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F1" w:rsidRPr="00661D56" w:rsidRDefault="00907EF1" w:rsidP="00A125E0">
      <w:pPr>
        <w:tabs>
          <w:tab w:val="left" w:pos="142"/>
        </w:tabs>
        <w:autoSpaceDE w:val="0"/>
        <w:autoSpaceDN w:val="0"/>
        <w:adjustRightInd w:val="0"/>
        <w:ind w:left="5670"/>
      </w:pPr>
      <w:r w:rsidRPr="00661D56">
        <w:t xml:space="preserve">Приложение </w:t>
      </w:r>
    </w:p>
    <w:p w:rsidR="00907EF1" w:rsidRDefault="00907EF1" w:rsidP="00A125E0">
      <w:pPr>
        <w:tabs>
          <w:tab w:val="left" w:pos="142"/>
        </w:tabs>
        <w:autoSpaceDE w:val="0"/>
        <w:autoSpaceDN w:val="0"/>
        <w:adjustRightInd w:val="0"/>
        <w:ind w:left="5670"/>
      </w:pPr>
      <w:r w:rsidRPr="00661D56">
        <w:t>к постановлению Администрац</w:t>
      </w:r>
      <w:r>
        <w:t xml:space="preserve">ии Ачинского района  от 26.02.2018 </w:t>
      </w:r>
    </w:p>
    <w:p w:rsidR="00907EF1" w:rsidRPr="00661D56" w:rsidRDefault="00907EF1" w:rsidP="00A125E0">
      <w:pPr>
        <w:tabs>
          <w:tab w:val="left" w:pos="142"/>
        </w:tabs>
        <w:autoSpaceDE w:val="0"/>
        <w:autoSpaceDN w:val="0"/>
        <w:adjustRightInd w:val="0"/>
        <w:ind w:left="5670"/>
      </w:pPr>
      <w:r w:rsidRPr="00661D56">
        <w:t xml:space="preserve">№ </w:t>
      </w:r>
      <w:r>
        <w:t>89-П</w:t>
      </w:r>
    </w:p>
    <w:p w:rsidR="00907EF1" w:rsidRPr="00661D56" w:rsidRDefault="00907EF1" w:rsidP="00FE0736">
      <w:pPr>
        <w:pStyle w:val="ConsPlusNormal"/>
        <w:tabs>
          <w:tab w:val="left" w:pos="142"/>
        </w:tabs>
        <w:ind w:left="5812" w:firstLine="0"/>
        <w:rPr>
          <w:rFonts w:ascii="Times New Roman" w:hAnsi="Times New Roman" w:cs="Times New Roman"/>
          <w:sz w:val="24"/>
          <w:szCs w:val="24"/>
        </w:rPr>
      </w:pPr>
    </w:p>
    <w:p w:rsidR="00907EF1" w:rsidRPr="00661D56" w:rsidRDefault="00907EF1" w:rsidP="00FE0736">
      <w:pPr>
        <w:pBdr>
          <w:top w:val="single" w:sz="4" w:space="1" w:color="auto"/>
          <w:left w:val="single" w:sz="4" w:space="4" w:color="auto"/>
          <w:bottom w:val="single" w:sz="4" w:space="1" w:color="auto"/>
          <w:right w:val="single" w:sz="4" w:space="4" w:color="auto"/>
        </w:pBdr>
        <w:tabs>
          <w:tab w:val="left" w:pos="142"/>
        </w:tabs>
        <w:autoSpaceDE w:val="0"/>
        <w:autoSpaceDN w:val="0"/>
        <w:adjustRightInd w:val="0"/>
        <w:ind w:left="5812"/>
      </w:pPr>
      <w:r w:rsidRPr="00661D56">
        <w:t>Приложение к постановлению</w:t>
      </w:r>
    </w:p>
    <w:p w:rsidR="00907EF1" w:rsidRPr="00661D56" w:rsidRDefault="00907EF1" w:rsidP="001955D4">
      <w:pPr>
        <w:pBdr>
          <w:top w:val="single" w:sz="4" w:space="1" w:color="auto"/>
          <w:left w:val="single" w:sz="4" w:space="4" w:color="auto"/>
          <w:bottom w:val="single" w:sz="4" w:space="1" w:color="auto"/>
          <w:right w:val="single" w:sz="4" w:space="4" w:color="auto"/>
        </w:pBdr>
        <w:autoSpaceDE w:val="0"/>
        <w:autoSpaceDN w:val="0"/>
        <w:adjustRightInd w:val="0"/>
        <w:ind w:left="5812"/>
        <w:outlineLvl w:val="2"/>
        <w:rPr>
          <w:lang w:eastAsia="en-US"/>
        </w:rPr>
      </w:pPr>
      <w:r w:rsidRPr="00661D56">
        <w:t xml:space="preserve">администрации Ачинского района </w:t>
      </w:r>
      <w:r w:rsidRPr="00661D56">
        <w:rPr>
          <w:lang w:eastAsia="en-US"/>
        </w:rPr>
        <w:t xml:space="preserve">Красноярского края </w:t>
      </w:r>
    </w:p>
    <w:p w:rsidR="00907EF1" w:rsidRPr="00661D56" w:rsidRDefault="00907EF1" w:rsidP="001955D4">
      <w:pPr>
        <w:pBdr>
          <w:top w:val="single" w:sz="4" w:space="1" w:color="auto"/>
          <w:left w:val="single" w:sz="4" w:space="4" w:color="auto"/>
          <w:bottom w:val="single" w:sz="4" w:space="1" w:color="auto"/>
          <w:right w:val="single" w:sz="4" w:space="4" w:color="auto"/>
        </w:pBdr>
        <w:autoSpaceDE w:val="0"/>
        <w:autoSpaceDN w:val="0"/>
        <w:adjustRightInd w:val="0"/>
        <w:ind w:left="5812"/>
        <w:outlineLvl w:val="2"/>
        <w:rPr>
          <w:color w:val="000000"/>
        </w:rPr>
      </w:pPr>
      <w:r w:rsidRPr="00661D56">
        <w:rPr>
          <w:lang w:eastAsia="en-US"/>
        </w:rPr>
        <w:t>от 03.10.2013  № 874-П</w:t>
      </w:r>
    </w:p>
    <w:p w:rsidR="00907EF1" w:rsidRPr="00661D56" w:rsidRDefault="00907EF1" w:rsidP="00AA42CC">
      <w:pPr>
        <w:pStyle w:val="ConsPlusNormal"/>
        <w:ind w:firstLine="0"/>
        <w:jc w:val="center"/>
        <w:outlineLvl w:val="1"/>
        <w:rPr>
          <w:rFonts w:ascii="Times New Roman" w:hAnsi="Times New Roman" w:cs="Times New Roman"/>
          <w:color w:val="000000"/>
          <w:sz w:val="24"/>
          <w:szCs w:val="24"/>
        </w:rPr>
      </w:pPr>
    </w:p>
    <w:p w:rsidR="00907EF1" w:rsidRPr="00661D56" w:rsidRDefault="00907EF1" w:rsidP="00AA42CC">
      <w:pPr>
        <w:pStyle w:val="ConsPlusNormal"/>
        <w:ind w:firstLine="0"/>
        <w:jc w:val="center"/>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Муниципальная программа Ачинского района</w:t>
      </w:r>
    </w:p>
    <w:p w:rsidR="00907EF1" w:rsidRPr="00661D56" w:rsidRDefault="00907EF1" w:rsidP="00AA42CC">
      <w:pPr>
        <w:pStyle w:val="ConsPlusNormal"/>
        <w:ind w:firstLine="0"/>
        <w:jc w:val="center"/>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«Система социальной защиты населения Ачинского района»</w:t>
      </w:r>
    </w:p>
    <w:p w:rsidR="00907EF1" w:rsidRPr="00661D56" w:rsidRDefault="00907EF1" w:rsidP="00AA42CC">
      <w:pPr>
        <w:pStyle w:val="ConsPlusNormal"/>
        <w:ind w:firstLine="0"/>
        <w:jc w:val="center"/>
        <w:outlineLvl w:val="1"/>
        <w:rPr>
          <w:rFonts w:ascii="Times New Roman" w:hAnsi="Times New Roman" w:cs="Times New Roman"/>
          <w:color w:val="000000"/>
          <w:sz w:val="24"/>
          <w:szCs w:val="24"/>
        </w:rPr>
      </w:pPr>
    </w:p>
    <w:p w:rsidR="00907EF1" w:rsidRPr="00661D56" w:rsidRDefault="00907EF1" w:rsidP="0052392D">
      <w:pPr>
        <w:pStyle w:val="ConsPlusNormal"/>
        <w:numPr>
          <w:ilvl w:val="0"/>
          <w:numId w:val="6"/>
        </w:numPr>
        <w:jc w:val="center"/>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Паспорт муниципальной программы</w:t>
      </w:r>
    </w:p>
    <w:p w:rsidR="00907EF1" w:rsidRPr="00661D56" w:rsidRDefault="00907EF1" w:rsidP="00AA42CC">
      <w:pPr>
        <w:pStyle w:val="ConsPlusNormal"/>
        <w:tabs>
          <w:tab w:val="left" w:pos="3402"/>
        </w:tabs>
        <w:ind w:firstLine="0"/>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ab/>
      </w:r>
      <w:r w:rsidRPr="00661D56">
        <w:rPr>
          <w:rFonts w:ascii="Times New Roman" w:hAnsi="Times New Roman" w:cs="Times New Roman"/>
          <w:color w:val="000000"/>
          <w:sz w:val="24"/>
          <w:szCs w:val="24"/>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6343"/>
      </w:tblGrid>
      <w:tr w:rsidR="00907EF1" w:rsidRPr="00661D56" w:rsidTr="00A125E0">
        <w:tc>
          <w:tcPr>
            <w:tcW w:w="1686" w:type="pct"/>
          </w:tcPr>
          <w:p w:rsidR="00907EF1" w:rsidRPr="00661D56" w:rsidRDefault="00907EF1" w:rsidP="00D85907">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Наименование муниципальной программы</w:t>
            </w:r>
          </w:p>
        </w:tc>
        <w:tc>
          <w:tcPr>
            <w:tcW w:w="3314" w:type="pct"/>
          </w:tcPr>
          <w:p w:rsidR="00907EF1" w:rsidRPr="00661D56" w:rsidRDefault="00907EF1" w:rsidP="00D720D8">
            <w:pPr>
              <w:pStyle w:val="ConsPlusNormal"/>
              <w:tabs>
                <w:tab w:val="left" w:pos="3402"/>
              </w:tabs>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«Система социальной защиты</w:t>
            </w:r>
            <w:r w:rsidRPr="00661D56">
              <w:rPr>
                <w:rFonts w:ascii="Times New Roman" w:hAnsi="Times New Roman" w:cs="Times New Roman"/>
                <w:b/>
                <w:color w:val="000000"/>
                <w:sz w:val="24"/>
                <w:szCs w:val="24"/>
              </w:rPr>
              <w:t xml:space="preserve"> </w:t>
            </w:r>
            <w:r w:rsidRPr="00661D56">
              <w:rPr>
                <w:rFonts w:ascii="Times New Roman" w:hAnsi="Times New Roman" w:cs="Times New Roman"/>
                <w:color w:val="000000"/>
                <w:sz w:val="24"/>
                <w:szCs w:val="24"/>
              </w:rPr>
              <w:t>населения Ачинского района» (далее – муниципальная программа)</w:t>
            </w:r>
          </w:p>
        </w:tc>
      </w:tr>
      <w:tr w:rsidR="00907EF1" w:rsidRPr="00661D56" w:rsidTr="00A125E0">
        <w:tc>
          <w:tcPr>
            <w:tcW w:w="1686" w:type="pct"/>
          </w:tcPr>
          <w:p w:rsidR="00907EF1" w:rsidRPr="00661D56" w:rsidRDefault="00907EF1" w:rsidP="00D85907">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 xml:space="preserve">Основание для разработки </w:t>
            </w:r>
          </w:p>
          <w:p w:rsidR="00907EF1" w:rsidRPr="00661D56" w:rsidRDefault="00907EF1" w:rsidP="00D85907">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муниципальной программы</w:t>
            </w:r>
          </w:p>
          <w:p w:rsidR="00907EF1" w:rsidRPr="00661D56" w:rsidRDefault="00907EF1" w:rsidP="00D85907">
            <w:pPr>
              <w:pStyle w:val="ConsPlusNormal"/>
              <w:ind w:firstLine="0"/>
              <w:jc w:val="both"/>
              <w:outlineLvl w:val="1"/>
              <w:rPr>
                <w:rFonts w:ascii="Times New Roman" w:hAnsi="Times New Roman" w:cs="Times New Roman"/>
                <w:color w:val="000000"/>
                <w:sz w:val="24"/>
                <w:szCs w:val="24"/>
              </w:rPr>
            </w:pPr>
          </w:p>
        </w:tc>
        <w:tc>
          <w:tcPr>
            <w:tcW w:w="3314" w:type="pct"/>
          </w:tcPr>
          <w:p w:rsidR="00907EF1" w:rsidRPr="00661D56" w:rsidRDefault="00907EF1" w:rsidP="00583E00">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ст. 19 и ст. 20 Федерального закона от 06.10.2003 г. № 131-ФЗ «Об общих принципах организации местного самоуправления в Российской Федерации», ст. 179 Бюджетного кодекса Российской Федерации, постановление Администрации Ачинского района от 09.08.2013 № 652-П «Об утверждении Порядка принятия решений о разработке муниципальных программ Ачинского района, их формировании и реализации»</w:t>
            </w:r>
          </w:p>
        </w:tc>
      </w:tr>
      <w:tr w:rsidR="00907EF1" w:rsidRPr="00661D56" w:rsidTr="00A125E0">
        <w:tc>
          <w:tcPr>
            <w:tcW w:w="1686" w:type="pct"/>
          </w:tcPr>
          <w:p w:rsidR="00907EF1" w:rsidRPr="00661D56" w:rsidRDefault="00907EF1" w:rsidP="00A125E0">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Ответственный исполнитель</w:t>
            </w:r>
          </w:p>
          <w:p w:rsidR="00907EF1" w:rsidRPr="00661D56" w:rsidRDefault="00907EF1" w:rsidP="00A125E0">
            <w:pPr>
              <w:pStyle w:val="ConsPlusNormal"/>
              <w:tabs>
                <w:tab w:val="left" w:pos="2835"/>
              </w:tabs>
              <w:ind w:firstLine="0"/>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муниципальной программы</w:t>
            </w:r>
          </w:p>
        </w:tc>
        <w:tc>
          <w:tcPr>
            <w:tcW w:w="3314" w:type="pct"/>
          </w:tcPr>
          <w:p w:rsidR="00907EF1" w:rsidRPr="00661D56" w:rsidRDefault="00907EF1" w:rsidP="00EC74E3">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Управление социальной защиты населения администрации Ачинского района</w:t>
            </w:r>
          </w:p>
        </w:tc>
      </w:tr>
      <w:tr w:rsidR="00907EF1" w:rsidRPr="00661D56" w:rsidTr="00A125E0">
        <w:tc>
          <w:tcPr>
            <w:tcW w:w="1686" w:type="pct"/>
          </w:tcPr>
          <w:p w:rsidR="00907EF1" w:rsidRPr="00661D56" w:rsidRDefault="00907EF1" w:rsidP="00D85907">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Соисполнители муниципальной программы</w:t>
            </w:r>
          </w:p>
        </w:tc>
        <w:tc>
          <w:tcPr>
            <w:tcW w:w="3314" w:type="pct"/>
          </w:tcPr>
          <w:p w:rsidR="00907EF1" w:rsidRPr="00661D56" w:rsidRDefault="00907EF1" w:rsidP="00EC74E3">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Администрация Ачинского района</w:t>
            </w:r>
          </w:p>
        </w:tc>
      </w:tr>
      <w:tr w:rsidR="00907EF1" w:rsidRPr="00661D56" w:rsidTr="00A125E0">
        <w:tc>
          <w:tcPr>
            <w:tcW w:w="1686" w:type="pct"/>
          </w:tcPr>
          <w:p w:rsidR="00907EF1" w:rsidRPr="00661D56" w:rsidRDefault="00907EF1" w:rsidP="00D85907">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Перечень подпрограмм муниципальной программы</w:t>
            </w:r>
          </w:p>
        </w:tc>
        <w:tc>
          <w:tcPr>
            <w:tcW w:w="3314" w:type="pct"/>
          </w:tcPr>
          <w:p w:rsidR="00907EF1" w:rsidRPr="00661D56" w:rsidRDefault="00907EF1" w:rsidP="00757F5E">
            <w:pPr>
              <w:pStyle w:val="ListParagraph"/>
              <w:tabs>
                <w:tab w:val="left" w:pos="470"/>
                <w:tab w:val="left" w:pos="612"/>
                <w:tab w:val="left" w:pos="851"/>
              </w:tabs>
              <w:autoSpaceDE w:val="0"/>
              <w:autoSpaceDN w:val="0"/>
              <w:adjustRightInd w:val="0"/>
              <w:ind w:left="0"/>
              <w:jc w:val="both"/>
              <w:rPr>
                <w:color w:val="000000"/>
              </w:rPr>
            </w:pPr>
            <w:r w:rsidRPr="00661D56">
              <w:rPr>
                <w:color w:val="000000"/>
              </w:rPr>
              <w:t>1. Повышение качества жизни отдельных категорий граждан, в т. ч. инвалидов, степени их социальной защищенности.</w:t>
            </w:r>
          </w:p>
          <w:p w:rsidR="00907EF1" w:rsidRPr="00661D56" w:rsidRDefault="00907EF1" w:rsidP="00757F5E">
            <w:pPr>
              <w:pStyle w:val="ListParagraph"/>
              <w:tabs>
                <w:tab w:val="left" w:pos="470"/>
                <w:tab w:val="left" w:pos="612"/>
                <w:tab w:val="left" w:pos="851"/>
              </w:tabs>
              <w:autoSpaceDE w:val="0"/>
              <w:autoSpaceDN w:val="0"/>
              <w:adjustRightInd w:val="0"/>
              <w:ind w:left="0"/>
              <w:jc w:val="both"/>
              <w:rPr>
                <w:color w:val="000000"/>
              </w:rPr>
            </w:pPr>
            <w:r w:rsidRPr="00661D56">
              <w:rPr>
                <w:color w:val="000000"/>
              </w:rPr>
              <w:t>2. Социальная поддержка семей, имеющих детей.</w:t>
            </w:r>
          </w:p>
          <w:p w:rsidR="00907EF1" w:rsidRPr="00661D56" w:rsidRDefault="00907EF1" w:rsidP="00757F5E">
            <w:pPr>
              <w:pStyle w:val="ListParagraph"/>
              <w:tabs>
                <w:tab w:val="left" w:pos="470"/>
                <w:tab w:val="left" w:pos="612"/>
                <w:tab w:val="left" w:pos="851"/>
              </w:tabs>
              <w:autoSpaceDE w:val="0"/>
              <w:autoSpaceDN w:val="0"/>
              <w:adjustRightInd w:val="0"/>
              <w:ind w:left="0"/>
              <w:jc w:val="both"/>
              <w:rPr>
                <w:color w:val="000000"/>
              </w:rPr>
            </w:pPr>
            <w:r w:rsidRPr="00661D56">
              <w:rPr>
                <w:color w:val="000000"/>
              </w:rPr>
              <w:t>3. Обеспечение социальной поддержки граждан на оплату жилого помещения и коммунальных услуг.</w:t>
            </w:r>
          </w:p>
          <w:p w:rsidR="00907EF1" w:rsidRPr="00661D56" w:rsidRDefault="00907EF1" w:rsidP="00757F5E">
            <w:pPr>
              <w:pStyle w:val="ListParagraph"/>
              <w:tabs>
                <w:tab w:val="left" w:pos="470"/>
                <w:tab w:val="left" w:pos="612"/>
                <w:tab w:val="left" w:pos="851"/>
              </w:tabs>
              <w:autoSpaceDE w:val="0"/>
              <w:autoSpaceDN w:val="0"/>
              <w:adjustRightInd w:val="0"/>
              <w:ind w:left="0"/>
              <w:jc w:val="both"/>
              <w:rPr>
                <w:color w:val="000000"/>
              </w:rPr>
            </w:pPr>
            <w:r w:rsidRPr="00661D56">
              <w:rPr>
                <w:color w:val="000000"/>
                <w:lang w:eastAsia="en-US"/>
              </w:rPr>
              <w:t xml:space="preserve">4. </w:t>
            </w:r>
            <w:r w:rsidRPr="00661D56">
              <w:rPr>
                <w:color w:val="000000"/>
                <w:lang w:eastAsia="en-US"/>
              </w:rPr>
              <w:t>Повышение качества и доступности социальных услуг населению.</w:t>
            </w:r>
          </w:p>
          <w:p w:rsidR="00907EF1" w:rsidRPr="00661D56" w:rsidRDefault="00907EF1" w:rsidP="00757F5E">
            <w:pPr>
              <w:pStyle w:val="ListParagraph"/>
              <w:tabs>
                <w:tab w:val="left" w:pos="470"/>
                <w:tab w:val="left" w:pos="612"/>
                <w:tab w:val="left" w:pos="851"/>
              </w:tabs>
              <w:autoSpaceDE w:val="0"/>
              <w:autoSpaceDN w:val="0"/>
              <w:adjustRightInd w:val="0"/>
              <w:ind w:left="0"/>
              <w:jc w:val="both"/>
              <w:rPr>
                <w:color w:val="000000"/>
              </w:rPr>
            </w:pPr>
            <w:r w:rsidRPr="00661D56">
              <w:rPr>
                <w:color w:val="000000"/>
              </w:rPr>
              <w:t>5. Обеспечение своевременного и качественного исполнения переданных государственных полномочий по приему граждан, сбору документов, ведению базы данных получателей социальной помощи и организации социального обслуживания.</w:t>
            </w:r>
          </w:p>
        </w:tc>
      </w:tr>
      <w:tr w:rsidR="00907EF1" w:rsidRPr="00661D56" w:rsidTr="00A125E0">
        <w:tc>
          <w:tcPr>
            <w:tcW w:w="1686" w:type="pct"/>
          </w:tcPr>
          <w:p w:rsidR="00907EF1" w:rsidRPr="00661D56" w:rsidRDefault="00907EF1" w:rsidP="00D85907">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 xml:space="preserve">Цели </w:t>
            </w:r>
          </w:p>
          <w:p w:rsidR="00907EF1" w:rsidRPr="00661D56" w:rsidRDefault="00907EF1" w:rsidP="00D85907">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муниципальной</w:t>
            </w:r>
          </w:p>
          <w:p w:rsidR="00907EF1" w:rsidRPr="00661D56" w:rsidRDefault="00907EF1" w:rsidP="00D85907">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программы</w:t>
            </w:r>
          </w:p>
          <w:p w:rsidR="00907EF1" w:rsidRPr="00661D56" w:rsidRDefault="00907EF1" w:rsidP="00D85907">
            <w:pPr>
              <w:pStyle w:val="ConsPlusNormal"/>
              <w:ind w:firstLine="0"/>
              <w:jc w:val="both"/>
              <w:outlineLvl w:val="1"/>
              <w:rPr>
                <w:rFonts w:ascii="Times New Roman" w:hAnsi="Times New Roman" w:cs="Times New Roman"/>
                <w:color w:val="000000"/>
                <w:sz w:val="24"/>
                <w:szCs w:val="24"/>
              </w:rPr>
            </w:pPr>
          </w:p>
        </w:tc>
        <w:tc>
          <w:tcPr>
            <w:tcW w:w="3314" w:type="pct"/>
          </w:tcPr>
          <w:p w:rsidR="00907EF1" w:rsidRPr="00661D56" w:rsidRDefault="00907EF1" w:rsidP="00757F5E">
            <w:pPr>
              <w:tabs>
                <w:tab w:val="left" w:pos="45"/>
                <w:tab w:val="left" w:pos="470"/>
              </w:tabs>
              <w:jc w:val="both"/>
              <w:rPr>
                <w:color w:val="000000"/>
              </w:rPr>
            </w:pPr>
            <w:r w:rsidRPr="00661D56">
              <w:rPr>
                <w:color w:val="000000"/>
              </w:rPr>
              <w:t>1. Повышение качества и доступности предоставления услуг по социальному обслуживанию.</w:t>
            </w:r>
          </w:p>
          <w:p w:rsidR="00907EF1" w:rsidRPr="00661D56" w:rsidRDefault="00907EF1" w:rsidP="00757F5E">
            <w:pPr>
              <w:tabs>
                <w:tab w:val="left" w:pos="45"/>
                <w:tab w:val="left" w:pos="470"/>
              </w:tabs>
              <w:jc w:val="both"/>
              <w:rPr>
                <w:color w:val="000000"/>
                <w:lang w:eastAsia="en-US"/>
              </w:rPr>
            </w:pPr>
            <w:r w:rsidRPr="00661D56">
              <w:rPr>
                <w:color w:val="000000"/>
              </w:rPr>
              <w:t>2. Своевременное и качественное  исполнение переданных государственных полномочий в сфере социальной поддержки и социального обслуживания населения.</w:t>
            </w:r>
          </w:p>
        </w:tc>
      </w:tr>
      <w:tr w:rsidR="00907EF1" w:rsidRPr="00661D56" w:rsidTr="00A125E0">
        <w:trPr>
          <w:trHeight w:val="1702"/>
        </w:trPr>
        <w:tc>
          <w:tcPr>
            <w:tcW w:w="1686" w:type="pct"/>
          </w:tcPr>
          <w:p w:rsidR="00907EF1" w:rsidRPr="00661D56" w:rsidRDefault="00907EF1" w:rsidP="00546C32">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Задачи</w:t>
            </w:r>
          </w:p>
          <w:p w:rsidR="00907EF1" w:rsidRPr="00661D56" w:rsidRDefault="00907EF1" w:rsidP="00546C32">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муниципальной</w:t>
            </w:r>
          </w:p>
          <w:p w:rsidR="00907EF1" w:rsidRPr="00661D56" w:rsidRDefault="00907EF1" w:rsidP="009B6218">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программы</w:t>
            </w:r>
          </w:p>
        </w:tc>
        <w:tc>
          <w:tcPr>
            <w:tcW w:w="3314" w:type="pct"/>
          </w:tcPr>
          <w:p w:rsidR="00907EF1" w:rsidRPr="00661D56" w:rsidRDefault="00907EF1" w:rsidP="00757F5E">
            <w:pPr>
              <w:tabs>
                <w:tab w:val="left" w:pos="328"/>
              </w:tabs>
              <w:autoSpaceDE w:val="0"/>
              <w:autoSpaceDN w:val="0"/>
              <w:adjustRightInd w:val="0"/>
              <w:jc w:val="both"/>
              <w:rPr>
                <w:color w:val="000000"/>
              </w:rPr>
            </w:pPr>
            <w:r w:rsidRPr="00661D56">
              <w:rPr>
                <w:color w:val="000000"/>
              </w:rPr>
              <w:t>1. Обеспечение потребностей граждан пожилого возраста, инвалидов, включая детей-инвалидов, семей и детей в социальном обслуживании.</w:t>
            </w:r>
          </w:p>
          <w:p w:rsidR="00907EF1" w:rsidRPr="00661D56" w:rsidRDefault="00907EF1" w:rsidP="00757F5E">
            <w:pPr>
              <w:rPr>
                <w:color w:val="000000"/>
              </w:rPr>
            </w:pPr>
            <w:r w:rsidRPr="00661D56">
              <w:rPr>
                <w:color w:val="000000"/>
              </w:rPr>
              <w:t>2. Создание условий эффективного развития сферы социальной поддержки и социального обслуживания населения Ачинского района.</w:t>
            </w:r>
          </w:p>
        </w:tc>
      </w:tr>
      <w:tr w:rsidR="00907EF1" w:rsidRPr="00661D56" w:rsidTr="00A125E0">
        <w:tc>
          <w:tcPr>
            <w:tcW w:w="1686" w:type="pct"/>
          </w:tcPr>
          <w:p w:rsidR="00907EF1" w:rsidRPr="00661D56" w:rsidRDefault="00907EF1" w:rsidP="00546C32">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Этапы и сроки реализации муниципальной программы</w:t>
            </w:r>
          </w:p>
        </w:tc>
        <w:tc>
          <w:tcPr>
            <w:tcW w:w="3314" w:type="pct"/>
          </w:tcPr>
          <w:p w:rsidR="00907EF1" w:rsidRPr="00661D56" w:rsidRDefault="00907EF1" w:rsidP="00546C32">
            <w:pPr>
              <w:shd w:val="clear" w:color="auto" w:fill="FFFFFF"/>
              <w:autoSpaceDE w:val="0"/>
              <w:autoSpaceDN w:val="0"/>
              <w:adjustRightInd w:val="0"/>
              <w:jc w:val="both"/>
              <w:rPr>
                <w:color w:val="000000"/>
              </w:rPr>
            </w:pPr>
            <w:r w:rsidRPr="00661D56">
              <w:rPr>
                <w:color w:val="000000"/>
              </w:rPr>
              <w:t>2014 - 202</w:t>
            </w:r>
            <w:r>
              <w:rPr>
                <w:color w:val="000000"/>
              </w:rPr>
              <w:t>3</w:t>
            </w:r>
            <w:r w:rsidRPr="00661D56">
              <w:rPr>
                <w:color w:val="000000"/>
              </w:rPr>
              <w:t xml:space="preserve"> годы без деления на этапы</w:t>
            </w:r>
          </w:p>
          <w:p w:rsidR="00907EF1" w:rsidRPr="00661D56" w:rsidRDefault="00907EF1" w:rsidP="00546C32">
            <w:pPr>
              <w:autoSpaceDE w:val="0"/>
              <w:autoSpaceDN w:val="0"/>
              <w:adjustRightInd w:val="0"/>
              <w:jc w:val="both"/>
              <w:rPr>
                <w:color w:val="000000"/>
              </w:rPr>
            </w:pPr>
          </w:p>
        </w:tc>
      </w:tr>
      <w:tr w:rsidR="00907EF1" w:rsidRPr="00661D56" w:rsidTr="00A125E0">
        <w:tc>
          <w:tcPr>
            <w:tcW w:w="1686" w:type="pct"/>
          </w:tcPr>
          <w:p w:rsidR="00907EF1" w:rsidRPr="00661D56" w:rsidRDefault="00907EF1" w:rsidP="00546C32">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Целевые показатели</w:t>
            </w:r>
          </w:p>
          <w:p w:rsidR="00907EF1" w:rsidRPr="00661D56" w:rsidRDefault="00907EF1" w:rsidP="00546C32">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и показатели</w:t>
            </w:r>
          </w:p>
          <w:p w:rsidR="00907EF1" w:rsidRPr="00661D56" w:rsidRDefault="00907EF1" w:rsidP="00546C32">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результативности муниципальной</w:t>
            </w:r>
          </w:p>
          <w:p w:rsidR="00907EF1" w:rsidRPr="00661D56" w:rsidRDefault="00907EF1" w:rsidP="00546C32">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программы</w:t>
            </w:r>
          </w:p>
        </w:tc>
        <w:tc>
          <w:tcPr>
            <w:tcW w:w="3314" w:type="pct"/>
          </w:tcPr>
          <w:p w:rsidR="00907EF1" w:rsidRPr="00661D56" w:rsidRDefault="00907EF1" w:rsidP="006F0C42">
            <w:pPr>
              <w:jc w:val="both"/>
              <w:rPr>
                <w:color w:val="000000"/>
              </w:rPr>
            </w:pPr>
            <w:r w:rsidRPr="00661D56">
              <w:rPr>
                <w:bCs/>
                <w:color w:val="000000"/>
              </w:rPr>
              <w:t xml:space="preserve">Целевые показатели и показатели </w:t>
            </w:r>
            <w:r w:rsidRPr="00661D56">
              <w:rPr>
                <w:color w:val="000000"/>
              </w:rPr>
              <w:t>результативности представлены в приложении № 1 к паспорту муниципальной программы;</w:t>
            </w:r>
          </w:p>
          <w:p w:rsidR="00907EF1" w:rsidRPr="00661D56" w:rsidRDefault="00907EF1" w:rsidP="00940F7C">
            <w:pPr>
              <w:jc w:val="both"/>
              <w:rPr>
                <w:bCs/>
                <w:color w:val="000000"/>
              </w:rPr>
            </w:pPr>
            <w:r w:rsidRPr="00661D56">
              <w:rPr>
                <w:color w:val="000000"/>
              </w:rPr>
              <w:t>Значения ц</w:t>
            </w:r>
            <w:r w:rsidRPr="00661D56">
              <w:rPr>
                <w:bCs/>
                <w:color w:val="000000"/>
              </w:rPr>
              <w:t xml:space="preserve">елевых показателей на долгосрочный период </w:t>
            </w:r>
            <w:r w:rsidRPr="00661D56">
              <w:rPr>
                <w:color w:val="000000"/>
              </w:rPr>
              <w:t>представлены в приложении № 2 к паспорту муниципальной программы.</w:t>
            </w:r>
          </w:p>
        </w:tc>
      </w:tr>
      <w:tr w:rsidR="00907EF1" w:rsidRPr="00661D56" w:rsidTr="00A125E0">
        <w:tc>
          <w:tcPr>
            <w:tcW w:w="1686" w:type="pct"/>
          </w:tcPr>
          <w:p w:rsidR="00907EF1" w:rsidRPr="00661D56" w:rsidRDefault="00907EF1" w:rsidP="00546C32">
            <w:pPr>
              <w:pStyle w:val="ConsPlusNormal"/>
              <w:ind w:firstLine="0"/>
              <w:jc w:val="both"/>
              <w:outlineLvl w:val="1"/>
              <w:rPr>
                <w:rFonts w:ascii="Times New Roman" w:hAnsi="Times New Roman" w:cs="Times New Roman"/>
                <w:color w:val="000000"/>
                <w:sz w:val="24"/>
                <w:szCs w:val="24"/>
              </w:rPr>
            </w:pPr>
            <w:r w:rsidRPr="00661D56">
              <w:rPr>
                <w:rFonts w:ascii="Times New Roman" w:hAnsi="Times New Roman" w:cs="Times New Roman"/>
                <w:color w:val="000000"/>
                <w:sz w:val="24"/>
                <w:szCs w:val="24"/>
              </w:rPr>
              <w:t>Ресурсное обеспечение муниципальной программы</w:t>
            </w:r>
          </w:p>
          <w:p w:rsidR="00907EF1" w:rsidRPr="00661D56" w:rsidRDefault="00907EF1" w:rsidP="00546C32">
            <w:pPr>
              <w:pStyle w:val="ConsPlusNormal"/>
              <w:ind w:firstLine="0"/>
              <w:jc w:val="both"/>
              <w:outlineLvl w:val="1"/>
              <w:rPr>
                <w:rFonts w:ascii="Times New Roman" w:hAnsi="Times New Roman" w:cs="Times New Roman"/>
                <w:color w:val="000000"/>
                <w:sz w:val="24"/>
                <w:szCs w:val="24"/>
              </w:rPr>
            </w:pPr>
          </w:p>
        </w:tc>
        <w:tc>
          <w:tcPr>
            <w:tcW w:w="3314" w:type="pct"/>
          </w:tcPr>
          <w:p w:rsidR="00907EF1" w:rsidRPr="00DB1CBE" w:rsidRDefault="00907EF1" w:rsidP="00803651">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из средств федерального, краевого, местного бюджетов и внебюджетных источников за период с 2014 по 20</w:t>
            </w:r>
            <w:r>
              <w:rPr>
                <w:rFonts w:ascii="Times New Roman" w:hAnsi="Times New Roman" w:cs="Times New Roman"/>
                <w:color w:val="000000"/>
                <w:sz w:val="24"/>
                <w:szCs w:val="24"/>
              </w:rPr>
              <w:t>20</w:t>
            </w:r>
            <w:r w:rsidRPr="00661D56">
              <w:rPr>
                <w:rFonts w:ascii="Times New Roman" w:hAnsi="Times New Roman" w:cs="Times New Roman"/>
                <w:color w:val="000000"/>
                <w:sz w:val="24"/>
                <w:szCs w:val="24"/>
              </w:rPr>
              <w:t xml:space="preserve"> гг. – </w:t>
            </w:r>
            <w:r w:rsidRPr="00DB1CBE">
              <w:rPr>
                <w:rFonts w:ascii="Times New Roman" w:hAnsi="Times New Roman" w:cs="Times New Roman"/>
                <w:color w:val="000000"/>
                <w:sz w:val="24"/>
                <w:szCs w:val="24"/>
              </w:rPr>
              <w:t>2</w:t>
            </w:r>
            <w:r>
              <w:rPr>
                <w:rFonts w:ascii="Times New Roman" w:hAnsi="Times New Roman" w:cs="Times New Roman"/>
                <w:color w:val="000000"/>
                <w:sz w:val="24"/>
                <w:szCs w:val="24"/>
              </w:rPr>
              <w:t>28 909,5</w:t>
            </w:r>
            <w:r w:rsidRPr="00DB1CBE">
              <w:rPr>
                <w:rFonts w:ascii="Times New Roman" w:hAnsi="Times New Roman" w:cs="Times New Roman"/>
                <w:color w:val="000000"/>
                <w:sz w:val="24"/>
                <w:szCs w:val="24"/>
              </w:rPr>
              <w:t xml:space="preserve">  тыс. руб., в том числе:</w:t>
            </w:r>
          </w:p>
          <w:p w:rsidR="00907EF1" w:rsidRPr="00DB1CBE" w:rsidRDefault="00907EF1" w:rsidP="00803651">
            <w:pPr>
              <w:pStyle w:val="ConsPlusCell"/>
              <w:rPr>
                <w:rFonts w:ascii="Times New Roman" w:hAnsi="Times New Roman" w:cs="Times New Roman"/>
                <w:color w:val="000000"/>
                <w:sz w:val="24"/>
                <w:szCs w:val="24"/>
              </w:rPr>
            </w:pPr>
            <w:r w:rsidRPr="00DB1CBE">
              <w:rPr>
                <w:rFonts w:ascii="Times New Roman" w:hAnsi="Times New Roman" w:cs="Times New Roman"/>
                <w:color w:val="000000"/>
                <w:sz w:val="24"/>
                <w:szCs w:val="24"/>
              </w:rPr>
              <w:t>в 2014 году – 86 636,8  тыс. руб.;</w:t>
            </w:r>
          </w:p>
          <w:p w:rsidR="00907EF1" w:rsidRPr="00DB1CBE" w:rsidRDefault="00907EF1" w:rsidP="00803651">
            <w:pPr>
              <w:pStyle w:val="ConsPlusCell"/>
              <w:rPr>
                <w:rFonts w:ascii="Times New Roman" w:hAnsi="Times New Roman" w:cs="Times New Roman"/>
                <w:color w:val="000000"/>
                <w:sz w:val="24"/>
                <w:szCs w:val="24"/>
              </w:rPr>
            </w:pPr>
            <w:r w:rsidRPr="00DB1CBE">
              <w:rPr>
                <w:rFonts w:ascii="Times New Roman" w:hAnsi="Times New Roman" w:cs="Times New Roman"/>
                <w:color w:val="000000"/>
                <w:sz w:val="24"/>
                <w:szCs w:val="24"/>
              </w:rPr>
              <w:t>в 2015 году – 22 392,5  тыс. руб.;</w:t>
            </w:r>
          </w:p>
          <w:p w:rsidR="00907EF1" w:rsidRPr="00DB1CBE" w:rsidRDefault="00907EF1" w:rsidP="00803651">
            <w:pPr>
              <w:pStyle w:val="ConsPlusCell"/>
              <w:rPr>
                <w:rFonts w:ascii="Times New Roman" w:hAnsi="Times New Roman" w:cs="Times New Roman"/>
                <w:color w:val="000000"/>
                <w:sz w:val="24"/>
                <w:szCs w:val="24"/>
              </w:rPr>
            </w:pPr>
            <w:r w:rsidRPr="00DB1CBE">
              <w:rPr>
                <w:rFonts w:ascii="Times New Roman" w:hAnsi="Times New Roman" w:cs="Times New Roman"/>
                <w:color w:val="000000"/>
                <w:sz w:val="24"/>
                <w:szCs w:val="24"/>
              </w:rPr>
              <w:t>в 2016 году – 22 596,0  тыс. руб.;</w:t>
            </w:r>
          </w:p>
          <w:p w:rsidR="00907EF1" w:rsidRPr="00A125E0" w:rsidRDefault="00907EF1" w:rsidP="00803651">
            <w:pPr>
              <w:pStyle w:val="ConsPlusCell"/>
              <w:rPr>
                <w:rFonts w:ascii="Times New Roman" w:hAnsi="Times New Roman" w:cs="Times New Roman"/>
                <w:color w:val="000000"/>
                <w:sz w:val="24"/>
                <w:szCs w:val="24"/>
              </w:rPr>
            </w:pPr>
            <w:r w:rsidRPr="00DB1CBE">
              <w:rPr>
                <w:rFonts w:ascii="Times New Roman" w:hAnsi="Times New Roman" w:cs="Times New Roman"/>
                <w:color w:val="000000"/>
                <w:sz w:val="24"/>
                <w:szCs w:val="24"/>
              </w:rPr>
              <w:t>в 2017 году – 2</w:t>
            </w:r>
            <w:r>
              <w:rPr>
                <w:rFonts w:ascii="Times New Roman" w:hAnsi="Times New Roman" w:cs="Times New Roman"/>
                <w:color w:val="000000"/>
                <w:sz w:val="24"/>
                <w:szCs w:val="24"/>
              </w:rPr>
              <w:t>7 719,3</w:t>
            </w:r>
            <w:r w:rsidRPr="00A125E0">
              <w:rPr>
                <w:rFonts w:ascii="Times New Roman" w:hAnsi="Times New Roman" w:cs="Times New Roman"/>
                <w:color w:val="000000"/>
                <w:sz w:val="24"/>
                <w:szCs w:val="24"/>
              </w:rPr>
              <w:t xml:space="preserve">  тыс. руб.;</w:t>
            </w:r>
          </w:p>
          <w:p w:rsidR="00907EF1" w:rsidRDefault="00907EF1" w:rsidP="00803651">
            <w:pPr>
              <w:pStyle w:val="ConsPlusCell"/>
              <w:rPr>
                <w:rFonts w:ascii="Times New Roman" w:hAnsi="Times New Roman" w:cs="Times New Roman"/>
                <w:color w:val="000000"/>
                <w:sz w:val="24"/>
                <w:szCs w:val="24"/>
              </w:rPr>
            </w:pPr>
            <w:r w:rsidRPr="00A125E0">
              <w:rPr>
                <w:rFonts w:ascii="Times New Roman" w:hAnsi="Times New Roman" w:cs="Times New Roman"/>
                <w:color w:val="000000"/>
                <w:sz w:val="24"/>
                <w:szCs w:val="24"/>
              </w:rPr>
              <w:t>в 2018 году – 2</w:t>
            </w:r>
            <w:r>
              <w:rPr>
                <w:rFonts w:ascii="Times New Roman" w:hAnsi="Times New Roman" w:cs="Times New Roman"/>
                <w:color w:val="000000"/>
                <w:sz w:val="24"/>
                <w:szCs w:val="24"/>
              </w:rPr>
              <w:t>3</w:t>
            </w:r>
            <w:r w:rsidRPr="00A125E0">
              <w:rPr>
                <w:rFonts w:ascii="Times New Roman" w:hAnsi="Times New Roman" w:cs="Times New Roman"/>
                <w:color w:val="000000"/>
                <w:sz w:val="24"/>
                <w:szCs w:val="24"/>
              </w:rPr>
              <w:t xml:space="preserve"> </w:t>
            </w:r>
            <w:r>
              <w:rPr>
                <w:rFonts w:ascii="Times New Roman" w:hAnsi="Times New Roman" w:cs="Times New Roman"/>
                <w:color w:val="000000"/>
                <w:sz w:val="24"/>
                <w:szCs w:val="24"/>
              </w:rPr>
              <w:t>188</w:t>
            </w:r>
            <w:r w:rsidRPr="00A125E0">
              <w:rPr>
                <w:rFonts w:ascii="Times New Roman" w:hAnsi="Times New Roman" w:cs="Times New Roman"/>
                <w:color w:val="000000"/>
                <w:sz w:val="24"/>
                <w:szCs w:val="24"/>
              </w:rPr>
              <w:t>,</w:t>
            </w:r>
            <w:r>
              <w:rPr>
                <w:rFonts w:ascii="Times New Roman" w:hAnsi="Times New Roman" w:cs="Times New Roman"/>
                <w:color w:val="000000"/>
                <w:sz w:val="24"/>
                <w:szCs w:val="24"/>
              </w:rPr>
              <w:t>3</w:t>
            </w:r>
            <w:r w:rsidRPr="00A125E0">
              <w:rPr>
                <w:rFonts w:ascii="Times New Roman" w:hAnsi="Times New Roman" w:cs="Times New Roman"/>
                <w:color w:val="000000"/>
                <w:sz w:val="24"/>
                <w:szCs w:val="24"/>
              </w:rPr>
              <w:t xml:space="preserve">  тыс. руб.;</w:t>
            </w:r>
          </w:p>
          <w:p w:rsidR="00907EF1" w:rsidRPr="00A125E0" w:rsidRDefault="00907EF1" w:rsidP="00803651">
            <w:pPr>
              <w:pStyle w:val="ConsPlusCell"/>
              <w:rPr>
                <w:rFonts w:ascii="Times New Roman" w:hAnsi="Times New Roman" w:cs="Times New Roman"/>
                <w:color w:val="000000"/>
                <w:sz w:val="24"/>
                <w:szCs w:val="24"/>
              </w:rPr>
            </w:pPr>
            <w:r w:rsidRPr="004D00E2">
              <w:rPr>
                <w:rFonts w:ascii="Times New Roman" w:hAnsi="Times New Roman" w:cs="Times New Roman"/>
                <w:color w:val="000000"/>
                <w:sz w:val="24"/>
                <w:szCs w:val="24"/>
              </w:rPr>
              <w:t>в 201</w:t>
            </w:r>
            <w:r>
              <w:rPr>
                <w:rFonts w:ascii="Times New Roman" w:hAnsi="Times New Roman" w:cs="Times New Roman"/>
                <w:color w:val="000000"/>
                <w:sz w:val="24"/>
                <w:szCs w:val="24"/>
              </w:rPr>
              <w:t>9</w:t>
            </w:r>
            <w:r w:rsidRPr="004D00E2">
              <w:rPr>
                <w:rFonts w:ascii="Times New Roman" w:hAnsi="Times New Roman" w:cs="Times New Roman"/>
                <w:color w:val="000000"/>
                <w:sz w:val="24"/>
                <w:szCs w:val="24"/>
              </w:rPr>
              <w:t xml:space="preserve"> году – 23 188,3  тыс. руб.;</w:t>
            </w:r>
          </w:p>
          <w:p w:rsidR="00907EF1" w:rsidRPr="00A125E0" w:rsidRDefault="00907EF1" w:rsidP="00803651">
            <w:pPr>
              <w:pStyle w:val="ConsPlusCell"/>
              <w:rPr>
                <w:rFonts w:ascii="Times New Roman" w:hAnsi="Times New Roman" w:cs="Times New Roman"/>
                <w:color w:val="000000"/>
                <w:sz w:val="24"/>
                <w:szCs w:val="24"/>
              </w:rPr>
            </w:pPr>
            <w:r w:rsidRPr="00A125E0">
              <w:rPr>
                <w:rFonts w:ascii="Times New Roman" w:hAnsi="Times New Roman" w:cs="Times New Roman"/>
                <w:color w:val="000000"/>
                <w:sz w:val="24"/>
                <w:szCs w:val="24"/>
              </w:rPr>
              <w:t>в 20</w:t>
            </w:r>
            <w:r>
              <w:rPr>
                <w:rFonts w:ascii="Times New Roman" w:hAnsi="Times New Roman" w:cs="Times New Roman"/>
                <w:color w:val="000000"/>
                <w:sz w:val="24"/>
                <w:szCs w:val="24"/>
              </w:rPr>
              <w:t>20</w:t>
            </w:r>
            <w:r w:rsidRPr="00A125E0">
              <w:rPr>
                <w:rFonts w:ascii="Times New Roman" w:hAnsi="Times New Roman" w:cs="Times New Roman"/>
                <w:color w:val="000000"/>
                <w:sz w:val="24"/>
                <w:szCs w:val="24"/>
              </w:rPr>
              <w:t xml:space="preserve"> году – </w:t>
            </w:r>
            <w:r w:rsidRPr="004D00E2">
              <w:rPr>
                <w:rFonts w:ascii="Times New Roman" w:hAnsi="Times New Roman" w:cs="Times New Roman"/>
                <w:color w:val="000000"/>
                <w:sz w:val="24"/>
                <w:szCs w:val="24"/>
              </w:rPr>
              <w:t xml:space="preserve">23 188,3  </w:t>
            </w:r>
            <w:r w:rsidRPr="00A125E0">
              <w:rPr>
                <w:rFonts w:ascii="Times New Roman" w:hAnsi="Times New Roman" w:cs="Times New Roman"/>
                <w:color w:val="000000"/>
                <w:sz w:val="24"/>
                <w:szCs w:val="24"/>
              </w:rPr>
              <w:t>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из них:</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из средств федерального бюджета за период с 2014 по 20</w:t>
            </w:r>
            <w:r>
              <w:rPr>
                <w:rFonts w:ascii="Times New Roman" w:hAnsi="Times New Roman" w:cs="Times New Roman"/>
                <w:color w:val="000000"/>
                <w:sz w:val="24"/>
                <w:szCs w:val="24"/>
              </w:rPr>
              <w:t>20</w:t>
            </w:r>
            <w:r w:rsidRPr="00661D56">
              <w:rPr>
                <w:rFonts w:ascii="Times New Roman" w:hAnsi="Times New Roman" w:cs="Times New Roman"/>
                <w:color w:val="000000"/>
                <w:sz w:val="24"/>
                <w:szCs w:val="24"/>
              </w:rPr>
              <w:t xml:space="preserve"> гг. – 9 029,6  тыс. руб., в том числе:</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2014 году – 9 029,6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2015 году – 0,0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2016 году – 0,0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2017 году – 0,0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2018 году – 0,0  тыс. руб.;</w:t>
            </w:r>
          </w:p>
          <w:p w:rsidR="00907EF1" w:rsidRDefault="00907EF1" w:rsidP="00803651">
            <w:pPr>
              <w:pStyle w:val="ConsPlusCell"/>
              <w:rPr>
                <w:rFonts w:ascii="Times New Roman" w:hAnsi="Times New Roman" w:cs="Times New Roman"/>
                <w:color w:val="000000"/>
                <w:sz w:val="24"/>
                <w:szCs w:val="24"/>
              </w:rPr>
            </w:pPr>
            <w:r w:rsidRPr="00A125E0">
              <w:rPr>
                <w:rFonts w:ascii="Times New Roman" w:hAnsi="Times New Roman" w:cs="Times New Roman"/>
                <w:color w:val="000000"/>
                <w:sz w:val="24"/>
                <w:szCs w:val="24"/>
              </w:rPr>
              <w:t>в 2019 году – 0,0  тыс. руб.</w:t>
            </w:r>
            <w:r>
              <w:rPr>
                <w:rFonts w:ascii="Times New Roman" w:hAnsi="Times New Roman" w:cs="Times New Roman"/>
                <w:color w:val="000000"/>
                <w:sz w:val="24"/>
                <w:szCs w:val="24"/>
              </w:rPr>
              <w:t>;</w:t>
            </w:r>
          </w:p>
          <w:p w:rsidR="00907EF1" w:rsidRPr="00A125E0" w:rsidRDefault="00907EF1" w:rsidP="00803651">
            <w:pPr>
              <w:pStyle w:val="ConsPlusCell"/>
              <w:rPr>
                <w:rFonts w:ascii="Times New Roman" w:hAnsi="Times New Roman" w:cs="Times New Roman"/>
                <w:color w:val="000000"/>
                <w:sz w:val="24"/>
                <w:szCs w:val="24"/>
              </w:rPr>
            </w:pPr>
            <w:r w:rsidRPr="004D00E2">
              <w:rPr>
                <w:rFonts w:ascii="Times New Roman" w:hAnsi="Times New Roman" w:cs="Times New Roman"/>
                <w:color w:val="000000"/>
                <w:sz w:val="24"/>
                <w:szCs w:val="24"/>
              </w:rPr>
              <w:t>в 20</w:t>
            </w:r>
            <w:r>
              <w:rPr>
                <w:rFonts w:ascii="Times New Roman" w:hAnsi="Times New Roman" w:cs="Times New Roman"/>
                <w:color w:val="000000"/>
                <w:sz w:val="24"/>
                <w:szCs w:val="24"/>
              </w:rPr>
              <w:t>20</w:t>
            </w:r>
            <w:r w:rsidRPr="004D00E2">
              <w:rPr>
                <w:rFonts w:ascii="Times New Roman" w:hAnsi="Times New Roman" w:cs="Times New Roman"/>
                <w:color w:val="000000"/>
                <w:sz w:val="24"/>
                <w:szCs w:val="24"/>
              </w:rPr>
              <w:t xml:space="preserve"> году – 0,0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из средств краевого бюджета за период с 2014 по 20</w:t>
            </w:r>
            <w:r>
              <w:rPr>
                <w:rFonts w:ascii="Times New Roman" w:hAnsi="Times New Roman" w:cs="Times New Roman"/>
                <w:color w:val="000000"/>
                <w:sz w:val="24"/>
                <w:szCs w:val="24"/>
              </w:rPr>
              <w:t>20</w:t>
            </w:r>
            <w:r w:rsidRPr="00661D56">
              <w:rPr>
                <w:rFonts w:ascii="Times New Roman" w:hAnsi="Times New Roman" w:cs="Times New Roman"/>
                <w:color w:val="000000"/>
                <w:sz w:val="24"/>
                <w:szCs w:val="24"/>
              </w:rPr>
              <w:t xml:space="preserve"> гг. – </w:t>
            </w:r>
            <w:r>
              <w:rPr>
                <w:rFonts w:ascii="Times New Roman" w:hAnsi="Times New Roman" w:cs="Times New Roman"/>
                <w:color w:val="000000"/>
                <w:sz w:val="24"/>
                <w:szCs w:val="24"/>
              </w:rPr>
              <w:t>211 326,3</w:t>
            </w:r>
            <w:r w:rsidRPr="00661D56">
              <w:rPr>
                <w:rFonts w:ascii="Times New Roman" w:hAnsi="Times New Roman" w:cs="Times New Roman"/>
                <w:color w:val="000000"/>
                <w:sz w:val="24"/>
                <w:szCs w:val="24"/>
              </w:rPr>
              <w:t xml:space="preserve">  тыс. руб., в том числе:</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2014 году – 76 518,3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2015 году – 21 578,9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2016 году – 21 637,5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2017 году – 2</w:t>
            </w:r>
            <w:r>
              <w:rPr>
                <w:rFonts w:ascii="Times New Roman" w:hAnsi="Times New Roman" w:cs="Times New Roman"/>
                <w:color w:val="000000"/>
                <w:sz w:val="24"/>
                <w:szCs w:val="24"/>
              </w:rPr>
              <w:t>6</w:t>
            </w:r>
            <w:r w:rsidRPr="00661D56">
              <w:rPr>
                <w:rFonts w:ascii="Times New Roman" w:hAnsi="Times New Roman" w:cs="Times New Roman"/>
                <w:color w:val="000000"/>
                <w:sz w:val="24"/>
                <w:szCs w:val="24"/>
              </w:rPr>
              <w:t> </w:t>
            </w:r>
            <w:r>
              <w:rPr>
                <w:rFonts w:ascii="Times New Roman" w:hAnsi="Times New Roman" w:cs="Times New Roman"/>
                <w:color w:val="000000"/>
                <w:sz w:val="24"/>
                <w:szCs w:val="24"/>
              </w:rPr>
              <w:t>180</w:t>
            </w:r>
            <w:r w:rsidRPr="00661D56">
              <w:rPr>
                <w:rFonts w:ascii="Times New Roman" w:hAnsi="Times New Roman" w:cs="Times New Roman"/>
                <w:color w:val="000000"/>
                <w:sz w:val="24"/>
                <w:szCs w:val="24"/>
              </w:rPr>
              <w:t>,</w:t>
            </w:r>
            <w:r>
              <w:rPr>
                <w:rFonts w:ascii="Times New Roman" w:hAnsi="Times New Roman" w:cs="Times New Roman"/>
                <w:color w:val="000000"/>
                <w:sz w:val="24"/>
                <w:szCs w:val="24"/>
              </w:rPr>
              <w:t>5</w:t>
            </w:r>
            <w:r w:rsidRPr="00661D56">
              <w:rPr>
                <w:rFonts w:ascii="Times New Roman" w:hAnsi="Times New Roman" w:cs="Times New Roman"/>
                <w:color w:val="000000"/>
                <w:sz w:val="24"/>
                <w:szCs w:val="24"/>
              </w:rPr>
              <w:t xml:space="preserve">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 xml:space="preserve">в 2018 году – 21 </w:t>
            </w:r>
            <w:r>
              <w:rPr>
                <w:rFonts w:ascii="Times New Roman" w:hAnsi="Times New Roman" w:cs="Times New Roman"/>
                <w:color w:val="000000"/>
                <w:sz w:val="24"/>
                <w:szCs w:val="24"/>
              </w:rPr>
              <w:t>803</w:t>
            </w:r>
            <w:r w:rsidRPr="00661D56">
              <w:rPr>
                <w:rFonts w:ascii="Times New Roman" w:hAnsi="Times New Roman" w:cs="Times New Roman"/>
                <w:color w:val="000000"/>
                <w:sz w:val="24"/>
                <w:szCs w:val="24"/>
              </w:rPr>
              <w:t>,</w:t>
            </w:r>
            <w:r>
              <w:rPr>
                <w:rFonts w:ascii="Times New Roman" w:hAnsi="Times New Roman" w:cs="Times New Roman"/>
                <w:color w:val="000000"/>
                <w:sz w:val="24"/>
                <w:szCs w:val="24"/>
              </w:rPr>
              <w:t>7</w:t>
            </w:r>
            <w:r w:rsidRPr="00661D56">
              <w:rPr>
                <w:rFonts w:ascii="Times New Roman" w:hAnsi="Times New Roman" w:cs="Times New Roman"/>
                <w:color w:val="000000"/>
                <w:sz w:val="24"/>
                <w:szCs w:val="24"/>
              </w:rPr>
              <w:t xml:space="preserve">  тыс. руб.;</w:t>
            </w:r>
          </w:p>
          <w:p w:rsidR="00907EF1"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2019 году – 21</w:t>
            </w:r>
            <w:r>
              <w:rPr>
                <w:rFonts w:ascii="Times New Roman" w:hAnsi="Times New Roman" w:cs="Times New Roman"/>
                <w:color w:val="000000"/>
                <w:sz w:val="24"/>
                <w:szCs w:val="24"/>
              </w:rPr>
              <w:t> 803,7</w:t>
            </w:r>
            <w:r w:rsidRPr="00661D56">
              <w:rPr>
                <w:rFonts w:ascii="Times New Roman" w:hAnsi="Times New Roman" w:cs="Times New Roman"/>
                <w:color w:val="000000"/>
                <w:sz w:val="24"/>
                <w:szCs w:val="24"/>
              </w:rPr>
              <w:t xml:space="preserve">  тыс. руб.</w:t>
            </w:r>
            <w:r>
              <w:rPr>
                <w:rFonts w:ascii="Times New Roman" w:hAnsi="Times New Roman" w:cs="Times New Roman"/>
                <w:color w:val="000000"/>
                <w:sz w:val="24"/>
                <w:szCs w:val="24"/>
              </w:rPr>
              <w:t>;</w:t>
            </w:r>
          </w:p>
          <w:p w:rsidR="00907EF1" w:rsidRPr="00661D56" w:rsidRDefault="00907EF1" w:rsidP="00E77349">
            <w:pPr>
              <w:pStyle w:val="ConsPlusCell"/>
              <w:rPr>
                <w:rFonts w:ascii="Times New Roman" w:hAnsi="Times New Roman" w:cs="Times New Roman"/>
                <w:color w:val="000000"/>
                <w:sz w:val="24"/>
                <w:szCs w:val="24"/>
              </w:rPr>
            </w:pPr>
            <w:r w:rsidRPr="00803651">
              <w:rPr>
                <w:rFonts w:ascii="Times New Roman" w:hAnsi="Times New Roman" w:cs="Times New Roman"/>
                <w:color w:val="000000"/>
                <w:sz w:val="24"/>
                <w:szCs w:val="24"/>
              </w:rPr>
              <w:t>в 20</w:t>
            </w:r>
            <w:r>
              <w:rPr>
                <w:rFonts w:ascii="Times New Roman" w:hAnsi="Times New Roman" w:cs="Times New Roman"/>
                <w:color w:val="000000"/>
                <w:sz w:val="24"/>
                <w:szCs w:val="24"/>
              </w:rPr>
              <w:t>20</w:t>
            </w:r>
            <w:r w:rsidRPr="00803651">
              <w:rPr>
                <w:rFonts w:ascii="Times New Roman" w:hAnsi="Times New Roman" w:cs="Times New Roman"/>
                <w:color w:val="000000"/>
                <w:sz w:val="24"/>
                <w:szCs w:val="24"/>
              </w:rPr>
              <w:t xml:space="preserve"> году – 21 803,7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из средств местного бюджета за период с 2014 по 20</w:t>
            </w:r>
            <w:r>
              <w:rPr>
                <w:rFonts w:ascii="Times New Roman" w:hAnsi="Times New Roman" w:cs="Times New Roman"/>
                <w:color w:val="000000"/>
                <w:sz w:val="24"/>
                <w:szCs w:val="24"/>
              </w:rPr>
              <w:t>20</w:t>
            </w:r>
            <w:r w:rsidRPr="00661D56">
              <w:rPr>
                <w:rFonts w:ascii="Times New Roman" w:hAnsi="Times New Roman" w:cs="Times New Roman"/>
                <w:color w:val="000000"/>
                <w:sz w:val="24"/>
                <w:szCs w:val="24"/>
              </w:rPr>
              <w:t xml:space="preserve"> гг. – </w:t>
            </w:r>
            <w:r>
              <w:rPr>
                <w:rFonts w:ascii="Times New Roman" w:hAnsi="Times New Roman" w:cs="Times New Roman"/>
                <w:color w:val="000000"/>
                <w:sz w:val="24"/>
                <w:szCs w:val="24"/>
              </w:rPr>
              <w:t>5</w:t>
            </w:r>
            <w:r w:rsidRPr="00661D56">
              <w:rPr>
                <w:rFonts w:ascii="Times New Roman" w:hAnsi="Times New Roman" w:cs="Times New Roman"/>
                <w:color w:val="000000"/>
                <w:sz w:val="24"/>
                <w:szCs w:val="24"/>
              </w:rPr>
              <w:t> </w:t>
            </w:r>
            <w:r>
              <w:rPr>
                <w:rFonts w:ascii="Times New Roman" w:hAnsi="Times New Roman" w:cs="Times New Roman"/>
                <w:color w:val="000000"/>
                <w:sz w:val="24"/>
                <w:szCs w:val="24"/>
              </w:rPr>
              <w:t>843</w:t>
            </w:r>
            <w:r w:rsidRPr="00661D56">
              <w:rPr>
                <w:rFonts w:ascii="Times New Roman" w:hAnsi="Times New Roman" w:cs="Times New Roman"/>
                <w:color w:val="000000"/>
                <w:sz w:val="24"/>
                <w:szCs w:val="24"/>
              </w:rPr>
              <w:t>,2  тыс. руб., в том числе:</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2014 году – 943,9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2015 году – 673,1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2016 году – 643,6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2017 году – 928,8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2018 году – 8</w:t>
            </w:r>
            <w:r>
              <w:rPr>
                <w:rFonts w:ascii="Times New Roman" w:hAnsi="Times New Roman" w:cs="Times New Roman"/>
                <w:color w:val="000000"/>
                <w:sz w:val="24"/>
                <w:szCs w:val="24"/>
              </w:rPr>
              <w:t>84</w:t>
            </w:r>
            <w:r w:rsidRPr="00661D56">
              <w:rPr>
                <w:rFonts w:ascii="Times New Roman" w:hAnsi="Times New Roman" w:cs="Times New Roman"/>
                <w:color w:val="000000"/>
                <w:sz w:val="24"/>
                <w:szCs w:val="24"/>
              </w:rPr>
              <w:t>,</w:t>
            </w:r>
            <w:r>
              <w:rPr>
                <w:rFonts w:ascii="Times New Roman" w:hAnsi="Times New Roman" w:cs="Times New Roman"/>
                <w:color w:val="000000"/>
                <w:sz w:val="24"/>
                <w:szCs w:val="24"/>
              </w:rPr>
              <w:t>6</w:t>
            </w:r>
            <w:r w:rsidRPr="00661D56">
              <w:rPr>
                <w:rFonts w:ascii="Times New Roman" w:hAnsi="Times New Roman" w:cs="Times New Roman"/>
                <w:color w:val="000000"/>
                <w:sz w:val="24"/>
                <w:szCs w:val="24"/>
              </w:rPr>
              <w:t xml:space="preserve">  тыс. руб.;</w:t>
            </w:r>
          </w:p>
          <w:p w:rsidR="00907EF1"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 xml:space="preserve">в 2019 году – </w:t>
            </w:r>
            <w:r>
              <w:rPr>
                <w:rFonts w:ascii="Times New Roman" w:hAnsi="Times New Roman" w:cs="Times New Roman"/>
                <w:color w:val="000000"/>
                <w:sz w:val="24"/>
                <w:szCs w:val="24"/>
              </w:rPr>
              <w:t xml:space="preserve">884,6 </w:t>
            </w:r>
            <w:r w:rsidRPr="00661D56">
              <w:rPr>
                <w:rFonts w:ascii="Times New Roman" w:hAnsi="Times New Roman" w:cs="Times New Roman"/>
                <w:color w:val="000000"/>
                <w:sz w:val="24"/>
                <w:szCs w:val="24"/>
              </w:rPr>
              <w:t xml:space="preserve"> тыс. руб.</w:t>
            </w:r>
            <w:r>
              <w:rPr>
                <w:rFonts w:ascii="Times New Roman" w:hAnsi="Times New Roman" w:cs="Times New Roman"/>
                <w:color w:val="000000"/>
                <w:sz w:val="24"/>
                <w:szCs w:val="24"/>
              </w:rPr>
              <w:t>;</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w:t>
            </w:r>
            <w:r>
              <w:rPr>
                <w:rFonts w:ascii="Times New Roman" w:hAnsi="Times New Roman" w:cs="Times New Roman"/>
                <w:color w:val="000000"/>
                <w:sz w:val="24"/>
                <w:szCs w:val="24"/>
              </w:rPr>
              <w:t>20</w:t>
            </w:r>
            <w:r w:rsidRPr="00661D56">
              <w:rPr>
                <w:rFonts w:ascii="Times New Roman" w:hAnsi="Times New Roman" w:cs="Times New Roman"/>
                <w:color w:val="000000"/>
                <w:sz w:val="24"/>
                <w:szCs w:val="24"/>
              </w:rPr>
              <w:t xml:space="preserve"> году – 884,6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 xml:space="preserve">внебюджетные источники за период с 2014 по 2019 гг. – </w:t>
            </w:r>
            <w:r>
              <w:rPr>
                <w:rFonts w:ascii="Times New Roman" w:hAnsi="Times New Roman" w:cs="Times New Roman"/>
                <w:color w:val="000000"/>
                <w:sz w:val="24"/>
                <w:szCs w:val="24"/>
              </w:rPr>
              <w:t>271</w:t>
            </w:r>
            <w:r w:rsidRPr="00661D56">
              <w:rPr>
                <w:rFonts w:ascii="Times New Roman" w:hAnsi="Times New Roman" w:cs="Times New Roman"/>
                <w:color w:val="000000"/>
                <w:sz w:val="24"/>
                <w:szCs w:val="24"/>
              </w:rPr>
              <w:t>0,4 тыс. руб., в том числе:</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2014 году – 145,0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2015 году – 140,5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2016 году – 314,9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в 2017 году – 6</w:t>
            </w:r>
            <w:r>
              <w:rPr>
                <w:rFonts w:ascii="Times New Roman" w:hAnsi="Times New Roman" w:cs="Times New Roman"/>
                <w:color w:val="000000"/>
                <w:sz w:val="24"/>
                <w:szCs w:val="24"/>
              </w:rPr>
              <w:t>1</w:t>
            </w:r>
            <w:r w:rsidRPr="00661D56">
              <w:rPr>
                <w:rFonts w:ascii="Times New Roman" w:hAnsi="Times New Roman" w:cs="Times New Roman"/>
                <w:color w:val="000000"/>
                <w:sz w:val="24"/>
                <w:szCs w:val="24"/>
              </w:rPr>
              <w:t>0,0 тыс. руб.;</w:t>
            </w:r>
          </w:p>
          <w:p w:rsidR="00907EF1" w:rsidRPr="00661D56" w:rsidRDefault="00907EF1" w:rsidP="00E77349">
            <w:pPr>
              <w:pStyle w:val="ConsPlusCell"/>
              <w:rPr>
                <w:rFonts w:ascii="Times New Roman" w:hAnsi="Times New Roman" w:cs="Times New Roman"/>
                <w:color w:val="000000"/>
                <w:sz w:val="24"/>
                <w:szCs w:val="24"/>
              </w:rPr>
            </w:pPr>
            <w:r w:rsidRPr="00661D56">
              <w:rPr>
                <w:rFonts w:ascii="Times New Roman" w:hAnsi="Times New Roman" w:cs="Times New Roman"/>
                <w:color w:val="000000"/>
                <w:sz w:val="24"/>
                <w:szCs w:val="24"/>
              </w:rPr>
              <w:t xml:space="preserve">в 2018 году – </w:t>
            </w:r>
            <w:r>
              <w:rPr>
                <w:rFonts w:ascii="Times New Roman" w:hAnsi="Times New Roman" w:cs="Times New Roman"/>
                <w:color w:val="000000"/>
                <w:sz w:val="24"/>
                <w:szCs w:val="24"/>
              </w:rPr>
              <w:t>5</w:t>
            </w:r>
            <w:r w:rsidRPr="00661D56">
              <w:rPr>
                <w:rFonts w:ascii="Times New Roman" w:hAnsi="Times New Roman" w:cs="Times New Roman"/>
                <w:color w:val="000000"/>
                <w:sz w:val="24"/>
                <w:szCs w:val="24"/>
              </w:rPr>
              <w:t>00,0 тыс. руб.;</w:t>
            </w:r>
          </w:p>
          <w:p w:rsidR="00907EF1" w:rsidRDefault="00907EF1" w:rsidP="00E77349">
            <w:pPr>
              <w:pStyle w:val="ConsPlusCell"/>
              <w:rPr>
                <w:rFonts w:ascii="Times New Roman" w:hAnsi="Times New Roman" w:cs="Times New Roman"/>
                <w:color w:val="000000"/>
                <w:sz w:val="24"/>
                <w:szCs w:val="24"/>
              </w:rPr>
            </w:pPr>
            <w:r>
              <w:rPr>
                <w:rFonts w:ascii="Times New Roman" w:hAnsi="Times New Roman" w:cs="Times New Roman"/>
                <w:color w:val="000000"/>
                <w:sz w:val="24"/>
                <w:szCs w:val="24"/>
              </w:rPr>
              <w:t>в 2019 году – 5</w:t>
            </w:r>
            <w:r w:rsidRPr="00661D56">
              <w:rPr>
                <w:rFonts w:ascii="Times New Roman" w:hAnsi="Times New Roman" w:cs="Times New Roman"/>
                <w:color w:val="000000"/>
                <w:sz w:val="24"/>
                <w:szCs w:val="24"/>
              </w:rPr>
              <w:t>00,0 тыс. руб.</w:t>
            </w:r>
            <w:r>
              <w:rPr>
                <w:rFonts w:ascii="Times New Roman" w:hAnsi="Times New Roman" w:cs="Times New Roman"/>
                <w:color w:val="000000"/>
                <w:sz w:val="24"/>
                <w:szCs w:val="24"/>
              </w:rPr>
              <w:t>;</w:t>
            </w:r>
          </w:p>
          <w:p w:rsidR="00907EF1" w:rsidRPr="00661D56" w:rsidRDefault="00907EF1" w:rsidP="00E77349">
            <w:pPr>
              <w:pStyle w:val="ConsPlusCell"/>
              <w:rPr>
                <w:rFonts w:ascii="Times New Roman" w:hAnsi="Times New Roman" w:cs="Times New Roman"/>
                <w:color w:val="FF0000"/>
                <w:sz w:val="24"/>
                <w:szCs w:val="24"/>
              </w:rPr>
            </w:pPr>
            <w:r>
              <w:rPr>
                <w:rFonts w:ascii="Times New Roman" w:hAnsi="Times New Roman" w:cs="Times New Roman"/>
                <w:color w:val="000000"/>
                <w:sz w:val="24"/>
                <w:szCs w:val="24"/>
              </w:rPr>
              <w:t>в 2020 году – 500,0 тыс. руб.</w:t>
            </w:r>
          </w:p>
        </w:tc>
      </w:tr>
    </w:tbl>
    <w:p w:rsidR="00907EF1" w:rsidRPr="00661D56" w:rsidRDefault="00907EF1" w:rsidP="00962F58">
      <w:pPr>
        <w:rPr>
          <w:color w:val="000000"/>
        </w:rPr>
      </w:pPr>
    </w:p>
    <w:p w:rsidR="00907EF1" w:rsidRPr="00661D56" w:rsidRDefault="00907EF1" w:rsidP="00D1246C">
      <w:pPr>
        <w:numPr>
          <w:ilvl w:val="0"/>
          <w:numId w:val="6"/>
        </w:numPr>
        <w:tabs>
          <w:tab w:val="left" w:pos="709"/>
          <w:tab w:val="left" w:pos="851"/>
        </w:tabs>
        <w:autoSpaceDE w:val="0"/>
        <w:autoSpaceDN w:val="0"/>
        <w:adjustRightInd w:val="0"/>
        <w:jc w:val="center"/>
        <w:outlineLvl w:val="2"/>
        <w:rPr>
          <w:color w:val="000000"/>
        </w:rPr>
      </w:pPr>
      <w:r w:rsidRPr="00661D56">
        <w:rPr>
          <w:color w:val="000000"/>
        </w:rPr>
        <w:t>Характеристика текущего состояния в сфере «Социальная защита населения» и анализ социальных, финансово-экономических и прочих рисков реализации программы</w:t>
      </w:r>
    </w:p>
    <w:p w:rsidR="00907EF1" w:rsidRPr="00661D56" w:rsidRDefault="00907EF1" w:rsidP="00D1246C">
      <w:pPr>
        <w:tabs>
          <w:tab w:val="left" w:pos="709"/>
          <w:tab w:val="left" w:pos="851"/>
        </w:tabs>
        <w:autoSpaceDE w:val="0"/>
        <w:autoSpaceDN w:val="0"/>
        <w:adjustRightInd w:val="0"/>
        <w:ind w:left="360"/>
        <w:jc w:val="center"/>
        <w:outlineLvl w:val="2"/>
        <w:rPr>
          <w:color w:val="000000"/>
        </w:rPr>
      </w:pPr>
    </w:p>
    <w:p w:rsidR="00907EF1" w:rsidRPr="00661D56" w:rsidRDefault="00907EF1" w:rsidP="00D1246C">
      <w:pPr>
        <w:shd w:val="clear" w:color="auto" w:fill="FFFFFF"/>
        <w:ind w:firstLine="567"/>
        <w:jc w:val="both"/>
        <w:rPr>
          <w:color w:val="000000"/>
        </w:rPr>
      </w:pPr>
      <w:r w:rsidRPr="00661D56">
        <w:rPr>
          <w:color w:val="000000"/>
        </w:rPr>
        <w:t>Социальная поддержка граждан представляет собой систему правовых, экономических, организационных и иных мер, гарантированных государством отдельным категориям населения. Категории граждан – получателей социальной поддержки, меры социальной поддержки и условия ее предоставления определены федеральным законодательством, законодательством Красноярского края, в том числе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w:t>
      </w:r>
    </w:p>
    <w:p w:rsidR="00907EF1" w:rsidRPr="00661D56" w:rsidRDefault="00907EF1" w:rsidP="00D1246C">
      <w:pPr>
        <w:shd w:val="clear" w:color="auto" w:fill="FFFFFF"/>
        <w:ind w:firstLine="567"/>
        <w:jc w:val="both"/>
        <w:rPr>
          <w:color w:val="000000"/>
        </w:rPr>
      </w:pPr>
      <w:r w:rsidRPr="00661D56">
        <w:rPr>
          <w:color w:val="000000"/>
        </w:rPr>
        <w:t>Основные направления муниципальной программы на 2014 - 202</w:t>
      </w:r>
      <w:r>
        <w:rPr>
          <w:color w:val="000000"/>
        </w:rPr>
        <w:t>3</w:t>
      </w:r>
      <w:r w:rsidRPr="00661D56">
        <w:rPr>
          <w:color w:val="000000"/>
        </w:rPr>
        <w:t xml:space="preserve"> годы предусматривают:</w:t>
      </w:r>
    </w:p>
    <w:p w:rsidR="00907EF1" w:rsidRPr="00661D56" w:rsidRDefault="00907EF1" w:rsidP="00D1246C">
      <w:pPr>
        <w:shd w:val="clear" w:color="auto" w:fill="FFFFFF"/>
        <w:ind w:firstLine="567"/>
        <w:jc w:val="both"/>
        <w:rPr>
          <w:color w:val="000000"/>
        </w:rPr>
      </w:pPr>
      <w:r w:rsidRPr="00661D56">
        <w:rPr>
          <w:color w:val="000000"/>
        </w:rPr>
        <w:t>повышение качества и доступности социальных услуг;</w:t>
      </w:r>
    </w:p>
    <w:p w:rsidR="00907EF1" w:rsidRPr="00661D56" w:rsidRDefault="00907EF1" w:rsidP="00D1246C">
      <w:pPr>
        <w:shd w:val="clear" w:color="auto" w:fill="FFFFFF"/>
        <w:ind w:firstLine="567"/>
        <w:jc w:val="both"/>
        <w:rPr>
          <w:color w:val="000000"/>
        </w:rPr>
      </w:pPr>
      <w:r w:rsidRPr="00661D56">
        <w:rPr>
          <w:color w:val="000000"/>
        </w:rPr>
        <w:t>усиление адресности при предоставлении социальной поддержки;</w:t>
      </w:r>
    </w:p>
    <w:p w:rsidR="00907EF1" w:rsidRPr="00661D56" w:rsidRDefault="00907EF1" w:rsidP="00D1246C">
      <w:pPr>
        <w:shd w:val="clear" w:color="auto" w:fill="FFFFFF"/>
        <w:ind w:firstLine="567"/>
        <w:jc w:val="both"/>
        <w:rPr>
          <w:color w:val="000000"/>
        </w:rPr>
      </w:pPr>
      <w:r w:rsidRPr="00661D56">
        <w:rPr>
          <w:color w:val="000000"/>
        </w:rPr>
        <w:t>оценку эффективности расходных обязательств (как действующих, так и вновь принимаемых), достижения конечных результатов.</w:t>
      </w:r>
    </w:p>
    <w:p w:rsidR="00907EF1" w:rsidRPr="00661D56" w:rsidRDefault="00907EF1" w:rsidP="00D1246C">
      <w:pPr>
        <w:shd w:val="clear" w:color="auto" w:fill="FFFFFF"/>
        <w:ind w:firstLine="567"/>
        <w:jc w:val="both"/>
        <w:rPr>
          <w:color w:val="000000"/>
        </w:rPr>
      </w:pPr>
      <w:r w:rsidRPr="00661D56">
        <w:rPr>
          <w:color w:val="000000"/>
        </w:rPr>
        <w:t>В соответствии с Федеральным законом от 06.10.2003 № 131-ФЗ «Об общих принципах организации местного самоуправления в Российской Федерации» наделение органов местного самоуправления отдельными государственными полномочиями Российской Федерации и субъектов Российской Федерации осуществляется федеральными законами и законами субъектов Российской Федерации.</w:t>
      </w:r>
    </w:p>
    <w:p w:rsidR="00907EF1" w:rsidRPr="00661D56" w:rsidRDefault="00907EF1" w:rsidP="00D1246C">
      <w:pPr>
        <w:shd w:val="clear" w:color="auto" w:fill="FFFFFF"/>
        <w:ind w:firstLine="567"/>
        <w:jc w:val="both"/>
        <w:rPr>
          <w:color w:val="000000"/>
        </w:rPr>
      </w:pPr>
      <w:r w:rsidRPr="00661D56">
        <w:rPr>
          <w:color w:val="000000"/>
        </w:rPr>
        <w:t>В частности, принятыми Законом Красноярского края от 06.03.2008 № 4-1381 «О наделении органов местного самоуправления муниципальных районов и городских округов края отдельными государственными полномочиями по обеспечению социальным пособием на погребение и возмещению стоимости услуг по погребению», Законом Красноярского края от 09.12.2010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w:t>
      </w:r>
    </w:p>
    <w:p w:rsidR="00907EF1" w:rsidRPr="00661D56" w:rsidRDefault="00907EF1" w:rsidP="007E5AA3">
      <w:pPr>
        <w:autoSpaceDE w:val="0"/>
        <w:autoSpaceDN w:val="0"/>
        <w:adjustRightInd w:val="0"/>
        <w:ind w:firstLine="540"/>
        <w:jc w:val="both"/>
      </w:pPr>
      <w:r w:rsidRPr="00661D56">
        <w:t>С 2015 года поменялся механизм администрирования исполнения органами местного самоуправления городов и районов расходов краевого и федерального бюджетов в части социальной поддержки населения. Функции по исполнению публичных обязательств перед физическим лицом в денежной форме, установленных законодательством Российской Федерации и Красноярского края, переданы краевому государственному казенному учреждению "Центр социальных выплат". За управлением сохраняются полномочия по приему граждан (заявлений о предоставлении мер социальной поддержки), сбору документов, ведению базы данных получателей, принятию решений о предоставлении (об отказе в предоставлении) мер социальной поддержки, а также осуществлению социального обслуживания.</w:t>
      </w:r>
    </w:p>
    <w:p w:rsidR="00907EF1" w:rsidRPr="00661D56" w:rsidRDefault="00907EF1" w:rsidP="00123928">
      <w:pPr>
        <w:autoSpaceDE w:val="0"/>
        <w:autoSpaceDN w:val="0"/>
        <w:adjustRightInd w:val="0"/>
        <w:ind w:firstLine="540"/>
        <w:jc w:val="both"/>
      </w:pPr>
      <w:r w:rsidRPr="00661D56">
        <w:t>Субъектами взаимоотношений системы социальной защиты населения в районе являются:</w:t>
      </w:r>
    </w:p>
    <w:p w:rsidR="00907EF1" w:rsidRPr="00661D56" w:rsidRDefault="00907EF1" w:rsidP="00123928">
      <w:pPr>
        <w:autoSpaceDE w:val="0"/>
        <w:autoSpaceDN w:val="0"/>
        <w:adjustRightInd w:val="0"/>
        <w:ind w:firstLine="540"/>
        <w:jc w:val="both"/>
      </w:pPr>
      <w:r w:rsidRPr="00661D56">
        <w:t>граждане и семьи - получатели мер социальной поддержки;</w:t>
      </w:r>
    </w:p>
    <w:p w:rsidR="00907EF1" w:rsidRPr="00661D56" w:rsidRDefault="00907EF1" w:rsidP="00123928">
      <w:pPr>
        <w:autoSpaceDE w:val="0"/>
        <w:autoSpaceDN w:val="0"/>
        <w:adjustRightInd w:val="0"/>
        <w:ind w:firstLine="540"/>
        <w:jc w:val="both"/>
      </w:pPr>
      <w:r w:rsidRPr="00661D56">
        <w:t>управление социальной защиты населения администрации Ачинского района (далее - управление), выполняющее отдельные государственные полномочия по предоставлению в соответствии с законами края мер социальной поддержки и социальной помощи, по организации социального обслуживания населения Ачинского района;</w:t>
      </w:r>
    </w:p>
    <w:p w:rsidR="00907EF1" w:rsidRPr="00661D56" w:rsidRDefault="00907EF1" w:rsidP="00123928">
      <w:pPr>
        <w:autoSpaceDE w:val="0"/>
        <w:autoSpaceDN w:val="0"/>
        <w:adjustRightInd w:val="0"/>
        <w:ind w:firstLine="540"/>
        <w:jc w:val="both"/>
      </w:pPr>
      <w:r w:rsidRPr="00661D56">
        <w:t>муниципальное бюджетное учреждение социального обслуживания населения, осуществляющие деятельность, направленную на предоставление гражданам пожилого возраста и инвалидам, гражданам, находящимся в трудной жизненной ситуации, социальных услуг в целях улучшения жизнедеятельности и (или) повышения степени самостоятельного удовлетворения основных жизненных потребностей;</w:t>
      </w:r>
    </w:p>
    <w:p w:rsidR="00907EF1" w:rsidRPr="00661D56" w:rsidRDefault="00907EF1" w:rsidP="00123928">
      <w:pPr>
        <w:autoSpaceDE w:val="0"/>
        <w:autoSpaceDN w:val="0"/>
        <w:adjustRightInd w:val="0"/>
        <w:ind w:firstLine="540"/>
        <w:jc w:val="both"/>
      </w:pPr>
      <w:r w:rsidRPr="00661D56">
        <w:t>межведомственные координационные органы (комиссии, советы);</w:t>
      </w:r>
    </w:p>
    <w:p w:rsidR="00907EF1" w:rsidRPr="00661D56" w:rsidRDefault="00907EF1" w:rsidP="00123928">
      <w:pPr>
        <w:autoSpaceDE w:val="0"/>
        <w:autoSpaceDN w:val="0"/>
        <w:adjustRightInd w:val="0"/>
        <w:ind w:firstLine="540"/>
        <w:jc w:val="both"/>
      </w:pPr>
      <w:r w:rsidRPr="00661D56">
        <w:t>благотворители и добровольцы, участвующие в предоставлении мер социальной поддержки и социальных услуг гражданам в соответствии с законодательством о благотворительной деятельности.</w:t>
      </w:r>
    </w:p>
    <w:p w:rsidR="00907EF1" w:rsidRPr="00661D56" w:rsidRDefault="00907EF1" w:rsidP="00D1246C">
      <w:pPr>
        <w:shd w:val="clear" w:color="auto" w:fill="FFFFFF"/>
        <w:ind w:firstLine="567"/>
        <w:jc w:val="both"/>
        <w:rPr>
          <w:color w:val="000000"/>
        </w:rPr>
      </w:pPr>
      <w:r w:rsidRPr="00661D56">
        <w:rPr>
          <w:color w:val="000000"/>
        </w:rPr>
        <w:t>Действующая система социальной поддержки граждан базируется на ряде принципиальных положений, в том числе:</w:t>
      </w:r>
    </w:p>
    <w:p w:rsidR="00907EF1" w:rsidRPr="00661D56" w:rsidRDefault="00907EF1" w:rsidP="00D1246C">
      <w:pPr>
        <w:shd w:val="clear" w:color="auto" w:fill="FFFFFF"/>
        <w:ind w:firstLine="567"/>
        <w:jc w:val="both"/>
        <w:rPr>
          <w:color w:val="000000"/>
        </w:rPr>
      </w:pPr>
      <w:r w:rsidRPr="00661D56">
        <w:rPr>
          <w:color w:val="000000"/>
        </w:rPr>
        <w:t>добровольность предоставления мер социальной поддержки;</w:t>
      </w:r>
    </w:p>
    <w:p w:rsidR="00907EF1" w:rsidRPr="00661D56" w:rsidRDefault="00907EF1" w:rsidP="00D1246C">
      <w:pPr>
        <w:shd w:val="clear" w:color="auto" w:fill="FFFFFF"/>
        <w:ind w:firstLine="567"/>
        <w:jc w:val="both"/>
        <w:rPr>
          <w:color w:val="000000"/>
        </w:rPr>
      </w:pPr>
      <w:r w:rsidRPr="00661D56">
        <w:rPr>
          <w:color w:val="000000"/>
        </w:rPr>
        <w:t>безусловная гарантированность исполнения принятых государством, краем и районом обязательств по предоставлению мер социальной поддержки, недопущение снижения уровня и ухудшения условий их предоставления, вне зависимости от социально-экономической ситуации в стране и регионе, в том числе путем систематической индексации расходов с учетом динамики показателей инфляции.</w:t>
      </w:r>
    </w:p>
    <w:p w:rsidR="00907EF1" w:rsidRPr="00661D56" w:rsidRDefault="00907EF1" w:rsidP="00D1246C">
      <w:pPr>
        <w:shd w:val="clear" w:color="auto" w:fill="FFFFFF"/>
        <w:ind w:firstLine="567"/>
        <w:jc w:val="both"/>
        <w:rPr>
          <w:color w:val="000000"/>
        </w:rPr>
      </w:pPr>
      <w:r w:rsidRPr="00661D56">
        <w:rPr>
          <w:color w:val="000000"/>
        </w:rPr>
        <w:t xml:space="preserve">Предоставление мер социальной поддержки гражданам носит заявительный принцип. </w:t>
      </w:r>
    </w:p>
    <w:p w:rsidR="00907EF1" w:rsidRPr="00661D56" w:rsidRDefault="00907EF1" w:rsidP="00D1246C">
      <w:pPr>
        <w:shd w:val="clear" w:color="auto" w:fill="FFFFFF"/>
        <w:ind w:firstLine="567"/>
        <w:jc w:val="both"/>
        <w:rPr>
          <w:color w:val="000000"/>
        </w:rPr>
      </w:pPr>
      <w:r w:rsidRPr="00661D56">
        <w:rPr>
          <w:color w:val="000000"/>
        </w:rPr>
        <w:t>Подходы к предоставлению мер социальной поддержки дифференцируются с учетом особенностей контингентов получателей, в том числе:</w:t>
      </w:r>
    </w:p>
    <w:p w:rsidR="00907EF1" w:rsidRPr="00661D56" w:rsidRDefault="00907EF1" w:rsidP="00D1246C">
      <w:pPr>
        <w:shd w:val="clear" w:color="auto" w:fill="FFFFFF"/>
        <w:ind w:firstLine="567"/>
        <w:jc w:val="both"/>
        <w:rPr>
          <w:color w:val="000000"/>
        </w:rPr>
      </w:pPr>
      <w:r w:rsidRPr="00661D56">
        <w:rPr>
          <w:color w:val="000000"/>
        </w:rPr>
        <w:t>профессиональный подход, при котором меры социальной поддержки предоставляются, например, муниципальным служащим в связи с особыми условиями осуществления профессиональной деятельности;</w:t>
      </w:r>
    </w:p>
    <w:p w:rsidR="00907EF1" w:rsidRPr="00661D56" w:rsidRDefault="00907EF1" w:rsidP="00D1246C">
      <w:pPr>
        <w:shd w:val="clear" w:color="auto" w:fill="FFFFFF"/>
        <w:ind w:firstLine="567"/>
        <w:jc w:val="both"/>
        <w:rPr>
          <w:color w:val="000000"/>
        </w:rPr>
      </w:pPr>
      <w:r w:rsidRPr="00661D56">
        <w:rPr>
          <w:color w:val="000000"/>
        </w:rPr>
        <w:t>категориальный подход, при котором меры социальной поддержки гражданам предоставляются:</w:t>
      </w:r>
    </w:p>
    <w:p w:rsidR="00907EF1" w:rsidRPr="00661D56" w:rsidRDefault="00907EF1" w:rsidP="00D1246C">
      <w:pPr>
        <w:shd w:val="clear" w:color="auto" w:fill="FFFFFF"/>
        <w:ind w:firstLine="567"/>
        <w:jc w:val="both"/>
        <w:rPr>
          <w:color w:val="000000"/>
        </w:rPr>
      </w:pPr>
      <w:r w:rsidRPr="00661D56">
        <w:rPr>
          <w:color w:val="000000"/>
        </w:rPr>
        <w:t>а) с учетом особых заслуг перед государством (инвалиды и участники Великой Отечественной войны, ветераны боевых действий, Герои Советского Союза, Герои Российской Федерации, Герои Социалистического труда, полные кавалеры ордена Славы, ветераны труда);</w:t>
      </w:r>
    </w:p>
    <w:p w:rsidR="00907EF1" w:rsidRPr="00661D56" w:rsidRDefault="00907EF1" w:rsidP="00D1246C">
      <w:pPr>
        <w:shd w:val="clear" w:color="auto" w:fill="FFFFFF"/>
        <w:ind w:firstLine="567"/>
        <w:jc w:val="both"/>
        <w:rPr>
          <w:color w:val="000000"/>
        </w:rPr>
      </w:pPr>
      <w:r w:rsidRPr="00661D56">
        <w:rPr>
          <w:color w:val="000000"/>
        </w:rPr>
        <w:t>б) в связи с преодолением последствий политических репрессий, радиационных катастроф, иных чрезвычайных ситуаций (реабилитированные лица и лица признанные жертвами политических репрессий; лица, подвергшиеся воздействию радиации);</w:t>
      </w:r>
    </w:p>
    <w:p w:rsidR="00907EF1" w:rsidRPr="00661D56" w:rsidRDefault="00907EF1" w:rsidP="00D1246C">
      <w:pPr>
        <w:shd w:val="clear" w:color="auto" w:fill="FFFFFF"/>
        <w:ind w:firstLine="567"/>
        <w:jc w:val="both"/>
        <w:rPr>
          <w:color w:val="000000"/>
        </w:rPr>
      </w:pPr>
      <w:r w:rsidRPr="00661D56">
        <w:rPr>
          <w:color w:val="000000"/>
        </w:rPr>
        <w:t>в) в связи с трудной жизненной ситуацией – инвалидностью, мало обеспеченностью, отсутствием определенного места жительства и определенных занятий, негативными последствиями чрезвычайных ситуаций, катастроф природного и техногенного характера и другими причинами;</w:t>
      </w:r>
    </w:p>
    <w:p w:rsidR="00907EF1" w:rsidRPr="00661D56" w:rsidRDefault="00907EF1" w:rsidP="00D1246C">
      <w:pPr>
        <w:shd w:val="clear" w:color="auto" w:fill="FFFFFF"/>
        <w:ind w:firstLine="567"/>
        <w:jc w:val="both"/>
        <w:rPr>
          <w:color w:val="000000"/>
        </w:rPr>
      </w:pPr>
      <w:r w:rsidRPr="00661D56">
        <w:rPr>
          <w:color w:val="000000"/>
        </w:rPr>
        <w:t>г) в связи с необходимостью решения приоритетных задач – стимулирование рождаемости, привлечение специалистов к работе в определенных отраслях и регионах (семьи с детьми, в т. ч. многодетные, специалисты бюджетной сферы, проживающие и работающие в сельской местности);</w:t>
      </w:r>
    </w:p>
    <w:p w:rsidR="00907EF1" w:rsidRPr="00661D56" w:rsidRDefault="00907EF1" w:rsidP="007E5AA3">
      <w:pPr>
        <w:autoSpaceDE w:val="0"/>
        <w:autoSpaceDN w:val="0"/>
        <w:adjustRightInd w:val="0"/>
        <w:ind w:firstLine="540"/>
        <w:jc w:val="both"/>
      </w:pPr>
      <w:r w:rsidRPr="00661D56">
        <w:t>Адресный подход, при котором меры социальной поддержки гражданам (семьям), независимо от их категориальной или профессиональной принадлежности предоставляются с учетом их экономического потенциала (доходов, имущества), например, ежемесячное пособие на ребенка, субсидии на оплату жилья и коммунальных услуг.</w:t>
      </w:r>
    </w:p>
    <w:p w:rsidR="00907EF1" w:rsidRPr="00653C58" w:rsidRDefault="00907EF1" w:rsidP="005D7EF7">
      <w:pPr>
        <w:autoSpaceDE w:val="0"/>
        <w:autoSpaceDN w:val="0"/>
        <w:adjustRightInd w:val="0"/>
        <w:ind w:firstLine="540"/>
        <w:jc w:val="both"/>
        <w:rPr>
          <w:color w:val="000000"/>
        </w:rPr>
      </w:pPr>
      <w:r w:rsidRPr="00653C58">
        <w:t xml:space="preserve">Важнейшей количественной характеристикой современной системы социальной поддержки граждан в Ачинском районе является значительное количество категорий и число граждан, которым меры социальной поддержки предоставляются в денежной и натуральной форме. </w:t>
      </w:r>
      <w:r w:rsidRPr="00653C58">
        <w:rPr>
          <w:color w:val="000000"/>
        </w:rPr>
        <w:t xml:space="preserve">По состоянию на 01.01.2017 года </w:t>
      </w:r>
      <w:r w:rsidRPr="00653C58">
        <w:t>на территории района проживают 16335 человек,</w:t>
      </w:r>
      <w:r w:rsidRPr="00653C58">
        <w:rPr>
          <w:color w:val="000000"/>
        </w:rPr>
        <w:t xml:space="preserve"> на учете в Управлении социальной защиты населения района состоят 14503 человека, получающих различные виды социальной помощи, при этом наибольший удельный вес среди получателей государственных услуг в отрасли – более 32,</w:t>
      </w:r>
      <w:r>
        <w:rPr>
          <w:color w:val="000000"/>
        </w:rPr>
        <w:t>7</w:t>
      </w:r>
      <w:r w:rsidRPr="00653C58">
        <w:rPr>
          <w:color w:val="000000"/>
        </w:rPr>
        <w:t xml:space="preserve"> %, занимают граждане пожилого возраста и лица с ограниченными возможностями (5</w:t>
      </w:r>
      <w:r>
        <w:rPr>
          <w:color w:val="000000"/>
        </w:rPr>
        <w:t>339</w:t>
      </w:r>
      <w:r w:rsidRPr="00653C58">
        <w:rPr>
          <w:color w:val="000000"/>
        </w:rPr>
        <w:t xml:space="preserve"> чел.).</w:t>
      </w:r>
    </w:p>
    <w:p w:rsidR="00907EF1" w:rsidRPr="00653C58" w:rsidRDefault="00907EF1" w:rsidP="00D1246C">
      <w:pPr>
        <w:shd w:val="clear" w:color="auto" w:fill="FFFFFF"/>
        <w:ind w:firstLine="567"/>
        <w:jc w:val="both"/>
        <w:rPr>
          <w:color w:val="000000"/>
        </w:rPr>
      </w:pPr>
      <w:r w:rsidRPr="00653C58">
        <w:rPr>
          <w:color w:val="000000"/>
        </w:rPr>
        <w:t xml:space="preserve">В силу естественных причин в последние годы отмечается тенденция незначительного снижения отдельных категорий льготников. </w:t>
      </w:r>
    </w:p>
    <w:p w:rsidR="00907EF1" w:rsidRDefault="00907EF1" w:rsidP="00D1246C">
      <w:pPr>
        <w:shd w:val="clear" w:color="auto" w:fill="FFFFFF"/>
        <w:ind w:firstLine="567"/>
        <w:jc w:val="both"/>
        <w:rPr>
          <w:color w:val="000000"/>
        </w:rPr>
      </w:pPr>
      <w:r w:rsidRPr="00653C58">
        <w:rPr>
          <w:color w:val="000000"/>
        </w:rPr>
        <w:t>К примеру, ежегодно уменьшается количество тружеников тыла, в 201</w:t>
      </w:r>
      <w:r>
        <w:rPr>
          <w:color w:val="000000"/>
        </w:rPr>
        <w:t>7</w:t>
      </w:r>
      <w:r w:rsidRPr="00653C58">
        <w:rPr>
          <w:color w:val="000000"/>
        </w:rPr>
        <w:t xml:space="preserve"> году по сравнению с 2015 годом, на </w:t>
      </w:r>
      <w:r>
        <w:rPr>
          <w:color w:val="000000"/>
        </w:rPr>
        <w:t>39,5</w:t>
      </w:r>
      <w:r w:rsidRPr="00653C58">
        <w:rPr>
          <w:color w:val="000000"/>
        </w:rPr>
        <w:t>% (со 173 до 12</w:t>
      </w:r>
      <w:r>
        <w:rPr>
          <w:color w:val="000000"/>
        </w:rPr>
        <w:t>4</w:t>
      </w:r>
      <w:r w:rsidRPr="00653C58">
        <w:rPr>
          <w:color w:val="000000"/>
        </w:rPr>
        <w:t xml:space="preserve"> человек), репрессированных – на </w:t>
      </w:r>
      <w:r>
        <w:rPr>
          <w:color w:val="000000"/>
        </w:rPr>
        <w:t>8</w:t>
      </w:r>
      <w:r w:rsidRPr="00653C58">
        <w:rPr>
          <w:color w:val="000000"/>
        </w:rPr>
        <w:t>,</w:t>
      </w:r>
      <w:r>
        <w:rPr>
          <w:color w:val="000000"/>
        </w:rPr>
        <w:t>4</w:t>
      </w:r>
      <w:r w:rsidRPr="00653C58">
        <w:rPr>
          <w:color w:val="000000"/>
        </w:rPr>
        <w:t>% (со 181 до 16</w:t>
      </w:r>
      <w:r>
        <w:rPr>
          <w:color w:val="000000"/>
        </w:rPr>
        <w:t>7</w:t>
      </w:r>
      <w:r w:rsidRPr="00653C58">
        <w:rPr>
          <w:color w:val="000000"/>
        </w:rPr>
        <w:t xml:space="preserve"> человек). </w:t>
      </w:r>
    </w:p>
    <w:p w:rsidR="00907EF1" w:rsidRPr="00653C58" w:rsidRDefault="00907EF1" w:rsidP="00653C58">
      <w:pPr>
        <w:shd w:val="clear" w:color="auto" w:fill="FFFFFF"/>
        <w:ind w:firstLine="567"/>
        <w:jc w:val="both"/>
        <w:rPr>
          <w:color w:val="000000"/>
        </w:rPr>
      </w:pPr>
      <w:r w:rsidRPr="00653C58">
        <w:rPr>
          <w:color w:val="000000"/>
        </w:rPr>
        <w:t xml:space="preserve">Количество  ветеранов труда увеличилось на 3,4% (с 1001 до 1035 человек).        В настоящее время меры социальной поддержки предоставляются 837 жителям Ачинского района, имеющим статус «ветеран труда Красноярского края», что на </w:t>
      </w:r>
      <w:r w:rsidRPr="009706DF">
        <w:rPr>
          <w:color w:val="000000"/>
        </w:rPr>
        <w:t>7,3%</w:t>
      </w:r>
      <w:r w:rsidRPr="00653C58">
        <w:rPr>
          <w:color w:val="000000"/>
        </w:rPr>
        <w:t xml:space="preserve"> больше, чем в 2015 году</w:t>
      </w:r>
      <w:r>
        <w:rPr>
          <w:color w:val="000000"/>
        </w:rPr>
        <w:t xml:space="preserve"> (с 780 до 837 человек)</w:t>
      </w:r>
      <w:r w:rsidRPr="00653C58">
        <w:rPr>
          <w:color w:val="000000"/>
        </w:rPr>
        <w:t>.</w:t>
      </w:r>
    </w:p>
    <w:p w:rsidR="00907EF1" w:rsidRPr="00653C58" w:rsidRDefault="00907EF1" w:rsidP="00D1246C">
      <w:pPr>
        <w:shd w:val="clear" w:color="auto" w:fill="FFFFFF"/>
        <w:ind w:firstLine="567"/>
        <w:jc w:val="both"/>
        <w:rPr>
          <w:color w:val="000000"/>
        </w:rPr>
      </w:pPr>
      <w:r w:rsidRPr="00653C58">
        <w:rPr>
          <w:color w:val="000000"/>
        </w:rPr>
        <w:t>Меры социальной поддержки в районе предоставляются 220 многодетным семьям.</w:t>
      </w:r>
    </w:p>
    <w:p w:rsidR="00907EF1" w:rsidRPr="00653C58" w:rsidRDefault="00907EF1" w:rsidP="00D1246C">
      <w:pPr>
        <w:shd w:val="clear" w:color="auto" w:fill="FFFFFF"/>
        <w:ind w:firstLine="567"/>
        <w:jc w:val="both"/>
        <w:rPr>
          <w:color w:val="000000"/>
        </w:rPr>
      </w:pPr>
      <w:r w:rsidRPr="00653C58">
        <w:rPr>
          <w:color w:val="000000"/>
        </w:rPr>
        <w:t>По-прежнему остается проблема мало обеспеченности отдельных категорий граждан: на учете в Управлении социальной защиты населения района состоит 2139 человек с доходами ниже величины прожиточного минимума.</w:t>
      </w:r>
    </w:p>
    <w:p w:rsidR="00907EF1" w:rsidRPr="00653C58" w:rsidRDefault="00907EF1" w:rsidP="00D1246C">
      <w:pPr>
        <w:shd w:val="clear" w:color="auto" w:fill="FFFFFF"/>
        <w:ind w:firstLine="567"/>
        <w:jc w:val="both"/>
        <w:rPr>
          <w:color w:val="000000"/>
        </w:rPr>
      </w:pPr>
      <w:r w:rsidRPr="00653C58">
        <w:rPr>
          <w:color w:val="000000"/>
        </w:rPr>
        <w:t>В целом, анализ численности льготников показывает, что общее количество граждан, пользующихся различными мерами социальной поддержки, в 2014-2022 годах будет сохраняться на прежнем уровне с тенденцией их незначительного увеличения.</w:t>
      </w:r>
    </w:p>
    <w:p w:rsidR="00907EF1" w:rsidRPr="00653C58" w:rsidRDefault="00907EF1" w:rsidP="00D1246C">
      <w:pPr>
        <w:shd w:val="clear" w:color="auto" w:fill="FFFFFF"/>
        <w:ind w:firstLine="567"/>
        <w:jc w:val="both"/>
        <w:rPr>
          <w:color w:val="000000"/>
        </w:rPr>
      </w:pPr>
      <w:r w:rsidRPr="00653C58">
        <w:rPr>
          <w:color w:val="000000"/>
        </w:rPr>
        <w:t xml:space="preserve">С учетом действующего законодательства социальная поддержка в районе предоставляется: </w:t>
      </w:r>
    </w:p>
    <w:p w:rsidR="00907EF1" w:rsidRPr="00653C58" w:rsidRDefault="00907EF1" w:rsidP="00D1246C">
      <w:pPr>
        <w:shd w:val="clear" w:color="auto" w:fill="FFFFFF"/>
        <w:ind w:firstLine="567"/>
        <w:jc w:val="both"/>
        <w:rPr>
          <w:color w:val="000000"/>
        </w:rPr>
      </w:pPr>
      <w:r w:rsidRPr="00653C58">
        <w:rPr>
          <w:color w:val="000000"/>
        </w:rPr>
        <w:t>Более 0,8 тыс. получателей, меры социальной поддержки которым установлены на федеральном уровне (федеральные льготники: участники и инвалиды Великой Отечественной войны; граждане, признанные инвалидами, в том числе дети-инвалиды; ветераны боевых действий; несовершеннолетний узник концлагерей; житель блокадного Ленинграда; члены семей погибших (умерших) ветеранов Великой Отечественной войны и ветеранов боевых действий; граждане, пострадавшие в результате радиационных катастроф).</w:t>
      </w:r>
    </w:p>
    <w:p w:rsidR="00907EF1" w:rsidRPr="00A07184" w:rsidRDefault="00907EF1" w:rsidP="00D1246C">
      <w:pPr>
        <w:shd w:val="clear" w:color="auto" w:fill="FFFFFF"/>
        <w:ind w:firstLine="567"/>
        <w:jc w:val="both"/>
        <w:rPr>
          <w:color w:val="000000"/>
        </w:rPr>
      </w:pPr>
      <w:r w:rsidRPr="00A07184">
        <w:rPr>
          <w:color w:val="000000"/>
        </w:rPr>
        <w:t>Более 2,0 тыс. получателей, меры социальной поддержки которым установлены на уровне края и отнесены к вопросам совместного ведения Российской Федерации и субъекта (региональные льготники: ветераны труда; ветераны труда края; труженики тыла; жертвы политических репрессий и члены семей граждан, пострадавших от радиации; семьи с детьми; специалисты бюджетной сферы в сельской местности; отдельные категории граждан, нуждающиеся в социальной поддержке).</w:t>
      </w:r>
    </w:p>
    <w:p w:rsidR="00907EF1" w:rsidRPr="00A07184" w:rsidRDefault="00907EF1" w:rsidP="00D1246C">
      <w:pPr>
        <w:shd w:val="clear" w:color="auto" w:fill="FFFFFF"/>
        <w:ind w:firstLine="567"/>
        <w:jc w:val="both"/>
        <w:rPr>
          <w:color w:val="000000"/>
        </w:rPr>
      </w:pPr>
      <w:r w:rsidRPr="00A07184">
        <w:rPr>
          <w:color w:val="000000"/>
        </w:rPr>
        <w:t>Более 1,5 тыс. пенсионерам, не имеющим льготного статуса, меры социальной поддержки также установлены законами края.</w:t>
      </w:r>
    </w:p>
    <w:p w:rsidR="00907EF1" w:rsidRPr="00A07184" w:rsidRDefault="00907EF1" w:rsidP="00D1246C">
      <w:pPr>
        <w:shd w:val="clear" w:color="auto" w:fill="FFFFFF"/>
        <w:ind w:firstLine="567"/>
        <w:jc w:val="both"/>
      </w:pPr>
      <w:r w:rsidRPr="00A07184">
        <w:t>Различные виды социальной поддержки получают: более 2 тысяч семей с детьми (с учетом детей-инвалидов), в которых проживает более 3 тысяч детей.</w:t>
      </w:r>
    </w:p>
    <w:p w:rsidR="00907EF1" w:rsidRPr="00661D56" w:rsidRDefault="00907EF1" w:rsidP="00D1246C">
      <w:pPr>
        <w:shd w:val="clear" w:color="auto" w:fill="FFFFFF"/>
        <w:ind w:firstLine="567"/>
        <w:jc w:val="both"/>
        <w:rPr>
          <w:color w:val="000000"/>
        </w:rPr>
      </w:pPr>
      <w:r w:rsidRPr="00A07184">
        <w:rPr>
          <w:color w:val="000000"/>
        </w:rPr>
        <w:t>С учетом вышеизложенного преобладающим в настоящее время является категориальный подход предоставления мер социальной поддержки отдельным категориям граждан.</w:t>
      </w:r>
    </w:p>
    <w:p w:rsidR="00907EF1" w:rsidRPr="00661D56" w:rsidRDefault="00907EF1" w:rsidP="00D1246C">
      <w:pPr>
        <w:shd w:val="clear" w:color="auto" w:fill="FFFFFF"/>
        <w:ind w:firstLine="567"/>
        <w:jc w:val="both"/>
        <w:rPr>
          <w:color w:val="000000"/>
        </w:rPr>
      </w:pPr>
      <w:r w:rsidRPr="00661D56">
        <w:rPr>
          <w:color w:val="000000"/>
        </w:rPr>
        <w:t xml:space="preserve">В районе действует муниципальное бюджетное учреждение «Центр социального обслуживания граждан пожилого возраста и инвалидов». Ежегодно услугами данного учреждения </w:t>
      </w:r>
      <w:r w:rsidRPr="00073F49">
        <w:rPr>
          <w:color w:val="000000"/>
        </w:rPr>
        <w:t xml:space="preserve">пользуется более </w:t>
      </w:r>
      <w:r w:rsidRPr="00073F49">
        <w:t>2 тысяч г</w:t>
      </w:r>
      <w:r w:rsidRPr="00073F49">
        <w:rPr>
          <w:color w:val="000000"/>
        </w:rPr>
        <w:t>раждан.</w:t>
      </w:r>
    </w:p>
    <w:p w:rsidR="00907EF1" w:rsidRPr="00661D56" w:rsidRDefault="00907EF1" w:rsidP="00D1246C">
      <w:pPr>
        <w:shd w:val="clear" w:color="auto" w:fill="FFFFFF"/>
        <w:ind w:firstLine="567"/>
        <w:jc w:val="both"/>
        <w:rPr>
          <w:color w:val="000000"/>
        </w:rPr>
      </w:pPr>
      <w:r w:rsidRPr="00661D56">
        <w:rPr>
          <w:color w:val="000000"/>
        </w:rPr>
        <w:t>В целях обеспечения доступности, повышения</w:t>
      </w:r>
      <w:r>
        <w:rPr>
          <w:color w:val="000000"/>
        </w:rPr>
        <w:t xml:space="preserve"> </w:t>
      </w:r>
      <w:r w:rsidRPr="00661D56">
        <w:rPr>
          <w:color w:val="000000"/>
        </w:rPr>
        <w:t>эффективности и качества предоставления населению услуг в сфере социального обслуживания, проводится укрепление материально-технической базы учреждения, сокращение очерёдности на получение услуг социального обслуживания населения, решение кадровых вопросов.</w:t>
      </w:r>
    </w:p>
    <w:p w:rsidR="00907EF1" w:rsidRPr="00661D56" w:rsidRDefault="00907EF1" w:rsidP="00D1246C">
      <w:pPr>
        <w:shd w:val="clear" w:color="auto" w:fill="FFFFFF"/>
        <w:ind w:firstLine="567"/>
        <w:jc w:val="both"/>
        <w:rPr>
          <w:color w:val="000000"/>
        </w:rPr>
      </w:pPr>
      <w:r w:rsidRPr="00661D56">
        <w:rPr>
          <w:color w:val="000000"/>
        </w:rPr>
        <w:t>Таким образом, реализация всех мероприятий муниципальной программы позволит Управлению СЗН и МБУ ЦСО района своевременно и в полном объеме выполнить все возложенные на отрасль обязательства, повышая качество и эффективность работы.</w:t>
      </w:r>
    </w:p>
    <w:p w:rsidR="00907EF1" w:rsidRPr="00661D56" w:rsidRDefault="00907EF1" w:rsidP="00D1246C">
      <w:pPr>
        <w:shd w:val="clear" w:color="auto" w:fill="FFFFFF"/>
        <w:ind w:firstLine="567"/>
        <w:jc w:val="both"/>
        <w:rPr>
          <w:color w:val="000000"/>
        </w:rPr>
      </w:pPr>
      <w:r w:rsidRPr="00661D56">
        <w:rPr>
          <w:color w:val="000000"/>
        </w:rPr>
        <w:t>Важным условием успешной реализации муниципальной программы является управление рисками с целью минимизации их влияния на достижение целей муниципальной программы.</w:t>
      </w:r>
    </w:p>
    <w:p w:rsidR="00907EF1" w:rsidRPr="00661D56" w:rsidRDefault="00907EF1" w:rsidP="004D14FB">
      <w:pPr>
        <w:autoSpaceDE w:val="0"/>
        <w:autoSpaceDN w:val="0"/>
        <w:adjustRightInd w:val="0"/>
        <w:ind w:firstLine="540"/>
        <w:jc w:val="both"/>
      </w:pPr>
      <w:r w:rsidRPr="00661D56">
        <w:t>При реализации муниципальной программы возможны финансовые риски, связанные со снижением объемов финансирования программных мероприятий за счет бюджетов всех уровней, со спецификой целей и задач муниципальной программы.</w:t>
      </w:r>
    </w:p>
    <w:p w:rsidR="00907EF1" w:rsidRPr="00661D56" w:rsidRDefault="00907EF1" w:rsidP="004D14FB">
      <w:pPr>
        <w:autoSpaceDE w:val="0"/>
        <w:autoSpaceDN w:val="0"/>
        <w:adjustRightInd w:val="0"/>
        <w:ind w:firstLine="540"/>
        <w:jc w:val="both"/>
      </w:pPr>
      <w:r w:rsidRPr="00661D56">
        <w:t>При реализации программы возможны социальные риски, связанные с изменением численного, возрастного и социального состава населения района.</w:t>
      </w:r>
    </w:p>
    <w:p w:rsidR="00907EF1" w:rsidRPr="00661D56" w:rsidRDefault="00907EF1" w:rsidP="00D1246C">
      <w:pPr>
        <w:shd w:val="clear" w:color="auto" w:fill="FFFFFF"/>
        <w:ind w:firstLine="567"/>
        <w:jc w:val="both"/>
        <w:rPr>
          <w:color w:val="000000"/>
        </w:rPr>
      </w:pPr>
      <w:r w:rsidRPr="00661D56">
        <w:rPr>
          <w:color w:val="000000"/>
        </w:rPr>
        <w:t>Виды рисков связаны со спецификой целей и задач муниципальной программы.</w:t>
      </w:r>
    </w:p>
    <w:p w:rsidR="00907EF1" w:rsidRPr="00661D56" w:rsidRDefault="00907EF1" w:rsidP="0085064A">
      <w:pPr>
        <w:shd w:val="clear" w:color="auto" w:fill="FFFFFF"/>
        <w:ind w:firstLine="567"/>
        <w:jc w:val="both"/>
        <w:rPr>
          <w:color w:val="000000"/>
        </w:rPr>
      </w:pPr>
    </w:p>
    <w:p w:rsidR="00907EF1" w:rsidRPr="00661D56" w:rsidRDefault="00907EF1" w:rsidP="0085064A">
      <w:pPr>
        <w:autoSpaceDE w:val="0"/>
        <w:autoSpaceDN w:val="0"/>
        <w:adjustRightInd w:val="0"/>
        <w:jc w:val="center"/>
        <w:outlineLvl w:val="2"/>
        <w:rPr>
          <w:color w:val="000000"/>
        </w:rPr>
      </w:pPr>
      <w:r w:rsidRPr="00661D56">
        <w:rPr>
          <w:color w:val="000000"/>
        </w:rPr>
        <w:t xml:space="preserve">        3.  Приоритеты и цели социально-экономического развития, описание основных целей и задач программы, прогноз развития в сфере </w:t>
      </w:r>
    </w:p>
    <w:p w:rsidR="00907EF1" w:rsidRPr="00661D56" w:rsidRDefault="00907EF1" w:rsidP="0085064A">
      <w:pPr>
        <w:autoSpaceDE w:val="0"/>
        <w:autoSpaceDN w:val="0"/>
        <w:adjustRightInd w:val="0"/>
        <w:jc w:val="center"/>
        <w:outlineLvl w:val="2"/>
        <w:rPr>
          <w:color w:val="000000"/>
        </w:rPr>
      </w:pPr>
      <w:r w:rsidRPr="00661D56">
        <w:rPr>
          <w:color w:val="000000"/>
        </w:rPr>
        <w:t>«Социальная защита населения»</w:t>
      </w:r>
    </w:p>
    <w:p w:rsidR="00907EF1" w:rsidRPr="00661D56" w:rsidRDefault="00907EF1" w:rsidP="0085064A">
      <w:pPr>
        <w:autoSpaceDE w:val="0"/>
        <w:autoSpaceDN w:val="0"/>
        <w:adjustRightInd w:val="0"/>
        <w:jc w:val="center"/>
        <w:outlineLvl w:val="2"/>
        <w:rPr>
          <w:color w:val="000000"/>
        </w:rPr>
      </w:pPr>
    </w:p>
    <w:p w:rsidR="00907EF1" w:rsidRPr="00661D56" w:rsidRDefault="00907EF1" w:rsidP="00CE1580">
      <w:pPr>
        <w:shd w:val="clear" w:color="auto" w:fill="FFFFFF"/>
        <w:ind w:firstLine="567"/>
        <w:jc w:val="both"/>
      </w:pPr>
      <w:r w:rsidRPr="00661D56">
        <w:rPr>
          <w:color w:val="FF0000"/>
        </w:rPr>
        <w:t xml:space="preserve"> </w:t>
      </w:r>
      <w:r w:rsidRPr="00661D56">
        <w:t>С учетом задач, поставленных в Посланиях Президента Российской Федерации Федеральному Собранию Российской Федерации, основных направлений деятельности Правительства Российской Федерации на период до 20</w:t>
      </w:r>
      <w:r>
        <w:t>20</w:t>
      </w:r>
      <w:r w:rsidRPr="00661D56">
        <w:t xml:space="preserve"> года, решений, принятых Президентом Российской Федерации и Правительством Российской Федерации, задач социально-экономического развития Ачинского района приоритетными направлениями социальной политики района являются:</w:t>
      </w:r>
    </w:p>
    <w:p w:rsidR="00907EF1" w:rsidRPr="00661D56" w:rsidRDefault="00907EF1" w:rsidP="00CE1580">
      <w:pPr>
        <w:shd w:val="clear" w:color="auto" w:fill="FFFFFF"/>
        <w:ind w:firstLine="567"/>
        <w:jc w:val="both"/>
      </w:pPr>
      <w:r w:rsidRPr="00661D56">
        <w:t>1. Повышение эффективности социальной помощи нуждающимся гражданам, а именно:</w:t>
      </w:r>
    </w:p>
    <w:p w:rsidR="00907EF1" w:rsidRPr="00661D56" w:rsidRDefault="00907EF1" w:rsidP="00CE1580">
      <w:pPr>
        <w:shd w:val="clear" w:color="auto" w:fill="FFFFFF"/>
        <w:ind w:firstLine="567"/>
        <w:jc w:val="both"/>
      </w:pPr>
      <w:r w:rsidRPr="00661D56">
        <w:t>гражданам пожилого возраста;</w:t>
      </w:r>
    </w:p>
    <w:p w:rsidR="00907EF1" w:rsidRPr="00661D56" w:rsidRDefault="00907EF1" w:rsidP="00CE1580">
      <w:pPr>
        <w:shd w:val="clear" w:color="auto" w:fill="FFFFFF"/>
        <w:ind w:firstLine="567"/>
        <w:jc w:val="both"/>
      </w:pPr>
      <w:r w:rsidRPr="00661D56">
        <w:t>семьям, имеющим детей;</w:t>
      </w:r>
    </w:p>
    <w:p w:rsidR="00907EF1" w:rsidRPr="00661D56" w:rsidRDefault="00907EF1" w:rsidP="00CE1580">
      <w:pPr>
        <w:shd w:val="clear" w:color="auto" w:fill="FFFFFF"/>
        <w:ind w:firstLine="567"/>
        <w:jc w:val="both"/>
      </w:pPr>
      <w:r w:rsidRPr="00661D56">
        <w:t>лицам с ограниченными возможностями, в том числе детям-инвалидам;</w:t>
      </w:r>
    </w:p>
    <w:p w:rsidR="00907EF1" w:rsidRPr="00661D56" w:rsidRDefault="00907EF1" w:rsidP="00CE1580">
      <w:pPr>
        <w:shd w:val="clear" w:color="auto" w:fill="FFFFFF"/>
        <w:ind w:firstLine="567"/>
        <w:jc w:val="both"/>
      </w:pPr>
      <w:r w:rsidRPr="00661D56">
        <w:t>2. Повышение эффективности управления системой социальной защиты населения района;</w:t>
      </w:r>
    </w:p>
    <w:p w:rsidR="00907EF1" w:rsidRPr="00661D56" w:rsidRDefault="00907EF1" w:rsidP="00CE1580">
      <w:pPr>
        <w:shd w:val="clear" w:color="auto" w:fill="FFFFFF"/>
        <w:ind w:firstLine="567"/>
        <w:jc w:val="both"/>
      </w:pPr>
      <w:r w:rsidRPr="00661D56">
        <w:t>3. Открытость деятельности Управления СЗН.</w:t>
      </w:r>
    </w:p>
    <w:p w:rsidR="00907EF1" w:rsidRPr="00661D56" w:rsidRDefault="00907EF1" w:rsidP="00CE1580">
      <w:pPr>
        <w:shd w:val="clear" w:color="auto" w:fill="FFFFFF"/>
        <w:ind w:firstLine="567"/>
        <w:jc w:val="both"/>
      </w:pPr>
      <w:r w:rsidRPr="00661D56">
        <w:t>В рамках данных направлений проводится комплекс мероприятий, направленных:</w:t>
      </w:r>
    </w:p>
    <w:p w:rsidR="00907EF1" w:rsidRPr="00661D56" w:rsidRDefault="00907EF1" w:rsidP="00CE1580">
      <w:pPr>
        <w:shd w:val="clear" w:color="auto" w:fill="FFFFFF"/>
        <w:ind w:firstLine="567"/>
        <w:jc w:val="both"/>
      </w:pPr>
      <w:r w:rsidRPr="00661D56">
        <w:t>на обеспечение отдыха и круглогодичного оздоровления детей из многодетных семей, детей, находящихся в трудной жизненной ситуации, детей-инвалидов; осуществление мероприятий, направленных на улучшение демографической ситуации в районе, повышение социального престижа материнства и статуса многодетных семей; укрепление системы социальной защиты семьи с целью профилактики семейного неблагополучия и предупреждения социального сиротства;</w:t>
      </w:r>
    </w:p>
    <w:p w:rsidR="00907EF1" w:rsidRPr="00661D56" w:rsidRDefault="00907EF1" w:rsidP="00CE1580">
      <w:pPr>
        <w:shd w:val="clear" w:color="auto" w:fill="FFFFFF"/>
        <w:ind w:firstLine="567"/>
        <w:jc w:val="both"/>
      </w:pPr>
      <w:r w:rsidRPr="00661D56">
        <w:t xml:space="preserve">формирование в районе территории равных возможностей для инвалидов, в том числе на социальную поддержку инвалидов, обеспечение доступа к объектам социальной инфраструктуры; обеспечение для инвалидов доступа к информационным технологиям; </w:t>
      </w:r>
    </w:p>
    <w:p w:rsidR="00907EF1" w:rsidRPr="00661D56" w:rsidRDefault="00907EF1" w:rsidP="00CE1580">
      <w:pPr>
        <w:shd w:val="clear" w:color="auto" w:fill="FFFFFF"/>
        <w:ind w:firstLine="567"/>
        <w:jc w:val="both"/>
      </w:pPr>
      <w:r w:rsidRPr="00661D56">
        <w:t>повышение уровня и качества жизни отдельных категорий граждан на основе адресности в предоставлении социальной помощи;</w:t>
      </w:r>
    </w:p>
    <w:p w:rsidR="00907EF1" w:rsidRPr="00661D56" w:rsidRDefault="00907EF1" w:rsidP="00CE1580">
      <w:pPr>
        <w:shd w:val="clear" w:color="auto" w:fill="FFFFFF"/>
        <w:ind w:firstLine="567"/>
        <w:jc w:val="both"/>
      </w:pPr>
      <w:r w:rsidRPr="00661D56">
        <w:t>повышение качества исполнения государственных полномочий по предоставлению услуг в сфере социальной поддержки и социального обслуживания населения;</w:t>
      </w:r>
    </w:p>
    <w:p w:rsidR="00907EF1" w:rsidRPr="00661D56" w:rsidRDefault="00907EF1" w:rsidP="00CE1580">
      <w:pPr>
        <w:shd w:val="clear" w:color="auto" w:fill="FFFFFF"/>
        <w:ind w:firstLine="567"/>
        <w:jc w:val="both"/>
      </w:pPr>
      <w:r w:rsidRPr="00661D56">
        <w:t>обеспечение информационной прозрачности действий Управления СЗН, а также развитие активного диалога с гражданским сообществом.</w:t>
      </w:r>
    </w:p>
    <w:p w:rsidR="00907EF1" w:rsidRPr="00661D56" w:rsidRDefault="00907EF1" w:rsidP="00CE1580">
      <w:pPr>
        <w:shd w:val="clear" w:color="auto" w:fill="FFFFFF"/>
        <w:ind w:firstLine="567"/>
        <w:jc w:val="both"/>
      </w:pPr>
      <w:r w:rsidRPr="00661D56">
        <w:t>С учетом выше изложенного основными целями муниципальной программы являются:</w:t>
      </w:r>
    </w:p>
    <w:p w:rsidR="00907EF1" w:rsidRPr="00661D56" w:rsidRDefault="00907EF1" w:rsidP="00CE1580">
      <w:pPr>
        <w:shd w:val="clear" w:color="auto" w:fill="FFFFFF"/>
        <w:ind w:firstLine="567"/>
        <w:jc w:val="both"/>
      </w:pPr>
      <w:r w:rsidRPr="00661D56">
        <w:t>повышение качества и доступности предоставления услуг по социальному обслуживанию;</w:t>
      </w:r>
    </w:p>
    <w:p w:rsidR="00907EF1" w:rsidRPr="00661D56" w:rsidRDefault="00907EF1" w:rsidP="00CE1580">
      <w:pPr>
        <w:shd w:val="clear" w:color="auto" w:fill="FFFFFF"/>
        <w:ind w:firstLine="567"/>
        <w:jc w:val="both"/>
      </w:pPr>
      <w:r w:rsidRPr="00661D56">
        <w:t>своевременное и качественное исполнение переданных государственных полномочий в сфере социальной поддержки и социального обслуживания населения.</w:t>
      </w:r>
    </w:p>
    <w:p w:rsidR="00907EF1" w:rsidRPr="00661D56" w:rsidRDefault="00907EF1" w:rsidP="00CE1580">
      <w:pPr>
        <w:shd w:val="clear" w:color="auto" w:fill="FFFFFF"/>
        <w:ind w:firstLine="567"/>
        <w:jc w:val="both"/>
      </w:pPr>
      <w:r w:rsidRPr="00661D56">
        <w:t>Для достижения целей муниципальной программы необходимо решение следующих задач:</w:t>
      </w:r>
    </w:p>
    <w:p w:rsidR="00907EF1" w:rsidRPr="00661D56" w:rsidRDefault="00907EF1" w:rsidP="00CE1580">
      <w:pPr>
        <w:shd w:val="clear" w:color="auto" w:fill="FFFFFF"/>
        <w:ind w:firstLine="567"/>
        <w:jc w:val="both"/>
      </w:pPr>
      <w:r w:rsidRPr="00661D56">
        <w:t>обеспечение потребностей граждан пожилого возраста, инвалидов, включая детей–инвалидов, семей и детей в социальном обслуживании;</w:t>
      </w:r>
    </w:p>
    <w:p w:rsidR="00907EF1" w:rsidRPr="00661D56" w:rsidRDefault="00907EF1" w:rsidP="00CE1580">
      <w:pPr>
        <w:shd w:val="clear" w:color="auto" w:fill="FFFFFF"/>
        <w:ind w:firstLine="567"/>
        <w:jc w:val="both"/>
      </w:pPr>
      <w:r w:rsidRPr="00661D56">
        <w:t xml:space="preserve">создание условий для эффективного развития сферы социальной поддержки и социального обслуживания населения Ачинского района. </w:t>
      </w:r>
    </w:p>
    <w:p w:rsidR="00907EF1" w:rsidRPr="00661D56" w:rsidRDefault="00907EF1" w:rsidP="00CE1580">
      <w:pPr>
        <w:shd w:val="clear" w:color="auto" w:fill="FFFFFF"/>
        <w:ind w:firstLine="567"/>
        <w:jc w:val="both"/>
      </w:pPr>
    </w:p>
    <w:p w:rsidR="00907EF1" w:rsidRPr="00661D56" w:rsidRDefault="00907EF1" w:rsidP="00D23C0F">
      <w:pPr>
        <w:shd w:val="clear" w:color="auto" w:fill="FFFFFF"/>
        <w:ind w:firstLine="567"/>
        <w:jc w:val="center"/>
      </w:pPr>
      <w:r w:rsidRPr="00661D56">
        <w:t>4. Прогноз развития социальной защиты населения</w:t>
      </w:r>
    </w:p>
    <w:p w:rsidR="00907EF1" w:rsidRPr="00661D56" w:rsidRDefault="00907EF1" w:rsidP="00D23C0F">
      <w:pPr>
        <w:shd w:val="clear" w:color="auto" w:fill="FFFFFF"/>
        <w:ind w:firstLine="567"/>
        <w:jc w:val="center"/>
      </w:pPr>
      <w:r w:rsidRPr="00661D56">
        <w:t>и прогноз конечных результатов программы</w:t>
      </w:r>
    </w:p>
    <w:p w:rsidR="00907EF1" w:rsidRPr="00661D56" w:rsidRDefault="00907EF1" w:rsidP="00CE1580">
      <w:pPr>
        <w:shd w:val="clear" w:color="auto" w:fill="FFFFFF"/>
        <w:ind w:firstLine="567"/>
        <w:jc w:val="both"/>
        <w:rPr>
          <w:color w:val="FF0000"/>
        </w:rPr>
      </w:pPr>
    </w:p>
    <w:p w:rsidR="00907EF1" w:rsidRPr="00661D56" w:rsidRDefault="00907EF1" w:rsidP="00CE1580">
      <w:pPr>
        <w:shd w:val="clear" w:color="auto" w:fill="FFFFFF"/>
        <w:ind w:firstLine="567"/>
        <w:jc w:val="both"/>
      </w:pPr>
      <w:r w:rsidRPr="00661D56">
        <w:rPr>
          <w:color w:val="FF0000"/>
        </w:rPr>
        <w:tab/>
      </w:r>
      <w:r w:rsidRPr="00661D56">
        <w:t>Своевременная и в полном объеме реализация муниципальной программы позволит:</w:t>
      </w:r>
    </w:p>
    <w:p w:rsidR="00907EF1" w:rsidRPr="00661D56" w:rsidRDefault="00907EF1" w:rsidP="00CE1580">
      <w:pPr>
        <w:shd w:val="clear" w:color="auto" w:fill="FFFFFF"/>
        <w:ind w:firstLine="567"/>
        <w:jc w:val="both"/>
      </w:pPr>
      <w:r w:rsidRPr="00661D56">
        <w:tab/>
        <w:t>создать условия для повышения качества жизни отдельных категорий граждан, степени их социальной защищенности;</w:t>
      </w:r>
    </w:p>
    <w:p w:rsidR="00907EF1" w:rsidRPr="00661D56" w:rsidRDefault="00907EF1" w:rsidP="00CE1580">
      <w:pPr>
        <w:shd w:val="clear" w:color="auto" w:fill="FFFFFF"/>
        <w:ind w:firstLine="567"/>
        <w:jc w:val="both"/>
      </w:pPr>
      <w:r w:rsidRPr="00661D56">
        <w:tab/>
        <w:t>создать условия для укрепления института семьи, поддержки престижа материнства и отцовства, развития и сохранения семейных ценностей;</w:t>
      </w:r>
    </w:p>
    <w:p w:rsidR="00907EF1" w:rsidRPr="00661D56" w:rsidRDefault="00907EF1" w:rsidP="00CE1580">
      <w:pPr>
        <w:shd w:val="clear" w:color="auto" w:fill="FFFFFF"/>
        <w:ind w:firstLine="567"/>
        <w:jc w:val="both"/>
      </w:pPr>
      <w:r w:rsidRPr="00661D56">
        <w:tab/>
        <w:t>обеспечить поддержку и содействие социальной адаптации граждан, попавших в трудную жизненную ситуацию, или находящихся в социально опасном положении;</w:t>
      </w:r>
      <w:r w:rsidRPr="00661D56">
        <w:tab/>
      </w:r>
    </w:p>
    <w:p w:rsidR="00907EF1" w:rsidRPr="00661D56" w:rsidRDefault="00907EF1" w:rsidP="00CE1580">
      <w:pPr>
        <w:shd w:val="clear" w:color="auto" w:fill="FFFFFF"/>
        <w:ind w:firstLine="567"/>
        <w:jc w:val="both"/>
      </w:pPr>
      <w:r w:rsidRPr="00661D56">
        <w:tab/>
        <w:t>внедрять новые формы и методы, направленные на повышение качества предоставления социальных услуг.</w:t>
      </w:r>
    </w:p>
    <w:p w:rsidR="00907EF1" w:rsidRPr="00661D56" w:rsidRDefault="00907EF1" w:rsidP="00CE1580">
      <w:pPr>
        <w:shd w:val="clear" w:color="auto" w:fill="FFFFFF"/>
        <w:ind w:firstLine="567"/>
        <w:jc w:val="both"/>
      </w:pPr>
      <w:r w:rsidRPr="00661D56">
        <w:tab/>
        <w:t>Таким образом, реализация комплекса мероприятий муниципальной программы позволит в целом обеспечить достижение ее целей, а также будет содействовать профилактике социальной напряженности в районе.</w:t>
      </w:r>
    </w:p>
    <w:p w:rsidR="00907EF1" w:rsidRPr="00661D56" w:rsidRDefault="00907EF1" w:rsidP="00CE1580">
      <w:pPr>
        <w:shd w:val="clear" w:color="auto" w:fill="FFFFFF"/>
        <w:ind w:firstLine="567"/>
        <w:jc w:val="both"/>
      </w:pPr>
      <w:r w:rsidRPr="00661D56">
        <w:t>Показатели развития отрасли приведены в приложении № 1 к настоящей муниципальной программе.</w:t>
      </w:r>
    </w:p>
    <w:p w:rsidR="00907EF1" w:rsidRPr="00661D56" w:rsidRDefault="00907EF1" w:rsidP="00CE1580">
      <w:pPr>
        <w:shd w:val="clear" w:color="auto" w:fill="FFFFFF"/>
        <w:ind w:firstLine="567"/>
        <w:jc w:val="both"/>
        <w:rPr>
          <w:color w:val="FF0000"/>
        </w:rPr>
      </w:pPr>
    </w:p>
    <w:p w:rsidR="00907EF1" w:rsidRPr="00661D56" w:rsidRDefault="00907EF1" w:rsidP="00053881">
      <w:pPr>
        <w:shd w:val="clear" w:color="auto" w:fill="FFFFFF"/>
        <w:ind w:left="-25"/>
        <w:jc w:val="center"/>
      </w:pPr>
      <w:r w:rsidRPr="00661D56">
        <w:t>5. Перечень подпрограмм с указанием сроков</w:t>
      </w:r>
    </w:p>
    <w:p w:rsidR="00907EF1" w:rsidRPr="00661D56" w:rsidRDefault="00907EF1" w:rsidP="00D23C0F">
      <w:pPr>
        <w:shd w:val="clear" w:color="auto" w:fill="FFFFFF"/>
        <w:ind w:left="-25"/>
        <w:jc w:val="center"/>
      </w:pPr>
      <w:r w:rsidRPr="00661D56">
        <w:t>их реализации и ожидаемых результатов</w:t>
      </w:r>
    </w:p>
    <w:p w:rsidR="00907EF1" w:rsidRPr="00661D56" w:rsidRDefault="00907EF1" w:rsidP="00D23C0F">
      <w:pPr>
        <w:shd w:val="clear" w:color="auto" w:fill="FFFFFF"/>
        <w:ind w:firstLine="567"/>
        <w:jc w:val="center"/>
      </w:pPr>
    </w:p>
    <w:p w:rsidR="00907EF1" w:rsidRPr="00661D56" w:rsidRDefault="00907EF1" w:rsidP="00CE1580">
      <w:pPr>
        <w:shd w:val="clear" w:color="auto" w:fill="FFFFFF"/>
        <w:ind w:firstLine="567"/>
        <w:jc w:val="both"/>
      </w:pPr>
      <w:r w:rsidRPr="00661D56">
        <w:t xml:space="preserve">Муниципальная программа определяет направления деятельности, обеспечивающие реализацию социального обслуживания населения с целью повышения их эффективности и результативности. </w:t>
      </w:r>
    </w:p>
    <w:p w:rsidR="00907EF1" w:rsidRPr="00661D56" w:rsidRDefault="00907EF1" w:rsidP="00CE1580">
      <w:pPr>
        <w:shd w:val="clear" w:color="auto" w:fill="FFFFFF"/>
        <w:ind w:firstLine="567"/>
        <w:jc w:val="both"/>
      </w:pPr>
      <w:r w:rsidRPr="00661D56">
        <w:t>Муниципальная программа включает 5 подпрограмм, реализация мероприятий которых в комплексе призвана обеспечить достижение целей и решение программных задач:</w:t>
      </w:r>
    </w:p>
    <w:p w:rsidR="00907EF1" w:rsidRPr="00661D56" w:rsidRDefault="00907EF1" w:rsidP="00CE1580">
      <w:pPr>
        <w:shd w:val="clear" w:color="auto" w:fill="FFFFFF"/>
        <w:ind w:firstLine="567"/>
        <w:jc w:val="both"/>
      </w:pPr>
      <w:r w:rsidRPr="00661D56">
        <w:t xml:space="preserve">1. Обеспечения потребностей граждан пожилого возраста, инвалидов, включая детей-инвалидов, семей и детей в социальном обслуживании. </w:t>
      </w:r>
    </w:p>
    <w:p w:rsidR="00907EF1" w:rsidRPr="00661D56" w:rsidRDefault="00907EF1" w:rsidP="00505C84">
      <w:pPr>
        <w:shd w:val="clear" w:color="auto" w:fill="FFFFFF"/>
        <w:ind w:firstLine="567"/>
        <w:jc w:val="both"/>
      </w:pPr>
      <w:r w:rsidRPr="00661D56">
        <w:t>2. Создание условий эффективного развития сферы социальной поддержки и социального обслуживания населения Ачинского района.</w:t>
      </w:r>
    </w:p>
    <w:p w:rsidR="00907EF1" w:rsidRPr="00661D56" w:rsidRDefault="00907EF1" w:rsidP="00CE1580">
      <w:pPr>
        <w:shd w:val="clear" w:color="auto" w:fill="FFFFFF"/>
        <w:ind w:firstLine="567"/>
        <w:jc w:val="both"/>
      </w:pPr>
      <w:r w:rsidRPr="00661D56">
        <w:t>Для каждой подпрограммы сформулированы цели, задачи, целевые индикаторы, определены их значения и механизмы реализации.</w:t>
      </w:r>
    </w:p>
    <w:p w:rsidR="00907EF1" w:rsidRPr="00661D56" w:rsidRDefault="00907EF1" w:rsidP="00CE1580">
      <w:pPr>
        <w:shd w:val="clear" w:color="auto" w:fill="FFFFFF"/>
        <w:ind w:firstLine="567"/>
        <w:jc w:val="both"/>
      </w:pPr>
      <w:r w:rsidRPr="00661D56">
        <w:t>Реализация муниципальной программы рассчитана на 2014-202</w:t>
      </w:r>
      <w:r>
        <w:t>3</w:t>
      </w:r>
      <w:r w:rsidRPr="00661D56">
        <w:t xml:space="preserve"> годы. В связи с тем, что основная часть ее мероприятий связана с последовательной реализацией бессрочных социальных обязательств Российской Федерации, края по предоставлению мер социальной поддержки гражданам, выделение этапов реализации муниципальной программы не предусмотрено.</w:t>
      </w:r>
    </w:p>
    <w:p w:rsidR="00907EF1" w:rsidRPr="00661D56" w:rsidRDefault="00907EF1" w:rsidP="00480675">
      <w:pPr>
        <w:autoSpaceDE w:val="0"/>
        <w:autoSpaceDN w:val="0"/>
        <w:adjustRightInd w:val="0"/>
        <w:ind w:firstLine="540"/>
        <w:jc w:val="both"/>
      </w:pPr>
      <w:r w:rsidRPr="00661D56">
        <w:t>В ходе исполнения муниципальной программы будет осуществляться корректировка параметров и ежегодных планов ее реализации в рамках бюджетного процесса, с учетом тенденций демографического и социально-экономического развития страны, края и района.</w:t>
      </w:r>
    </w:p>
    <w:p w:rsidR="00907EF1" w:rsidRDefault="00907EF1" w:rsidP="00053881">
      <w:pPr>
        <w:shd w:val="clear" w:color="auto" w:fill="FFFFFF"/>
        <w:ind w:left="-25"/>
        <w:jc w:val="center"/>
      </w:pPr>
    </w:p>
    <w:p w:rsidR="00907EF1" w:rsidRPr="00661D56" w:rsidRDefault="00907EF1" w:rsidP="00053881">
      <w:pPr>
        <w:shd w:val="clear" w:color="auto" w:fill="FFFFFF"/>
        <w:ind w:left="-25"/>
        <w:jc w:val="center"/>
      </w:pPr>
      <w:r w:rsidRPr="00661D56">
        <w:t>6. Информация о распределении планируемых</w:t>
      </w:r>
    </w:p>
    <w:p w:rsidR="00907EF1" w:rsidRPr="00661D56" w:rsidRDefault="00907EF1" w:rsidP="00F25C7A">
      <w:pPr>
        <w:shd w:val="clear" w:color="auto" w:fill="FFFFFF"/>
        <w:ind w:left="-25"/>
        <w:jc w:val="center"/>
      </w:pPr>
      <w:r w:rsidRPr="00661D56">
        <w:t>расходов по подпрограммам муниципальной программы</w:t>
      </w:r>
    </w:p>
    <w:p w:rsidR="00907EF1" w:rsidRDefault="00907EF1" w:rsidP="00F25C7A">
      <w:pPr>
        <w:shd w:val="clear" w:color="auto" w:fill="FFFFFF"/>
        <w:ind w:firstLine="567"/>
        <w:jc w:val="both"/>
      </w:pPr>
    </w:p>
    <w:p w:rsidR="00907EF1" w:rsidRPr="00661D56" w:rsidRDefault="00907EF1" w:rsidP="00F25C7A">
      <w:pPr>
        <w:shd w:val="clear" w:color="auto" w:fill="FFFFFF"/>
        <w:ind w:firstLine="567"/>
        <w:jc w:val="both"/>
      </w:pPr>
      <w:r w:rsidRPr="00661D56">
        <w:t>Информация о распределении планируемых расходов по подпрограммам государственной программы с указанием главных распорядителей средств краевого бюджета, а также по годам реализации приведены в приложении</w:t>
      </w:r>
      <w:r w:rsidRPr="00661D56">
        <w:rPr>
          <w:color w:val="FF0000"/>
        </w:rPr>
        <w:t xml:space="preserve"> </w:t>
      </w:r>
      <w:r w:rsidRPr="00661D56">
        <w:t>№ 1 к настоящей муниципальной программе.</w:t>
      </w:r>
    </w:p>
    <w:p w:rsidR="00907EF1" w:rsidRPr="00661D56" w:rsidRDefault="00907EF1" w:rsidP="00F25C7A">
      <w:pPr>
        <w:shd w:val="clear" w:color="auto" w:fill="FFFFFF"/>
        <w:ind w:firstLine="567"/>
        <w:jc w:val="both"/>
        <w:rPr>
          <w:color w:val="FF0000"/>
        </w:rPr>
      </w:pPr>
    </w:p>
    <w:p w:rsidR="00907EF1" w:rsidRPr="00661D56" w:rsidRDefault="00907EF1" w:rsidP="005554A1">
      <w:pPr>
        <w:pStyle w:val="ListParagraph"/>
        <w:tabs>
          <w:tab w:val="left" w:pos="426"/>
          <w:tab w:val="left" w:pos="1134"/>
          <w:tab w:val="left" w:pos="1418"/>
        </w:tabs>
        <w:autoSpaceDE w:val="0"/>
        <w:autoSpaceDN w:val="0"/>
        <w:adjustRightInd w:val="0"/>
        <w:ind w:left="0"/>
        <w:jc w:val="center"/>
        <w:outlineLvl w:val="1"/>
      </w:pPr>
      <w:r w:rsidRPr="00661D56">
        <w:t>7. Информация о ресурсном обеспечении и прогнозной оценке</w:t>
      </w:r>
    </w:p>
    <w:p w:rsidR="00907EF1" w:rsidRPr="00661D56" w:rsidRDefault="00907EF1" w:rsidP="005554A1">
      <w:pPr>
        <w:shd w:val="clear" w:color="auto" w:fill="FFFFFF"/>
        <w:jc w:val="center"/>
      </w:pPr>
      <w:r w:rsidRPr="00661D56">
        <w:t>расходов на реализацию целей муниципальной программы с учетом источников финансирования</w:t>
      </w:r>
    </w:p>
    <w:p w:rsidR="00907EF1" w:rsidRPr="00661D56" w:rsidRDefault="00907EF1" w:rsidP="00731038">
      <w:pPr>
        <w:shd w:val="clear" w:color="auto" w:fill="FFFFFF"/>
        <w:ind w:firstLine="567"/>
        <w:jc w:val="center"/>
        <w:rPr>
          <w:color w:val="FF0000"/>
        </w:rPr>
      </w:pPr>
    </w:p>
    <w:p w:rsidR="00907EF1" w:rsidRPr="00F271AF" w:rsidRDefault="00907EF1" w:rsidP="00F271AF">
      <w:pPr>
        <w:shd w:val="clear" w:color="auto" w:fill="FFFFFF"/>
        <w:ind w:firstLine="567"/>
        <w:jc w:val="both"/>
      </w:pPr>
      <w:r w:rsidRPr="00661D56">
        <w:t xml:space="preserve">Общий объем финансирования на реализацию муниципальной программы за счет средств федерального, краевого, местного бюджетов и внебюджетных источников за период с </w:t>
      </w:r>
      <w:r w:rsidRPr="00F271AF">
        <w:t xml:space="preserve">2014 по 2020 гг. – 228 </w:t>
      </w:r>
      <w:r>
        <w:t>909</w:t>
      </w:r>
      <w:r w:rsidRPr="00F271AF">
        <w:t>,</w:t>
      </w:r>
      <w:r>
        <w:t>5</w:t>
      </w:r>
      <w:r w:rsidRPr="00F271AF">
        <w:t xml:space="preserve">  тыс. руб., в том числе:</w:t>
      </w:r>
    </w:p>
    <w:p w:rsidR="00907EF1" w:rsidRPr="00F271AF" w:rsidRDefault="00907EF1" w:rsidP="00F271AF">
      <w:pPr>
        <w:shd w:val="clear" w:color="auto" w:fill="FFFFFF"/>
        <w:ind w:firstLine="567"/>
        <w:jc w:val="both"/>
      </w:pPr>
      <w:r w:rsidRPr="00F271AF">
        <w:t>в 2014 году – 86 636,8  тыс. руб.;</w:t>
      </w:r>
    </w:p>
    <w:p w:rsidR="00907EF1" w:rsidRPr="00F271AF" w:rsidRDefault="00907EF1" w:rsidP="00F271AF">
      <w:pPr>
        <w:shd w:val="clear" w:color="auto" w:fill="FFFFFF"/>
        <w:ind w:firstLine="567"/>
        <w:jc w:val="both"/>
      </w:pPr>
      <w:r w:rsidRPr="00F271AF">
        <w:t>в 2015 году – 22 392,5  тыс. руб.;</w:t>
      </w:r>
    </w:p>
    <w:p w:rsidR="00907EF1" w:rsidRPr="00F271AF" w:rsidRDefault="00907EF1" w:rsidP="00F271AF">
      <w:pPr>
        <w:shd w:val="clear" w:color="auto" w:fill="FFFFFF"/>
        <w:ind w:firstLine="567"/>
        <w:jc w:val="both"/>
      </w:pPr>
      <w:r w:rsidRPr="00F271AF">
        <w:t>в 2016 году – 22 596,0  тыс. руб.;</w:t>
      </w:r>
    </w:p>
    <w:p w:rsidR="00907EF1" w:rsidRPr="00F271AF" w:rsidRDefault="00907EF1" w:rsidP="00F271AF">
      <w:pPr>
        <w:shd w:val="clear" w:color="auto" w:fill="FFFFFF"/>
        <w:ind w:firstLine="567"/>
        <w:jc w:val="both"/>
      </w:pPr>
      <w:r w:rsidRPr="00F271AF">
        <w:t>в 2017 году – 27 </w:t>
      </w:r>
      <w:r>
        <w:t>719</w:t>
      </w:r>
      <w:r w:rsidRPr="00F271AF">
        <w:t>,</w:t>
      </w:r>
      <w:r>
        <w:t>3</w:t>
      </w:r>
      <w:r w:rsidRPr="00F271AF">
        <w:t xml:space="preserve">  тыс. руб.;</w:t>
      </w:r>
    </w:p>
    <w:p w:rsidR="00907EF1" w:rsidRPr="00F271AF" w:rsidRDefault="00907EF1" w:rsidP="00F271AF">
      <w:pPr>
        <w:shd w:val="clear" w:color="auto" w:fill="FFFFFF"/>
        <w:ind w:firstLine="567"/>
        <w:jc w:val="both"/>
      </w:pPr>
      <w:r w:rsidRPr="00F271AF">
        <w:t>в 2018 году – 23 188,3  тыс. руб.;</w:t>
      </w:r>
    </w:p>
    <w:p w:rsidR="00907EF1" w:rsidRPr="00F271AF" w:rsidRDefault="00907EF1" w:rsidP="00F271AF">
      <w:pPr>
        <w:shd w:val="clear" w:color="auto" w:fill="FFFFFF"/>
        <w:ind w:firstLine="567"/>
        <w:jc w:val="both"/>
      </w:pPr>
      <w:r w:rsidRPr="00F271AF">
        <w:t>в 2019 году – 23 188,3  тыс. руб.;</w:t>
      </w:r>
    </w:p>
    <w:p w:rsidR="00907EF1" w:rsidRPr="00F271AF" w:rsidRDefault="00907EF1" w:rsidP="00F271AF">
      <w:pPr>
        <w:shd w:val="clear" w:color="auto" w:fill="FFFFFF"/>
        <w:ind w:firstLine="567"/>
        <w:jc w:val="both"/>
      </w:pPr>
      <w:r w:rsidRPr="00F271AF">
        <w:t>в 2020 году – 23 188,3  тыс. руб.</w:t>
      </w:r>
    </w:p>
    <w:p w:rsidR="00907EF1" w:rsidRPr="00F271AF" w:rsidRDefault="00907EF1" w:rsidP="00F271AF">
      <w:pPr>
        <w:shd w:val="clear" w:color="auto" w:fill="FFFFFF"/>
        <w:ind w:firstLine="567"/>
        <w:jc w:val="both"/>
      </w:pPr>
      <w:r w:rsidRPr="00F271AF">
        <w:t>из них:</w:t>
      </w:r>
    </w:p>
    <w:p w:rsidR="00907EF1" w:rsidRPr="00F271AF" w:rsidRDefault="00907EF1" w:rsidP="00F271AF">
      <w:pPr>
        <w:shd w:val="clear" w:color="auto" w:fill="FFFFFF"/>
        <w:ind w:firstLine="567"/>
        <w:jc w:val="both"/>
      </w:pPr>
      <w:r w:rsidRPr="00F271AF">
        <w:t>из средств федерального бюджета за период с 2014 по 2020 гг. – 9 029,6  тыс. руб., в том числе:</w:t>
      </w:r>
    </w:p>
    <w:p w:rsidR="00907EF1" w:rsidRPr="00F271AF" w:rsidRDefault="00907EF1" w:rsidP="00F271AF">
      <w:pPr>
        <w:shd w:val="clear" w:color="auto" w:fill="FFFFFF"/>
        <w:ind w:firstLine="567"/>
        <w:jc w:val="both"/>
      </w:pPr>
      <w:r w:rsidRPr="00F271AF">
        <w:t>в 2014 году – 9 029,6  тыс. руб.;</w:t>
      </w:r>
    </w:p>
    <w:p w:rsidR="00907EF1" w:rsidRPr="00F271AF" w:rsidRDefault="00907EF1" w:rsidP="00F271AF">
      <w:pPr>
        <w:shd w:val="clear" w:color="auto" w:fill="FFFFFF"/>
        <w:ind w:firstLine="567"/>
        <w:jc w:val="both"/>
      </w:pPr>
      <w:r w:rsidRPr="00F271AF">
        <w:t>в 2015 году – 0,0  тыс. руб.;</w:t>
      </w:r>
    </w:p>
    <w:p w:rsidR="00907EF1" w:rsidRPr="00F271AF" w:rsidRDefault="00907EF1" w:rsidP="00F271AF">
      <w:pPr>
        <w:shd w:val="clear" w:color="auto" w:fill="FFFFFF"/>
        <w:ind w:firstLine="567"/>
        <w:jc w:val="both"/>
      </w:pPr>
      <w:r w:rsidRPr="00F271AF">
        <w:t>в 2016 году – 0,0  тыс. руб.;</w:t>
      </w:r>
    </w:p>
    <w:p w:rsidR="00907EF1" w:rsidRPr="00F271AF" w:rsidRDefault="00907EF1" w:rsidP="00F271AF">
      <w:pPr>
        <w:shd w:val="clear" w:color="auto" w:fill="FFFFFF"/>
        <w:ind w:firstLine="567"/>
        <w:jc w:val="both"/>
      </w:pPr>
      <w:r w:rsidRPr="00F271AF">
        <w:t>в 2017 году – 0,0  тыс. руб.;</w:t>
      </w:r>
    </w:p>
    <w:p w:rsidR="00907EF1" w:rsidRPr="00F271AF" w:rsidRDefault="00907EF1" w:rsidP="00F271AF">
      <w:pPr>
        <w:shd w:val="clear" w:color="auto" w:fill="FFFFFF"/>
        <w:ind w:firstLine="567"/>
        <w:jc w:val="both"/>
      </w:pPr>
      <w:r w:rsidRPr="00F271AF">
        <w:t>в 2018 году – 0,0  тыс. руб.;</w:t>
      </w:r>
    </w:p>
    <w:p w:rsidR="00907EF1" w:rsidRPr="00F271AF" w:rsidRDefault="00907EF1" w:rsidP="00F271AF">
      <w:pPr>
        <w:shd w:val="clear" w:color="auto" w:fill="FFFFFF"/>
        <w:ind w:firstLine="567"/>
        <w:jc w:val="both"/>
      </w:pPr>
      <w:r w:rsidRPr="00F271AF">
        <w:t>в 2019 году – 0,0  тыс. руб.;</w:t>
      </w:r>
    </w:p>
    <w:p w:rsidR="00907EF1" w:rsidRPr="00F271AF" w:rsidRDefault="00907EF1" w:rsidP="00F271AF">
      <w:pPr>
        <w:shd w:val="clear" w:color="auto" w:fill="FFFFFF"/>
        <w:ind w:firstLine="567"/>
        <w:jc w:val="both"/>
      </w:pPr>
      <w:r w:rsidRPr="00F271AF">
        <w:t>в 2020 году – 0,0  тыс. руб.</w:t>
      </w:r>
    </w:p>
    <w:p w:rsidR="00907EF1" w:rsidRPr="00F271AF" w:rsidRDefault="00907EF1" w:rsidP="00F271AF">
      <w:pPr>
        <w:shd w:val="clear" w:color="auto" w:fill="FFFFFF"/>
        <w:ind w:firstLine="567"/>
        <w:jc w:val="both"/>
      </w:pPr>
      <w:r w:rsidRPr="00F271AF">
        <w:t>из средств краевого бюджета за период с 2014 по 2020 гг. – 21</w:t>
      </w:r>
      <w:r>
        <w:t>1</w:t>
      </w:r>
      <w:r w:rsidRPr="00F271AF">
        <w:t> </w:t>
      </w:r>
      <w:r>
        <w:t>326</w:t>
      </w:r>
      <w:r w:rsidRPr="00F271AF">
        <w:t>,</w:t>
      </w:r>
      <w:r>
        <w:t>3</w:t>
      </w:r>
      <w:r w:rsidRPr="00F271AF">
        <w:t xml:space="preserve">  тыс. руб., в том числе:</w:t>
      </w:r>
    </w:p>
    <w:p w:rsidR="00907EF1" w:rsidRPr="00F271AF" w:rsidRDefault="00907EF1" w:rsidP="00F271AF">
      <w:pPr>
        <w:shd w:val="clear" w:color="auto" w:fill="FFFFFF"/>
        <w:ind w:firstLine="567"/>
        <w:jc w:val="both"/>
      </w:pPr>
      <w:r w:rsidRPr="00F271AF">
        <w:t>в 2014 году – 76 518,3  тыс. руб.;</w:t>
      </w:r>
    </w:p>
    <w:p w:rsidR="00907EF1" w:rsidRPr="00F271AF" w:rsidRDefault="00907EF1" w:rsidP="00F271AF">
      <w:pPr>
        <w:shd w:val="clear" w:color="auto" w:fill="FFFFFF"/>
        <w:ind w:firstLine="567"/>
        <w:jc w:val="both"/>
      </w:pPr>
      <w:r w:rsidRPr="00F271AF">
        <w:t>в 2015 году – 21 578,9  тыс. руб.;</w:t>
      </w:r>
    </w:p>
    <w:p w:rsidR="00907EF1" w:rsidRPr="00F271AF" w:rsidRDefault="00907EF1" w:rsidP="00F271AF">
      <w:pPr>
        <w:shd w:val="clear" w:color="auto" w:fill="FFFFFF"/>
        <w:ind w:firstLine="567"/>
        <w:jc w:val="both"/>
      </w:pPr>
      <w:r w:rsidRPr="00F271AF">
        <w:t>в 2016 году – 21 637,5  тыс. руб.;</w:t>
      </w:r>
    </w:p>
    <w:p w:rsidR="00907EF1" w:rsidRPr="00F271AF" w:rsidRDefault="00907EF1" w:rsidP="00F271AF">
      <w:pPr>
        <w:shd w:val="clear" w:color="auto" w:fill="FFFFFF"/>
        <w:ind w:firstLine="567"/>
        <w:jc w:val="both"/>
      </w:pPr>
      <w:r w:rsidRPr="00F271AF">
        <w:t>в 2017 году – 2</w:t>
      </w:r>
      <w:r>
        <w:t>6</w:t>
      </w:r>
      <w:r w:rsidRPr="00F271AF">
        <w:t> </w:t>
      </w:r>
      <w:r>
        <w:t>180</w:t>
      </w:r>
      <w:r w:rsidRPr="00F271AF">
        <w:t>,</w:t>
      </w:r>
      <w:r>
        <w:t>5</w:t>
      </w:r>
      <w:r w:rsidRPr="00F271AF">
        <w:t xml:space="preserve">  тыс. руб.;</w:t>
      </w:r>
    </w:p>
    <w:p w:rsidR="00907EF1" w:rsidRPr="00F271AF" w:rsidRDefault="00907EF1" w:rsidP="00F271AF">
      <w:pPr>
        <w:shd w:val="clear" w:color="auto" w:fill="FFFFFF"/>
        <w:ind w:firstLine="567"/>
        <w:jc w:val="both"/>
      </w:pPr>
      <w:r w:rsidRPr="00F271AF">
        <w:t>в 2018 году – 21 803,7  тыс. руб.;</w:t>
      </w:r>
    </w:p>
    <w:p w:rsidR="00907EF1" w:rsidRPr="00F271AF" w:rsidRDefault="00907EF1" w:rsidP="00F271AF">
      <w:pPr>
        <w:shd w:val="clear" w:color="auto" w:fill="FFFFFF"/>
        <w:ind w:firstLine="567"/>
        <w:jc w:val="both"/>
      </w:pPr>
      <w:r w:rsidRPr="00F271AF">
        <w:t>в 2019 году – 21 803,7  тыс. руб.;</w:t>
      </w:r>
    </w:p>
    <w:p w:rsidR="00907EF1" w:rsidRPr="00F271AF" w:rsidRDefault="00907EF1" w:rsidP="00F271AF">
      <w:pPr>
        <w:shd w:val="clear" w:color="auto" w:fill="FFFFFF"/>
        <w:ind w:firstLine="567"/>
        <w:jc w:val="both"/>
      </w:pPr>
      <w:r w:rsidRPr="00F271AF">
        <w:t>в 2020 году – 21 803,7  тыс. руб.</w:t>
      </w:r>
    </w:p>
    <w:p w:rsidR="00907EF1" w:rsidRPr="00F271AF" w:rsidRDefault="00907EF1" w:rsidP="00F271AF">
      <w:pPr>
        <w:shd w:val="clear" w:color="auto" w:fill="FFFFFF"/>
        <w:ind w:firstLine="567"/>
        <w:jc w:val="both"/>
      </w:pPr>
      <w:r w:rsidRPr="00F271AF">
        <w:t>из средств местного бюджета за период с 2014 по 2020 гг. – 5 843,2  тыс. руб., в том числе:</w:t>
      </w:r>
    </w:p>
    <w:p w:rsidR="00907EF1" w:rsidRPr="00F271AF" w:rsidRDefault="00907EF1" w:rsidP="00F271AF">
      <w:pPr>
        <w:shd w:val="clear" w:color="auto" w:fill="FFFFFF"/>
        <w:ind w:firstLine="567"/>
        <w:jc w:val="both"/>
      </w:pPr>
      <w:r w:rsidRPr="00F271AF">
        <w:t>в 2014 году – 943,9  тыс. руб.;</w:t>
      </w:r>
    </w:p>
    <w:p w:rsidR="00907EF1" w:rsidRPr="00F271AF" w:rsidRDefault="00907EF1" w:rsidP="00F271AF">
      <w:pPr>
        <w:shd w:val="clear" w:color="auto" w:fill="FFFFFF"/>
        <w:ind w:firstLine="567"/>
        <w:jc w:val="both"/>
      </w:pPr>
      <w:r w:rsidRPr="00F271AF">
        <w:t>в 2015 году – 673,1  тыс. руб.;</w:t>
      </w:r>
    </w:p>
    <w:p w:rsidR="00907EF1" w:rsidRPr="00F271AF" w:rsidRDefault="00907EF1" w:rsidP="00F271AF">
      <w:pPr>
        <w:shd w:val="clear" w:color="auto" w:fill="FFFFFF"/>
        <w:ind w:firstLine="567"/>
        <w:jc w:val="both"/>
      </w:pPr>
      <w:r w:rsidRPr="00F271AF">
        <w:t>в 2016 году – 643,6  тыс. руб.;</w:t>
      </w:r>
    </w:p>
    <w:p w:rsidR="00907EF1" w:rsidRPr="00F271AF" w:rsidRDefault="00907EF1" w:rsidP="00F271AF">
      <w:pPr>
        <w:shd w:val="clear" w:color="auto" w:fill="FFFFFF"/>
        <w:ind w:firstLine="567"/>
        <w:jc w:val="both"/>
      </w:pPr>
      <w:r w:rsidRPr="00F271AF">
        <w:t>в 2017 году – 928,8  тыс. руб.;</w:t>
      </w:r>
    </w:p>
    <w:p w:rsidR="00907EF1" w:rsidRPr="00F271AF" w:rsidRDefault="00907EF1" w:rsidP="00F271AF">
      <w:pPr>
        <w:shd w:val="clear" w:color="auto" w:fill="FFFFFF"/>
        <w:ind w:firstLine="567"/>
        <w:jc w:val="both"/>
      </w:pPr>
      <w:r w:rsidRPr="00F271AF">
        <w:t>в 2018 году – 884,6  тыс. руб.;</w:t>
      </w:r>
    </w:p>
    <w:p w:rsidR="00907EF1" w:rsidRPr="00F271AF" w:rsidRDefault="00907EF1" w:rsidP="00F271AF">
      <w:pPr>
        <w:shd w:val="clear" w:color="auto" w:fill="FFFFFF"/>
        <w:ind w:firstLine="567"/>
        <w:jc w:val="both"/>
      </w:pPr>
      <w:r w:rsidRPr="00F271AF">
        <w:t>в 2019 году – 884,6  тыс. руб.;</w:t>
      </w:r>
    </w:p>
    <w:p w:rsidR="00907EF1" w:rsidRPr="00F271AF" w:rsidRDefault="00907EF1" w:rsidP="00F271AF">
      <w:pPr>
        <w:shd w:val="clear" w:color="auto" w:fill="FFFFFF"/>
        <w:ind w:firstLine="567"/>
        <w:jc w:val="both"/>
      </w:pPr>
      <w:r w:rsidRPr="00F271AF">
        <w:t>в 2020 году – 884,6  тыс. руб.</w:t>
      </w:r>
    </w:p>
    <w:p w:rsidR="00907EF1" w:rsidRPr="00F271AF" w:rsidRDefault="00907EF1" w:rsidP="00F271AF">
      <w:pPr>
        <w:shd w:val="clear" w:color="auto" w:fill="FFFFFF"/>
        <w:ind w:firstLine="567"/>
        <w:jc w:val="both"/>
      </w:pPr>
      <w:r w:rsidRPr="00F271AF">
        <w:t>внебюджетные источники за период с 2014 по 2019 гг. – 27</w:t>
      </w:r>
      <w:r>
        <w:t>1</w:t>
      </w:r>
      <w:r w:rsidRPr="00F271AF">
        <w:t>0,4 тыс. руб., в том числе:</w:t>
      </w:r>
    </w:p>
    <w:p w:rsidR="00907EF1" w:rsidRPr="00F271AF" w:rsidRDefault="00907EF1" w:rsidP="00F271AF">
      <w:pPr>
        <w:shd w:val="clear" w:color="auto" w:fill="FFFFFF"/>
        <w:ind w:firstLine="567"/>
        <w:jc w:val="both"/>
      </w:pPr>
      <w:r w:rsidRPr="00F271AF">
        <w:t>в 2014 году – 145,0 тыс. руб.;</w:t>
      </w:r>
    </w:p>
    <w:p w:rsidR="00907EF1" w:rsidRPr="00F271AF" w:rsidRDefault="00907EF1" w:rsidP="00F271AF">
      <w:pPr>
        <w:shd w:val="clear" w:color="auto" w:fill="FFFFFF"/>
        <w:ind w:firstLine="567"/>
        <w:jc w:val="both"/>
      </w:pPr>
      <w:r w:rsidRPr="00F271AF">
        <w:t>в 2015 году – 140,5 тыс. руб.;</w:t>
      </w:r>
    </w:p>
    <w:p w:rsidR="00907EF1" w:rsidRPr="00F271AF" w:rsidRDefault="00907EF1" w:rsidP="00F271AF">
      <w:pPr>
        <w:shd w:val="clear" w:color="auto" w:fill="FFFFFF"/>
        <w:ind w:firstLine="567"/>
        <w:jc w:val="both"/>
      </w:pPr>
      <w:r w:rsidRPr="00F271AF">
        <w:t>в 2016 году – 314,9 тыс. руб.;</w:t>
      </w:r>
    </w:p>
    <w:p w:rsidR="00907EF1" w:rsidRPr="00F271AF" w:rsidRDefault="00907EF1" w:rsidP="00F271AF">
      <w:pPr>
        <w:shd w:val="clear" w:color="auto" w:fill="FFFFFF"/>
        <w:ind w:firstLine="567"/>
        <w:jc w:val="both"/>
      </w:pPr>
      <w:r w:rsidRPr="00F271AF">
        <w:t>в 2017 году – 6</w:t>
      </w:r>
      <w:r>
        <w:t>1</w:t>
      </w:r>
      <w:r w:rsidRPr="00F271AF">
        <w:t>0,0 тыс. руб.;</w:t>
      </w:r>
    </w:p>
    <w:p w:rsidR="00907EF1" w:rsidRPr="00F271AF" w:rsidRDefault="00907EF1" w:rsidP="00F271AF">
      <w:pPr>
        <w:shd w:val="clear" w:color="auto" w:fill="FFFFFF"/>
        <w:ind w:firstLine="567"/>
        <w:jc w:val="both"/>
      </w:pPr>
      <w:r w:rsidRPr="00F271AF">
        <w:t>в 2018 году – 500,0 тыс. руб.;</w:t>
      </w:r>
    </w:p>
    <w:p w:rsidR="00907EF1" w:rsidRPr="00F271AF" w:rsidRDefault="00907EF1" w:rsidP="00F271AF">
      <w:pPr>
        <w:shd w:val="clear" w:color="auto" w:fill="FFFFFF"/>
        <w:ind w:firstLine="567"/>
        <w:jc w:val="both"/>
      </w:pPr>
      <w:r w:rsidRPr="00F271AF">
        <w:t>в 2019 году – 500,0 тыс. руб.;</w:t>
      </w:r>
    </w:p>
    <w:p w:rsidR="00907EF1" w:rsidRDefault="00907EF1" w:rsidP="00F271AF">
      <w:pPr>
        <w:shd w:val="clear" w:color="auto" w:fill="FFFFFF"/>
        <w:ind w:firstLine="567"/>
        <w:jc w:val="both"/>
      </w:pPr>
      <w:r w:rsidRPr="00F271AF">
        <w:t>в 2020 году – 500,0 тыс. руб.</w:t>
      </w:r>
    </w:p>
    <w:p w:rsidR="00907EF1" w:rsidRPr="00661D56" w:rsidRDefault="00907EF1" w:rsidP="00F271AF">
      <w:pPr>
        <w:shd w:val="clear" w:color="auto" w:fill="FFFFFF"/>
        <w:ind w:firstLine="567"/>
        <w:jc w:val="both"/>
      </w:pPr>
    </w:p>
    <w:p w:rsidR="00907EF1" w:rsidRPr="00661D56" w:rsidRDefault="00907EF1" w:rsidP="00CA7325">
      <w:pPr>
        <w:shd w:val="clear" w:color="auto" w:fill="FFFFFF"/>
        <w:ind w:firstLine="567"/>
        <w:jc w:val="both"/>
      </w:pPr>
      <w:r w:rsidRPr="00661D56">
        <w:t>Ресурсное обеспечение и прогнозная оценка расходов на реализацию целей муниципальной программы с учетом источников финансирования, в том числе по уровням бюджетной системы, в разрезе мероприятий приведены в приложении № 1</w:t>
      </w:r>
      <w:r w:rsidRPr="00661D56">
        <w:rPr>
          <w:color w:val="FF0000"/>
        </w:rPr>
        <w:t xml:space="preserve"> </w:t>
      </w:r>
      <w:r w:rsidRPr="00661D56">
        <w:t xml:space="preserve">к программе. </w:t>
      </w:r>
    </w:p>
    <w:p w:rsidR="00907EF1" w:rsidRPr="00661D56" w:rsidRDefault="00907EF1" w:rsidP="0085064A">
      <w:pPr>
        <w:ind w:firstLine="720"/>
        <w:jc w:val="both"/>
        <w:rPr>
          <w:color w:val="FF0000"/>
          <w:lang/>
        </w:rPr>
      </w:pPr>
    </w:p>
    <w:p w:rsidR="00907EF1" w:rsidRPr="00661D56" w:rsidRDefault="00907EF1" w:rsidP="0078467C">
      <w:pPr>
        <w:numPr>
          <w:ilvl w:val="0"/>
          <w:numId w:val="34"/>
        </w:numPr>
        <w:shd w:val="clear" w:color="auto" w:fill="FFFFFF"/>
        <w:jc w:val="center"/>
      </w:pPr>
      <w:r w:rsidRPr="00661D56">
        <w:t xml:space="preserve">Прогноз  показателей муниципального задания </w:t>
      </w:r>
    </w:p>
    <w:p w:rsidR="00907EF1" w:rsidRPr="00661D56" w:rsidRDefault="00907EF1" w:rsidP="00731038">
      <w:pPr>
        <w:shd w:val="clear" w:color="auto" w:fill="FFFFFF"/>
        <w:ind w:left="45"/>
        <w:jc w:val="center"/>
      </w:pPr>
      <w:r w:rsidRPr="00661D56">
        <w:t xml:space="preserve">МБУ ЦСО, в отношении которого ответственный исполнитель </w:t>
      </w:r>
    </w:p>
    <w:p w:rsidR="00907EF1" w:rsidRPr="00661D56" w:rsidRDefault="00907EF1" w:rsidP="00731038">
      <w:pPr>
        <w:shd w:val="clear" w:color="auto" w:fill="FFFFFF"/>
        <w:ind w:left="45"/>
        <w:jc w:val="center"/>
      </w:pPr>
      <w:r w:rsidRPr="00661D56">
        <w:t xml:space="preserve"> программы осуществляет функции и полномочия учредителя</w:t>
      </w:r>
    </w:p>
    <w:p w:rsidR="00907EF1" w:rsidRPr="00661D56" w:rsidRDefault="00907EF1" w:rsidP="00B77C76">
      <w:pPr>
        <w:ind w:firstLine="708"/>
        <w:jc w:val="both"/>
      </w:pPr>
    </w:p>
    <w:p w:rsidR="00907EF1" w:rsidRPr="00661D56" w:rsidRDefault="00907EF1" w:rsidP="005F138F">
      <w:pPr>
        <w:shd w:val="clear" w:color="auto" w:fill="FFFFFF"/>
        <w:ind w:firstLine="567"/>
        <w:jc w:val="both"/>
      </w:pPr>
      <w:r w:rsidRPr="00661D56">
        <w:t>Финансирование программных мероприятий муниципальной программы направлено на оказание социальных услуг в соответствии с муниципальным заданием, в том числе:</w:t>
      </w:r>
    </w:p>
    <w:p w:rsidR="00907EF1" w:rsidRPr="00661D56" w:rsidRDefault="00907EF1" w:rsidP="00427E3F">
      <w:pPr>
        <w:ind w:firstLine="708"/>
        <w:jc w:val="both"/>
      </w:pPr>
      <w:r w:rsidRPr="00661D56">
        <w:t xml:space="preserve">предоставление социального обслуживания в </w:t>
      </w:r>
      <w:r w:rsidRPr="00661D56">
        <w:rPr>
          <w:i/>
        </w:rPr>
        <w:t>полустационарной форме</w:t>
      </w:r>
      <w:r w:rsidRPr="00661D56">
        <w:t>, включая оказание социально-бытовых услуг, социально-медицинских услуг, социально-психологических услуг, социально-педагогических услуг, социально трудовых услуг, социально-правовых услуг, услуг в целях повышения коммуникативного потенциала получателей социальных услуг, имеющих ограничения жизнедеятельности, в том числе детей-инвалидов, срочных социальных услуг;</w:t>
      </w:r>
    </w:p>
    <w:p w:rsidR="00907EF1" w:rsidRPr="00661D56" w:rsidRDefault="00907EF1" w:rsidP="00427E3F">
      <w:pPr>
        <w:ind w:firstLine="708"/>
        <w:jc w:val="both"/>
      </w:pPr>
      <w:r w:rsidRPr="00661D56">
        <w:t xml:space="preserve">предоставление социального обслуживания в </w:t>
      </w:r>
      <w:r w:rsidRPr="00661D56">
        <w:rPr>
          <w:i/>
        </w:rPr>
        <w:t>форме на дому (очная форма)</w:t>
      </w:r>
      <w:r w:rsidRPr="00661D56">
        <w:t>, включая оказание социально-бытовых услуг, социально-медицинских услуг, социально-психологических услуг, социально-педагогических услуг, социально трудовых услуг, социально-правовых услуг, услуг в целях повышения коммуникативного потенциала получателей социальных услуг, имеющих ограничения жизнедеятельности, в том числе детей-инвалидов, срочных социальных услуг;</w:t>
      </w:r>
    </w:p>
    <w:p w:rsidR="00907EF1" w:rsidRPr="00661D56" w:rsidRDefault="00907EF1" w:rsidP="00B77C76">
      <w:pPr>
        <w:ind w:firstLine="708"/>
        <w:jc w:val="both"/>
      </w:pPr>
      <w:r w:rsidRPr="00661D56">
        <w:t>Перечень услуг отражен в приложении № 3 к муниципальной программе «Прогноз сводных показателей муниципальных заданий».</w:t>
      </w:r>
    </w:p>
    <w:p w:rsidR="00907EF1" w:rsidRPr="00661D56" w:rsidRDefault="00907EF1" w:rsidP="0085064A">
      <w:pPr>
        <w:pStyle w:val="ConsPlusCell"/>
        <w:jc w:val="both"/>
        <w:rPr>
          <w:rFonts w:ascii="Times New Roman" w:hAnsi="Times New Roman" w:cs="Times New Roman"/>
          <w:sz w:val="24"/>
          <w:szCs w:val="24"/>
        </w:rPr>
      </w:pPr>
    </w:p>
    <w:p w:rsidR="00907EF1" w:rsidRPr="00661D56" w:rsidRDefault="00907EF1" w:rsidP="0085064A">
      <w:pPr>
        <w:pStyle w:val="ConsPlusCell"/>
        <w:jc w:val="both"/>
        <w:rPr>
          <w:rFonts w:ascii="Times New Roman" w:hAnsi="Times New Roman" w:cs="Times New Roman"/>
          <w:sz w:val="24"/>
          <w:szCs w:val="24"/>
        </w:rPr>
      </w:pPr>
    </w:p>
    <w:p w:rsidR="00907EF1" w:rsidRPr="00661D56" w:rsidRDefault="00907EF1" w:rsidP="0085064A">
      <w:pPr>
        <w:pStyle w:val="ConsPlusCell"/>
        <w:jc w:val="both"/>
        <w:rPr>
          <w:rFonts w:ascii="Times New Roman" w:hAnsi="Times New Roman" w:cs="Times New Roman"/>
          <w:sz w:val="24"/>
          <w:szCs w:val="24"/>
        </w:rPr>
      </w:pPr>
    </w:p>
    <w:p w:rsidR="00907EF1" w:rsidRPr="00661D56" w:rsidRDefault="00907EF1" w:rsidP="0085064A">
      <w:pPr>
        <w:pStyle w:val="ConsPlusCell"/>
        <w:jc w:val="both"/>
        <w:rPr>
          <w:rFonts w:ascii="Times New Roman" w:hAnsi="Times New Roman" w:cs="Times New Roman"/>
          <w:sz w:val="24"/>
          <w:szCs w:val="24"/>
        </w:rPr>
      </w:pPr>
    </w:p>
    <w:p w:rsidR="00907EF1" w:rsidRPr="00661D56" w:rsidRDefault="00907EF1" w:rsidP="0085064A">
      <w:pPr>
        <w:pStyle w:val="ConsPlusCell"/>
        <w:jc w:val="both"/>
        <w:rPr>
          <w:rFonts w:ascii="Times New Roman" w:hAnsi="Times New Roman" w:cs="Times New Roman"/>
          <w:sz w:val="24"/>
          <w:szCs w:val="24"/>
        </w:rPr>
      </w:pPr>
    </w:p>
    <w:p w:rsidR="00907EF1" w:rsidRPr="00661D56" w:rsidRDefault="00907EF1" w:rsidP="0085064A">
      <w:pPr>
        <w:pStyle w:val="ConsPlusCell"/>
        <w:jc w:val="both"/>
        <w:rPr>
          <w:rFonts w:ascii="Times New Roman" w:hAnsi="Times New Roman" w:cs="Times New Roman"/>
          <w:sz w:val="24"/>
          <w:szCs w:val="24"/>
        </w:rPr>
      </w:pPr>
    </w:p>
    <w:p w:rsidR="00907EF1" w:rsidRPr="00661D56" w:rsidRDefault="00907EF1" w:rsidP="0085064A">
      <w:pPr>
        <w:pStyle w:val="ConsPlusCell"/>
        <w:jc w:val="both"/>
        <w:rPr>
          <w:rFonts w:ascii="Times New Roman" w:hAnsi="Times New Roman" w:cs="Times New Roman"/>
          <w:sz w:val="24"/>
          <w:szCs w:val="24"/>
        </w:rPr>
      </w:pPr>
    </w:p>
    <w:p w:rsidR="00907EF1" w:rsidRPr="00661D56" w:rsidRDefault="00907EF1" w:rsidP="0085064A">
      <w:pPr>
        <w:pStyle w:val="ConsPlusCell"/>
        <w:jc w:val="both"/>
        <w:rPr>
          <w:rFonts w:ascii="Times New Roman" w:hAnsi="Times New Roman" w:cs="Times New Roman"/>
          <w:sz w:val="24"/>
          <w:szCs w:val="24"/>
        </w:rPr>
      </w:pPr>
    </w:p>
    <w:p w:rsidR="00907EF1" w:rsidRPr="00661D56" w:rsidRDefault="00907EF1" w:rsidP="0085064A">
      <w:pPr>
        <w:pStyle w:val="ConsPlusCell"/>
        <w:jc w:val="both"/>
        <w:rPr>
          <w:rFonts w:ascii="Times New Roman" w:hAnsi="Times New Roman" w:cs="Times New Roman"/>
          <w:sz w:val="24"/>
          <w:szCs w:val="24"/>
        </w:rPr>
      </w:pPr>
    </w:p>
    <w:p w:rsidR="00907EF1" w:rsidRPr="00661D56" w:rsidRDefault="00907EF1" w:rsidP="0085064A">
      <w:pPr>
        <w:pStyle w:val="ConsPlusCell"/>
        <w:jc w:val="both"/>
        <w:rPr>
          <w:rFonts w:ascii="Times New Roman" w:hAnsi="Times New Roman" w:cs="Times New Roman"/>
          <w:sz w:val="24"/>
          <w:szCs w:val="24"/>
        </w:rPr>
      </w:pPr>
    </w:p>
    <w:p w:rsidR="00907EF1" w:rsidRPr="00661D56" w:rsidRDefault="00907EF1" w:rsidP="0085064A">
      <w:pPr>
        <w:pStyle w:val="ConsPlusCell"/>
        <w:jc w:val="both"/>
        <w:rPr>
          <w:rFonts w:ascii="Times New Roman" w:hAnsi="Times New Roman" w:cs="Times New Roman"/>
          <w:sz w:val="24"/>
          <w:szCs w:val="24"/>
        </w:rPr>
      </w:pPr>
    </w:p>
    <w:p w:rsidR="00907EF1" w:rsidRPr="00661D56" w:rsidRDefault="00907EF1" w:rsidP="0085064A">
      <w:pPr>
        <w:pStyle w:val="ConsPlusCell"/>
        <w:jc w:val="both"/>
        <w:rPr>
          <w:rFonts w:ascii="Times New Roman" w:hAnsi="Times New Roman" w:cs="Times New Roman"/>
          <w:sz w:val="24"/>
          <w:szCs w:val="24"/>
        </w:rPr>
      </w:pPr>
    </w:p>
    <w:p w:rsidR="00907EF1" w:rsidRPr="00661D56" w:rsidRDefault="00907EF1" w:rsidP="0085064A">
      <w:pPr>
        <w:pStyle w:val="ConsPlusCell"/>
        <w:jc w:val="both"/>
        <w:rPr>
          <w:rFonts w:ascii="Times New Roman" w:hAnsi="Times New Roman" w:cs="Times New Roman"/>
          <w:sz w:val="24"/>
          <w:szCs w:val="24"/>
        </w:rPr>
      </w:pPr>
    </w:p>
    <w:p w:rsidR="00907EF1" w:rsidRPr="00661D56" w:rsidRDefault="00907EF1" w:rsidP="0085064A">
      <w:pPr>
        <w:pStyle w:val="ConsPlusCell"/>
        <w:jc w:val="both"/>
        <w:rPr>
          <w:rFonts w:ascii="Times New Roman" w:hAnsi="Times New Roman" w:cs="Times New Roman"/>
          <w:sz w:val="24"/>
          <w:szCs w:val="24"/>
        </w:rPr>
        <w:sectPr w:rsidR="00907EF1" w:rsidRPr="00661D56" w:rsidSect="00DA37CA">
          <w:pgSz w:w="11906" w:h="16838"/>
          <w:pgMar w:top="1134" w:right="851" w:bottom="1134" w:left="1701" w:header="709" w:footer="709" w:gutter="0"/>
          <w:cols w:space="708"/>
          <w:titlePg/>
          <w:rtlGutter/>
          <w:docGrid w:linePitch="360"/>
        </w:sectPr>
      </w:pPr>
    </w:p>
    <w:p w:rsidR="00907EF1" w:rsidRPr="00A125E0" w:rsidRDefault="00907EF1" w:rsidP="00D06B3B">
      <w:pPr>
        <w:pStyle w:val="ConsPlusCell"/>
        <w:jc w:val="right"/>
        <w:rPr>
          <w:rFonts w:ascii="Times New Roman" w:hAnsi="Times New Roman" w:cs="Times New Roman"/>
          <w:sz w:val="24"/>
          <w:szCs w:val="24"/>
        </w:rPr>
      </w:pPr>
      <w:r>
        <w:rPr>
          <w:rFonts w:ascii="Times New Roman" w:hAnsi="Times New Roman" w:cs="Times New Roman"/>
          <w:sz w:val="24"/>
          <w:szCs w:val="24"/>
        </w:rPr>
        <w:t>П</w:t>
      </w:r>
      <w:r w:rsidRPr="00A125E0">
        <w:rPr>
          <w:rFonts w:ascii="Times New Roman" w:hAnsi="Times New Roman" w:cs="Times New Roman"/>
          <w:sz w:val="24"/>
          <w:szCs w:val="24"/>
        </w:rPr>
        <w:t>риложение 1</w:t>
      </w:r>
    </w:p>
    <w:p w:rsidR="00907EF1" w:rsidRPr="00A125E0" w:rsidRDefault="00907EF1" w:rsidP="00D06B3B">
      <w:pPr>
        <w:pStyle w:val="ConsPlusCell"/>
        <w:jc w:val="right"/>
        <w:rPr>
          <w:rFonts w:ascii="Times New Roman" w:hAnsi="Times New Roman" w:cs="Times New Roman"/>
          <w:sz w:val="24"/>
          <w:szCs w:val="24"/>
        </w:rPr>
      </w:pPr>
      <w:r w:rsidRPr="00A125E0">
        <w:rPr>
          <w:rFonts w:ascii="Times New Roman" w:hAnsi="Times New Roman" w:cs="Times New Roman"/>
          <w:sz w:val="24"/>
          <w:szCs w:val="24"/>
        </w:rPr>
        <w:t>к паспорту муниципальной программы Ачинского района</w:t>
      </w:r>
    </w:p>
    <w:p w:rsidR="00907EF1" w:rsidRPr="00A125E0" w:rsidRDefault="00907EF1" w:rsidP="00D06B3B">
      <w:pPr>
        <w:pStyle w:val="ConsPlusCell"/>
        <w:jc w:val="right"/>
        <w:rPr>
          <w:rFonts w:ascii="Times New Roman" w:hAnsi="Times New Roman" w:cs="Times New Roman"/>
          <w:sz w:val="24"/>
          <w:szCs w:val="24"/>
        </w:rPr>
      </w:pPr>
      <w:r w:rsidRPr="00A125E0">
        <w:rPr>
          <w:rFonts w:ascii="Times New Roman" w:hAnsi="Times New Roman" w:cs="Times New Roman"/>
          <w:sz w:val="24"/>
          <w:szCs w:val="24"/>
        </w:rPr>
        <w:t>«Система социальной защиты населения Ачинского района»</w:t>
      </w:r>
    </w:p>
    <w:p w:rsidR="00907EF1" w:rsidRPr="00A125E0" w:rsidRDefault="00907EF1" w:rsidP="00D06B3B">
      <w:pPr>
        <w:pStyle w:val="ConsPlusCell"/>
        <w:jc w:val="center"/>
        <w:rPr>
          <w:rFonts w:ascii="Times New Roman" w:hAnsi="Times New Roman" w:cs="Times New Roman"/>
          <w:sz w:val="24"/>
          <w:szCs w:val="24"/>
        </w:rPr>
      </w:pPr>
    </w:p>
    <w:p w:rsidR="00907EF1" w:rsidRPr="00A125E0" w:rsidRDefault="00907EF1" w:rsidP="00D06B3B">
      <w:pPr>
        <w:pStyle w:val="ConsPlusCell"/>
        <w:jc w:val="center"/>
        <w:rPr>
          <w:rFonts w:ascii="Times New Roman" w:hAnsi="Times New Roman" w:cs="Times New Roman"/>
          <w:b/>
          <w:sz w:val="24"/>
          <w:szCs w:val="24"/>
        </w:rPr>
      </w:pPr>
      <w:r w:rsidRPr="00A125E0">
        <w:rPr>
          <w:rFonts w:ascii="Times New Roman" w:hAnsi="Times New Roman" w:cs="Times New Roman"/>
          <w:b/>
          <w:sz w:val="24"/>
          <w:szCs w:val="24"/>
        </w:rPr>
        <w:t xml:space="preserve">Целевые показатели и показатели результативности муниципальной программы </w:t>
      </w:r>
    </w:p>
    <w:p w:rsidR="00907EF1" w:rsidRPr="00A125E0" w:rsidRDefault="00907EF1" w:rsidP="00D06B3B">
      <w:pPr>
        <w:pStyle w:val="ConsPlusCell"/>
        <w:jc w:val="center"/>
        <w:rPr>
          <w:rFonts w:ascii="Times New Roman" w:hAnsi="Times New Roman" w:cs="Times New Roman"/>
          <w:b/>
          <w:sz w:val="24"/>
          <w:szCs w:val="24"/>
        </w:rPr>
      </w:pPr>
      <w:r w:rsidRPr="00A125E0">
        <w:rPr>
          <w:rFonts w:ascii="Times New Roman" w:hAnsi="Times New Roman" w:cs="Times New Roman"/>
          <w:b/>
          <w:sz w:val="24"/>
          <w:szCs w:val="24"/>
        </w:rPr>
        <w:t>«Система социальной защиты населения Ачинского района»</w:t>
      </w:r>
    </w:p>
    <w:p w:rsidR="00907EF1" w:rsidRPr="00A125E0" w:rsidRDefault="00907EF1" w:rsidP="00D06B3B">
      <w:pPr>
        <w:pStyle w:val="ConsPlusCell"/>
        <w:jc w:val="right"/>
        <w:rPr>
          <w:rFonts w:ascii="Times New Roman" w:hAnsi="Times New Roman" w:cs="Times New Roman"/>
          <w:sz w:val="24"/>
          <w:szCs w:val="24"/>
        </w:rPr>
      </w:pPr>
    </w:p>
    <w:tbl>
      <w:tblPr>
        <w:tblW w:w="15315" w:type="dxa"/>
        <w:tblInd w:w="103" w:type="dxa"/>
        <w:tblLayout w:type="fixed"/>
        <w:tblLook w:val="00A0"/>
      </w:tblPr>
      <w:tblGrid>
        <w:gridCol w:w="714"/>
        <w:gridCol w:w="2268"/>
        <w:gridCol w:w="851"/>
        <w:gridCol w:w="850"/>
        <w:gridCol w:w="2126"/>
        <w:gridCol w:w="851"/>
        <w:gridCol w:w="850"/>
        <w:gridCol w:w="851"/>
        <w:gridCol w:w="850"/>
        <w:gridCol w:w="851"/>
        <w:gridCol w:w="850"/>
        <w:gridCol w:w="851"/>
        <w:gridCol w:w="850"/>
        <w:gridCol w:w="851"/>
        <w:gridCol w:w="851"/>
      </w:tblGrid>
      <w:tr w:rsidR="00907EF1" w:rsidRPr="00A125E0" w:rsidTr="00D06B3B">
        <w:trPr>
          <w:trHeight w:val="1308"/>
        </w:trPr>
        <w:tc>
          <w:tcPr>
            <w:tcW w:w="714"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w:t>
            </w:r>
            <w:r w:rsidRPr="00A125E0">
              <w:br/>
              <w:t>п/п</w:t>
            </w:r>
          </w:p>
        </w:tc>
        <w:tc>
          <w:tcPr>
            <w:tcW w:w="2268"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Цели,</w:t>
            </w:r>
            <w:r w:rsidRPr="00A125E0">
              <w:br/>
              <w:t>задачи,</w:t>
            </w:r>
            <w:r w:rsidRPr="00A125E0">
              <w:br/>
              <w:t>показатели</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Единица измерения</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Вес показателя</w:t>
            </w:r>
          </w:p>
        </w:tc>
        <w:tc>
          <w:tcPr>
            <w:tcW w:w="2126"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Источник информации</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907EF1" w:rsidRPr="00A125E0" w:rsidRDefault="00907EF1" w:rsidP="00D06B3B">
            <w:pPr>
              <w:jc w:val="center"/>
            </w:pPr>
            <w:r w:rsidRPr="00A125E0">
              <w:t>2014 год</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907EF1" w:rsidRPr="00A125E0" w:rsidRDefault="00907EF1" w:rsidP="00D06B3B">
            <w:pPr>
              <w:jc w:val="center"/>
            </w:pPr>
            <w:r w:rsidRPr="00A125E0">
              <w:t>2015 год</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907EF1" w:rsidRPr="00A125E0" w:rsidRDefault="00907EF1" w:rsidP="00D06B3B">
            <w:pPr>
              <w:jc w:val="center"/>
            </w:pPr>
            <w:r w:rsidRPr="00A125E0">
              <w:t>2016 год</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907EF1" w:rsidRPr="00A125E0" w:rsidRDefault="00907EF1" w:rsidP="00D06B3B">
            <w:pPr>
              <w:jc w:val="center"/>
            </w:pPr>
            <w:r w:rsidRPr="00A125E0">
              <w:t>2017 год</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907EF1" w:rsidRPr="00A125E0" w:rsidRDefault="00907EF1" w:rsidP="00D06B3B">
            <w:pPr>
              <w:jc w:val="center"/>
            </w:pPr>
            <w:r w:rsidRPr="00A125E0">
              <w:t>2018 год</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907EF1" w:rsidRPr="00A125E0" w:rsidRDefault="00907EF1" w:rsidP="00D06B3B">
            <w:pPr>
              <w:jc w:val="center"/>
            </w:pPr>
            <w:r w:rsidRPr="00A125E0">
              <w:t>2019 год</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907EF1" w:rsidRPr="00A125E0" w:rsidRDefault="00907EF1" w:rsidP="00D06B3B">
            <w:pPr>
              <w:jc w:val="center"/>
            </w:pPr>
            <w:r w:rsidRPr="00A125E0">
              <w:t>2020 год</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907EF1" w:rsidRPr="00A125E0" w:rsidRDefault="00907EF1" w:rsidP="00D06B3B">
            <w:pPr>
              <w:jc w:val="center"/>
            </w:pPr>
            <w:r w:rsidRPr="00A125E0">
              <w:t>2021 год</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907EF1" w:rsidRPr="00A125E0" w:rsidRDefault="00907EF1" w:rsidP="00D06B3B">
            <w:pPr>
              <w:jc w:val="center"/>
            </w:pPr>
            <w:r w:rsidRPr="00A125E0">
              <w:t>2022 год</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907EF1" w:rsidRPr="00A125E0" w:rsidRDefault="00907EF1" w:rsidP="00D06B3B">
            <w:pPr>
              <w:jc w:val="center"/>
            </w:pPr>
            <w:r>
              <w:t>2023 год</w:t>
            </w:r>
          </w:p>
        </w:tc>
      </w:tr>
      <w:tr w:rsidR="00907EF1" w:rsidRPr="00A125E0" w:rsidTr="00D06B3B">
        <w:trPr>
          <w:trHeight w:val="504"/>
        </w:trPr>
        <w:tc>
          <w:tcPr>
            <w:tcW w:w="15315" w:type="dxa"/>
            <w:gridSpan w:val="15"/>
            <w:tcBorders>
              <w:top w:val="single" w:sz="4" w:space="0" w:color="auto"/>
              <w:left w:val="single" w:sz="4" w:space="0" w:color="auto"/>
              <w:bottom w:val="single" w:sz="4" w:space="0" w:color="auto"/>
              <w:right w:val="single" w:sz="4" w:space="0" w:color="000000"/>
            </w:tcBorders>
            <w:vAlign w:val="center"/>
          </w:tcPr>
          <w:p w:rsidR="00907EF1" w:rsidRPr="00A125E0" w:rsidRDefault="00907EF1" w:rsidP="00D06B3B">
            <w:pPr>
              <w:jc w:val="center"/>
            </w:pPr>
            <w:r w:rsidRPr="00A125E0">
              <w:t>Задача 1: Обеспечение потребностей граждан пожилого возраста, инвалидов, включая детей – инвалидов, семей и детей в социальном обслуживании.</w:t>
            </w:r>
          </w:p>
        </w:tc>
      </w:tr>
      <w:tr w:rsidR="00907EF1" w:rsidRPr="00A125E0" w:rsidTr="00D06B3B">
        <w:trPr>
          <w:trHeight w:val="504"/>
        </w:trPr>
        <w:tc>
          <w:tcPr>
            <w:tcW w:w="15315" w:type="dxa"/>
            <w:gridSpan w:val="15"/>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Подпрограмма 4: Повышение качества и доступности социальных услуг населению</w:t>
            </w:r>
          </w:p>
        </w:tc>
      </w:tr>
      <w:tr w:rsidR="00907EF1" w:rsidRPr="00A125E0" w:rsidTr="00D06B3B">
        <w:trPr>
          <w:trHeight w:val="3024"/>
        </w:trPr>
        <w:tc>
          <w:tcPr>
            <w:tcW w:w="714"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1.1.</w:t>
            </w:r>
          </w:p>
        </w:tc>
        <w:tc>
          <w:tcPr>
            <w:tcW w:w="2268" w:type="dxa"/>
            <w:tcBorders>
              <w:top w:val="single" w:sz="4" w:space="0" w:color="auto"/>
              <w:left w:val="nil"/>
              <w:bottom w:val="single" w:sz="4" w:space="0" w:color="auto"/>
              <w:right w:val="single" w:sz="4" w:space="0" w:color="auto"/>
            </w:tcBorders>
            <w:vAlign w:val="center"/>
          </w:tcPr>
          <w:p w:rsidR="00907EF1" w:rsidRPr="00A125E0" w:rsidRDefault="00907EF1" w:rsidP="00D06B3B">
            <w:r w:rsidRPr="00A125E0">
              <w:t>Охват граждан пожилого возраста и инвалидов всеми видами социального обслуживания на дому (на 10000 пенсионеров)</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ед.</w:t>
            </w:r>
          </w:p>
        </w:tc>
        <w:tc>
          <w:tcPr>
            <w:tcW w:w="850" w:type="dxa"/>
            <w:tcBorders>
              <w:top w:val="single" w:sz="4" w:space="0" w:color="auto"/>
              <w:left w:val="nil"/>
              <w:bottom w:val="single" w:sz="4" w:space="0" w:color="auto"/>
              <w:right w:val="single" w:sz="4" w:space="0" w:color="auto"/>
            </w:tcBorders>
            <w:noWrap/>
            <w:vAlign w:val="center"/>
          </w:tcPr>
          <w:p w:rsidR="00907EF1" w:rsidRPr="00A125E0" w:rsidRDefault="00907EF1" w:rsidP="00D06B3B">
            <w:pPr>
              <w:jc w:val="center"/>
            </w:pPr>
            <w:r w:rsidRPr="00A125E0">
              <w:t>0,2</w:t>
            </w:r>
          </w:p>
        </w:tc>
        <w:tc>
          <w:tcPr>
            <w:tcW w:w="2126" w:type="dxa"/>
            <w:tcBorders>
              <w:top w:val="single" w:sz="4" w:space="0" w:color="auto"/>
              <w:left w:val="nil"/>
              <w:bottom w:val="single" w:sz="4" w:space="0" w:color="auto"/>
              <w:right w:val="nil"/>
            </w:tcBorders>
            <w:vAlign w:val="center"/>
          </w:tcPr>
          <w:p w:rsidR="00907EF1" w:rsidRPr="00A125E0" w:rsidRDefault="00907EF1" w:rsidP="00D06B3B">
            <w:pPr>
              <w:jc w:val="center"/>
            </w:pPr>
            <w:r w:rsidRPr="00A125E0">
              <w:t>социальный паспорт муниципального образования, отчетные формы учреждения социального обслуживания граждан пожилого возраста и инвалидов</w:t>
            </w:r>
          </w:p>
        </w:tc>
        <w:tc>
          <w:tcPr>
            <w:tcW w:w="851"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399</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426</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469</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4</w:t>
            </w:r>
            <w:r>
              <w:t>91</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4</w:t>
            </w:r>
            <w:r>
              <w:t>91</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4</w:t>
            </w:r>
            <w:r>
              <w:t>91</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4</w:t>
            </w:r>
            <w:r>
              <w:t>91</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4</w:t>
            </w:r>
            <w:r>
              <w:t>91</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4</w:t>
            </w:r>
            <w:r>
              <w:t>91</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491</w:t>
            </w:r>
          </w:p>
        </w:tc>
      </w:tr>
      <w:tr w:rsidR="00907EF1" w:rsidRPr="00A125E0" w:rsidTr="00D06B3B">
        <w:trPr>
          <w:trHeight w:val="1833"/>
        </w:trPr>
        <w:tc>
          <w:tcPr>
            <w:tcW w:w="714" w:type="dxa"/>
            <w:tcBorders>
              <w:top w:val="single" w:sz="4" w:space="0" w:color="auto"/>
              <w:left w:val="single" w:sz="4" w:space="0" w:color="auto"/>
              <w:bottom w:val="single" w:sz="4" w:space="0" w:color="auto"/>
              <w:right w:val="single" w:sz="4" w:space="0" w:color="auto"/>
            </w:tcBorders>
            <w:noWrap/>
            <w:vAlign w:val="bottom"/>
          </w:tcPr>
          <w:p w:rsidR="00907EF1" w:rsidRPr="00A125E0" w:rsidRDefault="00907EF1" w:rsidP="00D06B3B">
            <w:pPr>
              <w:rPr>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43.2pt;margin-top:70.2pt;width:615.6pt;height:4.8pt;z-index:251659264;visibility:visible;mso-position-horizontal-relative:text;mso-position-vertical-relative:text">
                  <v:imagedata r:id="rId7" o:title=""/>
                </v:shape>
              </w:pict>
            </w:r>
            <w:r>
              <w:rPr>
                <w:noProof/>
              </w:rPr>
              <w:pict>
                <v:shape id="Рисунок 2" o:spid="_x0000_s1027" type="#_x0000_t75" style="position:absolute;margin-left:43.2pt;margin-top:70.2pt;width:615.6pt;height:4.8pt;z-index:251660288;visibility:visible;mso-position-horizontal-relative:text;mso-position-vertical-relative:text">
                  <v:imagedata r:id="rId7" o:title=""/>
                </v:shape>
              </w:pict>
            </w:r>
          </w:p>
          <w:p w:rsidR="00907EF1" w:rsidRPr="00A125E0" w:rsidRDefault="00907EF1" w:rsidP="00D06B3B">
            <w:pPr>
              <w:rPr>
                <w:color w:val="000000"/>
              </w:rPr>
            </w:pPr>
            <w:r w:rsidRPr="00A125E0">
              <w:rPr>
                <w:color w:val="000000"/>
              </w:rPr>
              <w:t>1.2.</w:t>
            </w:r>
          </w:p>
        </w:tc>
        <w:tc>
          <w:tcPr>
            <w:tcW w:w="2268" w:type="dxa"/>
            <w:tcBorders>
              <w:top w:val="single" w:sz="4" w:space="0" w:color="auto"/>
              <w:left w:val="single" w:sz="4" w:space="0" w:color="auto"/>
              <w:bottom w:val="single" w:sz="4" w:space="0" w:color="auto"/>
              <w:right w:val="single" w:sz="4" w:space="0" w:color="auto"/>
            </w:tcBorders>
            <w:noWrap/>
            <w:vAlign w:val="center"/>
          </w:tcPr>
          <w:p w:rsidR="00907EF1" w:rsidRPr="00A125E0" w:rsidRDefault="00907EF1" w:rsidP="00D06B3B">
            <w:pPr>
              <w:jc w:val="both"/>
            </w:pPr>
            <w:r w:rsidRPr="00A125E0">
              <w:t xml:space="preserve">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 </w:t>
            </w:r>
          </w:p>
        </w:tc>
        <w:tc>
          <w:tcPr>
            <w:tcW w:w="851"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w:t>
            </w:r>
          </w:p>
        </w:tc>
        <w:tc>
          <w:tcPr>
            <w:tcW w:w="850" w:type="dxa"/>
            <w:tcBorders>
              <w:top w:val="single" w:sz="4" w:space="0" w:color="auto"/>
              <w:left w:val="single" w:sz="4" w:space="0" w:color="auto"/>
              <w:bottom w:val="single" w:sz="4" w:space="0" w:color="auto"/>
              <w:right w:val="single" w:sz="4" w:space="0" w:color="auto"/>
            </w:tcBorders>
            <w:noWrap/>
            <w:vAlign w:val="center"/>
          </w:tcPr>
          <w:p w:rsidR="00907EF1" w:rsidRPr="00A125E0" w:rsidRDefault="00907EF1" w:rsidP="00D06B3B">
            <w:pPr>
              <w:jc w:val="center"/>
            </w:pPr>
            <w:r w:rsidRPr="00A125E0">
              <w:t>0,05</w:t>
            </w:r>
          </w:p>
        </w:tc>
        <w:tc>
          <w:tcPr>
            <w:tcW w:w="2126"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социологический опрос, проводимый министерством</w:t>
            </w:r>
          </w:p>
        </w:tc>
        <w:tc>
          <w:tcPr>
            <w:tcW w:w="851"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0</w:t>
            </w:r>
          </w:p>
        </w:tc>
        <w:tc>
          <w:tcPr>
            <w:tcW w:w="850"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t>0</w:t>
            </w:r>
          </w:p>
        </w:tc>
        <w:tc>
          <w:tcPr>
            <w:tcW w:w="851"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t>0</w:t>
            </w:r>
          </w:p>
        </w:tc>
        <w:tc>
          <w:tcPr>
            <w:tcW w:w="850"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t>0</w:t>
            </w:r>
          </w:p>
        </w:tc>
        <w:tc>
          <w:tcPr>
            <w:tcW w:w="851"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 xml:space="preserve">не более </w:t>
            </w:r>
            <w:r w:rsidRPr="00A125E0">
              <w:br/>
              <w:t>0,1</w:t>
            </w:r>
          </w:p>
        </w:tc>
        <w:tc>
          <w:tcPr>
            <w:tcW w:w="850"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 xml:space="preserve">не более </w:t>
            </w:r>
            <w:r w:rsidRPr="00A125E0">
              <w:br/>
              <w:t>0,1</w:t>
            </w:r>
          </w:p>
        </w:tc>
        <w:tc>
          <w:tcPr>
            <w:tcW w:w="851"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 xml:space="preserve">не более </w:t>
            </w:r>
            <w:r w:rsidRPr="00A125E0">
              <w:br/>
              <w:t>0,1</w:t>
            </w:r>
          </w:p>
        </w:tc>
        <w:tc>
          <w:tcPr>
            <w:tcW w:w="850"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 xml:space="preserve">не более </w:t>
            </w:r>
            <w:r w:rsidRPr="00A125E0">
              <w:br/>
              <w:t>0,1</w:t>
            </w:r>
          </w:p>
        </w:tc>
        <w:tc>
          <w:tcPr>
            <w:tcW w:w="851"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 xml:space="preserve">не более </w:t>
            </w:r>
            <w:r w:rsidRPr="00A125E0">
              <w:br/>
              <w:t>0,1</w:t>
            </w:r>
          </w:p>
        </w:tc>
        <w:tc>
          <w:tcPr>
            <w:tcW w:w="851"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 xml:space="preserve">не более </w:t>
            </w:r>
            <w:r w:rsidRPr="00A125E0">
              <w:br/>
              <w:t>0,1</w:t>
            </w:r>
          </w:p>
        </w:tc>
      </w:tr>
      <w:tr w:rsidR="00907EF1" w:rsidRPr="00A125E0" w:rsidTr="00D06B3B">
        <w:trPr>
          <w:trHeight w:val="1845"/>
        </w:trPr>
        <w:tc>
          <w:tcPr>
            <w:tcW w:w="714"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WordArt 1" o:spid="_x0000_s1028" type="#_x0000_t172" style="position:absolute;left:0;text-align:left;margin-left:40.8pt;margin-top:29.4pt;width:20.6pt;height:0;z-index:251655168;visibility:visible;mso-wrap-style:non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" adj="6924" strokecolor="white">
                  <v:fill color2="silver" rotate="t" focus="100%" type="gradient"/>
                  <v:shadow on="t" color="#99f" opacity="52428f" offset="3pt,3pt"/>
                  <v:textpath style="font-family:&quot;Impact&quot;;font-variant:small-caps;v-text-kern:t;text-decoration:underline line-through" trim="t" string="&#10;"/>
                </v:shape>
              </w:pict>
            </w:r>
            <w:r>
              <w:rPr>
                <w:noProof/>
              </w:rPr>
              <w:pict>
                <v:shape id="_x0000_s1029" type="#_x0000_t172" style="position:absolute;left:0;text-align:left;margin-left:40.8pt;margin-top:29.4pt;width:20.6pt;height:0;z-index:251656192;visibility:visible;mso-wrap-style:non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" adj="6924" strokecolor="white">
                  <v:fill color2="silver" rotate="t" focus="100%" type="gradient"/>
                  <v:shadow on="t" color="#99f" opacity="52428f" offset="3pt,3pt"/>
                  <v:textpath style="font-family:&quot;Impact&quot;;font-variant:small-caps;v-text-kern:t;text-decoration:underline line-through" trim="t" string="&#10;"/>
                </v:shape>
              </w:pict>
            </w:r>
            <w:r>
              <w:rPr>
                <w:noProof/>
              </w:rPr>
              <w:pict>
                <v:shape id="_x0000_s1030" type="#_x0000_t172" style="position:absolute;left:0;text-align:left;margin-left:40.8pt;margin-top:29.4pt;width:20.6pt;height:0;z-index:251657216;visibility:visible;mso-wrap-style:non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" adj="6924" strokecolor="white">
                  <v:fill color2="silver" rotate="t" focus="100%" type="gradient"/>
                  <v:shadow on="t" color="#99f" opacity="52428f" offset="3pt,3pt"/>
                  <v:textpath style="font-family:&quot;Impact&quot;;font-variant:small-caps;v-text-kern:t;text-decoration:underline line-through" trim="t" string="&#10;"/>
                </v:shape>
              </w:pict>
            </w:r>
            <w:r>
              <w:rPr>
                <w:noProof/>
              </w:rPr>
              <w:pict>
                <v:shape id="_x0000_s1031" type="#_x0000_t172" style="position:absolute;left:0;text-align:left;margin-left:40.8pt;margin-top:29.4pt;width:20.6pt;height:0;z-index:251658240;visibility:visible;mso-wrap-style:non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" adj="6924" strokecolor="white">
                  <v:fill color2="silver" rotate="t" focus="100%" type="gradient"/>
                  <v:shadow on="t" color="#99f" opacity="52428f" offset="3pt,3pt"/>
                  <v:textpath style="font-family:&quot;Impact&quot;;font-variant:small-caps;v-text-kern:t;text-decoration:underline line-through" trim="t" string="&#10;"/>
                </v:shape>
              </w:pict>
            </w:r>
            <w:r w:rsidRPr="00A125E0">
              <w:t>1.3.</w:t>
            </w:r>
          </w:p>
        </w:tc>
        <w:tc>
          <w:tcPr>
            <w:tcW w:w="2268" w:type="dxa"/>
            <w:tcBorders>
              <w:top w:val="single" w:sz="4" w:space="0" w:color="auto"/>
              <w:left w:val="nil"/>
              <w:bottom w:val="single" w:sz="4" w:space="0" w:color="auto"/>
              <w:right w:val="single" w:sz="4" w:space="0" w:color="auto"/>
            </w:tcBorders>
            <w:noWrap/>
            <w:vAlign w:val="center"/>
          </w:tcPr>
          <w:p w:rsidR="00907EF1" w:rsidRPr="00A125E0" w:rsidRDefault="00907EF1" w:rsidP="00D06B3B">
            <w:pPr>
              <w:jc w:val="both"/>
            </w:pPr>
            <w:r w:rsidRPr="00A125E0">
              <w:t>Уровень удовлетворенности граждан качеством предоставления услуг учреждениями социального обслуживания населения</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w:t>
            </w:r>
          </w:p>
        </w:tc>
        <w:tc>
          <w:tcPr>
            <w:tcW w:w="850" w:type="dxa"/>
            <w:tcBorders>
              <w:top w:val="single" w:sz="4" w:space="0" w:color="auto"/>
              <w:left w:val="nil"/>
              <w:bottom w:val="single" w:sz="4" w:space="0" w:color="auto"/>
              <w:right w:val="single" w:sz="4" w:space="0" w:color="auto"/>
            </w:tcBorders>
            <w:noWrap/>
            <w:vAlign w:val="center"/>
          </w:tcPr>
          <w:p w:rsidR="00907EF1" w:rsidRPr="00A125E0" w:rsidRDefault="00907EF1" w:rsidP="00D06B3B">
            <w:pPr>
              <w:jc w:val="center"/>
            </w:pPr>
            <w:r w:rsidRPr="00A125E0">
              <w:t>0,15</w:t>
            </w:r>
          </w:p>
        </w:tc>
        <w:tc>
          <w:tcPr>
            <w:tcW w:w="2126" w:type="dxa"/>
            <w:tcBorders>
              <w:top w:val="single" w:sz="4" w:space="0" w:color="auto"/>
              <w:left w:val="nil"/>
              <w:bottom w:val="single" w:sz="4" w:space="0" w:color="auto"/>
              <w:right w:val="nil"/>
            </w:tcBorders>
            <w:vAlign w:val="center"/>
          </w:tcPr>
          <w:p w:rsidR="00907EF1" w:rsidRPr="00A125E0" w:rsidRDefault="00907EF1" w:rsidP="00D06B3B">
            <w:pPr>
              <w:jc w:val="center"/>
            </w:pPr>
            <w:r w:rsidRPr="00A125E0">
              <w:t>социологический опрос, проводимый министерством</w:t>
            </w:r>
          </w:p>
        </w:tc>
        <w:tc>
          <w:tcPr>
            <w:tcW w:w="851"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t>100</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100</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100</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100</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менее </w:t>
            </w:r>
            <w:r w:rsidRPr="00A125E0">
              <w:br/>
              <w:t>90</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менее </w:t>
            </w:r>
            <w:r w:rsidRPr="00A125E0">
              <w:br/>
              <w:t>90</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менее </w:t>
            </w:r>
            <w:r w:rsidRPr="00A125E0">
              <w:br/>
              <w:t>90</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менее </w:t>
            </w:r>
            <w:r w:rsidRPr="00A125E0">
              <w:br/>
              <w:t>90</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менее </w:t>
            </w:r>
            <w:r w:rsidRPr="00A125E0">
              <w:br/>
              <w:t>90</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менее </w:t>
            </w:r>
            <w:r w:rsidRPr="00A125E0">
              <w:br/>
              <w:t>90</w:t>
            </w:r>
          </w:p>
        </w:tc>
      </w:tr>
      <w:tr w:rsidR="00907EF1" w:rsidRPr="00A125E0" w:rsidTr="00D06B3B">
        <w:trPr>
          <w:trHeight w:val="617"/>
        </w:trPr>
        <w:tc>
          <w:tcPr>
            <w:tcW w:w="15315" w:type="dxa"/>
            <w:gridSpan w:val="15"/>
            <w:tcBorders>
              <w:top w:val="nil"/>
              <w:left w:val="single" w:sz="4" w:space="0" w:color="auto"/>
              <w:bottom w:val="single" w:sz="4" w:space="0" w:color="auto"/>
              <w:right w:val="single" w:sz="4" w:space="0" w:color="auto"/>
            </w:tcBorders>
            <w:noWrap/>
          </w:tcPr>
          <w:p w:rsidR="00907EF1" w:rsidRPr="00A125E0" w:rsidRDefault="00907EF1" w:rsidP="00D06B3B">
            <w:pPr>
              <w:jc w:val="center"/>
            </w:pPr>
            <w:r w:rsidRPr="00A125E0">
              <w:t> </w:t>
            </w:r>
          </w:p>
          <w:p w:rsidR="00907EF1" w:rsidRPr="00A125E0" w:rsidRDefault="00907EF1" w:rsidP="00D06B3B">
            <w:pPr>
              <w:jc w:val="center"/>
            </w:pPr>
            <w:r w:rsidRPr="00A125E0">
              <w:t>Задача 2. Создание условий эффективного развития сферы социальной поддержки и социального обслуживания населения муниципального района</w:t>
            </w:r>
          </w:p>
        </w:tc>
      </w:tr>
      <w:tr w:rsidR="00907EF1" w:rsidRPr="00A125E0" w:rsidTr="00D06B3B">
        <w:trPr>
          <w:trHeight w:val="753"/>
        </w:trPr>
        <w:tc>
          <w:tcPr>
            <w:tcW w:w="15315" w:type="dxa"/>
            <w:gridSpan w:val="15"/>
            <w:tcBorders>
              <w:top w:val="single" w:sz="4" w:space="0" w:color="auto"/>
              <w:left w:val="single" w:sz="4" w:space="0" w:color="auto"/>
              <w:bottom w:val="single" w:sz="4" w:space="0" w:color="auto"/>
              <w:right w:val="single" w:sz="4" w:space="0" w:color="000000"/>
            </w:tcBorders>
          </w:tcPr>
          <w:p w:rsidR="00907EF1" w:rsidRPr="00A125E0" w:rsidRDefault="00907EF1" w:rsidP="00D06B3B">
            <w:pPr>
              <w:jc w:val="center"/>
            </w:pPr>
            <w:r w:rsidRPr="00A125E0">
              <w:t>Подпрограмма 5:  Обеспечение своевременного и качественного исполнения переданных государственных полномочий по приему граждан, сбору документов, ведению базы данных получателей социальной помощи и организации социального обслуживания</w:t>
            </w:r>
          </w:p>
        </w:tc>
      </w:tr>
      <w:tr w:rsidR="00907EF1" w:rsidRPr="00A125E0" w:rsidTr="00D06B3B">
        <w:trPr>
          <w:trHeight w:val="1530"/>
        </w:trPr>
        <w:tc>
          <w:tcPr>
            <w:tcW w:w="714"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2.1.</w:t>
            </w:r>
          </w:p>
        </w:tc>
        <w:tc>
          <w:tcPr>
            <w:tcW w:w="2268"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both"/>
            </w:pPr>
            <w:r w:rsidRPr="00A125E0">
              <w:t xml:space="preserve">Уровень исполнения </w:t>
            </w:r>
            <w:r w:rsidRPr="00A125E0">
              <w:br/>
              <w:t>субвенций на реализацию переданных полномочий края</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w:t>
            </w:r>
          </w:p>
        </w:tc>
        <w:tc>
          <w:tcPr>
            <w:tcW w:w="850" w:type="dxa"/>
            <w:tcBorders>
              <w:top w:val="single" w:sz="4" w:space="0" w:color="auto"/>
              <w:left w:val="nil"/>
              <w:bottom w:val="single" w:sz="4" w:space="0" w:color="auto"/>
              <w:right w:val="single" w:sz="4" w:space="0" w:color="auto"/>
            </w:tcBorders>
            <w:noWrap/>
            <w:vAlign w:val="center"/>
          </w:tcPr>
          <w:p w:rsidR="00907EF1" w:rsidRPr="00A125E0" w:rsidRDefault="00907EF1" w:rsidP="00D06B3B">
            <w:pPr>
              <w:jc w:val="center"/>
            </w:pPr>
            <w:r w:rsidRPr="00A125E0">
              <w:t>0,2</w:t>
            </w:r>
          </w:p>
        </w:tc>
        <w:tc>
          <w:tcPr>
            <w:tcW w:w="2126"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годовой отчет об исполнении бюджета</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не менее 95</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не менее 95</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не менее 95</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не менее 95</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не менее 95</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не менее 95</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не менее 95</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не менее 95</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не менее 95</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не менее 95</w:t>
            </w:r>
          </w:p>
        </w:tc>
      </w:tr>
      <w:tr w:rsidR="00907EF1" w:rsidRPr="00A125E0" w:rsidTr="00D06B3B">
        <w:trPr>
          <w:trHeight w:val="2400"/>
        </w:trPr>
        <w:tc>
          <w:tcPr>
            <w:tcW w:w="714"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2.2.</w:t>
            </w:r>
          </w:p>
        </w:tc>
        <w:tc>
          <w:tcPr>
            <w:tcW w:w="2268" w:type="dxa"/>
            <w:tcBorders>
              <w:top w:val="single" w:sz="4" w:space="0" w:color="auto"/>
              <w:left w:val="nil"/>
              <w:bottom w:val="single" w:sz="4" w:space="0" w:color="auto"/>
              <w:right w:val="single" w:sz="4" w:space="0" w:color="auto"/>
            </w:tcBorders>
            <w:noWrap/>
            <w:vAlign w:val="center"/>
          </w:tcPr>
          <w:p w:rsidR="00907EF1" w:rsidRPr="00A125E0" w:rsidRDefault="00907EF1" w:rsidP="00D06B3B">
            <w:pPr>
              <w:jc w:val="both"/>
            </w:pPr>
            <w:r w:rsidRPr="00A125E0">
              <w:t>Уровень удовлетворенности жителей муниципального района качеством предоставления государственных и муниципальных  услуг в сфере социальной поддержки населения</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w:t>
            </w:r>
          </w:p>
        </w:tc>
        <w:tc>
          <w:tcPr>
            <w:tcW w:w="850" w:type="dxa"/>
            <w:tcBorders>
              <w:top w:val="single" w:sz="4" w:space="0" w:color="auto"/>
              <w:left w:val="nil"/>
              <w:bottom w:val="single" w:sz="4" w:space="0" w:color="auto"/>
              <w:right w:val="single" w:sz="4" w:space="0" w:color="auto"/>
            </w:tcBorders>
            <w:noWrap/>
            <w:vAlign w:val="center"/>
          </w:tcPr>
          <w:p w:rsidR="00907EF1" w:rsidRPr="00A125E0" w:rsidRDefault="00907EF1" w:rsidP="00D06B3B">
            <w:pPr>
              <w:jc w:val="center"/>
            </w:pPr>
            <w:r w:rsidRPr="00A125E0">
              <w:t>0,30</w:t>
            </w:r>
          </w:p>
        </w:tc>
        <w:tc>
          <w:tcPr>
            <w:tcW w:w="2126"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результаты социологического опроса, проводимого министерством в рамках «Декады качества» </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100,0</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100,0</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100,0</w:t>
            </w:r>
          </w:p>
        </w:tc>
        <w:tc>
          <w:tcPr>
            <w:tcW w:w="850" w:type="dxa"/>
            <w:tcBorders>
              <w:top w:val="single" w:sz="4" w:space="0" w:color="auto"/>
              <w:left w:val="nil"/>
              <w:bottom w:val="single" w:sz="4" w:space="0" w:color="auto"/>
              <w:right w:val="single" w:sz="4" w:space="0" w:color="auto"/>
            </w:tcBorders>
            <w:vAlign w:val="center"/>
          </w:tcPr>
          <w:p w:rsidR="00907EF1" w:rsidRDefault="00907EF1" w:rsidP="00D06B3B">
            <w:pPr>
              <w:jc w:val="center"/>
            </w:pPr>
          </w:p>
          <w:p w:rsidR="00907EF1" w:rsidRDefault="00907EF1" w:rsidP="00D06B3B">
            <w:pPr>
              <w:jc w:val="center"/>
            </w:pPr>
            <w:r>
              <w:t>100,0</w:t>
            </w:r>
          </w:p>
          <w:p w:rsidR="00907EF1" w:rsidRPr="00A125E0" w:rsidRDefault="00907EF1" w:rsidP="00D06B3B">
            <w:pPr>
              <w:jc w:val="center"/>
            </w:pP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менее </w:t>
            </w:r>
            <w:r w:rsidRPr="00A125E0">
              <w:br/>
              <w:t>90</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менее </w:t>
            </w:r>
            <w:r w:rsidRPr="00A125E0">
              <w:br/>
              <w:t>90</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менее </w:t>
            </w:r>
            <w:r w:rsidRPr="00A125E0">
              <w:br/>
              <w:t>90</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менее </w:t>
            </w:r>
            <w:r w:rsidRPr="00A125E0">
              <w:br/>
              <w:t>90</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менее </w:t>
            </w:r>
            <w:r w:rsidRPr="00A125E0">
              <w:br/>
              <w:t>90</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менее </w:t>
            </w:r>
            <w:r w:rsidRPr="00A125E0">
              <w:br/>
              <w:t>90</w:t>
            </w:r>
          </w:p>
        </w:tc>
      </w:tr>
      <w:tr w:rsidR="00907EF1" w:rsidRPr="00A125E0" w:rsidTr="00D06B3B">
        <w:trPr>
          <w:trHeight w:val="428"/>
        </w:trPr>
        <w:tc>
          <w:tcPr>
            <w:tcW w:w="714"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2.3.</w:t>
            </w:r>
          </w:p>
        </w:tc>
        <w:tc>
          <w:tcPr>
            <w:tcW w:w="2268" w:type="dxa"/>
            <w:tcBorders>
              <w:top w:val="single" w:sz="4" w:space="0" w:color="auto"/>
              <w:left w:val="nil"/>
              <w:bottom w:val="single" w:sz="4" w:space="0" w:color="auto"/>
              <w:right w:val="single" w:sz="4" w:space="0" w:color="auto"/>
            </w:tcBorders>
            <w:noWrap/>
            <w:vAlign w:val="center"/>
          </w:tcPr>
          <w:p w:rsidR="00907EF1" w:rsidRPr="00A125E0" w:rsidRDefault="00907EF1" w:rsidP="00D06B3B">
            <w:pPr>
              <w:jc w:val="both"/>
            </w:pPr>
            <w:r w:rsidRPr="00A125E0">
              <w:t>Удельный вес обоснованных жалоб к числу граждан, которым предоставлены государственные и муниципальные услуги по социальной поддержке в календарном году</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w:t>
            </w:r>
          </w:p>
        </w:tc>
        <w:tc>
          <w:tcPr>
            <w:tcW w:w="850" w:type="dxa"/>
            <w:tcBorders>
              <w:top w:val="single" w:sz="4" w:space="0" w:color="auto"/>
              <w:left w:val="nil"/>
              <w:bottom w:val="single" w:sz="4" w:space="0" w:color="auto"/>
              <w:right w:val="single" w:sz="4" w:space="0" w:color="auto"/>
            </w:tcBorders>
            <w:noWrap/>
            <w:vAlign w:val="center"/>
          </w:tcPr>
          <w:p w:rsidR="00907EF1" w:rsidRPr="00A125E0" w:rsidRDefault="00907EF1" w:rsidP="00D06B3B">
            <w:pPr>
              <w:jc w:val="center"/>
            </w:pPr>
            <w:r w:rsidRPr="00A125E0">
              <w:t>0,10</w:t>
            </w:r>
          </w:p>
        </w:tc>
        <w:tc>
          <w:tcPr>
            <w:tcW w:w="2126"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ведомственная отчетность</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0,0</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0,0</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0,0</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0,0</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более </w:t>
            </w:r>
            <w:r w:rsidRPr="00A125E0">
              <w:br/>
              <w:t>0,1</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более </w:t>
            </w:r>
            <w:r w:rsidRPr="00A125E0">
              <w:br/>
              <w:t>0,1</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более </w:t>
            </w:r>
            <w:r w:rsidRPr="00A125E0">
              <w:br/>
              <w:t>0,1</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более </w:t>
            </w:r>
            <w:r w:rsidRPr="00A125E0">
              <w:br/>
              <w:t>0,1</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более </w:t>
            </w:r>
            <w:r w:rsidRPr="00A125E0">
              <w:br/>
              <w:t>0,1</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не более </w:t>
            </w:r>
            <w:r w:rsidRPr="00A125E0">
              <w:br/>
              <w:t>0,1</w:t>
            </w:r>
          </w:p>
        </w:tc>
      </w:tr>
    </w:tbl>
    <w:p w:rsidR="00907EF1" w:rsidRPr="00A125E0" w:rsidRDefault="00907EF1" w:rsidP="00D06B3B">
      <w:pPr>
        <w:pStyle w:val="ConsPlusCell"/>
        <w:jc w:val="both"/>
        <w:rPr>
          <w:rFonts w:ascii="Times New Roman" w:hAnsi="Times New Roman" w:cs="Times New Roman"/>
          <w:sz w:val="24"/>
          <w:szCs w:val="24"/>
        </w:rPr>
      </w:pPr>
    </w:p>
    <w:p w:rsidR="00907EF1" w:rsidRPr="00A125E0" w:rsidRDefault="00907EF1" w:rsidP="00D06B3B">
      <w:pPr>
        <w:pStyle w:val="ConsPlusCell"/>
        <w:jc w:val="both"/>
        <w:rPr>
          <w:rFonts w:ascii="Times New Roman" w:hAnsi="Times New Roman" w:cs="Times New Roman"/>
          <w:sz w:val="24"/>
          <w:szCs w:val="24"/>
        </w:rPr>
      </w:pPr>
    </w:p>
    <w:p w:rsidR="00907EF1" w:rsidRDefault="00907EF1" w:rsidP="00D06B3B">
      <w:pPr>
        <w:pStyle w:val="ConsPlusCell"/>
        <w:jc w:val="both"/>
        <w:rPr>
          <w:rFonts w:ascii="Times New Roman" w:hAnsi="Times New Roman" w:cs="Times New Roman"/>
          <w:sz w:val="24"/>
          <w:szCs w:val="24"/>
        </w:rPr>
      </w:pPr>
    </w:p>
    <w:p w:rsidR="00907EF1" w:rsidRDefault="00907EF1" w:rsidP="00D06B3B">
      <w:pPr>
        <w:pStyle w:val="ConsPlusCell"/>
        <w:jc w:val="both"/>
        <w:rPr>
          <w:rFonts w:ascii="Times New Roman" w:hAnsi="Times New Roman" w:cs="Times New Roman"/>
          <w:sz w:val="24"/>
          <w:szCs w:val="24"/>
        </w:rPr>
      </w:pPr>
    </w:p>
    <w:p w:rsidR="00907EF1" w:rsidRDefault="00907EF1" w:rsidP="00D06B3B">
      <w:pPr>
        <w:pStyle w:val="ConsPlusCell"/>
        <w:jc w:val="both"/>
        <w:rPr>
          <w:rFonts w:ascii="Times New Roman" w:hAnsi="Times New Roman" w:cs="Times New Roman"/>
          <w:sz w:val="24"/>
          <w:szCs w:val="24"/>
        </w:rPr>
      </w:pPr>
    </w:p>
    <w:p w:rsidR="00907EF1" w:rsidRDefault="00907EF1" w:rsidP="00D06B3B">
      <w:pPr>
        <w:pStyle w:val="ConsPlusCell"/>
        <w:jc w:val="both"/>
        <w:rPr>
          <w:rFonts w:ascii="Times New Roman" w:hAnsi="Times New Roman" w:cs="Times New Roman"/>
          <w:sz w:val="24"/>
          <w:szCs w:val="24"/>
        </w:rPr>
      </w:pPr>
    </w:p>
    <w:p w:rsidR="00907EF1" w:rsidRDefault="00907EF1" w:rsidP="00D06B3B">
      <w:pPr>
        <w:pStyle w:val="ConsPlusCell"/>
        <w:jc w:val="both"/>
        <w:rPr>
          <w:rFonts w:ascii="Times New Roman" w:hAnsi="Times New Roman" w:cs="Times New Roman"/>
          <w:sz w:val="24"/>
          <w:szCs w:val="24"/>
        </w:rPr>
      </w:pPr>
    </w:p>
    <w:p w:rsidR="00907EF1" w:rsidRDefault="00907EF1" w:rsidP="00D06B3B">
      <w:pPr>
        <w:pStyle w:val="ConsPlusCell"/>
        <w:jc w:val="both"/>
        <w:rPr>
          <w:rFonts w:ascii="Times New Roman" w:hAnsi="Times New Roman" w:cs="Times New Roman"/>
          <w:sz w:val="24"/>
          <w:szCs w:val="24"/>
        </w:rPr>
      </w:pPr>
    </w:p>
    <w:p w:rsidR="00907EF1" w:rsidRPr="00A125E0" w:rsidRDefault="00907EF1" w:rsidP="00D06B3B">
      <w:pPr>
        <w:pStyle w:val="ConsPlusCell"/>
        <w:jc w:val="both"/>
        <w:rPr>
          <w:rFonts w:ascii="Times New Roman" w:hAnsi="Times New Roman" w:cs="Times New Roman"/>
          <w:sz w:val="24"/>
          <w:szCs w:val="24"/>
        </w:rPr>
      </w:pPr>
    </w:p>
    <w:p w:rsidR="00907EF1" w:rsidRPr="00A125E0" w:rsidRDefault="00907EF1" w:rsidP="00D06B3B">
      <w:pPr>
        <w:pStyle w:val="ConsPlusCell"/>
        <w:jc w:val="both"/>
        <w:rPr>
          <w:rFonts w:ascii="Times New Roman" w:hAnsi="Times New Roman" w:cs="Times New Roman"/>
          <w:sz w:val="24"/>
          <w:szCs w:val="24"/>
        </w:rPr>
      </w:pPr>
    </w:p>
    <w:p w:rsidR="00907EF1" w:rsidRPr="00A125E0" w:rsidRDefault="00907EF1" w:rsidP="00D06B3B">
      <w:pPr>
        <w:pStyle w:val="ConsPlusCell"/>
        <w:jc w:val="both"/>
        <w:rPr>
          <w:rFonts w:ascii="Times New Roman" w:hAnsi="Times New Roman" w:cs="Times New Roman"/>
          <w:sz w:val="24"/>
          <w:szCs w:val="24"/>
        </w:rPr>
      </w:pPr>
    </w:p>
    <w:p w:rsidR="00907EF1" w:rsidRPr="00A125E0" w:rsidRDefault="00907EF1" w:rsidP="00D06B3B">
      <w:pPr>
        <w:pStyle w:val="ConsPlusCell"/>
        <w:jc w:val="right"/>
        <w:rPr>
          <w:rFonts w:ascii="Times New Roman" w:hAnsi="Times New Roman" w:cs="Times New Roman"/>
          <w:sz w:val="24"/>
          <w:szCs w:val="24"/>
        </w:rPr>
      </w:pPr>
      <w:r w:rsidRPr="00A125E0">
        <w:rPr>
          <w:rFonts w:ascii="Times New Roman" w:hAnsi="Times New Roman" w:cs="Times New Roman"/>
          <w:sz w:val="24"/>
          <w:szCs w:val="24"/>
        </w:rPr>
        <w:t>Приложение 2</w:t>
      </w:r>
    </w:p>
    <w:p w:rsidR="00907EF1" w:rsidRPr="00A125E0" w:rsidRDefault="00907EF1" w:rsidP="00D06B3B">
      <w:pPr>
        <w:pStyle w:val="ConsPlusCell"/>
        <w:jc w:val="right"/>
        <w:rPr>
          <w:rFonts w:ascii="Times New Roman" w:hAnsi="Times New Roman" w:cs="Times New Roman"/>
          <w:sz w:val="24"/>
          <w:szCs w:val="24"/>
        </w:rPr>
      </w:pPr>
      <w:r w:rsidRPr="00A125E0">
        <w:rPr>
          <w:rFonts w:ascii="Times New Roman" w:hAnsi="Times New Roman" w:cs="Times New Roman"/>
          <w:sz w:val="24"/>
          <w:szCs w:val="24"/>
        </w:rPr>
        <w:t>к паспорту муниципальной программы Ачинского района</w:t>
      </w:r>
    </w:p>
    <w:p w:rsidR="00907EF1" w:rsidRPr="00A125E0" w:rsidRDefault="00907EF1" w:rsidP="00D06B3B">
      <w:pPr>
        <w:pStyle w:val="ConsPlusCell"/>
        <w:jc w:val="right"/>
        <w:rPr>
          <w:rFonts w:ascii="Times New Roman" w:hAnsi="Times New Roman" w:cs="Times New Roman"/>
          <w:sz w:val="24"/>
          <w:szCs w:val="24"/>
        </w:rPr>
      </w:pPr>
      <w:r w:rsidRPr="00A125E0">
        <w:rPr>
          <w:rFonts w:ascii="Times New Roman" w:hAnsi="Times New Roman" w:cs="Times New Roman"/>
          <w:sz w:val="24"/>
          <w:szCs w:val="24"/>
        </w:rPr>
        <w:t>«Система социальной защиты населения Ачинского района»</w:t>
      </w:r>
    </w:p>
    <w:p w:rsidR="00907EF1" w:rsidRPr="00A125E0" w:rsidRDefault="00907EF1" w:rsidP="00D06B3B">
      <w:pPr>
        <w:pStyle w:val="ConsPlusCell"/>
        <w:jc w:val="center"/>
        <w:rPr>
          <w:rFonts w:ascii="Times New Roman" w:hAnsi="Times New Roman" w:cs="Times New Roman"/>
          <w:sz w:val="24"/>
          <w:szCs w:val="24"/>
        </w:rPr>
      </w:pPr>
    </w:p>
    <w:p w:rsidR="00907EF1" w:rsidRPr="00A125E0" w:rsidRDefault="00907EF1" w:rsidP="00D06B3B">
      <w:pPr>
        <w:pStyle w:val="ConsPlusCell"/>
        <w:jc w:val="center"/>
        <w:rPr>
          <w:rFonts w:ascii="Times New Roman" w:hAnsi="Times New Roman" w:cs="Times New Roman"/>
          <w:b/>
          <w:sz w:val="24"/>
          <w:szCs w:val="24"/>
        </w:rPr>
      </w:pPr>
      <w:r w:rsidRPr="00A125E0">
        <w:rPr>
          <w:rFonts w:ascii="Times New Roman" w:hAnsi="Times New Roman" w:cs="Times New Roman"/>
          <w:b/>
          <w:sz w:val="24"/>
          <w:szCs w:val="24"/>
        </w:rPr>
        <w:t>Значение целевых показателей на долгосрочный период</w:t>
      </w:r>
    </w:p>
    <w:p w:rsidR="00907EF1" w:rsidRPr="00A125E0" w:rsidRDefault="00907EF1" w:rsidP="00D06B3B">
      <w:pPr>
        <w:pStyle w:val="ConsPlusCell"/>
        <w:jc w:val="center"/>
        <w:rPr>
          <w:rFonts w:ascii="Times New Roman" w:hAnsi="Times New Roman" w:cs="Times New Roman"/>
          <w:b/>
          <w:sz w:val="24"/>
          <w:szCs w:val="24"/>
        </w:rPr>
      </w:pPr>
    </w:p>
    <w:tbl>
      <w:tblPr>
        <w:tblW w:w="15041" w:type="dxa"/>
        <w:tblInd w:w="93" w:type="dxa"/>
        <w:tblLayout w:type="fixed"/>
        <w:tblLook w:val="00A0"/>
      </w:tblPr>
      <w:tblGrid>
        <w:gridCol w:w="582"/>
        <w:gridCol w:w="1186"/>
        <w:gridCol w:w="645"/>
        <w:gridCol w:w="847"/>
        <w:gridCol w:w="12"/>
        <w:gridCol w:w="712"/>
        <w:gridCol w:w="709"/>
        <w:gridCol w:w="851"/>
        <w:gridCol w:w="850"/>
        <w:gridCol w:w="851"/>
        <w:gridCol w:w="992"/>
        <w:gridCol w:w="850"/>
        <w:gridCol w:w="851"/>
        <w:gridCol w:w="709"/>
        <w:gridCol w:w="850"/>
        <w:gridCol w:w="851"/>
        <w:gridCol w:w="850"/>
        <w:gridCol w:w="851"/>
        <w:gridCol w:w="992"/>
      </w:tblGrid>
      <w:tr w:rsidR="00907EF1" w:rsidRPr="00A125E0" w:rsidTr="00D06B3B">
        <w:trPr>
          <w:trHeight w:val="615"/>
        </w:trPr>
        <w:tc>
          <w:tcPr>
            <w:tcW w:w="582" w:type="dxa"/>
            <w:vMerge w:val="restart"/>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 п/п</w:t>
            </w:r>
          </w:p>
        </w:tc>
        <w:tc>
          <w:tcPr>
            <w:tcW w:w="1186" w:type="dxa"/>
            <w:vMerge w:val="restart"/>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Цель, целевые показатели</w:t>
            </w:r>
          </w:p>
        </w:tc>
        <w:tc>
          <w:tcPr>
            <w:tcW w:w="645" w:type="dxa"/>
            <w:vMerge w:val="restart"/>
            <w:tcBorders>
              <w:top w:val="single" w:sz="4" w:space="0" w:color="auto"/>
              <w:left w:val="single" w:sz="4" w:space="0" w:color="auto"/>
              <w:bottom w:val="single" w:sz="4" w:space="0" w:color="auto"/>
              <w:right w:val="single" w:sz="4" w:space="0" w:color="auto"/>
            </w:tcBorders>
          </w:tcPr>
          <w:p w:rsidR="00907EF1" w:rsidRPr="00A125E0" w:rsidRDefault="00907EF1" w:rsidP="00D06B3B">
            <w:pPr>
              <w:jc w:val="center"/>
            </w:pPr>
            <w:r w:rsidRPr="00A125E0">
              <w:t>Единица измерения</w:t>
            </w:r>
          </w:p>
        </w:tc>
        <w:tc>
          <w:tcPr>
            <w:tcW w:w="847" w:type="dxa"/>
            <w:vMerge w:val="restart"/>
            <w:tcBorders>
              <w:top w:val="single" w:sz="4" w:space="0" w:color="auto"/>
              <w:left w:val="single" w:sz="4" w:space="0" w:color="auto"/>
              <w:bottom w:val="single" w:sz="4" w:space="0" w:color="auto"/>
              <w:right w:val="single" w:sz="4" w:space="0" w:color="auto"/>
            </w:tcBorders>
          </w:tcPr>
          <w:p w:rsidR="00907EF1" w:rsidRPr="00A125E0" w:rsidRDefault="00907EF1" w:rsidP="00D06B3B">
            <w:pPr>
              <w:jc w:val="center"/>
            </w:pPr>
            <w:r>
              <w:t>П</w:t>
            </w:r>
            <w:r w:rsidRPr="00A125E0">
              <w:t>редыдущий отчетный период</w:t>
            </w:r>
          </w:p>
        </w:tc>
        <w:tc>
          <w:tcPr>
            <w:tcW w:w="724" w:type="dxa"/>
            <w:gridSpan w:val="2"/>
            <w:vMerge w:val="restart"/>
            <w:tcBorders>
              <w:top w:val="single" w:sz="4" w:space="0" w:color="auto"/>
              <w:left w:val="single" w:sz="4" w:space="0" w:color="auto"/>
              <w:bottom w:val="single" w:sz="4" w:space="0" w:color="auto"/>
              <w:right w:val="single" w:sz="4" w:space="0" w:color="auto"/>
            </w:tcBorders>
          </w:tcPr>
          <w:p w:rsidR="00907EF1" w:rsidRPr="00A125E0" w:rsidRDefault="00907EF1" w:rsidP="00D06B3B">
            <w:pPr>
              <w:jc w:val="center"/>
            </w:pPr>
            <w:r>
              <w:t>П</w:t>
            </w:r>
            <w:r w:rsidRPr="00A125E0">
              <w:t>редыдущий отчетный период</w:t>
            </w:r>
          </w:p>
        </w:tc>
        <w:tc>
          <w:tcPr>
            <w:tcW w:w="709" w:type="dxa"/>
            <w:vMerge w:val="restart"/>
            <w:tcBorders>
              <w:top w:val="single" w:sz="4" w:space="0" w:color="auto"/>
              <w:left w:val="single" w:sz="4" w:space="0" w:color="auto"/>
              <w:bottom w:val="single" w:sz="4" w:space="0" w:color="auto"/>
              <w:right w:val="single" w:sz="4" w:space="0" w:color="auto"/>
            </w:tcBorders>
          </w:tcPr>
          <w:p w:rsidR="00907EF1" w:rsidRPr="00A125E0" w:rsidRDefault="00907EF1" w:rsidP="00D06B3B">
            <w:pPr>
              <w:jc w:val="center"/>
            </w:pPr>
            <w:r>
              <w:t>П</w:t>
            </w:r>
            <w:r w:rsidRPr="00A125E0">
              <w:t>редыдущий отчетный период</w:t>
            </w:r>
          </w:p>
        </w:tc>
        <w:tc>
          <w:tcPr>
            <w:tcW w:w="851" w:type="dxa"/>
            <w:vMerge w:val="restart"/>
            <w:tcBorders>
              <w:top w:val="single" w:sz="4" w:space="0" w:color="auto"/>
              <w:left w:val="single" w:sz="4" w:space="0" w:color="auto"/>
              <w:bottom w:val="single" w:sz="4" w:space="0" w:color="auto"/>
              <w:right w:val="single" w:sz="4" w:space="0" w:color="auto"/>
            </w:tcBorders>
          </w:tcPr>
          <w:p w:rsidR="00907EF1" w:rsidRPr="00A125E0" w:rsidRDefault="00907EF1" w:rsidP="00D06B3B">
            <w:pPr>
              <w:jc w:val="center"/>
            </w:pPr>
            <w:r>
              <w:t>Отчетный</w:t>
            </w:r>
            <w:bookmarkStart w:id="0" w:name="_GoBack"/>
            <w:bookmarkEnd w:id="0"/>
            <w:r w:rsidRPr="00A125E0">
              <w:t xml:space="preserve"> финансовый год</w:t>
            </w:r>
          </w:p>
        </w:tc>
        <w:tc>
          <w:tcPr>
            <w:tcW w:w="850" w:type="dxa"/>
            <w:vMerge w:val="restart"/>
            <w:tcBorders>
              <w:top w:val="single" w:sz="4" w:space="0" w:color="auto"/>
              <w:left w:val="single" w:sz="4" w:space="0" w:color="auto"/>
              <w:bottom w:val="single" w:sz="4" w:space="0" w:color="auto"/>
              <w:right w:val="single" w:sz="4" w:space="0" w:color="auto"/>
            </w:tcBorders>
          </w:tcPr>
          <w:p w:rsidR="00907EF1" w:rsidRPr="00A125E0" w:rsidRDefault="00907EF1" w:rsidP="00D06B3B">
            <w:pPr>
              <w:jc w:val="center"/>
            </w:pPr>
            <w:r w:rsidRPr="00A125E0">
              <w:t>Очередной финансовый год</w:t>
            </w:r>
          </w:p>
        </w:tc>
        <w:tc>
          <w:tcPr>
            <w:tcW w:w="1843" w:type="dxa"/>
            <w:gridSpan w:val="2"/>
            <w:tcBorders>
              <w:top w:val="single" w:sz="4" w:space="0" w:color="auto"/>
              <w:left w:val="nil"/>
              <w:bottom w:val="single" w:sz="4" w:space="0" w:color="auto"/>
              <w:right w:val="single" w:sz="4" w:space="0" w:color="auto"/>
            </w:tcBorders>
          </w:tcPr>
          <w:p w:rsidR="00907EF1" w:rsidRPr="00A125E0" w:rsidRDefault="00907EF1" w:rsidP="00D06B3B">
            <w:pPr>
              <w:jc w:val="center"/>
            </w:pPr>
            <w:r w:rsidRPr="00A125E0">
              <w:t>Плановый период</w:t>
            </w:r>
          </w:p>
        </w:tc>
        <w:tc>
          <w:tcPr>
            <w:tcW w:w="6804" w:type="dxa"/>
            <w:gridSpan w:val="8"/>
            <w:vMerge w:val="restart"/>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Долгосрочный период по годам</w:t>
            </w:r>
          </w:p>
        </w:tc>
      </w:tr>
      <w:tr w:rsidR="00907EF1" w:rsidRPr="00A125E0" w:rsidTr="00D06B3B">
        <w:trPr>
          <w:trHeight w:val="1845"/>
        </w:trPr>
        <w:tc>
          <w:tcPr>
            <w:tcW w:w="582" w:type="dxa"/>
            <w:vMerge/>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tc>
        <w:tc>
          <w:tcPr>
            <w:tcW w:w="1186" w:type="dxa"/>
            <w:vMerge/>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tc>
        <w:tc>
          <w:tcPr>
            <w:tcW w:w="645" w:type="dxa"/>
            <w:vMerge/>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tc>
        <w:tc>
          <w:tcPr>
            <w:tcW w:w="847" w:type="dxa"/>
            <w:vMerge/>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tc>
        <w:tc>
          <w:tcPr>
            <w:tcW w:w="724" w:type="dxa"/>
            <w:gridSpan w:val="2"/>
            <w:vMerge/>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tc>
        <w:tc>
          <w:tcPr>
            <w:tcW w:w="709" w:type="dxa"/>
            <w:vMerge/>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tc>
        <w:tc>
          <w:tcPr>
            <w:tcW w:w="851" w:type="dxa"/>
            <w:vMerge/>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tc>
        <w:tc>
          <w:tcPr>
            <w:tcW w:w="850" w:type="dxa"/>
            <w:vMerge/>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tc>
        <w:tc>
          <w:tcPr>
            <w:tcW w:w="851" w:type="dxa"/>
            <w:tcBorders>
              <w:top w:val="single" w:sz="4" w:space="0" w:color="auto"/>
              <w:left w:val="nil"/>
              <w:bottom w:val="single" w:sz="4" w:space="0" w:color="auto"/>
              <w:right w:val="single" w:sz="4" w:space="0" w:color="auto"/>
            </w:tcBorders>
          </w:tcPr>
          <w:p w:rsidR="00907EF1" w:rsidRPr="00A125E0" w:rsidRDefault="00907EF1" w:rsidP="00D06B3B">
            <w:pPr>
              <w:jc w:val="center"/>
            </w:pPr>
            <w:r w:rsidRPr="00A125E0">
              <w:t>первый год планового периода</w:t>
            </w:r>
          </w:p>
        </w:tc>
        <w:tc>
          <w:tcPr>
            <w:tcW w:w="992" w:type="dxa"/>
            <w:tcBorders>
              <w:top w:val="single" w:sz="4" w:space="0" w:color="auto"/>
              <w:left w:val="nil"/>
              <w:bottom w:val="single" w:sz="4" w:space="0" w:color="auto"/>
              <w:right w:val="single" w:sz="4" w:space="0" w:color="auto"/>
            </w:tcBorders>
          </w:tcPr>
          <w:p w:rsidR="00907EF1" w:rsidRPr="00A125E0" w:rsidRDefault="00907EF1" w:rsidP="00D06B3B">
            <w:pPr>
              <w:jc w:val="center"/>
            </w:pPr>
            <w:r w:rsidRPr="00A125E0">
              <w:t>второй год планового периода</w:t>
            </w:r>
          </w:p>
        </w:tc>
        <w:tc>
          <w:tcPr>
            <w:tcW w:w="6804" w:type="dxa"/>
            <w:gridSpan w:val="8"/>
            <w:vMerge/>
            <w:tcBorders>
              <w:top w:val="single" w:sz="4" w:space="0" w:color="auto"/>
              <w:left w:val="nil"/>
              <w:bottom w:val="single" w:sz="4" w:space="0" w:color="auto"/>
              <w:right w:val="single" w:sz="4" w:space="0" w:color="auto"/>
            </w:tcBorders>
            <w:vAlign w:val="center"/>
          </w:tcPr>
          <w:p w:rsidR="00907EF1" w:rsidRPr="00A125E0" w:rsidRDefault="00907EF1" w:rsidP="00D06B3B"/>
        </w:tc>
      </w:tr>
      <w:tr w:rsidR="00907EF1" w:rsidRPr="00A125E0" w:rsidTr="00D06B3B">
        <w:trPr>
          <w:trHeight w:val="570"/>
        </w:trPr>
        <w:tc>
          <w:tcPr>
            <w:tcW w:w="582" w:type="dxa"/>
            <w:vMerge/>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tc>
        <w:tc>
          <w:tcPr>
            <w:tcW w:w="1186" w:type="dxa"/>
            <w:vMerge/>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tc>
        <w:tc>
          <w:tcPr>
            <w:tcW w:w="645" w:type="dxa"/>
            <w:vMerge/>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tc>
        <w:tc>
          <w:tcPr>
            <w:tcW w:w="847" w:type="dxa"/>
            <w:tcBorders>
              <w:top w:val="single" w:sz="4" w:space="0" w:color="auto"/>
              <w:left w:val="nil"/>
              <w:bottom w:val="single" w:sz="4" w:space="0" w:color="auto"/>
              <w:right w:val="single" w:sz="4" w:space="0" w:color="auto"/>
            </w:tcBorders>
          </w:tcPr>
          <w:p w:rsidR="00907EF1" w:rsidRPr="00A125E0" w:rsidRDefault="00907EF1" w:rsidP="00D06B3B">
            <w:pPr>
              <w:jc w:val="center"/>
              <w:outlineLvl w:val="0"/>
            </w:pPr>
            <w:r w:rsidRPr="00A125E0">
              <w:t>2014 год</w:t>
            </w:r>
          </w:p>
        </w:tc>
        <w:tc>
          <w:tcPr>
            <w:tcW w:w="724" w:type="dxa"/>
            <w:gridSpan w:val="2"/>
            <w:tcBorders>
              <w:top w:val="single" w:sz="4" w:space="0" w:color="auto"/>
              <w:left w:val="nil"/>
              <w:bottom w:val="single" w:sz="4" w:space="0" w:color="auto"/>
              <w:right w:val="single" w:sz="4" w:space="0" w:color="auto"/>
            </w:tcBorders>
          </w:tcPr>
          <w:p w:rsidR="00907EF1" w:rsidRPr="00A125E0" w:rsidRDefault="00907EF1" w:rsidP="00D06B3B">
            <w:pPr>
              <w:jc w:val="center"/>
              <w:outlineLvl w:val="0"/>
            </w:pPr>
            <w:r w:rsidRPr="00A125E0">
              <w:t>2015 год</w:t>
            </w:r>
          </w:p>
        </w:tc>
        <w:tc>
          <w:tcPr>
            <w:tcW w:w="709" w:type="dxa"/>
            <w:tcBorders>
              <w:top w:val="single" w:sz="4" w:space="0" w:color="auto"/>
              <w:left w:val="nil"/>
              <w:bottom w:val="single" w:sz="4" w:space="0" w:color="auto"/>
              <w:right w:val="single" w:sz="4" w:space="0" w:color="auto"/>
            </w:tcBorders>
          </w:tcPr>
          <w:p w:rsidR="00907EF1" w:rsidRDefault="00907EF1" w:rsidP="00D06B3B">
            <w:pPr>
              <w:jc w:val="center"/>
              <w:outlineLvl w:val="0"/>
            </w:pPr>
            <w:r>
              <w:t>2016</w:t>
            </w:r>
          </w:p>
          <w:p w:rsidR="00907EF1" w:rsidRPr="00A125E0" w:rsidRDefault="00907EF1" w:rsidP="00D06B3B">
            <w:pPr>
              <w:jc w:val="center"/>
              <w:outlineLvl w:val="0"/>
            </w:pPr>
            <w:r>
              <w:t>год</w:t>
            </w:r>
          </w:p>
        </w:tc>
        <w:tc>
          <w:tcPr>
            <w:tcW w:w="851" w:type="dxa"/>
            <w:tcBorders>
              <w:top w:val="single" w:sz="4" w:space="0" w:color="auto"/>
              <w:left w:val="nil"/>
              <w:bottom w:val="single" w:sz="4" w:space="0" w:color="auto"/>
              <w:right w:val="single" w:sz="4" w:space="0" w:color="auto"/>
            </w:tcBorders>
          </w:tcPr>
          <w:p w:rsidR="00907EF1" w:rsidRPr="00A125E0" w:rsidRDefault="00907EF1" w:rsidP="00D06B3B">
            <w:pPr>
              <w:jc w:val="center"/>
              <w:outlineLvl w:val="0"/>
            </w:pPr>
            <w:r>
              <w:t>2017</w:t>
            </w:r>
            <w:r w:rsidRPr="00A125E0">
              <w:t xml:space="preserve"> год</w:t>
            </w:r>
          </w:p>
        </w:tc>
        <w:tc>
          <w:tcPr>
            <w:tcW w:w="850" w:type="dxa"/>
            <w:tcBorders>
              <w:top w:val="single" w:sz="4" w:space="0" w:color="auto"/>
              <w:left w:val="nil"/>
              <w:bottom w:val="single" w:sz="4" w:space="0" w:color="auto"/>
              <w:right w:val="single" w:sz="4" w:space="0" w:color="auto"/>
            </w:tcBorders>
          </w:tcPr>
          <w:p w:rsidR="00907EF1" w:rsidRPr="00A125E0" w:rsidRDefault="00907EF1" w:rsidP="00D06B3B">
            <w:pPr>
              <w:jc w:val="center"/>
              <w:outlineLvl w:val="0"/>
            </w:pPr>
            <w:r>
              <w:t>2018</w:t>
            </w:r>
            <w:r w:rsidRPr="00A125E0">
              <w:t xml:space="preserve"> год</w:t>
            </w:r>
          </w:p>
        </w:tc>
        <w:tc>
          <w:tcPr>
            <w:tcW w:w="851" w:type="dxa"/>
            <w:tcBorders>
              <w:top w:val="single" w:sz="4" w:space="0" w:color="auto"/>
              <w:left w:val="nil"/>
              <w:bottom w:val="single" w:sz="4" w:space="0" w:color="auto"/>
              <w:right w:val="single" w:sz="4" w:space="0" w:color="auto"/>
            </w:tcBorders>
          </w:tcPr>
          <w:p w:rsidR="00907EF1" w:rsidRPr="00A125E0" w:rsidRDefault="00907EF1" w:rsidP="00D06B3B">
            <w:pPr>
              <w:jc w:val="center"/>
              <w:outlineLvl w:val="0"/>
            </w:pPr>
            <w:r w:rsidRPr="00A125E0">
              <w:t>201</w:t>
            </w:r>
            <w:r>
              <w:t>9</w:t>
            </w:r>
            <w:r w:rsidRPr="00A125E0">
              <w:t xml:space="preserve"> год</w:t>
            </w:r>
          </w:p>
        </w:tc>
        <w:tc>
          <w:tcPr>
            <w:tcW w:w="992" w:type="dxa"/>
            <w:tcBorders>
              <w:top w:val="single" w:sz="4" w:space="0" w:color="auto"/>
              <w:left w:val="nil"/>
              <w:bottom w:val="single" w:sz="4" w:space="0" w:color="auto"/>
              <w:right w:val="single" w:sz="4" w:space="0" w:color="auto"/>
            </w:tcBorders>
          </w:tcPr>
          <w:p w:rsidR="00907EF1" w:rsidRPr="00A125E0" w:rsidRDefault="00907EF1" w:rsidP="00D06B3B">
            <w:pPr>
              <w:jc w:val="center"/>
              <w:outlineLvl w:val="0"/>
            </w:pPr>
            <w:r>
              <w:t>2020</w:t>
            </w:r>
            <w:r w:rsidRPr="00A125E0">
              <w:t xml:space="preserve"> год</w:t>
            </w:r>
          </w:p>
        </w:tc>
        <w:tc>
          <w:tcPr>
            <w:tcW w:w="850" w:type="dxa"/>
            <w:tcBorders>
              <w:top w:val="single" w:sz="4" w:space="0" w:color="auto"/>
              <w:left w:val="nil"/>
              <w:bottom w:val="single" w:sz="4" w:space="0" w:color="auto"/>
              <w:right w:val="single" w:sz="4" w:space="0" w:color="auto"/>
            </w:tcBorders>
          </w:tcPr>
          <w:p w:rsidR="00907EF1" w:rsidRPr="00A125E0" w:rsidRDefault="00907EF1" w:rsidP="00D06B3B">
            <w:pPr>
              <w:jc w:val="center"/>
              <w:outlineLvl w:val="0"/>
            </w:pPr>
            <w:r w:rsidRPr="00A125E0">
              <w:t>202</w:t>
            </w:r>
            <w:r>
              <w:t>1</w:t>
            </w:r>
            <w:r w:rsidRPr="00A125E0">
              <w:t xml:space="preserve"> год</w:t>
            </w:r>
          </w:p>
        </w:tc>
        <w:tc>
          <w:tcPr>
            <w:tcW w:w="851" w:type="dxa"/>
            <w:tcBorders>
              <w:top w:val="single" w:sz="4" w:space="0" w:color="auto"/>
              <w:left w:val="nil"/>
              <w:bottom w:val="single" w:sz="4" w:space="0" w:color="auto"/>
              <w:right w:val="single" w:sz="4" w:space="0" w:color="auto"/>
            </w:tcBorders>
          </w:tcPr>
          <w:p w:rsidR="00907EF1" w:rsidRPr="00A125E0" w:rsidRDefault="00907EF1" w:rsidP="00D06B3B">
            <w:pPr>
              <w:jc w:val="center"/>
              <w:outlineLvl w:val="0"/>
            </w:pPr>
            <w:r w:rsidRPr="00A125E0">
              <w:t>202</w:t>
            </w:r>
            <w:r>
              <w:t>2</w:t>
            </w:r>
            <w:r w:rsidRPr="00A125E0">
              <w:t xml:space="preserve"> год</w:t>
            </w:r>
          </w:p>
        </w:tc>
        <w:tc>
          <w:tcPr>
            <w:tcW w:w="709" w:type="dxa"/>
            <w:tcBorders>
              <w:top w:val="single" w:sz="4" w:space="0" w:color="auto"/>
              <w:left w:val="nil"/>
              <w:bottom w:val="single" w:sz="4" w:space="0" w:color="auto"/>
              <w:right w:val="single" w:sz="4" w:space="0" w:color="auto"/>
            </w:tcBorders>
          </w:tcPr>
          <w:p w:rsidR="00907EF1" w:rsidRPr="00A125E0" w:rsidRDefault="00907EF1" w:rsidP="00D06B3B">
            <w:pPr>
              <w:jc w:val="center"/>
              <w:outlineLvl w:val="0"/>
            </w:pPr>
            <w:r w:rsidRPr="00A125E0">
              <w:t>202</w:t>
            </w:r>
            <w:r>
              <w:t>3</w:t>
            </w:r>
            <w:r w:rsidRPr="00A125E0">
              <w:t xml:space="preserve"> год</w:t>
            </w:r>
          </w:p>
        </w:tc>
        <w:tc>
          <w:tcPr>
            <w:tcW w:w="850" w:type="dxa"/>
            <w:tcBorders>
              <w:top w:val="single" w:sz="4" w:space="0" w:color="auto"/>
              <w:left w:val="nil"/>
              <w:bottom w:val="single" w:sz="4" w:space="0" w:color="auto"/>
              <w:right w:val="single" w:sz="4" w:space="0" w:color="auto"/>
            </w:tcBorders>
          </w:tcPr>
          <w:p w:rsidR="00907EF1" w:rsidRPr="00A125E0" w:rsidRDefault="00907EF1" w:rsidP="00D06B3B">
            <w:pPr>
              <w:jc w:val="center"/>
              <w:outlineLvl w:val="0"/>
            </w:pPr>
            <w:r w:rsidRPr="00A125E0">
              <w:t>202</w:t>
            </w:r>
            <w:r>
              <w:t>4</w:t>
            </w:r>
            <w:r w:rsidRPr="00A125E0">
              <w:t xml:space="preserve"> год</w:t>
            </w:r>
          </w:p>
        </w:tc>
        <w:tc>
          <w:tcPr>
            <w:tcW w:w="851" w:type="dxa"/>
            <w:tcBorders>
              <w:top w:val="single" w:sz="4" w:space="0" w:color="auto"/>
              <w:left w:val="nil"/>
              <w:bottom w:val="single" w:sz="4" w:space="0" w:color="auto"/>
              <w:right w:val="single" w:sz="4" w:space="0" w:color="auto"/>
            </w:tcBorders>
          </w:tcPr>
          <w:p w:rsidR="00907EF1" w:rsidRPr="00A125E0" w:rsidRDefault="00907EF1" w:rsidP="00D06B3B">
            <w:pPr>
              <w:jc w:val="center"/>
              <w:outlineLvl w:val="0"/>
            </w:pPr>
            <w:r w:rsidRPr="00A125E0">
              <w:t>202</w:t>
            </w:r>
            <w:r>
              <w:t>5</w:t>
            </w:r>
            <w:r w:rsidRPr="00A125E0">
              <w:t xml:space="preserve"> год</w:t>
            </w:r>
          </w:p>
        </w:tc>
        <w:tc>
          <w:tcPr>
            <w:tcW w:w="850" w:type="dxa"/>
            <w:tcBorders>
              <w:top w:val="single" w:sz="4" w:space="0" w:color="auto"/>
              <w:left w:val="nil"/>
              <w:bottom w:val="single" w:sz="4" w:space="0" w:color="auto"/>
              <w:right w:val="single" w:sz="4" w:space="0" w:color="auto"/>
            </w:tcBorders>
          </w:tcPr>
          <w:p w:rsidR="00907EF1" w:rsidRPr="00A125E0" w:rsidRDefault="00907EF1" w:rsidP="00D06B3B">
            <w:pPr>
              <w:jc w:val="center"/>
              <w:outlineLvl w:val="0"/>
            </w:pPr>
            <w:r w:rsidRPr="00A125E0">
              <w:t>202</w:t>
            </w:r>
            <w:r>
              <w:t>6</w:t>
            </w:r>
            <w:r w:rsidRPr="00A125E0">
              <w:t xml:space="preserve"> год</w:t>
            </w:r>
          </w:p>
        </w:tc>
        <w:tc>
          <w:tcPr>
            <w:tcW w:w="851" w:type="dxa"/>
            <w:tcBorders>
              <w:top w:val="single" w:sz="4" w:space="0" w:color="auto"/>
              <w:left w:val="nil"/>
              <w:bottom w:val="single" w:sz="4" w:space="0" w:color="auto"/>
              <w:right w:val="single" w:sz="4" w:space="0" w:color="auto"/>
            </w:tcBorders>
          </w:tcPr>
          <w:p w:rsidR="00907EF1" w:rsidRPr="00A125E0" w:rsidRDefault="00907EF1" w:rsidP="00D06B3B">
            <w:pPr>
              <w:jc w:val="center"/>
              <w:outlineLvl w:val="0"/>
            </w:pPr>
            <w:r w:rsidRPr="00A125E0">
              <w:t>202</w:t>
            </w:r>
            <w:r>
              <w:t>7</w:t>
            </w:r>
            <w:r w:rsidRPr="00A125E0">
              <w:t xml:space="preserve"> год</w:t>
            </w:r>
          </w:p>
        </w:tc>
        <w:tc>
          <w:tcPr>
            <w:tcW w:w="992" w:type="dxa"/>
            <w:tcBorders>
              <w:top w:val="single" w:sz="4" w:space="0" w:color="auto"/>
              <w:left w:val="nil"/>
              <w:bottom w:val="single" w:sz="4" w:space="0" w:color="auto"/>
              <w:right w:val="single" w:sz="4" w:space="0" w:color="auto"/>
            </w:tcBorders>
          </w:tcPr>
          <w:p w:rsidR="00907EF1" w:rsidRPr="00A125E0" w:rsidRDefault="00907EF1" w:rsidP="00D06B3B">
            <w:pPr>
              <w:jc w:val="center"/>
              <w:outlineLvl w:val="0"/>
            </w:pPr>
            <w:r w:rsidRPr="00A125E0">
              <w:t>202</w:t>
            </w:r>
            <w:r>
              <w:t>8</w:t>
            </w:r>
            <w:r w:rsidRPr="00A125E0">
              <w:t xml:space="preserve"> год</w:t>
            </w:r>
          </w:p>
        </w:tc>
      </w:tr>
      <w:tr w:rsidR="00907EF1" w:rsidRPr="00A125E0" w:rsidTr="00D06B3B">
        <w:trPr>
          <w:trHeight w:val="645"/>
        </w:trPr>
        <w:tc>
          <w:tcPr>
            <w:tcW w:w="582"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 </w:t>
            </w:r>
          </w:p>
        </w:tc>
        <w:tc>
          <w:tcPr>
            <w:tcW w:w="14459" w:type="dxa"/>
            <w:gridSpan w:val="18"/>
            <w:tcBorders>
              <w:top w:val="single" w:sz="4" w:space="0" w:color="auto"/>
              <w:left w:val="nil"/>
              <w:bottom w:val="single" w:sz="4" w:space="0" w:color="auto"/>
              <w:right w:val="single" w:sz="4" w:space="0" w:color="000000"/>
            </w:tcBorders>
            <w:vAlign w:val="center"/>
          </w:tcPr>
          <w:p w:rsidR="00907EF1" w:rsidRPr="00A125E0" w:rsidRDefault="00907EF1" w:rsidP="00D06B3B">
            <w:pPr>
              <w:jc w:val="center"/>
            </w:pPr>
            <w:r w:rsidRPr="00A125E0">
              <w:t xml:space="preserve">Цель: Повышение качества и доступности предоставления услуг по социальному обслуживанию </w:t>
            </w:r>
          </w:p>
        </w:tc>
      </w:tr>
      <w:tr w:rsidR="00907EF1" w:rsidRPr="00A125E0" w:rsidTr="00D06B3B">
        <w:trPr>
          <w:trHeight w:val="2129"/>
        </w:trPr>
        <w:tc>
          <w:tcPr>
            <w:tcW w:w="582"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1.1.</w:t>
            </w:r>
          </w:p>
        </w:tc>
        <w:tc>
          <w:tcPr>
            <w:tcW w:w="1186" w:type="dxa"/>
            <w:tcBorders>
              <w:top w:val="single" w:sz="4" w:space="0" w:color="auto"/>
              <w:left w:val="nil"/>
              <w:bottom w:val="single" w:sz="4" w:space="0" w:color="auto"/>
              <w:right w:val="single" w:sz="4" w:space="0" w:color="auto"/>
            </w:tcBorders>
            <w:vAlign w:val="center"/>
          </w:tcPr>
          <w:p w:rsidR="00907EF1" w:rsidRPr="00A125E0" w:rsidRDefault="00907EF1" w:rsidP="00D06B3B">
            <w:r w:rsidRPr="00A125E0">
              <w:t>Доля граждан, получивших  услуги в учреждениях социального обслуживания населения, в общем числе граждан, обратившихся за их получением</w:t>
            </w:r>
          </w:p>
        </w:tc>
        <w:tc>
          <w:tcPr>
            <w:tcW w:w="645"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w:t>
            </w:r>
          </w:p>
        </w:tc>
        <w:tc>
          <w:tcPr>
            <w:tcW w:w="847"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99,7</w:t>
            </w:r>
          </w:p>
        </w:tc>
        <w:tc>
          <w:tcPr>
            <w:tcW w:w="724" w:type="dxa"/>
            <w:gridSpan w:val="2"/>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99,7</w:t>
            </w:r>
          </w:p>
        </w:tc>
        <w:tc>
          <w:tcPr>
            <w:tcW w:w="709"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99,7</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100,0</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99,7</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99,7</w:t>
            </w:r>
          </w:p>
        </w:tc>
        <w:tc>
          <w:tcPr>
            <w:tcW w:w="992"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99,7</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99,7</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99,7</w:t>
            </w:r>
          </w:p>
        </w:tc>
        <w:tc>
          <w:tcPr>
            <w:tcW w:w="709"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99,7</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99,7</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99,7</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99,7</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99,7</w:t>
            </w:r>
          </w:p>
        </w:tc>
        <w:tc>
          <w:tcPr>
            <w:tcW w:w="992"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99,7</w:t>
            </w:r>
          </w:p>
        </w:tc>
      </w:tr>
      <w:tr w:rsidR="00907EF1" w:rsidRPr="00A125E0" w:rsidTr="00D06B3B">
        <w:trPr>
          <w:trHeight w:val="585"/>
        </w:trPr>
        <w:tc>
          <w:tcPr>
            <w:tcW w:w="582"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 </w:t>
            </w:r>
          </w:p>
        </w:tc>
        <w:tc>
          <w:tcPr>
            <w:tcW w:w="14459" w:type="dxa"/>
            <w:gridSpan w:val="18"/>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Цель: Своевременное и качественное исполнение переданных государственных полномочий в сфере социальной поддержки и социального обслуживания населения</w:t>
            </w:r>
          </w:p>
        </w:tc>
      </w:tr>
      <w:tr w:rsidR="00907EF1" w:rsidRPr="00A125E0" w:rsidTr="00D06B3B">
        <w:trPr>
          <w:trHeight w:val="995"/>
        </w:trPr>
        <w:tc>
          <w:tcPr>
            <w:tcW w:w="582" w:type="dxa"/>
            <w:tcBorders>
              <w:top w:val="single" w:sz="4" w:space="0" w:color="auto"/>
              <w:left w:val="single" w:sz="4" w:space="0" w:color="auto"/>
              <w:bottom w:val="single" w:sz="4" w:space="0" w:color="auto"/>
              <w:right w:val="single" w:sz="4" w:space="0" w:color="auto"/>
            </w:tcBorders>
            <w:vAlign w:val="center"/>
          </w:tcPr>
          <w:p w:rsidR="00907EF1" w:rsidRPr="00A125E0" w:rsidRDefault="00907EF1" w:rsidP="00D06B3B">
            <w:pPr>
              <w:jc w:val="center"/>
            </w:pPr>
            <w:r w:rsidRPr="00A125E0">
              <w:t>2.1.</w:t>
            </w:r>
          </w:p>
        </w:tc>
        <w:tc>
          <w:tcPr>
            <w:tcW w:w="1186" w:type="dxa"/>
            <w:tcBorders>
              <w:top w:val="single" w:sz="4" w:space="0" w:color="auto"/>
              <w:left w:val="nil"/>
              <w:bottom w:val="single" w:sz="4" w:space="0" w:color="auto"/>
              <w:right w:val="single" w:sz="4" w:space="0" w:color="auto"/>
            </w:tcBorders>
            <w:shd w:val="clear" w:color="000000" w:fill="FFFFFF"/>
            <w:vAlign w:val="center"/>
          </w:tcPr>
          <w:p w:rsidR="00907EF1" w:rsidRPr="00A125E0" w:rsidRDefault="00907EF1" w:rsidP="00D06B3B">
            <w:r w:rsidRPr="00A125E0">
              <w:t>Удельный вес граждан, получающих меры социальной поддержки адресно (с учетом доходности), в общей численности граждан, имеющих на них право</w:t>
            </w:r>
          </w:p>
        </w:tc>
        <w:tc>
          <w:tcPr>
            <w:tcW w:w="645"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w:t>
            </w:r>
          </w:p>
        </w:tc>
        <w:tc>
          <w:tcPr>
            <w:tcW w:w="859" w:type="dxa"/>
            <w:gridSpan w:val="2"/>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32,8 </w:t>
            </w:r>
          </w:p>
        </w:tc>
        <w:tc>
          <w:tcPr>
            <w:tcW w:w="712"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32,8 </w:t>
            </w:r>
          </w:p>
        </w:tc>
        <w:tc>
          <w:tcPr>
            <w:tcW w:w="709"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t>32,8</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32,8 </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32,8 </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32,8 </w:t>
            </w:r>
          </w:p>
        </w:tc>
        <w:tc>
          <w:tcPr>
            <w:tcW w:w="992"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32,8 </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32,8 </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32,8 </w:t>
            </w:r>
          </w:p>
        </w:tc>
        <w:tc>
          <w:tcPr>
            <w:tcW w:w="709"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32,8 </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32,8 </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32,8 </w:t>
            </w:r>
          </w:p>
        </w:tc>
        <w:tc>
          <w:tcPr>
            <w:tcW w:w="850"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32,8 </w:t>
            </w:r>
          </w:p>
        </w:tc>
        <w:tc>
          <w:tcPr>
            <w:tcW w:w="851"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32,8 </w:t>
            </w:r>
          </w:p>
        </w:tc>
        <w:tc>
          <w:tcPr>
            <w:tcW w:w="992" w:type="dxa"/>
            <w:tcBorders>
              <w:top w:val="single" w:sz="4" w:space="0" w:color="auto"/>
              <w:left w:val="nil"/>
              <w:bottom w:val="single" w:sz="4" w:space="0" w:color="auto"/>
              <w:right w:val="single" w:sz="4" w:space="0" w:color="auto"/>
            </w:tcBorders>
            <w:vAlign w:val="center"/>
          </w:tcPr>
          <w:p w:rsidR="00907EF1" w:rsidRPr="00A125E0" w:rsidRDefault="00907EF1" w:rsidP="00D06B3B">
            <w:pPr>
              <w:jc w:val="center"/>
            </w:pPr>
            <w:r w:rsidRPr="00A125E0">
              <w:t xml:space="preserve">32,8 </w:t>
            </w:r>
          </w:p>
        </w:tc>
      </w:tr>
    </w:tbl>
    <w:p w:rsidR="00907EF1" w:rsidRPr="00A125E0" w:rsidRDefault="00907EF1" w:rsidP="00D06B3B">
      <w:pPr>
        <w:pStyle w:val="ConsPlusCell"/>
        <w:jc w:val="both"/>
        <w:rPr>
          <w:rFonts w:ascii="Times New Roman" w:hAnsi="Times New Roman" w:cs="Times New Roman"/>
          <w:sz w:val="24"/>
          <w:szCs w:val="24"/>
        </w:rPr>
      </w:pPr>
    </w:p>
    <w:p w:rsidR="00907EF1" w:rsidRPr="00A125E0" w:rsidRDefault="00907EF1" w:rsidP="00D06B3B">
      <w:pPr>
        <w:pStyle w:val="ConsPlusCell"/>
        <w:jc w:val="both"/>
        <w:rPr>
          <w:rFonts w:ascii="Times New Roman" w:hAnsi="Times New Roman" w:cs="Times New Roman"/>
          <w:sz w:val="24"/>
          <w:szCs w:val="24"/>
        </w:rPr>
      </w:pPr>
    </w:p>
    <w:p w:rsidR="00907EF1" w:rsidRPr="00661D56" w:rsidRDefault="00907EF1" w:rsidP="00EE144F">
      <w:pPr>
        <w:pStyle w:val="ConsPlusCell"/>
        <w:jc w:val="both"/>
        <w:rPr>
          <w:rFonts w:ascii="Times New Roman" w:hAnsi="Times New Roman" w:cs="Times New Roman"/>
          <w:sz w:val="24"/>
          <w:szCs w:val="24"/>
        </w:rPr>
      </w:pPr>
    </w:p>
    <w:p w:rsidR="00907EF1" w:rsidRPr="00661D56" w:rsidRDefault="00907EF1" w:rsidP="00EE144F">
      <w:pPr>
        <w:pStyle w:val="ConsPlusCell"/>
        <w:jc w:val="both"/>
        <w:rPr>
          <w:rFonts w:ascii="Times New Roman" w:hAnsi="Times New Roman" w:cs="Times New Roman"/>
          <w:sz w:val="24"/>
          <w:szCs w:val="24"/>
        </w:rPr>
      </w:pPr>
    </w:p>
    <w:p w:rsidR="00907EF1" w:rsidRPr="00661D56" w:rsidRDefault="00907EF1" w:rsidP="0004019F">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Приложение 1</w:t>
      </w:r>
    </w:p>
    <w:p w:rsidR="00907EF1" w:rsidRPr="00661D56" w:rsidRDefault="00907EF1" w:rsidP="0004019F">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к муниципальной программе Ачинского района</w:t>
      </w:r>
    </w:p>
    <w:p w:rsidR="00907EF1" w:rsidRPr="00661D56" w:rsidRDefault="00907EF1" w:rsidP="0004019F">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«Система социальной защиты населения Ачинского района»</w:t>
      </w:r>
    </w:p>
    <w:p w:rsidR="00907EF1" w:rsidRPr="00661D56" w:rsidRDefault="00907EF1" w:rsidP="0004019F">
      <w:pPr>
        <w:pStyle w:val="ConsPlusCell"/>
        <w:jc w:val="right"/>
        <w:rPr>
          <w:rFonts w:ascii="Times New Roman" w:hAnsi="Times New Roman" w:cs="Times New Roman"/>
          <w:sz w:val="24"/>
          <w:szCs w:val="24"/>
        </w:rPr>
      </w:pPr>
    </w:p>
    <w:p w:rsidR="00907EF1" w:rsidRPr="00661D56" w:rsidRDefault="00907EF1" w:rsidP="00DA37CA">
      <w:pPr>
        <w:pStyle w:val="ConsPlusCell"/>
        <w:jc w:val="center"/>
        <w:rPr>
          <w:rFonts w:ascii="Times New Roman" w:hAnsi="Times New Roman" w:cs="Times New Roman"/>
          <w:b/>
          <w:sz w:val="24"/>
          <w:szCs w:val="24"/>
        </w:rPr>
      </w:pPr>
      <w:r w:rsidRPr="00661D56">
        <w:rPr>
          <w:rFonts w:ascii="Times New Roman" w:hAnsi="Times New Roman" w:cs="Times New Roman"/>
          <w:b/>
          <w:sz w:val="24"/>
          <w:szCs w:val="24"/>
        </w:rPr>
        <w:t xml:space="preserve">Информация о распределении планируемых расходов по отдельным мероприятиям программы, </w:t>
      </w:r>
    </w:p>
    <w:p w:rsidR="00907EF1" w:rsidRPr="00661D56" w:rsidRDefault="00907EF1" w:rsidP="00DA37CA">
      <w:pPr>
        <w:pStyle w:val="ConsPlusCell"/>
        <w:jc w:val="center"/>
        <w:rPr>
          <w:rFonts w:ascii="Times New Roman" w:hAnsi="Times New Roman" w:cs="Times New Roman"/>
          <w:b/>
          <w:sz w:val="24"/>
          <w:szCs w:val="24"/>
        </w:rPr>
      </w:pPr>
      <w:r w:rsidRPr="00661D56">
        <w:rPr>
          <w:rFonts w:ascii="Times New Roman" w:hAnsi="Times New Roman" w:cs="Times New Roman"/>
          <w:b/>
          <w:sz w:val="24"/>
          <w:szCs w:val="24"/>
        </w:rPr>
        <w:t>подпрограмм муниципальной программы "Система социальной поддержки населения Ачинского района"</w:t>
      </w:r>
    </w:p>
    <w:p w:rsidR="00907EF1" w:rsidRPr="00661D56" w:rsidRDefault="00907EF1" w:rsidP="00DA37CA">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fldChar w:fldCharType="begin"/>
      </w:r>
      <w:r w:rsidRPr="00661D56">
        <w:rPr>
          <w:rFonts w:ascii="Times New Roman" w:hAnsi="Times New Roman" w:cs="Times New Roman"/>
          <w:sz w:val="24"/>
          <w:szCs w:val="24"/>
        </w:rPr>
        <w:instrText xml:space="preserve"> LINK Excel.Sheet.8 "E:\\Мои документы 2010\\2017 год\\МП 2014-2019 на 2017 год\\4 Прил 1 к МП (расходы) на 2017.xls" "0808 приложение 4 !R8C1:R30C14" \a \f 4 \h  \* MERGEFORMAT </w:instrText>
      </w:r>
      <w:r w:rsidRPr="00661D56">
        <w:rPr>
          <w:rFonts w:ascii="Times New Roman" w:hAnsi="Times New Roman" w:cs="Times New Roman"/>
          <w:sz w:val="24"/>
          <w:szCs w:val="24"/>
        </w:rPr>
        <w:fldChar w:fldCharType="separate"/>
      </w:r>
    </w:p>
    <w:tbl>
      <w:tblPr>
        <w:tblW w:w="1420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28" w:type="dxa"/>
          <w:right w:w="28" w:type="dxa"/>
        </w:tblCellMar>
        <w:tblLook w:val="00A0"/>
      </w:tblPr>
      <w:tblGrid>
        <w:gridCol w:w="1499"/>
        <w:gridCol w:w="1466"/>
        <w:gridCol w:w="2089"/>
        <w:gridCol w:w="621"/>
        <w:gridCol w:w="416"/>
        <w:gridCol w:w="549"/>
        <w:gridCol w:w="425"/>
        <w:gridCol w:w="901"/>
        <w:gridCol w:w="851"/>
        <w:gridCol w:w="850"/>
        <w:gridCol w:w="851"/>
        <w:gridCol w:w="850"/>
        <w:gridCol w:w="851"/>
        <w:gridCol w:w="850"/>
        <w:gridCol w:w="1134"/>
      </w:tblGrid>
      <w:tr w:rsidR="00907EF1" w:rsidRPr="00661D56" w:rsidTr="00653C58">
        <w:trPr>
          <w:trHeight w:val="705"/>
        </w:trPr>
        <w:tc>
          <w:tcPr>
            <w:tcW w:w="1499" w:type="dxa"/>
            <w:vMerge w:val="restart"/>
            <w:tcBorders>
              <w:top w:val="single" w:sz="4" w:space="0" w:color="auto"/>
            </w:tcBorders>
            <w:vAlign w:val="center"/>
          </w:tcPr>
          <w:p w:rsidR="00907EF1" w:rsidRPr="00661D56" w:rsidRDefault="00907EF1" w:rsidP="00DA37CA">
            <w:pPr>
              <w:jc w:val="center"/>
            </w:pPr>
            <w:r w:rsidRPr="00661D56">
              <w:t>Статус</w:t>
            </w:r>
            <w:r w:rsidRPr="00661D56">
              <w:br/>
              <w:t>(государственная программа,</w:t>
            </w:r>
            <w:r w:rsidRPr="00661D56">
              <w:br/>
              <w:t>подпрограмма)</w:t>
            </w:r>
          </w:p>
        </w:tc>
        <w:tc>
          <w:tcPr>
            <w:tcW w:w="1466" w:type="dxa"/>
            <w:vMerge w:val="restart"/>
            <w:tcBorders>
              <w:top w:val="single" w:sz="4" w:space="0" w:color="auto"/>
            </w:tcBorders>
            <w:vAlign w:val="center"/>
          </w:tcPr>
          <w:p w:rsidR="00907EF1" w:rsidRPr="00661D56" w:rsidRDefault="00907EF1" w:rsidP="00DA37CA">
            <w:pPr>
              <w:jc w:val="center"/>
            </w:pPr>
            <w:r w:rsidRPr="00661D56">
              <w:t xml:space="preserve">Наименование </w:t>
            </w:r>
            <w:r w:rsidRPr="00661D56">
              <w:br/>
              <w:t>программы,</w:t>
            </w:r>
            <w:r w:rsidRPr="00661D56">
              <w:br/>
              <w:t>подпрограммы</w:t>
            </w:r>
          </w:p>
        </w:tc>
        <w:tc>
          <w:tcPr>
            <w:tcW w:w="2089" w:type="dxa"/>
            <w:vMerge w:val="restart"/>
            <w:tcBorders>
              <w:top w:val="single" w:sz="4" w:space="0" w:color="auto"/>
            </w:tcBorders>
            <w:vAlign w:val="center"/>
          </w:tcPr>
          <w:p w:rsidR="00907EF1" w:rsidRPr="00661D56" w:rsidRDefault="00907EF1" w:rsidP="00DA37CA">
            <w:pPr>
              <w:jc w:val="center"/>
            </w:pPr>
            <w:r w:rsidRPr="00661D56">
              <w:t>Наименование ГРБС</w:t>
            </w:r>
          </w:p>
        </w:tc>
        <w:tc>
          <w:tcPr>
            <w:tcW w:w="2011" w:type="dxa"/>
            <w:gridSpan w:val="4"/>
            <w:tcBorders>
              <w:top w:val="single" w:sz="4" w:space="0" w:color="auto"/>
            </w:tcBorders>
            <w:vAlign w:val="center"/>
          </w:tcPr>
          <w:p w:rsidR="00907EF1" w:rsidRPr="00661D56" w:rsidRDefault="00907EF1" w:rsidP="00DA37CA">
            <w:pPr>
              <w:jc w:val="center"/>
            </w:pPr>
            <w:r w:rsidRPr="00661D56">
              <w:t>Код бюджетной</w:t>
            </w:r>
          </w:p>
          <w:p w:rsidR="00907EF1" w:rsidRPr="00661D56" w:rsidRDefault="00907EF1" w:rsidP="00DA37CA">
            <w:pPr>
              <w:jc w:val="center"/>
            </w:pPr>
            <w:r w:rsidRPr="00661D56">
              <w:t>классификации</w:t>
            </w:r>
          </w:p>
        </w:tc>
        <w:tc>
          <w:tcPr>
            <w:tcW w:w="7138" w:type="dxa"/>
            <w:gridSpan w:val="8"/>
            <w:tcBorders>
              <w:top w:val="single" w:sz="4" w:space="0" w:color="auto"/>
            </w:tcBorders>
          </w:tcPr>
          <w:p w:rsidR="00907EF1" w:rsidRPr="00661D56" w:rsidRDefault="00907EF1" w:rsidP="00DA37CA">
            <w:pPr>
              <w:jc w:val="center"/>
            </w:pPr>
            <w:r w:rsidRPr="00661D56">
              <w:t>Расходы</w:t>
            </w:r>
            <w:r>
              <w:t xml:space="preserve"> по годам реализации программы</w:t>
            </w:r>
            <w:r w:rsidRPr="00661D56">
              <w:br/>
              <w:t>(тыс. руб.), годы</w:t>
            </w:r>
          </w:p>
        </w:tc>
      </w:tr>
      <w:tr w:rsidR="00907EF1" w:rsidRPr="00661D56" w:rsidTr="003A4CAC">
        <w:trPr>
          <w:trHeight w:val="420"/>
        </w:trPr>
        <w:tc>
          <w:tcPr>
            <w:tcW w:w="1499" w:type="dxa"/>
            <w:vMerge/>
            <w:vAlign w:val="center"/>
          </w:tcPr>
          <w:p w:rsidR="00907EF1" w:rsidRPr="00661D56" w:rsidRDefault="00907EF1" w:rsidP="00DA37CA"/>
        </w:tc>
        <w:tc>
          <w:tcPr>
            <w:tcW w:w="1466" w:type="dxa"/>
            <w:vMerge/>
            <w:vAlign w:val="center"/>
          </w:tcPr>
          <w:p w:rsidR="00907EF1" w:rsidRPr="00661D56" w:rsidRDefault="00907EF1" w:rsidP="00DA37CA"/>
        </w:tc>
        <w:tc>
          <w:tcPr>
            <w:tcW w:w="2089" w:type="dxa"/>
            <w:vMerge/>
            <w:vAlign w:val="center"/>
          </w:tcPr>
          <w:p w:rsidR="00907EF1" w:rsidRPr="00661D56" w:rsidRDefault="00907EF1" w:rsidP="00DA37CA"/>
        </w:tc>
        <w:tc>
          <w:tcPr>
            <w:tcW w:w="621" w:type="dxa"/>
            <w:vAlign w:val="center"/>
          </w:tcPr>
          <w:p w:rsidR="00907EF1" w:rsidRPr="00661D56" w:rsidRDefault="00907EF1" w:rsidP="00653C58">
            <w:pPr>
              <w:jc w:val="center"/>
            </w:pPr>
            <w:r w:rsidRPr="00661D56">
              <w:t>ГРБС</w:t>
            </w:r>
          </w:p>
        </w:tc>
        <w:tc>
          <w:tcPr>
            <w:tcW w:w="416" w:type="dxa"/>
            <w:vAlign w:val="center"/>
          </w:tcPr>
          <w:p w:rsidR="00907EF1" w:rsidRPr="00661D56" w:rsidRDefault="00907EF1" w:rsidP="00653C58">
            <w:pPr>
              <w:jc w:val="center"/>
            </w:pPr>
            <w:r w:rsidRPr="00661D56">
              <w:t>Рз</w:t>
            </w:r>
            <w:r w:rsidRPr="00661D56">
              <w:br/>
              <w:t>Пр</w:t>
            </w:r>
          </w:p>
        </w:tc>
        <w:tc>
          <w:tcPr>
            <w:tcW w:w="549" w:type="dxa"/>
            <w:vAlign w:val="center"/>
          </w:tcPr>
          <w:p w:rsidR="00907EF1" w:rsidRPr="00661D56" w:rsidRDefault="00907EF1" w:rsidP="00653C58">
            <w:pPr>
              <w:jc w:val="center"/>
            </w:pPr>
            <w:r w:rsidRPr="00661D56">
              <w:t>ЦСР</w:t>
            </w:r>
          </w:p>
        </w:tc>
        <w:tc>
          <w:tcPr>
            <w:tcW w:w="425" w:type="dxa"/>
            <w:vAlign w:val="center"/>
          </w:tcPr>
          <w:p w:rsidR="00907EF1" w:rsidRPr="00661D56" w:rsidRDefault="00907EF1" w:rsidP="00653C58">
            <w:pPr>
              <w:jc w:val="center"/>
            </w:pPr>
            <w:r w:rsidRPr="00661D56">
              <w:t>ВР</w:t>
            </w:r>
          </w:p>
        </w:tc>
        <w:tc>
          <w:tcPr>
            <w:tcW w:w="901" w:type="dxa"/>
            <w:vAlign w:val="center"/>
          </w:tcPr>
          <w:p w:rsidR="00907EF1" w:rsidRPr="00661D56" w:rsidRDefault="00907EF1" w:rsidP="003A4CAC">
            <w:pPr>
              <w:jc w:val="center"/>
            </w:pPr>
            <w:r w:rsidRPr="00661D56">
              <w:t>2014 год</w:t>
            </w:r>
          </w:p>
        </w:tc>
        <w:tc>
          <w:tcPr>
            <w:tcW w:w="851" w:type="dxa"/>
            <w:vAlign w:val="center"/>
          </w:tcPr>
          <w:p w:rsidR="00907EF1" w:rsidRPr="00661D56" w:rsidRDefault="00907EF1" w:rsidP="003A4CAC">
            <w:pPr>
              <w:jc w:val="center"/>
            </w:pPr>
            <w:r w:rsidRPr="00661D56">
              <w:t>2015 год</w:t>
            </w:r>
          </w:p>
        </w:tc>
        <w:tc>
          <w:tcPr>
            <w:tcW w:w="850" w:type="dxa"/>
            <w:vAlign w:val="center"/>
          </w:tcPr>
          <w:p w:rsidR="00907EF1" w:rsidRPr="00661D56" w:rsidRDefault="00907EF1" w:rsidP="003A4CAC">
            <w:pPr>
              <w:jc w:val="center"/>
            </w:pPr>
            <w:r w:rsidRPr="00661D56">
              <w:t>2016 год</w:t>
            </w:r>
          </w:p>
        </w:tc>
        <w:tc>
          <w:tcPr>
            <w:tcW w:w="851" w:type="dxa"/>
            <w:vAlign w:val="center"/>
          </w:tcPr>
          <w:p w:rsidR="00907EF1" w:rsidRPr="00661D56" w:rsidRDefault="00907EF1" w:rsidP="003A4CAC">
            <w:pPr>
              <w:jc w:val="center"/>
            </w:pPr>
            <w:r w:rsidRPr="00661D56">
              <w:t>2017 год</w:t>
            </w:r>
          </w:p>
        </w:tc>
        <w:tc>
          <w:tcPr>
            <w:tcW w:w="850" w:type="dxa"/>
            <w:vAlign w:val="center"/>
          </w:tcPr>
          <w:p w:rsidR="00907EF1" w:rsidRPr="00661D56" w:rsidRDefault="00907EF1" w:rsidP="003A4CAC">
            <w:pPr>
              <w:jc w:val="center"/>
            </w:pPr>
            <w:r w:rsidRPr="00661D56">
              <w:t>2018 год</w:t>
            </w:r>
          </w:p>
        </w:tc>
        <w:tc>
          <w:tcPr>
            <w:tcW w:w="851" w:type="dxa"/>
            <w:vAlign w:val="center"/>
          </w:tcPr>
          <w:p w:rsidR="00907EF1" w:rsidRPr="00661D56" w:rsidRDefault="00907EF1" w:rsidP="003A4CAC">
            <w:pPr>
              <w:jc w:val="center"/>
            </w:pPr>
            <w:r w:rsidRPr="00661D56">
              <w:t>2019 год</w:t>
            </w:r>
          </w:p>
        </w:tc>
        <w:tc>
          <w:tcPr>
            <w:tcW w:w="850" w:type="dxa"/>
            <w:vAlign w:val="center"/>
          </w:tcPr>
          <w:p w:rsidR="00907EF1" w:rsidRDefault="00907EF1" w:rsidP="003A4CAC">
            <w:pPr>
              <w:jc w:val="center"/>
            </w:pPr>
            <w:r>
              <w:t>2020 год</w:t>
            </w:r>
          </w:p>
        </w:tc>
        <w:tc>
          <w:tcPr>
            <w:tcW w:w="1134" w:type="dxa"/>
            <w:vAlign w:val="center"/>
          </w:tcPr>
          <w:p w:rsidR="00907EF1" w:rsidRPr="00661D56" w:rsidRDefault="00907EF1" w:rsidP="003A4CAC">
            <w:pPr>
              <w:jc w:val="center"/>
            </w:pPr>
            <w:r>
              <w:t>Итого на период</w:t>
            </w:r>
          </w:p>
        </w:tc>
      </w:tr>
      <w:tr w:rsidR="00907EF1" w:rsidRPr="00661D56" w:rsidTr="0014643B">
        <w:trPr>
          <w:trHeight w:val="915"/>
        </w:trPr>
        <w:tc>
          <w:tcPr>
            <w:tcW w:w="1499" w:type="dxa"/>
            <w:vMerge w:val="restart"/>
            <w:vAlign w:val="center"/>
          </w:tcPr>
          <w:p w:rsidR="00907EF1" w:rsidRPr="00661D56" w:rsidRDefault="00907EF1" w:rsidP="00DA37CA">
            <w:pPr>
              <w:jc w:val="center"/>
            </w:pPr>
            <w:r w:rsidRPr="00661D56">
              <w:t>Муниципальная программа</w:t>
            </w:r>
          </w:p>
        </w:tc>
        <w:tc>
          <w:tcPr>
            <w:tcW w:w="1466" w:type="dxa"/>
            <w:vMerge w:val="restart"/>
            <w:vAlign w:val="center"/>
          </w:tcPr>
          <w:p w:rsidR="00907EF1" w:rsidRPr="00661D56" w:rsidRDefault="00907EF1" w:rsidP="00DA37CA">
            <w:r w:rsidRPr="00661D56">
              <w:t>Система социальной защиты населения Ачинского района</w:t>
            </w:r>
          </w:p>
        </w:tc>
        <w:tc>
          <w:tcPr>
            <w:tcW w:w="2089" w:type="dxa"/>
            <w:vAlign w:val="center"/>
          </w:tcPr>
          <w:p w:rsidR="00907EF1" w:rsidRPr="00661D56" w:rsidRDefault="00907EF1" w:rsidP="00DA37CA">
            <w:r w:rsidRPr="00661D56">
              <w:t>всего расходные</w:t>
            </w:r>
            <w:r w:rsidRPr="00661D56">
              <w:br/>
              <w:t>обязательства по программе</w:t>
            </w:r>
          </w:p>
        </w:tc>
        <w:tc>
          <w:tcPr>
            <w:tcW w:w="621" w:type="dxa"/>
            <w:noWrap/>
            <w:vAlign w:val="center"/>
          </w:tcPr>
          <w:p w:rsidR="00907EF1" w:rsidRPr="00661D56" w:rsidRDefault="00907EF1" w:rsidP="00DA37CA">
            <w:pPr>
              <w:jc w:val="center"/>
            </w:pPr>
            <w:r w:rsidRPr="00661D56">
              <w:t>X</w:t>
            </w:r>
          </w:p>
        </w:tc>
        <w:tc>
          <w:tcPr>
            <w:tcW w:w="416" w:type="dxa"/>
            <w:noWrap/>
            <w:vAlign w:val="center"/>
          </w:tcPr>
          <w:p w:rsidR="00907EF1" w:rsidRPr="00661D56" w:rsidRDefault="00907EF1" w:rsidP="00DA37CA">
            <w:pPr>
              <w:jc w:val="center"/>
            </w:pPr>
            <w:r w:rsidRPr="00661D56">
              <w:t>X</w:t>
            </w:r>
          </w:p>
        </w:tc>
        <w:tc>
          <w:tcPr>
            <w:tcW w:w="549" w:type="dxa"/>
            <w:noWrap/>
            <w:vAlign w:val="center"/>
          </w:tcPr>
          <w:p w:rsidR="00907EF1" w:rsidRPr="00661D56" w:rsidRDefault="00907EF1" w:rsidP="00DA37CA">
            <w:pPr>
              <w:jc w:val="center"/>
            </w:pPr>
            <w:r w:rsidRPr="00661D56">
              <w:t>X</w:t>
            </w:r>
          </w:p>
        </w:tc>
        <w:tc>
          <w:tcPr>
            <w:tcW w:w="425" w:type="dxa"/>
            <w:noWrap/>
            <w:vAlign w:val="center"/>
          </w:tcPr>
          <w:p w:rsidR="00907EF1" w:rsidRPr="00661D56" w:rsidRDefault="00907EF1" w:rsidP="00DA37CA">
            <w:pPr>
              <w:jc w:val="center"/>
            </w:pPr>
            <w:r w:rsidRPr="00661D56">
              <w:t>X</w:t>
            </w:r>
          </w:p>
        </w:tc>
        <w:tc>
          <w:tcPr>
            <w:tcW w:w="901" w:type="dxa"/>
            <w:vAlign w:val="center"/>
          </w:tcPr>
          <w:p w:rsidR="00907EF1" w:rsidRPr="00661D56" w:rsidRDefault="00907EF1" w:rsidP="0014643B">
            <w:pPr>
              <w:jc w:val="right"/>
            </w:pPr>
            <w:r w:rsidRPr="00661D56">
              <w:t>86636,8</w:t>
            </w:r>
          </w:p>
        </w:tc>
        <w:tc>
          <w:tcPr>
            <w:tcW w:w="851" w:type="dxa"/>
            <w:vAlign w:val="center"/>
          </w:tcPr>
          <w:p w:rsidR="00907EF1" w:rsidRPr="00661D56" w:rsidRDefault="00907EF1" w:rsidP="0014643B">
            <w:pPr>
              <w:ind w:right="-28"/>
              <w:jc w:val="right"/>
            </w:pPr>
            <w:r w:rsidRPr="00661D56">
              <w:t>22392,5</w:t>
            </w:r>
          </w:p>
        </w:tc>
        <w:tc>
          <w:tcPr>
            <w:tcW w:w="850" w:type="dxa"/>
            <w:vAlign w:val="center"/>
          </w:tcPr>
          <w:p w:rsidR="00907EF1" w:rsidRPr="00661D56" w:rsidRDefault="00907EF1" w:rsidP="0014643B">
            <w:pPr>
              <w:jc w:val="right"/>
            </w:pPr>
            <w:r w:rsidRPr="00661D56">
              <w:t>22596,0</w:t>
            </w:r>
          </w:p>
        </w:tc>
        <w:tc>
          <w:tcPr>
            <w:tcW w:w="851" w:type="dxa"/>
            <w:vAlign w:val="center"/>
          </w:tcPr>
          <w:p w:rsidR="00907EF1" w:rsidRDefault="00907EF1">
            <w:pPr>
              <w:jc w:val="right"/>
            </w:pPr>
            <w:r>
              <w:t>27719,3</w:t>
            </w:r>
          </w:p>
        </w:tc>
        <w:tc>
          <w:tcPr>
            <w:tcW w:w="850" w:type="dxa"/>
            <w:vAlign w:val="center"/>
          </w:tcPr>
          <w:p w:rsidR="00907EF1" w:rsidRDefault="00907EF1">
            <w:pPr>
              <w:jc w:val="right"/>
            </w:pPr>
            <w:r>
              <w:t>23188,3</w:t>
            </w:r>
          </w:p>
        </w:tc>
        <w:tc>
          <w:tcPr>
            <w:tcW w:w="851" w:type="dxa"/>
            <w:vAlign w:val="center"/>
          </w:tcPr>
          <w:p w:rsidR="00907EF1" w:rsidRDefault="00907EF1">
            <w:pPr>
              <w:jc w:val="right"/>
            </w:pPr>
            <w:r>
              <w:t>23188,3</w:t>
            </w:r>
          </w:p>
        </w:tc>
        <w:tc>
          <w:tcPr>
            <w:tcW w:w="850" w:type="dxa"/>
            <w:vAlign w:val="center"/>
          </w:tcPr>
          <w:p w:rsidR="00907EF1" w:rsidRDefault="00907EF1">
            <w:pPr>
              <w:jc w:val="right"/>
            </w:pPr>
            <w:r>
              <w:t>23188,3</w:t>
            </w:r>
          </w:p>
        </w:tc>
        <w:tc>
          <w:tcPr>
            <w:tcW w:w="1134" w:type="dxa"/>
            <w:noWrap/>
            <w:vAlign w:val="center"/>
          </w:tcPr>
          <w:p w:rsidR="00907EF1" w:rsidRDefault="00907EF1">
            <w:pPr>
              <w:jc w:val="right"/>
            </w:pPr>
            <w:r>
              <w:t>228 909,5</w:t>
            </w:r>
          </w:p>
        </w:tc>
      </w:tr>
      <w:tr w:rsidR="00907EF1" w:rsidRPr="00661D56" w:rsidTr="0014643B">
        <w:trPr>
          <w:trHeight w:val="345"/>
        </w:trPr>
        <w:tc>
          <w:tcPr>
            <w:tcW w:w="1499" w:type="dxa"/>
            <w:vMerge/>
            <w:vAlign w:val="center"/>
          </w:tcPr>
          <w:p w:rsidR="00907EF1" w:rsidRPr="00661D56" w:rsidRDefault="00907EF1" w:rsidP="00DA37CA"/>
        </w:tc>
        <w:tc>
          <w:tcPr>
            <w:tcW w:w="1466" w:type="dxa"/>
            <w:vMerge/>
            <w:vAlign w:val="center"/>
          </w:tcPr>
          <w:p w:rsidR="00907EF1" w:rsidRPr="00661D56" w:rsidRDefault="00907EF1" w:rsidP="00DA37CA"/>
        </w:tc>
        <w:tc>
          <w:tcPr>
            <w:tcW w:w="2089" w:type="dxa"/>
            <w:vAlign w:val="center"/>
          </w:tcPr>
          <w:p w:rsidR="00907EF1" w:rsidRPr="00661D56" w:rsidRDefault="00907EF1" w:rsidP="00DA37CA">
            <w:r w:rsidRPr="00661D56">
              <w:t>в том числе по ГРБС</w:t>
            </w:r>
          </w:p>
        </w:tc>
        <w:tc>
          <w:tcPr>
            <w:tcW w:w="621" w:type="dxa"/>
            <w:noWrap/>
            <w:vAlign w:val="center"/>
          </w:tcPr>
          <w:p w:rsidR="00907EF1" w:rsidRPr="00661D56" w:rsidRDefault="00907EF1" w:rsidP="00DA37CA">
            <w:pPr>
              <w:jc w:val="center"/>
            </w:pPr>
          </w:p>
        </w:tc>
        <w:tc>
          <w:tcPr>
            <w:tcW w:w="416" w:type="dxa"/>
            <w:noWrap/>
            <w:vAlign w:val="center"/>
          </w:tcPr>
          <w:p w:rsidR="00907EF1" w:rsidRPr="00661D56" w:rsidRDefault="00907EF1" w:rsidP="00DA37CA">
            <w:pPr>
              <w:jc w:val="center"/>
            </w:pPr>
          </w:p>
        </w:tc>
        <w:tc>
          <w:tcPr>
            <w:tcW w:w="549" w:type="dxa"/>
            <w:noWrap/>
            <w:vAlign w:val="center"/>
          </w:tcPr>
          <w:p w:rsidR="00907EF1" w:rsidRPr="00661D56" w:rsidRDefault="00907EF1" w:rsidP="00DA37CA">
            <w:pPr>
              <w:jc w:val="center"/>
            </w:pPr>
          </w:p>
        </w:tc>
        <w:tc>
          <w:tcPr>
            <w:tcW w:w="425" w:type="dxa"/>
            <w:noWrap/>
            <w:vAlign w:val="center"/>
          </w:tcPr>
          <w:p w:rsidR="00907EF1" w:rsidRPr="00661D56" w:rsidRDefault="00907EF1" w:rsidP="00DA37CA">
            <w:pPr>
              <w:jc w:val="center"/>
            </w:pPr>
          </w:p>
        </w:tc>
        <w:tc>
          <w:tcPr>
            <w:tcW w:w="901"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vAlign w:val="center"/>
          </w:tcPr>
          <w:p w:rsidR="00907EF1" w:rsidRPr="00661D56" w:rsidRDefault="00907EF1" w:rsidP="0014643B">
            <w:pPr>
              <w:jc w:val="right"/>
            </w:pPr>
          </w:p>
        </w:tc>
        <w:tc>
          <w:tcPr>
            <w:tcW w:w="1134" w:type="dxa"/>
            <w:noWrap/>
            <w:vAlign w:val="center"/>
          </w:tcPr>
          <w:p w:rsidR="00907EF1" w:rsidRPr="00661D56" w:rsidRDefault="00907EF1" w:rsidP="00DA37CA">
            <w:pPr>
              <w:jc w:val="right"/>
            </w:pPr>
          </w:p>
        </w:tc>
      </w:tr>
      <w:tr w:rsidR="00907EF1" w:rsidRPr="00661D56" w:rsidTr="0014643B">
        <w:trPr>
          <w:trHeight w:val="1248"/>
        </w:trPr>
        <w:tc>
          <w:tcPr>
            <w:tcW w:w="1499" w:type="dxa"/>
            <w:vMerge/>
            <w:vAlign w:val="center"/>
          </w:tcPr>
          <w:p w:rsidR="00907EF1" w:rsidRPr="00661D56" w:rsidRDefault="00907EF1" w:rsidP="00DA37CA"/>
        </w:tc>
        <w:tc>
          <w:tcPr>
            <w:tcW w:w="1466" w:type="dxa"/>
            <w:vMerge/>
            <w:vAlign w:val="center"/>
          </w:tcPr>
          <w:p w:rsidR="00907EF1" w:rsidRPr="00661D56" w:rsidRDefault="00907EF1" w:rsidP="00DA37CA"/>
        </w:tc>
        <w:tc>
          <w:tcPr>
            <w:tcW w:w="2089" w:type="dxa"/>
            <w:vAlign w:val="center"/>
          </w:tcPr>
          <w:p w:rsidR="00907EF1" w:rsidRPr="00661D56" w:rsidRDefault="00907EF1" w:rsidP="00DA37CA">
            <w:r w:rsidRPr="00661D56">
              <w:t>Управление социальной защиты населения администрации Ачинского района</w:t>
            </w:r>
          </w:p>
        </w:tc>
        <w:tc>
          <w:tcPr>
            <w:tcW w:w="621" w:type="dxa"/>
            <w:noWrap/>
            <w:vAlign w:val="center"/>
          </w:tcPr>
          <w:p w:rsidR="00907EF1" w:rsidRPr="00661D56" w:rsidRDefault="00907EF1" w:rsidP="00DA37CA">
            <w:pPr>
              <w:jc w:val="center"/>
            </w:pPr>
            <w:r w:rsidRPr="00661D56">
              <w:t>848</w:t>
            </w:r>
          </w:p>
        </w:tc>
        <w:tc>
          <w:tcPr>
            <w:tcW w:w="416" w:type="dxa"/>
            <w:noWrap/>
            <w:vAlign w:val="center"/>
          </w:tcPr>
          <w:p w:rsidR="00907EF1" w:rsidRPr="00661D56" w:rsidRDefault="00907EF1" w:rsidP="00DA37CA">
            <w:pPr>
              <w:jc w:val="center"/>
            </w:pPr>
            <w:r w:rsidRPr="00661D56">
              <w:t>X</w:t>
            </w:r>
          </w:p>
        </w:tc>
        <w:tc>
          <w:tcPr>
            <w:tcW w:w="549" w:type="dxa"/>
            <w:noWrap/>
            <w:vAlign w:val="center"/>
          </w:tcPr>
          <w:p w:rsidR="00907EF1" w:rsidRPr="00661D56" w:rsidRDefault="00907EF1" w:rsidP="00DA37CA">
            <w:pPr>
              <w:jc w:val="center"/>
            </w:pPr>
            <w:r w:rsidRPr="00661D56">
              <w:t>X</w:t>
            </w:r>
          </w:p>
        </w:tc>
        <w:tc>
          <w:tcPr>
            <w:tcW w:w="425" w:type="dxa"/>
            <w:noWrap/>
            <w:vAlign w:val="center"/>
          </w:tcPr>
          <w:p w:rsidR="00907EF1" w:rsidRPr="00661D56" w:rsidRDefault="00907EF1" w:rsidP="00DA37CA">
            <w:pPr>
              <w:jc w:val="center"/>
            </w:pPr>
            <w:r w:rsidRPr="00661D56">
              <w:t>X</w:t>
            </w:r>
          </w:p>
        </w:tc>
        <w:tc>
          <w:tcPr>
            <w:tcW w:w="901" w:type="dxa"/>
            <w:vAlign w:val="center"/>
          </w:tcPr>
          <w:p w:rsidR="00907EF1" w:rsidRPr="00661D56" w:rsidRDefault="00907EF1" w:rsidP="0014643B">
            <w:pPr>
              <w:jc w:val="right"/>
            </w:pPr>
            <w:r w:rsidRPr="00661D56">
              <w:t>85872,9</w:t>
            </w:r>
          </w:p>
        </w:tc>
        <w:tc>
          <w:tcPr>
            <w:tcW w:w="851" w:type="dxa"/>
            <w:vAlign w:val="center"/>
          </w:tcPr>
          <w:p w:rsidR="00907EF1" w:rsidRPr="00661D56" w:rsidRDefault="00907EF1" w:rsidP="0014643B">
            <w:pPr>
              <w:jc w:val="right"/>
            </w:pPr>
            <w:r w:rsidRPr="00661D56">
              <w:t>2</w:t>
            </w:r>
            <w:r>
              <w:t>1</w:t>
            </w:r>
            <w:r w:rsidRPr="00661D56">
              <w:t>719,4</w:t>
            </w:r>
          </w:p>
        </w:tc>
        <w:tc>
          <w:tcPr>
            <w:tcW w:w="850" w:type="dxa"/>
            <w:vAlign w:val="center"/>
          </w:tcPr>
          <w:p w:rsidR="00907EF1" w:rsidRPr="00661D56" w:rsidRDefault="00907EF1" w:rsidP="0014643B">
            <w:pPr>
              <w:jc w:val="right"/>
            </w:pPr>
            <w:r w:rsidRPr="00661D56">
              <w:t>21952,4</w:t>
            </w:r>
          </w:p>
        </w:tc>
        <w:tc>
          <w:tcPr>
            <w:tcW w:w="851" w:type="dxa"/>
            <w:vAlign w:val="center"/>
          </w:tcPr>
          <w:p w:rsidR="00907EF1" w:rsidRDefault="00907EF1">
            <w:pPr>
              <w:jc w:val="right"/>
            </w:pPr>
            <w:r>
              <w:t>26790,5</w:t>
            </w:r>
          </w:p>
        </w:tc>
        <w:tc>
          <w:tcPr>
            <w:tcW w:w="850" w:type="dxa"/>
            <w:vAlign w:val="center"/>
          </w:tcPr>
          <w:p w:rsidR="00907EF1" w:rsidRDefault="00907EF1">
            <w:pPr>
              <w:jc w:val="right"/>
            </w:pPr>
            <w:r>
              <w:t>22303,7</w:t>
            </w:r>
          </w:p>
        </w:tc>
        <w:tc>
          <w:tcPr>
            <w:tcW w:w="851" w:type="dxa"/>
            <w:vAlign w:val="center"/>
          </w:tcPr>
          <w:p w:rsidR="00907EF1" w:rsidRDefault="00907EF1">
            <w:pPr>
              <w:jc w:val="right"/>
            </w:pPr>
            <w:r>
              <w:t>22303,7</w:t>
            </w:r>
          </w:p>
        </w:tc>
        <w:tc>
          <w:tcPr>
            <w:tcW w:w="850" w:type="dxa"/>
            <w:vAlign w:val="center"/>
          </w:tcPr>
          <w:p w:rsidR="00907EF1" w:rsidRDefault="00907EF1">
            <w:pPr>
              <w:jc w:val="right"/>
            </w:pPr>
            <w:r>
              <w:t>22303,7</w:t>
            </w:r>
          </w:p>
        </w:tc>
        <w:tc>
          <w:tcPr>
            <w:tcW w:w="1134" w:type="dxa"/>
            <w:noWrap/>
            <w:vAlign w:val="center"/>
          </w:tcPr>
          <w:p w:rsidR="00907EF1" w:rsidRDefault="00907EF1">
            <w:pPr>
              <w:jc w:val="right"/>
            </w:pPr>
            <w:r>
              <w:t>223 246,3</w:t>
            </w:r>
          </w:p>
        </w:tc>
      </w:tr>
      <w:tr w:rsidR="00907EF1" w:rsidRPr="00661D56" w:rsidTr="0014643B">
        <w:trPr>
          <w:trHeight w:val="624"/>
        </w:trPr>
        <w:tc>
          <w:tcPr>
            <w:tcW w:w="1499" w:type="dxa"/>
            <w:vAlign w:val="center"/>
          </w:tcPr>
          <w:p w:rsidR="00907EF1" w:rsidRPr="00661D56" w:rsidRDefault="00907EF1" w:rsidP="00DA37CA">
            <w:pPr>
              <w:jc w:val="center"/>
            </w:pPr>
          </w:p>
        </w:tc>
        <w:tc>
          <w:tcPr>
            <w:tcW w:w="1466" w:type="dxa"/>
            <w:vAlign w:val="center"/>
          </w:tcPr>
          <w:p w:rsidR="00907EF1" w:rsidRPr="00661D56" w:rsidRDefault="00907EF1" w:rsidP="00DA37CA"/>
        </w:tc>
        <w:tc>
          <w:tcPr>
            <w:tcW w:w="2089" w:type="dxa"/>
            <w:vAlign w:val="center"/>
          </w:tcPr>
          <w:p w:rsidR="00907EF1" w:rsidRPr="00661D56" w:rsidRDefault="00907EF1" w:rsidP="00DA37CA">
            <w:r w:rsidRPr="00661D56">
              <w:t>Администрация Ачинского района</w:t>
            </w:r>
          </w:p>
        </w:tc>
        <w:tc>
          <w:tcPr>
            <w:tcW w:w="621" w:type="dxa"/>
            <w:noWrap/>
            <w:vAlign w:val="center"/>
          </w:tcPr>
          <w:p w:rsidR="00907EF1" w:rsidRPr="00661D56" w:rsidRDefault="00907EF1" w:rsidP="00DA37CA">
            <w:pPr>
              <w:jc w:val="center"/>
            </w:pPr>
            <w:r w:rsidRPr="00661D56">
              <w:t>812</w:t>
            </w:r>
          </w:p>
        </w:tc>
        <w:tc>
          <w:tcPr>
            <w:tcW w:w="416" w:type="dxa"/>
            <w:noWrap/>
            <w:vAlign w:val="center"/>
          </w:tcPr>
          <w:p w:rsidR="00907EF1" w:rsidRPr="00661D56" w:rsidRDefault="00907EF1" w:rsidP="00DA37CA">
            <w:pPr>
              <w:jc w:val="center"/>
            </w:pPr>
            <w:r w:rsidRPr="00661D56">
              <w:t>X</w:t>
            </w:r>
          </w:p>
        </w:tc>
        <w:tc>
          <w:tcPr>
            <w:tcW w:w="549" w:type="dxa"/>
            <w:noWrap/>
            <w:vAlign w:val="center"/>
          </w:tcPr>
          <w:p w:rsidR="00907EF1" w:rsidRPr="00661D56" w:rsidRDefault="00907EF1" w:rsidP="00DA37CA">
            <w:pPr>
              <w:jc w:val="center"/>
            </w:pPr>
            <w:r w:rsidRPr="00661D56">
              <w:t>X</w:t>
            </w:r>
          </w:p>
        </w:tc>
        <w:tc>
          <w:tcPr>
            <w:tcW w:w="425" w:type="dxa"/>
            <w:noWrap/>
            <w:vAlign w:val="center"/>
          </w:tcPr>
          <w:p w:rsidR="00907EF1" w:rsidRPr="00661D56" w:rsidRDefault="00907EF1" w:rsidP="00DA37CA">
            <w:pPr>
              <w:jc w:val="center"/>
            </w:pPr>
            <w:r w:rsidRPr="00661D56">
              <w:t>X</w:t>
            </w:r>
          </w:p>
        </w:tc>
        <w:tc>
          <w:tcPr>
            <w:tcW w:w="901" w:type="dxa"/>
            <w:noWrap/>
            <w:vAlign w:val="center"/>
          </w:tcPr>
          <w:p w:rsidR="00907EF1" w:rsidRPr="00661D56" w:rsidRDefault="00907EF1" w:rsidP="00DA37CA">
            <w:pPr>
              <w:jc w:val="right"/>
            </w:pPr>
            <w:r w:rsidRPr="00661D56">
              <w:t>763,9</w:t>
            </w:r>
          </w:p>
        </w:tc>
        <w:tc>
          <w:tcPr>
            <w:tcW w:w="851" w:type="dxa"/>
            <w:noWrap/>
            <w:vAlign w:val="center"/>
          </w:tcPr>
          <w:p w:rsidR="00907EF1" w:rsidRPr="00661D56" w:rsidRDefault="00907EF1" w:rsidP="00DA37CA">
            <w:pPr>
              <w:jc w:val="right"/>
            </w:pPr>
            <w:r w:rsidRPr="00661D56">
              <w:t>673,1</w:t>
            </w:r>
          </w:p>
        </w:tc>
        <w:tc>
          <w:tcPr>
            <w:tcW w:w="850" w:type="dxa"/>
            <w:noWrap/>
            <w:vAlign w:val="center"/>
          </w:tcPr>
          <w:p w:rsidR="00907EF1" w:rsidRPr="00661D56" w:rsidRDefault="00907EF1" w:rsidP="00DA37CA">
            <w:pPr>
              <w:jc w:val="right"/>
            </w:pPr>
            <w:r w:rsidRPr="00661D56">
              <w:t>643,6</w:t>
            </w:r>
          </w:p>
        </w:tc>
        <w:tc>
          <w:tcPr>
            <w:tcW w:w="851" w:type="dxa"/>
            <w:noWrap/>
            <w:vAlign w:val="center"/>
          </w:tcPr>
          <w:p w:rsidR="00907EF1" w:rsidRDefault="00907EF1">
            <w:pPr>
              <w:jc w:val="right"/>
            </w:pPr>
            <w:r>
              <w:t>928,8</w:t>
            </w:r>
          </w:p>
        </w:tc>
        <w:tc>
          <w:tcPr>
            <w:tcW w:w="850" w:type="dxa"/>
            <w:noWrap/>
            <w:vAlign w:val="center"/>
          </w:tcPr>
          <w:p w:rsidR="00907EF1" w:rsidRDefault="00907EF1">
            <w:pPr>
              <w:jc w:val="right"/>
            </w:pPr>
            <w:r>
              <w:t>884,6</w:t>
            </w:r>
          </w:p>
        </w:tc>
        <w:tc>
          <w:tcPr>
            <w:tcW w:w="851" w:type="dxa"/>
            <w:noWrap/>
            <w:vAlign w:val="center"/>
          </w:tcPr>
          <w:p w:rsidR="00907EF1" w:rsidRDefault="00907EF1">
            <w:pPr>
              <w:jc w:val="right"/>
            </w:pPr>
            <w:r>
              <w:t>884,6</w:t>
            </w:r>
          </w:p>
        </w:tc>
        <w:tc>
          <w:tcPr>
            <w:tcW w:w="850" w:type="dxa"/>
            <w:vAlign w:val="center"/>
          </w:tcPr>
          <w:p w:rsidR="00907EF1" w:rsidRDefault="00907EF1">
            <w:pPr>
              <w:jc w:val="right"/>
            </w:pPr>
            <w:r>
              <w:t>884,6</w:t>
            </w:r>
          </w:p>
        </w:tc>
        <w:tc>
          <w:tcPr>
            <w:tcW w:w="1134" w:type="dxa"/>
            <w:noWrap/>
            <w:vAlign w:val="center"/>
          </w:tcPr>
          <w:p w:rsidR="00907EF1" w:rsidRDefault="00907EF1">
            <w:pPr>
              <w:jc w:val="right"/>
            </w:pPr>
            <w:r>
              <w:t>5 663,2</w:t>
            </w:r>
          </w:p>
        </w:tc>
      </w:tr>
      <w:tr w:rsidR="00907EF1" w:rsidRPr="00661D56" w:rsidTr="0014643B">
        <w:trPr>
          <w:trHeight w:val="960"/>
        </w:trPr>
        <w:tc>
          <w:tcPr>
            <w:tcW w:w="1499" w:type="dxa"/>
            <w:vMerge w:val="restart"/>
            <w:vAlign w:val="center"/>
          </w:tcPr>
          <w:p w:rsidR="00907EF1" w:rsidRPr="00661D56" w:rsidRDefault="00907EF1" w:rsidP="00DA37CA">
            <w:pPr>
              <w:jc w:val="center"/>
            </w:pPr>
            <w:r w:rsidRPr="00661D56">
              <w:t>Подпрограмма 1</w:t>
            </w:r>
          </w:p>
        </w:tc>
        <w:tc>
          <w:tcPr>
            <w:tcW w:w="1466" w:type="dxa"/>
            <w:vMerge w:val="restart"/>
            <w:vAlign w:val="center"/>
          </w:tcPr>
          <w:p w:rsidR="00907EF1" w:rsidRPr="00661D56" w:rsidRDefault="00907EF1" w:rsidP="00DA37CA">
            <w:r w:rsidRPr="00661D56">
              <w:t>Повышение качества жизни отдельных категорий граждан, в т.ч. инвалидов, степени их социальной защищенности</w:t>
            </w:r>
          </w:p>
        </w:tc>
        <w:tc>
          <w:tcPr>
            <w:tcW w:w="2089" w:type="dxa"/>
            <w:vAlign w:val="center"/>
          </w:tcPr>
          <w:p w:rsidR="00907EF1" w:rsidRPr="00661D56" w:rsidRDefault="00907EF1" w:rsidP="00DA37CA">
            <w:r w:rsidRPr="00661D56">
              <w:t>всего расходные</w:t>
            </w:r>
            <w:r w:rsidRPr="00661D56">
              <w:br/>
              <w:t>обязательства по подпрограмме</w:t>
            </w:r>
          </w:p>
        </w:tc>
        <w:tc>
          <w:tcPr>
            <w:tcW w:w="621" w:type="dxa"/>
            <w:noWrap/>
            <w:vAlign w:val="center"/>
          </w:tcPr>
          <w:p w:rsidR="00907EF1" w:rsidRPr="00661D56" w:rsidRDefault="00907EF1" w:rsidP="00DA37CA">
            <w:pPr>
              <w:jc w:val="center"/>
            </w:pPr>
            <w:r w:rsidRPr="00661D56">
              <w:t>х</w:t>
            </w:r>
          </w:p>
        </w:tc>
        <w:tc>
          <w:tcPr>
            <w:tcW w:w="416" w:type="dxa"/>
            <w:noWrap/>
            <w:vAlign w:val="center"/>
          </w:tcPr>
          <w:p w:rsidR="00907EF1" w:rsidRPr="00661D56" w:rsidRDefault="00907EF1" w:rsidP="00DA37CA">
            <w:pPr>
              <w:jc w:val="center"/>
            </w:pPr>
            <w:r w:rsidRPr="00661D56">
              <w:t>X</w:t>
            </w:r>
          </w:p>
        </w:tc>
        <w:tc>
          <w:tcPr>
            <w:tcW w:w="549" w:type="dxa"/>
            <w:noWrap/>
            <w:vAlign w:val="center"/>
          </w:tcPr>
          <w:p w:rsidR="00907EF1" w:rsidRPr="00661D56" w:rsidRDefault="00907EF1" w:rsidP="00DA37CA">
            <w:pPr>
              <w:jc w:val="center"/>
            </w:pPr>
            <w:r w:rsidRPr="00661D56">
              <w:t>X</w:t>
            </w:r>
          </w:p>
        </w:tc>
        <w:tc>
          <w:tcPr>
            <w:tcW w:w="425" w:type="dxa"/>
            <w:noWrap/>
            <w:vAlign w:val="center"/>
          </w:tcPr>
          <w:p w:rsidR="00907EF1" w:rsidRPr="00661D56" w:rsidRDefault="00907EF1" w:rsidP="00DA37CA">
            <w:pPr>
              <w:jc w:val="center"/>
            </w:pPr>
            <w:r w:rsidRPr="00661D56">
              <w:t>X</w:t>
            </w:r>
          </w:p>
        </w:tc>
        <w:tc>
          <w:tcPr>
            <w:tcW w:w="901" w:type="dxa"/>
            <w:noWrap/>
            <w:vAlign w:val="center"/>
          </w:tcPr>
          <w:p w:rsidR="00907EF1" w:rsidRPr="00661D56" w:rsidRDefault="00907EF1" w:rsidP="00DA37CA">
            <w:pPr>
              <w:jc w:val="right"/>
            </w:pPr>
            <w:r w:rsidRPr="00661D56">
              <w:t>11 916,5</w:t>
            </w:r>
          </w:p>
        </w:tc>
        <w:tc>
          <w:tcPr>
            <w:tcW w:w="851" w:type="dxa"/>
            <w:noWrap/>
            <w:vAlign w:val="center"/>
          </w:tcPr>
          <w:p w:rsidR="00907EF1" w:rsidRPr="00661D56" w:rsidRDefault="00907EF1" w:rsidP="00DA37CA">
            <w:pPr>
              <w:jc w:val="right"/>
            </w:pPr>
            <w:r w:rsidRPr="00661D56">
              <w:t>673,1</w:t>
            </w:r>
          </w:p>
        </w:tc>
        <w:tc>
          <w:tcPr>
            <w:tcW w:w="850" w:type="dxa"/>
            <w:noWrap/>
            <w:vAlign w:val="center"/>
          </w:tcPr>
          <w:p w:rsidR="00907EF1" w:rsidRPr="00661D56" w:rsidRDefault="00907EF1" w:rsidP="00DA37CA">
            <w:pPr>
              <w:jc w:val="right"/>
            </w:pPr>
            <w:r w:rsidRPr="00661D56">
              <w:t>643,6</w:t>
            </w:r>
          </w:p>
        </w:tc>
        <w:tc>
          <w:tcPr>
            <w:tcW w:w="851" w:type="dxa"/>
            <w:noWrap/>
            <w:vAlign w:val="center"/>
          </w:tcPr>
          <w:p w:rsidR="00907EF1" w:rsidRDefault="00907EF1">
            <w:pPr>
              <w:jc w:val="right"/>
            </w:pPr>
            <w:r>
              <w:t>928,8</w:t>
            </w:r>
          </w:p>
        </w:tc>
        <w:tc>
          <w:tcPr>
            <w:tcW w:w="850" w:type="dxa"/>
            <w:noWrap/>
            <w:vAlign w:val="center"/>
          </w:tcPr>
          <w:p w:rsidR="00907EF1" w:rsidRDefault="00907EF1">
            <w:pPr>
              <w:jc w:val="right"/>
            </w:pPr>
            <w:r>
              <w:t>884,6</w:t>
            </w:r>
          </w:p>
        </w:tc>
        <w:tc>
          <w:tcPr>
            <w:tcW w:w="851" w:type="dxa"/>
            <w:noWrap/>
            <w:vAlign w:val="center"/>
          </w:tcPr>
          <w:p w:rsidR="00907EF1" w:rsidRDefault="00907EF1">
            <w:pPr>
              <w:jc w:val="right"/>
            </w:pPr>
            <w:r>
              <w:t>884,6</w:t>
            </w:r>
          </w:p>
        </w:tc>
        <w:tc>
          <w:tcPr>
            <w:tcW w:w="850" w:type="dxa"/>
            <w:vAlign w:val="center"/>
          </w:tcPr>
          <w:p w:rsidR="00907EF1" w:rsidRDefault="00907EF1">
            <w:pPr>
              <w:jc w:val="right"/>
            </w:pPr>
            <w:r>
              <w:t>884,6</w:t>
            </w:r>
          </w:p>
        </w:tc>
        <w:tc>
          <w:tcPr>
            <w:tcW w:w="1134" w:type="dxa"/>
            <w:noWrap/>
            <w:vAlign w:val="center"/>
          </w:tcPr>
          <w:p w:rsidR="00907EF1" w:rsidRDefault="00907EF1">
            <w:pPr>
              <w:jc w:val="right"/>
            </w:pPr>
            <w:r>
              <w:t>16 815,8</w:t>
            </w:r>
          </w:p>
        </w:tc>
      </w:tr>
      <w:tr w:rsidR="00907EF1" w:rsidRPr="00661D56" w:rsidTr="0014643B">
        <w:trPr>
          <w:trHeight w:val="360"/>
        </w:trPr>
        <w:tc>
          <w:tcPr>
            <w:tcW w:w="1499" w:type="dxa"/>
            <w:vMerge/>
            <w:vAlign w:val="center"/>
          </w:tcPr>
          <w:p w:rsidR="00907EF1" w:rsidRPr="00661D56" w:rsidRDefault="00907EF1" w:rsidP="00DA37CA"/>
        </w:tc>
        <w:tc>
          <w:tcPr>
            <w:tcW w:w="1466" w:type="dxa"/>
            <w:vMerge/>
            <w:vAlign w:val="center"/>
          </w:tcPr>
          <w:p w:rsidR="00907EF1" w:rsidRPr="00661D56" w:rsidRDefault="00907EF1" w:rsidP="00DA37CA"/>
        </w:tc>
        <w:tc>
          <w:tcPr>
            <w:tcW w:w="2089" w:type="dxa"/>
            <w:vAlign w:val="center"/>
          </w:tcPr>
          <w:p w:rsidR="00907EF1" w:rsidRPr="00661D56" w:rsidRDefault="00907EF1" w:rsidP="00DA37CA">
            <w:r w:rsidRPr="00661D56">
              <w:t>в том числе по ГРБС</w:t>
            </w:r>
          </w:p>
        </w:tc>
        <w:tc>
          <w:tcPr>
            <w:tcW w:w="621" w:type="dxa"/>
            <w:noWrap/>
            <w:vAlign w:val="center"/>
          </w:tcPr>
          <w:p w:rsidR="00907EF1" w:rsidRPr="00661D56" w:rsidRDefault="00907EF1" w:rsidP="00DA37CA">
            <w:pPr>
              <w:jc w:val="center"/>
            </w:pPr>
          </w:p>
        </w:tc>
        <w:tc>
          <w:tcPr>
            <w:tcW w:w="416" w:type="dxa"/>
            <w:noWrap/>
            <w:vAlign w:val="center"/>
          </w:tcPr>
          <w:p w:rsidR="00907EF1" w:rsidRPr="00661D56" w:rsidRDefault="00907EF1" w:rsidP="00DA37CA">
            <w:pPr>
              <w:jc w:val="center"/>
            </w:pPr>
          </w:p>
        </w:tc>
        <w:tc>
          <w:tcPr>
            <w:tcW w:w="549" w:type="dxa"/>
            <w:noWrap/>
            <w:vAlign w:val="center"/>
          </w:tcPr>
          <w:p w:rsidR="00907EF1" w:rsidRPr="00661D56" w:rsidRDefault="00907EF1" w:rsidP="00DA37CA">
            <w:pPr>
              <w:jc w:val="center"/>
            </w:pPr>
          </w:p>
        </w:tc>
        <w:tc>
          <w:tcPr>
            <w:tcW w:w="425" w:type="dxa"/>
            <w:noWrap/>
            <w:vAlign w:val="center"/>
          </w:tcPr>
          <w:p w:rsidR="00907EF1" w:rsidRPr="00661D56" w:rsidRDefault="00907EF1" w:rsidP="00DA37CA">
            <w:pPr>
              <w:jc w:val="center"/>
            </w:pPr>
          </w:p>
        </w:tc>
        <w:tc>
          <w:tcPr>
            <w:tcW w:w="901"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tcPr>
          <w:p w:rsidR="00907EF1" w:rsidRPr="00661D56" w:rsidRDefault="00907EF1" w:rsidP="00DA37CA">
            <w:pPr>
              <w:jc w:val="right"/>
            </w:pPr>
          </w:p>
        </w:tc>
        <w:tc>
          <w:tcPr>
            <w:tcW w:w="1134" w:type="dxa"/>
            <w:noWrap/>
            <w:vAlign w:val="center"/>
          </w:tcPr>
          <w:p w:rsidR="00907EF1" w:rsidRPr="00661D56" w:rsidRDefault="00907EF1" w:rsidP="00DA37CA">
            <w:pPr>
              <w:jc w:val="right"/>
            </w:pPr>
          </w:p>
        </w:tc>
      </w:tr>
      <w:tr w:rsidR="00907EF1" w:rsidRPr="00661D56" w:rsidTr="0014643B">
        <w:trPr>
          <w:trHeight w:val="1248"/>
        </w:trPr>
        <w:tc>
          <w:tcPr>
            <w:tcW w:w="1499" w:type="dxa"/>
            <w:vMerge/>
            <w:vAlign w:val="center"/>
          </w:tcPr>
          <w:p w:rsidR="00907EF1" w:rsidRPr="00661D56" w:rsidRDefault="00907EF1" w:rsidP="00DA37CA"/>
        </w:tc>
        <w:tc>
          <w:tcPr>
            <w:tcW w:w="1466" w:type="dxa"/>
            <w:vMerge/>
            <w:vAlign w:val="center"/>
          </w:tcPr>
          <w:p w:rsidR="00907EF1" w:rsidRPr="00661D56" w:rsidRDefault="00907EF1" w:rsidP="00DA37CA"/>
        </w:tc>
        <w:tc>
          <w:tcPr>
            <w:tcW w:w="2089" w:type="dxa"/>
            <w:vAlign w:val="center"/>
          </w:tcPr>
          <w:p w:rsidR="00907EF1" w:rsidRPr="00661D56" w:rsidRDefault="00907EF1" w:rsidP="00DA37CA">
            <w:r w:rsidRPr="00661D56">
              <w:t>Управление социальной защиты населения администрации Ачинского района</w:t>
            </w:r>
          </w:p>
        </w:tc>
        <w:tc>
          <w:tcPr>
            <w:tcW w:w="621" w:type="dxa"/>
            <w:noWrap/>
            <w:vAlign w:val="center"/>
          </w:tcPr>
          <w:p w:rsidR="00907EF1" w:rsidRPr="00661D56" w:rsidRDefault="00907EF1" w:rsidP="00DA37CA">
            <w:pPr>
              <w:jc w:val="center"/>
            </w:pPr>
            <w:r w:rsidRPr="00661D56">
              <w:t>848</w:t>
            </w:r>
          </w:p>
        </w:tc>
        <w:tc>
          <w:tcPr>
            <w:tcW w:w="416" w:type="dxa"/>
            <w:noWrap/>
            <w:vAlign w:val="center"/>
          </w:tcPr>
          <w:p w:rsidR="00907EF1" w:rsidRPr="00661D56" w:rsidRDefault="00907EF1" w:rsidP="00DA37CA">
            <w:pPr>
              <w:jc w:val="center"/>
            </w:pPr>
            <w:r w:rsidRPr="00661D56">
              <w:t>X</w:t>
            </w:r>
          </w:p>
        </w:tc>
        <w:tc>
          <w:tcPr>
            <w:tcW w:w="549" w:type="dxa"/>
            <w:noWrap/>
            <w:vAlign w:val="center"/>
          </w:tcPr>
          <w:p w:rsidR="00907EF1" w:rsidRPr="00661D56" w:rsidRDefault="00907EF1" w:rsidP="00DA37CA">
            <w:pPr>
              <w:jc w:val="center"/>
            </w:pPr>
            <w:r w:rsidRPr="00661D56">
              <w:t>X</w:t>
            </w:r>
          </w:p>
        </w:tc>
        <w:tc>
          <w:tcPr>
            <w:tcW w:w="425" w:type="dxa"/>
            <w:noWrap/>
            <w:vAlign w:val="center"/>
          </w:tcPr>
          <w:p w:rsidR="00907EF1" w:rsidRPr="00661D56" w:rsidRDefault="00907EF1" w:rsidP="00DA37CA">
            <w:pPr>
              <w:jc w:val="center"/>
            </w:pPr>
            <w:r w:rsidRPr="00661D56">
              <w:t>X</w:t>
            </w:r>
          </w:p>
        </w:tc>
        <w:tc>
          <w:tcPr>
            <w:tcW w:w="901" w:type="dxa"/>
            <w:noWrap/>
            <w:vAlign w:val="center"/>
          </w:tcPr>
          <w:p w:rsidR="00907EF1" w:rsidRPr="00661D56" w:rsidRDefault="00907EF1" w:rsidP="00DA37CA">
            <w:pPr>
              <w:jc w:val="right"/>
            </w:pPr>
            <w:r w:rsidRPr="00661D56">
              <w:t>11 152,6</w:t>
            </w: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vAlign w:val="center"/>
          </w:tcPr>
          <w:p w:rsidR="00907EF1" w:rsidRPr="00661D56" w:rsidRDefault="00907EF1" w:rsidP="0014643B">
            <w:pPr>
              <w:jc w:val="right"/>
            </w:pPr>
          </w:p>
        </w:tc>
        <w:tc>
          <w:tcPr>
            <w:tcW w:w="1134" w:type="dxa"/>
            <w:noWrap/>
            <w:vAlign w:val="center"/>
          </w:tcPr>
          <w:p w:rsidR="00907EF1" w:rsidRPr="00661D56" w:rsidRDefault="00907EF1" w:rsidP="00DA37CA">
            <w:pPr>
              <w:jc w:val="right"/>
            </w:pPr>
            <w:r w:rsidRPr="00661D56">
              <w:t>11 152,6</w:t>
            </w:r>
          </w:p>
        </w:tc>
      </w:tr>
      <w:tr w:rsidR="00907EF1" w:rsidRPr="00661D56" w:rsidTr="0014643B">
        <w:trPr>
          <w:trHeight w:val="624"/>
        </w:trPr>
        <w:tc>
          <w:tcPr>
            <w:tcW w:w="1499" w:type="dxa"/>
            <w:vMerge/>
            <w:vAlign w:val="center"/>
          </w:tcPr>
          <w:p w:rsidR="00907EF1" w:rsidRPr="00661D56" w:rsidRDefault="00907EF1" w:rsidP="00DA37CA"/>
        </w:tc>
        <w:tc>
          <w:tcPr>
            <w:tcW w:w="1466" w:type="dxa"/>
            <w:vMerge/>
            <w:vAlign w:val="center"/>
          </w:tcPr>
          <w:p w:rsidR="00907EF1" w:rsidRPr="00661D56" w:rsidRDefault="00907EF1" w:rsidP="00DA37CA"/>
        </w:tc>
        <w:tc>
          <w:tcPr>
            <w:tcW w:w="2089" w:type="dxa"/>
            <w:vAlign w:val="center"/>
          </w:tcPr>
          <w:p w:rsidR="00907EF1" w:rsidRPr="00661D56" w:rsidRDefault="00907EF1" w:rsidP="00DA37CA">
            <w:r w:rsidRPr="00661D56">
              <w:t>Администрация Ачинского района</w:t>
            </w:r>
          </w:p>
        </w:tc>
        <w:tc>
          <w:tcPr>
            <w:tcW w:w="621" w:type="dxa"/>
            <w:noWrap/>
            <w:vAlign w:val="center"/>
          </w:tcPr>
          <w:p w:rsidR="00907EF1" w:rsidRPr="00661D56" w:rsidRDefault="00907EF1" w:rsidP="00DA37CA">
            <w:pPr>
              <w:jc w:val="center"/>
            </w:pPr>
            <w:r w:rsidRPr="00661D56">
              <w:t>812</w:t>
            </w:r>
          </w:p>
        </w:tc>
        <w:tc>
          <w:tcPr>
            <w:tcW w:w="416" w:type="dxa"/>
            <w:noWrap/>
            <w:vAlign w:val="center"/>
          </w:tcPr>
          <w:p w:rsidR="00907EF1" w:rsidRPr="00661D56" w:rsidRDefault="00907EF1" w:rsidP="00DA37CA">
            <w:pPr>
              <w:jc w:val="center"/>
            </w:pPr>
            <w:r w:rsidRPr="00661D56">
              <w:t>X</w:t>
            </w:r>
          </w:p>
        </w:tc>
        <w:tc>
          <w:tcPr>
            <w:tcW w:w="549" w:type="dxa"/>
            <w:noWrap/>
            <w:vAlign w:val="center"/>
          </w:tcPr>
          <w:p w:rsidR="00907EF1" w:rsidRPr="00661D56" w:rsidRDefault="00907EF1" w:rsidP="00DA37CA">
            <w:pPr>
              <w:jc w:val="center"/>
            </w:pPr>
            <w:r w:rsidRPr="00661D56">
              <w:t>X</w:t>
            </w:r>
          </w:p>
        </w:tc>
        <w:tc>
          <w:tcPr>
            <w:tcW w:w="425" w:type="dxa"/>
            <w:noWrap/>
            <w:vAlign w:val="center"/>
          </w:tcPr>
          <w:p w:rsidR="00907EF1" w:rsidRPr="00661D56" w:rsidRDefault="00907EF1" w:rsidP="00DA37CA">
            <w:pPr>
              <w:jc w:val="center"/>
            </w:pPr>
            <w:r w:rsidRPr="00661D56">
              <w:t>X</w:t>
            </w:r>
          </w:p>
        </w:tc>
        <w:tc>
          <w:tcPr>
            <w:tcW w:w="901" w:type="dxa"/>
            <w:noWrap/>
            <w:vAlign w:val="center"/>
          </w:tcPr>
          <w:p w:rsidR="00907EF1" w:rsidRPr="00661D56" w:rsidRDefault="00907EF1" w:rsidP="00DA37CA">
            <w:pPr>
              <w:jc w:val="right"/>
            </w:pPr>
            <w:r w:rsidRPr="00661D56">
              <w:t>763,9</w:t>
            </w:r>
          </w:p>
        </w:tc>
        <w:tc>
          <w:tcPr>
            <w:tcW w:w="851" w:type="dxa"/>
            <w:noWrap/>
            <w:vAlign w:val="center"/>
          </w:tcPr>
          <w:p w:rsidR="00907EF1" w:rsidRPr="00661D56" w:rsidRDefault="00907EF1" w:rsidP="00DA37CA">
            <w:pPr>
              <w:jc w:val="right"/>
            </w:pPr>
            <w:r w:rsidRPr="00661D56">
              <w:t>673,1</w:t>
            </w:r>
          </w:p>
        </w:tc>
        <w:tc>
          <w:tcPr>
            <w:tcW w:w="850" w:type="dxa"/>
            <w:noWrap/>
            <w:vAlign w:val="center"/>
          </w:tcPr>
          <w:p w:rsidR="00907EF1" w:rsidRPr="00661D56" w:rsidRDefault="00907EF1" w:rsidP="00DA37CA">
            <w:pPr>
              <w:jc w:val="right"/>
            </w:pPr>
            <w:r w:rsidRPr="00661D56">
              <w:t>643,6</w:t>
            </w:r>
          </w:p>
        </w:tc>
        <w:tc>
          <w:tcPr>
            <w:tcW w:w="851" w:type="dxa"/>
            <w:noWrap/>
            <w:vAlign w:val="center"/>
          </w:tcPr>
          <w:p w:rsidR="00907EF1" w:rsidRDefault="00907EF1">
            <w:pPr>
              <w:jc w:val="right"/>
            </w:pPr>
            <w:r>
              <w:t>928,8</w:t>
            </w:r>
          </w:p>
        </w:tc>
        <w:tc>
          <w:tcPr>
            <w:tcW w:w="850" w:type="dxa"/>
            <w:noWrap/>
            <w:vAlign w:val="center"/>
          </w:tcPr>
          <w:p w:rsidR="00907EF1" w:rsidRDefault="00907EF1">
            <w:pPr>
              <w:jc w:val="right"/>
            </w:pPr>
            <w:r>
              <w:t>884,6</w:t>
            </w:r>
          </w:p>
        </w:tc>
        <w:tc>
          <w:tcPr>
            <w:tcW w:w="851" w:type="dxa"/>
            <w:noWrap/>
            <w:vAlign w:val="center"/>
          </w:tcPr>
          <w:p w:rsidR="00907EF1" w:rsidRDefault="00907EF1">
            <w:pPr>
              <w:jc w:val="right"/>
            </w:pPr>
            <w:r>
              <w:t>884,6</w:t>
            </w:r>
          </w:p>
        </w:tc>
        <w:tc>
          <w:tcPr>
            <w:tcW w:w="850" w:type="dxa"/>
            <w:vAlign w:val="center"/>
          </w:tcPr>
          <w:p w:rsidR="00907EF1" w:rsidRDefault="00907EF1">
            <w:pPr>
              <w:jc w:val="right"/>
            </w:pPr>
            <w:r>
              <w:t>884,6</w:t>
            </w:r>
          </w:p>
        </w:tc>
        <w:tc>
          <w:tcPr>
            <w:tcW w:w="1134" w:type="dxa"/>
            <w:noWrap/>
            <w:vAlign w:val="center"/>
          </w:tcPr>
          <w:p w:rsidR="00907EF1" w:rsidRDefault="00907EF1">
            <w:pPr>
              <w:jc w:val="right"/>
            </w:pPr>
            <w:r>
              <w:t>5 663,2</w:t>
            </w:r>
          </w:p>
        </w:tc>
      </w:tr>
      <w:tr w:rsidR="00907EF1" w:rsidRPr="00661D56" w:rsidTr="0014643B">
        <w:trPr>
          <w:trHeight w:val="936"/>
        </w:trPr>
        <w:tc>
          <w:tcPr>
            <w:tcW w:w="1499" w:type="dxa"/>
            <w:vMerge w:val="restart"/>
            <w:vAlign w:val="center"/>
          </w:tcPr>
          <w:p w:rsidR="00907EF1" w:rsidRPr="00661D56" w:rsidRDefault="00907EF1" w:rsidP="00DA37CA">
            <w:pPr>
              <w:jc w:val="center"/>
            </w:pPr>
            <w:r w:rsidRPr="00661D56">
              <w:t>Подпрограмма 2</w:t>
            </w:r>
          </w:p>
        </w:tc>
        <w:tc>
          <w:tcPr>
            <w:tcW w:w="1466" w:type="dxa"/>
            <w:vMerge w:val="restart"/>
            <w:vAlign w:val="center"/>
          </w:tcPr>
          <w:p w:rsidR="00907EF1" w:rsidRPr="00661D56" w:rsidRDefault="00907EF1" w:rsidP="00DA37CA">
            <w:r w:rsidRPr="00661D56">
              <w:t>Социальная поддержка семей, имеющих детей</w:t>
            </w:r>
          </w:p>
        </w:tc>
        <w:tc>
          <w:tcPr>
            <w:tcW w:w="2089" w:type="dxa"/>
            <w:vAlign w:val="center"/>
          </w:tcPr>
          <w:p w:rsidR="00907EF1" w:rsidRPr="00661D56" w:rsidRDefault="00907EF1" w:rsidP="00DA37CA">
            <w:r w:rsidRPr="00661D56">
              <w:t>всего расходные</w:t>
            </w:r>
            <w:r w:rsidRPr="00661D56">
              <w:br/>
              <w:t>обязательства по подпрограмме</w:t>
            </w:r>
          </w:p>
        </w:tc>
        <w:tc>
          <w:tcPr>
            <w:tcW w:w="621" w:type="dxa"/>
            <w:noWrap/>
            <w:vAlign w:val="center"/>
          </w:tcPr>
          <w:p w:rsidR="00907EF1" w:rsidRPr="00661D56" w:rsidRDefault="00907EF1" w:rsidP="00DA37CA">
            <w:pPr>
              <w:jc w:val="center"/>
            </w:pPr>
            <w:r w:rsidRPr="00661D56">
              <w:t>х</w:t>
            </w:r>
          </w:p>
        </w:tc>
        <w:tc>
          <w:tcPr>
            <w:tcW w:w="416" w:type="dxa"/>
            <w:noWrap/>
            <w:vAlign w:val="center"/>
          </w:tcPr>
          <w:p w:rsidR="00907EF1" w:rsidRPr="00661D56" w:rsidRDefault="00907EF1" w:rsidP="00DA37CA">
            <w:pPr>
              <w:jc w:val="center"/>
            </w:pPr>
            <w:r w:rsidRPr="00661D56">
              <w:t>X</w:t>
            </w:r>
          </w:p>
        </w:tc>
        <w:tc>
          <w:tcPr>
            <w:tcW w:w="549" w:type="dxa"/>
            <w:noWrap/>
            <w:vAlign w:val="center"/>
          </w:tcPr>
          <w:p w:rsidR="00907EF1" w:rsidRPr="00661D56" w:rsidRDefault="00907EF1" w:rsidP="00DA37CA">
            <w:pPr>
              <w:jc w:val="center"/>
            </w:pPr>
            <w:r w:rsidRPr="00661D56">
              <w:t>X</w:t>
            </w:r>
          </w:p>
        </w:tc>
        <w:tc>
          <w:tcPr>
            <w:tcW w:w="425" w:type="dxa"/>
            <w:noWrap/>
            <w:vAlign w:val="center"/>
          </w:tcPr>
          <w:p w:rsidR="00907EF1" w:rsidRPr="00661D56" w:rsidRDefault="00907EF1" w:rsidP="00DA37CA">
            <w:pPr>
              <w:jc w:val="center"/>
            </w:pPr>
            <w:r w:rsidRPr="00661D56">
              <w:t>X</w:t>
            </w:r>
          </w:p>
        </w:tc>
        <w:tc>
          <w:tcPr>
            <w:tcW w:w="901" w:type="dxa"/>
            <w:noWrap/>
            <w:vAlign w:val="center"/>
          </w:tcPr>
          <w:p w:rsidR="00907EF1" w:rsidRPr="00661D56" w:rsidRDefault="00907EF1" w:rsidP="00DA37CA">
            <w:pPr>
              <w:jc w:val="right"/>
            </w:pPr>
            <w:r w:rsidRPr="00661D56">
              <w:t>21 187,7</w:t>
            </w:r>
          </w:p>
        </w:tc>
        <w:tc>
          <w:tcPr>
            <w:tcW w:w="851" w:type="dxa"/>
            <w:noWrap/>
            <w:vAlign w:val="center"/>
          </w:tcPr>
          <w:p w:rsidR="00907EF1" w:rsidRPr="00661D56" w:rsidRDefault="00907EF1" w:rsidP="00DA37CA">
            <w:pPr>
              <w:jc w:val="right"/>
            </w:pPr>
            <w:r w:rsidRPr="00661D56">
              <w:t>142,5</w:t>
            </w:r>
          </w:p>
        </w:tc>
        <w:tc>
          <w:tcPr>
            <w:tcW w:w="850" w:type="dxa"/>
            <w:noWrap/>
            <w:vAlign w:val="center"/>
          </w:tcPr>
          <w:p w:rsidR="00907EF1" w:rsidRPr="00661D56" w:rsidRDefault="00907EF1" w:rsidP="00827AA4">
            <w:pPr>
              <w:jc w:val="right"/>
            </w:pPr>
            <w:r w:rsidRPr="00661D56">
              <w:t>14,2</w:t>
            </w:r>
          </w:p>
        </w:tc>
        <w:tc>
          <w:tcPr>
            <w:tcW w:w="851" w:type="dxa"/>
            <w:noWrap/>
            <w:vAlign w:val="center"/>
          </w:tcPr>
          <w:p w:rsidR="00907EF1" w:rsidRDefault="00907EF1">
            <w:pPr>
              <w:jc w:val="right"/>
            </w:pPr>
            <w:r>
              <w:t>119,9</w:t>
            </w:r>
          </w:p>
        </w:tc>
        <w:tc>
          <w:tcPr>
            <w:tcW w:w="850" w:type="dxa"/>
            <w:noWrap/>
            <w:vAlign w:val="center"/>
          </w:tcPr>
          <w:p w:rsidR="00907EF1" w:rsidRDefault="00907EF1">
            <w:pPr>
              <w:jc w:val="right"/>
            </w:pPr>
            <w:r>
              <w:t>74,2</w:t>
            </w:r>
          </w:p>
        </w:tc>
        <w:tc>
          <w:tcPr>
            <w:tcW w:w="851" w:type="dxa"/>
            <w:noWrap/>
            <w:vAlign w:val="center"/>
          </w:tcPr>
          <w:p w:rsidR="00907EF1" w:rsidRDefault="00907EF1">
            <w:pPr>
              <w:jc w:val="right"/>
            </w:pPr>
            <w:r>
              <w:t>74,2</w:t>
            </w:r>
          </w:p>
        </w:tc>
        <w:tc>
          <w:tcPr>
            <w:tcW w:w="850" w:type="dxa"/>
            <w:vAlign w:val="center"/>
          </w:tcPr>
          <w:p w:rsidR="00907EF1" w:rsidRDefault="00907EF1">
            <w:pPr>
              <w:jc w:val="right"/>
            </w:pPr>
            <w:r>
              <w:t>74,2</w:t>
            </w:r>
          </w:p>
        </w:tc>
        <w:tc>
          <w:tcPr>
            <w:tcW w:w="1134" w:type="dxa"/>
            <w:noWrap/>
            <w:vAlign w:val="center"/>
          </w:tcPr>
          <w:p w:rsidR="00907EF1" w:rsidRDefault="00907EF1">
            <w:pPr>
              <w:jc w:val="right"/>
            </w:pPr>
            <w:r>
              <w:t>21 686,9</w:t>
            </w:r>
          </w:p>
        </w:tc>
      </w:tr>
      <w:tr w:rsidR="00907EF1" w:rsidRPr="00661D56" w:rsidTr="0014643B">
        <w:trPr>
          <w:trHeight w:val="312"/>
        </w:trPr>
        <w:tc>
          <w:tcPr>
            <w:tcW w:w="1499" w:type="dxa"/>
            <w:vMerge/>
            <w:vAlign w:val="center"/>
          </w:tcPr>
          <w:p w:rsidR="00907EF1" w:rsidRPr="00661D56" w:rsidRDefault="00907EF1" w:rsidP="00DA37CA"/>
        </w:tc>
        <w:tc>
          <w:tcPr>
            <w:tcW w:w="1466" w:type="dxa"/>
            <w:vMerge/>
            <w:vAlign w:val="center"/>
          </w:tcPr>
          <w:p w:rsidR="00907EF1" w:rsidRPr="00661D56" w:rsidRDefault="00907EF1" w:rsidP="00DA37CA"/>
        </w:tc>
        <w:tc>
          <w:tcPr>
            <w:tcW w:w="2089" w:type="dxa"/>
            <w:vAlign w:val="center"/>
          </w:tcPr>
          <w:p w:rsidR="00907EF1" w:rsidRPr="00661D56" w:rsidRDefault="00907EF1" w:rsidP="00DA37CA">
            <w:r w:rsidRPr="00661D56">
              <w:t>в том числе по ГРБС</w:t>
            </w:r>
          </w:p>
        </w:tc>
        <w:tc>
          <w:tcPr>
            <w:tcW w:w="621" w:type="dxa"/>
            <w:noWrap/>
            <w:vAlign w:val="center"/>
          </w:tcPr>
          <w:p w:rsidR="00907EF1" w:rsidRPr="00661D56" w:rsidRDefault="00907EF1" w:rsidP="00DA37CA">
            <w:pPr>
              <w:jc w:val="center"/>
            </w:pPr>
          </w:p>
        </w:tc>
        <w:tc>
          <w:tcPr>
            <w:tcW w:w="416" w:type="dxa"/>
            <w:noWrap/>
            <w:vAlign w:val="center"/>
          </w:tcPr>
          <w:p w:rsidR="00907EF1" w:rsidRPr="00661D56" w:rsidRDefault="00907EF1" w:rsidP="00DA37CA">
            <w:pPr>
              <w:jc w:val="center"/>
            </w:pPr>
          </w:p>
        </w:tc>
        <w:tc>
          <w:tcPr>
            <w:tcW w:w="549" w:type="dxa"/>
            <w:noWrap/>
            <w:vAlign w:val="center"/>
          </w:tcPr>
          <w:p w:rsidR="00907EF1" w:rsidRPr="00661D56" w:rsidRDefault="00907EF1" w:rsidP="00DA37CA">
            <w:pPr>
              <w:jc w:val="center"/>
            </w:pPr>
          </w:p>
        </w:tc>
        <w:tc>
          <w:tcPr>
            <w:tcW w:w="425" w:type="dxa"/>
            <w:noWrap/>
            <w:vAlign w:val="center"/>
          </w:tcPr>
          <w:p w:rsidR="00907EF1" w:rsidRPr="00661D56" w:rsidRDefault="00907EF1" w:rsidP="00DA37CA">
            <w:pPr>
              <w:jc w:val="center"/>
            </w:pPr>
          </w:p>
        </w:tc>
        <w:tc>
          <w:tcPr>
            <w:tcW w:w="901"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vAlign w:val="center"/>
          </w:tcPr>
          <w:p w:rsidR="00907EF1" w:rsidRPr="00661D56" w:rsidRDefault="00907EF1" w:rsidP="0014643B">
            <w:pPr>
              <w:jc w:val="right"/>
            </w:pPr>
          </w:p>
        </w:tc>
        <w:tc>
          <w:tcPr>
            <w:tcW w:w="1134" w:type="dxa"/>
            <w:noWrap/>
            <w:vAlign w:val="center"/>
          </w:tcPr>
          <w:p w:rsidR="00907EF1" w:rsidRPr="00661D56" w:rsidRDefault="00907EF1" w:rsidP="00DA37CA">
            <w:pPr>
              <w:jc w:val="right"/>
            </w:pPr>
          </w:p>
        </w:tc>
      </w:tr>
      <w:tr w:rsidR="00907EF1" w:rsidRPr="00661D56" w:rsidTr="00917CFE">
        <w:trPr>
          <w:trHeight w:val="1248"/>
        </w:trPr>
        <w:tc>
          <w:tcPr>
            <w:tcW w:w="1499" w:type="dxa"/>
            <w:vMerge/>
            <w:vAlign w:val="center"/>
          </w:tcPr>
          <w:p w:rsidR="00907EF1" w:rsidRPr="00661D56" w:rsidRDefault="00907EF1" w:rsidP="00DA37CA"/>
        </w:tc>
        <w:tc>
          <w:tcPr>
            <w:tcW w:w="1466" w:type="dxa"/>
            <w:vMerge/>
            <w:vAlign w:val="center"/>
          </w:tcPr>
          <w:p w:rsidR="00907EF1" w:rsidRPr="00661D56" w:rsidRDefault="00907EF1" w:rsidP="00DA37CA"/>
        </w:tc>
        <w:tc>
          <w:tcPr>
            <w:tcW w:w="2089" w:type="dxa"/>
            <w:vAlign w:val="center"/>
          </w:tcPr>
          <w:p w:rsidR="00907EF1" w:rsidRPr="00661D56" w:rsidRDefault="00907EF1" w:rsidP="00DA37CA">
            <w:r w:rsidRPr="00661D56">
              <w:t>Управление социальной защиты населения администрации Ачинского района</w:t>
            </w:r>
          </w:p>
        </w:tc>
        <w:tc>
          <w:tcPr>
            <w:tcW w:w="621" w:type="dxa"/>
            <w:noWrap/>
            <w:vAlign w:val="center"/>
          </w:tcPr>
          <w:p w:rsidR="00907EF1" w:rsidRPr="00661D56" w:rsidRDefault="00907EF1" w:rsidP="00DA37CA">
            <w:pPr>
              <w:jc w:val="center"/>
            </w:pPr>
            <w:r w:rsidRPr="00661D56">
              <w:t>848</w:t>
            </w:r>
          </w:p>
        </w:tc>
        <w:tc>
          <w:tcPr>
            <w:tcW w:w="416" w:type="dxa"/>
            <w:noWrap/>
            <w:vAlign w:val="center"/>
          </w:tcPr>
          <w:p w:rsidR="00907EF1" w:rsidRPr="00661D56" w:rsidRDefault="00907EF1" w:rsidP="00DA37CA">
            <w:pPr>
              <w:jc w:val="center"/>
            </w:pPr>
            <w:r w:rsidRPr="00661D56">
              <w:t>X</w:t>
            </w:r>
          </w:p>
        </w:tc>
        <w:tc>
          <w:tcPr>
            <w:tcW w:w="549" w:type="dxa"/>
            <w:noWrap/>
            <w:vAlign w:val="center"/>
          </w:tcPr>
          <w:p w:rsidR="00907EF1" w:rsidRPr="00661D56" w:rsidRDefault="00907EF1" w:rsidP="00DA37CA">
            <w:pPr>
              <w:jc w:val="center"/>
            </w:pPr>
            <w:r w:rsidRPr="00661D56">
              <w:t>х</w:t>
            </w:r>
          </w:p>
        </w:tc>
        <w:tc>
          <w:tcPr>
            <w:tcW w:w="425" w:type="dxa"/>
            <w:noWrap/>
            <w:vAlign w:val="center"/>
          </w:tcPr>
          <w:p w:rsidR="00907EF1" w:rsidRPr="00661D56" w:rsidRDefault="00907EF1" w:rsidP="00DA37CA">
            <w:pPr>
              <w:jc w:val="center"/>
            </w:pPr>
            <w:r w:rsidRPr="00661D56">
              <w:t>х</w:t>
            </w:r>
          </w:p>
        </w:tc>
        <w:tc>
          <w:tcPr>
            <w:tcW w:w="901" w:type="dxa"/>
            <w:noWrap/>
            <w:vAlign w:val="center"/>
          </w:tcPr>
          <w:p w:rsidR="00907EF1" w:rsidRPr="00661D56" w:rsidRDefault="00907EF1" w:rsidP="00DA37CA">
            <w:pPr>
              <w:jc w:val="right"/>
            </w:pPr>
            <w:r w:rsidRPr="00661D56">
              <w:t>21 187,7</w:t>
            </w:r>
          </w:p>
        </w:tc>
        <w:tc>
          <w:tcPr>
            <w:tcW w:w="851" w:type="dxa"/>
            <w:noWrap/>
            <w:vAlign w:val="center"/>
          </w:tcPr>
          <w:p w:rsidR="00907EF1" w:rsidRPr="00661D56" w:rsidRDefault="00907EF1" w:rsidP="00DA37CA">
            <w:pPr>
              <w:jc w:val="right"/>
            </w:pPr>
            <w:r w:rsidRPr="00661D56">
              <w:t>142,5</w:t>
            </w:r>
          </w:p>
        </w:tc>
        <w:tc>
          <w:tcPr>
            <w:tcW w:w="850" w:type="dxa"/>
            <w:noWrap/>
            <w:vAlign w:val="center"/>
          </w:tcPr>
          <w:p w:rsidR="00907EF1" w:rsidRPr="00661D56" w:rsidRDefault="00907EF1" w:rsidP="00827AA4">
            <w:pPr>
              <w:jc w:val="right"/>
            </w:pPr>
            <w:r w:rsidRPr="00661D56">
              <w:t>14,2</w:t>
            </w:r>
          </w:p>
        </w:tc>
        <w:tc>
          <w:tcPr>
            <w:tcW w:w="851" w:type="dxa"/>
            <w:noWrap/>
            <w:vAlign w:val="center"/>
          </w:tcPr>
          <w:p w:rsidR="00907EF1" w:rsidRPr="00661D56" w:rsidRDefault="00907EF1" w:rsidP="006F74B2">
            <w:pPr>
              <w:jc w:val="right"/>
            </w:pPr>
            <w:r w:rsidRPr="00661D56">
              <w:t>119,9</w:t>
            </w:r>
          </w:p>
        </w:tc>
        <w:tc>
          <w:tcPr>
            <w:tcW w:w="850" w:type="dxa"/>
            <w:noWrap/>
            <w:vAlign w:val="center"/>
          </w:tcPr>
          <w:p w:rsidR="00907EF1" w:rsidRPr="00661D56" w:rsidRDefault="00907EF1" w:rsidP="00DA37CA">
            <w:pPr>
              <w:jc w:val="right"/>
            </w:pPr>
            <w:r>
              <w:t>74,2</w:t>
            </w:r>
          </w:p>
        </w:tc>
        <w:tc>
          <w:tcPr>
            <w:tcW w:w="851" w:type="dxa"/>
            <w:noWrap/>
            <w:vAlign w:val="center"/>
          </w:tcPr>
          <w:p w:rsidR="00907EF1" w:rsidRPr="00661D56" w:rsidRDefault="00907EF1" w:rsidP="00DA37CA">
            <w:pPr>
              <w:jc w:val="right"/>
            </w:pPr>
            <w:r>
              <w:t>74,2</w:t>
            </w:r>
          </w:p>
        </w:tc>
        <w:tc>
          <w:tcPr>
            <w:tcW w:w="850" w:type="dxa"/>
            <w:vAlign w:val="center"/>
          </w:tcPr>
          <w:p w:rsidR="00907EF1" w:rsidRPr="00661D56" w:rsidRDefault="00907EF1" w:rsidP="0014643B">
            <w:pPr>
              <w:jc w:val="right"/>
            </w:pPr>
            <w:r>
              <w:t>74,2</w:t>
            </w:r>
          </w:p>
        </w:tc>
        <w:tc>
          <w:tcPr>
            <w:tcW w:w="1134" w:type="dxa"/>
            <w:noWrap/>
            <w:vAlign w:val="center"/>
          </w:tcPr>
          <w:p w:rsidR="00907EF1" w:rsidRPr="00661D56" w:rsidRDefault="00907EF1" w:rsidP="00917CFE">
            <w:pPr>
              <w:jc w:val="right"/>
            </w:pPr>
            <w:r w:rsidRPr="00661D56">
              <w:t>21 6</w:t>
            </w:r>
            <w:r>
              <w:t>86</w:t>
            </w:r>
            <w:r w:rsidRPr="00661D56">
              <w:t>,</w:t>
            </w:r>
            <w:r>
              <w:t>9</w:t>
            </w:r>
          </w:p>
        </w:tc>
      </w:tr>
      <w:tr w:rsidR="00907EF1" w:rsidRPr="00661D56" w:rsidTr="0014643B">
        <w:trPr>
          <w:trHeight w:val="281"/>
        </w:trPr>
        <w:tc>
          <w:tcPr>
            <w:tcW w:w="1499" w:type="dxa"/>
            <w:vMerge w:val="restart"/>
            <w:vAlign w:val="center"/>
          </w:tcPr>
          <w:p w:rsidR="00907EF1" w:rsidRPr="00661D56" w:rsidRDefault="00907EF1" w:rsidP="00DA37CA">
            <w:pPr>
              <w:jc w:val="center"/>
            </w:pPr>
            <w:r w:rsidRPr="00661D56">
              <w:t>Подпрограмма 3</w:t>
            </w:r>
          </w:p>
        </w:tc>
        <w:tc>
          <w:tcPr>
            <w:tcW w:w="1466" w:type="dxa"/>
            <w:vMerge w:val="restart"/>
            <w:vAlign w:val="center"/>
          </w:tcPr>
          <w:p w:rsidR="00907EF1" w:rsidRPr="00661D56" w:rsidRDefault="00907EF1" w:rsidP="00DA37CA">
            <w:r w:rsidRPr="00661D56">
              <w:t>Обеспечение социальной поддержки граждан на оплату жилого помещения и коммунальных услуг</w:t>
            </w:r>
          </w:p>
        </w:tc>
        <w:tc>
          <w:tcPr>
            <w:tcW w:w="2089" w:type="dxa"/>
            <w:vAlign w:val="center"/>
          </w:tcPr>
          <w:p w:rsidR="00907EF1" w:rsidRPr="00661D56" w:rsidRDefault="00907EF1" w:rsidP="00DA37CA">
            <w:r w:rsidRPr="00661D56">
              <w:t>всего расходные</w:t>
            </w:r>
            <w:r w:rsidRPr="00661D56">
              <w:br w:type="page"/>
              <w:t>обязательства по подпрограмме</w:t>
            </w:r>
          </w:p>
        </w:tc>
        <w:tc>
          <w:tcPr>
            <w:tcW w:w="621" w:type="dxa"/>
            <w:noWrap/>
            <w:vAlign w:val="center"/>
          </w:tcPr>
          <w:p w:rsidR="00907EF1" w:rsidRPr="00661D56" w:rsidRDefault="00907EF1" w:rsidP="00DA37CA">
            <w:pPr>
              <w:jc w:val="center"/>
            </w:pPr>
            <w:r w:rsidRPr="00661D56">
              <w:t>х</w:t>
            </w:r>
          </w:p>
        </w:tc>
        <w:tc>
          <w:tcPr>
            <w:tcW w:w="416" w:type="dxa"/>
            <w:noWrap/>
            <w:vAlign w:val="center"/>
          </w:tcPr>
          <w:p w:rsidR="00907EF1" w:rsidRPr="00661D56" w:rsidRDefault="00907EF1" w:rsidP="00DA37CA">
            <w:pPr>
              <w:jc w:val="center"/>
            </w:pPr>
            <w:r w:rsidRPr="00661D56">
              <w:t>X</w:t>
            </w:r>
          </w:p>
        </w:tc>
        <w:tc>
          <w:tcPr>
            <w:tcW w:w="549" w:type="dxa"/>
            <w:noWrap/>
            <w:vAlign w:val="center"/>
          </w:tcPr>
          <w:p w:rsidR="00907EF1" w:rsidRPr="00661D56" w:rsidRDefault="00907EF1" w:rsidP="00DA37CA">
            <w:pPr>
              <w:jc w:val="center"/>
            </w:pPr>
            <w:r w:rsidRPr="00661D56">
              <w:t>X</w:t>
            </w:r>
          </w:p>
        </w:tc>
        <w:tc>
          <w:tcPr>
            <w:tcW w:w="425" w:type="dxa"/>
            <w:noWrap/>
            <w:vAlign w:val="center"/>
          </w:tcPr>
          <w:p w:rsidR="00907EF1" w:rsidRPr="00661D56" w:rsidRDefault="00907EF1" w:rsidP="00DA37CA">
            <w:pPr>
              <w:jc w:val="center"/>
            </w:pPr>
            <w:r w:rsidRPr="00661D56">
              <w:t>X</w:t>
            </w:r>
          </w:p>
        </w:tc>
        <w:tc>
          <w:tcPr>
            <w:tcW w:w="901" w:type="dxa"/>
            <w:noWrap/>
            <w:vAlign w:val="center"/>
          </w:tcPr>
          <w:p w:rsidR="00907EF1" w:rsidRPr="00661D56" w:rsidRDefault="00907EF1" w:rsidP="00DA37CA">
            <w:pPr>
              <w:jc w:val="right"/>
            </w:pPr>
            <w:r w:rsidRPr="00661D56">
              <w:t>33 231,3</w:t>
            </w: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tcPr>
          <w:p w:rsidR="00907EF1" w:rsidRPr="00661D56" w:rsidRDefault="00907EF1" w:rsidP="00DA37CA">
            <w:pPr>
              <w:jc w:val="right"/>
            </w:pPr>
          </w:p>
        </w:tc>
        <w:tc>
          <w:tcPr>
            <w:tcW w:w="1134" w:type="dxa"/>
            <w:noWrap/>
            <w:vAlign w:val="center"/>
          </w:tcPr>
          <w:p w:rsidR="00907EF1" w:rsidRPr="00661D56" w:rsidRDefault="00907EF1" w:rsidP="00DA37CA">
            <w:pPr>
              <w:jc w:val="right"/>
            </w:pPr>
            <w:r w:rsidRPr="00661D56">
              <w:t>33 231,3</w:t>
            </w:r>
          </w:p>
        </w:tc>
      </w:tr>
      <w:tr w:rsidR="00907EF1" w:rsidRPr="00661D56" w:rsidTr="0014643B">
        <w:trPr>
          <w:trHeight w:val="312"/>
        </w:trPr>
        <w:tc>
          <w:tcPr>
            <w:tcW w:w="1499" w:type="dxa"/>
            <w:vMerge/>
            <w:vAlign w:val="center"/>
          </w:tcPr>
          <w:p w:rsidR="00907EF1" w:rsidRPr="00661D56" w:rsidRDefault="00907EF1" w:rsidP="00DA37CA"/>
        </w:tc>
        <w:tc>
          <w:tcPr>
            <w:tcW w:w="1466" w:type="dxa"/>
            <w:vMerge/>
            <w:vAlign w:val="center"/>
          </w:tcPr>
          <w:p w:rsidR="00907EF1" w:rsidRPr="00661D56" w:rsidRDefault="00907EF1" w:rsidP="00DA37CA"/>
        </w:tc>
        <w:tc>
          <w:tcPr>
            <w:tcW w:w="2089" w:type="dxa"/>
            <w:vAlign w:val="center"/>
          </w:tcPr>
          <w:p w:rsidR="00907EF1" w:rsidRPr="00661D56" w:rsidRDefault="00907EF1" w:rsidP="00DA37CA">
            <w:r w:rsidRPr="00661D56">
              <w:t>в том числе по ГРБС</w:t>
            </w:r>
          </w:p>
        </w:tc>
        <w:tc>
          <w:tcPr>
            <w:tcW w:w="621" w:type="dxa"/>
            <w:noWrap/>
            <w:vAlign w:val="center"/>
          </w:tcPr>
          <w:p w:rsidR="00907EF1" w:rsidRPr="00661D56" w:rsidRDefault="00907EF1" w:rsidP="00DA37CA">
            <w:pPr>
              <w:jc w:val="center"/>
            </w:pPr>
          </w:p>
        </w:tc>
        <w:tc>
          <w:tcPr>
            <w:tcW w:w="416" w:type="dxa"/>
            <w:noWrap/>
            <w:vAlign w:val="center"/>
          </w:tcPr>
          <w:p w:rsidR="00907EF1" w:rsidRPr="00661D56" w:rsidRDefault="00907EF1" w:rsidP="00DA37CA">
            <w:pPr>
              <w:jc w:val="center"/>
            </w:pPr>
          </w:p>
        </w:tc>
        <w:tc>
          <w:tcPr>
            <w:tcW w:w="549" w:type="dxa"/>
            <w:noWrap/>
            <w:vAlign w:val="center"/>
          </w:tcPr>
          <w:p w:rsidR="00907EF1" w:rsidRPr="00661D56" w:rsidRDefault="00907EF1" w:rsidP="00DA37CA">
            <w:pPr>
              <w:jc w:val="center"/>
            </w:pPr>
          </w:p>
        </w:tc>
        <w:tc>
          <w:tcPr>
            <w:tcW w:w="425" w:type="dxa"/>
            <w:noWrap/>
            <w:vAlign w:val="center"/>
          </w:tcPr>
          <w:p w:rsidR="00907EF1" w:rsidRPr="00661D56" w:rsidRDefault="00907EF1" w:rsidP="00DA37CA">
            <w:pPr>
              <w:jc w:val="center"/>
            </w:pPr>
          </w:p>
        </w:tc>
        <w:tc>
          <w:tcPr>
            <w:tcW w:w="901"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tcPr>
          <w:p w:rsidR="00907EF1" w:rsidRPr="00661D56" w:rsidRDefault="00907EF1" w:rsidP="00DA37CA">
            <w:pPr>
              <w:jc w:val="right"/>
            </w:pPr>
          </w:p>
        </w:tc>
        <w:tc>
          <w:tcPr>
            <w:tcW w:w="1134" w:type="dxa"/>
            <w:noWrap/>
            <w:vAlign w:val="center"/>
          </w:tcPr>
          <w:p w:rsidR="00907EF1" w:rsidRPr="00661D56" w:rsidRDefault="00907EF1" w:rsidP="00DA37CA">
            <w:pPr>
              <w:jc w:val="right"/>
            </w:pPr>
          </w:p>
        </w:tc>
      </w:tr>
      <w:tr w:rsidR="00907EF1" w:rsidRPr="00661D56" w:rsidTr="00917CFE">
        <w:trPr>
          <w:trHeight w:val="1248"/>
        </w:trPr>
        <w:tc>
          <w:tcPr>
            <w:tcW w:w="1499" w:type="dxa"/>
            <w:vMerge/>
            <w:vAlign w:val="center"/>
          </w:tcPr>
          <w:p w:rsidR="00907EF1" w:rsidRPr="00661D56" w:rsidRDefault="00907EF1" w:rsidP="00DA37CA"/>
        </w:tc>
        <w:tc>
          <w:tcPr>
            <w:tcW w:w="1466" w:type="dxa"/>
            <w:vMerge/>
            <w:vAlign w:val="center"/>
          </w:tcPr>
          <w:p w:rsidR="00907EF1" w:rsidRPr="00661D56" w:rsidRDefault="00907EF1" w:rsidP="00DA37CA"/>
        </w:tc>
        <w:tc>
          <w:tcPr>
            <w:tcW w:w="2089" w:type="dxa"/>
            <w:noWrap/>
            <w:vAlign w:val="bottom"/>
          </w:tcPr>
          <w:p w:rsidR="00907EF1" w:rsidRPr="00661D56" w:rsidRDefault="00907EF1" w:rsidP="000C591D">
            <w:r w:rsidRPr="00661D56">
              <w:t>Управление социальной защиты населения администрации Ачинского района</w:t>
            </w:r>
          </w:p>
        </w:tc>
        <w:tc>
          <w:tcPr>
            <w:tcW w:w="621" w:type="dxa"/>
            <w:noWrap/>
            <w:vAlign w:val="center"/>
          </w:tcPr>
          <w:p w:rsidR="00907EF1" w:rsidRPr="00661D56" w:rsidRDefault="00907EF1" w:rsidP="00DA37CA">
            <w:pPr>
              <w:jc w:val="center"/>
            </w:pPr>
            <w:r w:rsidRPr="00661D56">
              <w:t>848</w:t>
            </w:r>
          </w:p>
        </w:tc>
        <w:tc>
          <w:tcPr>
            <w:tcW w:w="416" w:type="dxa"/>
            <w:noWrap/>
            <w:vAlign w:val="center"/>
          </w:tcPr>
          <w:p w:rsidR="00907EF1" w:rsidRPr="00661D56" w:rsidRDefault="00907EF1" w:rsidP="00DA37CA">
            <w:pPr>
              <w:jc w:val="center"/>
            </w:pPr>
            <w:r w:rsidRPr="00661D56">
              <w:t>X</w:t>
            </w:r>
          </w:p>
        </w:tc>
        <w:tc>
          <w:tcPr>
            <w:tcW w:w="549" w:type="dxa"/>
            <w:noWrap/>
            <w:vAlign w:val="center"/>
          </w:tcPr>
          <w:p w:rsidR="00907EF1" w:rsidRPr="00661D56" w:rsidRDefault="00907EF1" w:rsidP="00DA37CA">
            <w:pPr>
              <w:jc w:val="center"/>
            </w:pPr>
            <w:r w:rsidRPr="00661D56">
              <w:t>х</w:t>
            </w:r>
          </w:p>
        </w:tc>
        <w:tc>
          <w:tcPr>
            <w:tcW w:w="425" w:type="dxa"/>
            <w:noWrap/>
            <w:vAlign w:val="center"/>
          </w:tcPr>
          <w:p w:rsidR="00907EF1" w:rsidRPr="00661D56" w:rsidRDefault="00907EF1" w:rsidP="00DA37CA">
            <w:pPr>
              <w:jc w:val="center"/>
            </w:pPr>
            <w:r w:rsidRPr="00661D56">
              <w:t>х</w:t>
            </w:r>
          </w:p>
        </w:tc>
        <w:tc>
          <w:tcPr>
            <w:tcW w:w="901" w:type="dxa"/>
            <w:noWrap/>
            <w:vAlign w:val="center"/>
          </w:tcPr>
          <w:p w:rsidR="00907EF1" w:rsidRPr="00661D56" w:rsidRDefault="00907EF1" w:rsidP="00DA37CA">
            <w:pPr>
              <w:jc w:val="right"/>
            </w:pPr>
            <w:r w:rsidRPr="00661D56">
              <w:t>33 231,3</w:t>
            </w: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vAlign w:val="center"/>
          </w:tcPr>
          <w:p w:rsidR="00907EF1" w:rsidRPr="00661D56" w:rsidRDefault="00907EF1" w:rsidP="00917CFE">
            <w:pPr>
              <w:jc w:val="right"/>
            </w:pPr>
          </w:p>
        </w:tc>
        <w:tc>
          <w:tcPr>
            <w:tcW w:w="1134" w:type="dxa"/>
            <w:noWrap/>
            <w:vAlign w:val="center"/>
          </w:tcPr>
          <w:p w:rsidR="00907EF1" w:rsidRPr="00661D56" w:rsidRDefault="00907EF1" w:rsidP="00DA37CA">
            <w:pPr>
              <w:jc w:val="right"/>
            </w:pPr>
            <w:r w:rsidRPr="00661D56">
              <w:t>33 231,3</w:t>
            </w:r>
          </w:p>
        </w:tc>
      </w:tr>
      <w:tr w:rsidR="00907EF1" w:rsidRPr="00661D56" w:rsidTr="00917CFE">
        <w:trPr>
          <w:trHeight w:val="936"/>
        </w:trPr>
        <w:tc>
          <w:tcPr>
            <w:tcW w:w="1499" w:type="dxa"/>
            <w:vMerge w:val="restart"/>
            <w:vAlign w:val="center"/>
          </w:tcPr>
          <w:p w:rsidR="00907EF1" w:rsidRPr="00661D56" w:rsidRDefault="00907EF1" w:rsidP="00DA37CA">
            <w:pPr>
              <w:jc w:val="center"/>
            </w:pPr>
            <w:r w:rsidRPr="00661D56">
              <w:t>Подпрограмма 4</w:t>
            </w:r>
          </w:p>
        </w:tc>
        <w:tc>
          <w:tcPr>
            <w:tcW w:w="1466" w:type="dxa"/>
            <w:vMerge w:val="restart"/>
            <w:vAlign w:val="center"/>
          </w:tcPr>
          <w:p w:rsidR="00907EF1" w:rsidRPr="00661D56" w:rsidRDefault="00907EF1" w:rsidP="00DA37CA">
            <w:r w:rsidRPr="00661D56">
              <w:t>Повышение качества и доступности социальных услуг населению</w:t>
            </w:r>
          </w:p>
        </w:tc>
        <w:tc>
          <w:tcPr>
            <w:tcW w:w="2089" w:type="dxa"/>
            <w:vAlign w:val="center"/>
          </w:tcPr>
          <w:p w:rsidR="00907EF1" w:rsidRPr="00661D56" w:rsidRDefault="00907EF1" w:rsidP="00DA37CA">
            <w:r w:rsidRPr="00661D56">
              <w:t>всего расходные</w:t>
            </w:r>
            <w:r w:rsidRPr="00661D56">
              <w:br/>
              <w:t>обязательства по подпрограмме</w:t>
            </w:r>
          </w:p>
        </w:tc>
        <w:tc>
          <w:tcPr>
            <w:tcW w:w="621" w:type="dxa"/>
            <w:noWrap/>
            <w:vAlign w:val="center"/>
          </w:tcPr>
          <w:p w:rsidR="00907EF1" w:rsidRPr="00661D56" w:rsidRDefault="00907EF1" w:rsidP="00DA37CA">
            <w:pPr>
              <w:jc w:val="center"/>
            </w:pPr>
            <w:r w:rsidRPr="00661D56">
              <w:t>х</w:t>
            </w:r>
          </w:p>
        </w:tc>
        <w:tc>
          <w:tcPr>
            <w:tcW w:w="416" w:type="dxa"/>
            <w:noWrap/>
            <w:vAlign w:val="center"/>
          </w:tcPr>
          <w:p w:rsidR="00907EF1" w:rsidRPr="00661D56" w:rsidRDefault="00907EF1" w:rsidP="00DA37CA">
            <w:pPr>
              <w:jc w:val="center"/>
            </w:pPr>
            <w:r w:rsidRPr="00661D56">
              <w:t>X</w:t>
            </w:r>
          </w:p>
        </w:tc>
        <w:tc>
          <w:tcPr>
            <w:tcW w:w="549" w:type="dxa"/>
            <w:noWrap/>
            <w:vAlign w:val="center"/>
          </w:tcPr>
          <w:p w:rsidR="00907EF1" w:rsidRPr="00661D56" w:rsidRDefault="00907EF1" w:rsidP="00DA37CA">
            <w:pPr>
              <w:jc w:val="center"/>
            </w:pPr>
            <w:r w:rsidRPr="00661D56">
              <w:t>X</w:t>
            </w:r>
          </w:p>
        </w:tc>
        <w:tc>
          <w:tcPr>
            <w:tcW w:w="425" w:type="dxa"/>
            <w:noWrap/>
            <w:vAlign w:val="center"/>
          </w:tcPr>
          <w:p w:rsidR="00907EF1" w:rsidRPr="00661D56" w:rsidRDefault="00907EF1" w:rsidP="00DA37CA">
            <w:pPr>
              <w:jc w:val="center"/>
            </w:pPr>
            <w:r w:rsidRPr="00661D56">
              <w:t>X</w:t>
            </w:r>
          </w:p>
        </w:tc>
        <w:tc>
          <w:tcPr>
            <w:tcW w:w="901" w:type="dxa"/>
            <w:noWrap/>
            <w:vAlign w:val="center"/>
          </w:tcPr>
          <w:p w:rsidR="00907EF1" w:rsidRPr="00661D56" w:rsidRDefault="00907EF1" w:rsidP="00DA37CA">
            <w:pPr>
              <w:jc w:val="right"/>
            </w:pPr>
            <w:r w:rsidRPr="00661D56">
              <w:t>15 079,6</w:t>
            </w:r>
          </w:p>
        </w:tc>
        <w:tc>
          <w:tcPr>
            <w:tcW w:w="851" w:type="dxa"/>
            <w:noWrap/>
            <w:vAlign w:val="center"/>
          </w:tcPr>
          <w:p w:rsidR="00907EF1" w:rsidRPr="00661D56" w:rsidRDefault="00907EF1" w:rsidP="00917CFE">
            <w:pPr>
              <w:jc w:val="right"/>
            </w:pPr>
            <w:r w:rsidRPr="00661D56">
              <w:t>16199,5</w:t>
            </w:r>
          </w:p>
        </w:tc>
        <w:tc>
          <w:tcPr>
            <w:tcW w:w="850" w:type="dxa"/>
            <w:noWrap/>
            <w:vAlign w:val="center"/>
          </w:tcPr>
          <w:p w:rsidR="00907EF1" w:rsidRPr="00661D56" w:rsidRDefault="00907EF1" w:rsidP="00917CFE">
            <w:pPr>
              <w:jc w:val="right"/>
            </w:pPr>
            <w:r w:rsidRPr="00661D56">
              <w:t>16452,2</w:t>
            </w:r>
          </w:p>
        </w:tc>
        <w:tc>
          <w:tcPr>
            <w:tcW w:w="851" w:type="dxa"/>
            <w:noWrap/>
            <w:vAlign w:val="center"/>
          </w:tcPr>
          <w:p w:rsidR="00907EF1" w:rsidRDefault="00907EF1">
            <w:pPr>
              <w:jc w:val="right"/>
            </w:pPr>
            <w:r>
              <w:t>21184,6</w:t>
            </w:r>
          </w:p>
        </w:tc>
        <w:tc>
          <w:tcPr>
            <w:tcW w:w="850" w:type="dxa"/>
            <w:noWrap/>
            <w:vAlign w:val="center"/>
          </w:tcPr>
          <w:p w:rsidR="00907EF1" w:rsidRDefault="00907EF1">
            <w:pPr>
              <w:jc w:val="right"/>
            </w:pPr>
            <w:r>
              <w:t>16706,2</w:t>
            </w:r>
          </w:p>
        </w:tc>
        <w:tc>
          <w:tcPr>
            <w:tcW w:w="851" w:type="dxa"/>
            <w:noWrap/>
            <w:vAlign w:val="center"/>
          </w:tcPr>
          <w:p w:rsidR="00907EF1" w:rsidRDefault="00907EF1">
            <w:pPr>
              <w:jc w:val="right"/>
            </w:pPr>
            <w:r>
              <w:t>16706,2</w:t>
            </w:r>
          </w:p>
        </w:tc>
        <w:tc>
          <w:tcPr>
            <w:tcW w:w="850" w:type="dxa"/>
            <w:vAlign w:val="center"/>
          </w:tcPr>
          <w:p w:rsidR="00907EF1" w:rsidRDefault="00907EF1">
            <w:pPr>
              <w:jc w:val="right"/>
            </w:pPr>
            <w:r>
              <w:t>16706,2</w:t>
            </w:r>
          </w:p>
        </w:tc>
        <w:tc>
          <w:tcPr>
            <w:tcW w:w="1134" w:type="dxa"/>
            <w:noWrap/>
            <w:vAlign w:val="center"/>
          </w:tcPr>
          <w:p w:rsidR="00907EF1" w:rsidRDefault="00907EF1">
            <w:pPr>
              <w:jc w:val="right"/>
            </w:pPr>
            <w:r>
              <w:t>119 034,5</w:t>
            </w:r>
          </w:p>
        </w:tc>
      </w:tr>
      <w:tr w:rsidR="00907EF1" w:rsidRPr="00661D56" w:rsidTr="00917CFE">
        <w:trPr>
          <w:trHeight w:val="312"/>
        </w:trPr>
        <w:tc>
          <w:tcPr>
            <w:tcW w:w="1499" w:type="dxa"/>
            <w:vMerge/>
            <w:vAlign w:val="center"/>
          </w:tcPr>
          <w:p w:rsidR="00907EF1" w:rsidRPr="00661D56" w:rsidRDefault="00907EF1" w:rsidP="00DA37CA"/>
        </w:tc>
        <w:tc>
          <w:tcPr>
            <w:tcW w:w="1466" w:type="dxa"/>
            <w:vMerge/>
            <w:vAlign w:val="center"/>
          </w:tcPr>
          <w:p w:rsidR="00907EF1" w:rsidRPr="00661D56" w:rsidRDefault="00907EF1" w:rsidP="00DA37CA"/>
        </w:tc>
        <w:tc>
          <w:tcPr>
            <w:tcW w:w="2089" w:type="dxa"/>
            <w:vAlign w:val="center"/>
          </w:tcPr>
          <w:p w:rsidR="00907EF1" w:rsidRPr="00661D56" w:rsidRDefault="00907EF1" w:rsidP="00DA37CA">
            <w:r w:rsidRPr="00661D56">
              <w:t>в том числе по ГРБС</w:t>
            </w:r>
          </w:p>
        </w:tc>
        <w:tc>
          <w:tcPr>
            <w:tcW w:w="621" w:type="dxa"/>
            <w:noWrap/>
            <w:vAlign w:val="center"/>
          </w:tcPr>
          <w:p w:rsidR="00907EF1" w:rsidRPr="00661D56" w:rsidRDefault="00907EF1" w:rsidP="00DA37CA">
            <w:pPr>
              <w:jc w:val="center"/>
            </w:pPr>
          </w:p>
        </w:tc>
        <w:tc>
          <w:tcPr>
            <w:tcW w:w="416" w:type="dxa"/>
            <w:noWrap/>
            <w:vAlign w:val="center"/>
          </w:tcPr>
          <w:p w:rsidR="00907EF1" w:rsidRPr="00661D56" w:rsidRDefault="00907EF1" w:rsidP="00DA37CA">
            <w:pPr>
              <w:jc w:val="center"/>
            </w:pPr>
          </w:p>
        </w:tc>
        <w:tc>
          <w:tcPr>
            <w:tcW w:w="549" w:type="dxa"/>
            <w:noWrap/>
            <w:vAlign w:val="center"/>
          </w:tcPr>
          <w:p w:rsidR="00907EF1" w:rsidRPr="00661D56" w:rsidRDefault="00907EF1" w:rsidP="00DA37CA">
            <w:pPr>
              <w:jc w:val="center"/>
            </w:pPr>
          </w:p>
        </w:tc>
        <w:tc>
          <w:tcPr>
            <w:tcW w:w="425" w:type="dxa"/>
            <w:noWrap/>
            <w:vAlign w:val="center"/>
          </w:tcPr>
          <w:p w:rsidR="00907EF1" w:rsidRPr="00661D56" w:rsidRDefault="00907EF1" w:rsidP="00DA37CA">
            <w:pPr>
              <w:jc w:val="center"/>
            </w:pPr>
          </w:p>
        </w:tc>
        <w:tc>
          <w:tcPr>
            <w:tcW w:w="901"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vAlign w:val="center"/>
          </w:tcPr>
          <w:p w:rsidR="00907EF1" w:rsidRPr="00661D56" w:rsidRDefault="00907EF1" w:rsidP="00917CFE">
            <w:pPr>
              <w:jc w:val="right"/>
            </w:pPr>
          </w:p>
        </w:tc>
        <w:tc>
          <w:tcPr>
            <w:tcW w:w="1134" w:type="dxa"/>
            <w:noWrap/>
            <w:vAlign w:val="center"/>
          </w:tcPr>
          <w:p w:rsidR="00907EF1" w:rsidRPr="00661D56" w:rsidRDefault="00907EF1" w:rsidP="00DA37CA">
            <w:pPr>
              <w:jc w:val="right"/>
            </w:pPr>
          </w:p>
        </w:tc>
      </w:tr>
      <w:tr w:rsidR="00907EF1" w:rsidRPr="00661D56" w:rsidTr="00917CFE">
        <w:trPr>
          <w:trHeight w:val="1248"/>
        </w:trPr>
        <w:tc>
          <w:tcPr>
            <w:tcW w:w="1499" w:type="dxa"/>
            <w:vMerge/>
            <w:vAlign w:val="center"/>
          </w:tcPr>
          <w:p w:rsidR="00907EF1" w:rsidRPr="00661D56" w:rsidRDefault="00907EF1" w:rsidP="00DA37CA"/>
        </w:tc>
        <w:tc>
          <w:tcPr>
            <w:tcW w:w="1466" w:type="dxa"/>
            <w:vMerge/>
            <w:vAlign w:val="center"/>
          </w:tcPr>
          <w:p w:rsidR="00907EF1" w:rsidRPr="00661D56" w:rsidRDefault="00907EF1" w:rsidP="00DA37CA"/>
        </w:tc>
        <w:tc>
          <w:tcPr>
            <w:tcW w:w="2089" w:type="dxa"/>
            <w:vAlign w:val="center"/>
          </w:tcPr>
          <w:p w:rsidR="00907EF1" w:rsidRPr="00661D56" w:rsidRDefault="00907EF1" w:rsidP="00DA37CA">
            <w:r w:rsidRPr="00661D56">
              <w:t>Управление социальной защиты населения администрации Ачинского района</w:t>
            </w:r>
          </w:p>
        </w:tc>
        <w:tc>
          <w:tcPr>
            <w:tcW w:w="621" w:type="dxa"/>
            <w:noWrap/>
            <w:vAlign w:val="center"/>
          </w:tcPr>
          <w:p w:rsidR="00907EF1" w:rsidRPr="00661D56" w:rsidRDefault="00907EF1" w:rsidP="00DA37CA">
            <w:pPr>
              <w:jc w:val="center"/>
            </w:pPr>
            <w:r w:rsidRPr="00661D56">
              <w:t>848</w:t>
            </w:r>
          </w:p>
        </w:tc>
        <w:tc>
          <w:tcPr>
            <w:tcW w:w="416" w:type="dxa"/>
            <w:noWrap/>
            <w:vAlign w:val="center"/>
          </w:tcPr>
          <w:p w:rsidR="00907EF1" w:rsidRPr="00661D56" w:rsidRDefault="00907EF1" w:rsidP="00DA37CA">
            <w:pPr>
              <w:jc w:val="center"/>
            </w:pPr>
            <w:r w:rsidRPr="00661D56">
              <w:t>X</w:t>
            </w:r>
          </w:p>
        </w:tc>
        <w:tc>
          <w:tcPr>
            <w:tcW w:w="549" w:type="dxa"/>
            <w:noWrap/>
            <w:vAlign w:val="center"/>
          </w:tcPr>
          <w:p w:rsidR="00907EF1" w:rsidRPr="00661D56" w:rsidRDefault="00907EF1" w:rsidP="00DA37CA">
            <w:pPr>
              <w:jc w:val="center"/>
            </w:pPr>
            <w:r w:rsidRPr="00661D56">
              <w:t>х</w:t>
            </w:r>
          </w:p>
        </w:tc>
        <w:tc>
          <w:tcPr>
            <w:tcW w:w="425" w:type="dxa"/>
            <w:noWrap/>
            <w:vAlign w:val="center"/>
          </w:tcPr>
          <w:p w:rsidR="00907EF1" w:rsidRPr="00661D56" w:rsidRDefault="00907EF1" w:rsidP="00DA37CA">
            <w:pPr>
              <w:jc w:val="center"/>
            </w:pPr>
            <w:r w:rsidRPr="00661D56">
              <w:t>х</w:t>
            </w:r>
          </w:p>
        </w:tc>
        <w:tc>
          <w:tcPr>
            <w:tcW w:w="901" w:type="dxa"/>
            <w:noWrap/>
            <w:vAlign w:val="center"/>
          </w:tcPr>
          <w:p w:rsidR="00907EF1" w:rsidRPr="00661D56" w:rsidRDefault="00907EF1" w:rsidP="00653C58">
            <w:pPr>
              <w:jc w:val="right"/>
            </w:pPr>
            <w:r w:rsidRPr="00661D56">
              <w:t>15 079,6</w:t>
            </w:r>
          </w:p>
        </w:tc>
        <w:tc>
          <w:tcPr>
            <w:tcW w:w="851" w:type="dxa"/>
            <w:noWrap/>
            <w:vAlign w:val="center"/>
          </w:tcPr>
          <w:p w:rsidR="00907EF1" w:rsidRPr="00661D56" w:rsidRDefault="00907EF1" w:rsidP="00653C58">
            <w:pPr>
              <w:jc w:val="right"/>
            </w:pPr>
            <w:r w:rsidRPr="00661D56">
              <w:t>16199,5</w:t>
            </w:r>
          </w:p>
        </w:tc>
        <w:tc>
          <w:tcPr>
            <w:tcW w:w="850" w:type="dxa"/>
            <w:noWrap/>
            <w:vAlign w:val="center"/>
          </w:tcPr>
          <w:p w:rsidR="00907EF1" w:rsidRPr="00661D56" w:rsidRDefault="00907EF1" w:rsidP="00653C58">
            <w:pPr>
              <w:jc w:val="right"/>
            </w:pPr>
            <w:r w:rsidRPr="00661D56">
              <w:t>16452,2</w:t>
            </w:r>
          </w:p>
        </w:tc>
        <w:tc>
          <w:tcPr>
            <w:tcW w:w="851" w:type="dxa"/>
            <w:noWrap/>
            <w:vAlign w:val="center"/>
          </w:tcPr>
          <w:p w:rsidR="00907EF1" w:rsidRDefault="00907EF1">
            <w:pPr>
              <w:jc w:val="right"/>
            </w:pPr>
            <w:r>
              <w:t>21184,6</w:t>
            </w:r>
          </w:p>
        </w:tc>
        <w:tc>
          <w:tcPr>
            <w:tcW w:w="850" w:type="dxa"/>
            <w:noWrap/>
            <w:vAlign w:val="center"/>
          </w:tcPr>
          <w:p w:rsidR="00907EF1" w:rsidRDefault="00907EF1">
            <w:pPr>
              <w:jc w:val="right"/>
            </w:pPr>
            <w:r>
              <w:t>16706,2</w:t>
            </w:r>
          </w:p>
        </w:tc>
        <w:tc>
          <w:tcPr>
            <w:tcW w:w="851" w:type="dxa"/>
            <w:noWrap/>
            <w:vAlign w:val="center"/>
          </w:tcPr>
          <w:p w:rsidR="00907EF1" w:rsidRDefault="00907EF1">
            <w:pPr>
              <w:jc w:val="right"/>
            </w:pPr>
            <w:r>
              <w:t>16706,2</w:t>
            </w:r>
          </w:p>
        </w:tc>
        <w:tc>
          <w:tcPr>
            <w:tcW w:w="850" w:type="dxa"/>
            <w:vAlign w:val="center"/>
          </w:tcPr>
          <w:p w:rsidR="00907EF1" w:rsidRDefault="00907EF1">
            <w:pPr>
              <w:jc w:val="right"/>
            </w:pPr>
            <w:r>
              <w:t>16706,2</w:t>
            </w:r>
          </w:p>
        </w:tc>
        <w:tc>
          <w:tcPr>
            <w:tcW w:w="1134" w:type="dxa"/>
            <w:noWrap/>
            <w:vAlign w:val="center"/>
          </w:tcPr>
          <w:p w:rsidR="00907EF1" w:rsidRDefault="00907EF1">
            <w:pPr>
              <w:jc w:val="right"/>
            </w:pPr>
            <w:r>
              <w:t>119 034,5</w:t>
            </w:r>
          </w:p>
        </w:tc>
      </w:tr>
      <w:tr w:rsidR="00907EF1" w:rsidRPr="00661D56" w:rsidTr="00917CFE">
        <w:trPr>
          <w:trHeight w:val="936"/>
        </w:trPr>
        <w:tc>
          <w:tcPr>
            <w:tcW w:w="1499" w:type="dxa"/>
            <w:vMerge w:val="restart"/>
            <w:vAlign w:val="center"/>
          </w:tcPr>
          <w:p w:rsidR="00907EF1" w:rsidRPr="00661D56" w:rsidRDefault="00907EF1" w:rsidP="00DA37CA">
            <w:pPr>
              <w:jc w:val="center"/>
            </w:pPr>
            <w:r w:rsidRPr="00661D56">
              <w:t>Подпрограмма 5</w:t>
            </w:r>
          </w:p>
        </w:tc>
        <w:tc>
          <w:tcPr>
            <w:tcW w:w="1466" w:type="dxa"/>
            <w:vMerge w:val="restart"/>
            <w:vAlign w:val="center"/>
          </w:tcPr>
          <w:p w:rsidR="00907EF1" w:rsidRPr="00661D56" w:rsidRDefault="00907EF1" w:rsidP="00DA37CA">
            <w:r w:rsidRPr="00661D56">
              <w:t>Обеспечение своевременного и качественного исполнения переданных государственных полномочий по приему граждан, сбору документов, ведению базы данных получателей социальной помощи и организации социального обслуживания</w:t>
            </w:r>
          </w:p>
        </w:tc>
        <w:tc>
          <w:tcPr>
            <w:tcW w:w="2089" w:type="dxa"/>
            <w:noWrap/>
            <w:vAlign w:val="bottom"/>
          </w:tcPr>
          <w:p w:rsidR="00907EF1" w:rsidRPr="00661D56" w:rsidRDefault="00907EF1" w:rsidP="000C591D">
            <w:r w:rsidRPr="00661D56">
              <w:t>всего расходные</w:t>
            </w:r>
            <w:r w:rsidRPr="00661D56">
              <w:br/>
              <w:t>обязательства по подпрограмме</w:t>
            </w:r>
          </w:p>
        </w:tc>
        <w:tc>
          <w:tcPr>
            <w:tcW w:w="621" w:type="dxa"/>
            <w:noWrap/>
            <w:vAlign w:val="center"/>
          </w:tcPr>
          <w:p w:rsidR="00907EF1" w:rsidRPr="00661D56" w:rsidRDefault="00907EF1" w:rsidP="00DA37CA">
            <w:pPr>
              <w:jc w:val="center"/>
            </w:pPr>
            <w:r w:rsidRPr="00661D56">
              <w:t>х</w:t>
            </w:r>
          </w:p>
        </w:tc>
        <w:tc>
          <w:tcPr>
            <w:tcW w:w="416" w:type="dxa"/>
            <w:noWrap/>
            <w:vAlign w:val="center"/>
          </w:tcPr>
          <w:p w:rsidR="00907EF1" w:rsidRPr="00661D56" w:rsidRDefault="00907EF1" w:rsidP="00DA37CA">
            <w:pPr>
              <w:jc w:val="center"/>
            </w:pPr>
            <w:r w:rsidRPr="00661D56">
              <w:t>X</w:t>
            </w:r>
          </w:p>
        </w:tc>
        <w:tc>
          <w:tcPr>
            <w:tcW w:w="549" w:type="dxa"/>
            <w:noWrap/>
            <w:vAlign w:val="center"/>
          </w:tcPr>
          <w:p w:rsidR="00907EF1" w:rsidRPr="00661D56" w:rsidRDefault="00907EF1" w:rsidP="00DA37CA">
            <w:pPr>
              <w:jc w:val="center"/>
            </w:pPr>
            <w:r w:rsidRPr="00661D56">
              <w:t>X</w:t>
            </w:r>
          </w:p>
        </w:tc>
        <w:tc>
          <w:tcPr>
            <w:tcW w:w="425" w:type="dxa"/>
            <w:noWrap/>
            <w:vAlign w:val="center"/>
          </w:tcPr>
          <w:p w:rsidR="00907EF1" w:rsidRPr="00661D56" w:rsidRDefault="00907EF1" w:rsidP="00DA37CA">
            <w:pPr>
              <w:jc w:val="center"/>
            </w:pPr>
            <w:r w:rsidRPr="00661D56">
              <w:t>X</w:t>
            </w:r>
          </w:p>
        </w:tc>
        <w:tc>
          <w:tcPr>
            <w:tcW w:w="901" w:type="dxa"/>
            <w:noWrap/>
            <w:vAlign w:val="center"/>
          </w:tcPr>
          <w:p w:rsidR="00907EF1" w:rsidRPr="00661D56" w:rsidRDefault="00907EF1" w:rsidP="00DA37CA">
            <w:pPr>
              <w:jc w:val="right"/>
            </w:pPr>
            <w:r w:rsidRPr="00661D56">
              <w:t>5 221,7</w:t>
            </w:r>
          </w:p>
        </w:tc>
        <w:tc>
          <w:tcPr>
            <w:tcW w:w="851" w:type="dxa"/>
            <w:noWrap/>
            <w:vAlign w:val="center"/>
          </w:tcPr>
          <w:p w:rsidR="00907EF1" w:rsidRPr="00661D56" w:rsidRDefault="00907EF1" w:rsidP="00DA37CA">
            <w:pPr>
              <w:jc w:val="right"/>
            </w:pPr>
            <w:r w:rsidRPr="00661D56">
              <w:t>5 377,4</w:t>
            </w:r>
          </w:p>
        </w:tc>
        <w:tc>
          <w:tcPr>
            <w:tcW w:w="850" w:type="dxa"/>
            <w:noWrap/>
            <w:vAlign w:val="center"/>
          </w:tcPr>
          <w:p w:rsidR="00907EF1" w:rsidRPr="00661D56" w:rsidRDefault="00907EF1" w:rsidP="00DA37CA">
            <w:pPr>
              <w:jc w:val="right"/>
            </w:pPr>
            <w:r w:rsidRPr="00661D56">
              <w:t>5 486,0</w:t>
            </w:r>
          </w:p>
        </w:tc>
        <w:tc>
          <w:tcPr>
            <w:tcW w:w="851" w:type="dxa"/>
            <w:noWrap/>
            <w:vAlign w:val="center"/>
          </w:tcPr>
          <w:p w:rsidR="00907EF1" w:rsidRPr="00661D56" w:rsidRDefault="00907EF1" w:rsidP="00DA37CA">
            <w:pPr>
              <w:jc w:val="right"/>
            </w:pPr>
            <w:r w:rsidRPr="00661D56">
              <w:t>5 486,0</w:t>
            </w:r>
          </w:p>
        </w:tc>
        <w:tc>
          <w:tcPr>
            <w:tcW w:w="850" w:type="dxa"/>
            <w:noWrap/>
            <w:vAlign w:val="center"/>
          </w:tcPr>
          <w:p w:rsidR="00907EF1" w:rsidRPr="00661D56" w:rsidRDefault="00907EF1" w:rsidP="00917CFE">
            <w:pPr>
              <w:jc w:val="right"/>
            </w:pPr>
            <w:r w:rsidRPr="00661D56">
              <w:t xml:space="preserve">5 </w:t>
            </w:r>
            <w:r>
              <w:t>323,3</w:t>
            </w:r>
          </w:p>
        </w:tc>
        <w:tc>
          <w:tcPr>
            <w:tcW w:w="851" w:type="dxa"/>
            <w:noWrap/>
            <w:vAlign w:val="center"/>
          </w:tcPr>
          <w:p w:rsidR="00907EF1" w:rsidRPr="00661D56" w:rsidRDefault="00907EF1" w:rsidP="00DA37CA">
            <w:pPr>
              <w:jc w:val="right"/>
            </w:pPr>
            <w:r>
              <w:t>5 323,3</w:t>
            </w:r>
          </w:p>
        </w:tc>
        <w:tc>
          <w:tcPr>
            <w:tcW w:w="850" w:type="dxa"/>
            <w:vAlign w:val="center"/>
          </w:tcPr>
          <w:p w:rsidR="00907EF1" w:rsidRPr="00661D56" w:rsidRDefault="00907EF1" w:rsidP="00917CFE">
            <w:pPr>
              <w:jc w:val="right"/>
            </w:pPr>
            <w:r>
              <w:t>5 323,3</w:t>
            </w:r>
          </w:p>
        </w:tc>
        <w:tc>
          <w:tcPr>
            <w:tcW w:w="1134" w:type="dxa"/>
            <w:noWrap/>
            <w:vAlign w:val="center"/>
          </w:tcPr>
          <w:p w:rsidR="00907EF1" w:rsidRPr="00661D56" w:rsidRDefault="00907EF1" w:rsidP="00917CFE">
            <w:pPr>
              <w:jc w:val="right"/>
            </w:pPr>
            <w:r w:rsidRPr="00661D56">
              <w:t>3</w:t>
            </w:r>
            <w:r>
              <w:t>8</w:t>
            </w:r>
            <w:r w:rsidRPr="00661D56">
              <w:t xml:space="preserve"> </w:t>
            </w:r>
            <w:r>
              <w:t>141</w:t>
            </w:r>
            <w:r w:rsidRPr="00661D56">
              <w:t>,</w:t>
            </w:r>
            <w:r>
              <w:t>0</w:t>
            </w:r>
          </w:p>
        </w:tc>
      </w:tr>
      <w:tr w:rsidR="00907EF1" w:rsidRPr="00661D56" w:rsidTr="00917CFE">
        <w:trPr>
          <w:trHeight w:val="312"/>
        </w:trPr>
        <w:tc>
          <w:tcPr>
            <w:tcW w:w="1499" w:type="dxa"/>
            <w:vMerge/>
            <w:vAlign w:val="center"/>
          </w:tcPr>
          <w:p w:rsidR="00907EF1" w:rsidRPr="00661D56" w:rsidRDefault="00907EF1" w:rsidP="00DA37CA"/>
        </w:tc>
        <w:tc>
          <w:tcPr>
            <w:tcW w:w="1466" w:type="dxa"/>
            <w:vMerge/>
            <w:vAlign w:val="center"/>
          </w:tcPr>
          <w:p w:rsidR="00907EF1" w:rsidRPr="00661D56" w:rsidRDefault="00907EF1" w:rsidP="00DA37CA"/>
        </w:tc>
        <w:tc>
          <w:tcPr>
            <w:tcW w:w="2089" w:type="dxa"/>
            <w:vAlign w:val="center"/>
          </w:tcPr>
          <w:p w:rsidR="00907EF1" w:rsidRPr="00661D56" w:rsidRDefault="00907EF1" w:rsidP="00DA37CA">
            <w:r w:rsidRPr="00661D56">
              <w:t>в том числе по ГРБС</w:t>
            </w:r>
          </w:p>
        </w:tc>
        <w:tc>
          <w:tcPr>
            <w:tcW w:w="621" w:type="dxa"/>
            <w:noWrap/>
            <w:vAlign w:val="center"/>
          </w:tcPr>
          <w:p w:rsidR="00907EF1" w:rsidRPr="00661D56" w:rsidRDefault="00907EF1" w:rsidP="00DA37CA">
            <w:pPr>
              <w:jc w:val="center"/>
            </w:pPr>
          </w:p>
        </w:tc>
        <w:tc>
          <w:tcPr>
            <w:tcW w:w="416" w:type="dxa"/>
            <w:noWrap/>
            <w:vAlign w:val="center"/>
          </w:tcPr>
          <w:p w:rsidR="00907EF1" w:rsidRPr="00661D56" w:rsidRDefault="00907EF1" w:rsidP="00DA37CA">
            <w:pPr>
              <w:jc w:val="center"/>
            </w:pPr>
          </w:p>
        </w:tc>
        <w:tc>
          <w:tcPr>
            <w:tcW w:w="549" w:type="dxa"/>
            <w:noWrap/>
            <w:vAlign w:val="center"/>
          </w:tcPr>
          <w:p w:rsidR="00907EF1" w:rsidRPr="00661D56" w:rsidRDefault="00907EF1" w:rsidP="00DA37CA">
            <w:pPr>
              <w:jc w:val="center"/>
            </w:pPr>
          </w:p>
        </w:tc>
        <w:tc>
          <w:tcPr>
            <w:tcW w:w="425" w:type="dxa"/>
            <w:noWrap/>
            <w:vAlign w:val="center"/>
          </w:tcPr>
          <w:p w:rsidR="00907EF1" w:rsidRPr="00661D56" w:rsidRDefault="00907EF1" w:rsidP="00DA37CA">
            <w:pPr>
              <w:jc w:val="center"/>
            </w:pPr>
          </w:p>
        </w:tc>
        <w:tc>
          <w:tcPr>
            <w:tcW w:w="901"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noWrap/>
            <w:vAlign w:val="center"/>
          </w:tcPr>
          <w:p w:rsidR="00907EF1" w:rsidRPr="00661D56" w:rsidRDefault="00907EF1" w:rsidP="00DA37CA">
            <w:pPr>
              <w:jc w:val="right"/>
            </w:pPr>
          </w:p>
        </w:tc>
        <w:tc>
          <w:tcPr>
            <w:tcW w:w="851" w:type="dxa"/>
            <w:noWrap/>
            <w:vAlign w:val="center"/>
          </w:tcPr>
          <w:p w:rsidR="00907EF1" w:rsidRPr="00661D56" w:rsidRDefault="00907EF1" w:rsidP="00DA37CA">
            <w:pPr>
              <w:jc w:val="right"/>
            </w:pPr>
          </w:p>
        </w:tc>
        <w:tc>
          <w:tcPr>
            <w:tcW w:w="850" w:type="dxa"/>
            <w:vAlign w:val="center"/>
          </w:tcPr>
          <w:p w:rsidR="00907EF1" w:rsidRPr="00661D56" w:rsidRDefault="00907EF1" w:rsidP="00917CFE">
            <w:pPr>
              <w:jc w:val="right"/>
            </w:pPr>
          </w:p>
        </w:tc>
        <w:tc>
          <w:tcPr>
            <w:tcW w:w="1134" w:type="dxa"/>
            <w:noWrap/>
            <w:vAlign w:val="center"/>
          </w:tcPr>
          <w:p w:rsidR="00907EF1" w:rsidRPr="00661D56" w:rsidRDefault="00907EF1" w:rsidP="00DA37CA">
            <w:pPr>
              <w:jc w:val="right"/>
            </w:pPr>
          </w:p>
        </w:tc>
      </w:tr>
      <w:tr w:rsidR="00907EF1" w:rsidRPr="00661D56" w:rsidTr="00917CFE">
        <w:trPr>
          <w:trHeight w:val="1248"/>
        </w:trPr>
        <w:tc>
          <w:tcPr>
            <w:tcW w:w="1499" w:type="dxa"/>
            <w:vMerge/>
            <w:tcBorders>
              <w:bottom w:val="single" w:sz="4" w:space="0" w:color="auto"/>
            </w:tcBorders>
            <w:vAlign w:val="center"/>
          </w:tcPr>
          <w:p w:rsidR="00907EF1" w:rsidRPr="00661D56" w:rsidRDefault="00907EF1" w:rsidP="00DA37CA"/>
        </w:tc>
        <w:tc>
          <w:tcPr>
            <w:tcW w:w="1466" w:type="dxa"/>
            <w:vMerge/>
            <w:tcBorders>
              <w:bottom w:val="single" w:sz="4" w:space="0" w:color="auto"/>
            </w:tcBorders>
            <w:vAlign w:val="center"/>
          </w:tcPr>
          <w:p w:rsidR="00907EF1" w:rsidRPr="00661D56" w:rsidRDefault="00907EF1" w:rsidP="00DA37CA"/>
        </w:tc>
        <w:tc>
          <w:tcPr>
            <w:tcW w:w="2089" w:type="dxa"/>
            <w:tcBorders>
              <w:bottom w:val="single" w:sz="4" w:space="0" w:color="auto"/>
            </w:tcBorders>
            <w:vAlign w:val="center"/>
          </w:tcPr>
          <w:p w:rsidR="00907EF1" w:rsidRPr="00661D56" w:rsidRDefault="00907EF1" w:rsidP="00DA37CA">
            <w:r w:rsidRPr="00661D56">
              <w:t>Управление социальной защиты населения администрации Ачинского района</w:t>
            </w:r>
          </w:p>
        </w:tc>
        <w:tc>
          <w:tcPr>
            <w:tcW w:w="621" w:type="dxa"/>
            <w:tcBorders>
              <w:bottom w:val="single" w:sz="4" w:space="0" w:color="auto"/>
            </w:tcBorders>
            <w:noWrap/>
            <w:vAlign w:val="center"/>
          </w:tcPr>
          <w:p w:rsidR="00907EF1" w:rsidRPr="00661D56" w:rsidRDefault="00907EF1" w:rsidP="00DA37CA">
            <w:pPr>
              <w:jc w:val="center"/>
            </w:pPr>
            <w:r w:rsidRPr="00661D56">
              <w:t>848</w:t>
            </w:r>
          </w:p>
        </w:tc>
        <w:tc>
          <w:tcPr>
            <w:tcW w:w="416" w:type="dxa"/>
            <w:tcBorders>
              <w:bottom w:val="single" w:sz="4" w:space="0" w:color="auto"/>
            </w:tcBorders>
            <w:noWrap/>
            <w:vAlign w:val="center"/>
          </w:tcPr>
          <w:p w:rsidR="00907EF1" w:rsidRPr="00661D56" w:rsidRDefault="00907EF1" w:rsidP="00DA37CA">
            <w:pPr>
              <w:jc w:val="center"/>
            </w:pPr>
            <w:r w:rsidRPr="00661D56">
              <w:t>X</w:t>
            </w:r>
          </w:p>
        </w:tc>
        <w:tc>
          <w:tcPr>
            <w:tcW w:w="549" w:type="dxa"/>
            <w:tcBorders>
              <w:bottom w:val="single" w:sz="4" w:space="0" w:color="auto"/>
            </w:tcBorders>
            <w:noWrap/>
            <w:vAlign w:val="center"/>
          </w:tcPr>
          <w:p w:rsidR="00907EF1" w:rsidRPr="00661D56" w:rsidRDefault="00907EF1" w:rsidP="00DA37CA">
            <w:pPr>
              <w:jc w:val="center"/>
            </w:pPr>
            <w:r w:rsidRPr="00661D56">
              <w:t>х</w:t>
            </w:r>
          </w:p>
        </w:tc>
        <w:tc>
          <w:tcPr>
            <w:tcW w:w="425" w:type="dxa"/>
            <w:tcBorders>
              <w:bottom w:val="single" w:sz="4" w:space="0" w:color="auto"/>
            </w:tcBorders>
            <w:noWrap/>
            <w:vAlign w:val="center"/>
          </w:tcPr>
          <w:p w:rsidR="00907EF1" w:rsidRPr="00661D56" w:rsidRDefault="00907EF1" w:rsidP="00DA37CA">
            <w:pPr>
              <w:jc w:val="center"/>
            </w:pPr>
            <w:r w:rsidRPr="00661D56">
              <w:t>х</w:t>
            </w:r>
          </w:p>
        </w:tc>
        <w:tc>
          <w:tcPr>
            <w:tcW w:w="901" w:type="dxa"/>
            <w:tcBorders>
              <w:bottom w:val="single" w:sz="4" w:space="0" w:color="auto"/>
            </w:tcBorders>
            <w:noWrap/>
            <w:vAlign w:val="center"/>
          </w:tcPr>
          <w:p w:rsidR="00907EF1" w:rsidRPr="00661D56" w:rsidRDefault="00907EF1" w:rsidP="00DA37CA">
            <w:pPr>
              <w:jc w:val="right"/>
            </w:pPr>
            <w:r w:rsidRPr="00661D56">
              <w:t>5 221,7</w:t>
            </w:r>
          </w:p>
        </w:tc>
        <w:tc>
          <w:tcPr>
            <w:tcW w:w="851" w:type="dxa"/>
            <w:tcBorders>
              <w:bottom w:val="single" w:sz="4" w:space="0" w:color="auto"/>
            </w:tcBorders>
            <w:noWrap/>
            <w:vAlign w:val="center"/>
          </w:tcPr>
          <w:p w:rsidR="00907EF1" w:rsidRPr="00661D56" w:rsidRDefault="00907EF1" w:rsidP="000010DC">
            <w:pPr>
              <w:jc w:val="right"/>
            </w:pPr>
            <w:r w:rsidRPr="00661D56">
              <w:t>5 377,4</w:t>
            </w:r>
          </w:p>
        </w:tc>
        <w:tc>
          <w:tcPr>
            <w:tcW w:w="850" w:type="dxa"/>
            <w:tcBorders>
              <w:bottom w:val="single" w:sz="4" w:space="0" w:color="auto"/>
            </w:tcBorders>
            <w:noWrap/>
            <w:vAlign w:val="center"/>
          </w:tcPr>
          <w:p w:rsidR="00907EF1" w:rsidRPr="00661D56" w:rsidRDefault="00907EF1" w:rsidP="00DA37CA">
            <w:pPr>
              <w:jc w:val="right"/>
            </w:pPr>
            <w:r w:rsidRPr="00661D56">
              <w:t>5 486,0</w:t>
            </w:r>
          </w:p>
        </w:tc>
        <w:tc>
          <w:tcPr>
            <w:tcW w:w="851" w:type="dxa"/>
            <w:tcBorders>
              <w:bottom w:val="single" w:sz="4" w:space="0" w:color="auto"/>
            </w:tcBorders>
            <w:noWrap/>
            <w:vAlign w:val="center"/>
          </w:tcPr>
          <w:p w:rsidR="00907EF1" w:rsidRPr="00661D56" w:rsidRDefault="00907EF1" w:rsidP="00DA37CA">
            <w:pPr>
              <w:jc w:val="right"/>
            </w:pPr>
            <w:r w:rsidRPr="00661D56">
              <w:t>5 486,0</w:t>
            </w:r>
          </w:p>
        </w:tc>
        <w:tc>
          <w:tcPr>
            <w:tcW w:w="850" w:type="dxa"/>
            <w:tcBorders>
              <w:bottom w:val="single" w:sz="4" w:space="0" w:color="auto"/>
            </w:tcBorders>
            <w:noWrap/>
            <w:vAlign w:val="center"/>
          </w:tcPr>
          <w:p w:rsidR="00907EF1" w:rsidRPr="00661D56" w:rsidRDefault="00907EF1" w:rsidP="00653C58">
            <w:pPr>
              <w:jc w:val="right"/>
            </w:pPr>
            <w:r w:rsidRPr="00661D56">
              <w:t xml:space="preserve">5 </w:t>
            </w:r>
            <w:r>
              <w:t>323,3</w:t>
            </w:r>
          </w:p>
        </w:tc>
        <w:tc>
          <w:tcPr>
            <w:tcW w:w="851" w:type="dxa"/>
            <w:tcBorders>
              <w:bottom w:val="single" w:sz="4" w:space="0" w:color="auto"/>
            </w:tcBorders>
            <w:noWrap/>
            <w:vAlign w:val="center"/>
          </w:tcPr>
          <w:p w:rsidR="00907EF1" w:rsidRPr="00661D56" w:rsidRDefault="00907EF1" w:rsidP="00653C58">
            <w:pPr>
              <w:jc w:val="right"/>
            </w:pPr>
            <w:r>
              <w:t>5 323,3</w:t>
            </w:r>
          </w:p>
        </w:tc>
        <w:tc>
          <w:tcPr>
            <w:tcW w:w="850" w:type="dxa"/>
            <w:tcBorders>
              <w:bottom w:val="single" w:sz="4" w:space="0" w:color="auto"/>
            </w:tcBorders>
            <w:vAlign w:val="center"/>
          </w:tcPr>
          <w:p w:rsidR="00907EF1" w:rsidRPr="00661D56" w:rsidRDefault="00907EF1" w:rsidP="00653C58">
            <w:pPr>
              <w:jc w:val="right"/>
            </w:pPr>
            <w:r>
              <w:t>5 323,3</w:t>
            </w:r>
          </w:p>
        </w:tc>
        <w:tc>
          <w:tcPr>
            <w:tcW w:w="1134" w:type="dxa"/>
            <w:tcBorders>
              <w:bottom w:val="single" w:sz="4" w:space="0" w:color="auto"/>
            </w:tcBorders>
            <w:noWrap/>
            <w:vAlign w:val="center"/>
          </w:tcPr>
          <w:p w:rsidR="00907EF1" w:rsidRPr="00661D56" w:rsidRDefault="00907EF1" w:rsidP="00653C58">
            <w:pPr>
              <w:jc w:val="right"/>
            </w:pPr>
            <w:r w:rsidRPr="00661D56">
              <w:t>3</w:t>
            </w:r>
            <w:r>
              <w:t>8</w:t>
            </w:r>
            <w:r w:rsidRPr="00661D56">
              <w:t xml:space="preserve"> </w:t>
            </w:r>
            <w:r>
              <w:t>141</w:t>
            </w:r>
            <w:r w:rsidRPr="00661D56">
              <w:t>,</w:t>
            </w:r>
            <w:r>
              <w:t>0</w:t>
            </w:r>
          </w:p>
        </w:tc>
      </w:tr>
    </w:tbl>
    <w:p w:rsidR="00907EF1" w:rsidRPr="00661D56" w:rsidRDefault="00907EF1" w:rsidP="00DA37CA">
      <w:pPr>
        <w:pStyle w:val="ConsPlusCell"/>
        <w:jc w:val="center"/>
        <w:rPr>
          <w:rFonts w:ascii="Times New Roman" w:hAnsi="Times New Roman" w:cs="Times New Roman"/>
          <w:b/>
          <w:sz w:val="24"/>
          <w:szCs w:val="24"/>
        </w:rPr>
      </w:pPr>
      <w:r w:rsidRPr="00661D56">
        <w:rPr>
          <w:rFonts w:ascii="Times New Roman" w:hAnsi="Times New Roman" w:cs="Times New Roman"/>
          <w:sz w:val="24"/>
          <w:szCs w:val="24"/>
        </w:rPr>
        <w:fldChar w:fldCharType="end"/>
      </w:r>
    </w:p>
    <w:p w:rsidR="00907EF1" w:rsidRPr="00661D56" w:rsidRDefault="00907EF1" w:rsidP="0004019F">
      <w:pPr>
        <w:pStyle w:val="ConsPlusCell"/>
        <w:jc w:val="right"/>
        <w:rPr>
          <w:rFonts w:ascii="Times New Roman" w:hAnsi="Times New Roman" w:cs="Times New Roman"/>
          <w:sz w:val="24"/>
          <w:szCs w:val="24"/>
        </w:rPr>
      </w:pPr>
    </w:p>
    <w:p w:rsidR="00907EF1" w:rsidRPr="00661D56" w:rsidRDefault="00907EF1" w:rsidP="0004019F">
      <w:pPr>
        <w:pStyle w:val="ConsPlusCell"/>
        <w:jc w:val="right"/>
        <w:rPr>
          <w:rFonts w:ascii="Times New Roman" w:hAnsi="Times New Roman" w:cs="Times New Roman"/>
          <w:sz w:val="24"/>
          <w:szCs w:val="24"/>
        </w:rPr>
      </w:pPr>
    </w:p>
    <w:p w:rsidR="00907EF1" w:rsidRPr="00661D56" w:rsidRDefault="00907EF1" w:rsidP="0004019F">
      <w:pPr>
        <w:pStyle w:val="ConsPlusCell"/>
        <w:jc w:val="right"/>
        <w:rPr>
          <w:rFonts w:ascii="Times New Roman" w:hAnsi="Times New Roman" w:cs="Times New Roman"/>
          <w:sz w:val="24"/>
          <w:szCs w:val="24"/>
        </w:rPr>
      </w:pPr>
    </w:p>
    <w:p w:rsidR="00907EF1" w:rsidRPr="00661D56" w:rsidRDefault="00907EF1" w:rsidP="0004019F">
      <w:pPr>
        <w:pStyle w:val="ConsPlusCell"/>
        <w:jc w:val="right"/>
        <w:rPr>
          <w:rFonts w:ascii="Times New Roman" w:hAnsi="Times New Roman" w:cs="Times New Roman"/>
          <w:sz w:val="24"/>
          <w:szCs w:val="24"/>
        </w:rPr>
      </w:pPr>
    </w:p>
    <w:p w:rsidR="00907EF1" w:rsidRPr="00661D56" w:rsidRDefault="00907EF1" w:rsidP="0004019F">
      <w:pPr>
        <w:pStyle w:val="ConsPlusCell"/>
        <w:jc w:val="right"/>
        <w:rPr>
          <w:rFonts w:ascii="Times New Roman" w:hAnsi="Times New Roman" w:cs="Times New Roman"/>
          <w:sz w:val="24"/>
          <w:szCs w:val="24"/>
        </w:rPr>
      </w:pPr>
    </w:p>
    <w:p w:rsidR="00907EF1" w:rsidRPr="00661D56" w:rsidRDefault="00907EF1" w:rsidP="0004019F">
      <w:pPr>
        <w:pStyle w:val="ConsPlusCell"/>
        <w:jc w:val="right"/>
        <w:rPr>
          <w:rFonts w:ascii="Times New Roman" w:hAnsi="Times New Roman" w:cs="Times New Roman"/>
          <w:sz w:val="24"/>
          <w:szCs w:val="24"/>
        </w:rPr>
      </w:pPr>
    </w:p>
    <w:p w:rsidR="00907EF1" w:rsidRPr="00661D56" w:rsidRDefault="00907EF1" w:rsidP="00BB3597">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Приложение 2</w:t>
      </w:r>
    </w:p>
    <w:p w:rsidR="00907EF1" w:rsidRPr="00661D56" w:rsidRDefault="00907EF1" w:rsidP="00BB3597">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к муниципальной программе Ачинского района</w:t>
      </w:r>
    </w:p>
    <w:p w:rsidR="00907EF1" w:rsidRPr="00661D56" w:rsidRDefault="00907EF1" w:rsidP="00BB3597">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«Система социальной защиты населения Ачинского района»</w:t>
      </w: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b/>
          <w:sz w:val="24"/>
          <w:szCs w:val="24"/>
        </w:rPr>
      </w:pPr>
      <w:r w:rsidRPr="00661D56">
        <w:rPr>
          <w:rFonts w:ascii="Times New Roman" w:hAnsi="Times New Roman" w:cs="Times New Roman"/>
          <w:b/>
          <w:sz w:val="24"/>
          <w:szCs w:val="24"/>
        </w:rPr>
        <w:t>Информация о ресурсном обеспечении и прогнозной оценке расходов на реализацию целей муниципальной программы "Система социальной защиты населения Ачинского района" с учетом источников финансирования, в том числе средств краевого и муниципального бюджетов</w:t>
      </w:r>
    </w:p>
    <w:p w:rsidR="00907EF1" w:rsidRPr="00661D56" w:rsidRDefault="00907EF1" w:rsidP="00BB3597">
      <w:pPr>
        <w:pStyle w:val="ConsPlusCell"/>
        <w:jc w:val="center"/>
        <w:rPr>
          <w:rFonts w:ascii="Times New Roman" w:hAnsi="Times New Roman" w:cs="Times New Roman"/>
          <w:b/>
          <w:sz w:val="24"/>
          <w:szCs w:val="24"/>
        </w:rPr>
      </w:pPr>
    </w:p>
    <w:tbl>
      <w:tblPr>
        <w:tblW w:w="14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1304"/>
        <w:gridCol w:w="1981"/>
        <w:gridCol w:w="2795"/>
        <w:gridCol w:w="1036"/>
        <w:gridCol w:w="1134"/>
        <w:gridCol w:w="992"/>
        <w:gridCol w:w="992"/>
        <w:gridCol w:w="993"/>
        <w:gridCol w:w="992"/>
        <w:gridCol w:w="992"/>
        <w:gridCol w:w="1276"/>
      </w:tblGrid>
      <w:tr w:rsidR="00907EF1" w:rsidRPr="00661D56" w:rsidTr="00653C58">
        <w:trPr>
          <w:trHeight w:val="615"/>
        </w:trPr>
        <w:tc>
          <w:tcPr>
            <w:tcW w:w="1304" w:type="dxa"/>
            <w:vMerge w:val="restart"/>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Статус</w:t>
            </w:r>
          </w:p>
        </w:tc>
        <w:tc>
          <w:tcPr>
            <w:tcW w:w="1981" w:type="dxa"/>
            <w:vMerge w:val="restart"/>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Наименование государственной</w:t>
            </w:r>
            <w:r w:rsidRPr="00661D56">
              <w:rPr>
                <w:rFonts w:ascii="Times New Roman" w:hAnsi="Times New Roman" w:cs="Times New Roman"/>
                <w:sz w:val="24"/>
                <w:szCs w:val="24"/>
              </w:rPr>
              <w:br/>
              <w:t>программы, подпрограммы</w:t>
            </w:r>
            <w:r w:rsidRPr="00661D56">
              <w:rPr>
                <w:rFonts w:ascii="Times New Roman" w:hAnsi="Times New Roman" w:cs="Times New Roman"/>
                <w:sz w:val="24"/>
                <w:szCs w:val="24"/>
              </w:rPr>
              <w:br/>
              <w:t>государственной программы</w:t>
            </w:r>
          </w:p>
        </w:tc>
        <w:tc>
          <w:tcPr>
            <w:tcW w:w="2795" w:type="dxa"/>
            <w:vMerge w:val="restart"/>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 xml:space="preserve">Ответственный исполнитель, </w:t>
            </w:r>
            <w:r w:rsidRPr="00661D56">
              <w:rPr>
                <w:rFonts w:ascii="Times New Roman" w:hAnsi="Times New Roman" w:cs="Times New Roman"/>
                <w:sz w:val="24"/>
                <w:szCs w:val="24"/>
              </w:rPr>
              <w:br/>
              <w:t>соисполнитель</w:t>
            </w:r>
          </w:p>
        </w:tc>
        <w:tc>
          <w:tcPr>
            <w:tcW w:w="8407" w:type="dxa"/>
            <w:gridSpan w:val="8"/>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Оценка расходов</w:t>
            </w:r>
            <w:r w:rsidRPr="00661D56">
              <w:rPr>
                <w:rFonts w:ascii="Times New Roman" w:hAnsi="Times New Roman" w:cs="Times New Roman"/>
                <w:sz w:val="24"/>
                <w:szCs w:val="24"/>
              </w:rPr>
              <w:br/>
              <w:t>(тыс. руб.), годы</w:t>
            </w:r>
          </w:p>
        </w:tc>
      </w:tr>
      <w:tr w:rsidR="00907EF1" w:rsidRPr="00661D56" w:rsidTr="00DE21F4">
        <w:trPr>
          <w:trHeight w:val="936"/>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vMerge/>
          </w:tcPr>
          <w:p w:rsidR="00907EF1" w:rsidRPr="00661D56" w:rsidRDefault="00907EF1" w:rsidP="001C2FD9">
            <w:pPr>
              <w:pStyle w:val="ConsPlusCell"/>
              <w:jc w:val="center"/>
              <w:rPr>
                <w:rFonts w:ascii="Times New Roman" w:hAnsi="Times New Roman" w:cs="Times New Roman"/>
                <w:sz w:val="24"/>
                <w:szCs w:val="24"/>
              </w:rPr>
            </w:pPr>
          </w:p>
        </w:tc>
        <w:tc>
          <w:tcPr>
            <w:tcW w:w="1036" w:type="dxa"/>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 xml:space="preserve">предыдущий </w:t>
            </w:r>
            <w:r w:rsidRPr="00661D56">
              <w:rPr>
                <w:rFonts w:ascii="Times New Roman" w:hAnsi="Times New Roman" w:cs="Times New Roman"/>
                <w:sz w:val="24"/>
                <w:szCs w:val="24"/>
              </w:rPr>
              <w:br/>
              <w:t>отчетный</w:t>
            </w:r>
            <w:r w:rsidRPr="00661D56">
              <w:rPr>
                <w:rFonts w:ascii="Times New Roman" w:hAnsi="Times New Roman" w:cs="Times New Roman"/>
                <w:sz w:val="24"/>
                <w:szCs w:val="24"/>
              </w:rPr>
              <w:br/>
              <w:t>период</w:t>
            </w:r>
          </w:p>
        </w:tc>
        <w:tc>
          <w:tcPr>
            <w:tcW w:w="1134" w:type="dxa"/>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 xml:space="preserve">предыдущий </w:t>
            </w:r>
            <w:r w:rsidRPr="00661D56">
              <w:rPr>
                <w:rFonts w:ascii="Times New Roman" w:hAnsi="Times New Roman" w:cs="Times New Roman"/>
                <w:sz w:val="24"/>
                <w:szCs w:val="24"/>
              </w:rPr>
              <w:br/>
              <w:t>отчетный</w:t>
            </w:r>
            <w:r w:rsidRPr="00661D56">
              <w:rPr>
                <w:rFonts w:ascii="Times New Roman" w:hAnsi="Times New Roman" w:cs="Times New Roman"/>
                <w:sz w:val="24"/>
                <w:szCs w:val="24"/>
              </w:rPr>
              <w:br/>
              <w:t>период</w:t>
            </w:r>
          </w:p>
        </w:tc>
        <w:tc>
          <w:tcPr>
            <w:tcW w:w="992" w:type="dxa"/>
          </w:tcPr>
          <w:p w:rsidR="00907EF1" w:rsidRPr="00661D56" w:rsidRDefault="00907EF1" w:rsidP="001C2FD9">
            <w:pPr>
              <w:pStyle w:val="ConsPlusCell"/>
              <w:jc w:val="center"/>
              <w:rPr>
                <w:rFonts w:ascii="Times New Roman" w:hAnsi="Times New Roman" w:cs="Times New Roman"/>
                <w:sz w:val="24"/>
                <w:szCs w:val="24"/>
              </w:rPr>
            </w:pPr>
            <w:r w:rsidRPr="00DE21F4">
              <w:rPr>
                <w:rFonts w:ascii="Times New Roman" w:hAnsi="Times New Roman" w:cs="Times New Roman"/>
                <w:sz w:val="24"/>
                <w:szCs w:val="24"/>
              </w:rPr>
              <w:t xml:space="preserve">предыдущий </w:t>
            </w:r>
            <w:r w:rsidRPr="00DE21F4">
              <w:rPr>
                <w:rFonts w:ascii="Times New Roman" w:hAnsi="Times New Roman" w:cs="Times New Roman"/>
                <w:sz w:val="24"/>
                <w:szCs w:val="24"/>
              </w:rPr>
              <w:br/>
              <w:t>отчетный</w:t>
            </w:r>
            <w:r w:rsidRPr="00DE21F4">
              <w:rPr>
                <w:rFonts w:ascii="Times New Roman" w:hAnsi="Times New Roman" w:cs="Times New Roman"/>
                <w:sz w:val="24"/>
                <w:szCs w:val="24"/>
              </w:rPr>
              <w:br/>
              <w:t>период</w:t>
            </w:r>
          </w:p>
        </w:tc>
        <w:tc>
          <w:tcPr>
            <w:tcW w:w="992" w:type="dxa"/>
          </w:tcPr>
          <w:p w:rsidR="00907EF1" w:rsidRPr="00661D56" w:rsidRDefault="00907EF1" w:rsidP="00653C58">
            <w:pPr>
              <w:pStyle w:val="ConsPlusCell"/>
              <w:jc w:val="center"/>
              <w:rPr>
                <w:rFonts w:ascii="Times New Roman" w:hAnsi="Times New Roman" w:cs="Times New Roman"/>
                <w:sz w:val="24"/>
                <w:szCs w:val="24"/>
              </w:rPr>
            </w:pPr>
            <w:r>
              <w:rPr>
                <w:rFonts w:ascii="Times New Roman" w:hAnsi="Times New Roman" w:cs="Times New Roman"/>
                <w:sz w:val="24"/>
                <w:szCs w:val="24"/>
              </w:rPr>
              <w:t>отчетный</w:t>
            </w:r>
            <w:r w:rsidRPr="00661D56">
              <w:rPr>
                <w:rFonts w:ascii="Times New Roman" w:hAnsi="Times New Roman" w:cs="Times New Roman"/>
                <w:sz w:val="24"/>
                <w:szCs w:val="24"/>
              </w:rPr>
              <w:t xml:space="preserve"> </w:t>
            </w:r>
            <w:r w:rsidRPr="00661D56">
              <w:rPr>
                <w:rFonts w:ascii="Times New Roman" w:hAnsi="Times New Roman" w:cs="Times New Roman"/>
                <w:sz w:val="24"/>
                <w:szCs w:val="24"/>
              </w:rPr>
              <w:br/>
              <w:t>финансовый</w:t>
            </w:r>
            <w:r w:rsidRPr="00661D56">
              <w:rPr>
                <w:rFonts w:ascii="Times New Roman" w:hAnsi="Times New Roman" w:cs="Times New Roman"/>
                <w:sz w:val="24"/>
                <w:szCs w:val="24"/>
              </w:rPr>
              <w:br/>
              <w:t>год</w:t>
            </w:r>
          </w:p>
        </w:tc>
        <w:tc>
          <w:tcPr>
            <w:tcW w:w="993" w:type="dxa"/>
          </w:tcPr>
          <w:p w:rsidR="00907EF1" w:rsidRPr="00661D56" w:rsidRDefault="00907EF1" w:rsidP="00653C58">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очередной</w:t>
            </w:r>
            <w:r w:rsidRPr="00661D56">
              <w:rPr>
                <w:rFonts w:ascii="Times New Roman" w:hAnsi="Times New Roman" w:cs="Times New Roman"/>
                <w:sz w:val="24"/>
                <w:szCs w:val="24"/>
              </w:rPr>
              <w:br/>
              <w:t>финансовый</w:t>
            </w:r>
            <w:r w:rsidRPr="00661D56">
              <w:rPr>
                <w:rFonts w:ascii="Times New Roman" w:hAnsi="Times New Roman" w:cs="Times New Roman"/>
                <w:sz w:val="24"/>
                <w:szCs w:val="24"/>
              </w:rPr>
              <w:br/>
              <w:t>год</w:t>
            </w:r>
          </w:p>
        </w:tc>
        <w:tc>
          <w:tcPr>
            <w:tcW w:w="992" w:type="dxa"/>
          </w:tcPr>
          <w:p w:rsidR="00907EF1" w:rsidRPr="00661D56" w:rsidRDefault="00907EF1" w:rsidP="00653C58">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 xml:space="preserve">первый год </w:t>
            </w:r>
            <w:r w:rsidRPr="00661D56">
              <w:rPr>
                <w:rFonts w:ascii="Times New Roman" w:hAnsi="Times New Roman" w:cs="Times New Roman"/>
                <w:sz w:val="24"/>
                <w:szCs w:val="24"/>
              </w:rPr>
              <w:br/>
              <w:t>планового периода</w:t>
            </w:r>
          </w:p>
        </w:tc>
        <w:tc>
          <w:tcPr>
            <w:tcW w:w="992" w:type="dxa"/>
          </w:tcPr>
          <w:p w:rsidR="00907EF1" w:rsidRPr="00661D56" w:rsidRDefault="00907EF1" w:rsidP="00653C58">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 xml:space="preserve">второй год </w:t>
            </w:r>
            <w:r w:rsidRPr="00661D56">
              <w:rPr>
                <w:rFonts w:ascii="Times New Roman" w:hAnsi="Times New Roman" w:cs="Times New Roman"/>
                <w:sz w:val="24"/>
                <w:szCs w:val="24"/>
              </w:rPr>
              <w:br/>
              <w:t>планового периода</w:t>
            </w:r>
          </w:p>
        </w:tc>
        <w:tc>
          <w:tcPr>
            <w:tcW w:w="1276" w:type="dxa"/>
            <w:vMerge w:val="restart"/>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Итого</w:t>
            </w:r>
            <w:r w:rsidRPr="00661D56">
              <w:rPr>
                <w:rFonts w:ascii="Times New Roman" w:hAnsi="Times New Roman" w:cs="Times New Roman"/>
                <w:sz w:val="24"/>
                <w:szCs w:val="24"/>
              </w:rPr>
              <w:br/>
              <w:t>на период</w:t>
            </w:r>
          </w:p>
        </w:tc>
      </w:tr>
      <w:tr w:rsidR="00907EF1" w:rsidRPr="00661D56" w:rsidTr="00DE21F4">
        <w:trPr>
          <w:trHeight w:val="495"/>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vMerge/>
          </w:tcPr>
          <w:p w:rsidR="00907EF1" w:rsidRPr="00661D56" w:rsidRDefault="00907EF1" w:rsidP="001C2FD9">
            <w:pPr>
              <w:pStyle w:val="ConsPlusCell"/>
              <w:jc w:val="center"/>
              <w:rPr>
                <w:rFonts w:ascii="Times New Roman" w:hAnsi="Times New Roman" w:cs="Times New Roman"/>
                <w:sz w:val="24"/>
                <w:szCs w:val="24"/>
              </w:rPr>
            </w:pPr>
          </w:p>
        </w:tc>
        <w:tc>
          <w:tcPr>
            <w:tcW w:w="1036" w:type="dxa"/>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2014 год</w:t>
            </w:r>
          </w:p>
        </w:tc>
        <w:tc>
          <w:tcPr>
            <w:tcW w:w="1134" w:type="dxa"/>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2015 год</w:t>
            </w:r>
          </w:p>
        </w:tc>
        <w:tc>
          <w:tcPr>
            <w:tcW w:w="992" w:type="dxa"/>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2016 год</w:t>
            </w:r>
          </w:p>
        </w:tc>
        <w:tc>
          <w:tcPr>
            <w:tcW w:w="992" w:type="dxa"/>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2017 год</w:t>
            </w:r>
          </w:p>
        </w:tc>
        <w:tc>
          <w:tcPr>
            <w:tcW w:w="993" w:type="dxa"/>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2018 год</w:t>
            </w:r>
          </w:p>
        </w:tc>
        <w:tc>
          <w:tcPr>
            <w:tcW w:w="992" w:type="dxa"/>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2019 год</w:t>
            </w:r>
          </w:p>
        </w:tc>
        <w:tc>
          <w:tcPr>
            <w:tcW w:w="992" w:type="dxa"/>
          </w:tcPr>
          <w:p w:rsidR="00907EF1" w:rsidRPr="00661D56" w:rsidRDefault="00907EF1" w:rsidP="001C2FD9">
            <w:pPr>
              <w:pStyle w:val="ConsPlusCell"/>
              <w:jc w:val="center"/>
              <w:rPr>
                <w:rFonts w:ascii="Times New Roman" w:hAnsi="Times New Roman" w:cs="Times New Roman"/>
                <w:sz w:val="24"/>
                <w:szCs w:val="24"/>
              </w:rPr>
            </w:pPr>
            <w:r>
              <w:rPr>
                <w:rFonts w:ascii="Times New Roman" w:hAnsi="Times New Roman" w:cs="Times New Roman"/>
                <w:sz w:val="24"/>
                <w:szCs w:val="24"/>
              </w:rPr>
              <w:t>2020 год</w:t>
            </w:r>
          </w:p>
        </w:tc>
        <w:tc>
          <w:tcPr>
            <w:tcW w:w="1276" w:type="dxa"/>
            <w:vMerge/>
          </w:tcPr>
          <w:p w:rsidR="00907EF1" w:rsidRPr="00661D56" w:rsidRDefault="00907EF1" w:rsidP="001C2FD9">
            <w:pPr>
              <w:pStyle w:val="ConsPlusCell"/>
              <w:jc w:val="center"/>
              <w:rPr>
                <w:rFonts w:ascii="Times New Roman" w:hAnsi="Times New Roman" w:cs="Times New Roman"/>
                <w:sz w:val="24"/>
                <w:szCs w:val="24"/>
              </w:rPr>
            </w:pPr>
          </w:p>
        </w:tc>
      </w:tr>
      <w:tr w:rsidR="00907EF1" w:rsidRPr="00661D56" w:rsidTr="007B659C">
        <w:trPr>
          <w:trHeight w:val="312"/>
        </w:trPr>
        <w:tc>
          <w:tcPr>
            <w:tcW w:w="1304" w:type="dxa"/>
            <w:vMerge w:val="restart"/>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Муниципальная программа</w:t>
            </w:r>
          </w:p>
        </w:tc>
        <w:tc>
          <w:tcPr>
            <w:tcW w:w="1981" w:type="dxa"/>
            <w:vMerge w:val="restart"/>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Система социальной защиты населения Ачинского района на 2014-2016 годы</w:t>
            </w:r>
          </w:p>
        </w:tc>
        <w:tc>
          <w:tcPr>
            <w:tcW w:w="2795" w:type="dxa"/>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 xml:space="preserve">Всего </w:t>
            </w:r>
          </w:p>
        </w:tc>
        <w:tc>
          <w:tcPr>
            <w:tcW w:w="1036" w:type="dxa"/>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86 636,8</w:t>
            </w:r>
          </w:p>
        </w:tc>
        <w:tc>
          <w:tcPr>
            <w:tcW w:w="1134" w:type="dxa"/>
          </w:tcPr>
          <w:p w:rsidR="00907EF1" w:rsidRPr="00661D56" w:rsidRDefault="00907EF1" w:rsidP="000010DC">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22 392,5</w:t>
            </w:r>
          </w:p>
        </w:tc>
        <w:tc>
          <w:tcPr>
            <w:tcW w:w="992" w:type="dxa"/>
          </w:tcPr>
          <w:p w:rsidR="00907EF1" w:rsidRPr="00661D56" w:rsidRDefault="00907EF1" w:rsidP="00480A6F">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22 596,0</w:t>
            </w:r>
          </w:p>
        </w:tc>
        <w:tc>
          <w:tcPr>
            <w:tcW w:w="992" w:type="dxa"/>
            <w:vAlign w:val="center"/>
          </w:tcPr>
          <w:p w:rsidR="00907EF1" w:rsidRDefault="00907EF1">
            <w:pPr>
              <w:jc w:val="right"/>
            </w:pPr>
            <w:r>
              <w:t>27 719,3</w:t>
            </w:r>
          </w:p>
        </w:tc>
        <w:tc>
          <w:tcPr>
            <w:tcW w:w="993" w:type="dxa"/>
            <w:vAlign w:val="center"/>
          </w:tcPr>
          <w:p w:rsidR="00907EF1" w:rsidRDefault="00907EF1">
            <w:pPr>
              <w:jc w:val="right"/>
            </w:pPr>
            <w:r>
              <w:t>23 188,3</w:t>
            </w:r>
          </w:p>
        </w:tc>
        <w:tc>
          <w:tcPr>
            <w:tcW w:w="992" w:type="dxa"/>
            <w:vAlign w:val="center"/>
          </w:tcPr>
          <w:p w:rsidR="00907EF1" w:rsidRDefault="00907EF1">
            <w:pPr>
              <w:jc w:val="right"/>
            </w:pPr>
            <w:r>
              <w:t>23 188,3</w:t>
            </w:r>
          </w:p>
        </w:tc>
        <w:tc>
          <w:tcPr>
            <w:tcW w:w="992" w:type="dxa"/>
            <w:vAlign w:val="center"/>
          </w:tcPr>
          <w:p w:rsidR="00907EF1" w:rsidRDefault="00907EF1">
            <w:pPr>
              <w:jc w:val="right"/>
            </w:pPr>
            <w:r>
              <w:t>23 188,3</w:t>
            </w:r>
          </w:p>
        </w:tc>
        <w:tc>
          <w:tcPr>
            <w:tcW w:w="1276" w:type="dxa"/>
            <w:vAlign w:val="center"/>
          </w:tcPr>
          <w:p w:rsidR="00907EF1" w:rsidRDefault="00907EF1">
            <w:pPr>
              <w:jc w:val="right"/>
            </w:pPr>
            <w:r>
              <w:t>228 909,5</w:t>
            </w:r>
          </w:p>
        </w:tc>
      </w:tr>
      <w:tr w:rsidR="00907EF1" w:rsidRPr="00661D56" w:rsidTr="00DE21F4">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в том числе:</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r>
      <w:tr w:rsidR="00907EF1" w:rsidRPr="00661D56" w:rsidTr="003F0083">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федеральный бюджет</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9 029,6</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0,0</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0,0</w:t>
            </w:r>
          </w:p>
        </w:tc>
        <w:tc>
          <w:tcPr>
            <w:tcW w:w="992" w:type="dxa"/>
            <w:noWrap/>
            <w:vAlign w:val="center"/>
          </w:tcPr>
          <w:p w:rsidR="00907EF1" w:rsidRDefault="00907EF1">
            <w:pPr>
              <w:jc w:val="right"/>
            </w:pPr>
            <w:r>
              <w:t>0,0</w:t>
            </w:r>
          </w:p>
        </w:tc>
        <w:tc>
          <w:tcPr>
            <w:tcW w:w="993" w:type="dxa"/>
            <w:noWrap/>
            <w:vAlign w:val="center"/>
          </w:tcPr>
          <w:p w:rsidR="00907EF1" w:rsidRDefault="00907EF1">
            <w:pPr>
              <w:jc w:val="right"/>
            </w:pPr>
            <w:r>
              <w:t>0,0</w:t>
            </w:r>
          </w:p>
        </w:tc>
        <w:tc>
          <w:tcPr>
            <w:tcW w:w="992" w:type="dxa"/>
            <w:noWrap/>
            <w:vAlign w:val="center"/>
          </w:tcPr>
          <w:p w:rsidR="00907EF1" w:rsidRDefault="00907EF1">
            <w:pPr>
              <w:jc w:val="right"/>
            </w:pPr>
            <w:r>
              <w:t>0,0</w:t>
            </w:r>
          </w:p>
        </w:tc>
        <w:tc>
          <w:tcPr>
            <w:tcW w:w="992" w:type="dxa"/>
            <w:vAlign w:val="center"/>
          </w:tcPr>
          <w:p w:rsidR="00907EF1" w:rsidRDefault="00907EF1">
            <w:pPr>
              <w:jc w:val="right"/>
            </w:pPr>
            <w:r>
              <w:t>0,0</w:t>
            </w:r>
          </w:p>
        </w:tc>
        <w:tc>
          <w:tcPr>
            <w:tcW w:w="1276" w:type="dxa"/>
            <w:noWrap/>
            <w:vAlign w:val="center"/>
          </w:tcPr>
          <w:p w:rsidR="00907EF1" w:rsidRDefault="00907EF1">
            <w:pPr>
              <w:jc w:val="right"/>
            </w:pPr>
            <w:r>
              <w:t>9 029,6</w:t>
            </w:r>
          </w:p>
        </w:tc>
      </w:tr>
      <w:tr w:rsidR="00907EF1" w:rsidRPr="00661D56" w:rsidTr="003F0083">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краевой бюджет</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76 518,3</w:t>
            </w:r>
          </w:p>
        </w:tc>
        <w:tc>
          <w:tcPr>
            <w:tcW w:w="1134" w:type="dxa"/>
            <w:noWrap/>
          </w:tcPr>
          <w:p w:rsidR="00907EF1" w:rsidRPr="00661D56" w:rsidRDefault="00907EF1" w:rsidP="000010DC">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21 578,9</w:t>
            </w:r>
          </w:p>
        </w:tc>
        <w:tc>
          <w:tcPr>
            <w:tcW w:w="992" w:type="dxa"/>
            <w:noWrap/>
          </w:tcPr>
          <w:p w:rsidR="00907EF1" w:rsidRPr="00661D56" w:rsidRDefault="00907EF1" w:rsidP="00480A6F">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21 637,5</w:t>
            </w:r>
          </w:p>
        </w:tc>
        <w:tc>
          <w:tcPr>
            <w:tcW w:w="992" w:type="dxa"/>
            <w:noWrap/>
            <w:vAlign w:val="center"/>
          </w:tcPr>
          <w:p w:rsidR="00907EF1" w:rsidRDefault="00907EF1">
            <w:pPr>
              <w:jc w:val="right"/>
            </w:pPr>
            <w:r>
              <w:t>26 180,5</w:t>
            </w:r>
          </w:p>
        </w:tc>
        <w:tc>
          <w:tcPr>
            <w:tcW w:w="993" w:type="dxa"/>
            <w:noWrap/>
            <w:vAlign w:val="center"/>
          </w:tcPr>
          <w:p w:rsidR="00907EF1" w:rsidRDefault="00907EF1">
            <w:pPr>
              <w:jc w:val="right"/>
            </w:pPr>
            <w:r>
              <w:t>21 803,7</w:t>
            </w:r>
          </w:p>
        </w:tc>
        <w:tc>
          <w:tcPr>
            <w:tcW w:w="992" w:type="dxa"/>
            <w:noWrap/>
            <w:vAlign w:val="center"/>
          </w:tcPr>
          <w:p w:rsidR="00907EF1" w:rsidRDefault="00907EF1">
            <w:pPr>
              <w:jc w:val="right"/>
            </w:pPr>
            <w:r>
              <w:t>21 803,7</w:t>
            </w:r>
          </w:p>
        </w:tc>
        <w:tc>
          <w:tcPr>
            <w:tcW w:w="992" w:type="dxa"/>
            <w:vAlign w:val="center"/>
          </w:tcPr>
          <w:p w:rsidR="00907EF1" w:rsidRDefault="00907EF1">
            <w:pPr>
              <w:jc w:val="right"/>
            </w:pPr>
            <w:r>
              <w:t>21 803,7</w:t>
            </w:r>
          </w:p>
        </w:tc>
        <w:tc>
          <w:tcPr>
            <w:tcW w:w="1276" w:type="dxa"/>
            <w:noWrap/>
            <w:vAlign w:val="center"/>
          </w:tcPr>
          <w:p w:rsidR="00907EF1" w:rsidRDefault="00907EF1">
            <w:pPr>
              <w:jc w:val="right"/>
            </w:pPr>
            <w:r>
              <w:t>211 326,3</w:t>
            </w:r>
          </w:p>
        </w:tc>
      </w:tr>
      <w:tr w:rsidR="00907EF1" w:rsidRPr="00661D56" w:rsidTr="003F0083">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внебюджетные источники</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145,0</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140,5</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314,9</w:t>
            </w:r>
          </w:p>
        </w:tc>
        <w:tc>
          <w:tcPr>
            <w:tcW w:w="992" w:type="dxa"/>
            <w:noWrap/>
            <w:vAlign w:val="center"/>
          </w:tcPr>
          <w:p w:rsidR="00907EF1" w:rsidRDefault="00907EF1">
            <w:pPr>
              <w:jc w:val="right"/>
            </w:pPr>
            <w:r>
              <w:t>610,0</w:t>
            </w:r>
          </w:p>
        </w:tc>
        <w:tc>
          <w:tcPr>
            <w:tcW w:w="993" w:type="dxa"/>
            <w:noWrap/>
            <w:vAlign w:val="center"/>
          </w:tcPr>
          <w:p w:rsidR="00907EF1" w:rsidRDefault="00907EF1">
            <w:pPr>
              <w:jc w:val="right"/>
            </w:pPr>
            <w:r>
              <w:t>500,0</w:t>
            </w:r>
          </w:p>
        </w:tc>
        <w:tc>
          <w:tcPr>
            <w:tcW w:w="992" w:type="dxa"/>
            <w:noWrap/>
            <w:vAlign w:val="center"/>
          </w:tcPr>
          <w:p w:rsidR="00907EF1" w:rsidRDefault="00907EF1">
            <w:pPr>
              <w:jc w:val="right"/>
            </w:pPr>
            <w:r>
              <w:t>500,0</w:t>
            </w:r>
          </w:p>
        </w:tc>
        <w:tc>
          <w:tcPr>
            <w:tcW w:w="992" w:type="dxa"/>
            <w:vAlign w:val="center"/>
          </w:tcPr>
          <w:p w:rsidR="00907EF1" w:rsidRDefault="00907EF1">
            <w:pPr>
              <w:jc w:val="right"/>
            </w:pPr>
            <w:r>
              <w:t>500,0</w:t>
            </w:r>
          </w:p>
        </w:tc>
        <w:tc>
          <w:tcPr>
            <w:tcW w:w="1276" w:type="dxa"/>
            <w:noWrap/>
            <w:vAlign w:val="center"/>
          </w:tcPr>
          <w:p w:rsidR="00907EF1" w:rsidRDefault="00907EF1">
            <w:pPr>
              <w:jc w:val="right"/>
            </w:pPr>
            <w:r>
              <w:t>2 710,4</w:t>
            </w:r>
          </w:p>
        </w:tc>
      </w:tr>
      <w:tr w:rsidR="00907EF1" w:rsidRPr="00661D56" w:rsidTr="003C16A5">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бюджет муниципального района</w:t>
            </w:r>
          </w:p>
        </w:tc>
        <w:tc>
          <w:tcPr>
            <w:tcW w:w="1036" w:type="dxa"/>
            <w:noWrap/>
          </w:tcPr>
          <w:p w:rsidR="00907EF1" w:rsidRPr="00661D56" w:rsidRDefault="00907EF1" w:rsidP="003C16A5">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943,9</w:t>
            </w:r>
          </w:p>
        </w:tc>
        <w:tc>
          <w:tcPr>
            <w:tcW w:w="1134" w:type="dxa"/>
            <w:noWrap/>
          </w:tcPr>
          <w:p w:rsidR="00907EF1" w:rsidRPr="00661D56" w:rsidRDefault="00907EF1" w:rsidP="003C16A5">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673,1</w:t>
            </w:r>
          </w:p>
        </w:tc>
        <w:tc>
          <w:tcPr>
            <w:tcW w:w="992" w:type="dxa"/>
            <w:noWrap/>
          </w:tcPr>
          <w:p w:rsidR="00907EF1" w:rsidRPr="00661D56" w:rsidRDefault="00907EF1" w:rsidP="003C16A5">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643,6</w:t>
            </w:r>
          </w:p>
        </w:tc>
        <w:tc>
          <w:tcPr>
            <w:tcW w:w="992" w:type="dxa"/>
            <w:noWrap/>
          </w:tcPr>
          <w:p w:rsidR="00907EF1" w:rsidRDefault="00907EF1" w:rsidP="003C16A5">
            <w:pPr>
              <w:jc w:val="right"/>
            </w:pPr>
            <w:r>
              <w:t>928,8</w:t>
            </w:r>
          </w:p>
        </w:tc>
        <w:tc>
          <w:tcPr>
            <w:tcW w:w="993" w:type="dxa"/>
            <w:noWrap/>
          </w:tcPr>
          <w:p w:rsidR="00907EF1" w:rsidRDefault="00907EF1" w:rsidP="003C16A5">
            <w:pPr>
              <w:jc w:val="right"/>
            </w:pPr>
            <w:r>
              <w:t>884,6</w:t>
            </w:r>
          </w:p>
        </w:tc>
        <w:tc>
          <w:tcPr>
            <w:tcW w:w="992" w:type="dxa"/>
            <w:noWrap/>
          </w:tcPr>
          <w:p w:rsidR="00907EF1" w:rsidRDefault="00907EF1" w:rsidP="003C16A5">
            <w:pPr>
              <w:jc w:val="right"/>
            </w:pPr>
            <w:r>
              <w:t>884,6</w:t>
            </w:r>
          </w:p>
        </w:tc>
        <w:tc>
          <w:tcPr>
            <w:tcW w:w="992" w:type="dxa"/>
          </w:tcPr>
          <w:p w:rsidR="00907EF1" w:rsidRDefault="00907EF1" w:rsidP="003C16A5">
            <w:pPr>
              <w:jc w:val="right"/>
            </w:pPr>
            <w:r>
              <w:t>884,6</w:t>
            </w:r>
          </w:p>
        </w:tc>
        <w:tc>
          <w:tcPr>
            <w:tcW w:w="1276" w:type="dxa"/>
            <w:noWrap/>
          </w:tcPr>
          <w:p w:rsidR="00907EF1" w:rsidRDefault="00907EF1" w:rsidP="003C16A5">
            <w:pPr>
              <w:jc w:val="right"/>
            </w:pPr>
            <w:r>
              <w:t>5 843,2</w:t>
            </w:r>
          </w:p>
        </w:tc>
      </w:tr>
      <w:tr w:rsidR="00907EF1" w:rsidRPr="00661D56" w:rsidTr="00DE21F4">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юридические лица</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p>
        </w:tc>
      </w:tr>
      <w:tr w:rsidR="00907EF1" w:rsidRPr="00661D56" w:rsidTr="003C16A5">
        <w:trPr>
          <w:trHeight w:val="312"/>
        </w:trPr>
        <w:tc>
          <w:tcPr>
            <w:tcW w:w="1304" w:type="dxa"/>
            <w:vMerge w:val="restart"/>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Подпрограмма 1</w:t>
            </w:r>
          </w:p>
        </w:tc>
        <w:tc>
          <w:tcPr>
            <w:tcW w:w="1981" w:type="dxa"/>
            <w:vMerge w:val="restart"/>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Повышение качества жизни отдельных категорий граждан, в т. ч. инвалидов, степени их социальной защищенности</w:t>
            </w:r>
          </w:p>
        </w:tc>
        <w:tc>
          <w:tcPr>
            <w:tcW w:w="2795" w:type="dxa"/>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 xml:space="preserve">Всего </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11 916,5</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673,1</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643,6</w:t>
            </w:r>
          </w:p>
        </w:tc>
        <w:tc>
          <w:tcPr>
            <w:tcW w:w="992" w:type="dxa"/>
            <w:noWrap/>
          </w:tcPr>
          <w:p w:rsidR="00907EF1" w:rsidRDefault="00907EF1" w:rsidP="003C16A5">
            <w:pPr>
              <w:jc w:val="right"/>
            </w:pPr>
            <w:r>
              <w:t>928,8</w:t>
            </w:r>
          </w:p>
        </w:tc>
        <w:tc>
          <w:tcPr>
            <w:tcW w:w="993" w:type="dxa"/>
            <w:noWrap/>
          </w:tcPr>
          <w:p w:rsidR="00907EF1" w:rsidRDefault="00907EF1" w:rsidP="003C16A5">
            <w:pPr>
              <w:jc w:val="right"/>
            </w:pPr>
            <w:r>
              <w:t>884,6</w:t>
            </w:r>
          </w:p>
        </w:tc>
        <w:tc>
          <w:tcPr>
            <w:tcW w:w="992" w:type="dxa"/>
            <w:noWrap/>
          </w:tcPr>
          <w:p w:rsidR="00907EF1" w:rsidRDefault="00907EF1" w:rsidP="003C16A5">
            <w:pPr>
              <w:jc w:val="right"/>
            </w:pPr>
            <w:r>
              <w:t>884,6</w:t>
            </w:r>
          </w:p>
        </w:tc>
        <w:tc>
          <w:tcPr>
            <w:tcW w:w="992" w:type="dxa"/>
          </w:tcPr>
          <w:p w:rsidR="00907EF1" w:rsidRDefault="00907EF1" w:rsidP="003C16A5">
            <w:pPr>
              <w:jc w:val="right"/>
            </w:pPr>
            <w:r>
              <w:t>884,6</w:t>
            </w:r>
          </w:p>
        </w:tc>
        <w:tc>
          <w:tcPr>
            <w:tcW w:w="1276" w:type="dxa"/>
            <w:noWrap/>
          </w:tcPr>
          <w:p w:rsidR="00907EF1" w:rsidRDefault="00907EF1" w:rsidP="003C16A5">
            <w:pPr>
              <w:jc w:val="right"/>
            </w:pPr>
            <w:r>
              <w:t>16 815,8</w:t>
            </w:r>
          </w:p>
        </w:tc>
      </w:tr>
      <w:tr w:rsidR="00907EF1" w:rsidRPr="00661D56" w:rsidTr="003C16A5">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в том числе:</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Default="00907EF1" w:rsidP="003C16A5">
            <w:pPr>
              <w:jc w:val="right"/>
            </w:pPr>
            <w:r>
              <w:t> </w:t>
            </w:r>
          </w:p>
        </w:tc>
        <w:tc>
          <w:tcPr>
            <w:tcW w:w="993" w:type="dxa"/>
            <w:noWrap/>
          </w:tcPr>
          <w:p w:rsidR="00907EF1" w:rsidRDefault="00907EF1" w:rsidP="003C16A5">
            <w:pPr>
              <w:jc w:val="right"/>
            </w:pPr>
            <w:r>
              <w:t> </w:t>
            </w:r>
          </w:p>
        </w:tc>
        <w:tc>
          <w:tcPr>
            <w:tcW w:w="992" w:type="dxa"/>
            <w:noWrap/>
          </w:tcPr>
          <w:p w:rsidR="00907EF1" w:rsidRDefault="00907EF1" w:rsidP="003C16A5">
            <w:pPr>
              <w:jc w:val="right"/>
            </w:pPr>
            <w:r>
              <w:t> </w:t>
            </w:r>
          </w:p>
        </w:tc>
        <w:tc>
          <w:tcPr>
            <w:tcW w:w="992" w:type="dxa"/>
          </w:tcPr>
          <w:p w:rsidR="00907EF1" w:rsidRDefault="00907EF1" w:rsidP="003C16A5">
            <w:pPr>
              <w:jc w:val="right"/>
            </w:pPr>
            <w:r>
              <w:t> </w:t>
            </w:r>
          </w:p>
        </w:tc>
        <w:tc>
          <w:tcPr>
            <w:tcW w:w="1276" w:type="dxa"/>
            <w:noWrap/>
          </w:tcPr>
          <w:p w:rsidR="00907EF1" w:rsidRDefault="00907EF1" w:rsidP="003C16A5">
            <w:pPr>
              <w:jc w:val="right"/>
            </w:pPr>
            <w:r>
              <w:t> </w:t>
            </w:r>
          </w:p>
        </w:tc>
      </w:tr>
      <w:tr w:rsidR="00907EF1" w:rsidRPr="00661D56" w:rsidTr="003C16A5">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федеральный бюджет</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969,7</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Default="00907EF1" w:rsidP="003C16A5">
            <w:pPr>
              <w:jc w:val="right"/>
            </w:pPr>
            <w:r>
              <w:t> </w:t>
            </w:r>
          </w:p>
        </w:tc>
        <w:tc>
          <w:tcPr>
            <w:tcW w:w="993" w:type="dxa"/>
            <w:noWrap/>
          </w:tcPr>
          <w:p w:rsidR="00907EF1" w:rsidRDefault="00907EF1" w:rsidP="003C16A5">
            <w:pPr>
              <w:jc w:val="right"/>
            </w:pPr>
            <w:r>
              <w:t> </w:t>
            </w:r>
          </w:p>
        </w:tc>
        <w:tc>
          <w:tcPr>
            <w:tcW w:w="992" w:type="dxa"/>
            <w:noWrap/>
          </w:tcPr>
          <w:p w:rsidR="00907EF1" w:rsidRDefault="00907EF1" w:rsidP="003C16A5">
            <w:pPr>
              <w:jc w:val="right"/>
            </w:pPr>
            <w:r>
              <w:t> </w:t>
            </w:r>
          </w:p>
        </w:tc>
        <w:tc>
          <w:tcPr>
            <w:tcW w:w="992" w:type="dxa"/>
          </w:tcPr>
          <w:p w:rsidR="00907EF1" w:rsidRDefault="00907EF1" w:rsidP="003C16A5">
            <w:pPr>
              <w:jc w:val="right"/>
            </w:pPr>
            <w:r>
              <w:t> </w:t>
            </w:r>
          </w:p>
        </w:tc>
        <w:tc>
          <w:tcPr>
            <w:tcW w:w="1276" w:type="dxa"/>
            <w:noWrap/>
          </w:tcPr>
          <w:p w:rsidR="00907EF1" w:rsidRDefault="00907EF1" w:rsidP="003C16A5">
            <w:pPr>
              <w:jc w:val="right"/>
            </w:pPr>
            <w:r>
              <w:t>969,7</w:t>
            </w:r>
          </w:p>
        </w:tc>
      </w:tr>
      <w:tr w:rsidR="00907EF1" w:rsidRPr="00661D56" w:rsidTr="003C16A5">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краевой бюджет</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10 009,7</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Default="00907EF1" w:rsidP="003C16A5">
            <w:pPr>
              <w:jc w:val="right"/>
            </w:pPr>
            <w:r>
              <w:t> </w:t>
            </w:r>
          </w:p>
        </w:tc>
        <w:tc>
          <w:tcPr>
            <w:tcW w:w="993" w:type="dxa"/>
            <w:noWrap/>
          </w:tcPr>
          <w:p w:rsidR="00907EF1" w:rsidRDefault="00907EF1" w:rsidP="003C16A5">
            <w:pPr>
              <w:jc w:val="right"/>
            </w:pPr>
            <w:r>
              <w:t> </w:t>
            </w:r>
          </w:p>
        </w:tc>
        <w:tc>
          <w:tcPr>
            <w:tcW w:w="992" w:type="dxa"/>
            <w:noWrap/>
          </w:tcPr>
          <w:p w:rsidR="00907EF1" w:rsidRDefault="00907EF1" w:rsidP="003C16A5">
            <w:pPr>
              <w:jc w:val="right"/>
            </w:pPr>
            <w:r>
              <w:t> </w:t>
            </w:r>
          </w:p>
        </w:tc>
        <w:tc>
          <w:tcPr>
            <w:tcW w:w="992" w:type="dxa"/>
          </w:tcPr>
          <w:p w:rsidR="00907EF1" w:rsidRDefault="00907EF1" w:rsidP="003C16A5">
            <w:pPr>
              <w:jc w:val="right"/>
            </w:pPr>
            <w:r>
              <w:t> </w:t>
            </w:r>
          </w:p>
        </w:tc>
        <w:tc>
          <w:tcPr>
            <w:tcW w:w="1276" w:type="dxa"/>
            <w:noWrap/>
          </w:tcPr>
          <w:p w:rsidR="00907EF1" w:rsidRDefault="00907EF1" w:rsidP="003C16A5">
            <w:pPr>
              <w:jc w:val="right"/>
            </w:pPr>
            <w:r>
              <w:t>10 009,7</w:t>
            </w:r>
          </w:p>
        </w:tc>
      </w:tr>
      <w:tr w:rsidR="00907EF1" w:rsidRPr="00661D56" w:rsidTr="003C16A5">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внебюджетные источники</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Default="00907EF1" w:rsidP="003C16A5">
            <w:pPr>
              <w:jc w:val="right"/>
            </w:pPr>
            <w:r>
              <w:t> </w:t>
            </w:r>
          </w:p>
        </w:tc>
        <w:tc>
          <w:tcPr>
            <w:tcW w:w="993" w:type="dxa"/>
            <w:noWrap/>
          </w:tcPr>
          <w:p w:rsidR="00907EF1" w:rsidRDefault="00907EF1" w:rsidP="003C16A5">
            <w:pPr>
              <w:jc w:val="right"/>
            </w:pPr>
            <w:r>
              <w:t> </w:t>
            </w:r>
          </w:p>
        </w:tc>
        <w:tc>
          <w:tcPr>
            <w:tcW w:w="992" w:type="dxa"/>
            <w:noWrap/>
          </w:tcPr>
          <w:p w:rsidR="00907EF1" w:rsidRDefault="00907EF1" w:rsidP="003C16A5">
            <w:pPr>
              <w:jc w:val="right"/>
            </w:pPr>
            <w:r>
              <w:t> </w:t>
            </w:r>
          </w:p>
        </w:tc>
        <w:tc>
          <w:tcPr>
            <w:tcW w:w="992" w:type="dxa"/>
          </w:tcPr>
          <w:p w:rsidR="00907EF1" w:rsidRDefault="00907EF1" w:rsidP="003C16A5">
            <w:pPr>
              <w:jc w:val="right"/>
            </w:pPr>
            <w:r>
              <w:t> </w:t>
            </w:r>
          </w:p>
        </w:tc>
        <w:tc>
          <w:tcPr>
            <w:tcW w:w="1276" w:type="dxa"/>
            <w:noWrap/>
          </w:tcPr>
          <w:p w:rsidR="00907EF1" w:rsidRDefault="00907EF1" w:rsidP="003C16A5">
            <w:pPr>
              <w:jc w:val="right"/>
            </w:pPr>
            <w:r>
              <w:t> </w:t>
            </w:r>
          </w:p>
        </w:tc>
      </w:tr>
      <w:tr w:rsidR="00907EF1" w:rsidRPr="00661D56" w:rsidTr="003C16A5">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бюджет муниципального района</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937,1</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673,1</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643,6</w:t>
            </w:r>
          </w:p>
        </w:tc>
        <w:tc>
          <w:tcPr>
            <w:tcW w:w="992" w:type="dxa"/>
            <w:noWrap/>
          </w:tcPr>
          <w:p w:rsidR="00907EF1" w:rsidRDefault="00907EF1" w:rsidP="003C16A5">
            <w:pPr>
              <w:jc w:val="right"/>
            </w:pPr>
            <w:r>
              <w:t>928,8</w:t>
            </w:r>
          </w:p>
        </w:tc>
        <w:tc>
          <w:tcPr>
            <w:tcW w:w="993" w:type="dxa"/>
            <w:noWrap/>
          </w:tcPr>
          <w:p w:rsidR="00907EF1" w:rsidRDefault="00907EF1" w:rsidP="003C16A5">
            <w:pPr>
              <w:jc w:val="right"/>
            </w:pPr>
            <w:r>
              <w:t>884,6</w:t>
            </w:r>
          </w:p>
        </w:tc>
        <w:tc>
          <w:tcPr>
            <w:tcW w:w="992" w:type="dxa"/>
            <w:noWrap/>
          </w:tcPr>
          <w:p w:rsidR="00907EF1" w:rsidRDefault="00907EF1" w:rsidP="003C16A5">
            <w:pPr>
              <w:jc w:val="right"/>
            </w:pPr>
            <w:r>
              <w:t>884,6</w:t>
            </w:r>
          </w:p>
        </w:tc>
        <w:tc>
          <w:tcPr>
            <w:tcW w:w="992" w:type="dxa"/>
          </w:tcPr>
          <w:p w:rsidR="00907EF1" w:rsidRDefault="00907EF1" w:rsidP="003C16A5">
            <w:pPr>
              <w:jc w:val="right"/>
            </w:pPr>
            <w:r>
              <w:t>884,6</w:t>
            </w:r>
          </w:p>
        </w:tc>
        <w:tc>
          <w:tcPr>
            <w:tcW w:w="1276" w:type="dxa"/>
            <w:noWrap/>
          </w:tcPr>
          <w:p w:rsidR="00907EF1" w:rsidRDefault="00907EF1" w:rsidP="003C16A5">
            <w:pPr>
              <w:jc w:val="right"/>
            </w:pPr>
            <w:r>
              <w:t>5 836,4</w:t>
            </w:r>
          </w:p>
        </w:tc>
      </w:tr>
      <w:tr w:rsidR="00907EF1" w:rsidRPr="00661D56" w:rsidTr="00DE21F4">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юридические лица</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r>
      <w:tr w:rsidR="00907EF1" w:rsidRPr="00661D56" w:rsidTr="006C1547">
        <w:trPr>
          <w:trHeight w:val="312"/>
        </w:trPr>
        <w:tc>
          <w:tcPr>
            <w:tcW w:w="1304" w:type="dxa"/>
            <w:vMerge w:val="restart"/>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Подпрограмма 2</w:t>
            </w:r>
          </w:p>
        </w:tc>
        <w:tc>
          <w:tcPr>
            <w:tcW w:w="1981" w:type="dxa"/>
            <w:vMerge w:val="restart"/>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Социальная поддержка семей, имеющих детей</w:t>
            </w:r>
          </w:p>
        </w:tc>
        <w:tc>
          <w:tcPr>
            <w:tcW w:w="2795" w:type="dxa"/>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 xml:space="preserve">Всего </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21 187,7</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142,5</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14,2</w:t>
            </w:r>
          </w:p>
        </w:tc>
        <w:tc>
          <w:tcPr>
            <w:tcW w:w="992" w:type="dxa"/>
            <w:noWrap/>
            <w:vAlign w:val="center"/>
          </w:tcPr>
          <w:p w:rsidR="00907EF1" w:rsidRDefault="00907EF1">
            <w:pPr>
              <w:jc w:val="right"/>
            </w:pPr>
            <w:r>
              <w:t>119,9</w:t>
            </w:r>
          </w:p>
        </w:tc>
        <w:tc>
          <w:tcPr>
            <w:tcW w:w="993" w:type="dxa"/>
            <w:noWrap/>
            <w:vAlign w:val="center"/>
          </w:tcPr>
          <w:p w:rsidR="00907EF1" w:rsidRDefault="00907EF1">
            <w:pPr>
              <w:jc w:val="right"/>
            </w:pPr>
            <w:r>
              <w:t>74,2</w:t>
            </w:r>
          </w:p>
        </w:tc>
        <w:tc>
          <w:tcPr>
            <w:tcW w:w="992" w:type="dxa"/>
            <w:noWrap/>
            <w:vAlign w:val="center"/>
          </w:tcPr>
          <w:p w:rsidR="00907EF1" w:rsidRDefault="00907EF1">
            <w:pPr>
              <w:jc w:val="right"/>
            </w:pPr>
            <w:r>
              <w:t>74,2</w:t>
            </w:r>
          </w:p>
        </w:tc>
        <w:tc>
          <w:tcPr>
            <w:tcW w:w="992" w:type="dxa"/>
            <w:vAlign w:val="center"/>
          </w:tcPr>
          <w:p w:rsidR="00907EF1" w:rsidRDefault="00907EF1">
            <w:pPr>
              <w:jc w:val="right"/>
            </w:pPr>
            <w:r>
              <w:t>74,2</w:t>
            </w:r>
          </w:p>
        </w:tc>
        <w:tc>
          <w:tcPr>
            <w:tcW w:w="1276" w:type="dxa"/>
            <w:noWrap/>
            <w:vAlign w:val="center"/>
          </w:tcPr>
          <w:p w:rsidR="00907EF1" w:rsidRDefault="00907EF1">
            <w:pPr>
              <w:jc w:val="right"/>
            </w:pPr>
            <w:r>
              <w:t>21 686,9</w:t>
            </w:r>
          </w:p>
        </w:tc>
      </w:tr>
      <w:tr w:rsidR="00907EF1" w:rsidRPr="00661D56" w:rsidTr="006C1547">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в том числе:</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vAlign w:val="center"/>
          </w:tcPr>
          <w:p w:rsidR="00907EF1" w:rsidRDefault="00907EF1">
            <w:pPr>
              <w:jc w:val="right"/>
            </w:pPr>
            <w:r>
              <w:t> </w:t>
            </w:r>
          </w:p>
        </w:tc>
        <w:tc>
          <w:tcPr>
            <w:tcW w:w="993" w:type="dxa"/>
            <w:noWrap/>
            <w:vAlign w:val="center"/>
          </w:tcPr>
          <w:p w:rsidR="00907EF1" w:rsidRDefault="00907EF1">
            <w:pPr>
              <w:jc w:val="right"/>
            </w:pPr>
            <w:r>
              <w:t> </w:t>
            </w:r>
          </w:p>
        </w:tc>
        <w:tc>
          <w:tcPr>
            <w:tcW w:w="992" w:type="dxa"/>
            <w:noWrap/>
            <w:vAlign w:val="center"/>
          </w:tcPr>
          <w:p w:rsidR="00907EF1" w:rsidRDefault="00907EF1">
            <w:pPr>
              <w:jc w:val="right"/>
            </w:pPr>
            <w:r>
              <w:t> </w:t>
            </w:r>
          </w:p>
        </w:tc>
        <w:tc>
          <w:tcPr>
            <w:tcW w:w="992" w:type="dxa"/>
            <w:vAlign w:val="center"/>
          </w:tcPr>
          <w:p w:rsidR="00907EF1" w:rsidRDefault="00907EF1">
            <w:pPr>
              <w:jc w:val="right"/>
            </w:pPr>
            <w:r>
              <w:t> </w:t>
            </w:r>
          </w:p>
        </w:tc>
        <w:tc>
          <w:tcPr>
            <w:tcW w:w="1276" w:type="dxa"/>
            <w:noWrap/>
            <w:vAlign w:val="center"/>
          </w:tcPr>
          <w:p w:rsidR="00907EF1" w:rsidRDefault="00907EF1">
            <w:pPr>
              <w:jc w:val="right"/>
            </w:pPr>
            <w:r>
              <w:t> </w:t>
            </w:r>
          </w:p>
        </w:tc>
      </w:tr>
      <w:tr w:rsidR="00907EF1" w:rsidRPr="00661D56" w:rsidTr="006C1547">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федеральный бюджет</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vAlign w:val="center"/>
          </w:tcPr>
          <w:p w:rsidR="00907EF1" w:rsidRDefault="00907EF1">
            <w:pPr>
              <w:jc w:val="right"/>
            </w:pPr>
            <w:r>
              <w:t> </w:t>
            </w:r>
          </w:p>
        </w:tc>
        <w:tc>
          <w:tcPr>
            <w:tcW w:w="993" w:type="dxa"/>
            <w:noWrap/>
            <w:vAlign w:val="center"/>
          </w:tcPr>
          <w:p w:rsidR="00907EF1" w:rsidRDefault="00907EF1">
            <w:pPr>
              <w:jc w:val="right"/>
            </w:pPr>
            <w:r>
              <w:t> </w:t>
            </w:r>
          </w:p>
        </w:tc>
        <w:tc>
          <w:tcPr>
            <w:tcW w:w="992" w:type="dxa"/>
            <w:noWrap/>
            <w:vAlign w:val="center"/>
          </w:tcPr>
          <w:p w:rsidR="00907EF1" w:rsidRDefault="00907EF1">
            <w:pPr>
              <w:jc w:val="right"/>
            </w:pPr>
            <w:r>
              <w:t> </w:t>
            </w:r>
          </w:p>
        </w:tc>
        <w:tc>
          <w:tcPr>
            <w:tcW w:w="992" w:type="dxa"/>
            <w:vAlign w:val="center"/>
          </w:tcPr>
          <w:p w:rsidR="00907EF1" w:rsidRDefault="00907EF1">
            <w:pPr>
              <w:jc w:val="right"/>
            </w:pPr>
            <w:r>
              <w:t> </w:t>
            </w:r>
          </w:p>
        </w:tc>
        <w:tc>
          <w:tcPr>
            <w:tcW w:w="1276" w:type="dxa"/>
            <w:noWrap/>
            <w:vAlign w:val="center"/>
          </w:tcPr>
          <w:p w:rsidR="00907EF1" w:rsidRDefault="00907EF1">
            <w:pPr>
              <w:jc w:val="right"/>
            </w:pPr>
            <w:r>
              <w:t> </w:t>
            </w:r>
          </w:p>
        </w:tc>
      </w:tr>
      <w:tr w:rsidR="00907EF1" w:rsidRPr="00661D56" w:rsidTr="006C1547">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краевой бюджет</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21 180,9</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142,5</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14,2</w:t>
            </w:r>
          </w:p>
        </w:tc>
        <w:tc>
          <w:tcPr>
            <w:tcW w:w="992" w:type="dxa"/>
            <w:noWrap/>
            <w:vAlign w:val="center"/>
          </w:tcPr>
          <w:p w:rsidR="00907EF1" w:rsidRDefault="00907EF1">
            <w:pPr>
              <w:jc w:val="right"/>
            </w:pPr>
            <w:r>
              <w:t>119,9</w:t>
            </w:r>
          </w:p>
        </w:tc>
        <w:tc>
          <w:tcPr>
            <w:tcW w:w="993" w:type="dxa"/>
            <w:noWrap/>
            <w:vAlign w:val="center"/>
          </w:tcPr>
          <w:p w:rsidR="00907EF1" w:rsidRDefault="00907EF1">
            <w:pPr>
              <w:jc w:val="right"/>
            </w:pPr>
            <w:r>
              <w:t>74,2</w:t>
            </w:r>
          </w:p>
        </w:tc>
        <w:tc>
          <w:tcPr>
            <w:tcW w:w="992" w:type="dxa"/>
            <w:noWrap/>
            <w:vAlign w:val="center"/>
          </w:tcPr>
          <w:p w:rsidR="00907EF1" w:rsidRDefault="00907EF1">
            <w:pPr>
              <w:jc w:val="right"/>
            </w:pPr>
            <w:r>
              <w:t>74,2</w:t>
            </w:r>
          </w:p>
        </w:tc>
        <w:tc>
          <w:tcPr>
            <w:tcW w:w="992" w:type="dxa"/>
            <w:vAlign w:val="center"/>
          </w:tcPr>
          <w:p w:rsidR="00907EF1" w:rsidRDefault="00907EF1">
            <w:pPr>
              <w:jc w:val="right"/>
            </w:pPr>
            <w:r>
              <w:t>74,2</w:t>
            </w:r>
          </w:p>
        </w:tc>
        <w:tc>
          <w:tcPr>
            <w:tcW w:w="1276" w:type="dxa"/>
            <w:noWrap/>
            <w:vAlign w:val="center"/>
          </w:tcPr>
          <w:p w:rsidR="00907EF1" w:rsidRDefault="00907EF1">
            <w:pPr>
              <w:jc w:val="right"/>
            </w:pPr>
            <w:r>
              <w:t>21 680,1</w:t>
            </w:r>
          </w:p>
        </w:tc>
      </w:tr>
      <w:tr w:rsidR="00907EF1" w:rsidRPr="00661D56" w:rsidTr="00DE21F4">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внебюджетные источники</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r>
      <w:tr w:rsidR="00907EF1" w:rsidRPr="00661D56" w:rsidTr="00DE21F4">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бюджет муниципального района</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6,8</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6,8</w:t>
            </w:r>
          </w:p>
        </w:tc>
      </w:tr>
      <w:tr w:rsidR="00907EF1" w:rsidRPr="00661D56" w:rsidTr="00DE21F4">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юридические лица</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r>
      <w:tr w:rsidR="00907EF1" w:rsidRPr="00661D56" w:rsidTr="00DE21F4">
        <w:trPr>
          <w:trHeight w:val="312"/>
        </w:trPr>
        <w:tc>
          <w:tcPr>
            <w:tcW w:w="1304" w:type="dxa"/>
            <w:vMerge w:val="restart"/>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Подпрограмма 3</w:t>
            </w:r>
          </w:p>
        </w:tc>
        <w:tc>
          <w:tcPr>
            <w:tcW w:w="1981" w:type="dxa"/>
            <w:vMerge w:val="restart"/>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Обеспечение социальной поддержки граждан на оплату жилого помещения и коммунальных услуг</w:t>
            </w:r>
          </w:p>
        </w:tc>
        <w:tc>
          <w:tcPr>
            <w:tcW w:w="2795" w:type="dxa"/>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 xml:space="preserve">Всего </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33 231,3</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0,0</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0,0</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0,0</w:t>
            </w: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0,0</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0,0</w:t>
            </w: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33 231,3</w:t>
            </w:r>
          </w:p>
        </w:tc>
      </w:tr>
      <w:tr w:rsidR="00907EF1" w:rsidRPr="00661D56" w:rsidTr="00DE21F4">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в том числе:</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r>
      <w:tr w:rsidR="00907EF1" w:rsidRPr="00661D56" w:rsidTr="00DE21F4">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федеральный бюджет</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8 059,9</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8 059,9</w:t>
            </w:r>
          </w:p>
        </w:tc>
      </w:tr>
      <w:tr w:rsidR="00907EF1" w:rsidRPr="00661D56" w:rsidTr="00DE21F4">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краевой бюджет</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25 171,4</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25 171,4</w:t>
            </w:r>
          </w:p>
        </w:tc>
      </w:tr>
      <w:tr w:rsidR="00907EF1" w:rsidRPr="00661D56" w:rsidTr="00DE21F4">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внебюджетные источники</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r>
      <w:tr w:rsidR="00907EF1" w:rsidRPr="00661D56" w:rsidTr="00DE21F4">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бюджет муниципального района</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r>
      <w:tr w:rsidR="00907EF1" w:rsidRPr="00661D56" w:rsidTr="00DE21F4">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юридические лица</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r>
      <w:tr w:rsidR="00907EF1" w:rsidRPr="00661D56" w:rsidTr="003C16A5">
        <w:trPr>
          <w:trHeight w:val="312"/>
        </w:trPr>
        <w:tc>
          <w:tcPr>
            <w:tcW w:w="1304" w:type="dxa"/>
            <w:vMerge w:val="restart"/>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Подпрограмма 4</w:t>
            </w:r>
          </w:p>
        </w:tc>
        <w:tc>
          <w:tcPr>
            <w:tcW w:w="1981" w:type="dxa"/>
            <w:vMerge w:val="restart"/>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Повышение качества и доступности социальных услуг населению</w:t>
            </w:r>
          </w:p>
        </w:tc>
        <w:tc>
          <w:tcPr>
            <w:tcW w:w="2795" w:type="dxa"/>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 xml:space="preserve">Всего </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15 079,6</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16 199,5</w:t>
            </w:r>
          </w:p>
        </w:tc>
        <w:tc>
          <w:tcPr>
            <w:tcW w:w="992" w:type="dxa"/>
            <w:noWrap/>
          </w:tcPr>
          <w:p w:rsidR="00907EF1" w:rsidRPr="00661D56" w:rsidRDefault="00907EF1" w:rsidP="00E96D63">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16 452,2</w:t>
            </w:r>
          </w:p>
        </w:tc>
        <w:tc>
          <w:tcPr>
            <w:tcW w:w="992" w:type="dxa"/>
            <w:noWrap/>
          </w:tcPr>
          <w:p w:rsidR="00907EF1" w:rsidRDefault="00907EF1" w:rsidP="003C16A5">
            <w:pPr>
              <w:jc w:val="right"/>
            </w:pPr>
            <w:r>
              <w:t>21 184,6</w:t>
            </w:r>
          </w:p>
        </w:tc>
        <w:tc>
          <w:tcPr>
            <w:tcW w:w="993" w:type="dxa"/>
            <w:noWrap/>
          </w:tcPr>
          <w:p w:rsidR="00907EF1" w:rsidRDefault="00907EF1" w:rsidP="003C16A5">
            <w:pPr>
              <w:jc w:val="right"/>
            </w:pPr>
            <w:r>
              <w:t>16 706,2</w:t>
            </w:r>
          </w:p>
        </w:tc>
        <w:tc>
          <w:tcPr>
            <w:tcW w:w="992" w:type="dxa"/>
            <w:noWrap/>
          </w:tcPr>
          <w:p w:rsidR="00907EF1" w:rsidRDefault="00907EF1" w:rsidP="003C16A5">
            <w:pPr>
              <w:jc w:val="right"/>
            </w:pPr>
            <w:r>
              <w:t>16 706,2</w:t>
            </w:r>
          </w:p>
        </w:tc>
        <w:tc>
          <w:tcPr>
            <w:tcW w:w="992" w:type="dxa"/>
          </w:tcPr>
          <w:p w:rsidR="00907EF1" w:rsidRDefault="00907EF1" w:rsidP="003C16A5">
            <w:pPr>
              <w:jc w:val="right"/>
            </w:pPr>
            <w:r>
              <w:t>16 706,2</w:t>
            </w:r>
          </w:p>
        </w:tc>
        <w:tc>
          <w:tcPr>
            <w:tcW w:w="1276" w:type="dxa"/>
            <w:noWrap/>
          </w:tcPr>
          <w:p w:rsidR="00907EF1" w:rsidRDefault="00907EF1" w:rsidP="003C16A5">
            <w:pPr>
              <w:jc w:val="right"/>
            </w:pPr>
            <w:r>
              <w:t>119 034,5</w:t>
            </w:r>
          </w:p>
        </w:tc>
      </w:tr>
      <w:tr w:rsidR="00907EF1" w:rsidRPr="00661D56" w:rsidTr="003C16A5">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в том числе:</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Default="00907EF1" w:rsidP="003C16A5">
            <w:pPr>
              <w:jc w:val="right"/>
            </w:pPr>
            <w:r>
              <w:t> </w:t>
            </w:r>
          </w:p>
        </w:tc>
        <w:tc>
          <w:tcPr>
            <w:tcW w:w="993" w:type="dxa"/>
            <w:noWrap/>
          </w:tcPr>
          <w:p w:rsidR="00907EF1" w:rsidRDefault="00907EF1" w:rsidP="003C16A5">
            <w:pPr>
              <w:jc w:val="right"/>
            </w:pPr>
            <w:r>
              <w:t> </w:t>
            </w:r>
          </w:p>
        </w:tc>
        <w:tc>
          <w:tcPr>
            <w:tcW w:w="992" w:type="dxa"/>
            <w:noWrap/>
          </w:tcPr>
          <w:p w:rsidR="00907EF1" w:rsidRDefault="00907EF1" w:rsidP="003C16A5">
            <w:pPr>
              <w:jc w:val="right"/>
            </w:pPr>
            <w:r>
              <w:t> </w:t>
            </w:r>
          </w:p>
        </w:tc>
        <w:tc>
          <w:tcPr>
            <w:tcW w:w="992" w:type="dxa"/>
          </w:tcPr>
          <w:p w:rsidR="00907EF1" w:rsidRDefault="00907EF1" w:rsidP="003C16A5">
            <w:pPr>
              <w:jc w:val="right"/>
            </w:pPr>
            <w:r>
              <w:t> </w:t>
            </w:r>
          </w:p>
        </w:tc>
        <w:tc>
          <w:tcPr>
            <w:tcW w:w="1276" w:type="dxa"/>
            <w:noWrap/>
          </w:tcPr>
          <w:p w:rsidR="00907EF1" w:rsidRDefault="00907EF1" w:rsidP="003C16A5">
            <w:pPr>
              <w:jc w:val="right"/>
            </w:pPr>
            <w:r>
              <w:t> </w:t>
            </w:r>
          </w:p>
        </w:tc>
      </w:tr>
      <w:tr w:rsidR="00907EF1" w:rsidRPr="00661D56" w:rsidTr="003C16A5">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федеральный бюджет</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Default="00907EF1" w:rsidP="003C16A5">
            <w:pPr>
              <w:jc w:val="right"/>
            </w:pPr>
            <w:r>
              <w:t> </w:t>
            </w:r>
          </w:p>
        </w:tc>
        <w:tc>
          <w:tcPr>
            <w:tcW w:w="993" w:type="dxa"/>
            <w:noWrap/>
          </w:tcPr>
          <w:p w:rsidR="00907EF1" w:rsidRDefault="00907EF1" w:rsidP="003C16A5">
            <w:pPr>
              <w:jc w:val="right"/>
            </w:pPr>
            <w:r>
              <w:t> </w:t>
            </w:r>
          </w:p>
        </w:tc>
        <w:tc>
          <w:tcPr>
            <w:tcW w:w="992" w:type="dxa"/>
            <w:noWrap/>
          </w:tcPr>
          <w:p w:rsidR="00907EF1" w:rsidRDefault="00907EF1" w:rsidP="003C16A5">
            <w:pPr>
              <w:jc w:val="right"/>
            </w:pPr>
            <w:r>
              <w:t> </w:t>
            </w:r>
          </w:p>
        </w:tc>
        <w:tc>
          <w:tcPr>
            <w:tcW w:w="992" w:type="dxa"/>
          </w:tcPr>
          <w:p w:rsidR="00907EF1" w:rsidRDefault="00907EF1" w:rsidP="003C16A5">
            <w:pPr>
              <w:jc w:val="right"/>
            </w:pPr>
            <w:r>
              <w:t> </w:t>
            </w:r>
          </w:p>
        </w:tc>
        <w:tc>
          <w:tcPr>
            <w:tcW w:w="1276" w:type="dxa"/>
            <w:noWrap/>
          </w:tcPr>
          <w:p w:rsidR="00907EF1" w:rsidRDefault="00907EF1" w:rsidP="003C16A5">
            <w:pPr>
              <w:jc w:val="right"/>
            </w:pPr>
            <w:r>
              <w:t> </w:t>
            </w:r>
          </w:p>
        </w:tc>
      </w:tr>
      <w:tr w:rsidR="00907EF1" w:rsidRPr="00661D56" w:rsidTr="003C16A5">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краевой бюджет</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14 934,6</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16 059,0</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16 137,3</w:t>
            </w:r>
          </w:p>
        </w:tc>
        <w:tc>
          <w:tcPr>
            <w:tcW w:w="992" w:type="dxa"/>
            <w:noWrap/>
          </w:tcPr>
          <w:p w:rsidR="00907EF1" w:rsidRDefault="00907EF1" w:rsidP="003C16A5">
            <w:pPr>
              <w:jc w:val="right"/>
            </w:pPr>
            <w:r>
              <w:t>20 574,6</w:t>
            </w:r>
          </w:p>
        </w:tc>
        <w:tc>
          <w:tcPr>
            <w:tcW w:w="993" w:type="dxa"/>
            <w:noWrap/>
          </w:tcPr>
          <w:p w:rsidR="00907EF1" w:rsidRDefault="00907EF1" w:rsidP="003C16A5">
            <w:pPr>
              <w:jc w:val="right"/>
            </w:pPr>
            <w:r>
              <w:t>16 206,2</w:t>
            </w:r>
          </w:p>
        </w:tc>
        <w:tc>
          <w:tcPr>
            <w:tcW w:w="992" w:type="dxa"/>
            <w:noWrap/>
          </w:tcPr>
          <w:p w:rsidR="00907EF1" w:rsidRDefault="00907EF1" w:rsidP="003C16A5">
            <w:pPr>
              <w:jc w:val="right"/>
            </w:pPr>
            <w:r>
              <w:t>16 206,2</w:t>
            </w:r>
          </w:p>
        </w:tc>
        <w:tc>
          <w:tcPr>
            <w:tcW w:w="992" w:type="dxa"/>
          </w:tcPr>
          <w:p w:rsidR="00907EF1" w:rsidRDefault="00907EF1" w:rsidP="003C16A5">
            <w:pPr>
              <w:jc w:val="right"/>
            </w:pPr>
            <w:r>
              <w:t>16 206,2</w:t>
            </w:r>
          </w:p>
        </w:tc>
        <w:tc>
          <w:tcPr>
            <w:tcW w:w="1276" w:type="dxa"/>
            <w:noWrap/>
          </w:tcPr>
          <w:p w:rsidR="00907EF1" w:rsidRDefault="00907EF1" w:rsidP="003C16A5">
            <w:pPr>
              <w:jc w:val="right"/>
            </w:pPr>
            <w:r>
              <w:t>116 324,1</w:t>
            </w:r>
          </w:p>
        </w:tc>
      </w:tr>
      <w:tr w:rsidR="00907EF1" w:rsidRPr="00661D56" w:rsidTr="003C16A5">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внебюджетные источники</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145,0</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140,5</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314,9</w:t>
            </w:r>
          </w:p>
        </w:tc>
        <w:tc>
          <w:tcPr>
            <w:tcW w:w="992" w:type="dxa"/>
            <w:noWrap/>
          </w:tcPr>
          <w:p w:rsidR="00907EF1" w:rsidRDefault="00907EF1" w:rsidP="003C16A5">
            <w:pPr>
              <w:jc w:val="right"/>
            </w:pPr>
            <w:r>
              <w:t>610,0</w:t>
            </w:r>
          </w:p>
        </w:tc>
        <w:tc>
          <w:tcPr>
            <w:tcW w:w="993" w:type="dxa"/>
            <w:noWrap/>
          </w:tcPr>
          <w:p w:rsidR="00907EF1" w:rsidRDefault="00907EF1" w:rsidP="003C16A5">
            <w:pPr>
              <w:jc w:val="right"/>
            </w:pPr>
            <w:r>
              <w:t>500,0</w:t>
            </w:r>
          </w:p>
        </w:tc>
        <w:tc>
          <w:tcPr>
            <w:tcW w:w="992" w:type="dxa"/>
            <w:noWrap/>
          </w:tcPr>
          <w:p w:rsidR="00907EF1" w:rsidRDefault="00907EF1" w:rsidP="003C16A5">
            <w:pPr>
              <w:jc w:val="right"/>
            </w:pPr>
            <w:r>
              <w:t>500,0</w:t>
            </w:r>
          </w:p>
        </w:tc>
        <w:tc>
          <w:tcPr>
            <w:tcW w:w="992" w:type="dxa"/>
          </w:tcPr>
          <w:p w:rsidR="00907EF1" w:rsidRDefault="00907EF1" w:rsidP="003C16A5">
            <w:pPr>
              <w:jc w:val="right"/>
            </w:pPr>
            <w:r>
              <w:t>500,0</w:t>
            </w:r>
          </w:p>
        </w:tc>
        <w:tc>
          <w:tcPr>
            <w:tcW w:w="1276" w:type="dxa"/>
            <w:noWrap/>
          </w:tcPr>
          <w:p w:rsidR="00907EF1" w:rsidRDefault="00907EF1" w:rsidP="003C16A5">
            <w:pPr>
              <w:jc w:val="right"/>
            </w:pPr>
            <w:r>
              <w:t>2 710,4</w:t>
            </w:r>
          </w:p>
        </w:tc>
      </w:tr>
      <w:tr w:rsidR="00907EF1" w:rsidRPr="00661D56" w:rsidTr="00DE21F4">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бюджет муниципального района</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r>
      <w:tr w:rsidR="00907EF1" w:rsidRPr="00661D56" w:rsidTr="00DE21F4">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юридические лица</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r>
      <w:tr w:rsidR="00907EF1" w:rsidRPr="00661D56" w:rsidTr="003C16A5">
        <w:trPr>
          <w:trHeight w:val="312"/>
        </w:trPr>
        <w:tc>
          <w:tcPr>
            <w:tcW w:w="1304" w:type="dxa"/>
            <w:vMerge w:val="restart"/>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Подпрограмма 5</w:t>
            </w:r>
          </w:p>
        </w:tc>
        <w:tc>
          <w:tcPr>
            <w:tcW w:w="1981" w:type="dxa"/>
            <w:vMerge w:val="restart"/>
          </w:tcPr>
          <w:p w:rsidR="00907EF1" w:rsidRPr="00661D56" w:rsidRDefault="00907EF1" w:rsidP="001C2FD9">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Обеспечение своевременного и качественного исполнения переданных государственных полномочий по приему граждан, сбору документов, ведению базы данных получателей социальной помощи и организации социального обслуживания</w:t>
            </w:r>
          </w:p>
        </w:tc>
        <w:tc>
          <w:tcPr>
            <w:tcW w:w="2795" w:type="dxa"/>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 xml:space="preserve">Всего </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5 221,7</w:t>
            </w:r>
          </w:p>
        </w:tc>
        <w:tc>
          <w:tcPr>
            <w:tcW w:w="1134" w:type="dxa"/>
            <w:noWrap/>
          </w:tcPr>
          <w:p w:rsidR="00907EF1" w:rsidRPr="00661D56" w:rsidRDefault="00907EF1" w:rsidP="000010DC">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5 377,4</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5 486,0</w:t>
            </w:r>
          </w:p>
        </w:tc>
        <w:tc>
          <w:tcPr>
            <w:tcW w:w="992" w:type="dxa"/>
            <w:noWrap/>
          </w:tcPr>
          <w:p w:rsidR="00907EF1" w:rsidRDefault="00907EF1" w:rsidP="003C16A5">
            <w:pPr>
              <w:jc w:val="right"/>
            </w:pPr>
            <w:r>
              <w:t>5 486,0</w:t>
            </w:r>
          </w:p>
        </w:tc>
        <w:tc>
          <w:tcPr>
            <w:tcW w:w="993" w:type="dxa"/>
            <w:noWrap/>
          </w:tcPr>
          <w:p w:rsidR="00907EF1" w:rsidRDefault="00907EF1" w:rsidP="003C16A5">
            <w:pPr>
              <w:jc w:val="right"/>
            </w:pPr>
            <w:r>
              <w:t>5 523,3</w:t>
            </w:r>
          </w:p>
        </w:tc>
        <w:tc>
          <w:tcPr>
            <w:tcW w:w="992" w:type="dxa"/>
            <w:noWrap/>
          </w:tcPr>
          <w:p w:rsidR="00907EF1" w:rsidRDefault="00907EF1" w:rsidP="003C16A5">
            <w:pPr>
              <w:jc w:val="right"/>
            </w:pPr>
            <w:r>
              <w:t>5 523,3</w:t>
            </w:r>
          </w:p>
        </w:tc>
        <w:tc>
          <w:tcPr>
            <w:tcW w:w="992" w:type="dxa"/>
          </w:tcPr>
          <w:p w:rsidR="00907EF1" w:rsidRDefault="00907EF1" w:rsidP="003C16A5">
            <w:pPr>
              <w:jc w:val="right"/>
            </w:pPr>
            <w:r>
              <w:t>5 523,3</w:t>
            </w:r>
          </w:p>
        </w:tc>
        <w:tc>
          <w:tcPr>
            <w:tcW w:w="1276" w:type="dxa"/>
            <w:noWrap/>
          </w:tcPr>
          <w:p w:rsidR="00907EF1" w:rsidRDefault="00907EF1" w:rsidP="003C16A5">
            <w:pPr>
              <w:jc w:val="right"/>
            </w:pPr>
            <w:r>
              <w:t>38 141,0</w:t>
            </w:r>
          </w:p>
        </w:tc>
      </w:tr>
      <w:tr w:rsidR="00907EF1" w:rsidRPr="00661D56" w:rsidTr="003C16A5">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в том числе:</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Default="00907EF1" w:rsidP="003C16A5">
            <w:pPr>
              <w:jc w:val="right"/>
            </w:pPr>
            <w:r>
              <w:t> </w:t>
            </w:r>
          </w:p>
        </w:tc>
        <w:tc>
          <w:tcPr>
            <w:tcW w:w="993" w:type="dxa"/>
            <w:noWrap/>
          </w:tcPr>
          <w:p w:rsidR="00907EF1" w:rsidRDefault="00907EF1" w:rsidP="003C16A5">
            <w:pPr>
              <w:jc w:val="right"/>
            </w:pPr>
            <w:r>
              <w:t> </w:t>
            </w:r>
          </w:p>
        </w:tc>
        <w:tc>
          <w:tcPr>
            <w:tcW w:w="992" w:type="dxa"/>
            <w:noWrap/>
          </w:tcPr>
          <w:p w:rsidR="00907EF1" w:rsidRDefault="00907EF1" w:rsidP="003C16A5">
            <w:pPr>
              <w:jc w:val="right"/>
            </w:pPr>
            <w:r>
              <w:t> </w:t>
            </w:r>
          </w:p>
        </w:tc>
        <w:tc>
          <w:tcPr>
            <w:tcW w:w="992" w:type="dxa"/>
          </w:tcPr>
          <w:p w:rsidR="00907EF1" w:rsidRDefault="00907EF1" w:rsidP="003C16A5">
            <w:pPr>
              <w:jc w:val="right"/>
            </w:pPr>
            <w:r>
              <w:t> </w:t>
            </w:r>
          </w:p>
        </w:tc>
        <w:tc>
          <w:tcPr>
            <w:tcW w:w="1276" w:type="dxa"/>
            <w:noWrap/>
          </w:tcPr>
          <w:p w:rsidR="00907EF1" w:rsidRDefault="00907EF1" w:rsidP="003C16A5">
            <w:pPr>
              <w:jc w:val="right"/>
            </w:pPr>
            <w:r>
              <w:t> </w:t>
            </w:r>
          </w:p>
        </w:tc>
      </w:tr>
      <w:tr w:rsidR="00907EF1" w:rsidRPr="00661D56" w:rsidTr="003C16A5">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федеральный бюджет</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Default="00907EF1" w:rsidP="003C16A5">
            <w:pPr>
              <w:jc w:val="right"/>
            </w:pPr>
            <w:r>
              <w:t> </w:t>
            </w:r>
          </w:p>
        </w:tc>
        <w:tc>
          <w:tcPr>
            <w:tcW w:w="993" w:type="dxa"/>
            <w:noWrap/>
          </w:tcPr>
          <w:p w:rsidR="00907EF1" w:rsidRDefault="00907EF1" w:rsidP="003C16A5">
            <w:pPr>
              <w:jc w:val="right"/>
            </w:pPr>
            <w:r>
              <w:t> </w:t>
            </w:r>
          </w:p>
        </w:tc>
        <w:tc>
          <w:tcPr>
            <w:tcW w:w="992" w:type="dxa"/>
            <w:noWrap/>
          </w:tcPr>
          <w:p w:rsidR="00907EF1" w:rsidRDefault="00907EF1" w:rsidP="003C16A5">
            <w:pPr>
              <w:jc w:val="right"/>
            </w:pPr>
            <w:r>
              <w:t> </w:t>
            </w:r>
          </w:p>
        </w:tc>
        <w:tc>
          <w:tcPr>
            <w:tcW w:w="992" w:type="dxa"/>
          </w:tcPr>
          <w:p w:rsidR="00907EF1" w:rsidRDefault="00907EF1" w:rsidP="003C16A5">
            <w:pPr>
              <w:jc w:val="right"/>
            </w:pPr>
            <w:r>
              <w:t> </w:t>
            </w:r>
          </w:p>
        </w:tc>
        <w:tc>
          <w:tcPr>
            <w:tcW w:w="1276" w:type="dxa"/>
            <w:noWrap/>
          </w:tcPr>
          <w:p w:rsidR="00907EF1" w:rsidRDefault="00907EF1" w:rsidP="003C16A5">
            <w:pPr>
              <w:jc w:val="right"/>
            </w:pPr>
            <w:r>
              <w:t> </w:t>
            </w:r>
          </w:p>
        </w:tc>
      </w:tr>
      <w:tr w:rsidR="00907EF1" w:rsidRPr="00661D56" w:rsidTr="003C16A5">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краевой бюджет</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5 221,7</w:t>
            </w:r>
          </w:p>
        </w:tc>
        <w:tc>
          <w:tcPr>
            <w:tcW w:w="1134" w:type="dxa"/>
            <w:noWrap/>
          </w:tcPr>
          <w:p w:rsidR="00907EF1" w:rsidRPr="00661D56" w:rsidRDefault="00907EF1" w:rsidP="000010DC">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5 377,4</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5 486,0</w:t>
            </w:r>
          </w:p>
        </w:tc>
        <w:tc>
          <w:tcPr>
            <w:tcW w:w="992" w:type="dxa"/>
            <w:noWrap/>
          </w:tcPr>
          <w:p w:rsidR="00907EF1" w:rsidRDefault="00907EF1" w:rsidP="003C16A5">
            <w:pPr>
              <w:jc w:val="right"/>
            </w:pPr>
            <w:r>
              <w:t>5 486,0</w:t>
            </w:r>
          </w:p>
        </w:tc>
        <w:tc>
          <w:tcPr>
            <w:tcW w:w="993" w:type="dxa"/>
            <w:noWrap/>
          </w:tcPr>
          <w:p w:rsidR="00907EF1" w:rsidRDefault="00907EF1" w:rsidP="003C16A5">
            <w:pPr>
              <w:jc w:val="right"/>
            </w:pPr>
            <w:r>
              <w:t>5 523,3</w:t>
            </w:r>
          </w:p>
        </w:tc>
        <w:tc>
          <w:tcPr>
            <w:tcW w:w="992" w:type="dxa"/>
            <w:noWrap/>
          </w:tcPr>
          <w:p w:rsidR="00907EF1" w:rsidRDefault="00907EF1" w:rsidP="003C16A5">
            <w:pPr>
              <w:jc w:val="right"/>
            </w:pPr>
            <w:r>
              <w:t>5 523,3</w:t>
            </w:r>
          </w:p>
        </w:tc>
        <w:tc>
          <w:tcPr>
            <w:tcW w:w="992" w:type="dxa"/>
          </w:tcPr>
          <w:p w:rsidR="00907EF1" w:rsidRDefault="00907EF1" w:rsidP="003C16A5">
            <w:pPr>
              <w:jc w:val="right"/>
            </w:pPr>
            <w:r>
              <w:t>5 523,3</w:t>
            </w:r>
          </w:p>
        </w:tc>
        <w:tc>
          <w:tcPr>
            <w:tcW w:w="1276" w:type="dxa"/>
            <w:noWrap/>
          </w:tcPr>
          <w:p w:rsidR="00907EF1" w:rsidRDefault="00907EF1" w:rsidP="003C16A5">
            <w:pPr>
              <w:jc w:val="right"/>
            </w:pPr>
            <w:r>
              <w:t>38 141,0</w:t>
            </w:r>
          </w:p>
        </w:tc>
      </w:tr>
      <w:tr w:rsidR="00907EF1" w:rsidRPr="00661D56" w:rsidTr="00DE21F4">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внебюджетные источники</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r>
      <w:tr w:rsidR="00907EF1" w:rsidRPr="00661D56" w:rsidTr="00DE21F4">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бюджет муниципального района</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r>
      <w:tr w:rsidR="00907EF1" w:rsidRPr="00661D56" w:rsidTr="00DE21F4">
        <w:trPr>
          <w:trHeight w:val="312"/>
        </w:trPr>
        <w:tc>
          <w:tcPr>
            <w:tcW w:w="1304" w:type="dxa"/>
            <w:vMerge/>
          </w:tcPr>
          <w:p w:rsidR="00907EF1" w:rsidRPr="00661D56" w:rsidRDefault="00907EF1" w:rsidP="001C2FD9">
            <w:pPr>
              <w:pStyle w:val="ConsPlusCell"/>
              <w:jc w:val="center"/>
              <w:rPr>
                <w:rFonts w:ascii="Times New Roman" w:hAnsi="Times New Roman" w:cs="Times New Roman"/>
                <w:sz w:val="24"/>
                <w:szCs w:val="24"/>
              </w:rPr>
            </w:pPr>
          </w:p>
        </w:tc>
        <w:tc>
          <w:tcPr>
            <w:tcW w:w="1981" w:type="dxa"/>
            <w:vMerge/>
          </w:tcPr>
          <w:p w:rsidR="00907EF1" w:rsidRPr="00661D56" w:rsidRDefault="00907EF1" w:rsidP="001C2FD9">
            <w:pPr>
              <w:pStyle w:val="ConsPlusCell"/>
              <w:jc w:val="center"/>
              <w:rPr>
                <w:rFonts w:ascii="Times New Roman" w:hAnsi="Times New Roman" w:cs="Times New Roman"/>
                <w:sz w:val="24"/>
                <w:szCs w:val="24"/>
              </w:rPr>
            </w:pPr>
          </w:p>
        </w:tc>
        <w:tc>
          <w:tcPr>
            <w:tcW w:w="2795" w:type="dxa"/>
            <w:noWrap/>
          </w:tcPr>
          <w:p w:rsidR="00907EF1" w:rsidRPr="00661D56" w:rsidRDefault="00907EF1" w:rsidP="001C2FD9">
            <w:pPr>
              <w:pStyle w:val="ConsPlusCell"/>
              <w:rPr>
                <w:rFonts w:ascii="Times New Roman" w:hAnsi="Times New Roman" w:cs="Times New Roman"/>
                <w:sz w:val="24"/>
                <w:szCs w:val="24"/>
              </w:rPr>
            </w:pPr>
            <w:r w:rsidRPr="00661D56">
              <w:rPr>
                <w:rFonts w:ascii="Times New Roman" w:hAnsi="Times New Roman" w:cs="Times New Roman"/>
                <w:sz w:val="24"/>
                <w:szCs w:val="24"/>
              </w:rPr>
              <w:t>юридические лица</w:t>
            </w:r>
          </w:p>
        </w:tc>
        <w:tc>
          <w:tcPr>
            <w:tcW w:w="103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1134"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3"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c>
          <w:tcPr>
            <w:tcW w:w="992" w:type="dxa"/>
          </w:tcPr>
          <w:p w:rsidR="00907EF1" w:rsidRPr="00661D56" w:rsidRDefault="00907EF1" w:rsidP="001C2FD9">
            <w:pPr>
              <w:pStyle w:val="ConsPlusCell"/>
              <w:jc w:val="right"/>
              <w:rPr>
                <w:rFonts w:ascii="Times New Roman" w:hAnsi="Times New Roman" w:cs="Times New Roman"/>
                <w:sz w:val="24"/>
                <w:szCs w:val="24"/>
              </w:rPr>
            </w:pPr>
          </w:p>
        </w:tc>
        <w:tc>
          <w:tcPr>
            <w:tcW w:w="1276" w:type="dxa"/>
            <w:noWrap/>
          </w:tcPr>
          <w:p w:rsidR="00907EF1" w:rsidRPr="00661D56" w:rsidRDefault="00907EF1" w:rsidP="001C2FD9">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 </w:t>
            </w:r>
          </w:p>
        </w:tc>
      </w:tr>
    </w:tbl>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BB3597">
      <w:pPr>
        <w:pStyle w:val="ConsPlusCell"/>
        <w:jc w:val="center"/>
        <w:rPr>
          <w:rFonts w:ascii="Times New Roman" w:hAnsi="Times New Roman" w:cs="Times New Roman"/>
          <w:sz w:val="24"/>
          <w:szCs w:val="24"/>
        </w:rPr>
      </w:pPr>
    </w:p>
    <w:p w:rsidR="00907EF1" w:rsidRPr="00661D56" w:rsidRDefault="00907EF1" w:rsidP="00107D0C">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Приложение 3</w:t>
      </w:r>
    </w:p>
    <w:p w:rsidR="00907EF1" w:rsidRPr="00661D56" w:rsidRDefault="00907EF1" w:rsidP="00107D0C">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к муниципальной программе Ачинского района</w:t>
      </w:r>
    </w:p>
    <w:p w:rsidR="00907EF1" w:rsidRPr="00661D56" w:rsidRDefault="00907EF1" w:rsidP="00107D0C">
      <w:pPr>
        <w:pStyle w:val="ConsPlusCell"/>
        <w:jc w:val="right"/>
        <w:rPr>
          <w:rFonts w:ascii="Times New Roman" w:hAnsi="Times New Roman" w:cs="Times New Roman"/>
          <w:sz w:val="24"/>
          <w:szCs w:val="24"/>
        </w:rPr>
      </w:pPr>
      <w:r w:rsidRPr="00661D56">
        <w:rPr>
          <w:rFonts w:ascii="Times New Roman" w:hAnsi="Times New Roman" w:cs="Times New Roman"/>
          <w:sz w:val="24"/>
          <w:szCs w:val="24"/>
        </w:rPr>
        <w:t>«Система социальной защиты населения Ачинского района»</w:t>
      </w:r>
    </w:p>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b/>
          <w:sz w:val="24"/>
          <w:szCs w:val="24"/>
        </w:rPr>
      </w:pPr>
      <w:r w:rsidRPr="00661D56">
        <w:rPr>
          <w:rFonts w:ascii="Times New Roman" w:hAnsi="Times New Roman" w:cs="Times New Roman"/>
          <w:b/>
          <w:sz w:val="24"/>
          <w:szCs w:val="24"/>
        </w:rPr>
        <w:t>Прогноз сводных показателей муниципальных заданий</w:t>
      </w:r>
    </w:p>
    <w:p w:rsidR="00907EF1" w:rsidRPr="00661D56" w:rsidRDefault="00907EF1" w:rsidP="00E5402E">
      <w:pPr>
        <w:pStyle w:val="ConsPlusCell"/>
        <w:jc w:val="center"/>
        <w:rPr>
          <w:rFonts w:ascii="Times New Roman" w:hAnsi="Times New Roman" w:cs="Times New Roman"/>
          <w:sz w:val="24"/>
          <w:szCs w:val="24"/>
        </w:rPr>
      </w:pPr>
    </w:p>
    <w:tbl>
      <w:tblPr>
        <w:tblW w:w="14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1664"/>
        <w:gridCol w:w="916"/>
        <w:gridCol w:w="850"/>
        <w:gridCol w:w="851"/>
        <w:gridCol w:w="850"/>
        <w:gridCol w:w="851"/>
        <w:gridCol w:w="850"/>
        <w:gridCol w:w="851"/>
        <w:gridCol w:w="992"/>
        <w:gridCol w:w="992"/>
        <w:gridCol w:w="993"/>
        <w:gridCol w:w="992"/>
        <w:gridCol w:w="992"/>
        <w:gridCol w:w="992"/>
        <w:gridCol w:w="993"/>
      </w:tblGrid>
      <w:tr w:rsidR="00907EF1" w:rsidRPr="00661D56" w:rsidTr="0008642F">
        <w:trPr>
          <w:trHeight w:val="705"/>
        </w:trPr>
        <w:tc>
          <w:tcPr>
            <w:tcW w:w="1664" w:type="dxa"/>
            <w:vMerge w:val="restart"/>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Наименование услуги, показателя объема услуги (работы)</w:t>
            </w:r>
          </w:p>
        </w:tc>
        <w:tc>
          <w:tcPr>
            <w:tcW w:w="6019" w:type="dxa"/>
            <w:gridSpan w:val="7"/>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Значение показателя объема услуги (работы)</w:t>
            </w:r>
          </w:p>
        </w:tc>
        <w:tc>
          <w:tcPr>
            <w:tcW w:w="6946" w:type="dxa"/>
            <w:gridSpan w:val="7"/>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Расходы муниципального бюджета на оказание (выполнение) муниципальной услуги (работы), тыс. руб.</w:t>
            </w:r>
          </w:p>
        </w:tc>
      </w:tr>
      <w:tr w:rsidR="00907EF1" w:rsidRPr="00661D56" w:rsidTr="0008642F">
        <w:trPr>
          <w:trHeight w:val="1248"/>
        </w:trPr>
        <w:tc>
          <w:tcPr>
            <w:tcW w:w="1664" w:type="dxa"/>
            <w:vMerge/>
          </w:tcPr>
          <w:p w:rsidR="00907EF1" w:rsidRPr="00661D56" w:rsidRDefault="00907EF1" w:rsidP="004A3846">
            <w:pPr>
              <w:pStyle w:val="ConsPlusCell"/>
              <w:jc w:val="center"/>
              <w:rPr>
                <w:rFonts w:ascii="Times New Roman" w:hAnsi="Times New Roman" w:cs="Times New Roman"/>
                <w:sz w:val="24"/>
                <w:szCs w:val="24"/>
              </w:rPr>
            </w:pPr>
          </w:p>
        </w:tc>
        <w:tc>
          <w:tcPr>
            <w:tcW w:w="916"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Предыдущий отчетный год</w:t>
            </w:r>
          </w:p>
        </w:tc>
        <w:tc>
          <w:tcPr>
            <w:tcW w:w="850"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Предыдущий отчетный год</w:t>
            </w:r>
          </w:p>
        </w:tc>
        <w:tc>
          <w:tcPr>
            <w:tcW w:w="851"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Предыдущий отчетный год</w:t>
            </w:r>
          </w:p>
        </w:tc>
        <w:tc>
          <w:tcPr>
            <w:tcW w:w="850"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Отчетный финансовый год</w:t>
            </w:r>
          </w:p>
        </w:tc>
        <w:tc>
          <w:tcPr>
            <w:tcW w:w="851"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Очередной финансовый год</w:t>
            </w:r>
          </w:p>
        </w:tc>
        <w:tc>
          <w:tcPr>
            <w:tcW w:w="850"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Первый год планового периода</w:t>
            </w:r>
          </w:p>
        </w:tc>
        <w:tc>
          <w:tcPr>
            <w:tcW w:w="851"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 xml:space="preserve">Второй </w:t>
            </w:r>
            <w:r w:rsidRPr="00661D56">
              <w:rPr>
                <w:rFonts w:ascii="Times New Roman" w:hAnsi="Times New Roman" w:cs="Times New Roman"/>
                <w:sz w:val="24"/>
                <w:szCs w:val="24"/>
              </w:rPr>
              <w:br/>
              <w:t>год планового периода</w:t>
            </w:r>
          </w:p>
        </w:tc>
        <w:tc>
          <w:tcPr>
            <w:tcW w:w="992"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Предыдущий отчетный год</w:t>
            </w:r>
          </w:p>
        </w:tc>
        <w:tc>
          <w:tcPr>
            <w:tcW w:w="992"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Предыдущий отчетный год</w:t>
            </w:r>
          </w:p>
        </w:tc>
        <w:tc>
          <w:tcPr>
            <w:tcW w:w="993"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Предыдущий отчетный год</w:t>
            </w:r>
          </w:p>
        </w:tc>
        <w:tc>
          <w:tcPr>
            <w:tcW w:w="992"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Отчетный финансовый год</w:t>
            </w:r>
          </w:p>
        </w:tc>
        <w:tc>
          <w:tcPr>
            <w:tcW w:w="992"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Очередной финансовый год</w:t>
            </w:r>
          </w:p>
        </w:tc>
        <w:tc>
          <w:tcPr>
            <w:tcW w:w="992"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Первый год планового периода</w:t>
            </w:r>
          </w:p>
        </w:tc>
        <w:tc>
          <w:tcPr>
            <w:tcW w:w="993"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 xml:space="preserve">Второй </w:t>
            </w:r>
            <w:r w:rsidRPr="00661D56">
              <w:rPr>
                <w:rFonts w:ascii="Times New Roman" w:hAnsi="Times New Roman" w:cs="Times New Roman"/>
                <w:sz w:val="24"/>
                <w:szCs w:val="24"/>
              </w:rPr>
              <w:br/>
              <w:t>год планового периода</w:t>
            </w:r>
          </w:p>
        </w:tc>
      </w:tr>
      <w:tr w:rsidR="00907EF1" w:rsidRPr="00661D56" w:rsidTr="0008642F">
        <w:trPr>
          <w:trHeight w:val="435"/>
        </w:trPr>
        <w:tc>
          <w:tcPr>
            <w:tcW w:w="1664" w:type="dxa"/>
            <w:vMerge/>
          </w:tcPr>
          <w:p w:rsidR="00907EF1" w:rsidRPr="00661D56" w:rsidRDefault="00907EF1" w:rsidP="004A3846">
            <w:pPr>
              <w:pStyle w:val="ConsPlusCell"/>
              <w:jc w:val="center"/>
              <w:rPr>
                <w:rFonts w:ascii="Times New Roman" w:hAnsi="Times New Roman" w:cs="Times New Roman"/>
                <w:sz w:val="24"/>
                <w:szCs w:val="24"/>
              </w:rPr>
            </w:pPr>
          </w:p>
        </w:tc>
        <w:tc>
          <w:tcPr>
            <w:tcW w:w="916"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2014 год</w:t>
            </w:r>
          </w:p>
        </w:tc>
        <w:tc>
          <w:tcPr>
            <w:tcW w:w="850"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2015 год</w:t>
            </w:r>
          </w:p>
        </w:tc>
        <w:tc>
          <w:tcPr>
            <w:tcW w:w="851"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2016 год</w:t>
            </w:r>
          </w:p>
        </w:tc>
        <w:tc>
          <w:tcPr>
            <w:tcW w:w="850"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2017 год</w:t>
            </w:r>
          </w:p>
        </w:tc>
        <w:tc>
          <w:tcPr>
            <w:tcW w:w="851"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2018 год</w:t>
            </w:r>
          </w:p>
        </w:tc>
        <w:tc>
          <w:tcPr>
            <w:tcW w:w="850"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2019 год</w:t>
            </w:r>
          </w:p>
        </w:tc>
        <w:tc>
          <w:tcPr>
            <w:tcW w:w="851" w:type="dxa"/>
          </w:tcPr>
          <w:p w:rsidR="00907EF1" w:rsidRPr="00661D56" w:rsidRDefault="00907EF1" w:rsidP="004A3846">
            <w:pPr>
              <w:pStyle w:val="ConsPlusCell"/>
              <w:jc w:val="center"/>
              <w:rPr>
                <w:rFonts w:ascii="Times New Roman" w:hAnsi="Times New Roman" w:cs="Times New Roman"/>
                <w:sz w:val="24"/>
                <w:szCs w:val="24"/>
              </w:rPr>
            </w:pPr>
            <w:r>
              <w:rPr>
                <w:rFonts w:ascii="Times New Roman" w:hAnsi="Times New Roman" w:cs="Times New Roman"/>
                <w:sz w:val="24"/>
                <w:szCs w:val="24"/>
              </w:rPr>
              <w:t>2020 год</w:t>
            </w:r>
          </w:p>
        </w:tc>
        <w:tc>
          <w:tcPr>
            <w:tcW w:w="992"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2014 год</w:t>
            </w:r>
          </w:p>
        </w:tc>
        <w:tc>
          <w:tcPr>
            <w:tcW w:w="992"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2015 год</w:t>
            </w:r>
          </w:p>
        </w:tc>
        <w:tc>
          <w:tcPr>
            <w:tcW w:w="993"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2016 год</w:t>
            </w:r>
          </w:p>
        </w:tc>
        <w:tc>
          <w:tcPr>
            <w:tcW w:w="992"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2017 год</w:t>
            </w:r>
          </w:p>
        </w:tc>
        <w:tc>
          <w:tcPr>
            <w:tcW w:w="992"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2018 год</w:t>
            </w:r>
          </w:p>
        </w:tc>
        <w:tc>
          <w:tcPr>
            <w:tcW w:w="992" w:type="dxa"/>
          </w:tcPr>
          <w:p w:rsidR="00907EF1" w:rsidRPr="00661D56" w:rsidRDefault="00907EF1" w:rsidP="005C346E">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2019 год</w:t>
            </w:r>
          </w:p>
        </w:tc>
        <w:tc>
          <w:tcPr>
            <w:tcW w:w="993" w:type="dxa"/>
          </w:tcPr>
          <w:p w:rsidR="00907EF1" w:rsidRPr="00661D56" w:rsidRDefault="00907EF1" w:rsidP="005C346E">
            <w:pPr>
              <w:pStyle w:val="ConsPlusCell"/>
              <w:jc w:val="center"/>
              <w:rPr>
                <w:rFonts w:ascii="Times New Roman" w:hAnsi="Times New Roman" w:cs="Times New Roman"/>
                <w:sz w:val="24"/>
                <w:szCs w:val="24"/>
              </w:rPr>
            </w:pPr>
            <w:r>
              <w:rPr>
                <w:rFonts w:ascii="Times New Roman" w:hAnsi="Times New Roman" w:cs="Times New Roman"/>
                <w:sz w:val="24"/>
                <w:szCs w:val="24"/>
              </w:rPr>
              <w:t>2020 год</w:t>
            </w:r>
          </w:p>
        </w:tc>
      </w:tr>
      <w:tr w:rsidR="00907EF1" w:rsidRPr="00661D56" w:rsidTr="0008642F">
        <w:trPr>
          <w:trHeight w:val="1290"/>
        </w:trPr>
        <w:tc>
          <w:tcPr>
            <w:tcW w:w="1664"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Наименование услуги и ее содержание:</w:t>
            </w:r>
          </w:p>
        </w:tc>
        <w:tc>
          <w:tcPr>
            <w:tcW w:w="12965" w:type="dxa"/>
            <w:gridSpan w:val="14"/>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Предоставление социального обслуживания в форме на дому (очная форма), включая оказание социально-бытовых услуг, социально-медицинских услуг, социально-психологических услуг, социально-педагогических услуг, социально трудовых услуг, социально-правовых услуг, услуг в целях повышения коммуникативного потенциала получателей социальных услуг, имеющих ограничения жизнедеятельности, в том числе детей-инвалидов, срочных социальных услуг</w:t>
            </w:r>
          </w:p>
        </w:tc>
      </w:tr>
      <w:tr w:rsidR="00907EF1" w:rsidRPr="00661D56" w:rsidTr="0008642F">
        <w:trPr>
          <w:trHeight w:val="660"/>
        </w:trPr>
        <w:tc>
          <w:tcPr>
            <w:tcW w:w="1664"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Показатель объема услуги (работы):</w:t>
            </w:r>
          </w:p>
        </w:tc>
        <w:tc>
          <w:tcPr>
            <w:tcW w:w="12965" w:type="dxa"/>
            <w:gridSpan w:val="14"/>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количество потребителей, чел.</w:t>
            </w:r>
          </w:p>
        </w:tc>
      </w:tr>
      <w:tr w:rsidR="00907EF1" w:rsidRPr="00661D56" w:rsidTr="0008642F">
        <w:trPr>
          <w:trHeight w:val="1440"/>
        </w:trPr>
        <w:tc>
          <w:tcPr>
            <w:tcW w:w="1664"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Подпрограмма 4.</w:t>
            </w:r>
            <w:r w:rsidRPr="00661D56">
              <w:rPr>
                <w:rFonts w:ascii="Times New Roman" w:hAnsi="Times New Roman" w:cs="Times New Roman"/>
                <w:sz w:val="24"/>
                <w:szCs w:val="24"/>
              </w:rPr>
              <w:br/>
              <w:t>«Повышение качества и доступности социальных услуг населению»</w:t>
            </w:r>
          </w:p>
        </w:tc>
        <w:tc>
          <w:tcPr>
            <w:tcW w:w="916" w:type="dxa"/>
          </w:tcPr>
          <w:p w:rsidR="00907EF1" w:rsidRDefault="00907EF1">
            <w:pPr>
              <w:jc w:val="center"/>
              <w:rPr>
                <w:sz w:val="22"/>
                <w:szCs w:val="22"/>
              </w:rPr>
            </w:pPr>
            <w:r>
              <w:rPr>
                <w:sz w:val="22"/>
                <w:szCs w:val="22"/>
              </w:rPr>
              <w:t>252</w:t>
            </w:r>
          </w:p>
        </w:tc>
        <w:tc>
          <w:tcPr>
            <w:tcW w:w="850" w:type="dxa"/>
          </w:tcPr>
          <w:p w:rsidR="00907EF1" w:rsidRDefault="00907EF1">
            <w:pPr>
              <w:jc w:val="center"/>
              <w:rPr>
                <w:sz w:val="22"/>
                <w:szCs w:val="22"/>
              </w:rPr>
            </w:pPr>
            <w:r>
              <w:rPr>
                <w:sz w:val="22"/>
                <w:szCs w:val="22"/>
              </w:rPr>
              <w:t>271</w:t>
            </w:r>
          </w:p>
        </w:tc>
        <w:tc>
          <w:tcPr>
            <w:tcW w:w="851" w:type="dxa"/>
          </w:tcPr>
          <w:p w:rsidR="00907EF1" w:rsidRDefault="00907EF1">
            <w:pPr>
              <w:jc w:val="center"/>
              <w:rPr>
                <w:sz w:val="22"/>
                <w:szCs w:val="22"/>
              </w:rPr>
            </w:pPr>
            <w:r>
              <w:rPr>
                <w:sz w:val="22"/>
                <w:szCs w:val="22"/>
              </w:rPr>
              <w:t>270</w:t>
            </w:r>
          </w:p>
        </w:tc>
        <w:tc>
          <w:tcPr>
            <w:tcW w:w="850" w:type="dxa"/>
          </w:tcPr>
          <w:p w:rsidR="00907EF1" w:rsidRDefault="00907EF1">
            <w:pPr>
              <w:jc w:val="center"/>
              <w:rPr>
                <w:sz w:val="22"/>
                <w:szCs w:val="22"/>
              </w:rPr>
            </w:pPr>
            <w:r>
              <w:rPr>
                <w:sz w:val="22"/>
                <w:szCs w:val="22"/>
              </w:rPr>
              <w:t>270</w:t>
            </w:r>
          </w:p>
        </w:tc>
        <w:tc>
          <w:tcPr>
            <w:tcW w:w="851" w:type="dxa"/>
          </w:tcPr>
          <w:p w:rsidR="00907EF1" w:rsidRDefault="00907EF1">
            <w:pPr>
              <w:jc w:val="center"/>
              <w:rPr>
                <w:sz w:val="22"/>
                <w:szCs w:val="22"/>
              </w:rPr>
            </w:pPr>
            <w:r>
              <w:rPr>
                <w:sz w:val="22"/>
                <w:szCs w:val="22"/>
              </w:rPr>
              <w:t>325</w:t>
            </w:r>
          </w:p>
        </w:tc>
        <w:tc>
          <w:tcPr>
            <w:tcW w:w="850" w:type="dxa"/>
          </w:tcPr>
          <w:p w:rsidR="00907EF1" w:rsidRDefault="00907EF1">
            <w:pPr>
              <w:jc w:val="center"/>
              <w:rPr>
                <w:sz w:val="22"/>
                <w:szCs w:val="22"/>
              </w:rPr>
            </w:pPr>
            <w:r>
              <w:rPr>
                <w:sz w:val="22"/>
                <w:szCs w:val="22"/>
              </w:rPr>
              <w:t>325</w:t>
            </w:r>
          </w:p>
        </w:tc>
        <w:tc>
          <w:tcPr>
            <w:tcW w:w="851" w:type="dxa"/>
          </w:tcPr>
          <w:p w:rsidR="00907EF1" w:rsidRDefault="00907EF1">
            <w:pPr>
              <w:jc w:val="center"/>
              <w:rPr>
                <w:sz w:val="22"/>
                <w:szCs w:val="22"/>
              </w:rPr>
            </w:pPr>
            <w:r>
              <w:rPr>
                <w:sz w:val="22"/>
                <w:szCs w:val="22"/>
              </w:rPr>
              <w:t>325</w:t>
            </w:r>
          </w:p>
        </w:tc>
        <w:tc>
          <w:tcPr>
            <w:tcW w:w="992" w:type="dxa"/>
          </w:tcPr>
          <w:p w:rsidR="00907EF1" w:rsidRDefault="00907EF1">
            <w:pPr>
              <w:jc w:val="center"/>
              <w:rPr>
                <w:sz w:val="22"/>
                <w:szCs w:val="22"/>
              </w:rPr>
            </w:pPr>
            <w:r>
              <w:rPr>
                <w:sz w:val="22"/>
                <w:szCs w:val="22"/>
              </w:rPr>
              <w:t>11 988,7</w:t>
            </w:r>
          </w:p>
        </w:tc>
        <w:tc>
          <w:tcPr>
            <w:tcW w:w="992" w:type="dxa"/>
          </w:tcPr>
          <w:p w:rsidR="00907EF1" w:rsidRDefault="00907EF1">
            <w:pPr>
              <w:jc w:val="center"/>
              <w:rPr>
                <w:sz w:val="22"/>
                <w:szCs w:val="22"/>
              </w:rPr>
            </w:pPr>
            <w:r>
              <w:rPr>
                <w:sz w:val="22"/>
                <w:szCs w:val="22"/>
              </w:rPr>
              <w:t>12 796,7</w:t>
            </w:r>
          </w:p>
        </w:tc>
        <w:tc>
          <w:tcPr>
            <w:tcW w:w="993" w:type="dxa"/>
          </w:tcPr>
          <w:p w:rsidR="00907EF1" w:rsidRDefault="00907EF1">
            <w:pPr>
              <w:jc w:val="center"/>
              <w:rPr>
                <w:sz w:val="22"/>
                <w:szCs w:val="22"/>
              </w:rPr>
            </w:pPr>
            <w:r>
              <w:rPr>
                <w:sz w:val="22"/>
                <w:szCs w:val="22"/>
              </w:rPr>
              <w:t>10 420,3</w:t>
            </w:r>
          </w:p>
        </w:tc>
        <w:tc>
          <w:tcPr>
            <w:tcW w:w="992" w:type="dxa"/>
          </w:tcPr>
          <w:p w:rsidR="00907EF1" w:rsidRDefault="00907EF1">
            <w:pPr>
              <w:jc w:val="center"/>
              <w:rPr>
                <w:sz w:val="22"/>
                <w:szCs w:val="22"/>
              </w:rPr>
            </w:pPr>
            <w:r>
              <w:rPr>
                <w:sz w:val="22"/>
                <w:szCs w:val="22"/>
              </w:rPr>
              <w:t>13 555,4</w:t>
            </w:r>
          </w:p>
        </w:tc>
        <w:tc>
          <w:tcPr>
            <w:tcW w:w="992" w:type="dxa"/>
          </w:tcPr>
          <w:p w:rsidR="00907EF1" w:rsidRDefault="00907EF1">
            <w:pPr>
              <w:jc w:val="center"/>
              <w:rPr>
                <w:sz w:val="22"/>
                <w:szCs w:val="22"/>
              </w:rPr>
            </w:pPr>
            <w:r>
              <w:rPr>
                <w:sz w:val="22"/>
                <w:szCs w:val="22"/>
              </w:rPr>
              <w:t>8 833,2</w:t>
            </w:r>
          </w:p>
        </w:tc>
        <w:tc>
          <w:tcPr>
            <w:tcW w:w="992" w:type="dxa"/>
          </w:tcPr>
          <w:p w:rsidR="00907EF1" w:rsidRDefault="00907EF1">
            <w:pPr>
              <w:jc w:val="center"/>
              <w:rPr>
                <w:sz w:val="22"/>
                <w:szCs w:val="22"/>
              </w:rPr>
            </w:pPr>
            <w:r>
              <w:rPr>
                <w:sz w:val="22"/>
                <w:szCs w:val="22"/>
              </w:rPr>
              <w:t>8 833,2</w:t>
            </w:r>
          </w:p>
        </w:tc>
        <w:tc>
          <w:tcPr>
            <w:tcW w:w="993" w:type="dxa"/>
          </w:tcPr>
          <w:p w:rsidR="00907EF1" w:rsidRDefault="00907EF1">
            <w:pPr>
              <w:jc w:val="center"/>
              <w:rPr>
                <w:sz w:val="22"/>
                <w:szCs w:val="22"/>
              </w:rPr>
            </w:pPr>
            <w:r>
              <w:rPr>
                <w:sz w:val="22"/>
                <w:szCs w:val="22"/>
              </w:rPr>
              <w:t>8 833,2</w:t>
            </w:r>
          </w:p>
        </w:tc>
      </w:tr>
      <w:tr w:rsidR="00907EF1" w:rsidRPr="00661D56" w:rsidTr="0008642F">
        <w:trPr>
          <w:trHeight w:val="1665"/>
        </w:trPr>
        <w:tc>
          <w:tcPr>
            <w:tcW w:w="1664"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Мероприятие 1.1.  Обеспечение деятельности (оказания услуг)  подведомственных учреждений</w:t>
            </w:r>
          </w:p>
        </w:tc>
        <w:tc>
          <w:tcPr>
            <w:tcW w:w="916" w:type="dxa"/>
          </w:tcPr>
          <w:p w:rsidR="00907EF1" w:rsidRDefault="00907EF1">
            <w:pPr>
              <w:jc w:val="center"/>
              <w:rPr>
                <w:sz w:val="22"/>
                <w:szCs w:val="22"/>
              </w:rPr>
            </w:pPr>
            <w:r>
              <w:rPr>
                <w:sz w:val="22"/>
                <w:szCs w:val="22"/>
              </w:rPr>
              <w:t>252</w:t>
            </w:r>
          </w:p>
        </w:tc>
        <w:tc>
          <w:tcPr>
            <w:tcW w:w="850" w:type="dxa"/>
          </w:tcPr>
          <w:p w:rsidR="00907EF1" w:rsidRDefault="00907EF1">
            <w:pPr>
              <w:jc w:val="center"/>
              <w:rPr>
                <w:sz w:val="22"/>
                <w:szCs w:val="22"/>
              </w:rPr>
            </w:pPr>
            <w:r>
              <w:rPr>
                <w:sz w:val="22"/>
                <w:szCs w:val="22"/>
              </w:rPr>
              <w:t>271</w:t>
            </w:r>
          </w:p>
        </w:tc>
        <w:tc>
          <w:tcPr>
            <w:tcW w:w="851" w:type="dxa"/>
          </w:tcPr>
          <w:p w:rsidR="00907EF1" w:rsidRDefault="00907EF1">
            <w:pPr>
              <w:jc w:val="center"/>
              <w:rPr>
                <w:sz w:val="22"/>
                <w:szCs w:val="22"/>
              </w:rPr>
            </w:pPr>
            <w:r>
              <w:rPr>
                <w:sz w:val="22"/>
                <w:szCs w:val="22"/>
              </w:rPr>
              <w:t>270</w:t>
            </w:r>
          </w:p>
        </w:tc>
        <w:tc>
          <w:tcPr>
            <w:tcW w:w="850" w:type="dxa"/>
          </w:tcPr>
          <w:p w:rsidR="00907EF1" w:rsidRDefault="00907EF1">
            <w:pPr>
              <w:jc w:val="center"/>
              <w:rPr>
                <w:sz w:val="22"/>
                <w:szCs w:val="22"/>
              </w:rPr>
            </w:pPr>
            <w:r>
              <w:rPr>
                <w:sz w:val="22"/>
                <w:szCs w:val="22"/>
              </w:rPr>
              <w:t>270</w:t>
            </w:r>
          </w:p>
        </w:tc>
        <w:tc>
          <w:tcPr>
            <w:tcW w:w="851" w:type="dxa"/>
          </w:tcPr>
          <w:p w:rsidR="00907EF1" w:rsidRDefault="00907EF1">
            <w:pPr>
              <w:jc w:val="center"/>
              <w:rPr>
                <w:sz w:val="22"/>
                <w:szCs w:val="22"/>
              </w:rPr>
            </w:pPr>
            <w:r>
              <w:rPr>
                <w:sz w:val="22"/>
                <w:szCs w:val="22"/>
              </w:rPr>
              <w:t>325</w:t>
            </w:r>
          </w:p>
        </w:tc>
        <w:tc>
          <w:tcPr>
            <w:tcW w:w="850" w:type="dxa"/>
          </w:tcPr>
          <w:p w:rsidR="00907EF1" w:rsidRDefault="00907EF1">
            <w:pPr>
              <w:jc w:val="center"/>
              <w:rPr>
                <w:sz w:val="22"/>
                <w:szCs w:val="22"/>
              </w:rPr>
            </w:pPr>
            <w:r>
              <w:rPr>
                <w:sz w:val="22"/>
                <w:szCs w:val="22"/>
              </w:rPr>
              <w:t>325</w:t>
            </w:r>
          </w:p>
        </w:tc>
        <w:tc>
          <w:tcPr>
            <w:tcW w:w="851" w:type="dxa"/>
          </w:tcPr>
          <w:p w:rsidR="00907EF1" w:rsidRDefault="00907EF1">
            <w:pPr>
              <w:jc w:val="center"/>
              <w:rPr>
                <w:sz w:val="22"/>
                <w:szCs w:val="22"/>
              </w:rPr>
            </w:pPr>
            <w:r>
              <w:rPr>
                <w:sz w:val="22"/>
                <w:szCs w:val="22"/>
              </w:rPr>
              <w:t>325</w:t>
            </w:r>
          </w:p>
        </w:tc>
        <w:tc>
          <w:tcPr>
            <w:tcW w:w="992" w:type="dxa"/>
          </w:tcPr>
          <w:p w:rsidR="00907EF1" w:rsidRDefault="00907EF1">
            <w:pPr>
              <w:jc w:val="center"/>
              <w:rPr>
                <w:sz w:val="22"/>
                <w:szCs w:val="22"/>
              </w:rPr>
            </w:pPr>
            <w:r>
              <w:rPr>
                <w:sz w:val="22"/>
                <w:szCs w:val="22"/>
              </w:rPr>
              <w:t>11 988,7</w:t>
            </w:r>
          </w:p>
        </w:tc>
        <w:tc>
          <w:tcPr>
            <w:tcW w:w="992" w:type="dxa"/>
          </w:tcPr>
          <w:p w:rsidR="00907EF1" w:rsidRDefault="00907EF1">
            <w:pPr>
              <w:jc w:val="center"/>
              <w:rPr>
                <w:sz w:val="22"/>
                <w:szCs w:val="22"/>
              </w:rPr>
            </w:pPr>
            <w:r>
              <w:rPr>
                <w:sz w:val="22"/>
                <w:szCs w:val="22"/>
              </w:rPr>
              <w:t>12 796,7</w:t>
            </w:r>
          </w:p>
        </w:tc>
        <w:tc>
          <w:tcPr>
            <w:tcW w:w="993" w:type="dxa"/>
          </w:tcPr>
          <w:p w:rsidR="00907EF1" w:rsidRDefault="00907EF1">
            <w:pPr>
              <w:jc w:val="center"/>
              <w:rPr>
                <w:sz w:val="22"/>
                <w:szCs w:val="22"/>
              </w:rPr>
            </w:pPr>
            <w:r>
              <w:rPr>
                <w:sz w:val="22"/>
                <w:szCs w:val="22"/>
              </w:rPr>
              <w:t>10 420,3</w:t>
            </w:r>
          </w:p>
        </w:tc>
        <w:tc>
          <w:tcPr>
            <w:tcW w:w="992" w:type="dxa"/>
          </w:tcPr>
          <w:p w:rsidR="00907EF1" w:rsidRDefault="00907EF1">
            <w:pPr>
              <w:jc w:val="center"/>
              <w:rPr>
                <w:sz w:val="22"/>
                <w:szCs w:val="22"/>
              </w:rPr>
            </w:pPr>
            <w:r>
              <w:rPr>
                <w:sz w:val="22"/>
                <w:szCs w:val="22"/>
              </w:rPr>
              <w:t>13 555,4</w:t>
            </w:r>
          </w:p>
        </w:tc>
        <w:tc>
          <w:tcPr>
            <w:tcW w:w="992" w:type="dxa"/>
          </w:tcPr>
          <w:p w:rsidR="00907EF1" w:rsidRDefault="00907EF1">
            <w:pPr>
              <w:jc w:val="center"/>
              <w:rPr>
                <w:sz w:val="22"/>
                <w:szCs w:val="22"/>
              </w:rPr>
            </w:pPr>
            <w:r>
              <w:rPr>
                <w:sz w:val="22"/>
                <w:szCs w:val="22"/>
              </w:rPr>
              <w:t>8 833,2</w:t>
            </w:r>
          </w:p>
        </w:tc>
        <w:tc>
          <w:tcPr>
            <w:tcW w:w="992" w:type="dxa"/>
          </w:tcPr>
          <w:p w:rsidR="00907EF1" w:rsidRDefault="00907EF1">
            <w:pPr>
              <w:jc w:val="center"/>
              <w:rPr>
                <w:sz w:val="22"/>
                <w:szCs w:val="22"/>
              </w:rPr>
            </w:pPr>
            <w:r>
              <w:rPr>
                <w:sz w:val="22"/>
                <w:szCs w:val="22"/>
              </w:rPr>
              <w:t>8 833,2</w:t>
            </w:r>
          </w:p>
        </w:tc>
        <w:tc>
          <w:tcPr>
            <w:tcW w:w="993" w:type="dxa"/>
          </w:tcPr>
          <w:p w:rsidR="00907EF1" w:rsidRDefault="00907EF1">
            <w:pPr>
              <w:jc w:val="center"/>
              <w:rPr>
                <w:sz w:val="22"/>
                <w:szCs w:val="22"/>
              </w:rPr>
            </w:pPr>
            <w:r>
              <w:rPr>
                <w:sz w:val="22"/>
                <w:szCs w:val="22"/>
              </w:rPr>
              <w:t>8 833,2</w:t>
            </w:r>
          </w:p>
        </w:tc>
      </w:tr>
      <w:tr w:rsidR="00907EF1" w:rsidRPr="00661D56" w:rsidTr="007525D6">
        <w:trPr>
          <w:trHeight w:val="1305"/>
        </w:trPr>
        <w:tc>
          <w:tcPr>
            <w:tcW w:w="1664"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Наименование услуги и ее содержание:</w:t>
            </w:r>
          </w:p>
        </w:tc>
        <w:tc>
          <w:tcPr>
            <w:tcW w:w="12965" w:type="dxa"/>
            <w:gridSpan w:val="14"/>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Предоставление социального обслуживания в форме на дому (заочная форма), включая оказание социально-бытовых услуг, социально-медицинских услуг, социально-психологических услуг, социально-педагогических услуг, социально трудовых услуг, социально-правовых услуг, услуг в целях повышения коммуникативного потенциала получателей социальных услуг, имеющих ограничения жизнедеятельности, в том числе детей-инвалидов, срочных социальных услуг</w:t>
            </w:r>
          </w:p>
        </w:tc>
      </w:tr>
      <w:tr w:rsidR="00907EF1" w:rsidRPr="00661D56" w:rsidTr="005C4FDA">
        <w:trPr>
          <w:trHeight w:val="624"/>
        </w:trPr>
        <w:tc>
          <w:tcPr>
            <w:tcW w:w="1664"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Показатель объема услуги (работы):</w:t>
            </w:r>
          </w:p>
        </w:tc>
        <w:tc>
          <w:tcPr>
            <w:tcW w:w="12965" w:type="dxa"/>
            <w:gridSpan w:val="14"/>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количество потребителей, чел.</w:t>
            </w:r>
          </w:p>
        </w:tc>
      </w:tr>
      <w:tr w:rsidR="00907EF1" w:rsidRPr="00661D56" w:rsidTr="0008642F">
        <w:trPr>
          <w:trHeight w:val="1440"/>
        </w:trPr>
        <w:tc>
          <w:tcPr>
            <w:tcW w:w="1664"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Подпрограмма 4.</w:t>
            </w:r>
            <w:r w:rsidRPr="00661D56">
              <w:rPr>
                <w:rFonts w:ascii="Times New Roman" w:hAnsi="Times New Roman" w:cs="Times New Roman"/>
                <w:sz w:val="24"/>
                <w:szCs w:val="24"/>
              </w:rPr>
              <w:br w:type="page"/>
              <w:t>«Повышение качества и доступности социальных услуг населению»</w:t>
            </w:r>
          </w:p>
        </w:tc>
        <w:tc>
          <w:tcPr>
            <w:tcW w:w="916"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0"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1"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7</w:t>
            </w:r>
          </w:p>
        </w:tc>
        <w:tc>
          <w:tcPr>
            <w:tcW w:w="850"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1"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0"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1" w:type="dxa"/>
          </w:tcPr>
          <w:p w:rsidR="00907EF1" w:rsidRPr="00661D56" w:rsidRDefault="00907EF1" w:rsidP="004A3846">
            <w:pPr>
              <w:pStyle w:val="ConsPlusCell"/>
              <w:jc w:val="center"/>
              <w:rPr>
                <w:rFonts w:ascii="Times New Roman" w:hAnsi="Times New Roman" w:cs="Times New Roman"/>
                <w:sz w:val="24"/>
                <w:szCs w:val="24"/>
              </w:rPr>
            </w:pPr>
            <w:r>
              <w:rPr>
                <w:rFonts w:ascii="Times New Roman" w:hAnsi="Times New Roman" w:cs="Times New Roman"/>
                <w:sz w:val="24"/>
                <w:szCs w:val="24"/>
              </w:rPr>
              <w:t>Х</w:t>
            </w:r>
          </w:p>
        </w:tc>
        <w:tc>
          <w:tcPr>
            <w:tcW w:w="992"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2"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3"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32,1</w:t>
            </w:r>
          </w:p>
        </w:tc>
        <w:tc>
          <w:tcPr>
            <w:tcW w:w="992"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2"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2"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3" w:type="dxa"/>
          </w:tcPr>
          <w:p w:rsidR="00907EF1" w:rsidRPr="00661D56" w:rsidRDefault="00907EF1" w:rsidP="004A3846">
            <w:pPr>
              <w:pStyle w:val="ConsPlusCell"/>
              <w:jc w:val="center"/>
              <w:rPr>
                <w:rFonts w:ascii="Times New Roman" w:hAnsi="Times New Roman" w:cs="Times New Roman"/>
                <w:sz w:val="24"/>
                <w:szCs w:val="24"/>
              </w:rPr>
            </w:pPr>
            <w:r>
              <w:rPr>
                <w:rFonts w:ascii="Times New Roman" w:hAnsi="Times New Roman" w:cs="Times New Roman"/>
                <w:sz w:val="24"/>
                <w:szCs w:val="24"/>
              </w:rPr>
              <w:t>Х</w:t>
            </w:r>
          </w:p>
        </w:tc>
      </w:tr>
      <w:tr w:rsidR="00907EF1" w:rsidRPr="00661D56" w:rsidTr="0008642F">
        <w:trPr>
          <w:trHeight w:val="274"/>
        </w:trPr>
        <w:tc>
          <w:tcPr>
            <w:tcW w:w="1664"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Мероприятие 1.1.  Обеспечение деятельности (оказания услуг)  подведомственных учреждений</w:t>
            </w:r>
          </w:p>
        </w:tc>
        <w:tc>
          <w:tcPr>
            <w:tcW w:w="916"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0"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1"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7</w:t>
            </w:r>
          </w:p>
        </w:tc>
        <w:tc>
          <w:tcPr>
            <w:tcW w:w="850"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1"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0"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1" w:type="dxa"/>
          </w:tcPr>
          <w:p w:rsidR="00907EF1" w:rsidRPr="00661D56" w:rsidRDefault="00907EF1" w:rsidP="004A3846">
            <w:pPr>
              <w:pStyle w:val="ConsPlusCell"/>
              <w:jc w:val="center"/>
              <w:rPr>
                <w:rFonts w:ascii="Times New Roman" w:hAnsi="Times New Roman" w:cs="Times New Roman"/>
                <w:sz w:val="24"/>
                <w:szCs w:val="24"/>
              </w:rPr>
            </w:pPr>
            <w:r>
              <w:rPr>
                <w:rFonts w:ascii="Times New Roman" w:hAnsi="Times New Roman" w:cs="Times New Roman"/>
                <w:sz w:val="24"/>
                <w:szCs w:val="24"/>
              </w:rPr>
              <w:t>Х</w:t>
            </w:r>
          </w:p>
        </w:tc>
        <w:tc>
          <w:tcPr>
            <w:tcW w:w="992"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2"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3"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32,1</w:t>
            </w:r>
          </w:p>
        </w:tc>
        <w:tc>
          <w:tcPr>
            <w:tcW w:w="992" w:type="dxa"/>
          </w:tcPr>
          <w:p w:rsidR="00907EF1" w:rsidRPr="00661D56" w:rsidRDefault="00907EF1" w:rsidP="006F74B2">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2" w:type="dxa"/>
          </w:tcPr>
          <w:p w:rsidR="00907EF1" w:rsidRPr="00661D56" w:rsidRDefault="00907EF1" w:rsidP="006F74B2">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2" w:type="dxa"/>
          </w:tcPr>
          <w:p w:rsidR="00907EF1" w:rsidRPr="00661D56" w:rsidRDefault="00907EF1" w:rsidP="006F74B2">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3" w:type="dxa"/>
          </w:tcPr>
          <w:p w:rsidR="00907EF1" w:rsidRPr="00661D56" w:rsidRDefault="00907EF1" w:rsidP="006F74B2">
            <w:pPr>
              <w:pStyle w:val="ConsPlusCell"/>
              <w:jc w:val="center"/>
              <w:rPr>
                <w:rFonts w:ascii="Times New Roman" w:hAnsi="Times New Roman" w:cs="Times New Roman"/>
                <w:sz w:val="24"/>
                <w:szCs w:val="24"/>
              </w:rPr>
            </w:pPr>
            <w:r>
              <w:rPr>
                <w:rFonts w:ascii="Times New Roman" w:hAnsi="Times New Roman" w:cs="Times New Roman"/>
                <w:sz w:val="24"/>
                <w:szCs w:val="24"/>
              </w:rPr>
              <w:t>Х</w:t>
            </w:r>
          </w:p>
        </w:tc>
      </w:tr>
      <w:tr w:rsidR="00907EF1" w:rsidRPr="00661D56" w:rsidTr="006C7B78">
        <w:trPr>
          <w:trHeight w:val="1395"/>
        </w:trPr>
        <w:tc>
          <w:tcPr>
            <w:tcW w:w="1664"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Наименование услуги и ее содержание:</w:t>
            </w:r>
          </w:p>
        </w:tc>
        <w:tc>
          <w:tcPr>
            <w:tcW w:w="12965" w:type="dxa"/>
            <w:gridSpan w:val="14"/>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Предоставление социального обслуживания в полустационарной форме, включая оказание социально-бытовых услуг, социально-медицинских услуг, социально-психологических услуг, социально-педагогических услуг, социально трудовых услуг, социально-правовых услуг, услуг в целях повышения коммуникативного потенциала получателей социальных услуг, имеющих ограничения жизнедеятельности, в том числе детей-инвалидов, срочных социальных услуг</w:t>
            </w:r>
          </w:p>
        </w:tc>
      </w:tr>
      <w:tr w:rsidR="00907EF1" w:rsidRPr="00661D56" w:rsidTr="0000229B">
        <w:trPr>
          <w:trHeight w:val="312"/>
        </w:trPr>
        <w:tc>
          <w:tcPr>
            <w:tcW w:w="1664"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Показатель объема услуги:</w:t>
            </w:r>
          </w:p>
        </w:tc>
        <w:tc>
          <w:tcPr>
            <w:tcW w:w="12965" w:type="dxa"/>
            <w:gridSpan w:val="14"/>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количество потребителей, чел.</w:t>
            </w:r>
          </w:p>
        </w:tc>
      </w:tr>
      <w:tr w:rsidR="00907EF1" w:rsidRPr="00661D56" w:rsidTr="0008642F">
        <w:trPr>
          <w:trHeight w:val="1248"/>
        </w:trPr>
        <w:tc>
          <w:tcPr>
            <w:tcW w:w="1664"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Подпрограмма 4.</w:t>
            </w:r>
            <w:r w:rsidRPr="00661D56">
              <w:rPr>
                <w:rFonts w:ascii="Times New Roman" w:hAnsi="Times New Roman" w:cs="Times New Roman"/>
                <w:sz w:val="24"/>
                <w:szCs w:val="24"/>
              </w:rPr>
              <w:br/>
              <w:t>«Повышение качества и доступности социальных услуг населению»</w:t>
            </w:r>
          </w:p>
        </w:tc>
        <w:tc>
          <w:tcPr>
            <w:tcW w:w="916" w:type="dxa"/>
          </w:tcPr>
          <w:p w:rsidR="00907EF1" w:rsidRDefault="00907EF1">
            <w:pPr>
              <w:jc w:val="center"/>
              <w:rPr>
                <w:sz w:val="22"/>
                <w:szCs w:val="22"/>
              </w:rPr>
            </w:pPr>
            <w:r>
              <w:rPr>
                <w:sz w:val="22"/>
                <w:szCs w:val="22"/>
              </w:rPr>
              <w:t>1 520</w:t>
            </w:r>
          </w:p>
        </w:tc>
        <w:tc>
          <w:tcPr>
            <w:tcW w:w="850" w:type="dxa"/>
          </w:tcPr>
          <w:p w:rsidR="00907EF1" w:rsidRDefault="00907EF1">
            <w:pPr>
              <w:jc w:val="center"/>
              <w:rPr>
                <w:sz w:val="22"/>
                <w:szCs w:val="22"/>
              </w:rPr>
            </w:pPr>
            <w:r>
              <w:rPr>
                <w:sz w:val="22"/>
                <w:szCs w:val="22"/>
              </w:rPr>
              <w:t>1 972</w:t>
            </w:r>
          </w:p>
        </w:tc>
        <w:tc>
          <w:tcPr>
            <w:tcW w:w="851" w:type="dxa"/>
          </w:tcPr>
          <w:p w:rsidR="00907EF1" w:rsidRDefault="00907EF1">
            <w:pPr>
              <w:jc w:val="center"/>
              <w:rPr>
                <w:sz w:val="22"/>
                <w:szCs w:val="22"/>
              </w:rPr>
            </w:pPr>
            <w:r>
              <w:rPr>
                <w:sz w:val="22"/>
                <w:szCs w:val="22"/>
              </w:rPr>
              <w:t>1 800</w:t>
            </w:r>
          </w:p>
        </w:tc>
        <w:tc>
          <w:tcPr>
            <w:tcW w:w="850" w:type="dxa"/>
          </w:tcPr>
          <w:p w:rsidR="00907EF1" w:rsidRDefault="00907EF1">
            <w:pPr>
              <w:jc w:val="center"/>
              <w:rPr>
                <w:sz w:val="22"/>
                <w:szCs w:val="22"/>
              </w:rPr>
            </w:pPr>
            <w:r>
              <w:rPr>
                <w:sz w:val="22"/>
                <w:szCs w:val="22"/>
              </w:rPr>
              <w:t>1 800</w:t>
            </w:r>
          </w:p>
        </w:tc>
        <w:tc>
          <w:tcPr>
            <w:tcW w:w="851" w:type="dxa"/>
          </w:tcPr>
          <w:p w:rsidR="00907EF1" w:rsidRDefault="00907EF1">
            <w:pPr>
              <w:jc w:val="center"/>
              <w:rPr>
                <w:sz w:val="22"/>
                <w:szCs w:val="22"/>
              </w:rPr>
            </w:pPr>
            <w:r>
              <w:rPr>
                <w:sz w:val="22"/>
                <w:szCs w:val="22"/>
              </w:rPr>
              <w:t>1 685</w:t>
            </w:r>
          </w:p>
        </w:tc>
        <w:tc>
          <w:tcPr>
            <w:tcW w:w="850" w:type="dxa"/>
          </w:tcPr>
          <w:p w:rsidR="00907EF1" w:rsidRDefault="00907EF1">
            <w:pPr>
              <w:jc w:val="center"/>
              <w:rPr>
                <w:sz w:val="22"/>
                <w:szCs w:val="22"/>
              </w:rPr>
            </w:pPr>
            <w:r>
              <w:rPr>
                <w:sz w:val="22"/>
                <w:szCs w:val="22"/>
              </w:rPr>
              <w:t>1 685</w:t>
            </w:r>
          </w:p>
        </w:tc>
        <w:tc>
          <w:tcPr>
            <w:tcW w:w="851" w:type="dxa"/>
          </w:tcPr>
          <w:p w:rsidR="00907EF1" w:rsidRDefault="00907EF1">
            <w:pPr>
              <w:jc w:val="center"/>
              <w:rPr>
                <w:sz w:val="22"/>
                <w:szCs w:val="22"/>
              </w:rPr>
            </w:pPr>
            <w:r>
              <w:rPr>
                <w:sz w:val="22"/>
                <w:szCs w:val="22"/>
              </w:rPr>
              <w:t>1 685</w:t>
            </w:r>
          </w:p>
        </w:tc>
        <w:tc>
          <w:tcPr>
            <w:tcW w:w="992" w:type="dxa"/>
          </w:tcPr>
          <w:p w:rsidR="00907EF1" w:rsidRDefault="00907EF1">
            <w:pPr>
              <w:jc w:val="center"/>
              <w:rPr>
                <w:sz w:val="22"/>
                <w:szCs w:val="22"/>
              </w:rPr>
            </w:pPr>
            <w:r>
              <w:rPr>
                <w:sz w:val="22"/>
                <w:szCs w:val="22"/>
              </w:rPr>
              <w:t>1 100,4</w:t>
            </w:r>
          </w:p>
        </w:tc>
        <w:tc>
          <w:tcPr>
            <w:tcW w:w="992" w:type="dxa"/>
          </w:tcPr>
          <w:p w:rsidR="00907EF1" w:rsidRDefault="00907EF1">
            <w:pPr>
              <w:jc w:val="center"/>
              <w:rPr>
                <w:sz w:val="22"/>
                <w:szCs w:val="22"/>
              </w:rPr>
            </w:pPr>
            <w:r>
              <w:rPr>
                <w:sz w:val="22"/>
                <w:szCs w:val="22"/>
              </w:rPr>
              <w:t>3 262,3</w:t>
            </w:r>
          </w:p>
        </w:tc>
        <w:tc>
          <w:tcPr>
            <w:tcW w:w="993" w:type="dxa"/>
          </w:tcPr>
          <w:p w:rsidR="00907EF1" w:rsidRDefault="00907EF1">
            <w:pPr>
              <w:jc w:val="center"/>
              <w:rPr>
                <w:sz w:val="22"/>
                <w:szCs w:val="22"/>
              </w:rPr>
            </w:pPr>
            <w:r>
              <w:rPr>
                <w:sz w:val="22"/>
                <w:szCs w:val="22"/>
              </w:rPr>
              <w:t>5 684,9</w:t>
            </w:r>
          </w:p>
        </w:tc>
        <w:tc>
          <w:tcPr>
            <w:tcW w:w="992" w:type="dxa"/>
          </w:tcPr>
          <w:p w:rsidR="00907EF1" w:rsidRDefault="00907EF1">
            <w:pPr>
              <w:jc w:val="center"/>
              <w:rPr>
                <w:sz w:val="22"/>
                <w:szCs w:val="22"/>
              </w:rPr>
            </w:pPr>
            <w:r>
              <w:rPr>
                <w:sz w:val="22"/>
                <w:szCs w:val="22"/>
              </w:rPr>
              <w:t>7 019,2</w:t>
            </w:r>
          </w:p>
        </w:tc>
        <w:tc>
          <w:tcPr>
            <w:tcW w:w="992" w:type="dxa"/>
          </w:tcPr>
          <w:p w:rsidR="00907EF1" w:rsidRDefault="00907EF1">
            <w:pPr>
              <w:jc w:val="center"/>
              <w:rPr>
                <w:sz w:val="22"/>
                <w:szCs w:val="22"/>
              </w:rPr>
            </w:pPr>
            <w:r>
              <w:rPr>
                <w:sz w:val="22"/>
                <w:szCs w:val="22"/>
              </w:rPr>
              <w:t>7 373,0</w:t>
            </w:r>
          </w:p>
        </w:tc>
        <w:tc>
          <w:tcPr>
            <w:tcW w:w="992" w:type="dxa"/>
          </w:tcPr>
          <w:p w:rsidR="00907EF1" w:rsidRDefault="00907EF1">
            <w:pPr>
              <w:jc w:val="center"/>
              <w:rPr>
                <w:sz w:val="22"/>
                <w:szCs w:val="22"/>
              </w:rPr>
            </w:pPr>
            <w:r>
              <w:rPr>
                <w:sz w:val="22"/>
                <w:szCs w:val="22"/>
              </w:rPr>
              <w:t>7 373,0</w:t>
            </w:r>
          </w:p>
        </w:tc>
        <w:tc>
          <w:tcPr>
            <w:tcW w:w="993" w:type="dxa"/>
          </w:tcPr>
          <w:p w:rsidR="00907EF1" w:rsidRDefault="00907EF1">
            <w:pPr>
              <w:jc w:val="center"/>
              <w:rPr>
                <w:sz w:val="22"/>
                <w:szCs w:val="22"/>
              </w:rPr>
            </w:pPr>
            <w:r>
              <w:rPr>
                <w:sz w:val="22"/>
                <w:szCs w:val="22"/>
              </w:rPr>
              <w:t>7 373,0</w:t>
            </w:r>
          </w:p>
        </w:tc>
      </w:tr>
      <w:tr w:rsidR="00907EF1" w:rsidRPr="00661D56" w:rsidTr="0008642F">
        <w:trPr>
          <w:trHeight w:val="1680"/>
        </w:trPr>
        <w:tc>
          <w:tcPr>
            <w:tcW w:w="1664"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Мероприятие 1.1.  Обеспечение деятельности (оказания услуг)  подведомственных учреждений</w:t>
            </w:r>
          </w:p>
        </w:tc>
        <w:tc>
          <w:tcPr>
            <w:tcW w:w="916" w:type="dxa"/>
          </w:tcPr>
          <w:p w:rsidR="00907EF1" w:rsidRDefault="00907EF1">
            <w:pPr>
              <w:jc w:val="center"/>
              <w:rPr>
                <w:sz w:val="22"/>
                <w:szCs w:val="22"/>
              </w:rPr>
            </w:pPr>
            <w:r>
              <w:rPr>
                <w:sz w:val="22"/>
                <w:szCs w:val="22"/>
              </w:rPr>
              <w:t>1 520</w:t>
            </w:r>
          </w:p>
        </w:tc>
        <w:tc>
          <w:tcPr>
            <w:tcW w:w="850" w:type="dxa"/>
          </w:tcPr>
          <w:p w:rsidR="00907EF1" w:rsidRDefault="00907EF1">
            <w:pPr>
              <w:jc w:val="center"/>
              <w:rPr>
                <w:sz w:val="22"/>
                <w:szCs w:val="22"/>
              </w:rPr>
            </w:pPr>
            <w:r>
              <w:rPr>
                <w:sz w:val="22"/>
                <w:szCs w:val="22"/>
              </w:rPr>
              <w:t>1 972</w:t>
            </w:r>
          </w:p>
        </w:tc>
        <w:tc>
          <w:tcPr>
            <w:tcW w:w="851" w:type="dxa"/>
          </w:tcPr>
          <w:p w:rsidR="00907EF1" w:rsidRDefault="00907EF1">
            <w:pPr>
              <w:jc w:val="center"/>
              <w:rPr>
                <w:sz w:val="22"/>
                <w:szCs w:val="22"/>
              </w:rPr>
            </w:pPr>
            <w:r>
              <w:rPr>
                <w:sz w:val="22"/>
                <w:szCs w:val="22"/>
              </w:rPr>
              <w:t>1 800</w:t>
            </w:r>
          </w:p>
        </w:tc>
        <w:tc>
          <w:tcPr>
            <w:tcW w:w="850" w:type="dxa"/>
          </w:tcPr>
          <w:p w:rsidR="00907EF1" w:rsidRDefault="00907EF1">
            <w:pPr>
              <w:jc w:val="center"/>
              <w:rPr>
                <w:sz w:val="22"/>
                <w:szCs w:val="22"/>
              </w:rPr>
            </w:pPr>
            <w:r>
              <w:rPr>
                <w:sz w:val="22"/>
                <w:szCs w:val="22"/>
              </w:rPr>
              <w:t>1 800</w:t>
            </w:r>
          </w:p>
        </w:tc>
        <w:tc>
          <w:tcPr>
            <w:tcW w:w="851" w:type="dxa"/>
          </w:tcPr>
          <w:p w:rsidR="00907EF1" w:rsidRDefault="00907EF1">
            <w:pPr>
              <w:jc w:val="center"/>
              <w:rPr>
                <w:sz w:val="22"/>
                <w:szCs w:val="22"/>
              </w:rPr>
            </w:pPr>
            <w:r>
              <w:rPr>
                <w:sz w:val="22"/>
                <w:szCs w:val="22"/>
              </w:rPr>
              <w:t>1 685</w:t>
            </w:r>
          </w:p>
        </w:tc>
        <w:tc>
          <w:tcPr>
            <w:tcW w:w="850" w:type="dxa"/>
          </w:tcPr>
          <w:p w:rsidR="00907EF1" w:rsidRDefault="00907EF1">
            <w:pPr>
              <w:jc w:val="center"/>
              <w:rPr>
                <w:sz w:val="22"/>
                <w:szCs w:val="22"/>
              </w:rPr>
            </w:pPr>
            <w:r>
              <w:rPr>
                <w:sz w:val="22"/>
                <w:szCs w:val="22"/>
              </w:rPr>
              <w:t>1 685</w:t>
            </w:r>
          </w:p>
        </w:tc>
        <w:tc>
          <w:tcPr>
            <w:tcW w:w="851" w:type="dxa"/>
          </w:tcPr>
          <w:p w:rsidR="00907EF1" w:rsidRDefault="00907EF1">
            <w:pPr>
              <w:jc w:val="center"/>
              <w:rPr>
                <w:sz w:val="22"/>
                <w:szCs w:val="22"/>
              </w:rPr>
            </w:pPr>
            <w:r>
              <w:rPr>
                <w:sz w:val="22"/>
                <w:szCs w:val="22"/>
              </w:rPr>
              <w:t>1 685</w:t>
            </w:r>
          </w:p>
        </w:tc>
        <w:tc>
          <w:tcPr>
            <w:tcW w:w="992" w:type="dxa"/>
          </w:tcPr>
          <w:p w:rsidR="00907EF1" w:rsidRDefault="00907EF1">
            <w:pPr>
              <w:jc w:val="center"/>
              <w:rPr>
                <w:sz w:val="22"/>
                <w:szCs w:val="22"/>
              </w:rPr>
            </w:pPr>
            <w:r>
              <w:rPr>
                <w:sz w:val="22"/>
                <w:szCs w:val="22"/>
              </w:rPr>
              <w:t>1 100,4</w:t>
            </w:r>
          </w:p>
        </w:tc>
        <w:tc>
          <w:tcPr>
            <w:tcW w:w="992" w:type="dxa"/>
          </w:tcPr>
          <w:p w:rsidR="00907EF1" w:rsidRDefault="00907EF1">
            <w:pPr>
              <w:jc w:val="center"/>
              <w:rPr>
                <w:sz w:val="22"/>
                <w:szCs w:val="22"/>
              </w:rPr>
            </w:pPr>
            <w:r>
              <w:rPr>
                <w:sz w:val="22"/>
                <w:szCs w:val="22"/>
              </w:rPr>
              <w:t>3 262,3</w:t>
            </w:r>
          </w:p>
        </w:tc>
        <w:tc>
          <w:tcPr>
            <w:tcW w:w="993" w:type="dxa"/>
          </w:tcPr>
          <w:p w:rsidR="00907EF1" w:rsidRDefault="00907EF1">
            <w:pPr>
              <w:jc w:val="center"/>
              <w:rPr>
                <w:sz w:val="22"/>
                <w:szCs w:val="22"/>
              </w:rPr>
            </w:pPr>
            <w:r>
              <w:rPr>
                <w:sz w:val="22"/>
                <w:szCs w:val="22"/>
              </w:rPr>
              <w:t>5 684,9</w:t>
            </w:r>
          </w:p>
        </w:tc>
        <w:tc>
          <w:tcPr>
            <w:tcW w:w="992" w:type="dxa"/>
          </w:tcPr>
          <w:p w:rsidR="00907EF1" w:rsidRDefault="00907EF1">
            <w:pPr>
              <w:jc w:val="center"/>
              <w:rPr>
                <w:sz w:val="22"/>
                <w:szCs w:val="22"/>
              </w:rPr>
            </w:pPr>
            <w:r>
              <w:rPr>
                <w:sz w:val="22"/>
                <w:szCs w:val="22"/>
              </w:rPr>
              <w:t>7 019,2</w:t>
            </w:r>
          </w:p>
        </w:tc>
        <w:tc>
          <w:tcPr>
            <w:tcW w:w="992" w:type="dxa"/>
          </w:tcPr>
          <w:p w:rsidR="00907EF1" w:rsidRDefault="00907EF1">
            <w:pPr>
              <w:jc w:val="center"/>
              <w:rPr>
                <w:sz w:val="22"/>
                <w:szCs w:val="22"/>
              </w:rPr>
            </w:pPr>
            <w:r>
              <w:rPr>
                <w:sz w:val="22"/>
                <w:szCs w:val="22"/>
              </w:rPr>
              <w:t>7 373,0</w:t>
            </w:r>
          </w:p>
        </w:tc>
        <w:tc>
          <w:tcPr>
            <w:tcW w:w="992" w:type="dxa"/>
          </w:tcPr>
          <w:p w:rsidR="00907EF1" w:rsidRDefault="00907EF1">
            <w:pPr>
              <w:jc w:val="center"/>
              <w:rPr>
                <w:sz w:val="22"/>
                <w:szCs w:val="22"/>
              </w:rPr>
            </w:pPr>
            <w:r>
              <w:rPr>
                <w:sz w:val="22"/>
                <w:szCs w:val="22"/>
              </w:rPr>
              <w:t>7 373,0</w:t>
            </w:r>
          </w:p>
        </w:tc>
        <w:tc>
          <w:tcPr>
            <w:tcW w:w="993" w:type="dxa"/>
          </w:tcPr>
          <w:p w:rsidR="00907EF1" w:rsidRDefault="00907EF1">
            <w:pPr>
              <w:jc w:val="center"/>
              <w:rPr>
                <w:sz w:val="22"/>
                <w:szCs w:val="22"/>
              </w:rPr>
            </w:pPr>
            <w:r>
              <w:rPr>
                <w:sz w:val="22"/>
                <w:szCs w:val="22"/>
              </w:rPr>
              <w:t>7 373,0</w:t>
            </w:r>
          </w:p>
        </w:tc>
      </w:tr>
      <w:tr w:rsidR="00907EF1" w:rsidRPr="00661D56" w:rsidTr="00BA56FC">
        <w:trPr>
          <w:trHeight w:val="630"/>
        </w:trPr>
        <w:tc>
          <w:tcPr>
            <w:tcW w:w="1664"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 xml:space="preserve">Наименование услуги и ее содержание: </w:t>
            </w:r>
          </w:p>
        </w:tc>
        <w:tc>
          <w:tcPr>
            <w:tcW w:w="12965" w:type="dxa"/>
            <w:gridSpan w:val="14"/>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Консультативная услуга. (Защита прав и интересов граждан, их адаптация в обществе путем содействия в решении социальных вопросов)</w:t>
            </w:r>
          </w:p>
        </w:tc>
      </w:tr>
      <w:tr w:rsidR="00907EF1" w:rsidRPr="00661D56" w:rsidTr="00792EB8">
        <w:trPr>
          <w:trHeight w:val="312"/>
        </w:trPr>
        <w:tc>
          <w:tcPr>
            <w:tcW w:w="1664"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Показатель объема услуги:</w:t>
            </w:r>
          </w:p>
        </w:tc>
        <w:tc>
          <w:tcPr>
            <w:tcW w:w="12965" w:type="dxa"/>
            <w:gridSpan w:val="14"/>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количество потребителей, чел.</w:t>
            </w:r>
          </w:p>
        </w:tc>
      </w:tr>
      <w:tr w:rsidR="00907EF1" w:rsidRPr="00661D56" w:rsidTr="0008642F">
        <w:trPr>
          <w:trHeight w:val="1248"/>
        </w:trPr>
        <w:tc>
          <w:tcPr>
            <w:tcW w:w="1664"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Подпрограмма 4.</w:t>
            </w:r>
            <w:r w:rsidRPr="00661D56">
              <w:rPr>
                <w:rFonts w:ascii="Times New Roman" w:hAnsi="Times New Roman" w:cs="Times New Roman"/>
                <w:sz w:val="24"/>
                <w:szCs w:val="24"/>
              </w:rPr>
              <w:br/>
              <w:t>«Повышение качества и доступности социальных услуг населению»</w:t>
            </w:r>
          </w:p>
        </w:tc>
        <w:tc>
          <w:tcPr>
            <w:tcW w:w="916"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3 053</w:t>
            </w:r>
          </w:p>
        </w:tc>
        <w:tc>
          <w:tcPr>
            <w:tcW w:w="850"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1"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0"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1"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0"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1" w:type="dxa"/>
          </w:tcPr>
          <w:p w:rsidR="00907EF1" w:rsidRPr="00661D56" w:rsidRDefault="00907EF1" w:rsidP="004A3846">
            <w:pPr>
              <w:pStyle w:val="ConsPlusCell"/>
              <w:jc w:val="center"/>
              <w:rPr>
                <w:rFonts w:ascii="Times New Roman" w:hAnsi="Times New Roman" w:cs="Times New Roman"/>
                <w:sz w:val="24"/>
                <w:szCs w:val="24"/>
              </w:rPr>
            </w:pPr>
            <w:r>
              <w:rPr>
                <w:rFonts w:ascii="Times New Roman" w:hAnsi="Times New Roman" w:cs="Times New Roman"/>
                <w:sz w:val="24"/>
                <w:szCs w:val="24"/>
              </w:rPr>
              <w:t>Х</w:t>
            </w:r>
          </w:p>
        </w:tc>
        <w:tc>
          <w:tcPr>
            <w:tcW w:w="992"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1 845,5</w:t>
            </w:r>
          </w:p>
        </w:tc>
        <w:tc>
          <w:tcPr>
            <w:tcW w:w="992"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3"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2"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2"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2"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3" w:type="dxa"/>
          </w:tcPr>
          <w:p w:rsidR="00907EF1" w:rsidRPr="00661D56" w:rsidRDefault="00907EF1" w:rsidP="004A3846">
            <w:pPr>
              <w:pStyle w:val="ConsPlusCell"/>
              <w:jc w:val="center"/>
              <w:rPr>
                <w:rFonts w:ascii="Times New Roman" w:hAnsi="Times New Roman" w:cs="Times New Roman"/>
                <w:sz w:val="24"/>
                <w:szCs w:val="24"/>
              </w:rPr>
            </w:pPr>
            <w:r>
              <w:rPr>
                <w:rFonts w:ascii="Times New Roman" w:hAnsi="Times New Roman" w:cs="Times New Roman"/>
                <w:sz w:val="24"/>
                <w:szCs w:val="24"/>
              </w:rPr>
              <w:t>Х</w:t>
            </w:r>
          </w:p>
        </w:tc>
      </w:tr>
      <w:tr w:rsidR="00907EF1" w:rsidRPr="00661D56" w:rsidTr="0008642F">
        <w:trPr>
          <w:trHeight w:val="1665"/>
        </w:trPr>
        <w:tc>
          <w:tcPr>
            <w:tcW w:w="1664"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Мероприятие 1.1.  Обеспечение деятельности (оказания услуг)  подведомственных учреждений</w:t>
            </w:r>
          </w:p>
        </w:tc>
        <w:tc>
          <w:tcPr>
            <w:tcW w:w="916"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3 053</w:t>
            </w:r>
          </w:p>
        </w:tc>
        <w:tc>
          <w:tcPr>
            <w:tcW w:w="850"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1"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0"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1"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0"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851" w:type="dxa"/>
          </w:tcPr>
          <w:p w:rsidR="00907EF1" w:rsidRPr="00661D56" w:rsidRDefault="00907EF1" w:rsidP="004A3846">
            <w:pPr>
              <w:pStyle w:val="ConsPlusCell"/>
              <w:jc w:val="center"/>
              <w:rPr>
                <w:rFonts w:ascii="Times New Roman" w:hAnsi="Times New Roman" w:cs="Times New Roman"/>
                <w:sz w:val="24"/>
                <w:szCs w:val="24"/>
              </w:rPr>
            </w:pPr>
            <w:r>
              <w:rPr>
                <w:rFonts w:ascii="Times New Roman" w:hAnsi="Times New Roman" w:cs="Times New Roman"/>
                <w:sz w:val="24"/>
                <w:szCs w:val="24"/>
              </w:rPr>
              <w:t>Х</w:t>
            </w:r>
          </w:p>
        </w:tc>
        <w:tc>
          <w:tcPr>
            <w:tcW w:w="992"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1 845,5</w:t>
            </w:r>
          </w:p>
        </w:tc>
        <w:tc>
          <w:tcPr>
            <w:tcW w:w="992"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3"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2"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2"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2" w:type="dxa"/>
          </w:tcPr>
          <w:p w:rsidR="00907EF1" w:rsidRPr="00661D56" w:rsidRDefault="00907EF1" w:rsidP="004A3846">
            <w:pPr>
              <w:pStyle w:val="ConsPlusCell"/>
              <w:jc w:val="center"/>
              <w:rPr>
                <w:rFonts w:ascii="Times New Roman" w:hAnsi="Times New Roman" w:cs="Times New Roman"/>
                <w:sz w:val="24"/>
                <w:szCs w:val="24"/>
              </w:rPr>
            </w:pPr>
            <w:r w:rsidRPr="00661D56">
              <w:rPr>
                <w:rFonts w:ascii="Times New Roman" w:hAnsi="Times New Roman" w:cs="Times New Roman"/>
                <w:sz w:val="24"/>
                <w:szCs w:val="24"/>
              </w:rPr>
              <w:t>Х</w:t>
            </w:r>
          </w:p>
        </w:tc>
        <w:tc>
          <w:tcPr>
            <w:tcW w:w="993" w:type="dxa"/>
          </w:tcPr>
          <w:p w:rsidR="00907EF1" w:rsidRPr="00661D56" w:rsidRDefault="00907EF1" w:rsidP="004A3846">
            <w:pPr>
              <w:pStyle w:val="ConsPlusCell"/>
              <w:jc w:val="center"/>
              <w:rPr>
                <w:rFonts w:ascii="Times New Roman" w:hAnsi="Times New Roman" w:cs="Times New Roman"/>
                <w:sz w:val="24"/>
                <w:szCs w:val="24"/>
              </w:rPr>
            </w:pPr>
            <w:r>
              <w:rPr>
                <w:rFonts w:ascii="Times New Roman" w:hAnsi="Times New Roman" w:cs="Times New Roman"/>
                <w:sz w:val="24"/>
                <w:szCs w:val="24"/>
              </w:rPr>
              <w:t>Х</w:t>
            </w:r>
          </w:p>
        </w:tc>
      </w:tr>
    </w:tbl>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sz w:val="24"/>
          <w:szCs w:val="24"/>
        </w:rPr>
      </w:pPr>
    </w:p>
    <w:p w:rsidR="00907EF1" w:rsidRPr="00661D56" w:rsidRDefault="00907EF1" w:rsidP="00E5402E">
      <w:pPr>
        <w:pStyle w:val="ConsPlusCell"/>
        <w:jc w:val="center"/>
        <w:rPr>
          <w:rFonts w:ascii="Times New Roman" w:hAnsi="Times New Roman" w:cs="Times New Roman"/>
          <w:sz w:val="24"/>
          <w:szCs w:val="24"/>
        </w:rPr>
        <w:sectPr w:rsidR="00907EF1" w:rsidRPr="00661D56" w:rsidSect="00D06B3B">
          <w:pgSz w:w="16838" w:h="11906" w:orient="landscape"/>
          <w:pgMar w:top="1134" w:right="567" w:bottom="1134" w:left="1418" w:header="709" w:footer="709" w:gutter="0"/>
          <w:cols w:space="708"/>
          <w:titlePg/>
          <w:docGrid w:linePitch="360"/>
        </w:sectPr>
      </w:pPr>
    </w:p>
    <w:p w:rsidR="00907EF1" w:rsidRPr="00661D56" w:rsidRDefault="00907EF1" w:rsidP="00AE41C5">
      <w:pPr>
        <w:tabs>
          <w:tab w:val="left" w:pos="142"/>
        </w:tabs>
        <w:autoSpaceDE w:val="0"/>
        <w:autoSpaceDN w:val="0"/>
        <w:adjustRightInd w:val="0"/>
        <w:ind w:left="5812"/>
      </w:pPr>
      <w:r w:rsidRPr="00661D56">
        <w:t>Приложение № 4.1</w:t>
      </w:r>
    </w:p>
    <w:p w:rsidR="00907EF1" w:rsidRPr="00661D56" w:rsidRDefault="00907EF1" w:rsidP="00AE41C5">
      <w:pPr>
        <w:autoSpaceDE w:val="0"/>
        <w:autoSpaceDN w:val="0"/>
        <w:adjustRightInd w:val="0"/>
        <w:ind w:left="5812"/>
        <w:outlineLvl w:val="2"/>
      </w:pPr>
      <w:r w:rsidRPr="00661D56">
        <w:t>к муниципальной программе Ачинского района</w:t>
      </w:r>
    </w:p>
    <w:p w:rsidR="00907EF1" w:rsidRPr="00661D56" w:rsidRDefault="00907EF1" w:rsidP="00AE41C5">
      <w:pPr>
        <w:autoSpaceDE w:val="0"/>
        <w:autoSpaceDN w:val="0"/>
        <w:adjustRightInd w:val="0"/>
        <w:ind w:left="5812"/>
        <w:outlineLvl w:val="0"/>
        <w:rPr>
          <w:bCs/>
        </w:rPr>
      </w:pPr>
      <w:r w:rsidRPr="00661D56">
        <w:rPr>
          <w:lang w:eastAsia="en-US"/>
        </w:rPr>
        <w:t>«Система социальной защиты населения Ачинского района»</w:t>
      </w:r>
    </w:p>
    <w:p w:rsidR="00907EF1" w:rsidRPr="00661D56" w:rsidRDefault="00907EF1" w:rsidP="00AE41C5">
      <w:pPr>
        <w:autoSpaceDE w:val="0"/>
        <w:autoSpaceDN w:val="0"/>
        <w:adjustRightInd w:val="0"/>
        <w:jc w:val="center"/>
        <w:rPr>
          <w:lang w:eastAsia="en-US"/>
        </w:rPr>
      </w:pPr>
    </w:p>
    <w:p w:rsidR="00907EF1" w:rsidRPr="00661D56" w:rsidRDefault="00907EF1" w:rsidP="00AE41C5">
      <w:pPr>
        <w:autoSpaceDE w:val="0"/>
        <w:autoSpaceDN w:val="0"/>
        <w:adjustRightInd w:val="0"/>
        <w:jc w:val="center"/>
        <w:rPr>
          <w:lang w:eastAsia="en-US"/>
        </w:rPr>
      </w:pPr>
      <w:r w:rsidRPr="00661D56">
        <w:rPr>
          <w:lang w:eastAsia="en-US"/>
        </w:rPr>
        <w:t>Подпрограмма 1 «Повышение качества жизни отдельных категорий граждан,</w:t>
      </w:r>
    </w:p>
    <w:p w:rsidR="00907EF1" w:rsidRPr="00661D56" w:rsidRDefault="00907EF1" w:rsidP="00A125E0">
      <w:pPr>
        <w:autoSpaceDE w:val="0"/>
        <w:autoSpaceDN w:val="0"/>
        <w:adjustRightInd w:val="0"/>
        <w:spacing w:after="120"/>
        <w:jc w:val="center"/>
        <w:rPr>
          <w:lang w:eastAsia="en-US"/>
        </w:rPr>
      </w:pPr>
      <w:r w:rsidRPr="00661D56">
        <w:rPr>
          <w:lang w:eastAsia="en-US"/>
        </w:rPr>
        <w:t xml:space="preserve"> в т. ч.  инвалидов, степени их социальной защищенности» </w:t>
      </w:r>
    </w:p>
    <w:p w:rsidR="00907EF1" w:rsidRPr="00661D56" w:rsidRDefault="00907EF1" w:rsidP="00BF74DC">
      <w:pPr>
        <w:autoSpaceDE w:val="0"/>
        <w:autoSpaceDN w:val="0"/>
        <w:adjustRightInd w:val="0"/>
        <w:spacing w:after="120"/>
        <w:jc w:val="center"/>
        <w:rPr>
          <w:lang w:eastAsia="en-US"/>
        </w:rPr>
      </w:pPr>
      <w:r w:rsidRPr="00661D56">
        <w:rPr>
          <w:lang w:eastAsia="en-US"/>
        </w:rPr>
        <w:t>1. Паспорт подпрограммы</w:t>
      </w:r>
    </w:p>
    <w:tbl>
      <w:tblPr>
        <w:tblW w:w="0" w:type="auto"/>
        <w:tblLook w:val="01E0"/>
      </w:tblPr>
      <w:tblGrid>
        <w:gridCol w:w="4115"/>
        <w:gridCol w:w="5455"/>
      </w:tblGrid>
      <w:tr w:rsidR="00907EF1" w:rsidRPr="00661D56" w:rsidTr="00AE41C5">
        <w:tc>
          <w:tcPr>
            <w:tcW w:w="4228" w:type="dxa"/>
            <w:tcBorders>
              <w:top w:val="single" w:sz="4" w:space="0" w:color="auto"/>
              <w:left w:val="single" w:sz="4" w:space="0" w:color="auto"/>
              <w:bottom w:val="single" w:sz="4" w:space="0" w:color="auto"/>
              <w:right w:val="single" w:sz="4" w:space="0" w:color="auto"/>
            </w:tcBorders>
          </w:tcPr>
          <w:p w:rsidR="00907EF1" w:rsidRPr="00661D56" w:rsidRDefault="00907EF1" w:rsidP="00AE41C5">
            <w:pPr>
              <w:autoSpaceDE w:val="0"/>
              <w:autoSpaceDN w:val="0"/>
              <w:adjustRightInd w:val="0"/>
            </w:pPr>
            <w:r w:rsidRPr="00661D56">
              <w:t>Наименование подпрограммы</w:t>
            </w:r>
          </w:p>
        </w:tc>
        <w:tc>
          <w:tcPr>
            <w:tcW w:w="5624" w:type="dxa"/>
            <w:tcBorders>
              <w:top w:val="single" w:sz="4" w:space="0" w:color="auto"/>
              <w:left w:val="single" w:sz="4" w:space="0" w:color="auto"/>
              <w:bottom w:val="single" w:sz="4" w:space="0" w:color="auto"/>
              <w:right w:val="single" w:sz="4" w:space="0" w:color="auto"/>
            </w:tcBorders>
          </w:tcPr>
          <w:p w:rsidR="00907EF1" w:rsidRPr="00661D56" w:rsidRDefault="00907EF1" w:rsidP="00AE41C5">
            <w:pPr>
              <w:autoSpaceDE w:val="0"/>
              <w:autoSpaceDN w:val="0"/>
              <w:adjustRightInd w:val="0"/>
              <w:jc w:val="both"/>
            </w:pPr>
            <w:r w:rsidRPr="00661D56">
              <w:t>«Повышение качества жизни отдельных категорий граждан, в т. ч. инвалидов, степени их социальной защищенности»</w:t>
            </w:r>
          </w:p>
        </w:tc>
      </w:tr>
      <w:tr w:rsidR="00907EF1" w:rsidRPr="00661D56" w:rsidTr="00AE41C5">
        <w:tc>
          <w:tcPr>
            <w:tcW w:w="4228" w:type="dxa"/>
            <w:tcBorders>
              <w:top w:val="single" w:sz="4" w:space="0" w:color="auto"/>
              <w:left w:val="single" w:sz="4" w:space="0" w:color="auto"/>
              <w:bottom w:val="single" w:sz="4" w:space="0" w:color="auto"/>
              <w:right w:val="single" w:sz="4" w:space="0" w:color="auto"/>
            </w:tcBorders>
          </w:tcPr>
          <w:p w:rsidR="00907EF1" w:rsidRPr="00661D56" w:rsidRDefault="00907EF1" w:rsidP="00AE41C5">
            <w:pPr>
              <w:autoSpaceDE w:val="0"/>
              <w:autoSpaceDN w:val="0"/>
              <w:adjustRightInd w:val="0"/>
            </w:pPr>
            <w:r w:rsidRPr="00661D56">
              <w:t>Наименование муниципальной программы, в рамках которой реализуется подпрограмма</w:t>
            </w:r>
          </w:p>
        </w:tc>
        <w:tc>
          <w:tcPr>
            <w:tcW w:w="5624" w:type="dxa"/>
            <w:tcBorders>
              <w:top w:val="single" w:sz="4" w:space="0" w:color="auto"/>
              <w:left w:val="single" w:sz="4" w:space="0" w:color="auto"/>
              <w:bottom w:val="single" w:sz="4" w:space="0" w:color="auto"/>
              <w:right w:val="single" w:sz="4" w:space="0" w:color="auto"/>
            </w:tcBorders>
          </w:tcPr>
          <w:p w:rsidR="00907EF1" w:rsidRPr="00661D56" w:rsidRDefault="00907EF1" w:rsidP="00AE41C5">
            <w:pPr>
              <w:autoSpaceDE w:val="0"/>
              <w:autoSpaceDN w:val="0"/>
              <w:adjustRightInd w:val="0"/>
              <w:jc w:val="both"/>
            </w:pPr>
            <w:r w:rsidRPr="00661D56">
              <w:t>«Система социальной защиты населения Ачинского района»</w:t>
            </w:r>
          </w:p>
        </w:tc>
      </w:tr>
      <w:tr w:rsidR="00907EF1" w:rsidRPr="00661D56" w:rsidTr="00AE41C5">
        <w:tc>
          <w:tcPr>
            <w:tcW w:w="4228" w:type="dxa"/>
            <w:tcBorders>
              <w:top w:val="single" w:sz="4" w:space="0" w:color="auto"/>
              <w:left w:val="single" w:sz="4" w:space="0" w:color="auto"/>
              <w:bottom w:val="single" w:sz="4" w:space="0" w:color="auto"/>
              <w:right w:val="single" w:sz="4" w:space="0" w:color="auto"/>
            </w:tcBorders>
          </w:tcPr>
          <w:p w:rsidR="00907EF1" w:rsidRPr="00661D56" w:rsidRDefault="00907EF1" w:rsidP="00AE41C5">
            <w:pPr>
              <w:autoSpaceDE w:val="0"/>
              <w:autoSpaceDN w:val="0"/>
              <w:adjustRightInd w:val="0"/>
            </w:pPr>
            <w:r w:rsidRPr="00661D56">
              <w:t xml:space="preserve">Главный распорядитель бюджетных средств, реализующий подпрограмму </w:t>
            </w:r>
          </w:p>
          <w:p w:rsidR="00907EF1" w:rsidRPr="00661D56" w:rsidRDefault="00907EF1" w:rsidP="00AE41C5">
            <w:pPr>
              <w:autoSpaceDE w:val="0"/>
              <w:autoSpaceDN w:val="0"/>
              <w:adjustRightInd w:val="0"/>
            </w:pPr>
            <w:r w:rsidRPr="00661D56">
              <w:t>(далее – исполнитель подпрограммы)</w:t>
            </w:r>
          </w:p>
        </w:tc>
        <w:tc>
          <w:tcPr>
            <w:tcW w:w="5624" w:type="dxa"/>
            <w:tcBorders>
              <w:top w:val="single" w:sz="4" w:space="0" w:color="auto"/>
              <w:left w:val="single" w:sz="4" w:space="0" w:color="auto"/>
              <w:bottom w:val="single" w:sz="4" w:space="0" w:color="auto"/>
              <w:right w:val="single" w:sz="4" w:space="0" w:color="auto"/>
            </w:tcBorders>
          </w:tcPr>
          <w:p w:rsidR="00907EF1" w:rsidRPr="00661D56" w:rsidRDefault="00907EF1" w:rsidP="00AE41C5">
            <w:pPr>
              <w:autoSpaceDE w:val="0"/>
              <w:autoSpaceDN w:val="0"/>
              <w:adjustRightInd w:val="0"/>
              <w:jc w:val="both"/>
            </w:pPr>
            <w:r w:rsidRPr="00661D56">
              <w:t xml:space="preserve"> Управление социальной защиты населения администрации Ачинского района</w:t>
            </w:r>
          </w:p>
        </w:tc>
      </w:tr>
      <w:tr w:rsidR="00907EF1" w:rsidRPr="00661D56" w:rsidTr="00AE41C5">
        <w:tc>
          <w:tcPr>
            <w:tcW w:w="4228" w:type="dxa"/>
            <w:tcBorders>
              <w:top w:val="single" w:sz="4" w:space="0" w:color="auto"/>
              <w:left w:val="single" w:sz="4" w:space="0" w:color="auto"/>
              <w:bottom w:val="single" w:sz="4" w:space="0" w:color="auto"/>
              <w:right w:val="single" w:sz="4" w:space="0" w:color="auto"/>
            </w:tcBorders>
          </w:tcPr>
          <w:p w:rsidR="00907EF1" w:rsidRPr="00661D56" w:rsidRDefault="00907EF1" w:rsidP="00AE41C5">
            <w:pPr>
              <w:autoSpaceDE w:val="0"/>
              <w:autoSpaceDN w:val="0"/>
              <w:adjustRightInd w:val="0"/>
            </w:pPr>
            <w:r w:rsidRPr="00661D56">
              <w:t xml:space="preserve">Цель подпрограммы </w:t>
            </w:r>
          </w:p>
          <w:p w:rsidR="00907EF1" w:rsidRPr="00661D56" w:rsidRDefault="00907EF1" w:rsidP="00AE41C5">
            <w:pPr>
              <w:autoSpaceDE w:val="0"/>
              <w:autoSpaceDN w:val="0"/>
              <w:adjustRightInd w:val="0"/>
            </w:pPr>
            <w:r w:rsidRPr="00661D56">
              <w:t xml:space="preserve">муниципальной программы            </w:t>
            </w:r>
          </w:p>
        </w:tc>
        <w:tc>
          <w:tcPr>
            <w:tcW w:w="5624" w:type="dxa"/>
            <w:tcBorders>
              <w:top w:val="single" w:sz="4" w:space="0" w:color="auto"/>
              <w:left w:val="single" w:sz="4" w:space="0" w:color="auto"/>
              <w:bottom w:val="single" w:sz="4" w:space="0" w:color="auto"/>
              <w:right w:val="single" w:sz="4" w:space="0" w:color="auto"/>
            </w:tcBorders>
          </w:tcPr>
          <w:p w:rsidR="00907EF1" w:rsidRPr="00661D56" w:rsidRDefault="00907EF1" w:rsidP="00AE41C5">
            <w:pPr>
              <w:tabs>
                <w:tab w:val="left" w:pos="470"/>
              </w:tabs>
              <w:jc w:val="both"/>
              <w:rPr>
                <w:lang w:eastAsia="en-US"/>
              </w:rPr>
            </w:pPr>
            <w:r w:rsidRPr="00661D56">
              <w:rPr>
                <w:lang w:eastAsia="en-US"/>
              </w:rPr>
              <w:t>выполнение обязательств государства, края и Ачинского района по социальной поддержке отдельных категорий граждан в т. ч. инвалидов, создание условий для повышения качества жизни отдельных категорий граждан, степени их социальной защищенности;</w:t>
            </w:r>
          </w:p>
        </w:tc>
      </w:tr>
      <w:tr w:rsidR="00907EF1" w:rsidRPr="00661D56" w:rsidTr="00AE41C5">
        <w:tc>
          <w:tcPr>
            <w:tcW w:w="4228" w:type="dxa"/>
            <w:tcBorders>
              <w:top w:val="single" w:sz="4" w:space="0" w:color="auto"/>
              <w:left w:val="single" w:sz="4" w:space="0" w:color="auto"/>
              <w:bottom w:val="single" w:sz="4" w:space="0" w:color="auto"/>
              <w:right w:val="single" w:sz="4" w:space="0" w:color="auto"/>
            </w:tcBorders>
          </w:tcPr>
          <w:p w:rsidR="00907EF1" w:rsidRPr="00661D56" w:rsidRDefault="00907EF1" w:rsidP="00AE41C5">
            <w:pPr>
              <w:autoSpaceDE w:val="0"/>
              <w:autoSpaceDN w:val="0"/>
              <w:adjustRightInd w:val="0"/>
            </w:pPr>
            <w:r w:rsidRPr="00661D56">
              <w:t xml:space="preserve">Задачи подпрограммы   муниципальной программы   </w:t>
            </w:r>
          </w:p>
        </w:tc>
        <w:tc>
          <w:tcPr>
            <w:tcW w:w="5624" w:type="dxa"/>
            <w:tcBorders>
              <w:top w:val="single" w:sz="4" w:space="0" w:color="auto"/>
              <w:left w:val="single" w:sz="4" w:space="0" w:color="auto"/>
              <w:bottom w:val="single" w:sz="4" w:space="0" w:color="auto"/>
              <w:right w:val="single" w:sz="4" w:space="0" w:color="auto"/>
            </w:tcBorders>
          </w:tcPr>
          <w:p w:rsidR="00907EF1" w:rsidRPr="00661D56" w:rsidRDefault="00907EF1" w:rsidP="00AE41C5">
            <w:pPr>
              <w:tabs>
                <w:tab w:val="left" w:pos="567"/>
              </w:tabs>
              <w:autoSpaceDE w:val="0"/>
              <w:autoSpaceDN w:val="0"/>
              <w:adjustRightInd w:val="0"/>
              <w:jc w:val="both"/>
              <w:rPr>
                <w:lang w:eastAsia="en-US"/>
              </w:rPr>
            </w:pPr>
            <w:r w:rsidRPr="00661D56">
              <w:rPr>
                <w:lang w:eastAsia="en-US"/>
              </w:rPr>
              <w:t>своевременное и адресное предоставление мер социальной поддержки отдельным категориям граждан, в т. ч. инвалидам, в соответствии с действующим законодательством</w:t>
            </w:r>
          </w:p>
        </w:tc>
      </w:tr>
      <w:tr w:rsidR="00907EF1" w:rsidRPr="00661D56" w:rsidTr="00AE41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28" w:type="dxa"/>
          </w:tcPr>
          <w:p w:rsidR="00907EF1" w:rsidRPr="00661D56" w:rsidRDefault="00907EF1" w:rsidP="00AE41C5">
            <w:pPr>
              <w:autoSpaceDE w:val="0"/>
              <w:autoSpaceDN w:val="0"/>
              <w:adjustRightInd w:val="0"/>
            </w:pPr>
            <w:r w:rsidRPr="00661D56">
              <w:t>Целевые индикаторы муниципальной программы</w:t>
            </w:r>
          </w:p>
          <w:p w:rsidR="00907EF1" w:rsidRPr="00661D56" w:rsidRDefault="00907EF1" w:rsidP="00AE41C5">
            <w:pPr>
              <w:autoSpaceDE w:val="0"/>
              <w:autoSpaceDN w:val="0"/>
              <w:adjustRightInd w:val="0"/>
            </w:pPr>
            <w:r w:rsidRPr="00661D56">
              <w:t xml:space="preserve">           </w:t>
            </w:r>
          </w:p>
        </w:tc>
        <w:tc>
          <w:tcPr>
            <w:tcW w:w="5624" w:type="dxa"/>
          </w:tcPr>
          <w:p w:rsidR="00907EF1" w:rsidRPr="00661D56" w:rsidRDefault="00907EF1" w:rsidP="00AE41C5">
            <w:pPr>
              <w:contextualSpacing/>
              <w:jc w:val="both"/>
              <w:rPr>
                <w:lang w:eastAsia="en-US"/>
              </w:rPr>
            </w:pPr>
            <w:r w:rsidRPr="00661D56">
              <w:rPr>
                <w:lang w:eastAsia="en-US"/>
              </w:rPr>
              <w:t>доля граждан, получающих регулярные денежные выплаты, от числа граждан, имеющих право на меры социальной поддержки, 90,0 %;</w:t>
            </w:r>
          </w:p>
          <w:p w:rsidR="00907EF1" w:rsidRPr="00661D56" w:rsidRDefault="00907EF1" w:rsidP="00BF74DC">
            <w:pPr>
              <w:contextualSpacing/>
              <w:jc w:val="both"/>
              <w:rPr>
                <w:lang w:eastAsia="en-US"/>
              </w:rPr>
            </w:pPr>
            <w:r w:rsidRPr="00661D56">
              <w:rPr>
                <w:bCs/>
              </w:rPr>
              <w:t xml:space="preserve"> удельный вес инвалидов, реализующих индивидуальные программы реабилитации в муниципальных учреждениях социального обслуживания, от общего числа инвалидов в муниципальном районе, не менее 2</w:t>
            </w:r>
            <w:r>
              <w:rPr>
                <w:bCs/>
              </w:rPr>
              <w:t>9</w:t>
            </w:r>
            <w:r w:rsidRPr="00661D56">
              <w:rPr>
                <w:bCs/>
              </w:rPr>
              <w:t>,</w:t>
            </w:r>
            <w:r>
              <w:rPr>
                <w:bCs/>
              </w:rPr>
              <w:t>0</w:t>
            </w:r>
            <w:r w:rsidRPr="00661D56">
              <w:rPr>
                <w:bCs/>
              </w:rPr>
              <w:t>%.</w:t>
            </w:r>
          </w:p>
        </w:tc>
      </w:tr>
      <w:tr w:rsidR="00907EF1" w:rsidRPr="00661D56" w:rsidTr="00AE41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28" w:type="dxa"/>
          </w:tcPr>
          <w:p w:rsidR="00907EF1" w:rsidRPr="00661D56" w:rsidRDefault="00907EF1" w:rsidP="00AE41C5">
            <w:pPr>
              <w:autoSpaceDE w:val="0"/>
              <w:autoSpaceDN w:val="0"/>
              <w:adjustRightInd w:val="0"/>
            </w:pPr>
            <w:r w:rsidRPr="00661D56">
              <w:t>Сроки реализации</w:t>
            </w:r>
          </w:p>
          <w:p w:rsidR="00907EF1" w:rsidRPr="00661D56" w:rsidRDefault="00907EF1" w:rsidP="00AE41C5">
            <w:pPr>
              <w:autoSpaceDE w:val="0"/>
              <w:autoSpaceDN w:val="0"/>
              <w:adjustRightInd w:val="0"/>
            </w:pPr>
            <w:r w:rsidRPr="00661D56">
              <w:t>подпрограммы муниципальной</w:t>
            </w:r>
          </w:p>
          <w:p w:rsidR="00907EF1" w:rsidRPr="00661D56" w:rsidRDefault="00907EF1" w:rsidP="00AE41C5">
            <w:pPr>
              <w:autoSpaceDE w:val="0"/>
              <w:autoSpaceDN w:val="0"/>
              <w:adjustRightInd w:val="0"/>
            </w:pPr>
            <w:r w:rsidRPr="00661D56">
              <w:t xml:space="preserve">программы       </w:t>
            </w:r>
          </w:p>
        </w:tc>
        <w:tc>
          <w:tcPr>
            <w:tcW w:w="5624" w:type="dxa"/>
          </w:tcPr>
          <w:p w:rsidR="00907EF1" w:rsidRPr="00661D56" w:rsidRDefault="00907EF1" w:rsidP="00AE41C5">
            <w:pPr>
              <w:autoSpaceDE w:val="0"/>
              <w:autoSpaceDN w:val="0"/>
              <w:adjustRightInd w:val="0"/>
            </w:pPr>
            <w:r w:rsidRPr="00661D56">
              <w:t>2014 – 20</w:t>
            </w:r>
            <w:r>
              <w:t>20</w:t>
            </w:r>
            <w:r w:rsidRPr="00661D56">
              <w:t xml:space="preserve"> годы </w:t>
            </w:r>
          </w:p>
          <w:p w:rsidR="00907EF1" w:rsidRPr="00661D56" w:rsidRDefault="00907EF1" w:rsidP="00AE41C5">
            <w:pPr>
              <w:autoSpaceDE w:val="0"/>
              <w:autoSpaceDN w:val="0"/>
              <w:adjustRightInd w:val="0"/>
            </w:pPr>
          </w:p>
        </w:tc>
      </w:tr>
      <w:tr w:rsidR="00907EF1" w:rsidRPr="00661D56" w:rsidTr="00AE41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28" w:type="dxa"/>
          </w:tcPr>
          <w:p w:rsidR="00907EF1" w:rsidRPr="00661D56" w:rsidRDefault="00907EF1" w:rsidP="00AE41C5">
            <w:pPr>
              <w:autoSpaceDE w:val="0"/>
              <w:autoSpaceDN w:val="0"/>
              <w:adjustRightInd w:val="0"/>
            </w:pPr>
            <w:r w:rsidRPr="00661D56">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p w:rsidR="00907EF1" w:rsidRPr="00661D56" w:rsidRDefault="00907EF1" w:rsidP="00AE41C5">
            <w:pPr>
              <w:autoSpaceDE w:val="0"/>
              <w:autoSpaceDN w:val="0"/>
              <w:adjustRightInd w:val="0"/>
            </w:pPr>
            <w:r w:rsidRPr="00661D56">
              <w:t xml:space="preserve">муниципальной программы                    </w:t>
            </w:r>
          </w:p>
        </w:tc>
        <w:tc>
          <w:tcPr>
            <w:tcW w:w="5624" w:type="dxa"/>
          </w:tcPr>
          <w:p w:rsidR="00907EF1" w:rsidRPr="00661D56" w:rsidRDefault="00907EF1" w:rsidP="00AE41C5">
            <w:pPr>
              <w:autoSpaceDE w:val="0"/>
              <w:autoSpaceDN w:val="0"/>
              <w:adjustRightInd w:val="0"/>
              <w:rPr>
                <w:lang w:eastAsia="en-US"/>
              </w:rPr>
            </w:pPr>
            <w:r w:rsidRPr="00661D56">
              <w:rPr>
                <w:lang w:eastAsia="en-US"/>
              </w:rPr>
              <w:t>Из средств федерального, краевого  и местного бюджетов за период с 2014 по 20</w:t>
            </w:r>
            <w:r>
              <w:rPr>
                <w:lang w:eastAsia="en-US"/>
              </w:rPr>
              <w:t>20</w:t>
            </w:r>
            <w:r w:rsidRPr="00661D56">
              <w:rPr>
                <w:lang w:eastAsia="en-US"/>
              </w:rPr>
              <w:t xml:space="preserve"> гг. –  1</w:t>
            </w:r>
            <w:r>
              <w:rPr>
                <w:lang w:eastAsia="en-US"/>
              </w:rPr>
              <w:t>6</w:t>
            </w:r>
            <w:r w:rsidRPr="00661D56">
              <w:rPr>
                <w:lang w:eastAsia="en-US"/>
              </w:rPr>
              <w:t> </w:t>
            </w:r>
            <w:r>
              <w:rPr>
                <w:lang w:eastAsia="en-US"/>
              </w:rPr>
              <w:t>815</w:t>
            </w:r>
            <w:r w:rsidRPr="00661D56">
              <w:rPr>
                <w:lang w:eastAsia="en-US"/>
              </w:rPr>
              <w:t>,8  тыс. руб., в том числе:</w:t>
            </w:r>
          </w:p>
          <w:p w:rsidR="00907EF1" w:rsidRPr="00661D56" w:rsidRDefault="00907EF1" w:rsidP="00AE41C5">
            <w:pPr>
              <w:autoSpaceDE w:val="0"/>
              <w:autoSpaceDN w:val="0"/>
              <w:adjustRightInd w:val="0"/>
              <w:rPr>
                <w:lang w:eastAsia="en-US"/>
              </w:rPr>
            </w:pPr>
            <w:r w:rsidRPr="00661D56">
              <w:rPr>
                <w:lang w:eastAsia="en-US"/>
              </w:rPr>
              <w:t>в 2014 году – 11 916,5 тыс. руб.;</w:t>
            </w:r>
          </w:p>
          <w:p w:rsidR="00907EF1" w:rsidRPr="00661D56" w:rsidRDefault="00907EF1" w:rsidP="00AE41C5">
            <w:pPr>
              <w:autoSpaceDE w:val="0"/>
              <w:autoSpaceDN w:val="0"/>
              <w:adjustRightInd w:val="0"/>
              <w:rPr>
                <w:lang w:eastAsia="en-US"/>
              </w:rPr>
            </w:pPr>
            <w:r w:rsidRPr="00661D56">
              <w:rPr>
                <w:lang w:eastAsia="en-US"/>
              </w:rPr>
              <w:t>в 2015 году – 673,1 тыс. руб.;</w:t>
            </w:r>
          </w:p>
          <w:p w:rsidR="00907EF1" w:rsidRPr="00661D56" w:rsidRDefault="00907EF1" w:rsidP="00AE41C5">
            <w:pPr>
              <w:autoSpaceDE w:val="0"/>
              <w:autoSpaceDN w:val="0"/>
              <w:adjustRightInd w:val="0"/>
              <w:rPr>
                <w:lang w:eastAsia="en-US"/>
              </w:rPr>
            </w:pPr>
            <w:r w:rsidRPr="00661D56">
              <w:rPr>
                <w:lang w:eastAsia="en-US"/>
              </w:rPr>
              <w:t>в 2016 году – 643,6 тыс. руб.;</w:t>
            </w:r>
          </w:p>
          <w:p w:rsidR="00907EF1" w:rsidRPr="00661D56" w:rsidRDefault="00907EF1" w:rsidP="00AE41C5">
            <w:pPr>
              <w:autoSpaceDE w:val="0"/>
              <w:autoSpaceDN w:val="0"/>
              <w:adjustRightInd w:val="0"/>
              <w:rPr>
                <w:lang w:eastAsia="en-US"/>
              </w:rPr>
            </w:pPr>
            <w:r w:rsidRPr="00661D56">
              <w:rPr>
                <w:lang w:eastAsia="en-US"/>
              </w:rPr>
              <w:t>в 2017 году – 928,8 тыс. руб.;</w:t>
            </w:r>
          </w:p>
          <w:p w:rsidR="00907EF1" w:rsidRPr="00661D56" w:rsidRDefault="00907EF1" w:rsidP="00AE41C5">
            <w:pPr>
              <w:autoSpaceDE w:val="0"/>
              <w:autoSpaceDN w:val="0"/>
              <w:adjustRightInd w:val="0"/>
              <w:rPr>
                <w:lang w:eastAsia="en-US"/>
              </w:rPr>
            </w:pPr>
            <w:r w:rsidRPr="00661D56">
              <w:rPr>
                <w:lang w:eastAsia="en-US"/>
              </w:rPr>
              <w:t xml:space="preserve">в 2018 году – </w:t>
            </w:r>
            <w:r>
              <w:rPr>
                <w:lang w:eastAsia="en-US"/>
              </w:rPr>
              <w:t>884,6</w:t>
            </w:r>
            <w:r w:rsidRPr="00661D56">
              <w:rPr>
                <w:lang w:eastAsia="en-US"/>
              </w:rPr>
              <w:t xml:space="preserve"> тыс. руб.;</w:t>
            </w:r>
          </w:p>
          <w:p w:rsidR="00907EF1" w:rsidRDefault="00907EF1" w:rsidP="00AE41C5">
            <w:pPr>
              <w:autoSpaceDE w:val="0"/>
              <w:autoSpaceDN w:val="0"/>
              <w:adjustRightInd w:val="0"/>
              <w:rPr>
                <w:lang w:eastAsia="en-US"/>
              </w:rPr>
            </w:pPr>
            <w:r w:rsidRPr="00661D56">
              <w:rPr>
                <w:lang w:eastAsia="en-US"/>
              </w:rPr>
              <w:t xml:space="preserve">в 2019 году – </w:t>
            </w:r>
            <w:r>
              <w:rPr>
                <w:lang w:eastAsia="en-US"/>
              </w:rPr>
              <w:t>884,6</w:t>
            </w:r>
            <w:r w:rsidRPr="00661D56">
              <w:rPr>
                <w:lang w:eastAsia="en-US"/>
              </w:rPr>
              <w:t xml:space="preserve"> тыс. руб.</w:t>
            </w:r>
            <w:r>
              <w:rPr>
                <w:lang w:eastAsia="en-US"/>
              </w:rPr>
              <w:t>;</w:t>
            </w:r>
          </w:p>
          <w:p w:rsidR="00907EF1" w:rsidRPr="00661D56" w:rsidRDefault="00907EF1" w:rsidP="00AE41C5">
            <w:pPr>
              <w:autoSpaceDE w:val="0"/>
              <w:autoSpaceDN w:val="0"/>
              <w:adjustRightInd w:val="0"/>
              <w:rPr>
                <w:lang w:eastAsia="en-US"/>
              </w:rPr>
            </w:pPr>
            <w:r w:rsidRPr="00661D56">
              <w:rPr>
                <w:lang w:eastAsia="en-US"/>
              </w:rPr>
              <w:t>в 20</w:t>
            </w:r>
            <w:r>
              <w:rPr>
                <w:lang w:eastAsia="en-US"/>
              </w:rPr>
              <w:t>20</w:t>
            </w:r>
            <w:r w:rsidRPr="00661D56">
              <w:rPr>
                <w:lang w:eastAsia="en-US"/>
              </w:rPr>
              <w:t xml:space="preserve"> году – </w:t>
            </w:r>
            <w:r>
              <w:rPr>
                <w:lang w:eastAsia="en-US"/>
              </w:rPr>
              <w:t>884,6</w:t>
            </w:r>
            <w:r w:rsidRPr="00661D56">
              <w:rPr>
                <w:lang w:eastAsia="en-US"/>
              </w:rPr>
              <w:t xml:space="preserve"> тыс. руб.</w:t>
            </w:r>
          </w:p>
          <w:p w:rsidR="00907EF1" w:rsidRPr="00661D56" w:rsidRDefault="00907EF1" w:rsidP="00AE41C5">
            <w:pPr>
              <w:autoSpaceDE w:val="0"/>
              <w:autoSpaceDN w:val="0"/>
              <w:adjustRightInd w:val="0"/>
            </w:pPr>
            <w:r w:rsidRPr="00661D56">
              <w:t>Из них:</w:t>
            </w:r>
          </w:p>
          <w:p w:rsidR="00907EF1" w:rsidRPr="00661D56" w:rsidRDefault="00907EF1" w:rsidP="00AE41C5">
            <w:pPr>
              <w:autoSpaceDE w:val="0"/>
              <w:autoSpaceDN w:val="0"/>
              <w:adjustRightInd w:val="0"/>
              <w:rPr>
                <w:lang w:eastAsia="en-US"/>
              </w:rPr>
            </w:pPr>
            <w:r w:rsidRPr="00661D56">
              <w:rPr>
                <w:lang w:eastAsia="en-US"/>
              </w:rPr>
              <w:t>из средств  федерального бюджета за период с 2014 по 20</w:t>
            </w:r>
            <w:r>
              <w:rPr>
                <w:lang w:eastAsia="en-US"/>
              </w:rPr>
              <w:t>20</w:t>
            </w:r>
            <w:r w:rsidRPr="00661D56">
              <w:rPr>
                <w:lang w:eastAsia="en-US"/>
              </w:rPr>
              <w:t xml:space="preserve"> гг. – 969,7 тыс. рублей:</w:t>
            </w:r>
          </w:p>
          <w:p w:rsidR="00907EF1" w:rsidRPr="00661D56" w:rsidRDefault="00907EF1" w:rsidP="00AE41C5">
            <w:pPr>
              <w:autoSpaceDE w:val="0"/>
              <w:autoSpaceDN w:val="0"/>
              <w:adjustRightInd w:val="0"/>
              <w:rPr>
                <w:lang w:eastAsia="en-US"/>
              </w:rPr>
            </w:pPr>
            <w:r w:rsidRPr="00661D56">
              <w:rPr>
                <w:lang w:eastAsia="en-US"/>
              </w:rPr>
              <w:t>в 2014 году – 969,7 тыс. руб.;</w:t>
            </w:r>
          </w:p>
          <w:p w:rsidR="00907EF1" w:rsidRPr="00661D56" w:rsidRDefault="00907EF1" w:rsidP="00AE41C5">
            <w:pPr>
              <w:autoSpaceDE w:val="0"/>
              <w:autoSpaceDN w:val="0"/>
              <w:adjustRightInd w:val="0"/>
              <w:rPr>
                <w:lang w:eastAsia="en-US"/>
              </w:rPr>
            </w:pPr>
            <w:r w:rsidRPr="00661D56">
              <w:rPr>
                <w:lang w:eastAsia="en-US"/>
              </w:rPr>
              <w:t>в 2015 году – 0,0 тыс. руб.;</w:t>
            </w:r>
          </w:p>
          <w:p w:rsidR="00907EF1" w:rsidRPr="00661D56" w:rsidRDefault="00907EF1" w:rsidP="00AE41C5">
            <w:pPr>
              <w:autoSpaceDE w:val="0"/>
              <w:autoSpaceDN w:val="0"/>
              <w:adjustRightInd w:val="0"/>
              <w:rPr>
                <w:lang w:eastAsia="en-US"/>
              </w:rPr>
            </w:pPr>
            <w:r w:rsidRPr="00661D56">
              <w:rPr>
                <w:lang w:eastAsia="en-US"/>
              </w:rPr>
              <w:t>в 2016 году – 0,0 тыс. руб.;</w:t>
            </w:r>
          </w:p>
          <w:p w:rsidR="00907EF1" w:rsidRPr="00661D56" w:rsidRDefault="00907EF1" w:rsidP="00AE41C5">
            <w:pPr>
              <w:autoSpaceDE w:val="0"/>
              <w:autoSpaceDN w:val="0"/>
              <w:adjustRightInd w:val="0"/>
              <w:rPr>
                <w:lang w:eastAsia="en-US"/>
              </w:rPr>
            </w:pPr>
            <w:r w:rsidRPr="00661D56">
              <w:rPr>
                <w:lang w:eastAsia="en-US"/>
              </w:rPr>
              <w:t>в 2017 году – 0,0 тыс. руб.;</w:t>
            </w:r>
          </w:p>
          <w:p w:rsidR="00907EF1" w:rsidRPr="00661D56" w:rsidRDefault="00907EF1" w:rsidP="00AE41C5">
            <w:pPr>
              <w:autoSpaceDE w:val="0"/>
              <w:autoSpaceDN w:val="0"/>
              <w:adjustRightInd w:val="0"/>
              <w:rPr>
                <w:lang w:eastAsia="en-US"/>
              </w:rPr>
            </w:pPr>
            <w:r w:rsidRPr="00661D56">
              <w:rPr>
                <w:lang w:eastAsia="en-US"/>
              </w:rPr>
              <w:t>в 2018 году – 0,0 тыс. руб.;</w:t>
            </w:r>
          </w:p>
          <w:p w:rsidR="00907EF1" w:rsidRDefault="00907EF1" w:rsidP="00BF74DC">
            <w:pPr>
              <w:autoSpaceDE w:val="0"/>
              <w:autoSpaceDN w:val="0"/>
              <w:adjustRightInd w:val="0"/>
              <w:rPr>
                <w:lang w:eastAsia="en-US"/>
              </w:rPr>
            </w:pPr>
            <w:r w:rsidRPr="00661D56">
              <w:rPr>
                <w:lang w:eastAsia="en-US"/>
              </w:rPr>
              <w:t>в 2019 году – 0,0 тыс. руб.</w:t>
            </w:r>
            <w:r>
              <w:rPr>
                <w:lang w:eastAsia="en-US"/>
              </w:rPr>
              <w:t>;</w:t>
            </w:r>
          </w:p>
          <w:p w:rsidR="00907EF1" w:rsidRPr="00661D56" w:rsidRDefault="00907EF1" w:rsidP="00BF74DC">
            <w:pPr>
              <w:autoSpaceDE w:val="0"/>
              <w:autoSpaceDN w:val="0"/>
              <w:adjustRightInd w:val="0"/>
              <w:rPr>
                <w:lang w:eastAsia="en-US"/>
              </w:rPr>
            </w:pPr>
            <w:r w:rsidRPr="00661D56">
              <w:rPr>
                <w:lang w:eastAsia="en-US"/>
              </w:rPr>
              <w:t>в 20</w:t>
            </w:r>
            <w:r>
              <w:rPr>
                <w:lang w:eastAsia="en-US"/>
              </w:rPr>
              <w:t>20</w:t>
            </w:r>
            <w:r w:rsidRPr="00661D56">
              <w:rPr>
                <w:lang w:eastAsia="en-US"/>
              </w:rPr>
              <w:t xml:space="preserve"> году – 0,0 тыс. руб.</w:t>
            </w:r>
          </w:p>
          <w:p w:rsidR="00907EF1" w:rsidRPr="00661D56" w:rsidRDefault="00907EF1" w:rsidP="00AE41C5">
            <w:pPr>
              <w:autoSpaceDE w:val="0"/>
              <w:autoSpaceDN w:val="0"/>
              <w:adjustRightInd w:val="0"/>
              <w:rPr>
                <w:lang w:eastAsia="en-US"/>
              </w:rPr>
            </w:pPr>
            <w:r w:rsidRPr="00661D56">
              <w:rPr>
                <w:lang w:eastAsia="en-US"/>
              </w:rPr>
              <w:t>из средств краевого бюджета за период с 2014 по 20</w:t>
            </w:r>
            <w:r>
              <w:rPr>
                <w:lang w:eastAsia="en-US"/>
              </w:rPr>
              <w:t>20</w:t>
            </w:r>
            <w:r w:rsidRPr="00661D56">
              <w:rPr>
                <w:lang w:eastAsia="en-US"/>
              </w:rPr>
              <w:t xml:space="preserve"> гг. – 10 009,7 тыс. рублей:</w:t>
            </w:r>
          </w:p>
          <w:p w:rsidR="00907EF1" w:rsidRPr="00661D56" w:rsidRDefault="00907EF1" w:rsidP="00AE41C5">
            <w:pPr>
              <w:autoSpaceDE w:val="0"/>
              <w:autoSpaceDN w:val="0"/>
              <w:adjustRightInd w:val="0"/>
              <w:rPr>
                <w:lang w:eastAsia="en-US"/>
              </w:rPr>
            </w:pPr>
            <w:r w:rsidRPr="00661D56">
              <w:rPr>
                <w:lang w:eastAsia="en-US"/>
              </w:rPr>
              <w:t>в 2014 году – 10 009,7 тыс. руб.;</w:t>
            </w:r>
          </w:p>
          <w:p w:rsidR="00907EF1" w:rsidRPr="00661D56" w:rsidRDefault="00907EF1" w:rsidP="00AE41C5">
            <w:pPr>
              <w:autoSpaceDE w:val="0"/>
              <w:autoSpaceDN w:val="0"/>
              <w:adjustRightInd w:val="0"/>
              <w:rPr>
                <w:lang w:eastAsia="en-US"/>
              </w:rPr>
            </w:pPr>
            <w:r w:rsidRPr="00661D56">
              <w:rPr>
                <w:lang w:eastAsia="en-US"/>
              </w:rPr>
              <w:t>в 2015 году – 0,0 тыс. руб.;</w:t>
            </w:r>
          </w:p>
          <w:p w:rsidR="00907EF1" w:rsidRPr="00661D56" w:rsidRDefault="00907EF1" w:rsidP="00AE41C5">
            <w:pPr>
              <w:autoSpaceDE w:val="0"/>
              <w:autoSpaceDN w:val="0"/>
              <w:adjustRightInd w:val="0"/>
              <w:rPr>
                <w:lang w:eastAsia="en-US"/>
              </w:rPr>
            </w:pPr>
            <w:r w:rsidRPr="00661D56">
              <w:rPr>
                <w:lang w:eastAsia="en-US"/>
              </w:rPr>
              <w:t>в 2016 году – 0,0 тыс. руб.;</w:t>
            </w:r>
          </w:p>
          <w:p w:rsidR="00907EF1" w:rsidRPr="00661D56" w:rsidRDefault="00907EF1" w:rsidP="00AE41C5">
            <w:pPr>
              <w:autoSpaceDE w:val="0"/>
              <w:autoSpaceDN w:val="0"/>
              <w:adjustRightInd w:val="0"/>
              <w:rPr>
                <w:lang w:eastAsia="en-US"/>
              </w:rPr>
            </w:pPr>
            <w:r w:rsidRPr="00661D56">
              <w:rPr>
                <w:lang w:eastAsia="en-US"/>
              </w:rPr>
              <w:t>в 2017 году – 0,0 тыс. руб.;</w:t>
            </w:r>
          </w:p>
          <w:p w:rsidR="00907EF1" w:rsidRPr="00661D56" w:rsidRDefault="00907EF1" w:rsidP="00AE41C5">
            <w:pPr>
              <w:autoSpaceDE w:val="0"/>
              <w:autoSpaceDN w:val="0"/>
              <w:adjustRightInd w:val="0"/>
              <w:rPr>
                <w:lang w:eastAsia="en-US"/>
              </w:rPr>
            </w:pPr>
            <w:r w:rsidRPr="00661D56">
              <w:rPr>
                <w:lang w:eastAsia="en-US"/>
              </w:rPr>
              <w:t>в 2018 году – 0,0 тыс. руб.;</w:t>
            </w:r>
          </w:p>
          <w:p w:rsidR="00907EF1" w:rsidRDefault="00907EF1" w:rsidP="00AE41C5">
            <w:pPr>
              <w:autoSpaceDE w:val="0"/>
              <w:autoSpaceDN w:val="0"/>
              <w:adjustRightInd w:val="0"/>
              <w:rPr>
                <w:lang w:eastAsia="en-US"/>
              </w:rPr>
            </w:pPr>
            <w:r w:rsidRPr="00661D56">
              <w:rPr>
                <w:lang w:eastAsia="en-US"/>
              </w:rPr>
              <w:t>в 2019 году – 0,0 тыс. руб.</w:t>
            </w:r>
            <w:r>
              <w:rPr>
                <w:lang w:eastAsia="en-US"/>
              </w:rPr>
              <w:t>;</w:t>
            </w:r>
          </w:p>
          <w:p w:rsidR="00907EF1" w:rsidRPr="00661D56" w:rsidRDefault="00907EF1" w:rsidP="00AE41C5">
            <w:pPr>
              <w:autoSpaceDE w:val="0"/>
              <w:autoSpaceDN w:val="0"/>
              <w:adjustRightInd w:val="0"/>
              <w:rPr>
                <w:lang w:eastAsia="en-US"/>
              </w:rPr>
            </w:pPr>
            <w:r w:rsidRPr="00661D56">
              <w:rPr>
                <w:lang w:eastAsia="en-US"/>
              </w:rPr>
              <w:t>в 20</w:t>
            </w:r>
            <w:r>
              <w:rPr>
                <w:lang w:eastAsia="en-US"/>
              </w:rPr>
              <w:t>20</w:t>
            </w:r>
            <w:r w:rsidRPr="00661D56">
              <w:rPr>
                <w:lang w:eastAsia="en-US"/>
              </w:rPr>
              <w:t xml:space="preserve"> году – 0,0 тыс. руб.</w:t>
            </w:r>
          </w:p>
          <w:p w:rsidR="00907EF1" w:rsidRPr="00661D56" w:rsidRDefault="00907EF1" w:rsidP="00AE41C5">
            <w:pPr>
              <w:autoSpaceDE w:val="0"/>
              <w:autoSpaceDN w:val="0"/>
              <w:adjustRightInd w:val="0"/>
            </w:pPr>
            <w:r w:rsidRPr="00661D56">
              <w:t>из средств местного бюджета за период с 2014 по 20</w:t>
            </w:r>
            <w:r>
              <w:t>20</w:t>
            </w:r>
            <w:r w:rsidRPr="00661D56">
              <w:t xml:space="preserve"> гг. – </w:t>
            </w:r>
            <w:r>
              <w:t>5</w:t>
            </w:r>
            <w:r w:rsidRPr="00661D56">
              <w:t> </w:t>
            </w:r>
            <w:r>
              <w:t>836</w:t>
            </w:r>
            <w:r w:rsidRPr="00661D56">
              <w:t>,</w:t>
            </w:r>
            <w:r>
              <w:t>4</w:t>
            </w:r>
            <w:r w:rsidRPr="00661D56">
              <w:t xml:space="preserve"> тыс. руб., в том числе:</w:t>
            </w:r>
          </w:p>
          <w:p w:rsidR="00907EF1" w:rsidRPr="00661D56" w:rsidRDefault="00907EF1" w:rsidP="00AE41C5">
            <w:pPr>
              <w:autoSpaceDE w:val="0"/>
              <w:autoSpaceDN w:val="0"/>
              <w:adjustRightInd w:val="0"/>
            </w:pPr>
            <w:r w:rsidRPr="00661D56">
              <w:t>в 2014 году – 937,1 тыс. руб.;</w:t>
            </w:r>
          </w:p>
          <w:p w:rsidR="00907EF1" w:rsidRPr="00661D56" w:rsidRDefault="00907EF1" w:rsidP="00AE41C5">
            <w:pPr>
              <w:autoSpaceDE w:val="0"/>
              <w:autoSpaceDN w:val="0"/>
              <w:adjustRightInd w:val="0"/>
            </w:pPr>
            <w:r w:rsidRPr="00661D56">
              <w:t>в 2015 году – 673,1 тыс. руб.;</w:t>
            </w:r>
          </w:p>
          <w:p w:rsidR="00907EF1" w:rsidRPr="00661D56" w:rsidRDefault="00907EF1" w:rsidP="00AE41C5">
            <w:pPr>
              <w:autoSpaceDE w:val="0"/>
              <w:autoSpaceDN w:val="0"/>
              <w:adjustRightInd w:val="0"/>
            </w:pPr>
            <w:r w:rsidRPr="00661D56">
              <w:t>в 2016 году – 643,6 тыс. руб.;</w:t>
            </w:r>
          </w:p>
          <w:p w:rsidR="00907EF1" w:rsidRPr="00661D56" w:rsidRDefault="00907EF1" w:rsidP="00AE41C5">
            <w:pPr>
              <w:autoSpaceDE w:val="0"/>
              <w:autoSpaceDN w:val="0"/>
              <w:adjustRightInd w:val="0"/>
            </w:pPr>
            <w:r w:rsidRPr="00661D56">
              <w:t xml:space="preserve">в 2017 году – </w:t>
            </w:r>
            <w:r w:rsidRPr="00661D56">
              <w:rPr>
                <w:lang w:eastAsia="en-US"/>
              </w:rPr>
              <w:t xml:space="preserve">928,8 </w:t>
            </w:r>
            <w:r w:rsidRPr="00661D56">
              <w:t>тыс. руб.;</w:t>
            </w:r>
          </w:p>
          <w:p w:rsidR="00907EF1" w:rsidRPr="00661D56" w:rsidRDefault="00907EF1" w:rsidP="00BF74DC">
            <w:pPr>
              <w:autoSpaceDE w:val="0"/>
              <w:autoSpaceDN w:val="0"/>
              <w:adjustRightInd w:val="0"/>
              <w:rPr>
                <w:lang w:eastAsia="en-US"/>
              </w:rPr>
            </w:pPr>
            <w:r w:rsidRPr="00661D56">
              <w:rPr>
                <w:lang w:eastAsia="en-US"/>
              </w:rPr>
              <w:t xml:space="preserve">в 2018 году – </w:t>
            </w:r>
            <w:r>
              <w:rPr>
                <w:lang w:eastAsia="en-US"/>
              </w:rPr>
              <w:t>884,6</w:t>
            </w:r>
            <w:r w:rsidRPr="00661D56">
              <w:rPr>
                <w:lang w:eastAsia="en-US"/>
              </w:rPr>
              <w:t xml:space="preserve"> тыс. руб.;</w:t>
            </w:r>
          </w:p>
          <w:p w:rsidR="00907EF1" w:rsidRDefault="00907EF1" w:rsidP="00BF74DC">
            <w:pPr>
              <w:autoSpaceDE w:val="0"/>
              <w:autoSpaceDN w:val="0"/>
              <w:adjustRightInd w:val="0"/>
              <w:rPr>
                <w:lang w:eastAsia="en-US"/>
              </w:rPr>
            </w:pPr>
            <w:r w:rsidRPr="00661D56">
              <w:rPr>
                <w:lang w:eastAsia="en-US"/>
              </w:rPr>
              <w:t xml:space="preserve">в 2019 году – </w:t>
            </w:r>
            <w:r>
              <w:rPr>
                <w:lang w:eastAsia="en-US"/>
              </w:rPr>
              <w:t>884,6</w:t>
            </w:r>
            <w:r w:rsidRPr="00661D56">
              <w:rPr>
                <w:lang w:eastAsia="en-US"/>
              </w:rPr>
              <w:t xml:space="preserve"> тыс. руб.</w:t>
            </w:r>
            <w:r>
              <w:rPr>
                <w:lang w:eastAsia="en-US"/>
              </w:rPr>
              <w:t>;</w:t>
            </w:r>
          </w:p>
          <w:p w:rsidR="00907EF1" w:rsidRPr="00BF74DC" w:rsidRDefault="00907EF1" w:rsidP="00AE41C5">
            <w:pPr>
              <w:autoSpaceDE w:val="0"/>
              <w:autoSpaceDN w:val="0"/>
              <w:adjustRightInd w:val="0"/>
              <w:rPr>
                <w:lang w:eastAsia="en-US"/>
              </w:rPr>
            </w:pPr>
            <w:r w:rsidRPr="00661D56">
              <w:rPr>
                <w:lang w:eastAsia="en-US"/>
              </w:rPr>
              <w:t>в 20</w:t>
            </w:r>
            <w:r>
              <w:rPr>
                <w:lang w:eastAsia="en-US"/>
              </w:rPr>
              <w:t>20</w:t>
            </w:r>
            <w:r w:rsidRPr="00661D56">
              <w:rPr>
                <w:lang w:eastAsia="en-US"/>
              </w:rPr>
              <w:t xml:space="preserve"> году – </w:t>
            </w:r>
            <w:r>
              <w:rPr>
                <w:lang w:eastAsia="en-US"/>
              </w:rPr>
              <w:t>884,6 тыс. руб.</w:t>
            </w:r>
          </w:p>
        </w:tc>
      </w:tr>
      <w:tr w:rsidR="00907EF1" w:rsidRPr="00661D56" w:rsidTr="00AE41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28" w:type="dxa"/>
          </w:tcPr>
          <w:p w:rsidR="00907EF1" w:rsidRPr="00661D56" w:rsidRDefault="00907EF1" w:rsidP="00AE41C5">
            <w:pPr>
              <w:autoSpaceDE w:val="0"/>
              <w:autoSpaceDN w:val="0"/>
              <w:adjustRightInd w:val="0"/>
            </w:pPr>
            <w:r w:rsidRPr="00661D56">
              <w:t xml:space="preserve">Система организации контроля за исполнением подпрограммы </w:t>
            </w:r>
          </w:p>
        </w:tc>
        <w:tc>
          <w:tcPr>
            <w:tcW w:w="5624" w:type="dxa"/>
          </w:tcPr>
          <w:p w:rsidR="00907EF1" w:rsidRPr="00661D56" w:rsidRDefault="00907EF1" w:rsidP="00AE41C5">
            <w:pPr>
              <w:autoSpaceDE w:val="0"/>
              <w:autoSpaceDN w:val="0"/>
              <w:adjustRightInd w:val="0"/>
              <w:jc w:val="both"/>
            </w:pPr>
            <w:r w:rsidRPr="00661D56">
              <w:t>Контроль за ходом реализации программы осуществляет Управление социальной защиты населения администрации Ачинского района;</w:t>
            </w:r>
          </w:p>
          <w:p w:rsidR="00907EF1" w:rsidRPr="00661D56" w:rsidRDefault="00907EF1" w:rsidP="00AE41C5">
            <w:pPr>
              <w:autoSpaceDE w:val="0"/>
              <w:autoSpaceDN w:val="0"/>
              <w:adjustRightInd w:val="0"/>
              <w:jc w:val="both"/>
            </w:pPr>
            <w:r w:rsidRPr="00661D56">
              <w:t>Контроль за целевым и эффективным использованием средств муниципального бюджета осуществляется службой финансово-экономического контроля и Счетной комиссией  района.</w:t>
            </w:r>
          </w:p>
        </w:tc>
      </w:tr>
    </w:tbl>
    <w:p w:rsidR="00907EF1" w:rsidRPr="00661D56" w:rsidRDefault="00907EF1" w:rsidP="00AE41C5">
      <w:pPr>
        <w:autoSpaceDE w:val="0"/>
        <w:autoSpaceDN w:val="0"/>
        <w:adjustRightInd w:val="0"/>
      </w:pPr>
    </w:p>
    <w:p w:rsidR="00907EF1" w:rsidRPr="00661D56" w:rsidRDefault="00907EF1" w:rsidP="00AE41C5">
      <w:pPr>
        <w:autoSpaceDE w:val="0"/>
        <w:autoSpaceDN w:val="0"/>
        <w:adjustRightInd w:val="0"/>
        <w:jc w:val="center"/>
        <w:outlineLvl w:val="0"/>
        <w:rPr>
          <w:lang w:eastAsia="en-US"/>
        </w:rPr>
      </w:pPr>
      <w:r w:rsidRPr="00661D56">
        <w:rPr>
          <w:lang w:eastAsia="en-US"/>
        </w:rPr>
        <w:t>2. Основные разделы подпрограммы</w:t>
      </w:r>
    </w:p>
    <w:p w:rsidR="00907EF1" w:rsidRPr="00661D56" w:rsidRDefault="00907EF1" w:rsidP="00AE41C5">
      <w:pPr>
        <w:autoSpaceDE w:val="0"/>
        <w:autoSpaceDN w:val="0"/>
        <w:adjustRightInd w:val="0"/>
        <w:jc w:val="center"/>
        <w:outlineLvl w:val="0"/>
        <w:rPr>
          <w:lang w:eastAsia="en-US"/>
        </w:rPr>
      </w:pPr>
    </w:p>
    <w:p w:rsidR="00907EF1" w:rsidRDefault="00907EF1" w:rsidP="00F011F0">
      <w:pPr>
        <w:autoSpaceDE w:val="0"/>
        <w:autoSpaceDN w:val="0"/>
        <w:adjustRightInd w:val="0"/>
        <w:jc w:val="center"/>
        <w:rPr>
          <w:lang w:eastAsia="en-US"/>
        </w:rPr>
      </w:pPr>
      <w:r w:rsidRPr="00661D56">
        <w:rPr>
          <w:lang w:eastAsia="en-US"/>
        </w:rPr>
        <w:t xml:space="preserve">2.1. Постановка обще районной проблемы и обоснование </w:t>
      </w:r>
    </w:p>
    <w:p w:rsidR="00907EF1" w:rsidRPr="00661D56" w:rsidRDefault="00907EF1" w:rsidP="00F011F0">
      <w:pPr>
        <w:autoSpaceDE w:val="0"/>
        <w:autoSpaceDN w:val="0"/>
        <w:adjustRightInd w:val="0"/>
        <w:jc w:val="center"/>
        <w:rPr>
          <w:lang w:eastAsia="en-US"/>
        </w:rPr>
      </w:pPr>
      <w:r w:rsidRPr="00661D56">
        <w:rPr>
          <w:lang w:eastAsia="en-US"/>
        </w:rPr>
        <w:t>необходимости разработки подпрограммы</w:t>
      </w:r>
    </w:p>
    <w:p w:rsidR="00907EF1" w:rsidRPr="00661D56" w:rsidRDefault="00907EF1" w:rsidP="00AE41C5">
      <w:pPr>
        <w:autoSpaceDE w:val="0"/>
        <w:autoSpaceDN w:val="0"/>
        <w:adjustRightInd w:val="0"/>
        <w:ind w:firstLine="540"/>
        <w:jc w:val="center"/>
        <w:rPr>
          <w:lang w:eastAsia="en-US"/>
        </w:rPr>
      </w:pPr>
    </w:p>
    <w:p w:rsidR="00907EF1" w:rsidRPr="00661D56" w:rsidRDefault="00907EF1" w:rsidP="00AE41C5">
      <w:pPr>
        <w:autoSpaceDE w:val="0"/>
        <w:autoSpaceDN w:val="0"/>
        <w:adjustRightInd w:val="0"/>
        <w:ind w:firstLine="709"/>
        <w:jc w:val="both"/>
      </w:pPr>
      <w:r w:rsidRPr="00661D56">
        <w:t xml:space="preserve">Предоставление мер социальной поддержки отдельным категориям граждан является одной из функций государства, направленной на обеспечение их социальной защищенности в связи с особыми заслугами перед Родиной, утратой трудоспособности и тяжести вреда, нанесенного здоровью, компенсацией ранее действовавших социальных обязательств, </w:t>
      </w:r>
      <w:r w:rsidRPr="00661D56">
        <w:br/>
        <w:t>а также в связи с нахождением в трудной жизненной ситуации, когда гражданин не имеет дохода для обеспечения прожиточного минимума с учетом территориальных особенностей Красноярского края.</w:t>
      </w:r>
    </w:p>
    <w:p w:rsidR="00907EF1" w:rsidRPr="00661D56" w:rsidRDefault="00907EF1" w:rsidP="00AE41C5">
      <w:pPr>
        <w:autoSpaceDE w:val="0"/>
        <w:autoSpaceDN w:val="0"/>
        <w:adjustRightInd w:val="0"/>
        <w:ind w:firstLine="709"/>
        <w:jc w:val="both"/>
      </w:pPr>
      <w:r w:rsidRPr="00661D56">
        <w:t xml:space="preserve">Меры социальной поддержки отдельных категорий граждан, определенные законодательством Российской Федерации,  Красноярского края, нормативными  актами района предоставляются в денежной форме, в том числе: ежегодные, ежемесячные денежные выплаты, компенсационные выплаты и др. </w:t>
      </w:r>
    </w:p>
    <w:p w:rsidR="00907EF1" w:rsidRPr="00661D56" w:rsidRDefault="00907EF1" w:rsidP="00AE41C5">
      <w:pPr>
        <w:autoSpaceDE w:val="0"/>
        <w:autoSpaceDN w:val="0"/>
        <w:adjustRightInd w:val="0"/>
        <w:ind w:firstLine="709"/>
        <w:jc w:val="both"/>
      </w:pPr>
      <w:r w:rsidRPr="00661D56">
        <w:t xml:space="preserve">С 2015 года поменялся механизм администрирования исполнения органами местного самоуправления городов и районов расходов краевого и федерального бюджетов в части социальной поддержки населения. Функции по исполнению публичных обязательств перед физическим лицом в денежной форме, установленных законодательством Российской Федерации и Красноярского края, переданы  краевому государственному казенному учреждению  «Центр социальных выплат». </w:t>
      </w:r>
    </w:p>
    <w:p w:rsidR="00907EF1" w:rsidRPr="00661D56" w:rsidRDefault="00907EF1" w:rsidP="00AE41C5">
      <w:pPr>
        <w:autoSpaceDE w:val="0"/>
        <w:autoSpaceDN w:val="0"/>
        <w:adjustRightInd w:val="0"/>
        <w:ind w:firstLine="709"/>
        <w:jc w:val="both"/>
      </w:pPr>
      <w:r w:rsidRPr="00661D56">
        <w:t>За Управлением сохраняются полномочия по приему граждан (заявлений о предоставлении мер социальной поддержки), сбору документов, ведению базы данных получателей, принятию решений о предоставлении (об отказе в предоставлении) мер социальной поддержки, а также осуществлению социального обслуживания.</w:t>
      </w:r>
    </w:p>
    <w:p w:rsidR="00907EF1" w:rsidRPr="00661D56" w:rsidRDefault="00907EF1" w:rsidP="00AE41C5">
      <w:pPr>
        <w:autoSpaceDE w:val="0"/>
        <w:autoSpaceDN w:val="0"/>
        <w:adjustRightInd w:val="0"/>
        <w:ind w:firstLine="709"/>
        <w:jc w:val="both"/>
      </w:pPr>
      <w:r w:rsidRPr="00661D56">
        <w:t xml:space="preserve">Система мер социальной поддержки отдельных категорий граждан носит заявительный характер. </w:t>
      </w:r>
    </w:p>
    <w:p w:rsidR="00907EF1" w:rsidRPr="00661D56" w:rsidRDefault="00907EF1" w:rsidP="00AE41C5">
      <w:pPr>
        <w:autoSpaceDE w:val="0"/>
        <w:autoSpaceDN w:val="0"/>
        <w:adjustRightInd w:val="0"/>
        <w:ind w:firstLine="709"/>
        <w:jc w:val="both"/>
      </w:pPr>
      <w:r w:rsidRPr="00661D56">
        <w:t>К расходным обязательствам Российской Федерации, финансируемым из федерального бюджета, отнесены меры социальной поддержки ветеранов и участников Великой Отечественной войны,  Героев Советского Союза, Героев Российской Федерации, полных кавалеров ордена Славы и членов их семей; Героев Социалистического Труда и полных кавалеров ордена Трудовой Славы, граждан за выдающиеся достижения и особые заслуги перед Российской Федерацией; граждан при возникновении поствакцинальных осложнений; граждан, награжденных знаком «Почетный донор России», иных категорий граждан, определенных федеральным законодательством.</w:t>
      </w:r>
    </w:p>
    <w:p w:rsidR="00907EF1" w:rsidRPr="00661D56" w:rsidRDefault="00907EF1" w:rsidP="00AE41C5">
      <w:pPr>
        <w:autoSpaceDE w:val="0"/>
        <w:autoSpaceDN w:val="0"/>
        <w:adjustRightInd w:val="0"/>
        <w:ind w:firstLine="709"/>
        <w:jc w:val="both"/>
      </w:pPr>
      <w:r w:rsidRPr="00661D56">
        <w:t>Меры социальной поддержки отдельным категориям граждан за счет краевого бюджета предоставляются категориям граждан, определенным как федеральным законодательством (ветеранам труда, труженикам тыла, реабилитированным лицам и лицам, признанным пострадавшими от политических репрессий), так и законодательством края (ветеранам труда Красноярского края; родителям и вдовам (вдовцам) военнослужащих, пенсионерам, не имеющим льготного статуса; членам семей военнослужащих, лиц рядового и начальствующего состава органов внутренних дел, Государственной противопожарной службы, органов по контролю  за оборотом наркотических средств и психотропных веществ, учреждений и органов уголовно-исполнительной системы, других федеральных органов исполнительной власти, в которых законом предусмотрена военная служба, погибших (умерших) при исполнении обязанностей военной службы (служебных обязанностей).</w:t>
      </w:r>
    </w:p>
    <w:p w:rsidR="00907EF1" w:rsidRPr="00661D56" w:rsidRDefault="00907EF1" w:rsidP="00AE41C5">
      <w:pPr>
        <w:autoSpaceDE w:val="0"/>
        <w:autoSpaceDN w:val="0"/>
        <w:adjustRightInd w:val="0"/>
        <w:ind w:firstLine="709"/>
        <w:jc w:val="both"/>
      </w:pPr>
      <w:r w:rsidRPr="00661D56">
        <w:t xml:space="preserve">Меры социальной поддержки (муниципальные пенсии за выслугу лет) лицам, замещающим муниципальные должности в органах местного самоуправления Ачинского района, депутатам, членам выборного органа местного самоуправления, выборного должностного лица местного самоуправления в муниципальном образовании Ачинский район, предоставляются за счет средств местного бюджета. </w:t>
      </w:r>
    </w:p>
    <w:p w:rsidR="00907EF1" w:rsidRPr="00661D56" w:rsidRDefault="00907EF1" w:rsidP="00AE41C5">
      <w:pPr>
        <w:autoSpaceDE w:val="0"/>
        <w:autoSpaceDN w:val="0"/>
        <w:adjustRightInd w:val="0"/>
        <w:ind w:firstLine="709"/>
        <w:jc w:val="both"/>
      </w:pPr>
      <w:r w:rsidRPr="00661D56">
        <w:rPr>
          <w:lang w:eastAsia="en-US"/>
        </w:rPr>
        <w:t xml:space="preserve">С целью дополнительной социальной поддержки граждан, оказавшихся в трудном положении в силу объективных причин, вызванных преклонным возрастом, одиночеством, наличием инвалидности, низким уровнем доходов, болезнью, стихийными бедствиями или чрезвычайными ситуациями, и не имеющих возможности улучшить его собственными силами, на протяжении ряда лет на территории Ачинского района  действовали краевые долгосрочные целевые программы: «Социальная поддержка населения Красноярского края», </w:t>
      </w:r>
      <w:r w:rsidRPr="00661D56">
        <w:t xml:space="preserve"> «Старшее поколение» на 2011-2013 годы, долгосрочная целевая программа Ачинского района «Социальная поддержка населения Ачинского района» на 2011 – 2013 годы,  направленные на улучшение социально-экономических условии жизни слабо защищенных категорий граждан. </w:t>
      </w:r>
    </w:p>
    <w:p w:rsidR="00907EF1" w:rsidRPr="00661D56" w:rsidRDefault="00907EF1" w:rsidP="00AE41C5">
      <w:pPr>
        <w:widowControl w:val="0"/>
        <w:autoSpaceDE w:val="0"/>
        <w:autoSpaceDN w:val="0"/>
        <w:adjustRightInd w:val="0"/>
        <w:ind w:firstLine="720"/>
        <w:jc w:val="both"/>
      </w:pPr>
      <w:r w:rsidRPr="00661D56">
        <w:t xml:space="preserve">Различными мероприятиями, выше указанных программ, в 2011-2012 годах в Ачинском районе было охвачено 445  граждан, на общую сумму 2 711,2 тыс. рублей, из них 460,0 тыс. рублей из средств местного бюджета.       </w:t>
      </w:r>
    </w:p>
    <w:p w:rsidR="00907EF1" w:rsidRPr="00661D56" w:rsidRDefault="00907EF1" w:rsidP="00AE41C5">
      <w:pPr>
        <w:widowControl w:val="0"/>
        <w:autoSpaceDE w:val="0"/>
        <w:autoSpaceDN w:val="0"/>
        <w:adjustRightInd w:val="0"/>
        <w:ind w:firstLine="720"/>
        <w:jc w:val="both"/>
        <w:rPr>
          <w:lang w:eastAsia="en-US"/>
        </w:rPr>
      </w:pPr>
      <w:r w:rsidRPr="00661D56">
        <w:rPr>
          <w:lang w:eastAsia="en-US"/>
        </w:rPr>
        <w:t>Выполнение обязательств государства, края, района по социальной поддержке отдельных категорий граждан,  а также многообразие и сложность социальных проблем, связанных с поддержкой лиц пожилого возраста, граждан, попавших в трудную жизненную ситуацию, обусловливает необходимость реализации подпрограммных мероприятий в течение 2014-20</w:t>
      </w:r>
      <w:r>
        <w:rPr>
          <w:lang w:eastAsia="en-US"/>
        </w:rPr>
        <w:t>20</w:t>
      </w:r>
      <w:r w:rsidRPr="00661D56">
        <w:rPr>
          <w:color w:val="FF0000"/>
          <w:lang w:eastAsia="en-US"/>
        </w:rPr>
        <w:t xml:space="preserve"> </w:t>
      </w:r>
      <w:r w:rsidRPr="00661D56">
        <w:rPr>
          <w:lang w:eastAsia="en-US"/>
        </w:rPr>
        <w:t xml:space="preserve">годов. </w:t>
      </w:r>
    </w:p>
    <w:p w:rsidR="00907EF1" w:rsidRPr="00661D56" w:rsidRDefault="00907EF1" w:rsidP="00AE41C5">
      <w:pPr>
        <w:widowControl w:val="0"/>
        <w:autoSpaceDE w:val="0"/>
        <w:autoSpaceDN w:val="0"/>
        <w:adjustRightInd w:val="0"/>
        <w:ind w:firstLine="709"/>
        <w:jc w:val="both"/>
        <w:outlineLvl w:val="2"/>
        <w:rPr>
          <w:lang w:eastAsia="en-US"/>
        </w:rPr>
      </w:pPr>
      <w:r w:rsidRPr="00661D56">
        <w:rPr>
          <w:lang w:eastAsia="en-US"/>
        </w:rPr>
        <w:t>Своевременно оказанная адресная материальная помощь позволит гражданам, попавшим в трудную жизненную ситуацию, в кратчайшие сроки найти пути решения возникшей проблемы, будет ориентировать их на активизацию трудового потенциала, экономических и моральных ресурсов, что, в свою очередь, снизит риск негативных последствий (утрата постоянного места жительства, потеря работы, разрыв семейных отношений и родственных связей, попадание в группу потенциальных нарушителей закона).</w:t>
      </w:r>
    </w:p>
    <w:p w:rsidR="00907EF1" w:rsidRPr="00661D56" w:rsidRDefault="00907EF1" w:rsidP="00AE41C5">
      <w:pPr>
        <w:shd w:val="clear" w:color="auto" w:fill="FFFFFF"/>
        <w:ind w:firstLine="566"/>
        <w:jc w:val="center"/>
        <w:rPr>
          <w:lang w:eastAsia="en-US"/>
        </w:rPr>
      </w:pPr>
    </w:p>
    <w:p w:rsidR="00907EF1" w:rsidRDefault="00907EF1" w:rsidP="00F011F0">
      <w:pPr>
        <w:shd w:val="clear" w:color="auto" w:fill="FFFFFF"/>
        <w:jc w:val="center"/>
        <w:rPr>
          <w:lang w:eastAsia="en-US"/>
        </w:rPr>
      </w:pPr>
      <w:r w:rsidRPr="00661D56">
        <w:rPr>
          <w:lang w:eastAsia="en-US"/>
        </w:rPr>
        <w:t xml:space="preserve">2.2. Основная цель, задачи, этапы и сроки выполнения подпрограммы, </w:t>
      </w:r>
    </w:p>
    <w:p w:rsidR="00907EF1" w:rsidRPr="00661D56" w:rsidRDefault="00907EF1" w:rsidP="00F011F0">
      <w:pPr>
        <w:shd w:val="clear" w:color="auto" w:fill="FFFFFF"/>
        <w:jc w:val="center"/>
        <w:rPr>
          <w:lang w:eastAsia="en-US"/>
        </w:rPr>
      </w:pPr>
      <w:r w:rsidRPr="00661D56">
        <w:rPr>
          <w:lang w:eastAsia="en-US"/>
        </w:rPr>
        <w:t>целевые индикаторы</w:t>
      </w:r>
    </w:p>
    <w:p w:rsidR="00907EF1" w:rsidRPr="00661D56" w:rsidRDefault="00907EF1" w:rsidP="00AE41C5">
      <w:pPr>
        <w:shd w:val="clear" w:color="auto" w:fill="FFFFFF"/>
        <w:ind w:firstLine="566"/>
        <w:jc w:val="center"/>
        <w:rPr>
          <w:lang w:eastAsia="en-US"/>
        </w:rPr>
      </w:pPr>
    </w:p>
    <w:p w:rsidR="00907EF1" w:rsidRPr="00661D56" w:rsidRDefault="00907EF1" w:rsidP="00AE41C5">
      <w:pPr>
        <w:autoSpaceDE w:val="0"/>
        <w:autoSpaceDN w:val="0"/>
        <w:adjustRightInd w:val="0"/>
        <w:ind w:firstLine="708"/>
        <w:jc w:val="both"/>
        <w:rPr>
          <w:lang w:eastAsia="en-US"/>
        </w:rPr>
      </w:pPr>
      <w:r w:rsidRPr="00661D56">
        <w:rPr>
          <w:lang w:eastAsia="en-US"/>
        </w:rPr>
        <w:t>Основными целями подпрограммы являются:</w:t>
      </w:r>
    </w:p>
    <w:p w:rsidR="00907EF1" w:rsidRPr="00661D56" w:rsidRDefault="00907EF1" w:rsidP="00AE41C5">
      <w:pPr>
        <w:autoSpaceDE w:val="0"/>
        <w:autoSpaceDN w:val="0"/>
        <w:adjustRightInd w:val="0"/>
        <w:ind w:firstLine="708"/>
        <w:jc w:val="both"/>
        <w:rPr>
          <w:lang w:eastAsia="en-US"/>
        </w:rPr>
      </w:pPr>
      <w:r w:rsidRPr="00661D56">
        <w:rPr>
          <w:lang w:eastAsia="en-US"/>
        </w:rPr>
        <w:t>1. Выполнение обязательств государства,  края, района по социальной поддержке отдельных категорий граждан;</w:t>
      </w:r>
    </w:p>
    <w:p w:rsidR="00907EF1" w:rsidRPr="00661D56" w:rsidRDefault="00907EF1" w:rsidP="00AE41C5">
      <w:pPr>
        <w:autoSpaceDE w:val="0"/>
        <w:autoSpaceDN w:val="0"/>
        <w:adjustRightInd w:val="0"/>
        <w:ind w:firstLine="708"/>
        <w:jc w:val="both"/>
        <w:rPr>
          <w:lang w:eastAsia="en-US"/>
        </w:rPr>
      </w:pPr>
      <w:r w:rsidRPr="00661D56">
        <w:rPr>
          <w:lang w:eastAsia="en-US"/>
        </w:rPr>
        <w:t>2. Создание условий для повышения качества жизни отдельных категорий граждан, степени их социальной защищенности.</w:t>
      </w:r>
    </w:p>
    <w:p w:rsidR="00907EF1" w:rsidRPr="00661D56" w:rsidRDefault="00907EF1" w:rsidP="00AE41C5">
      <w:pPr>
        <w:autoSpaceDE w:val="0"/>
        <w:autoSpaceDN w:val="0"/>
        <w:adjustRightInd w:val="0"/>
        <w:ind w:firstLine="708"/>
        <w:jc w:val="both"/>
        <w:rPr>
          <w:lang w:eastAsia="en-US"/>
        </w:rPr>
      </w:pPr>
      <w:r w:rsidRPr="00661D56">
        <w:rPr>
          <w:lang w:eastAsia="en-US"/>
        </w:rPr>
        <w:t>Во исполнение поставленных целей подпрограммы предусмотрен ряд задач:</w:t>
      </w:r>
    </w:p>
    <w:p w:rsidR="00907EF1" w:rsidRPr="00661D56" w:rsidRDefault="00907EF1" w:rsidP="00AE41C5">
      <w:pPr>
        <w:autoSpaceDE w:val="0"/>
        <w:autoSpaceDN w:val="0"/>
        <w:adjustRightInd w:val="0"/>
        <w:ind w:firstLine="708"/>
        <w:jc w:val="both"/>
        <w:rPr>
          <w:lang w:eastAsia="en-US"/>
        </w:rPr>
      </w:pPr>
      <w:r w:rsidRPr="00661D56">
        <w:rPr>
          <w:lang w:eastAsia="en-US"/>
        </w:rPr>
        <w:t>своевременное и адресное предоставление мер социальной поддержки отдельным категориям граждан;</w:t>
      </w:r>
    </w:p>
    <w:p w:rsidR="00907EF1" w:rsidRPr="00661D56" w:rsidRDefault="00907EF1" w:rsidP="00AE41C5">
      <w:pPr>
        <w:autoSpaceDE w:val="0"/>
        <w:autoSpaceDN w:val="0"/>
        <w:adjustRightInd w:val="0"/>
        <w:ind w:firstLine="708"/>
        <w:jc w:val="both"/>
        <w:rPr>
          <w:lang w:eastAsia="en-US"/>
        </w:rPr>
      </w:pPr>
      <w:r w:rsidRPr="00661D56">
        <w:rPr>
          <w:lang w:eastAsia="en-US"/>
        </w:rPr>
        <w:t>улучшение социально-экономических условий жизни ветеранов Великой Отечественной войны, пожилых граждан.</w:t>
      </w:r>
    </w:p>
    <w:p w:rsidR="00907EF1" w:rsidRPr="00661D56" w:rsidRDefault="00907EF1" w:rsidP="00AE41C5">
      <w:pPr>
        <w:autoSpaceDE w:val="0"/>
        <w:autoSpaceDN w:val="0"/>
        <w:adjustRightInd w:val="0"/>
        <w:ind w:firstLine="708"/>
        <w:jc w:val="both"/>
        <w:rPr>
          <w:lang w:eastAsia="en-US"/>
        </w:rPr>
      </w:pPr>
      <w:r w:rsidRPr="00661D56">
        <w:rPr>
          <w:lang w:eastAsia="en-US"/>
        </w:rPr>
        <w:t>Выбор подпрограммных мероприятий основывается на реализации переданных государственных полномочий Красноярского края по социальной поддержке отдельных категорий граждан в соответствии с федеральным и краевым законодательством, публичных нормативных обязательств Ачинского района.</w:t>
      </w:r>
    </w:p>
    <w:p w:rsidR="00907EF1" w:rsidRPr="00661D56" w:rsidRDefault="00907EF1" w:rsidP="00AE41C5">
      <w:pPr>
        <w:autoSpaceDE w:val="0"/>
        <w:autoSpaceDN w:val="0"/>
        <w:adjustRightInd w:val="0"/>
        <w:ind w:firstLine="708"/>
        <w:jc w:val="both"/>
        <w:rPr>
          <w:lang w:eastAsia="en-US"/>
        </w:rPr>
      </w:pPr>
      <w:r w:rsidRPr="00661D56">
        <w:rPr>
          <w:lang w:eastAsia="en-US"/>
        </w:rPr>
        <w:t>Перечень мероприятий приведен в приложении № 2 к настоящей подпрограмме.</w:t>
      </w:r>
    </w:p>
    <w:p w:rsidR="00907EF1" w:rsidRPr="00661D56" w:rsidRDefault="00907EF1" w:rsidP="00AE41C5">
      <w:pPr>
        <w:autoSpaceDE w:val="0"/>
        <w:autoSpaceDN w:val="0"/>
        <w:adjustRightInd w:val="0"/>
        <w:ind w:firstLine="708"/>
        <w:jc w:val="both"/>
      </w:pPr>
      <w:r w:rsidRPr="00661D56">
        <w:t>Реализация мероприятий подпрограммы позволит выделить направления финансирования, распределить полномочия и ответственность на  муниципальном  уровне, обеспечить эффективное планирование и мониторинг результатов реализации подпрограммы.</w:t>
      </w:r>
    </w:p>
    <w:p w:rsidR="00907EF1" w:rsidRPr="00661D56" w:rsidRDefault="00907EF1" w:rsidP="00AE41C5">
      <w:pPr>
        <w:autoSpaceDE w:val="0"/>
        <w:autoSpaceDN w:val="0"/>
        <w:adjustRightInd w:val="0"/>
        <w:ind w:firstLine="708"/>
        <w:jc w:val="both"/>
        <w:rPr>
          <w:lang w:eastAsia="en-US"/>
        </w:rPr>
      </w:pPr>
      <w:r w:rsidRPr="00661D56">
        <w:rPr>
          <w:lang w:eastAsia="en-US"/>
        </w:rPr>
        <w:t>Перечень целевых индикаторов подпрограммы приведён в приложении № 1 к настоящей подпрограмме.</w:t>
      </w:r>
    </w:p>
    <w:p w:rsidR="00907EF1" w:rsidRPr="00661D56" w:rsidRDefault="00907EF1" w:rsidP="00AE41C5">
      <w:pPr>
        <w:autoSpaceDE w:val="0"/>
        <w:autoSpaceDN w:val="0"/>
        <w:adjustRightInd w:val="0"/>
        <w:ind w:firstLine="708"/>
        <w:jc w:val="both"/>
        <w:rPr>
          <w:lang w:eastAsia="en-US"/>
        </w:rPr>
      </w:pPr>
      <w:r w:rsidRPr="00661D56">
        <w:rPr>
          <w:lang w:eastAsia="en-US"/>
        </w:rPr>
        <w:t>Посредством данных целевых индикаторов определяется степень исполнения поставленных целей и задач, в том числе:</w:t>
      </w:r>
    </w:p>
    <w:p w:rsidR="00907EF1" w:rsidRPr="00661D56" w:rsidRDefault="00907EF1" w:rsidP="00AE41C5">
      <w:pPr>
        <w:autoSpaceDE w:val="0"/>
        <w:autoSpaceDN w:val="0"/>
        <w:adjustRightInd w:val="0"/>
        <w:ind w:firstLine="708"/>
        <w:jc w:val="both"/>
        <w:rPr>
          <w:lang w:eastAsia="en-US"/>
        </w:rPr>
      </w:pPr>
      <w:r w:rsidRPr="00661D56">
        <w:rPr>
          <w:lang w:eastAsia="en-US"/>
        </w:rPr>
        <w:t>своевременность и полнота выполнения переданных государственных полномочий  по социальной поддержке отдельных категорий граждан, адресной материальной помощи нуждающимся гражданам;</w:t>
      </w:r>
    </w:p>
    <w:p w:rsidR="00907EF1" w:rsidRPr="00661D56" w:rsidRDefault="00907EF1" w:rsidP="00AE41C5">
      <w:pPr>
        <w:autoSpaceDE w:val="0"/>
        <w:autoSpaceDN w:val="0"/>
        <w:adjustRightInd w:val="0"/>
        <w:ind w:firstLine="708"/>
        <w:jc w:val="both"/>
        <w:rPr>
          <w:lang w:eastAsia="en-US"/>
        </w:rPr>
      </w:pPr>
      <w:r w:rsidRPr="00661D56">
        <w:rPr>
          <w:lang w:eastAsia="en-US"/>
        </w:rPr>
        <w:t>доля льготников, не реализовавших право на меры социальной поддержки - для выявления и устранения причин, препятствующих его реализации.</w:t>
      </w:r>
    </w:p>
    <w:p w:rsidR="00907EF1" w:rsidRPr="00661D56" w:rsidRDefault="00907EF1" w:rsidP="00AE41C5">
      <w:pPr>
        <w:autoSpaceDE w:val="0"/>
        <w:autoSpaceDN w:val="0"/>
        <w:adjustRightInd w:val="0"/>
        <w:ind w:firstLine="540"/>
        <w:jc w:val="both"/>
        <w:rPr>
          <w:lang w:eastAsia="en-US"/>
        </w:rPr>
      </w:pPr>
      <w:r w:rsidRPr="00661D56">
        <w:rPr>
          <w:lang w:eastAsia="en-US"/>
        </w:rPr>
        <w:t xml:space="preserve">  Сроки выполнения подпрограммы идентичны срокам реализации Программы.</w:t>
      </w:r>
    </w:p>
    <w:p w:rsidR="00907EF1" w:rsidRPr="00661D56" w:rsidRDefault="00907EF1" w:rsidP="00AE41C5">
      <w:pPr>
        <w:autoSpaceDE w:val="0"/>
        <w:autoSpaceDN w:val="0"/>
        <w:adjustRightInd w:val="0"/>
        <w:ind w:firstLine="540"/>
        <w:jc w:val="both"/>
        <w:rPr>
          <w:lang w:eastAsia="en-US"/>
        </w:rPr>
      </w:pPr>
    </w:p>
    <w:p w:rsidR="00907EF1" w:rsidRPr="00661D56" w:rsidRDefault="00907EF1" w:rsidP="00F011F0">
      <w:pPr>
        <w:autoSpaceDE w:val="0"/>
        <w:autoSpaceDN w:val="0"/>
        <w:adjustRightInd w:val="0"/>
        <w:jc w:val="center"/>
        <w:rPr>
          <w:lang w:eastAsia="en-US"/>
        </w:rPr>
      </w:pPr>
      <w:r w:rsidRPr="00661D56">
        <w:rPr>
          <w:lang w:eastAsia="en-US"/>
        </w:rPr>
        <w:t>2.3. Механизм реализации подпрограммы</w:t>
      </w:r>
    </w:p>
    <w:p w:rsidR="00907EF1" w:rsidRPr="00661D56" w:rsidRDefault="00907EF1" w:rsidP="00AE41C5">
      <w:pPr>
        <w:autoSpaceDE w:val="0"/>
        <w:autoSpaceDN w:val="0"/>
        <w:adjustRightInd w:val="0"/>
        <w:ind w:firstLine="540"/>
        <w:jc w:val="both"/>
        <w:rPr>
          <w:lang w:eastAsia="en-US"/>
        </w:rPr>
      </w:pPr>
    </w:p>
    <w:p w:rsidR="00907EF1" w:rsidRPr="00661D56" w:rsidRDefault="00907EF1" w:rsidP="00AE41C5">
      <w:pPr>
        <w:autoSpaceDE w:val="0"/>
        <w:autoSpaceDN w:val="0"/>
        <w:adjustRightInd w:val="0"/>
        <w:ind w:firstLine="708"/>
        <w:jc w:val="both"/>
        <w:rPr>
          <w:lang w:eastAsia="en-US"/>
        </w:rPr>
      </w:pPr>
      <w:r w:rsidRPr="00661D56">
        <w:rPr>
          <w:lang w:eastAsia="en-US"/>
        </w:rPr>
        <w:t>Управление осуществляет полномочия по предоставлению социальных гарантий гражданам и мер социальной поддержки отдельным категориям граждан, адресной материальной помощи нуждающимся гражданам в соответствии с настоящей подпрограммой в объемах, установленных федеральным и краевым законодательством, нормативными актами органов местного самоуправления.</w:t>
      </w:r>
    </w:p>
    <w:p w:rsidR="00907EF1" w:rsidRPr="00661D56" w:rsidRDefault="00907EF1" w:rsidP="00AE41C5">
      <w:pPr>
        <w:autoSpaceDE w:val="0"/>
        <w:autoSpaceDN w:val="0"/>
        <w:adjustRightInd w:val="0"/>
        <w:ind w:firstLine="708"/>
        <w:jc w:val="both"/>
        <w:rPr>
          <w:lang w:eastAsia="en-US"/>
        </w:rPr>
      </w:pPr>
      <w:r w:rsidRPr="00661D56">
        <w:rPr>
          <w:lang w:eastAsia="en-US"/>
        </w:rPr>
        <w:t>Меры социальной поддержки ветеранам труда, труженикам тыла, реабилитированным лицам и лицам, признанным пострадавшими от политических репрессий, пенсионерам, другим категориям лиц старшего поколения и отдельным категориям граждан осуществляются в порядках, определяемых:</w:t>
      </w:r>
    </w:p>
    <w:p w:rsidR="00907EF1" w:rsidRPr="00661D56" w:rsidRDefault="00907EF1" w:rsidP="00AE41C5">
      <w:pPr>
        <w:shd w:val="clear" w:color="auto" w:fill="FFFFFF"/>
        <w:ind w:firstLine="566"/>
        <w:jc w:val="both"/>
        <w:rPr>
          <w:lang w:eastAsia="en-US"/>
        </w:rPr>
      </w:pPr>
      <w:r w:rsidRPr="00661D56">
        <w:rPr>
          <w:lang w:eastAsia="en-US"/>
        </w:rPr>
        <w:t>Законом Красноярского края от 06.03.2008 № 4-1381 «О наделении органов местного самоуправления муниципальных районов и городских округов края отдельными государственными полномочиями по обеспечению социальным пособием на погребение и возмещению стоимости услуг по погребению», Законом Красноярского края от 09.12.2010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решением Ачинского районного Совета депутатов от 30.06.2008 № 25-192Р «Об утверждении Положения о порядке назначения и выплаты пенсии за выслугу лет лицам, замещавшим муниципальные  должности в органах местного самоуправления Ачинского района», решением районного Совета депутатов от 19.12.2012 № 25-209Р «Об утверждении Положения о порядке назначения пенсии за выслугу лет депутату,  члену выборного органа местного самоуправления, выборного должностного лица местного самоуправления в муниципальном образовании Ачинский район»; постановлением Совета администрации Красноярского края от 31.03.2008 № 141-п «Об утверждении Порядка выплаты социального пособия на погребение умерших граждан, не подлежавших обязательному социальному страхованию на случай временной нетрудоспособности и в связи с материнством на день смерти и не являвшихся пенсионерами, а также в случае рождения мертвого ребенка по истечении 154 дней беременности и Порядка возмещения специализированным службам по вопросам похоронного дела стоимости услуг по погребению умерших граждан, не подлежавших обязательному социальному страхованию на случай временной нетрудоспособности и в связи с материнством на день смерти и не являвшихся пенсионерами, а также в случае рождения мертвого ребенка по истечении 154 дней беременности»), постановлением Правительства Красноярского края от 19.01.2010 № 12-п «О Порядке предоставления ежемесячных денежных выплат отдельным категориям граждан», Указом Губернатора Красноярского края от 16.09.2011 № 170-уг «Об утверждении Порядка выдачи реабилитированным лицам и лицам, признанным пострадавшими от политических репрессий, свидетельства о праве на меры социальной поддержки и его образца», постановлением Совета администрации Красноярского края от 10.02.2005 № 44-п «О Порядке возмещения расходов на предоставление мер социальной поддержки реабилитированным лицам и лицам, признанным пострадавшими от политических репрессий», постановлением Правительства Красноярского края от 09.06.2009 № 299-п «О Порядке возмещения расходов на предоставление мер социальной поддержки ветеранов, пенсионеров».</w:t>
      </w:r>
    </w:p>
    <w:p w:rsidR="00907EF1" w:rsidRPr="00661D56" w:rsidRDefault="00907EF1" w:rsidP="00AE41C5">
      <w:pPr>
        <w:autoSpaceDE w:val="0"/>
        <w:autoSpaceDN w:val="0"/>
        <w:adjustRightInd w:val="0"/>
        <w:ind w:firstLine="426"/>
        <w:jc w:val="both"/>
      </w:pPr>
      <w:r w:rsidRPr="00661D56">
        <w:t xml:space="preserve"> Органами местного самоуправления по переданным полномочиям предоставляется государственная услуга по оказанию государственной социальной помощи на ремонт печного отопления и (или) электропроводки на основании социального контракта. </w:t>
      </w:r>
    </w:p>
    <w:p w:rsidR="00907EF1" w:rsidRPr="00661D56" w:rsidRDefault="00907EF1" w:rsidP="00AE41C5">
      <w:pPr>
        <w:autoSpaceDE w:val="0"/>
        <w:autoSpaceDN w:val="0"/>
        <w:adjustRightInd w:val="0"/>
        <w:ind w:firstLine="540"/>
        <w:jc w:val="both"/>
      </w:pPr>
      <w:r w:rsidRPr="00661D56">
        <w:t xml:space="preserve"> Заявителями на получение государственной услуги являются проживающие на территории Ачинского района малоимущие семьи и малоимущие одиноко проживающие граждане, находящиеся в трудной жизненной ситуации, среднедушевой доход которых по независящим от них причинам не превышает величину прожиточного минимума, установленную для соответствующих основных социально-демографических групп населения по соответствующей группе территорий края.</w:t>
      </w:r>
    </w:p>
    <w:p w:rsidR="00907EF1" w:rsidRPr="00661D56" w:rsidRDefault="00907EF1" w:rsidP="00AE41C5">
      <w:pPr>
        <w:autoSpaceDE w:val="0"/>
        <w:autoSpaceDN w:val="0"/>
        <w:adjustRightInd w:val="0"/>
        <w:ind w:firstLine="540"/>
        <w:jc w:val="both"/>
      </w:pPr>
      <w:r w:rsidRPr="00661D56">
        <w:t>Государственная социальная помощь оказывается в виде единовременной денежной выплаты на ремонт печного отопления и (или) электропроводки в течение календарного года однократно при одном из следующих условий:</w:t>
      </w:r>
    </w:p>
    <w:p w:rsidR="00907EF1" w:rsidRPr="00661D56" w:rsidRDefault="00907EF1" w:rsidP="00AE41C5">
      <w:pPr>
        <w:autoSpaceDE w:val="0"/>
        <w:autoSpaceDN w:val="0"/>
        <w:adjustRightInd w:val="0"/>
        <w:ind w:firstLine="540"/>
        <w:jc w:val="both"/>
      </w:pPr>
      <w:r w:rsidRPr="00661D56">
        <w:t>а) достижение пенсионного возраста (женщины - 55 лет, мужчины - 60 лет) либо наличие инвалидности I или II группы - для одиноко проживающих граждан;</w:t>
      </w:r>
    </w:p>
    <w:p w:rsidR="00907EF1" w:rsidRPr="00661D56" w:rsidRDefault="00907EF1" w:rsidP="00AE41C5">
      <w:pPr>
        <w:autoSpaceDE w:val="0"/>
        <w:autoSpaceDN w:val="0"/>
        <w:adjustRightInd w:val="0"/>
        <w:ind w:firstLine="540"/>
        <w:jc w:val="both"/>
      </w:pPr>
      <w:r w:rsidRPr="00661D56">
        <w:t>б) отсутствие совершеннолетних трудоспособных граждан (кроме обучающихся по очной форме по основным образовательным программам в организациях, осуществляющих образовательную деятельность, до окончания ими такого обучения, но не более чем до достижения возраста 23 лет) в семьях, состоящих из лиц, достигших пенсионного возраста (женщины - 55 лет, мужчины - 60 лет), и (или) в которых хотя бы один из супругов является инвалидом I или II группы;</w:t>
      </w:r>
    </w:p>
    <w:p w:rsidR="00907EF1" w:rsidRPr="00661D56" w:rsidRDefault="00907EF1" w:rsidP="00AE41C5">
      <w:pPr>
        <w:autoSpaceDE w:val="0"/>
        <w:autoSpaceDN w:val="0"/>
        <w:adjustRightInd w:val="0"/>
        <w:ind w:firstLine="540"/>
        <w:jc w:val="both"/>
      </w:pPr>
      <w:r w:rsidRPr="00661D56">
        <w:t>в) наличие трех и более детей в возрасте до 18 лет, в том числе усыновленных, пасынков, падчериц, а также приемных, опекаемых, находящихся под попечительством;</w:t>
      </w:r>
    </w:p>
    <w:p w:rsidR="00907EF1" w:rsidRPr="00661D56" w:rsidRDefault="00907EF1" w:rsidP="00AE41C5">
      <w:pPr>
        <w:autoSpaceDE w:val="0"/>
        <w:autoSpaceDN w:val="0"/>
        <w:adjustRightInd w:val="0"/>
        <w:ind w:firstLine="540"/>
        <w:jc w:val="both"/>
      </w:pPr>
      <w:r w:rsidRPr="00661D56">
        <w:t>г) наличие детей-инвалидов (ребенка-инвалида), в том числе усыновленных, пасынков, падчериц, а также приемных, опекаемых, находящихся под попечительством.</w:t>
      </w:r>
    </w:p>
    <w:p w:rsidR="00907EF1" w:rsidRPr="00661D56" w:rsidRDefault="00907EF1" w:rsidP="00AE41C5">
      <w:pPr>
        <w:autoSpaceDE w:val="0"/>
        <w:autoSpaceDN w:val="0"/>
        <w:adjustRightInd w:val="0"/>
        <w:ind w:firstLine="540"/>
        <w:jc w:val="both"/>
      </w:pPr>
      <w:r w:rsidRPr="00661D56">
        <w:t>Единовременная денежная выплата на ремонт печного отопления и (или) электропроводки используется на приобретение материалов, необходимых для проведения ремонта, оплату работ, услуг по проведению ремонта печного отопления и (или) электропроводки, а также на компенсацию расходов на приобретение материалов, необходимых для проведения ремонта, оплаты работ, услуг по проведению ремонта печного отопления и (или) электропроводки, но не более установленного предельного размера государственной социальной помощи на ремонт печного отопления и (или) электропроводки.</w:t>
      </w:r>
    </w:p>
    <w:p w:rsidR="00907EF1" w:rsidRPr="00661D56" w:rsidRDefault="00907EF1" w:rsidP="00AE41C5">
      <w:pPr>
        <w:autoSpaceDE w:val="0"/>
        <w:autoSpaceDN w:val="0"/>
        <w:adjustRightInd w:val="0"/>
        <w:ind w:firstLine="540"/>
        <w:jc w:val="both"/>
      </w:pPr>
      <w:r w:rsidRPr="00661D56">
        <w:t>Предельный размер государственной социальной помощи на ремонт печного отопления и (или) электропроводки составляет - 10000 рублей.</w:t>
      </w:r>
    </w:p>
    <w:p w:rsidR="00907EF1" w:rsidRPr="00661D56" w:rsidRDefault="00907EF1" w:rsidP="00AE41C5">
      <w:pPr>
        <w:autoSpaceDE w:val="0"/>
        <w:autoSpaceDN w:val="0"/>
        <w:adjustRightInd w:val="0"/>
        <w:ind w:firstLine="540"/>
        <w:jc w:val="both"/>
      </w:pPr>
      <w:r w:rsidRPr="00661D56">
        <w:t>Размер государственной социальной помощи определяется с учетом перечня мероприятий, направленных на преодоление трудной жизненной ситуации, указанных в программе социальной адаптации, и с учетом сложившейся в месте жительства или пребывания заявителя средней рыночной стоимости материалов, работ, услуг (необходимых для проведения ремонта печного отопления и (или) электропроводки), но не более предельного размера.</w:t>
      </w:r>
    </w:p>
    <w:p w:rsidR="00907EF1" w:rsidRPr="00661D56" w:rsidRDefault="00907EF1" w:rsidP="00AE41C5">
      <w:pPr>
        <w:autoSpaceDE w:val="0"/>
        <w:autoSpaceDN w:val="0"/>
        <w:adjustRightInd w:val="0"/>
        <w:ind w:firstLine="540"/>
        <w:jc w:val="both"/>
      </w:pPr>
      <w:r w:rsidRPr="00661D56">
        <w:t>Заявители могут участвовать в отношениях, связанных с получением государственной услуги, через законного или уполномоченного представителя.</w:t>
      </w:r>
    </w:p>
    <w:p w:rsidR="00907EF1" w:rsidRPr="00661D56" w:rsidRDefault="00907EF1" w:rsidP="006A7628">
      <w:pPr>
        <w:tabs>
          <w:tab w:val="left" w:pos="993"/>
        </w:tabs>
        <w:autoSpaceDE w:val="0"/>
        <w:autoSpaceDN w:val="0"/>
        <w:adjustRightInd w:val="0"/>
        <w:ind w:firstLine="567"/>
        <w:jc w:val="both"/>
        <w:rPr>
          <w:lang w:eastAsia="en-US"/>
        </w:rPr>
      </w:pPr>
      <w:r w:rsidRPr="00661D56">
        <w:rPr>
          <w:lang w:eastAsia="en-US"/>
        </w:rPr>
        <w:t xml:space="preserve">Принципом и критерием выбора получателей </w:t>
      </w:r>
      <w:r w:rsidRPr="00661D56">
        <w:t xml:space="preserve">единовременной адресной материальной помощи на ремонт печного отопления и электропроводки </w:t>
      </w:r>
      <w:r w:rsidRPr="00661D56">
        <w:rPr>
          <w:lang w:eastAsia="en-US"/>
        </w:rPr>
        <w:t xml:space="preserve">является подтвержденная нуждаемость в ремонте </w:t>
      </w:r>
      <w:r w:rsidRPr="00661D56">
        <w:t>печного отопления и электропроводки</w:t>
      </w:r>
      <w:r w:rsidRPr="00661D56">
        <w:rPr>
          <w:lang w:eastAsia="en-US"/>
        </w:rPr>
        <w:t xml:space="preserve">. </w:t>
      </w:r>
    </w:p>
    <w:p w:rsidR="00907EF1" w:rsidRPr="00661D56" w:rsidRDefault="00907EF1" w:rsidP="006A7628">
      <w:pPr>
        <w:autoSpaceDE w:val="0"/>
        <w:autoSpaceDN w:val="0"/>
        <w:adjustRightInd w:val="0"/>
        <w:ind w:firstLine="567"/>
        <w:jc w:val="both"/>
      </w:pPr>
      <w:r w:rsidRPr="00661D56">
        <w:t>Порядок учета и исчисления величины среднедушевого дохода семьи для определения права на получение единовременной адресной материальной помощи на ремонт печного отопления и электропроводки устанавливается в соответствии с постановлением Правительства Красноярского края от 25.01.2011 № 43-п «Об утверждении Порядка учета и исчисления величины среднедушевого дохода семьи для определения права на получение мер социальной поддержки семьям, имеющим детей, в Красноярском крае, в том числе, ежемесячного пособия на ребенка».</w:t>
      </w:r>
    </w:p>
    <w:p w:rsidR="00907EF1" w:rsidRPr="00661D56" w:rsidRDefault="00907EF1" w:rsidP="006A7628">
      <w:pPr>
        <w:autoSpaceDE w:val="0"/>
        <w:autoSpaceDN w:val="0"/>
        <w:adjustRightInd w:val="0"/>
        <w:ind w:firstLine="567"/>
        <w:jc w:val="both"/>
      </w:pPr>
      <w:r w:rsidRPr="00661D56">
        <w:t xml:space="preserve">Единовременная адресная материальная помощь на ремонт печного отопления и электропроводки предоставляется один раз в течение календарного года. </w:t>
      </w:r>
    </w:p>
    <w:p w:rsidR="00907EF1" w:rsidRPr="00661D56" w:rsidRDefault="00907EF1" w:rsidP="00AE41C5">
      <w:pPr>
        <w:shd w:val="clear" w:color="auto" w:fill="FFFFFF"/>
        <w:ind w:firstLine="566"/>
        <w:jc w:val="both"/>
        <w:rPr>
          <w:lang w:eastAsia="en-US"/>
        </w:rPr>
      </w:pPr>
      <w:r w:rsidRPr="00661D56">
        <w:rPr>
          <w:lang w:eastAsia="en-US"/>
        </w:rPr>
        <w:t>Мероприятие 1.13 по предоставлению единовременной адресной материальной помощи обратившимся гражданам, находящимся в трудной жизненной ситуации осуществляется Управлением в соответствии с механизмом, установленным Государственной программой Красноярского края «Развитие системы социальной поддержки населения Красноярского края».</w:t>
      </w:r>
    </w:p>
    <w:p w:rsidR="00907EF1" w:rsidRPr="00661D56" w:rsidRDefault="00907EF1" w:rsidP="00AE41C5">
      <w:pPr>
        <w:shd w:val="clear" w:color="auto" w:fill="FFFFFF"/>
        <w:ind w:firstLine="566"/>
        <w:jc w:val="both"/>
        <w:rPr>
          <w:lang w:eastAsia="en-US"/>
        </w:rPr>
      </w:pPr>
      <w:r w:rsidRPr="00661D56">
        <w:rPr>
          <w:lang w:eastAsia="en-US"/>
        </w:rPr>
        <w:t>Получателями материальной помощи в связи с трудной жизненной ситуацией являются граждане, находящиеся в трудной жизненной ситуации, проживающие на территории Ачинского района.</w:t>
      </w:r>
      <w:r w:rsidRPr="00661D56">
        <w:rPr>
          <w:lang w:eastAsia="en-US"/>
        </w:rPr>
        <w:tab/>
      </w:r>
    </w:p>
    <w:p w:rsidR="00907EF1" w:rsidRPr="00661D56" w:rsidRDefault="00907EF1" w:rsidP="00AE41C5">
      <w:pPr>
        <w:shd w:val="clear" w:color="auto" w:fill="FFFFFF"/>
        <w:ind w:firstLine="566"/>
        <w:jc w:val="both"/>
        <w:rPr>
          <w:lang w:eastAsia="en-US"/>
        </w:rPr>
      </w:pPr>
      <w:r w:rsidRPr="00661D56">
        <w:rPr>
          <w:lang w:eastAsia="en-US"/>
        </w:rPr>
        <w:t>Принципом и критерием выбора получателей материальной помощи в связи с трудной жизненной ситуацией является нуждаемость в социальной поддержке, наличие ситуации, при которой граждане не могут собственными силами обеспечить устранение обстоятельств, объективно нарушающих их жизнедеятельность. Каждая ситуация рассматривается индивидуально.</w:t>
      </w:r>
    </w:p>
    <w:p w:rsidR="00907EF1" w:rsidRPr="00661D56" w:rsidRDefault="00907EF1" w:rsidP="00AE41C5">
      <w:pPr>
        <w:shd w:val="clear" w:color="auto" w:fill="FFFFFF"/>
        <w:ind w:firstLine="566"/>
        <w:jc w:val="both"/>
        <w:rPr>
          <w:lang w:eastAsia="en-US"/>
        </w:rPr>
      </w:pPr>
      <w:r w:rsidRPr="00661D56">
        <w:rPr>
          <w:lang w:eastAsia="en-US"/>
        </w:rPr>
        <w:t xml:space="preserve">Для получения материальной помощи в связи с трудной жизненной ситуацией гражданин или его законный представитель (далее – заявители) вправе обратиться в Управление. </w:t>
      </w:r>
    </w:p>
    <w:p w:rsidR="00907EF1" w:rsidRPr="00661D56" w:rsidRDefault="00907EF1" w:rsidP="00AE41C5">
      <w:pPr>
        <w:shd w:val="clear" w:color="auto" w:fill="FFFFFF"/>
        <w:ind w:firstLine="566"/>
        <w:jc w:val="both"/>
        <w:rPr>
          <w:lang w:eastAsia="en-US"/>
        </w:rPr>
      </w:pPr>
      <w:r w:rsidRPr="00661D56">
        <w:rPr>
          <w:lang w:eastAsia="en-US"/>
        </w:rPr>
        <w:t>Решение о предоставлении материальной помощи в связи с трудной жизненной ситуацией и её размере принимается Управлением по месту жительства обратившегося гражданина с учётом нуждаемости граждан на основании предложений комиссии по предоставлению материальной помощи гражданам, созданной в Управлении. При этом учитываются действия, которые заявитель предпринимал самостоятельно по преодолению трудной жизненной ситуации.</w:t>
      </w:r>
    </w:p>
    <w:p w:rsidR="00907EF1" w:rsidRPr="00661D56" w:rsidRDefault="00907EF1" w:rsidP="00AE41C5">
      <w:pPr>
        <w:shd w:val="clear" w:color="auto" w:fill="FFFFFF"/>
        <w:ind w:firstLine="566"/>
        <w:jc w:val="both"/>
        <w:rPr>
          <w:lang w:eastAsia="en-US"/>
        </w:rPr>
      </w:pPr>
      <w:r w:rsidRPr="00661D56">
        <w:rPr>
          <w:lang w:eastAsia="en-US"/>
        </w:rPr>
        <w:t>При определении размера материальной помощи в связи с трудной жизненной ситуацией и сроков её предоставления учитываются следующие критерии: размер материальной помощи оказанной ранее в связи с трудной жизненной ситуацией, уровень доходов, условия проживания, имущественная обеспеченность, состав семьи, а также обстоятельства, объективно нарушающие жизнедеятельность гражданина, которые он не может преодолеть самостоятельно (инвалидность, неспособность к самообслуживанию в связи с преклонным возрастом, болезнью, сиротство, безнадзорность, мало обеспеченность, безработица, отсутствие определённого места жительства, конфликты и жестокое обращение в семье, одиночество).</w:t>
      </w:r>
    </w:p>
    <w:p w:rsidR="00907EF1" w:rsidRPr="00661D56" w:rsidRDefault="00907EF1" w:rsidP="00AE41C5">
      <w:pPr>
        <w:shd w:val="clear" w:color="auto" w:fill="FFFFFF"/>
        <w:ind w:firstLine="566"/>
        <w:jc w:val="both"/>
        <w:rPr>
          <w:lang w:eastAsia="en-US"/>
        </w:rPr>
      </w:pPr>
      <w:r w:rsidRPr="00661D56">
        <w:rPr>
          <w:lang w:eastAsia="en-US"/>
        </w:rPr>
        <w:t>Заявления и документы для оказания материальной помощи в связи с трудной жизненной ситуацией рассматриваются в порядке очерёдности их поступления в Управление, с учётом даты регистрации поступившего заявления и полного комплекта документов.</w:t>
      </w:r>
    </w:p>
    <w:p w:rsidR="00907EF1" w:rsidRPr="00661D56" w:rsidRDefault="00907EF1" w:rsidP="00AE41C5">
      <w:pPr>
        <w:shd w:val="clear" w:color="auto" w:fill="FFFFFF"/>
        <w:ind w:firstLine="566"/>
        <w:jc w:val="both"/>
        <w:rPr>
          <w:lang w:eastAsia="en-US"/>
        </w:rPr>
      </w:pPr>
      <w:r w:rsidRPr="00661D56">
        <w:rPr>
          <w:lang w:eastAsia="en-US"/>
        </w:rPr>
        <w:t>В случае стихийного бедствия, чрезвычайного происшествия заявления и документы для оказания материальной помощи в связи с трудной жизненной ситуацией рассматриваются в первоочередном порядке.</w:t>
      </w:r>
    </w:p>
    <w:p w:rsidR="00907EF1" w:rsidRPr="00661D56" w:rsidRDefault="00907EF1" w:rsidP="00AE41C5">
      <w:pPr>
        <w:shd w:val="clear" w:color="auto" w:fill="FFFFFF"/>
        <w:ind w:firstLine="566"/>
        <w:jc w:val="both"/>
        <w:rPr>
          <w:lang w:eastAsia="en-US"/>
        </w:rPr>
      </w:pPr>
      <w:r w:rsidRPr="00661D56">
        <w:rPr>
          <w:lang w:eastAsia="en-US"/>
        </w:rPr>
        <w:t>Материальная помощь в связи с трудной жизненной ситуацией предоставляется однократно в течение календарного года.</w:t>
      </w:r>
    </w:p>
    <w:p w:rsidR="00907EF1" w:rsidRPr="00661D56" w:rsidRDefault="00907EF1" w:rsidP="00AE41C5">
      <w:pPr>
        <w:shd w:val="clear" w:color="auto" w:fill="FFFFFF"/>
        <w:ind w:firstLine="566"/>
        <w:jc w:val="both"/>
        <w:rPr>
          <w:lang w:eastAsia="en-US"/>
        </w:rPr>
      </w:pPr>
      <w:r w:rsidRPr="00661D56">
        <w:rPr>
          <w:lang w:eastAsia="en-US"/>
        </w:rPr>
        <w:t>Предельный размер материальной помощи в связи с трудной жизненной ситуацией 10000 рублей.</w:t>
      </w:r>
    </w:p>
    <w:p w:rsidR="00907EF1" w:rsidRPr="00661D56" w:rsidRDefault="00907EF1" w:rsidP="00AE41C5">
      <w:pPr>
        <w:shd w:val="clear" w:color="auto" w:fill="FFFFFF"/>
        <w:ind w:firstLine="566"/>
        <w:jc w:val="both"/>
        <w:rPr>
          <w:lang w:eastAsia="en-US"/>
        </w:rPr>
      </w:pPr>
      <w:r w:rsidRPr="00661D56">
        <w:rPr>
          <w:lang w:eastAsia="en-US"/>
        </w:rPr>
        <w:t>В исключительных случаях (пожар, стихийное бедствие, чрезвычайное происшествие, необходимость предоставления медицинской помощи, которую невозможно осуществить в рамках государственных гарантий оказания бесплатной медицинской помощи) материальная помощь в связи с трудной жизненной ситуацией предоставляется повторно.</w:t>
      </w:r>
    </w:p>
    <w:p w:rsidR="00907EF1" w:rsidRPr="00661D56" w:rsidRDefault="00907EF1" w:rsidP="00AE41C5">
      <w:pPr>
        <w:shd w:val="clear" w:color="auto" w:fill="FFFFFF"/>
        <w:ind w:firstLine="566"/>
        <w:jc w:val="both"/>
        <w:rPr>
          <w:lang w:eastAsia="en-US"/>
        </w:rPr>
      </w:pPr>
      <w:r w:rsidRPr="00661D56">
        <w:rPr>
          <w:lang w:eastAsia="en-US"/>
        </w:rPr>
        <w:t>При повторном оказании материальной помощи в связи с трудной жизненной ситуацией суммарный размер материальной помощи не может превышать установленного предельного размера.</w:t>
      </w:r>
    </w:p>
    <w:p w:rsidR="00907EF1" w:rsidRPr="00661D56" w:rsidRDefault="00907EF1" w:rsidP="00AE41C5">
      <w:pPr>
        <w:shd w:val="clear" w:color="auto" w:fill="FFFFFF"/>
        <w:ind w:firstLine="566"/>
        <w:jc w:val="both"/>
        <w:rPr>
          <w:lang w:eastAsia="en-US"/>
        </w:rPr>
      </w:pPr>
      <w:r w:rsidRPr="00661D56">
        <w:rPr>
          <w:lang w:eastAsia="en-US"/>
        </w:rPr>
        <w:t>Мероприятие 1.14 по предоставлению единовременной адресной материальной помощи на ремонт жилого помещения проживающим на территории Красноярского края и имеющим доход (среднедушевой доход семьи) ниже полуторакратной величины прожиточного минимума, установленной для пенсионеров по соответствующей группе территорий Красноярского края за 3 последних календарных месяца, предшествующих месяцу подачи заявления об оказании единовременной адресной материальной помощи на ремонт жилого помещения, обратившимся: одиноко проживающим неработающим гражданам, достигшим пенсионного возраста (женщины 55 лет, мужчины 60 лет), и инвалидам I и II групп, а также одиноко проживающим супружеским парам из числа, указанных граждан; семьям, состоящим из указанных граждан, не имеющих в своём составе трудоспособных членов семьи с учетом расходов на доставку осуществляется Управлением в соответствии с механизмом, установленным  Государственной программой  Красноярского края «Развитие системы социальной поддержки населения Красноярского края».</w:t>
      </w:r>
    </w:p>
    <w:p w:rsidR="00907EF1" w:rsidRPr="00661D56" w:rsidRDefault="00907EF1" w:rsidP="00AE41C5">
      <w:pPr>
        <w:shd w:val="clear" w:color="auto" w:fill="FFFFFF"/>
        <w:ind w:firstLine="566"/>
        <w:jc w:val="both"/>
        <w:rPr>
          <w:lang w:eastAsia="en-US"/>
        </w:rPr>
      </w:pPr>
      <w:r w:rsidRPr="00661D56">
        <w:rPr>
          <w:lang w:eastAsia="en-US"/>
        </w:rPr>
        <w:t xml:space="preserve"> Мероприятие 1.15  Меры социальной поддержки (муниципальные пенсии за выслугу лет) лицам, замещающим муниципальные должности в органах местного самоуправления Ачинского района, депутатам, членам выборного органа местного самоуправления, выборного должностного лица местного самоуправления в муниципальном образовании Ачинский район, предоставляются в порядке, оговоренном решениями Ачинского районного Совета депутатов от 30.06.2008 № 25-192Р «Об утверждении Положения о порядке назначения и выплаты пенсии за выслугу лет лицам, замещавшим муниципальные  должности в органах местного самоуправления Ачинского района», от 19.12.2012 № 25-209Р «Об утверждении Положения о порядке назначения пенсии за выслугу лет депутату,  члену выборного органа местного самоуправления, выборного должностного лица местного самоуправления в муниципальном образовании Ачинский район».  </w:t>
      </w:r>
    </w:p>
    <w:p w:rsidR="00907EF1" w:rsidRPr="00661D56" w:rsidRDefault="00907EF1" w:rsidP="00AE41C5">
      <w:pPr>
        <w:shd w:val="clear" w:color="auto" w:fill="FFFFFF"/>
        <w:ind w:firstLine="566"/>
        <w:jc w:val="both"/>
        <w:rPr>
          <w:lang w:eastAsia="en-US"/>
        </w:rPr>
      </w:pPr>
    </w:p>
    <w:p w:rsidR="00907EF1" w:rsidRPr="00661D56" w:rsidRDefault="00907EF1" w:rsidP="00F011F0">
      <w:pPr>
        <w:autoSpaceDE w:val="0"/>
        <w:autoSpaceDN w:val="0"/>
        <w:adjustRightInd w:val="0"/>
        <w:jc w:val="center"/>
        <w:rPr>
          <w:lang w:eastAsia="en-US"/>
        </w:rPr>
      </w:pPr>
      <w:r w:rsidRPr="00661D56">
        <w:rPr>
          <w:lang w:eastAsia="en-US"/>
        </w:rPr>
        <w:t>2.4. Управление подпрограммой и контроль за ходом ее выполнения</w:t>
      </w:r>
    </w:p>
    <w:p w:rsidR="00907EF1" w:rsidRPr="00661D56" w:rsidRDefault="00907EF1" w:rsidP="00AE41C5">
      <w:pPr>
        <w:autoSpaceDE w:val="0"/>
        <w:autoSpaceDN w:val="0"/>
        <w:adjustRightInd w:val="0"/>
        <w:ind w:firstLine="540"/>
        <w:jc w:val="center"/>
        <w:rPr>
          <w:lang w:eastAsia="en-US"/>
        </w:rPr>
      </w:pPr>
    </w:p>
    <w:p w:rsidR="00907EF1" w:rsidRPr="00661D56" w:rsidRDefault="00907EF1" w:rsidP="00AE41C5">
      <w:pPr>
        <w:autoSpaceDE w:val="0"/>
        <w:autoSpaceDN w:val="0"/>
        <w:adjustRightInd w:val="0"/>
        <w:ind w:firstLine="709"/>
        <w:jc w:val="both"/>
        <w:rPr>
          <w:lang w:eastAsia="en-US"/>
        </w:rPr>
      </w:pPr>
      <w:r w:rsidRPr="00661D56">
        <w:rPr>
          <w:lang w:eastAsia="en-US"/>
        </w:rPr>
        <w:t>Организацию управления подпрограммой осуществляет Управление социальной защиты населения администрации Ачинского района.</w:t>
      </w:r>
    </w:p>
    <w:p w:rsidR="00907EF1" w:rsidRPr="00661D56" w:rsidRDefault="00907EF1" w:rsidP="00AE41C5">
      <w:pPr>
        <w:autoSpaceDE w:val="0"/>
        <w:autoSpaceDN w:val="0"/>
        <w:adjustRightInd w:val="0"/>
        <w:ind w:firstLine="709"/>
        <w:jc w:val="both"/>
        <w:rPr>
          <w:lang w:eastAsia="en-US"/>
        </w:rPr>
      </w:pPr>
      <w:r w:rsidRPr="00661D56">
        <w:rPr>
          <w:lang w:eastAsia="en-US"/>
        </w:rPr>
        <w:t>Управление несет ответственность за реализацию подпрограммы, достижение конечных результатов и осуществляет:</w:t>
      </w:r>
    </w:p>
    <w:p w:rsidR="00907EF1" w:rsidRPr="00661D56" w:rsidRDefault="00907EF1" w:rsidP="00AE41C5">
      <w:pPr>
        <w:autoSpaceDE w:val="0"/>
        <w:autoSpaceDN w:val="0"/>
        <w:adjustRightInd w:val="0"/>
        <w:ind w:firstLine="709"/>
        <w:jc w:val="both"/>
        <w:rPr>
          <w:lang w:eastAsia="en-US"/>
        </w:rPr>
      </w:pPr>
      <w:r w:rsidRPr="00661D56">
        <w:rPr>
          <w:lang w:eastAsia="en-US"/>
        </w:rPr>
        <w:t>координацию исполнения мероприятий подпрограммы, мониторинг их реализации;</w:t>
      </w:r>
    </w:p>
    <w:p w:rsidR="00907EF1" w:rsidRPr="00661D56" w:rsidRDefault="00907EF1" w:rsidP="00AE41C5">
      <w:pPr>
        <w:autoSpaceDE w:val="0"/>
        <w:autoSpaceDN w:val="0"/>
        <w:adjustRightInd w:val="0"/>
        <w:ind w:firstLine="709"/>
        <w:jc w:val="both"/>
        <w:rPr>
          <w:lang w:eastAsia="en-US"/>
        </w:rPr>
      </w:pPr>
      <w:r w:rsidRPr="00661D56">
        <w:rPr>
          <w:lang w:eastAsia="en-US"/>
        </w:rPr>
        <w:t>непосредственный контроль за ходом реализации мероприятий подпрограммы;</w:t>
      </w:r>
    </w:p>
    <w:p w:rsidR="00907EF1" w:rsidRPr="00661D56" w:rsidRDefault="00907EF1" w:rsidP="00AE41C5">
      <w:pPr>
        <w:autoSpaceDE w:val="0"/>
        <w:autoSpaceDN w:val="0"/>
        <w:adjustRightInd w:val="0"/>
        <w:ind w:firstLine="709"/>
        <w:jc w:val="both"/>
        <w:rPr>
          <w:lang w:eastAsia="en-US"/>
        </w:rPr>
      </w:pPr>
      <w:r w:rsidRPr="00661D56">
        <w:rPr>
          <w:lang w:eastAsia="en-US"/>
        </w:rPr>
        <w:t>подготовку отчетов о реализации подпрограммы;</w:t>
      </w:r>
    </w:p>
    <w:p w:rsidR="00907EF1" w:rsidRPr="00661D56" w:rsidRDefault="00907EF1" w:rsidP="00AE41C5">
      <w:pPr>
        <w:autoSpaceDE w:val="0"/>
        <w:autoSpaceDN w:val="0"/>
        <w:adjustRightInd w:val="0"/>
        <w:ind w:firstLine="709"/>
        <w:jc w:val="both"/>
        <w:rPr>
          <w:lang w:eastAsia="en-US"/>
        </w:rPr>
      </w:pPr>
      <w:r w:rsidRPr="00661D56">
        <w:rPr>
          <w:lang w:eastAsia="en-US"/>
        </w:rPr>
        <w:t>контроль за достижением конечного результата подпрограммы;</w:t>
      </w:r>
    </w:p>
    <w:p w:rsidR="00907EF1" w:rsidRPr="00661D56" w:rsidRDefault="00907EF1" w:rsidP="00AE41C5">
      <w:pPr>
        <w:autoSpaceDE w:val="0"/>
        <w:autoSpaceDN w:val="0"/>
        <w:adjustRightInd w:val="0"/>
        <w:ind w:firstLine="709"/>
        <w:jc w:val="both"/>
        <w:rPr>
          <w:lang w:eastAsia="en-US"/>
        </w:rPr>
      </w:pPr>
      <w:r w:rsidRPr="00661D56">
        <w:rPr>
          <w:lang w:eastAsia="en-US"/>
        </w:rPr>
        <w:t>ежегодную оценку эффективности реализации подпрограммы.</w:t>
      </w:r>
    </w:p>
    <w:p w:rsidR="00907EF1" w:rsidRPr="00661D56" w:rsidRDefault="00907EF1" w:rsidP="00AE41C5">
      <w:pPr>
        <w:autoSpaceDE w:val="0"/>
        <w:autoSpaceDN w:val="0"/>
        <w:adjustRightInd w:val="0"/>
        <w:ind w:firstLine="709"/>
        <w:jc w:val="both"/>
        <w:rPr>
          <w:lang w:eastAsia="en-US"/>
        </w:rPr>
      </w:pPr>
      <w:r w:rsidRPr="00661D56">
        <w:rPr>
          <w:lang w:eastAsia="en-US"/>
        </w:rPr>
        <w:t xml:space="preserve">Контроль за ходом реализации подпрограммы осуществляет Управление путем составления отчетов, документов и составления аналитической информации об осуществлении переданных государственных полномочий. </w:t>
      </w:r>
    </w:p>
    <w:p w:rsidR="00907EF1" w:rsidRPr="00661D56" w:rsidRDefault="00907EF1" w:rsidP="00AE41C5">
      <w:pPr>
        <w:autoSpaceDE w:val="0"/>
        <w:autoSpaceDN w:val="0"/>
        <w:adjustRightInd w:val="0"/>
        <w:ind w:firstLine="540"/>
        <w:jc w:val="both"/>
        <w:rPr>
          <w:lang w:eastAsia="en-US"/>
        </w:rPr>
      </w:pPr>
      <w:r w:rsidRPr="00661D56">
        <w:rPr>
          <w:lang w:eastAsia="en-US"/>
        </w:rPr>
        <w:t>Контроль за целевым и эффективным расходованием средств местного бюджета, предусмотренных на реализацию мероприятий подпрограммы, осуществляется службой финансово-экономического контроля и Счетной комиссией  района.</w:t>
      </w:r>
    </w:p>
    <w:p w:rsidR="00907EF1" w:rsidRPr="00661D56" w:rsidRDefault="00907EF1" w:rsidP="00AE41C5">
      <w:pPr>
        <w:autoSpaceDE w:val="0"/>
        <w:autoSpaceDN w:val="0"/>
        <w:adjustRightInd w:val="0"/>
        <w:ind w:firstLine="540"/>
        <w:jc w:val="center"/>
        <w:rPr>
          <w:lang w:eastAsia="en-US"/>
        </w:rPr>
      </w:pPr>
    </w:p>
    <w:p w:rsidR="00907EF1" w:rsidRPr="00661D56" w:rsidRDefault="00907EF1" w:rsidP="00F011F0">
      <w:pPr>
        <w:autoSpaceDE w:val="0"/>
        <w:autoSpaceDN w:val="0"/>
        <w:adjustRightInd w:val="0"/>
        <w:jc w:val="center"/>
        <w:rPr>
          <w:lang w:eastAsia="en-US"/>
        </w:rPr>
      </w:pPr>
      <w:r w:rsidRPr="00661D56">
        <w:rPr>
          <w:lang w:eastAsia="en-US"/>
        </w:rPr>
        <w:t>2.5.</w:t>
      </w:r>
      <w:r>
        <w:rPr>
          <w:lang w:eastAsia="en-US"/>
        </w:rPr>
        <w:t xml:space="preserve"> </w:t>
      </w:r>
      <w:r w:rsidRPr="00661D56">
        <w:rPr>
          <w:lang w:eastAsia="en-US"/>
        </w:rPr>
        <w:t>Оценка социально-экономической эффективности</w:t>
      </w:r>
    </w:p>
    <w:p w:rsidR="00907EF1" w:rsidRPr="00661D56" w:rsidRDefault="00907EF1" w:rsidP="00AE41C5">
      <w:pPr>
        <w:autoSpaceDE w:val="0"/>
        <w:autoSpaceDN w:val="0"/>
        <w:adjustRightInd w:val="0"/>
        <w:ind w:firstLine="540"/>
        <w:jc w:val="both"/>
        <w:rPr>
          <w:lang w:eastAsia="en-US"/>
        </w:rPr>
      </w:pPr>
    </w:p>
    <w:p w:rsidR="00907EF1" w:rsidRPr="00661D56" w:rsidRDefault="00907EF1" w:rsidP="00AE41C5">
      <w:pPr>
        <w:autoSpaceDE w:val="0"/>
        <w:autoSpaceDN w:val="0"/>
        <w:adjustRightInd w:val="0"/>
        <w:ind w:firstLine="540"/>
        <w:jc w:val="both"/>
        <w:rPr>
          <w:lang w:eastAsia="en-US"/>
        </w:rPr>
      </w:pPr>
      <w:r w:rsidRPr="00661D56">
        <w:rPr>
          <w:lang w:eastAsia="en-US"/>
        </w:rPr>
        <w:t>Социально-экономическая эффективность реализации подпрограммы зависит от степени достижения ожидаемого конечного результата.</w:t>
      </w:r>
    </w:p>
    <w:p w:rsidR="00907EF1" w:rsidRPr="00661D56" w:rsidRDefault="00907EF1" w:rsidP="00AE41C5">
      <w:pPr>
        <w:autoSpaceDE w:val="0"/>
        <w:autoSpaceDN w:val="0"/>
        <w:adjustRightInd w:val="0"/>
        <w:ind w:firstLine="540"/>
        <w:jc w:val="both"/>
        <w:rPr>
          <w:lang w:eastAsia="en-US"/>
        </w:rPr>
      </w:pPr>
      <w:r w:rsidRPr="00661D56">
        <w:rPr>
          <w:lang w:eastAsia="en-US"/>
        </w:rPr>
        <w:t>Реализация мероприятий подпрограммы позволит обеспечить достижение следующих результатов:</w:t>
      </w:r>
    </w:p>
    <w:p w:rsidR="00907EF1" w:rsidRPr="00661D56" w:rsidRDefault="00907EF1" w:rsidP="00AE41C5">
      <w:pPr>
        <w:autoSpaceDE w:val="0"/>
        <w:autoSpaceDN w:val="0"/>
        <w:adjustRightInd w:val="0"/>
        <w:ind w:firstLine="540"/>
        <w:jc w:val="both"/>
        <w:rPr>
          <w:lang w:eastAsia="en-US"/>
        </w:rPr>
      </w:pPr>
      <w:r w:rsidRPr="00661D56">
        <w:rPr>
          <w:lang w:eastAsia="en-US"/>
        </w:rPr>
        <w:t>доля расходов на предоставление мер социальной поддержки в денежном выражении в общем объеме расходов на финансирование мер социальной поддержки (без учёта субвенции на исполнение делегированных полномочий) – не менее 97,2 % в 2014 году, 97,3 % в 2015 году, 97,3 % в 2016 году;</w:t>
      </w:r>
      <w:r w:rsidRPr="00661D56">
        <w:rPr>
          <w:lang w:eastAsia="en-US"/>
        </w:rPr>
        <w:tab/>
      </w:r>
      <w:r w:rsidRPr="00661D56">
        <w:rPr>
          <w:lang w:eastAsia="en-US"/>
        </w:rPr>
        <w:tab/>
      </w:r>
    </w:p>
    <w:p w:rsidR="00907EF1" w:rsidRPr="00661D56" w:rsidRDefault="00907EF1" w:rsidP="00AE41C5">
      <w:pPr>
        <w:autoSpaceDE w:val="0"/>
        <w:autoSpaceDN w:val="0"/>
        <w:adjustRightInd w:val="0"/>
        <w:ind w:firstLine="540"/>
        <w:jc w:val="both"/>
        <w:rPr>
          <w:lang w:eastAsia="en-US"/>
        </w:rPr>
      </w:pPr>
      <w:r w:rsidRPr="00661D56">
        <w:rPr>
          <w:lang w:eastAsia="en-US"/>
        </w:rPr>
        <w:t>доля граждан, получающих регулярные денежные выплаты от числа граждан, имеющих  право на меры социальной поддержки – не менее 90,0 %.</w:t>
      </w:r>
    </w:p>
    <w:p w:rsidR="00907EF1" w:rsidRPr="00661D56" w:rsidRDefault="00907EF1" w:rsidP="00AE41C5">
      <w:pPr>
        <w:autoSpaceDE w:val="0"/>
        <w:autoSpaceDN w:val="0"/>
        <w:adjustRightInd w:val="0"/>
        <w:ind w:firstLine="540"/>
        <w:jc w:val="both"/>
        <w:rPr>
          <w:lang w:eastAsia="en-US"/>
        </w:rPr>
      </w:pPr>
      <w:r w:rsidRPr="00661D56">
        <w:rPr>
          <w:lang w:eastAsia="en-US"/>
        </w:rPr>
        <w:t>В итоге будут исполнены обязательства государства, края, района по социальной поддержке 4526 граждан пожилого возраста, нуждающихся в поддержке.</w:t>
      </w:r>
    </w:p>
    <w:p w:rsidR="00907EF1" w:rsidRPr="00661D56" w:rsidRDefault="00907EF1" w:rsidP="00AE41C5">
      <w:pPr>
        <w:autoSpaceDE w:val="0"/>
        <w:autoSpaceDN w:val="0"/>
        <w:adjustRightInd w:val="0"/>
        <w:ind w:firstLine="540"/>
        <w:jc w:val="both"/>
        <w:rPr>
          <w:lang w:eastAsia="en-US"/>
        </w:rPr>
      </w:pPr>
      <w:r w:rsidRPr="00661D56">
        <w:rPr>
          <w:lang w:eastAsia="en-US"/>
        </w:rPr>
        <w:t>Будут оформлены ежемесячные денежные выплаты:</w:t>
      </w:r>
    </w:p>
    <w:p w:rsidR="00907EF1" w:rsidRPr="00661D56" w:rsidRDefault="00907EF1" w:rsidP="00AE41C5">
      <w:pPr>
        <w:autoSpaceDE w:val="0"/>
        <w:autoSpaceDN w:val="0"/>
        <w:adjustRightInd w:val="0"/>
        <w:ind w:firstLine="540"/>
        <w:jc w:val="both"/>
        <w:rPr>
          <w:lang w:eastAsia="en-US"/>
        </w:rPr>
      </w:pPr>
      <w:r w:rsidRPr="00661D56">
        <w:rPr>
          <w:lang w:eastAsia="en-US"/>
        </w:rPr>
        <w:t>ветеранам труда и труженикам тыла – более 830 человек ежегодно;</w:t>
      </w:r>
    </w:p>
    <w:p w:rsidR="00907EF1" w:rsidRPr="00661D56" w:rsidRDefault="00907EF1" w:rsidP="00AE41C5">
      <w:pPr>
        <w:autoSpaceDE w:val="0"/>
        <w:autoSpaceDN w:val="0"/>
        <w:adjustRightInd w:val="0"/>
        <w:ind w:firstLine="540"/>
        <w:jc w:val="both"/>
        <w:rPr>
          <w:lang w:eastAsia="en-US"/>
        </w:rPr>
      </w:pPr>
      <w:r w:rsidRPr="00661D56">
        <w:rPr>
          <w:lang w:eastAsia="en-US"/>
        </w:rPr>
        <w:t>ветеранам труда края, пенсионерам, родителям и вдовам (вдовцам) военнослужащих, являющимся получателями пенсии по государственному пенсионному обеспечению – более 2200 человек;</w:t>
      </w:r>
    </w:p>
    <w:p w:rsidR="00907EF1" w:rsidRPr="00661D56" w:rsidRDefault="00907EF1" w:rsidP="00AE41C5">
      <w:pPr>
        <w:autoSpaceDE w:val="0"/>
        <w:autoSpaceDN w:val="0"/>
        <w:adjustRightInd w:val="0"/>
        <w:ind w:firstLine="540"/>
        <w:jc w:val="both"/>
        <w:rPr>
          <w:lang w:eastAsia="en-US"/>
        </w:rPr>
      </w:pPr>
      <w:r w:rsidRPr="00661D56">
        <w:rPr>
          <w:lang w:eastAsia="en-US"/>
        </w:rPr>
        <w:t>более 155 реабилитированных лиц и лиц, признанных пострадавшими от политических репрессий;</w:t>
      </w:r>
    </w:p>
    <w:p w:rsidR="00907EF1" w:rsidRPr="00661D56" w:rsidRDefault="00907EF1" w:rsidP="00AE41C5">
      <w:pPr>
        <w:autoSpaceDE w:val="0"/>
        <w:autoSpaceDN w:val="0"/>
        <w:adjustRightInd w:val="0"/>
        <w:ind w:firstLine="540"/>
        <w:jc w:val="both"/>
        <w:rPr>
          <w:lang w:eastAsia="en-US"/>
        </w:rPr>
      </w:pPr>
      <w:r w:rsidRPr="00661D56">
        <w:rPr>
          <w:lang w:eastAsia="en-US"/>
        </w:rPr>
        <w:t>Социальное пособие на погребение будет выплачено более 40 человек ежегодно.</w:t>
      </w:r>
    </w:p>
    <w:p w:rsidR="00907EF1" w:rsidRPr="00661D56" w:rsidRDefault="00907EF1" w:rsidP="00AE41C5">
      <w:pPr>
        <w:autoSpaceDE w:val="0"/>
        <w:autoSpaceDN w:val="0"/>
        <w:adjustRightInd w:val="0"/>
        <w:ind w:firstLine="540"/>
        <w:jc w:val="both"/>
        <w:rPr>
          <w:lang w:eastAsia="en-US"/>
        </w:rPr>
      </w:pPr>
      <w:r w:rsidRPr="00661D56">
        <w:rPr>
          <w:lang w:eastAsia="en-US"/>
        </w:rPr>
        <w:t>В целях улучшения социально-экономических условий жизни ветеранов Великой Отечественной войны, пожилых граждан будет обеспечено:</w:t>
      </w:r>
    </w:p>
    <w:p w:rsidR="00907EF1" w:rsidRPr="00661D56" w:rsidRDefault="00907EF1" w:rsidP="00AE41C5">
      <w:pPr>
        <w:autoSpaceDE w:val="0"/>
        <w:autoSpaceDN w:val="0"/>
        <w:adjustRightInd w:val="0"/>
        <w:ind w:firstLine="540"/>
        <w:jc w:val="both"/>
        <w:rPr>
          <w:lang w:eastAsia="en-US"/>
        </w:rPr>
      </w:pPr>
      <w:r w:rsidRPr="00661D56">
        <w:rPr>
          <w:lang w:eastAsia="en-US"/>
        </w:rPr>
        <w:t>предоставление единовременной адресной материальной помощи более 40 обратившихся граждан, находящихся в трудной жизненной ситуации, проживающих на территории Красноярского края, ежегодно;</w:t>
      </w:r>
    </w:p>
    <w:p w:rsidR="00907EF1" w:rsidRPr="00661D56" w:rsidRDefault="00907EF1" w:rsidP="00AE41C5">
      <w:pPr>
        <w:autoSpaceDE w:val="0"/>
        <w:autoSpaceDN w:val="0"/>
        <w:adjustRightInd w:val="0"/>
        <w:ind w:firstLine="540"/>
        <w:jc w:val="both"/>
        <w:rPr>
          <w:lang w:eastAsia="en-US"/>
        </w:rPr>
      </w:pPr>
      <w:r w:rsidRPr="00661D56">
        <w:rPr>
          <w:lang w:eastAsia="en-US"/>
        </w:rPr>
        <w:t xml:space="preserve">предоставление единовременной адресной материальной помощи на ремонт жилого помещения проживающим на территории Ачинского района и имеющим доход (среднедушевой доход семьи) ниже полуторакратной величины прожиточного минимума, установленной для пенсионеров по соответствующей группе территорий Красноярского края за 3 последних календарных месяца, предшествующих месяцу подачи заявления об оказании единовременной адресной материальной помощи на ремонт жилого помещения, обратившимся: одиноко проживающим неработающим гражданам, достигшим пенсионного возраста (женщины 55 лет, мужчины 60 лет), </w:t>
      </w:r>
    </w:p>
    <w:p w:rsidR="00907EF1" w:rsidRPr="00661D56" w:rsidRDefault="00907EF1" w:rsidP="00AE41C5">
      <w:pPr>
        <w:autoSpaceDE w:val="0"/>
        <w:autoSpaceDN w:val="0"/>
        <w:adjustRightInd w:val="0"/>
        <w:ind w:firstLine="540"/>
        <w:jc w:val="both"/>
        <w:rPr>
          <w:lang w:eastAsia="en-US"/>
        </w:rPr>
      </w:pPr>
      <w:r w:rsidRPr="00661D56">
        <w:rPr>
          <w:lang w:eastAsia="en-US"/>
        </w:rPr>
        <w:t xml:space="preserve">и инвалидам I и II групп, а также одиноко проживающим супружеским парам из числа, указанных граждан; семьям, состоящим из указанных граждан, </w:t>
      </w:r>
    </w:p>
    <w:p w:rsidR="00907EF1" w:rsidRPr="00661D56" w:rsidRDefault="00907EF1" w:rsidP="00AE41C5">
      <w:pPr>
        <w:autoSpaceDE w:val="0"/>
        <w:autoSpaceDN w:val="0"/>
        <w:adjustRightInd w:val="0"/>
        <w:ind w:firstLine="540"/>
        <w:jc w:val="both"/>
        <w:rPr>
          <w:lang w:eastAsia="en-US"/>
        </w:rPr>
      </w:pPr>
      <w:r w:rsidRPr="00661D56">
        <w:rPr>
          <w:lang w:eastAsia="en-US"/>
        </w:rPr>
        <w:t xml:space="preserve">не имеющим в своём составе трудоспособных членов семьи (в 2014 году – 19 человек, в 2015 году – 22 человека,  в 2016 году – 25 человек). </w:t>
      </w:r>
    </w:p>
    <w:p w:rsidR="00907EF1" w:rsidRPr="00661D56" w:rsidRDefault="00907EF1" w:rsidP="00AE41C5">
      <w:pPr>
        <w:autoSpaceDE w:val="0"/>
        <w:autoSpaceDN w:val="0"/>
        <w:adjustRightInd w:val="0"/>
        <w:ind w:firstLine="540"/>
        <w:jc w:val="both"/>
        <w:rPr>
          <w:lang w:eastAsia="en-US"/>
        </w:rPr>
      </w:pPr>
      <w:r w:rsidRPr="00661D56">
        <w:rPr>
          <w:lang w:eastAsia="en-US"/>
        </w:rPr>
        <w:t>Реализация мероприятий подпрограммы будет способствовать:</w:t>
      </w:r>
    </w:p>
    <w:p w:rsidR="00907EF1" w:rsidRPr="00661D56" w:rsidRDefault="00907EF1" w:rsidP="00AE41C5">
      <w:pPr>
        <w:autoSpaceDE w:val="0"/>
        <w:autoSpaceDN w:val="0"/>
        <w:adjustRightInd w:val="0"/>
        <w:ind w:firstLine="540"/>
        <w:jc w:val="both"/>
        <w:rPr>
          <w:lang w:eastAsia="en-US"/>
        </w:rPr>
      </w:pPr>
      <w:r w:rsidRPr="00661D56">
        <w:rPr>
          <w:lang w:eastAsia="en-US"/>
        </w:rPr>
        <w:t>своевременному и в полном объеме выполнению обязательств государства,  края, района по социальной поддержке отдельных категорий граждан, имеющих на неё право в соответствии с действующим законодательством и обратившихся за её получением;</w:t>
      </w:r>
    </w:p>
    <w:p w:rsidR="00907EF1" w:rsidRPr="00661D56" w:rsidRDefault="00907EF1" w:rsidP="00AE41C5">
      <w:pPr>
        <w:autoSpaceDE w:val="0"/>
        <w:autoSpaceDN w:val="0"/>
        <w:adjustRightInd w:val="0"/>
        <w:ind w:firstLine="540"/>
        <w:jc w:val="both"/>
        <w:rPr>
          <w:lang w:eastAsia="en-US"/>
        </w:rPr>
      </w:pPr>
      <w:r w:rsidRPr="00661D56">
        <w:rPr>
          <w:lang w:eastAsia="en-US"/>
        </w:rPr>
        <w:t>созданию условий для повышения качества жизни отдельных категорий граждан с учетом адресного подхода, степени их социальной защищенности; экономичному распределению денежных средств федерального, краевого, местного бюджетов, с учётом индивидуальной оценки ситуации в каждом случае;</w:t>
      </w:r>
    </w:p>
    <w:p w:rsidR="00907EF1" w:rsidRPr="00661D56" w:rsidRDefault="00907EF1" w:rsidP="00AE41C5">
      <w:pPr>
        <w:autoSpaceDE w:val="0"/>
        <w:autoSpaceDN w:val="0"/>
        <w:adjustRightInd w:val="0"/>
        <w:ind w:firstLine="540"/>
        <w:jc w:val="both"/>
        <w:rPr>
          <w:lang w:eastAsia="en-US"/>
        </w:rPr>
      </w:pPr>
      <w:r w:rsidRPr="00661D56">
        <w:rPr>
          <w:lang w:eastAsia="en-US"/>
        </w:rPr>
        <w:t>снижению социальной напряженности в крае.</w:t>
      </w:r>
    </w:p>
    <w:p w:rsidR="00907EF1" w:rsidRPr="00661D56" w:rsidRDefault="00907EF1" w:rsidP="00AE41C5">
      <w:pPr>
        <w:autoSpaceDE w:val="0"/>
        <w:autoSpaceDN w:val="0"/>
        <w:adjustRightInd w:val="0"/>
        <w:ind w:firstLine="540"/>
        <w:jc w:val="both"/>
        <w:rPr>
          <w:lang w:eastAsia="en-US"/>
        </w:rPr>
      </w:pPr>
    </w:p>
    <w:p w:rsidR="00907EF1" w:rsidRPr="00661D56" w:rsidRDefault="00907EF1" w:rsidP="00F011F0">
      <w:pPr>
        <w:autoSpaceDE w:val="0"/>
        <w:autoSpaceDN w:val="0"/>
        <w:adjustRightInd w:val="0"/>
        <w:spacing w:after="200" w:line="276" w:lineRule="auto"/>
        <w:jc w:val="center"/>
        <w:rPr>
          <w:lang w:eastAsia="en-US"/>
        </w:rPr>
      </w:pPr>
      <w:r>
        <w:rPr>
          <w:lang w:eastAsia="en-US"/>
        </w:rPr>
        <w:t xml:space="preserve">2.6. </w:t>
      </w:r>
      <w:r w:rsidRPr="00661D56">
        <w:rPr>
          <w:lang w:eastAsia="en-US"/>
        </w:rPr>
        <w:t>Мероприятия подпрограммы</w:t>
      </w:r>
    </w:p>
    <w:p w:rsidR="00907EF1" w:rsidRPr="00661D56" w:rsidRDefault="00907EF1" w:rsidP="00AE41C5">
      <w:pPr>
        <w:autoSpaceDE w:val="0"/>
        <w:autoSpaceDN w:val="0"/>
        <w:adjustRightInd w:val="0"/>
        <w:ind w:firstLine="540"/>
        <w:jc w:val="both"/>
        <w:rPr>
          <w:lang w:eastAsia="en-US"/>
        </w:rPr>
      </w:pPr>
      <w:r w:rsidRPr="00661D56">
        <w:rPr>
          <w:lang w:eastAsia="en-US"/>
        </w:rPr>
        <w:t xml:space="preserve">Перечень мероприятий подпрограммы приведён в приложении № 2 </w:t>
      </w:r>
      <w:r w:rsidRPr="00661D56">
        <w:rPr>
          <w:lang w:eastAsia="en-US"/>
        </w:rPr>
        <w:br/>
        <w:t>к настоящей подпрограмме.</w:t>
      </w:r>
    </w:p>
    <w:p w:rsidR="00907EF1" w:rsidRPr="00661D56" w:rsidRDefault="00907EF1" w:rsidP="00AE41C5">
      <w:pPr>
        <w:autoSpaceDE w:val="0"/>
        <w:autoSpaceDN w:val="0"/>
        <w:adjustRightInd w:val="0"/>
        <w:ind w:firstLine="540"/>
        <w:jc w:val="both"/>
        <w:rPr>
          <w:lang w:eastAsia="en-US"/>
        </w:rPr>
      </w:pPr>
    </w:p>
    <w:p w:rsidR="00907EF1" w:rsidRDefault="00907EF1" w:rsidP="00F011F0">
      <w:pPr>
        <w:autoSpaceDE w:val="0"/>
        <w:autoSpaceDN w:val="0"/>
        <w:adjustRightInd w:val="0"/>
        <w:spacing w:line="276" w:lineRule="auto"/>
        <w:jc w:val="center"/>
        <w:rPr>
          <w:lang w:eastAsia="en-US"/>
        </w:rPr>
      </w:pPr>
      <w:r>
        <w:rPr>
          <w:lang w:eastAsia="en-US"/>
        </w:rPr>
        <w:t xml:space="preserve">2.7. </w:t>
      </w:r>
      <w:r w:rsidRPr="00661D56">
        <w:rPr>
          <w:lang w:eastAsia="en-US"/>
        </w:rPr>
        <w:t xml:space="preserve">Обоснование финансовых, материальных и трудовых затрат </w:t>
      </w:r>
    </w:p>
    <w:p w:rsidR="00907EF1" w:rsidRPr="00661D56" w:rsidRDefault="00907EF1" w:rsidP="00F011F0">
      <w:pPr>
        <w:autoSpaceDE w:val="0"/>
        <w:autoSpaceDN w:val="0"/>
        <w:adjustRightInd w:val="0"/>
        <w:spacing w:after="200" w:line="276" w:lineRule="auto"/>
        <w:jc w:val="center"/>
        <w:rPr>
          <w:lang w:eastAsia="en-US"/>
        </w:rPr>
      </w:pPr>
      <w:r w:rsidRPr="00661D56">
        <w:rPr>
          <w:lang w:eastAsia="en-US"/>
        </w:rPr>
        <w:t>(ресурсное обеспечение подпрограммы) с указанием источников финансирования</w:t>
      </w:r>
    </w:p>
    <w:p w:rsidR="00907EF1" w:rsidRPr="00661D56" w:rsidRDefault="00907EF1" w:rsidP="00AE41C5">
      <w:pPr>
        <w:autoSpaceDE w:val="0"/>
        <w:autoSpaceDN w:val="0"/>
        <w:adjustRightInd w:val="0"/>
        <w:ind w:firstLine="709"/>
        <w:jc w:val="both"/>
        <w:rPr>
          <w:lang w:eastAsia="en-US"/>
        </w:rPr>
      </w:pPr>
      <w:r w:rsidRPr="00661D56">
        <w:rPr>
          <w:lang w:eastAsia="en-US"/>
        </w:rPr>
        <w:t>Источниками финансирования подпрограммы являются средства краевого, федерального, местного бюджетов.</w:t>
      </w:r>
    </w:p>
    <w:p w:rsidR="00907EF1" w:rsidRPr="00661D56" w:rsidRDefault="00907EF1" w:rsidP="00AE41C5">
      <w:pPr>
        <w:autoSpaceDE w:val="0"/>
        <w:autoSpaceDN w:val="0"/>
        <w:adjustRightInd w:val="0"/>
        <w:ind w:firstLine="708"/>
        <w:jc w:val="both"/>
        <w:rPr>
          <w:lang w:eastAsia="en-US"/>
        </w:rPr>
      </w:pPr>
      <w:r w:rsidRPr="00661D56">
        <w:rPr>
          <w:lang w:eastAsia="en-US"/>
        </w:rPr>
        <w:t>Общий объем средств на реализацию подпрограммы составляет:</w:t>
      </w:r>
    </w:p>
    <w:p w:rsidR="00907EF1" w:rsidRPr="00661D56" w:rsidRDefault="00907EF1" w:rsidP="00AE41C5">
      <w:pPr>
        <w:autoSpaceDE w:val="0"/>
        <w:autoSpaceDN w:val="0"/>
        <w:adjustRightInd w:val="0"/>
        <w:ind w:firstLine="708"/>
        <w:rPr>
          <w:lang w:eastAsia="en-US"/>
        </w:rPr>
      </w:pPr>
      <w:r w:rsidRPr="00661D56">
        <w:rPr>
          <w:lang w:eastAsia="en-US"/>
        </w:rPr>
        <w:t>Из средств федерального, краевого  и местного бюджетов за период с 2014 по 20</w:t>
      </w:r>
      <w:r>
        <w:rPr>
          <w:lang w:eastAsia="en-US"/>
        </w:rPr>
        <w:t>20</w:t>
      </w:r>
      <w:r w:rsidRPr="00661D56">
        <w:rPr>
          <w:lang w:eastAsia="en-US"/>
        </w:rPr>
        <w:t xml:space="preserve"> гг. –  1</w:t>
      </w:r>
      <w:r>
        <w:rPr>
          <w:lang w:eastAsia="en-US"/>
        </w:rPr>
        <w:t>6</w:t>
      </w:r>
      <w:r w:rsidRPr="00661D56">
        <w:rPr>
          <w:lang w:eastAsia="en-US"/>
        </w:rPr>
        <w:t xml:space="preserve"> 8</w:t>
      </w:r>
      <w:r>
        <w:rPr>
          <w:lang w:eastAsia="en-US"/>
        </w:rPr>
        <w:t>15</w:t>
      </w:r>
      <w:r w:rsidRPr="00661D56">
        <w:rPr>
          <w:lang w:eastAsia="en-US"/>
        </w:rPr>
        <w:t>,8 тыс. руб., в том числе:</w:t>
      </w:r>
    </w:p>
    <w:p w:rsidR="00907EF1" w:rsidRPr="00661D56" w:rsidRDefault="00907EF1" w:rsidP="00AE41C5">
      <w:pPr>
        <w:autoSpaceDE w:val="0"/>
        <w:autoSpaceDN w:val="0"/>
        <w:adjustRightInd w:val="0"/>
        <w:ind w:firstLine="708"/>
        <w:rPr>
          <w:lang w:eastAsia="en-US"/>
        </w:rPr>
      </w:pPr>
      <w:r w:rsidRPr="00661D56">
        <w:rPr>
          <w:lang w:eastAsia="en-US"/>
        </w:rPr>
        <w:t>в 2014 году – 11 916,5 тыс. руб.;</w:t>
      </w:r>
    </w:p>
    <w:p w:rsidR="00907EF1" w:rsidRPr="00661D56" w:rsidRDefault="00907EF1" w:rsidP="00AE41C5">
      <w:pPr>
        <w:autoSpaceDE w:val="0"/>
        <w:autoSpaceDN w:val="0"/>
        <w:adjustRightInd w:val="0"/>
        <w:ind w:firstLine="708"/>
        <w:rPr>
          <w:lang w:eastAsia="en-US"/>
        </w:rPr>
      </w:pPr>
      <w:r w:rsidRPr="00661D56">
        <w:rPr>
          <w:lang w:eastAsia="en-US"/>
        </w:rPr>
        <w:t>в 2015 году – 673,1 тыс. руб.;</w:t>
      </w:r>
    </w:p>
    <w:p w:rsidR="00907EF1" w:rsidRPr="00661D56" w:rsidRDefault="00907EF1" w:rsidP="00AE41C5">
      <w:pPr>
        <w:autoSpaceDE w:val="0"/>
        <w:autoSpaceDN w:val="0"/>
        <w:adjustRightInd w:val="0"/>
        <w:ind w:firstLine="708"/>
        <w:rPr>
          <w:lang w:eastAsia="en-US"/>
        </w:rPr>
      </w:pPr>
      <w:r w:rsidRPr="00661D56">
        <w:rPr>
          <w:lang w:eastAsia="en-US"/>
        </w:rPr>
        <w:t>в 2016 году – 643,6 тыс. руб.;</w:t>
      </w:r>
    </w:p>
    <w:p w:rsidR="00907EF1" w:rsidRPr="00661D56" w:rsidRDefault="00907EF1" w:rsidP="00AE41C5">
      <w:pPr>
        <w:autoSpaceDE w:val="0"/>
        <w:autoSpaceDN w:val="0"/>
        <w:adjustRightInd w:val="0"/>
        <w:ind w:firstLine="708"/>
        <w:rPr>
          <w:lang w:eastAsia="en-US"/>
        </w:rPr>
      </w:pPr>
      <w:r w:rsidRPr="00661D56">
        <w:rPr>
          <w:lang w:eastAsia="en-US"/>
        </w:rPr>
        <w:t>в 2017 году – 928,8 тыс. руб.;</w:t>
      </w:r>
    </w:p>
    <w:p w:rsidR="00907EF1" w:rsidRPr="00661D56" w:rsidRDefault="00907EF1" w:rsidP="00AE41C5">
      <w:pPr>
        <w:autoSpaceDE w:val="0"/>
        <w:autoSpaceDN w:val="0"/>
        <w:adjustRightInd w:val="0"/>
        <w:ind w:firstLine="708"/>
        <w:rPr>
          <w:lang w:eastAsia="en-US"/>
        </w:rPr>
      </w:pPr>
      <w:r w:rsidRPr="00661D56">
        <w:rPr>
          <w:lang w:eastAsia="en-US"/>
        </w:rPr>
        <w:t xml:space="preserve">в 2018 году – </w:t>
      </w:r>
      <w:r>
        <w:rPr>
          <w:lang w:eastAsia="en-US"/>
        </w:rPr>
        <w:t>884,6</w:t>
      </w:r>
      <w:r w:rsidRPr="00661D56">
        <w:rPr>
          <w:lang w:eastAsia="en-US"/>
        </w:rPr>
        <w:t xml:space="preserve"> тыс. руб.;</w:t>
      </w:r>
    </w:p>
    <w:p w:rsidR="00907EF1" w:rsidRDefault="00907EF1" w:rsidP="00AE41C5">
      <w:pPr>
        <w:autoSpaceDE w:val="0"/>
        <w:autoSpaceDN w:val="0"/>
        <w:adjustRightInd w:val="0"/>
        <w:ind w:firstLine="708"/>
        <w:rPr>
          <w:lang w:eastAsia="en-US"/>
        </w:rPr>
      </w:pPr>
      <w:r w:rsidRPr="00661D56">
        <w:rPr>
          <w:lang w:eastAsia="en-US"/>
        </w:rPr>
        <w:t xml:space="preserve">в 2019 году – </w:t>
      </w:r>
      <w:r>
        <w:rPr>
          <w:lang w:eastAsia="en-US"/>
        </w:rPr>
        <w:t>884,6</w:t>
      </w:r>
      <w:r w:rsidRPr="00661D56">
        <w:rPr>
          <w:lang w:eastAsia="en-US"/>
        </w:rPr>
        <w:t xml:space="preserve"> тыс. руб.</w:t>
      </w:r>
      <w:r>
        <w:rPr>
          <w:lang w:eastAsia="en-US"/>
        </w:rPr>
        <w:t>;</w:t>
      </w:r>
    </w:p>
    <w:p w:rsidR="00907EF1" w:rsidRPr="00661D56" w:rsidRDefault="00907EF1" w:rsidP="00AE41C5">
      <w:pPr>
        <w:autoSpaceDE w:val="0"/>
        <w:autoSpaceDN w:val="0"/>
        <w:adjustRightInd w:val="0"/>
        <w:ind w:firstLine="708"/>
        <w:rPr>
          <w:lang w:eastAsia="en-US"/>
        </w:rPr>
      </w:pPr>
      <w:r w:rsidRPr="00661D56">
        <w:rPr>
          <w:lang w:eastAsia="en-US"/>
        </w:rPr>
        <w:t>в 20</w:t>
      </w:r>
      <w:r>
        <w:rPr>
          <w:lang w:eastAsia="en-US"/>
        </w:rPr>
        <w:t>20</w:t>
      </w:r>
      <w:r w:rsidRPr="00661D56">
        <w:rPr>
          <w:lang w:eastAsia="en-US"/>
        </w:rPr>
        <w:t xml:space="preserve"> году – </w:t>
      </w:r>
      <w:r>
        <w:rPr>
          <w:lang w:eastAsia="en-US"/>
        </w:rPr>
        <w:t>884,6</w:t>
      </w:r>
      <w:r w:rsidRPr="00661D56">
        <w:rPr>
          <w:lang w:eastAsia="en-US"/>
        </w:rPr>
        <w:t xml:space="preserve"> тыс. руб.</w:t>
      </w:r>
    </w:p>
    <w:p w:rsidR="00907EF1" w:rsidRPr="00661D56" w:rsidRDefault="00907EF1" w:rsidP="00AE41C5">
      <w:pPr>
        <w:autoSpaceDE w:val="0"/>
        <w:autoSpaceDN w:val="0"/>
        <w:adjustRightInd w:val="0"/>
        <w:ind w:firstLine="708"/>
        <w:rPr>
          <w:lang w:eastAsia="en-US"/>
        </w:rPr>
      </w:pPr>
      <w:r w:rsidRPr="00661D56">
        <w:rPr>
          <w:lang w:eastAsia="en-US"/>
        </w:rPr>
        <w:t>Из них:</w:t>
      </w:r>
    </w:p>
    <w:p w:rsidR="00907EF1" w:rsidRPr="00661D56" w:rsidRDefault="00907EF1" w:rsidP="00AE41C5">
      <w:pPr>
        <w:autoSpaceDE w:val="0"/>
        <w:autoSpaceDN w:val="0"/>
        <w:adjustRightInd w:val="0"/>
        <w:ind w:firstLine="708"/>
        <w:rPr>
          <w:lang w:eastAsia="en-US"/>
        </w:rPr>
      </w:pPr>
      <w:r w:rsidRPr="00661D56">
        <w:rPr>
          <w:lang w:eastAsia="en-US"/>
        </w:rPr>
        <w:t>из средств  федерального бюджета за период с 2014 по 20</w:t>
      </w:r>
      <w:r>
        <w:rPr>
          <w:lang w:eastAsia="en-US"/>
        </w:rPr>
        <w:t>20</w:t>
      </w:r>
      <w:r w:rsidRPr="00661D56">
        <w:rPr>
          <w:lang w:eastAsia="en-US"/>
        </w:rPr>
        <w:t xml:space="preserve"> гг. – 969,7 тыс. рублей:</w:t>
      </w:r>
    </w:p>
    <w:p w:rsidR="00907EF1" w:rsidRPr="00661D56" w:rsidRDefault="00907EF1" w:rsidP="00AE41C5">
      <w:pPr>
        <w:autoSpaceDE w:val="0"/>
        <w:autoSpaceDN w:val="0"/>
        <w:adjustRightInd w:val="0"/>
        <w:ind w:firstLine="708"/>
        <w:rPr>
          <w:lang w:eastAsia="en-US"/>
        </w:rPr>
      </w:pPr>
      <w:r w:rsidRPr="00661D56">
        <w:rPr>
          <w:lang w:eastAsia="en-US"/>
        </w:rPr>
        <w:t>в 2014 году – 969,7 тыс. руб.;</w:t>
      </w:r>
    </w:p>
    <w:p w:rsidR="00907EF1" w:rsidRPr="00661D56" w:rsidRDefault="00907EF1" w:rsidP="00AE41C5">
      <w:pPr>
        <w:autoSpaceDE w:val="0"/>
        <w:autoSpaceDN w:val="0"/>
        <w:adjustRightInd w:val="0"/>
        <w:ind w:firstLine="708"/>
        <w:rPr>
          <w:lang w:eastAsia="en-US"/>
        </w:rPr>
      </w:pPr>
      <w:r w:rsidRPr="00661D56">
        <w:rPr>
          <w:lang w:eastAsia="en-US"/>
        </w:rPr>
        <w:t>в 2015 году – 0,0 тыс. руб.;</w:t>
      </w:r>
    </w:p>
    <w:p w:rsidR="00907EF1" w:rsidRPr="00661D56" w:rsidRDefault="00907EF1" w:rsidP="00AE41C5">
      <w:pPr>
        <w:autoSpaceDE w:val="0"/>
        <w:autoSpaceDN w:val="0"/>
        <w:adjustRightInd w:val="0"/>
        <w:ind w:firstLine="708"/>
        <w:rPr>
          <w:lang w:eastAsia="en-US"/>
        </w:rPr>
      </w:pPr>
      <w:r w:rsidRPr="00661D56">
        <w:rPr>
          <w:lang w:eastAsia="en-US"/>
        </w:rPr>
        <w:t>в 2016 году – 0,0 тыс. руб.;</w:t>
      </w:r>
    </w:p>
    <w:p w:rsidR="00907EF1" w:rsidRPr="00661D56" w:rsidRDefault="00907EF1" w:rsidP="00AE41C5">
      <w:pPr>
        <w:autoSpaceDE w:val="0"/>
        <w:autoSpaceDN w:val="0"/>
        <w:adjustRightInd w:val="0"/>
        <w:ind w:firstLine="708"/>
        <w:rPr>
          <w:lang w:eastAsia="en-US"/>
        </w:rPr>
      </w:pPr>
      <w:r w:rsidRPr="00661D56">
        <w:rPr>
          <w:lang w:eastAsia="en-US"/>
        </w:rPr>
        <w:t>в 2017 году – 0,0 тыс. руб.;</w:t>
      </w:r>
    </w:p>
    <w:p w:rsidR="00907EF1" w:rsidRPr="00661D56" w:rsidRDefault="00907EF1" w:rsidP="00AE41C5">
      <w:pPr>
        <w:autoSpaceDE w:val="0"/>
        <w:autoSpaceDN w:val="0"/>
        <w:adjustRightInd w:val="0"/>
        <w:ind w:firstLine="708"/>
        <w:rPr>
          <w:lang w:eastAsia="en-US"/>
        </w:rPr>
      </w:pPr>
      <w:r w:rsidRPr="00661D56">
        <w:rPr>
          <w:lang w:eastAsia="en-US"/>
        </w:rPr>
        <w:t>в 2018 году – 0,0 тыс. руб.;</w:t>
      </w:r>
    </w:p>
    <w:p w:rsidR="00907EF1" w:rsidRDefault="00907EF1" w:rsidP="00AE41C5">
      <w:pPr>
        <w:autoSpaceDE w:val="0"/>
        <w:autoSpaceDN w:val="0"/>
        <w:adjustRightInd w:val="0"/>
        <w:ind w:firstLine="708"/>
        <w:rPr>
          <w:lang w:eastAsia="en-US"/>
        </w:rPr>
      </w:pPr>
      <w:r w:rsidRPr="00661D56">
        <w:rPr>
          <w:lang w:eastAsia="en-US"/>
        </w:rPr>
        <w:t>в 2019 году – 0,0 тыс. руб.</w:t>
      </w:r>
      <w:r>
        <w:rPr>
          <w:lang w:eastAsia="en-US"/>
        </w:rPr>
        <w:t>;</w:t>
      </w:r>
    </w:p>
    <w:p w:rsidR="00907EF1" w:rsidRPr="00661D56" w:rsidRDefault="00907EF1" w:rsidP="00AE41C5">
      <w:pPr>
        <w:autoSpaceDE w:val="0"/>
        <w:autoSpaceDN w:val="0"/>
        <w:adjustRightInd w:val="0"/>
        <w:ind w:firstLine="708"/>
        <w:rPr>
          <w:lang w:eastAsia="en-US"/>
        </w:rPr>
      </w:pPr>
      <w:r w:rsidRPr="00661D56">
        <w:rPr>
          <w:lang w:eastAsia="en-US"/>
        </w:rPr>
        <w:t>в 20</w:t>
      </w:r>
      <w:r>
        <w:rPr>
          <w:lang w:eastAsia="en-US"/>
        </w:rPr>
        <w:t>20</w:t>
      </w:r>
      <w:r w:rsidRPr="00661D56">
        <w:rPr>
          <w:lang w:eastAsia="en-US"/>
        </w:rPr>
        <w:t xml:space="preserve"> году –</w:t>
      </w:r>
      <w:r>
        <w:rPr>
          <w:lang w:eastAsia="en-US"/>
        </w:rPr>
        <w:t xml:space="preserve"> 0,0 тыс. руб.</w:t>
      </w:r>
    </w:p>
    <w:p w:rsidR="00907EF1" w:rsidRPr="00661D56" w:rsidRDefault="00907EF1" w:rsidP="00AE41C5">
      <w:pPr>
        <w:autoSpaceDE w:val="0"/>
        <w:autoSpaceDN w:val="0"/>
        <w:adjustRightInd w:val="0"/>
        <w:ind w:firstLine="708"/>
        <w:rPr>
          <w:lang w:eastAsia="en-US"/>
        </w:rPr>
      </w:pPr>
      <w:r w:rsidRPr="00661D56">
        <w:rPr>
          <w:lang w:eastAsia="en-US"/>
        </w:rPr>
        <w:t>из средств краевого бюджета за период с 2014 по 20</w:t>
      </w:r>
      <w:r>
        <w:rPr>
          <w:lang w:eastAsia="en-US"/>
        </w:rPr>
        <w:t>20</w:t>
      </w:r>
      <w:r w:rsidRPr="00661D56">
        <w:rPr>
          <w:lang w:eastAsia="en-US"/>
        </w:rPr>
        <w:t xml:space="preserve"> гг. – 10 009,7 тыс. рублей:</w:t>
      </w:r>
    </w:p>
    <w:p w:rsidR="00907EF1" w:rsidRPr="00661D56" w:rsidRDefault="00907EF1" w:rsidP="00AE41C5">
      <w:pPr>
        <w:autoSpaceDE w:val="0"/>
        <w:autoSpaceDN w:val="0"/>
        <w:adjustRightInd w:val="0"/>
        <w:ind w:firstLine="708"/>
        <w:rPr>
          <w:lang w:eastAsia="en-US"/>
        </w:rPr>
      </w:pPr>
      <w:r w:rsidRPr="00661D56">
        <w:rPr>
          <w:lang w:eastAsia="en-US"/>
        </w:rPr>
        <w:t>в 2014 году – 10 009,7 тыс. руб.;</w:t>
      </w:r>
    </w:p>
    <w:p w:rsidR="00907EF1" w:rsidRPr="00661D56" w:rsidRDefault="00907EF1" w:rsidP="00AE41C5">
      <w:pPr>
        <w:autoSpaceDE w:val="0"/>
        <w:autoSpaceDN w:val="0"/>
        <w:adjustRightInd w:val="0"/>
        <w:ind w:firstLine="708"/>
        <w:rPr>
          <w:lang w:eastAsia="en-US"/>
        </w:rPr>
      </w:pPr>
      <w:r w:rsidRPr="00661D56">
        <w:rPr>
          <w:lang w:eastAsia="en-US"/>
        </w:rPr>
        <w:t>в 2015 году – 0,0 тыс. руб.;</w:t>
      </w:r>
    </w:p>
    <w:p w:rsidR="00907EF1" w:rsidRPr="00661D56" w:rsidRDefault="00907EF1" w:rsidP="00AE41C5">
      <w:pPr>
        <w:autoSpaceDE w:val="0"/>
        <w:autoSpaceDN w:val="0"/>
        <w:adjustRightInd w:val="0"/>
        <w:ind w:firstLine="708"/>
        <w:rPr>
          <w:lang w:eastAsia="en-US"/>
        </w:rPr>
      </w:pPr>
      <w:r w:rsidRPr="00661D56">
        <w:rPr>
          <w:lang w:eastAsia="en-US"/>
        </w:rPr>
        <w:t>в 2016 году – 0,0 тыс. руб.;</w:t>
      </w:r>
    </w:p>
    <w:p w:rsidR="00907EF1" w:rsidRPr="00661D56" w:rsidRDefault="00907EF1" w:rsidP="00AE41C5">
      <w:pPr>
        <w:autoSpaceDE w:val="0"/>
        <w:autoSpaceDN w:val="0"/>
        <w:adjustRightInd w:val="0"/>
        <w:ind w:firstLine="708"/>
        <w:rPr>
          <w:lang w:eastAsia="en-US"/>
        </w:rPr>
      </w:pPr>
      <w:r w:rsidRPr="00661D56">
        <w:rPr>
          <w:lang w:eastAsia="en-US"/>
        </w:rPr>
        <w:t>в 2017 году – 0,0 тыс. руб.;</w:t>
      </w:r>
    </w:p>
    <w:p w:rsidR="00907EF1" w:rsidRPr="00661D56" w:rsidRDefault="00907EF1" w:rsidP="00AE41C5">
      <w:pPr>
        <w:autoSpaceDE w:val="0"/>
        <w:autoSpaceDN w:val="0"/>
        <w:adjustRightInd w:val="0"/>
        <w:ind w:firstLine="708"/>
        <w:rPr>
          <w:lang w:eastAsia="en-US"/>
        </w:rPr>
      </w:pPr>
      <w:r w:rsidRPr="00661D56">
        <w:rPr>
          <w:lang w:eastAsia="en-US"/>
        </w:rPr>
        <w:t>в 2018 году – 0,0 тыс. руб.;</w:t>
      </w:r>
    </w:p>
    <w:p w:rsidR="00907EF1" w:rsidRDefault="00907EF1" w:rsidP="00AE41C5">
      <w:pPr>
        <w:autoSpaceDE w:val="0"/>
        <w:autoSpaceDN w:val="0"/>
        <w:adjustRightInd w:val="0"/>
        <w:ind w:firstLine="708"/>
        <w:rPr>
          <w:lang w:eastAsia="en-US"/>
        </w:rPr>
      </w:pPr>
      <w:r w:rsidRPr="00661D56">
        <w:rPr>
          <w:lang w:eastAsia="en-US"/>
        </w:rPr>
        <w:t>в 2019 году – 0,0 тыс. руб.</w:t>
      </w:r>
      <w:r>
        <w:rPr>
          <w:lang w:eastAsia="en-US"/>
        </w:rPr>
        <w:t>;</w:t>
      </w:r>
    </w:p>
    <w:p w:rsidR="00907EF1" w:rsidRPr="00661D56" w:rsidRDefault="00907EF1" w:rsidP="00F011F0">
      <w:pPr>
        <w:autoSpaceDE w:val="0"/>
        <w:autoSpaceDN w:val="0"/>
        <w:adjustRightInd w:val="0"/>
        <w:ind w:firstLine="708"/>
        <w:rPr>
          <w:lang w:eastAsia="en-US"/>
        </w:rPr>
      </w:pPr>
      <w:r w:rsidRPr="00661D56">
        <w:rPr>
          <w:lang w:eastAsia="en-US"/>
        </w:rPr>
        <w:t>в 20</w:t>
      </w:r>
      <w:r>
        <w:rPr>
          <w:lang w:eastAsia="en-US"/>
        </w:rPr>
        <w:t>20</w:t>
      </w:r>
      <w:r w:rsidRPr="00661D56">
        <w:rPr>
          <w:lang w:eastAsia="en-US"/>
        </w:rPr>
        <w:t xml:space="preserve"> году –</w:t>
      </w:r>
      <w:r>
        <w:rPr>
          <w:lang w:eastAsia="en-US"/>
        </w:rPr>
        <w:t xml:space="preserve"> 0,0 тыс. руб.</w:t>
      </w:r>
    </w:p>
    <w:p w:rsidR="00907EF1" w:rsidRPr="00661D56" w:rsidRDefault="00907EF1" w:rsidP="00AE41C5">
      <w:pPr>
        <w:autoSpaceDE w:val="0"/>
        <w:autoSpaceDN w:val="0"/>
        <w:adjustRightInd w:val="0"/>
        <w:ind w:firstLine="708"/>
        <w:rPr>
          <w:lang w:eastAsia="en-US"/>
        </w:rPr>
      </w:pPr>
      <w:r w:rsidRPr="00661D56">
        <w:rPr>
          <w:lang w:eastAsia="en-US"/>
        </w:rPr>
        <w:t>из средств местного бюджета за период с 2014 по 20</w:t>
      </w:r>
      <w:r>
        <w:rPr>
          <w:lang w:eastAsia="en-US"/>
        </w:rPr>
        <w:t>20</w:t>
      </w:r>
      <w:r w:rsidRPr="00661D56">
        <w:rPr>
          <w:lang w:eastAsia="en-US"/>
        </w:rPr>
        <w:t xml:space="preserve"> гг. – </w:t>
      </w:r>
      <w:r>
        <w:rPr>
          <w:lang w:eastAsia="en-US"/>
        </w:rPr>
        <w:t>5</w:t>
      </w:r>
      <w:r w:rsidRPr="00661D56">
        <w:rPr>
          <w:lang w:eastAsia="en-US"/>
        </w:rPr>
        <w:t xml:space="preserve"> </w:t>
      </w:r>
      <w:r>
        <w:rPr>
          <w:lang w:eastAsia="en-US"/>
        </w:rPr>
        <w:t>836</w:t>
      </w:r>
      <w:r w:rsidRPr="00661D56">
        <w:rPr>
          <w:lang w:eastAsia="en-US"/>
        </w:rPr>
        <w:t>,4  тыс. руб., в том числе:</w:t>
      </w:r>
    </w:p>
    <w:p w:rsidR="00907EF1" w:rsidRPr="00661D56" w:rsidRDefault="00907EF1" w:rsidP="00AE41C5">
      <w:pPr>
        <w:autoSpaceDE w:val="0"/>
        <w:autoSpaceDN w:val="0"/>
        <w:adjustRightInd w:val="0"/>
        <w:ind w:firstLine="708"/>
        <w:rPr>
          <w:lang w:eastAsia="en-US"/>
        </w:rPr>
      </w:pPr>
      <w:r w:rsidRPr="00661D56">
        <w:rPr>
          <w:lang w:eastAsia="en-US"/>
        </w:rPr>
        <w:t>в 2014 году – 937,1 тыс. руб.;</w:t>
      </w:r>
    </w:p>
    <w:p w:rsidR="00907EF1" w:rsidRPr="00661D56" w:rsidRDefault="00907EF1" w:rsidP="00AE41C5">
      <w:pPr>
        <w:autoSpaceDE w:val="0"/>
        <w:autoSpaceDN w:val="0"/>
        <w:adjustRightInd w:val="0"/>
        <w:ind w:firstLine="708"/>
        <w:rPr>
          <w:lang w:eastAsia="en-US"/>
        </w:rPr>
      </w:pPr>
      <w:r w:rsidRPr="00661D56">
        <w:rPr>
          <w:lang w:eastAsia="en-US"/>
        </w:rPr>
        <w:t>в 2015 году – 673,1 тыс. руб.;</w:t>
      </w:r>
    </w:p>
    <w:p w:rsidR="00907EF1" w:rsidRPr="00661D56" w:rsidRDefault="00907EF1" w:rsidP="00AE41C5">
      <w:pPr>
        <w:autoSpaceDE w:val="0"/>
        <w:autoSpaceDN w:val="0"/>
        <w:adjustRightInd w:val="0"/>
        <w:ind w:firstLine="708"/>
        <w:rPr>
          <w:lang w:eastAsia="en-US"/>
        </w:rPr>
      </w:pPr>
      <w:r w:rsidRPr="00661D56">
        <w:rPr>
          <w:lang w:eastAsia="en-US"/>
        </w:rPr>
        <w:t>в 2016 году – 643,6 тыс. руб.;</w:t>
      </w:r>
    </w:p>
    <w:p w:rsidR="00907EF1" w:rsidRPr="00661D56" w:rsidRDefault="00907EF1" w:rsidP="00AE41C5">
      <w:pPr>
        <w:autoSpaceDE w:val="0"/>
        <w:autoSpaceDN w:val="0"/>
        <w:adjustRightInd w:val="0"/>
        <w:ind w:firstLine="708"/>
        <w:rPr>
          <w:lang w:eastAsia="en-US"/>
        </w:rPr>
      </w:pPr>
      <w:r w:rsidRPr="00661D56">
        <w:rPr>
          <w:lang w:eastAsia="en-US"/>
        </w:rPr>
        <w:t>в 2017 году – 928,8 тыс. руб.;</w:t>
      </w:r>
    </w:p>
    <w:p w:rsidR="00907EF1" w:rsidRPr="00661D56" w:rsidRDefault="00907EF1" w:rsidP="00F011F0">
      <w:pPr>
        <w:autoSpaceDE w:val="0"/>
        <w:autoSpaceDN w:val="0"/>
        <w:adjustRightInd w:val="0"/>
        <w:ind w:firstLine="708"/>
        <w:rPr>
          <w:lang w:eastAsia="en-US"/>
        </w:rPr>
      </w:pPr>
      <w:r w:rsidRPr="00661D56">
        <w:rPr>
          <w:lang w:eastAsia="en-US"/>
        </w:rPr>
        <w:t xml:space="preserve">в 2018 году – </w:t>
      </w:r>
      <w:r>
        <w:rPr>
          <w:lang w:eastAsia="en-US"/>
        </w:rPr>
        <w:t>884,6</w:t>
      </w:r>
      <w:r w:rsidRPr="00661D56">
        <w:rPr>
          <w:lang w:eastAsia="en-US"/>
        </w:rPr>
        <w:t xml:space="preserve"> тыс. руб.;</w:t>
      </w:r>
    </w:p>
    <w:p w:rsidR="00907EF1" w:rsidRDefault="00907EF1" w:rsidP="00F011F0">
      <w:pPr>
        <w:autoSpaceDE w:val="0"/>
        <w:autoSpaceDN w:val="0"/>
        <w:adjustRightInd w:val="0"/>
        <w:ind w:firstLine="708"/>
        <w:rPr>
          <w:lang w:eastAsia="en-US"/>
        </w:rPr>
      </w:pPr>
      <w:r w:rsidRPr="00661D56">
        <w:rPr>
          <w:lang w:eastAsia="en-US"/>
        </w:rPr>
        <w:t xml:space="preserve">в 2019 году – </w:t>
      </w:r>
      <w:r>
        <w:rPr>
          <w:lang w:eastAsia="en-US"/>
        </w:rPr>
        <w:t>884,6</w:t>
      </w:r>
      <w:r w:rsidRPr="00661D56">
        <w:rPr>
          <w:lang w:eastAsia="en-US"/>
        </w:rPr>
        <w:t xml:space="preserve"> тыс. руб.</w:t>
      </w:r>
      <w:r>
        <w:rPr>
          <w:lang w:eastAsia="en-US"/>
        </w:rPr>
        <w:t>;</w:t>
      </w:r>
    </w:p>
    <w:p w:rsidR="00907EF1" w:rsidRDefault="00907EF1" w:rsidP="00F011F0">
      <w:pPr>
        <w:autoSpaceDE w:val="0"/>
        <w:autoSpaceDN w:val="0"/>
        <w:adjustRightInd w:val="0"/>
        <w:ind w:firstLine="708"/>
        <w:rPr>
          <w:lang w:eastAsia="en-US"/>
        </w:rPr>
      </w:pPr>
      <w:r w:rsidRPr="00661D56">
        <w:rPr>
          <w:lang w:eastAsia="en-US"/>
        </w:rPr>
        <w:t>в 20</w:t>
      </w:r>
      <w:r>
        <w:rPr>
          <w:lang w:eastAsia="en-US"/>
        </w:rPr>
        <w:t>20</w:t>
      </w:r>
      <w:r w:rsidRPr="00661D56">
        <w:rPr>
          <w:lang w:eastAsia="en-US"/>
        </w:rPr>
        <w:t xml:space="preserve"> году – </w:t>
      </w:r>
      <w:r>
        <w:rPr>
          <w:lang w:eastAsia="en-US"/>
        </w:rPr>
        <w:t>884,6</w:t>
      </w:r>
      <w:r w:rsidRPr="00661D56">
        <w:rPr>
          <w:lang w:eastAsia="en-US"/>
        </w:rPr>
        <w:t xml:space="preserve"> тыс. руб.</w:t>
      </w:r>
    </w:p>
    <w:p w:rsidR="00907EF1" w:rsidRPr="00661D56" w:rsidRDefault="00907EF1" w:rsidP="00F011F0">
      <w:pPr>
        <w:autoSpaceDE w:val="0"/>
        <w:autoSpaceDN w:val="0"/>
        <w:adjustRightInd w:val="0"/>
        <w:ind w:firstLine="708"/>
        <w:rPr>
          <w:lang w:eastAsia="en-US"/>
        </w:rPr>
      </w:pPr>
    </w:p>
    <w:p w:rsidR="00907EF1" w:rsidRPr="00661D56" w:rsidRDefault="00907EF1" w:rsidP="00AE41C5">
      <w:pPr>
        <w:pStyle w:val="ConsPlusCell"/>
        <w:ind w:firstLine="709"/>
        <w:jc w:val="both"/>
        <w:rPr>
          <w:rFonts w:ascii="Times New Roman" w:hAnsi="Times New Roman" w:cs="Times New Roman"/>
          <w:sz w:val="24"/>
          <w:szCs w:val="24"/>
          <w:lang w:eastAsia="en-US"/>
        </w:rPr>
      </w:pPr>
      <w:r w:rsidRPr="00661D56">
        <w:rPr>
          <w:rFonts w:ascii="Times New Roman" w:hAnsi="Times New Roman" w:cs="Times New Roman"/>
          <w:sz w:val="24"/>
          <w:szCs w:val="24"/>
          <w:lang w:eastAsia="en-US"/>
        </w:rPr>
        <w:t xml:space="preserve">Средства, необходимые для обеспечения реализации Управлением социальной защиты населения администрации Ачинского района мероприятий подпрограммы учитываются в общем объеме субвенций, направляемых бюджету района в соответствии с Законом Красноярского края от 06.03.2008 № 4-1381 «О наделении органов местного самоуправления муниципальных районов и городских округов края отдельными государственными полномочиями по обеспечению социальным пособием на погребение и возмещению стоимости услуг по погребению», Законом Красноярского края  от 09.12.2010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w:t>
      </w:r>
    </w:p>
    <w:p w:rsidR="00907EF1" w:rsidRPr="00661D56" w:rsidRDefault="00907EF1" w:rsidP="00AE41C5">
      <w:pPr>
        <w:pStyle w:val="ConsPlusCell"/>
        <w:ind w:firstLine="709"/>
        <w:jc w:val="both"/>
        <w:rPr>
          <w:rFonts w:ascii="Times New Roman" w:hAnsi="Times New Roman" w:cs="Times New Roman"/>
          <w:sz w:val="24"/>
          <w:szCs w:val="24"/>
          <w:lang w:eastAsia="en-US"/>
        </w:rPr>
        <w:sectPr w:rsidR="00907EF1" w:rsidRPr="00661D56" w:rsidSect="00BF74DC">
          <w:pgSz w:w="11906" w:h="16838"/>
          <w:pgMar w:top="1134" w:right="851" w:bottom="1134" w:left="1701" w:header="709" w:footer="709" w:gutter="0"/>
          <w:cols w:space="708"/>
          <w:titlePg/>
          <w:docGrid w:linePitch="360"/>
        </w:sectPr>
      </w:pPr>
    </w:p>
    <w:p w:rsidR="00907EF1" w:rsidRPr="00661D56" w:rsidRDefault="00907EF1" w:rsidP="00AE41C5">
      <w:pPr>
        <w:jc w:val="right"/>
        <w:rPr>
          <w:lang w:eastAsia="en-US"/>
        </w:rPr>
      </w:pPr>
      <w:r w:rsidRPr="00661D56">
        <w:rPr>
          <w:lang w:eastAsia="en-US"/>
        </w:rPr>
        <w:t xml:space="preserve">Приложение 1 к подпрограмме 1 </w:t>
      </w:r>
    </w:p>
    <w:p w:rsidR="00907EF1" w:rsidRPr="00661D56" w:rsidRDefault="00907EF1" w:rsidP="00AE41C5">
      <w:pPr>
        <w:jc w:val="right"/>
        <w:rPr>
          <w:lang w:eastAsia="en-US"/>
        </w:rPr>
      </w:pPr>
      <w:r w:rsidRPr="00661D56">
        <w:rPr>
          <w:lang w:eastAsia="en-US"/>
        </w:rPr>
        <w:t>«Повышение качества жизни отдельных категорий граждан,</w:t>
      </w:r>
    </w:p>
    <w:p w:rsidR="00907EF1" w:rsidRPr="00661D56" w:rsidRDefault="00907EF1" w:rsidP="00AE41C5">
      <w:pPr>
        <w:jc w:val="right"/>
        <w:rPr>
          <w:lang w:eastAsia="en-US"/>
        </w:rPr>
      </w:pPr>
      <w:r w:rsidRPr="00661D56">
        <w:rPr>
          <w:lang w:eastAsia="en-US"/>
        </w:rPr>
        <w:t xml:space="preserve">в т. ч. инвалидов, степени их социальной защищенности», </w:t>
      </w:r>
    </w:p>
    <w:p w:rsidR="00907EF1" w:rsidRPr="00661D56" w:rsidRDefault="00907EF1" w:rsidP="00AE41C5">
      <w:pPr>
        <w:jc w:val="right"/>
        <w:rPr>
          <w:lang w:eastAsia="en-US"/>
        </w:rPr>
      </w:pPr>
      <w:r w:rsidRPr="00661D56">
        <w:rPr>
          <w:lang w:eastAsia="en-US"/>
        </w:rPr>
        <w:t xml:space="preserve">        реализуемой в рамках муниципальной программы Ачинского района </w:t>
      </w:r>
    </w:p>
    <w:p w:rsidR="00907EF1" w:rsidRPr="00661D56" w:rsidRDefault="00907EF1" w:rsidP="00AE41C5">
      <w:pPr>
        <w:jc w:val="right"/>
        <w:rPr>
          <w:lang w:eastAsia="en-US"/>
        </w:rPr>
      </w:pPr>
      <w:r w:rsidRPr="00661D56">
        <w:rPr>
          <w:lang w:eastAsia="en-US"/>
        </w:rPr>
        <w:t>«Система социальной защиты населения Ачинского района»</w:t>
      </w:r>
    </w:p>
    <w:p w:rsidR="00907EF1" w:rsidRPr="00661D56" w:rsidRDefault="00907EF1" w:rsidP="00AE41C5">
      <w:pPr>
        <w:jc w:val="right"/>
        <w:rPr>
          <w:lang w:eastAsia="en-US"/>
        </w:rPr>
      </w:pPr>
    </w:p>
    <w:p w:rsidR="00907EF1" w:rsidRPr="00661D56" w:rsidRDefault="00907EF1" w:rsidP="00AE41C5">
      <w:pPr>
        <w:jc w:val="center"/>
        <w:rPr>
          <w:lang w:eastAsia="en-US"/>
        </w:rPr>
      </w:pPr>
      <w:r w:rsidRPr="00661D56">
        <w:rPr>
          <w:lang w:eastAsia="en-US"/>
        </w:rPr>
        <w:t>Целевые индикаторы подпрограммы 1 "Повышение качества жизни отдельных категорий граждан, степени их социальной защищенности"</w:t>
      </w:r>
    </w:p>
    <w:p w:rsidR="00907EF1" w:rsidRPr="00661D56" w:rsidRDefault="00907EF1" w:rsidP="00AE41C5">
      <w:pPr>
        <w:jc w:val="center"/>
        <w:rPr>
          <w:lang w:eastAsia="en-US"/>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8"/>
        <w:gridCol w:w="1613"/>
        <w:gridCol w:w="852"/>
        <w:gridCol w:w="1418"/>
        <w:gridCol w:w="1151"/>
        <w:gridCol w:w="1134"/>
        <w:gridCol w:w="1134"/>
        <w:gridCol w:w="1134"/>
        <w:gridCol w:w="1134"/>
        <w:gridCol w:w="1134"/>
        <w:gridCol w:w="1134"/>
        <w:gridCol w:w="1117"/>
        <w:gridCol w:w="1134"/>
      </w:tblGrid>
      <w:tr w:rsidR="00907EF1" w:rsidRPr="00661D56" w:rsidTr="004A6C16">
        <w:trPr>
          <w:trHeight w:val="1895"/>
        </w:trPr>
        <w:tc>
          <w:tcPr>
            <w:tcW w:w="478" w:type="dxa"/>
            <w:vMerge w:val="restart"/>
          </w:tcPr>
          <w:p w:rsidR="00907EF1" w:rsidRPr="004A6C16" w:rsidRDefault="00907EF1" w:rsidP="004A6C16">
            <w:pPr>
              <w:jc w:val="center"/>
              <w:rPr>
                <w:lang w:eastAsia="en-US"/>
              </w:rPr>
            </w:pPr>
            <w:r w:rsidRPr="004A6C16">
              <w:rPr>
                <w:lang w:eastAsia="en-US"/>
              </w:rPr>
              <w:t>№</w:t>
            </w:r>
            <w:r w:rsidRPr="004A6C16">
              <w:rPr>
                <w:lang w:eastAsia="en-US"/>
              </w:rPr>
              <w:br/>
              <w:t>п/п</w:t>
            </w:r>
          </w:p>
        </w:tc>
        <w:tc>
          <w:tcPr>
            <w:tcW w:w="1613" w:type="dxa"/>
            <w:vMerge w:val="restart"/>
          </w:tcPr>
          <w:p w:rsidR="00907EF1" w:rsidRPr="004A6C16" w:rsidRDefault="00907EF1" w:rsidP="004A6C16">
            <w:pPr>
              <w:jc w:val="center"/>
              <w:rPr>
                <w:lang w:eastAsia="en-US"/>
              </w:rPr>
            </w:pPr>
            <w:r w:rsidRPr="004A6C16">
              <w:rPr>
                <w:lang w:eastAsia="en-US"/>
              </w:rPr>
              <w:t>Цель,</w:t>
            </w:r>
            <w:r w:rsidRPr="004A6C16">
              <w:rPr>
                <w:lang w:eastAsia="en-US"/>
              </w:rPr>
              <w:br/>
              <w:t>целевые индикаторы</w:t>
            </w:r>
          </w:p>
        </w:tc>
        <w:tc>
          <w:tcPr>
            <w:tcW w:w="852" w:type="dxa"/>
            <w:vMerge w:val="restart"/>
          </w:tcPr>
          <w:p w:rsidR="00907EF1" w:rsidRPr="004A6C16" w:rsidRDefault="00907EF1" w:rsidP="004A6C16">
            <w:pPr>
              <w:jc w:val="center"/>
              <w:rPr>
                <w:lang w:eastAsia="en-US"/>
              </w:rPr>
            </w:pPr>
            <w:r w:rsidRPr="004A6C16">
              <w:rPr>
                <w:lang w:eastAsia="en-US"/>
              </w:rPr>
              <w:t>Единица измерения</w:t>
            </w:r>
          </w:p>
        </w:tc>
        <w:tc>
          <w:tcPr>
            <w:tcW w:w="1418" w:type="dxa"/>
            <w:vMerge w:val="restart"/>
          </w:tcPr>
          <w:p w:rsidR="00907EF1" w:rsidRPr="004A6C16" w:rsidRDefault="00907EF1" w:rsidP="004A6C16">
            <w:pPr>
              <w:jc w:val="center"/>
              <w:rPr>
                <w:lang w:eastAsia="en-US"/>
              </w:rPr>
            </w:pPr>
            <w:r w:rsidRPr="004A6C16">
              <w:rPr>
                <w:lang w:eastAsia="en-US"/>
              </w:rPr>
              <w:t>Источник информации</w:t>
            </w:r>
          </w:p>
        </w:tc>
        <w:tc>
          <w:tcPr>
            <w:tcW w:w="1151" w:type="dxa"/>
          </w:tcPr>
          <w:p w:rsidR="00907EF1" w:rsidRPr="004A6C16" w:rsidRDefault="00907EF1" w:rsidP="004A6C16">
            <w:pPr>
              <w:jc w:val="center"/>
              <w:rPr>
                <w:lang w:eastAsia="en-US"/>
              </w:rPr>
            </w:pPr>
            <w:r w:rsidRPr="004A6C16">
              <w:rPr>
                <w:lang w:eastAsia="en-US"/>
              </w:rPr>
              <w:t>Предыдущий отчетный период</w:t>
            </w:r>
            <w:r w:rsidRPr="004A6C16">
              <w:rPr>
                <w:lang w:eastAsia="en-US"/>
              </w:rPr>
              <w:br/>
            </w:r>
          </w:p>
        </w:tc>
        <w:tc>
          <w:tcPr>
            <w:tcW w:w="1134" w:type="dxa"/>
          </w:tcPr>
          <w:p w:rsidR="00907EF1" w:rsidRPr="004A6C16" w:rsidRDefault="00907EF1" w:rsidP="004A6C16">
            <w:pPr>
              <w:jc w:val="center"/>
              <w:rPr>
                <w:lang w:eastAsia="en-US"/>
              </w:rPr>
            </w:pPr>
            <w:r w:rsidRPr="004A6C16">
              <w:rPr>
                <w:lang w:eastAsia="en-US"/>
              </w:rPr>
              <w:t>Предыдущий отчетный период</w:t>
            </w:r>
            <w:r w:rsidRPr="004A6C16">
              <w:rPr>
                <w:lang w:eastAsia="en-US"/>
              </w:rPr>
              <w:br/>
            </w:r>
          </w:p>
        </w:tc>
        <w:tc>
          <w:tcPr>
            <w:tcW w:w="1134" w:type="dxa"/>
          </w:tcPr>
          <w:p w:rsidR="00907EF1" w:rsidRPr="004A6C16" w:rsidRDefault="00907EF1" w:rsidP="004A6C16">
            <w:pPr>
              <w:jc w:val="center"/>
              <w:rPr>
                <w:lang w:eastAsia="en-US"/>
              </w:rPr>
            </w:pPr>
            <w:r w:rsidRPr="004A6C16">
              <w:rPr>
                <w:lang w:eastAsia="en-US"/>
              </w:rPr>
              <w:t>Предыдущий отчетный период</w:t>
            </w:r>
            <w:r w:rsidRPr="004A6C16">
              <w:rPr>
                <w:lang w:eastAsia="en-US"/>
              </w:rPr>
              <w:br/>
            </w:r>
          </w:p>
        </w:tc>
        <w:tc>
          <w:tcPr>
            <w:tcW w:w="1134" w:type="dxa"/>
          </w:tcPr>
          <w:p w:rsidR="00907EF1" w:rsidRPr="004A6C16" w:rsidRDefault="00907EF1" w:rsidP="004A6C16">
            <w:pPr>
              <w:jc w:val="center"/>
              <w:rPr>
                <w:lang w:eastAsia="en-US"/>
              </w:rPr>
            </w:pPr>
            <w:r w:rsidRPr="004A6C16">
              <w:rPr>
                <w:lang w:eastAsia="en-US"/>
              </w:rPr>
              <w:t>Предыдущий отчетный период</w:t>
            </w:r>
            <w:r w:rsidRPr="004A6C16">
              <w:rPr>
                <w:lang w:eastAsia="en-US"/>
              </w:rPr>
              <w:br/>
            </w:r>
          </w:p>
        </w:tc>
        <w:tc>
          <w:tcPr>
            <w:tcW w:w="1134" w:type="dxa"/>
          </w:tcPr>
          <w:p w:rsidR="00907EF1" w:rsidRPr="004A6C16" w:rsidRDefault="00907EF1" w:rsidP="004A6C16">
            <w:pPr>
              <w:jc w:val="center"/>
              <w:rPr>
                <w:lang w:eastAsia="en-US"/>
              </w:rPr>
            </w:pPr>
            <w:r w:rsidRPr="004A6C16">
              <w:rPr>
                <w:lang w:eastAsia="en-US"/>
              </w:rPr>
              <w:t>Предыдущий отчетный период</w:t>
            </w:r>
            <w:r w:rsidRPr="004A6C16">
              <w:rPr>
                <w:lang w:eastAsia="en-US"/>
              </w:rPr>
              <w:br/>
            </w:r>
          </w:p>
        </w:tc>
        <w:tc>
          <w:tcPr>
            <w:tcW w:w="1134" w:type="dxa"/>
          </w:tcPr>
          <w:p w:rsidR="00907EF1" w:rsidRPr="004A6C16" w:rsidRDefault="00907EF1" w:rsidP="004A6C16">
            <w:pPr>
              <w:jc w:val="center"/>
              <w:rPr>
                <w:lang w:eastAsia="en-US"/>
              </w:rPr>
            </w:pPr>
            <w:r w:rsidRPr="004A6C16">
              <w:rPr>
                <w:lang w:eastAsia="en-US"/>
              </w:rPr>
              <w:t>Отчетный финансовый год</w:t>
            </w:r>
            <w:r w:rsidRPr="004A6C16">
              <w:rPr>
                <w:lang w:eastAsia="en-US"/>
              </w:rPr>
              <w:br/>
            </w:r>
          </w:p>
        </w:tc>
        <w:tc>
          <w:tcPr>
            <w:tcW w:w="1134" w:type="dxa"/>
          </w:tcPr>
          <w:p w:rsidR="00907EF1" w:rsidRPr="004A6C16" w:rsidRDefault="00907EF1" w:rsidP="004A6C16">
            <w:pPr>
              <w:jc w:val="center"/>
              <w:rPr>
                <w:lang w:eastAsia="en-US"/>
              </w:rPr>
            </w:pPr>
            <w:r w:rsidRPr="004A6C16">
              <w:rPr>
                <w:lang w:eastAsia="en-US"/>
              </w:rPr>
              <w:t>Очередной финансовый год</w:t>
            </w:r>
            <w:r w:rsidRPr="004A6C16">
              <w:rPr>
                <w:lang w:eastAsia="en-US"/>
              </w:rPr>
              <w:br/>
            </w:r>
          </w:p>
        </w:tc>
        <w:tc>
          <w:tcPr>
            <w:tcW w:w="1117" w:type="dxa"/>
          </w:tcPr>
          <w:p w:rsidR="00907EF1" w:rsidRPr="004A6C16" w:rsidRDefault="00907EF1" w:rsidP="004A6C16">
            <w:pPr>
              <w:jc w:val="center"/>
              <w:rPr>
                <w:lang w:eastAsia="en-US"/>
              </w:rPr>
            </w:pPr>
            <w:r w:rsidRPr="004A6C16">
              <w:rPr>
                <w:lang w:eastAsia="en-US"/>
              </w:rPr>
              <w:t>Первый год планового периода</w:t>
            </w:r>
            <w:r w:rsidRPr="004A6C16">
              <w:rPr>
                <w:lang w:eastAsia="en-US"/>
              </w:rPr>
              <w:br/>
            </w:r>
          </w:p>
        </w:tc>
        <w:tc>
          <w:tcPr>
            <w:tcW w:w="1134" w:type="dxa"/>
          </w:tcPr>
          <w:p w:rsidR="00907EF1" w:rsidRPr="004A6C16" w:rsidRDefault="00907EF1" w:rsidP="004A6C16">
            <w:pPr>
              <w:jc w:val="center"/>
              <w:rPr>
                <w:lang w:eastAsia="en-US"/>
              </w:rPr>
            </w:pPr>
            <w:r w:rsidRPr="004A6C16">
              <w:rPr>
                <w:lang w:eastAsia="en-US"/>
              </w:rPr>
              <w:t>Второй год планового периода</w:t>
            </w:r>
            <w:r w:rsidRPr="004A6C16">
              <w:rPr>
                <w:lang w:eastAsia="en-US"/>
              </w:rPr>
              <w:br/>
            </w:r>
          </w:p>
        </w:tc>
      </w:tr>
      <w:tr w:rsidR="00907EF1" w:rsidRPr="00661D56" w:rsidTr="004A6C16">
        <w:trPr>
          <w:trHeight w:val="360"/>
        </w:trPr>
        <w:tc>
          <w:tcPr>
            <w:tcW w:w="478" w:type="dxa"/>
            <w:vMerge/>
          </w:tcPr>
          <w:p w:rsidR="00907EF1" w:rsidRPr="004A6C16" w:rsidRDefault="00907EF1" w:rsidP="004A6C16">
            <w:pPr>
              <w:jc w:val="center"/>
              <w:rPr>
                <w:lang w:eastAsia="en-US"/>
              </w:rPr>
            </w:pPr>
          </w:p>
        </w:tc>
        <w:tc>
          <w:tcPr>
            <w:tcW w:w="1613" w:type="dxa"/>
            <w:vMerge/>
          </w:tcPr>
          <w:p w:rsidR="00907EF1" w:rsidRPr="004A6C16" w:rsidRDefault="00907EF1" w:rsidP="004A6C16">
            <w:pPr>
              <w:jc w:val="center"/>
              <w:rPr>
                <w:lang w:eastAsia="en-US"/>
              </w:rPr>
            </w:pPr>
          </w:p>
        </w:tc>
        <w:tc>
          <w:tcPr>
            <w:tcW w:w="852" w:type="dxa"/>
            <w:vMerge/>
          </w:tcPr>
          <w:p w:rsidR="00907EF1" w:rsidRPr="004A6C16" w:rsidRDefault="00907EF1" w:rsidP="004A6C16">
            <w:pPr>
              <w:jc w:val="center"/>
              <w:rPr>
                <w:lang w:eastAsia="en-US"/>
              </w:rPr>
            </w:pPr>
          </w:p>
        </w:tc>
        <w:tc>
          <w:tcPr>
            <w:tcW w:w="1418" w:type="dxa"/>
            <w:vMerge/>
          </w:tcPr>
          <w:p w:rsidR="00907EF1" w:rsidRPr="004A6C16" w:rsidRDefault="00907EF1" w:rsidP="004A6C16">
            <w:pPr>
              <w:jc w:val="center"/>
              <w:rPr>
                <w:lang w:eastAsia="en-US"/>
              </w:rPr>
            </w:pPr>
          </w:p>
        </w:tc>
        <w:tc>
          <w:tcPr>
            <w:tcW w:w="1151" w:type="dxa"/>
          </w:tcPr>
          <w:p w:rsidR="00907EF1" w:rsidRPr="004A6C16" w:rsidRDefault="00907EF1" w:rsidP="004A6C16">
            <w:pPr>
              <w:jc w:val="center"/>
              <w:rPr>
                <w:lang w:eastAsia="en-US"/>
              </w:rPr>
            </w:pPr>
            <w:r w:rsidRPr="004A6C16">
              <w:rPr>
                <w:lang w:eastAsia="en-US"/>
              </w:rPr>
              <w:t>2012 год</w:t>
            </w:r>
          </w:p>
        </w:tc>
        <w:tc>
          <w:tcPr>
            <w:tcW w:w="1134" w:type="dxa"/>
          </w:tcPr>
          <w:p w:rsidR="00907EF1" w:rsidRPr="004A6C16" w:rsidRDefault="00907EF1" w:rsidP="004A6C16">
            <w:pPr>
              <w:jc w:val="center"/>
              <w:rPr>
                <w:lang w:eastAsia="en-US"/>
              </w:rPr>
            </w:pPr>
            <w:r w:rsidRPr="004A6C16">
              <w:rPr>
                <w:lang w:eastAsia="en-US"/>
              </w:rPr>
              <w:t>2013 год</w:t>
            </w:r>
          </w:p>
        </w:tc>
        <w:tc>
          <w:tcPr>
            <w:tcW w:w="1134" w:type="dxa"/>
          </w:tcPr>
          <w:p w:rsidR="00907EF1" w:rsidRPr="004A6C16" w:rsidRDefault="00907EF1" w:rsidP="004A6C16">
            <w:pPr>
              <w:jc w:val="center"/>
              <w:rPr>
                <w:lang w:eastAsia="en-US"/>
              </w:rPr>
            </w:pPr>
            <w:r w:rsidRPr="004A6C16">
              <w:rPr>
                <w:lang w:eastAsia="en-US"/>
              </w:rPr>
              <w:t>2014 год</w:t>
            </w:r>
          </w:p>
        </w:tc>
        <w:tc>
          <w:tcPr>
            <w:tcW w:w="1134" w:type="dxa"/>
          </w:tcPr>
          <w:p w:rsidR="00907EF1" w:rsidRPr="004A6C16" w:rsidRDefault="00907EF1" w:rsidP="004A6C16">
            <w:pPr>
              <w:jc w:val="center"/>
              <w:rPr>
                <w:lang w:eastAsia="en-US"/>
              </w:rPr>
            </w:pPr>
            <w:r w:rsidRPr="004A6C16">
              <w:rPr>
                <w:lang w:eastAsia="en-US"/>
              </w:rPr>
              <w:t>2015 год</w:t>
            </w:r>
          </w:p>
        </w:tc>
        <w:tc>
          <w:tcPr>
            <w:tcW w:w="1134" w:type="dxa"/>
          </w:tcPr>
          <w:p w:rsidR="00907EF1" w:rsidRPr="004A6C16" w:rsidRDefault="00907EF1" w:rsidP="004A6C16">
            <w:pPr>
              <w:jc w:val="center"/>
              <w:rPr>
                <w:lang w:eastAsia="en-US"/>
              </w:rPr>
            </w:pPr>
            <w:r w:rsidRPr="004A6C16">
              <w:rPr>
                <w:lang w:eastAsia="en-US"/>
              </w:rPr>
              <w:t>2016 год</w:t>
            </w:r>
          </w:p>
        </w:tc>
        <w:tc>
          <w:tcPr>
            <w:tcW w:w="1134" w:type="dxa"/>
          </w:tcPr>
          <w:p w:rsidR="00907EF1" w:rsidRPr="004A6C16" w:rsidRDefault="00907EF1" w:rsidP="004A6C16">
            <w:pPr>
              <w:jc w:val="center"/>
              <w:rPr>
                <w:lang w:eastAsia="en-US"/>
              </w:rPr>
            </w:pPr>
            <w:r w:rsidRPr="004A6C16">
              <w:rPr>
                <w:lang w:eastAsia="en-US"/>
              </w:rPr>
              <w:t>2017 год</w:t>
            </w:r>
          </w:p>
        </w:tc>
        <w:tc>
          <w:tcPr>
            <w:tcW w:w="1134" w:type="dxa"/>
          </w:tcPr>
          <w:p w:rsidR="00907EF1" w:rsidRPr="004A6C16" w:rsidRDefault="00907EF1" w:rsidP="004A6C16">
            <w:pPr>
              <w:jc w:val="center"/>
              <w:rPr>
                <w:lang w:eastAsia="en-US"/>
              </w:rPr>
            </w:pPr>
            <w:r w:rsidRPr="004A6C16">
              <w:rPr>
                <w:lang w:eastAsia="en-US"/>
              </w:rPr>
              <w:t>2018 год</w:t>
            </w:r>
          </w:p>
        </w:tc>
        <w:tc>
          <w:tcPr>
            <w:tcW w:w="1117" w:type="dxa"/>
          </w:tcPr>
          <w:p w:rsidR="00907EF1" w:rsidRPr="004A6C16" w:rsidRDefault="00907EF1" w:rsidP="004A6C16">
            <w:pPr>
              <w:jc w:val="center"/>
              <w:rPr>
                <w:lang w:eastAsia="en-US"/>
              </w:rPr>
            </w:pPr>
            <w:r w:rsidRPr="004A6C16">
              <w:rPr>
                <w:lang w:eastAsia="en-US"/>
              </w:rPr>
              <w:t>2019 год</w:t>
            </w:r>
          </w:p>
        </w:tc>
        <w:tc>
          <w:tcPr>
            <w:tcW w:w="1134" w:type="dxa"/>
          </w:tcPr>
          <w:p w:rsidR="00907EF1" w:rsidRPr="004A6C16" w:rsidRDefault="00907EF1" w:rsidP="004A6C16">
            <w:pPr>
              <w:jc w:val="center"/>
              <w:rPr>
                <w:lang w:eastAsia="en-US"/>
              </w:rPr>
            </w:pPr>
            <w:r w:rsidRPr="004A6C16">
              <w:rPr>
                <w:lang w:eastAsia="en-US"/>
              </w:rPr>
              <w:t>2020 год</w:t>
            </w:r>
          </w:p>
        </w:tc>
      </w:tr>
      <w:tr w:rsidR="00907EF1" w:rsidRPr="00661D56" w:rsidTr="004A6C16">
        <w:trPr>
          <w:trHeight w:val="643"/>
        </w:trPr>
        <w:tc>
          <w:tcPr>
            <w:tcW w:w="13433" w:type="dxa"/>
            <w:gridSpan w:val="12"/>
          </w:tcPr>
          <w:p w:rsidR="00907EF1" w:rsidRPr="004A6C16" w:rsidRDefault="00907EF1" w:rsidP="004A6C16">
            <w:pPr>
              <w:jc w:val="center"/>
              <w:rPr>
                <w:lang w:eastAsia="en-US"/>
              </w:rPr>
            </w:pPr>
            <w:r w:rsidRPr="004A6C16">
              <w:rPr>
                <w:lang w:eastAsia="en-US"/>
              </w:rPr>
              <w:t xml:space="preserve">Цель: Выполнение обязательств государства, края, района по социальной поддержке отдельных категорий граждан, в т. ч. инвалидов, создание условий для повышения качества жизни отдельных категорий граждан, степени их социальной защищенности </w:t>
            </w:r>
          </w:p>
        </w:tc>
        <w:tc>
          <w:tcPr>
            <w:tcW w:w="1134" w:type="dxa"/>
          </w:tcPr>
          <w:p w:rsidR="00907EF1" w:rsidRPr="004A6C16" w:rsidRDefault="00907EF1" w:rsidP="004A6C16">
            <w:pPr>
              <w:jc w:val="center"/>
              <w:rPr>
                <w:lang w:eastAsia="en-US"/>
              </w:rPr>
            </w:pPr>
          </w:p>
        </w:tc>
      </w:tr>
      <w:tr w:rsidR="00907EF1" w:rsidRPr="00661D56" w:rsidTr="004A6C16">
        <w:trPr>
          <w:trHeight w:val="1512"/>
        </w:trPr>
        <w:tc>
          <w:tcPr>
            <w:tcW w:w="478" w:type="dxa"/>
            <w:noWrap/>
          </w:tcPr>
          <w:p w:rsidR="00907EF1" w:rsidRPr="004A6C16" w:rsidRDefault="00907EF1" w:rsidP="004A6C16">
            <w:pPr>
              <w:jc w:val="center"/>
              <w:rPr>
                <w:lang w:eastAsia="en-US"/>
              </w:rPr>
            </w:pPr>
            <w:r w:rsidRPr="004A6C16">
              <w:rPr>
                <w:lang w:eastAsia="en-US"/>
              </w:rPr>
              <w:t>1</w:t>
            </w:r>
          </w:p>
        </w:tc>
        <w:tc>
          <w:tcPr>
            <w:tcW w:w="1613" w:type="dxa"/>
          </w:tcPr>
          <w:p w:rsidR="00907EF1" w:rsidRPr="004A6C16" w:rsidRDefault="00907EF1" w:rsidP="004A6C16">
            <w:pPr>
              <w:jc w:val="center"/>
              <w:rPr>
                <w:lang w:eastAsia="en-US"/>
              </w:rPr>
            </w:pPr>
            <w:r w:rsidRPr="004A6C16">
              <w:rPr>
                <w:lang w:eastAsia="en-US"/>
              </w:rPr>
              <w:t>Доля граждан, получающих регулярные денежные выплаты от числа граждан, имеющих право на меры социальной поддержки</w:t>
            </w:r>
          </w:p>
        </w:tc>
        <w:tc>
          <w:tcPr>
            <w:tcW w:w="852" w:type="dxa"/>
          </w:tcPr>
          <w:p w:rsidR="00907EF1" w:rsidRPr="004A6C16" w:rsidRDefault="00907EF1" w:rsidP="004A6C16">
            <w:pPr>
              <w:jc w:val="center"/>
              <w:rPr>
                <w:lang w:eastAsia="en-US"/>
              </w:rPr>
            </w:pPr>
            <w:r w:rsidRPr="004A6C16">
              <w:rPr>
                <w:lang w:eastAsia="en-US"/>
              </w:rPr>
              <w:t>%</w:t>
            </w:r>
          </w:p>
        </w:tc>
        <w:tc>
          <w:tcPr>
            <w:tcW w:w="1418" w:type="dxa"/>
          </w:tcPr>
          <w:p w:rsidR="00907EF1" w:rsidRPr="004A6C16" w:rsidRDefault="00907EF1" w:rsidP="004A6C16">
            <w:pPr>
              <w:jc w:val="center"/>
              <w:rPr>
                <w:lang w:eastAsia="en-US"/>
              </w:rPr>
            </w:pPr>
            <w:r w:rsidRPr="004A6C16">
              <w:rPr>
                <w:lang w:eastAsia="en-US"/>
              </w:rPr>
              <w:t>форма 3-соцподдержка</w:t>
            </w:r>
          </w:p>
        </w:tc>
        <w:tc>
          <w:tcPr>
            <w:tcW w:w="1151" w:type="dxa"/>
          </w:tcPr>
          <w:p w:rsidR="00907EF1" w:rsidRPr="004A6C16" w:rsidRDefault="00907EF1" w:rsidP="004A6C16">
            <w:pPr>
              <w:jc w:val="center"/>
              <w:rPr>
                <w:lang w:eastAsia="en-US"/>
              </w:rPr>
            </w:pPr>
            <w:r w:rsidRPr="004A6C16">
              <w:rPr>
                <w:lang w:eastAsia="en-US"/>
              </w:rPr>
              <w:t>90,0</w:t>
            </w:r>
          </w:p>
        </w:tc>
        <w:tc>
          <w:tcPr>
            <w:tcW w:w="1134" w:type="dxa"/>
          </w:tcPr>
          <w:p w:rsidR="00907EF1" w:rsidRPr="004A6C16" w:rsidRDefault="00907EF1" w:rsidP="004A6C16">
            <w:pPr>
              <w:jc w:val="center"/>
              <w:rPr>
                <w:lang w:eastAsia="en-US"/>
              </w:rPr>
            </w:pPr>
            <w:r w:rsidRPr="004A6C16">
              <w:rPr>
                <w:lang w:eastAsia="en-US"/>
              </w:rPr>
              <w:t>90,0</w:t>
            </w:r>
          </w:p>
        </w:tc>
        <w:tc>
          <w:tcPr>
            <w:tcW w:w="1134" w:type="dxa"/>
          </w:tcPr>
          <w:p w:rsidR="00907EF1" w:rsidRPr="004A6C16" w:rsidRDefault="00907EF1" w:rsidP="004A6C16">
            <w:pPr>
              <w:jc w:val="center"/>
              <w:rPr>
                <w:lang w:eastAsia="en-US"/>
              </w:rPr>
            </w:pPr>
            <w:r w:rsidRPr="004A6C16">
              <w:rPr>
                <w:lang w:eastAsia="en-US"/>
              </w:rPr>
              <w:t>90,0</w:t>
            </w:r>
          </w:p>
        </w:tc>
        <w:tc>
          <w:tcPr>
            <w:tcW w:w="1134" w:type="dxa"/>
          </w:tcPr>
          <w:p w:rsidR="00907EF1" w:rsidRPr="004A6C16" w:rsidRDefault="00907EF1" w:rsidP="004A6C16">
            <w:pPr>
              <w:jc w:val="center"/>
              <w:rPr>
                <w:lang w:eastAsia="en-US"/>
              </w:rPr>
            </w:pPr>
            <w:r w:rsidRPr="004A6C16">
              <w:rPr>
                <w:lang w:eastAsia="en-US"/>
              </w:rPr>
              <w:t>90,0</w:t>
            </w:r>
          </w:p>
        </w:tc>
        <w:tc>
          <w:tcPr>
            <w:tcW w:w="1134" w:type="dxa"/>
          </w:tcPr>
          <w:p w:rsidR="00907EF1" w:rsidRPr="004A6C16" w:rsidRDefault="00907EF1" w:rsidP="004A6C16">
            <w:pPr>
              <w:jc w:val="center"/>
              <w:rPr>
                <w:lang w:eastAsia="en-US"/>
              </w:rPr>
            </w:pPr>
            <w:r w:rsidRPr="004A6C16">
              <w:rPr>
                <w:lang w:eastAsia="en-US"/>
              </w:rPr>
              <w:t>90,0</w:t>
            </w:r>
          </w:p>
        </w:tc>
        <w:tc>
          <w:tcPr>
            <w:tcW w:w="1134" w:type="dxa"/>
          </w:tcPr>
          <w:p w:rsidR="00907EF1" w:rsidRPr="004A6C16" w:rsidRDefault="00907EF1" w:rsidP="004A6C16">
            <w:pPr>
              <w:jc w:val="center"/>
              <w:rPr>
                <w:lang w:eastAsia="en-US"/>
              </w:rPr>
            </w:pPr>
            <w:r w:rsidRPr="004A6C16">
              <w:rPr>
                <w:lang w:eastAsia="en-US"/>
              </w:rPr>
              <w:t>90,0</w:t>
            </w:r>
          </w:p>
        </w:tc>
        <w:tc>
          <w:tcPr>
            <w:tcW w:w="1134" w:type="dxa"/>
          </w:tcPr>
          <w:p w:rsidR="00907EF1" w:rsidRPr="004A6C16" w:rsidRDefault="00907EF1" w:rsidP="004A6C16">
            <w:pPr>
              <w:jc w:val="center"/>
              <w:rPr>
                <w:lang w:eastAsia="en-US"/>
              </w:rPr>
            </w:pPr>
            <w:r w:rsidRPr="004A6C16">
              <w:rPr>
                <w:lang w:eastAsia="en-US"/>
              </w:rPr>
              <w:t>90,0</w:t>
            </w:r>
          </w:p>
        </w:tc>
        <w:tc>
          <w:tcPr>
            <w:tcW w:w="1117" w:type="dxa"/>
          </w:tcPr>
          <w:p w:rsidR="00907EF1" w:rsidRPr="004A6C16" w:rsidRDefault="00907EF1" w:rsidP="004A6C16">
            <w:pPr>
              <w:jc w:val="center"/>
              <w:rPr>
                <w:lang w:eastAsia="en-US"/>
              </w:rPr>
            </w:pPr>
            <w:r w:rsidRPr="004A6C16">
              <w:rPr>
                <w:lang w:eastAsia="en-US"/>
              </w:rPr>
              <w:t>90,0</w:t>
            </w:r>
          </w:p>
        </w:tc>
        <w:tc>
          <w:tcPr>
            <w:tcW w:w="1134" w:type="dxa"/>
          </w:tcPr>
          <w:p w:rsidR="00907EF1" w:rsidRPr="004A6C16" w:rsidRDefault="00907EF1" w:rsidP="004A6C16">
            <w:pPr>
              <w:jc w:val="center"/>
              <w:rPr>
                <w:lang w:eastAsia="en-US"/>
              </w:rPr>
            </w:pPr>
            <w:r w:rsidRPr="004A6C16">
              <w:rPr>
                <w:lang w:eastAsia="en-US"/>
              </w:rPr>
              <w:t>90,0</w:t>
            </w:r>
          </w:p>
        </w:tc>
      </w:tr>
      <w:tr w:rsidR="00907EF1" w:rsidRPr="00661D56" w:rsidTr="004A6C16">
        <w:trPr>
          <w:trHeight w:val="2016"/>
        </w:trPr>
        <w:tc>
          <w:tcPr>
            <w:tcW w:w="478" w:type="dxa"/>
            <w:noWrap/>
          </w:tcPr>
          <w:p w:rsidR="00907EF1" w:rsidRPr="004A6C16" w:rsidRDefault="00907EF1" w:rsidP="004A6C16">
            <w:pPr>
              <w:jc w:val="center"/>
              <w:rPr>
                <w:lang w:eastAsia="en-US"/>
              </w:rPr>
            </w:pPr>
            <w:r w:rsidRPr="004A6C16">
              <w:rPr>
                <w:lang w:eastAsia="en-US"/>
              </w:rPr>
              <w:t>2</w:t>
            </w:r>
          </w:p>
        </w:tc>
        <w:tc>
          <w:tcPr>
            <w:tcW w:w="1613" w:type="dxa"/>
          </w:tcPr>
          <w:p w:rsidR="00907EF1" w:rsidRPr="004A6C16" w:rsidRDefault="00907EF1" w:rsidP="004A6C16">
            <w:pPr>
              <w:jc w:val="center"/>
              <w:rPr>
                <w:lang w:eastAsia="en-US"/>
              </w:rPr>
            </w:pPr>
            <w:r w:rsidRPr="004A6C16">
              <w:rPr>
                <w:lang w:eastAsia="en-US"/>
              </w:rPr>
              <w:t>Удельный вес инвалидов, реализующих индивидуальные программы реабилитации в муниципальных учреждениях социального обслуживания, от общего числа инвалидов в Ачинском районе</w:t>
            </w:r>
          </w:p>
        </w:tc>
        <w:tc>
          <w:tcPr>
            <w:tcW w:w="852" w:type="dxa"/>
          </w:tcPr>
          <w:p w:rsidR="00907EF1" w:rsidRPr="004A6C16" w:rsidRDefault="00907EF1" w:rsidP="004A6C16">
            <w:pPr>
              <w:jc w:val="center"/>
              <w:rPr>
                <w:lang w:eastAsia="en-US"/>
              </w:rPr>
            </w:pPr>
            <w:r w:rsidRPr="004A6C16">
              <w:rPr>
                <w:lang w:eastAsia="en-US"/>
              </w:rPr>
              <w:t>%</w:t>
            </w:r>
          </w:p>
        </w:tc>
        <w:tc>
          <w:tcPr>
            <w:tcW w:w="1418" w:type="dxa"/>
          </w:tcPr>
          <w:p w:rsidR="00907EF1" w:rsidRPr="004A6C16" w:rsidRDefault="00907EF1" w:rsidP="004A6C16">
            <w:pPr>
              <w:jc w:val="center"/>
              <w:rPr>
                <w:lang w:eastAsia="en-US"/>
              </w:rPr>
            </w:pPr>
            <w:r w:rsidRPr="004A6C16">
              <w:rPr>
                <w:lang w:eastAsia="en-US"/>
              </w:rPr>
              <w:t>ведомственная отчетность</w:t>
            </w:r>
          </w:p>
        </w:tc>
        <w:tc>
          <w:tcPr>
            <w:tcW w:w="1151" w:type="dxa"/>
          </w:tcPr>
          <w:p w:rsidR="00907EF1" w:rsidRPr="004A6C16" w:rsidRDefault="00907EF1" w:rsidP="004A6C16">
            <w:pPr>
              <w:jc w:val="center"/>
              <w:rPr>
                <w:lang w:eastAsia="en-US"/>
              </w:rPr>
            </w:pPr>
            <w:r w:rsidRPr="004A6C16">
              <w:rPr>
                <w:lang w:eastAsia="en-US"/>
              </w:rPr>
              <w:t>26,7</w:t>
            </w:r>
          </w:p>
        </w:tc>
        <w:tc>
          <w:tcPr>
            <w:tcW w:w="1134" w:type="dxa"/>
          </w:tcPr>
          <w:p w:rsidR="00907EF1" w:rsidRPr="004A6C16" w:rsidRDefault="00907EF1" w:rsidP="004A6C16">
            <w:pPr>
              <w:jc w:val="center"/>
              <w:rPr>
                <w:lang w:eastAsia="en-US"/>
              </w:rPr>
            </w:pPr>
            <w:r w:rsidRPr="004A6C16">
              <w:rPr>
                <w:lang w:eastAsia="en-US"/>
              </w:rPr>
              <w:t>27,0</w:t>
            </w:r>
          </w:p>
        </w:tc>
        <w:tc>
          <w:tcPr>
            <w:tcW w:w="1134" w:type="dxa"/>
          </w:tcPr>
          <w:p w:rsidR="00907EF1" w:rsidRPr="004A6C16" w:rsidRDefault="00907EF1" w:rsidP="004A6C16">
            <w:pPr>
              <w:jc w:val="center"/>
              <w:rPr>
                <w:lang w:eastAsia="en-US"/>
              </w:rPr>
            </w:pPr>
            <w:r w:rsidRPr="004A6C16">
              <w:rPr>
                <w:lang w:eastAsia="en-US"/>
              </w:rPr>
              <w:t>27,0</w:t>
            </w:r>
          </w:p>
        </w:tc>
        <w:tc>
          <w:tcPr>
            <w:tcW w:w="1134" w:type="dxa"/>
          </w:tcPr>
          <w:p w:rsidR="00907EF1" w:rsidRPr="004A6C16" w:rsidRDefault="00907EF1" w:rsidP="004A6C16">
            <w:pPr>
              <w:jc w:val="center"/>
              <w:rPr>
                <w:lang w:eastAsia="en-US"/>
              </w:rPr>
            </w:pPr>
            <w:r w:rsidRPr="004A6C16">
              <w:rPr>
                <w:lang w:eastAsia="en-US"/>
              </w:rPr>
              <w:t>28,0</w:t>
            </w:r>
          </w:p>
        </w:tc>
        <w:tc>
          <w:tcPr>
            <w:tcW w:w="1134" w:type="dxa"/>
          </w:tcPr>
          <w:p w:rsidR="00907EF1" w:rsidRPr="004A6C16" w:rsidRDefault="00907EF1" w:rsidP="004A6C16">
            <w:pPr>
              <w:jc w:val="center"/>
              <w:rPr>
                <w:lang w:eastAsia="en-US"/>
              </w:rPr>
            </w:pPr>
            <w:r w:rsidRPr="004A6C16">
              <w:rPr>
                <w:lang w:eastAsia="en-US"/>
              </w:rPr>
              <w:t>29,0</w:t>
            </w:r>
          </w:p>
        </w:tc>
        <w:tc>
          <w:tcPr>
            <w:tcW w:w="1134" w:type="dxa"/>
          </w:tcPr>
          <w:p w:rsidR="00907EF1" w:rsidRPr="004A6C16" w:rsidRDefault="00907EF1" w:rsidP="004A6C16">
            <w:pPr>
              <w:jc w:val="center"/>
              <w:rPr>
                <w:lang w:eastAsia="en-US"/>
              </w:rPr>
            </w:pPr>
            <w:r w:rsidRPr="004A6C16">
              <w:rPr>
                <w:lang w:eastAsia="en-US"/>
              </w:rPr>
              <w:t>29,0</w:t>
            </w:r>
          </w:p>
        </w:tc>
        <w:tc>
          <w:tcPr>
            <w:tcW w:w="1134" w:type="dxa"/>
          </w:tcPr>
          <w:p w:rsidR="00907EF1" w:rsidRPr="004A6C16" w:rsidRDefault="00907EF1" w:rsidP="004A6C16">
            <w:pPr>
              <w:jc w:val="center"/>
              <w:rPr>
                <w:lang w:eastAsia="en-US"/>
              </w:rPr>
            </w:pPr>
            <w:r w:rsidRPr="004A6C16">
              <w:rPr>
                <w:lang w:eastAsia="en-US"/>
              </w:rPr>
              <w:t>29,0</w:t>
            </w:r>
          </w:p>
        </w:tc>
        <w:tc>
          <w:tcPr>
            <w:tcW w:w="1117" w:type="dxa"/>
          </w:tcPr>
          <w:p w:rsidR="00907EF1" w:rsidRPr="004A6C16" w:rsidRDefault="00907EF1" w:rsidP="004A6C16">
            <w:pPr>
              <w:jc w:val="center"/>
              <w:rPr>
                <w:lang w:eastAsia="en-US"/>
              </w:rPr>
            </w:pPr>
            <w:r w:rsidRPr="004A6C16">
              <w:rPr>
                <w:lang w:eastAsia="en-US"/>
              </w:rPr>
              <w:t>29,0</w:t>
            </w:r>
          </w:p>
        </w:tc>
        <w:tc>
          <w:tcPr>
            <w:tcW w:w="1134" w:type="dxa"/>
          </w:tcPr>
          <w:p w:rsidR="00907EF1" w:rsidRPr="004A6C16" w:rsidRDefault="00907EF1" w:rsidP="004A6C16">
            <w:pPr>
              <w:jc w:val="center"/>
              <w:rPr>
                <w:lang w:eastAsia="en-US"/>
              </w:rPr>
            </w:pPr>
            <w:r w:rsidRPr="004A6C16">
              <w:rPr>
                <w:lang w:eastAsia="en-US"/>
              </w:rPr>
              <w:t>29,0</w:t>
            </w:r>
          </w:p>
        </w:tc>
      </w:tr>
    </w:tbl>
    <w:p w:rsidR="00907EF1" w:rsidRPr="00661D56" w:rsidRDefault="00907EF1" w:rsidP="00AE41C5">
      <w:pPr>
        <w:jc w:val="center"/>
        <w:rPr>
          <w:lang w:eastAsia="en-US"/>
        </w:rPr>
      </w:pPr>
    </w:p>
    <w:p w:rsidR="00907EF1" w:rsidRPr="00661D56" w:rsidRDefault="00907EF1" w:rsidP="00AE41C5">
      <w:pPr>
        <w:jc w:val="center"/>
        <w:rPr>
          <w:lang w:eastAsia="en-US"/>
        </w:rPr>
      </w:pPr>
    </w:p>
    <w:p w:rsidR="00907EF1" w:rsidRPr="00661D56" w:rsidRDefault="00907EF1" w:rsidP="00AE41C5">
      <w:pPr>
        <w:jc w:val="center"/>
        <w:rPr>
          <w:lang w:eastAsia="en-US"/>
        </w:rPr>
      </w:pPr>
      <w:r w:rsidRPr="00661D56">
        <w:rPr>
          <w:lang w:eastAsia="en-US"/>
        </w:rPr>
        <w:t xml:space="preserve">                                                             </w:t>
      </w:r>
    </w:p>
    <w:p w:rsidR="00907EF1" w:rsidRPr="00661D56" w:rsidRDefault="00907EF1" w:rsidP="00AE41C5">
      <w:pPr>
        <w:jc w:val="center"/>
        <w:rPr>
          <w:lang w:eastAsia="en-US"/>
        </w:rPr>
      </w:pPr>
    </w:p>
    <w:p w:rsidR="00907EF1" w:rsidRPr="00661D56" w:rsidRDefault="00907EF1" w:rsidP="00AE41C5">
      <w:pPr>
        <w:jc w:val="center"/>
        <w:rPr>
          <w:lang w:eastAsia="en-US"/>
        </w:rPr>
      </w:pPr>
    </w:p>
    <w:p w:rsidR="00907EF1" w:rsidRPr="00661D56" w:rsidRDefault="00907EF1" w:rsidP="00AE41C5">
      <w:pPr>
        <w:jc w:val="center"/>
        <w:rPr>
          <w:lang w:eastAsia="en-US"/>
        </w:rPr>
      </w:pPr>
    </w:p>
    <w:p w:rsidR="00907EF1" w:rsidRPr="00661D56" w:rsidRDefault="00907EF1" w:rsidP="00AE41C5">
      <w:pPr>
        <w:jc w:val="center"/>
        <w:rPr>
          <w:lang w:eastAsia="en-US"/>
        </w:rPr>
      </w:pPr>
    </w:p>
    <w:p w:rsidR="00907EF1" w:rsidRPr="00661D56" w:rsidRDefault="00907EF1" w:rsidP="00AE41C5">
      <w:pPr>
        <w:jc w:val="center"/>
        <w:rPr>
          <w:lang w:eastAsia="en-US"/>
        </w:rPr>
      </w:pPr>
    </w:p>
    <w:p w:rsidR="00907EF1" w:rsidRPr="00661D56" w:rsidRDefault="00907EF1" w:rsidP="00AE41C5">
      <w:pPr>
        <w:jc w:val="center"/>
        <w:rPr>
          <w:lang w:eastAsia="en-US"/>
        </w:rPr>
      </w:pPr>
    </w:p>
    <w:p w:rsidR="00907EF1" w:rsidRPr="00661D56" w:rsidRDefault="00907EF1" w:rsidP="00AE41C5">
      <w:pPr>
        <w:jc w:val="center"/>
        <w:rPr>
          <w:lang w:eastAsia="en-US"/>
        </w:rPr>
      </w:pPr>
    </w:p>
    <w:p w:rsidR="00907EF1" w:rsidRPr="00661D56" w:rsidRDefault="00907EF1" w:rsidP="00AE41C5">
      <w:pPr>
        <w:jc w:val="center"/>
        <w:rPr>
          <w:lang w:eastAsia="en-US"/>
        </w:rPr>
      </w:pPr>
    </w:p>
    <w:p w:rsidR="00907EF1" w:rsidRPr="00661D56" w:rsidRDefault="00907EF1" w:rsidP="00AE41C5">
      <w:pPr>
        <w:jc w:val="center"/>
        <w:rPr>
          <w:lang w:eastAsia="en-US"/>
        </w:rPr>
      </w:pPr>
    </w:p>
    <w:p w:rsidR="00907EF1" w:rsidRPr="00661D56" w:rsidRDefault="00907EF1" w:rsidP="00AE41C5">
      <w:pPr>
        <w:jc w:val="center"/>
        <w:rPr>
          <w:lang w:eastAsia="en-US"/>
        </w:rPr>
      </w:pPr>
    </w:p>
    <w:p w:rsidR="00907EF1" w:rsidRPr="00661D56" w:rsidRDefault="00907EF1" w:rsidP="00AE41C5">
      <w:pPr>
        <w:jc w:val="center"/>
        <w:rPr>
          <w:lang w:eastAsia="en-US"/>
        </w:rPr>
      </w:pPr>
    </w:p>
    <w:p w:rsidR="00907EF1" w:rsidRPr="00661D56" w:rsidRDefault="00907EF1" w:rsidP="00AE41C5">
      <w:pPr>
        <w:jc w:val="right"/>
        <w:rPr>
          <w:lang w:eastAsia="en-US"/>
        </w:rPr>
      </w:pPr>
      <w:r w:rsidRPr="00661D56">
        <w:rPr>
          <w:lang w:eastAsia="en-US"/>
        </w:rPr>
        <w:t xml:space="preserve">Приложение 2 к подпрограмме 1 </w:t>
      </w:r>
    </w:p>
    <w:p w:rsidR="00907EF1" w:rsidRPr="00661D56" w:rsidRDefault="00907EF1" w:rsidP="00AE41C5">
      <w:pPr>
        <w:jc w:val="right"/>
        <w:rPr>
          <w:lang w:eastAsia="en-US"/>
        </w:rPr>
      </w:pPr>
      <w:r w:rsidRPr="00661D56">
        <w:rPr>
          <w:lang w:eastAsia="en-US"/>
        </w:rPr>
        <w:t>«Повышение качества жизни отдельных категорий граждан,</w:t>
      </w:r>
    </w:p>
    <w:p w:rsidR="00907EF1" w:rsidRPr="00661D56" w:rsidRDefault="00907EF1" w:rsidP="00AE41C5">
      <w:pPr>
        <w:jc w:val="right"/>
        <w:rPr>
          <w:lang w:eastAsia="en-US"/>
        </w:rPr>
      </w:pPr>
      <w:r w:rsidRPr="00661D56">
        <w:rPr>
          <w:lang w:eastAsia="en-US"/>
        </w:rPr>
        <w:t xml:space="preserve">в т. ч. инвалидов, степени их социальной защищенности», </w:t>
      </w:r>
    </w:p>
    <w:p w:rsidR="00907EF1" w:rsidRPr="00661D56" w:rsidRDefault="00907EF1" w:rsidP="00AE41C5">
      <w:pPr>
        <w:jc w:val="right"/>
        <w:rPr>
          <w:lang w:eastAsia="en-US"/>
        </w:rPr>
      </w:pPr>
      <w:r w:rsidRPr="00661D56">
        <w:rPr>
          <w:lang w:eastAsia="en-US"/>
        </w:rPr>
        <w:t xml:space="preserve">        реализуемой в рамках муниципальной программы Ачинского района </w:t>
      </w:r>
    </w:p>
    <w:p w:rsidR="00907EF1" w:rsidRPr="00661D56" w:rsidRDefault="00907EF1" w:rsidP="00AE41C5">
      <w:pPr>
        <w:jc w:val="right"/>
        <w:rPr>
          <w:lang w:eastAsia="en-US"/>
        </w:rPr>
      </w:pPr>
      <w:r w:rsidRPr="00661D56">
        <w:rPr>
          <w:lang w:eastAsia="en-US"/>
        </w:rPr>
        <w:t>«Система социальной защиты населения Ачинского района»</w:t>
      </w:r>
    </w:p>
    <w:p w:rsidR="00907EF1" w:rsidRPr="00661D56" w:rsidRDefault="00907EF1" w:rsidP="00AE41C5">
      <w:pPr>
        <w:jc w:val="right"/>
        <w:rPr>
          <w:lang w:eastAsia="en-US"/>
        </w:rPr>
      </w:pPr>
    </w:p>
    <w:p w:rsidR="00907EF1" w:rsidRPr="00661D56" w:rsidRDefault="00907EF1" w:rsidP="00AE41C5">
      <w:pPr>
        <w:jc w:val="center"/>
        <w:rPr>
          <w:lang w:eastAsia="en-US"/>
        </w:rPr>
      </w:pPr>
      <w:r w:rsidRPr="00661D56">
        <w:rPr>
          <w:lang w:eastAsia="en-US"/>
        </w:rPr>
        <w:t>Перечень мероприятий подпрограммы 1 "Повышение качества жизни отдельных категорий граждан, степени их социальной защищенности"</w:t>
      </w:r>
    </w:p>
    <w:p w:rsidR="00907EF1" w:rsidRPr="00661D56" w:rsidRDefault="00907EF1" w:rsidP="00AE41C5">
      <w:pPr>
        <w:jc w:val="center"/>
        <w:rPr>
          <w:lang w:eastAsia="en-US"/>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51"/>
        <w:gridCol w:w="709"/>
        <w:gridCol w:w="709"/>
        <w:gridCol w:w="567"/>
        <w:gridCol w:w="993"/>
        <w:gridCol w:w="567"/>
        <w:gridCol w:w="992"/>
        <w:gridCol w:w="851"/>
        <w:gridCol w:w="850"/>
        <w:gridCol w:w="851"/>
        <w:gridCol w:w="992"/>
        <w:gridCol w:w="850"/>
        <w:gridCol w:w="992"/>
        <w:gridCol w:w="992"/>
        <w:gridCol w:w="1701"/>
      </w:tblGrid>
      <w:tr w:rsidR="00907EF1" w:rsidRPr="00661D56" w:rsidTr="004A6C16">
        <w:trPr>
          <w:trHeight w:val="315"/>
        </w:trPr>
        <w:tc>
          <w:tcPr>
            <w:tcW w:w="195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Наименование  программы, подпрограммы</w:t>
            </w:r>
          </w:p>
        </w:tc>
        <w:tc>
          <w:tcPr>
            <w:tcW w:w="709" w:type="dxa"/>
            <w:vMerge w:val="restart"/>
          </w:tcPr>
          <w:p w:rsidR="00907EF1" w:rsidRPr="004A6C16" w:rsidRDefault="00907EF1" w:rsidP="004A6C16">
            <w:pPr>
              <w:pStyle w:val="ConsPlusCell"/>
              <w:ind w:left="-108" w:right="-108" w:firstLine="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xml:space="preserve">ГРБС </w:t>
            </w:r>
          </w:p>
        </w:tc>
        <w:tc>
          <w:tcPr>
            <w:tcW w:w="2836" w:type="dxa"/>
            <w:gridSpan w:val="4"/>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Код бюджетной классификации</w:t>
            </w:r>
          </w:p>
        </w:tc>
        <w:tc>
          <w:tcPr>
            <w:tcW w:w="7370" w:type="dxa"/>
            <w:gridSpan w:val="8"/>
          </w:tcPr>
          <w:p w:rsidR="00907EF1" w:rsidRPr="004A6C16" w:rsidRDefault="00907EF1" w:rsidP="004A6C16">
            <w:pPr>
              <w:pStyle w:val="ConsPlusCell"/>
              <w:jc w:val="center"/>
              <w:rPr>
                <w:rFonts w:ascii="Times New Roman" w:hAnsi="Times New Roman" w:cs="Times New Roman"/>
                <w:sz w:val="24"/>
                <w:szCs w:val="24"/>
                <w:lang w:eastAsia="en-US"/>
              </w:rPr>
            </w:pPr>
            <w:r w:rsidRPr="004A6C16">
              <w:rPr>
                <w:rFonts w:ascii="Times New Roman" w:hAnsi="Times New Roman" w:cs="Times New Roman"/>
                <w:sz w:val="24"/>
                <w:szCs w:val="24"/>
                <w:lang w:eastAsia="en-US"/>
              </w:rPr>
              <w:t>Расходы</w:t>
            </w:r>
          </w:p>
        </w:tc>
        <w:tc>
          <w:tcPr>
            <w:tcW w:w="1701" w:type="dxa"/>
            <w:vMerge w:val="restart"/>
          </w:tcPr>
          <w:p w:rsidR="00907EF1" w:rsidRPr="004A6C16" w:rsidRDefault="00907EF1" w:rsidP="004A6C16">
            <w:pPr>
              <w:pStyle w:val="ConsPlusCell"/>
              <w:jc w:val="center"/>
              <w:rPr>
                <w:rFonts w:ascii="Times New Roman" w:hAnsi="Times New Roman" w:cs="Times New Roman"/>
                <w:sz w:val="24"/>
                <w:szCs w:val="24"/>
                <w:lang w:eastAsia="en-US"/>
              </w:rPr>
            </w:pPr>
            <w:r w:rsidRPr="004A6C16">
              <w:rPr>
                <w:rFonts w:ascii="Times New Roman" w:hAnsi="Times New Roman" w:cs="Times New Roman"/>
                <w:sz w:val="24"/>
                <w:szCs w:val="24"/>
                <w:lang w:eastAsia="en-US"/>
              </w:rPr>
              <w:t xml:space="preserve">Ожидаемый результат от реализации подпрограммного мероприятия </w:t>
            </w:r>
            <w:r w:rsidRPr="004A6C16">
              <w:rPr>
                <w:rFonts w:ascii="Times New Roman" w:hAnsi="Times New Roman" w:cs="Times New Roman"/>
                <w:sz w:val="24"/>
                <w:szCs w:val="24"/>
                <w:lang w:eastAsia="en-US"/>
              </w:rPr>
              <w:br/>
              <w:t>(в натуральном выражении), количество получателей</w:t>
            </w:r>
          </w:p>
        </w:tc>
      </w:tr>
      <w:tr w:rsidR="00907EF1" w:rsidRPr="00661D56" w:rsidTr="004A6C16">
        <w:trPr>
          <w:trHeight w:val="312"/>
        </w:trPr>
        <w:tc>
          <w:tcPr>
            <w:tcW w:w="1951"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2836" w:type="dxa"/>
            <w:gridSpan w:val="4"/>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370" w:type="dxa"/>
            <w:gridSpan w:val="8"/>
          </w:tcPr>
          <w:p w:rsidR="00907EF1" w:rsidRPr="004A6C16" w:rsidRDefault="00907EF1" w:rsidP="004A6C16">
            <w:pPr>
              <w:pStyle w:val="ConsPlusCell"/>
              <w:jc w:val="center"/>
              <w:rPr>
                <w:rFonts w:ascii="Times New Roman" w:hAnsi="Times New Roman" w:cs="Times New Roman"/>
                <w:sz w:val="24"/>
                <w:szCs w:val="24"/>
                <w:lang w:eastAsia="en-US"/>
              </w:rPr>
            </w:pPr>
            <w:r w:rsidRPr="004A6C16">
              <w:rPr>
                <w:rFonts w:ascii="Times New Roman" w:hAnsi="Times New Roman" w:cs="Times New Roman"/>
                <w:sz w:val="24"/>
                <w:szCs w:val="24"/>
                <w:lang w:eastAsia="en-US"/>
              </w:rPr>
              <w:t>(тыс. руб.), годы</w:t>
            </w:r>
          </w:p>
        </w:tc>
        <w:tc>
          <w:tcPr>
            <w:tcW w:w="1701" w:type="dxa"/>
            <w:vMerge/>
          </w:tcPr>
          <w:p w:rsidR="00907EF1" w:rsidRPr="004A6C16" w:rsidRDefault="00907EF1" w:rsidP="004A6C16">
            <w:pPr>
              <w:pStyle w:val="ConsPlusCell"/>
              <w:jc w:val="both"/>
              <w:rPr>
                <w:rFonts w:ascii="Times New Roman" w:hAnsi="Times New Roman" w:cs="Times New Roman"/>
                <w:sz w:val="24"/>
                <w:szCs w:val="24"/>
                <w:lang w:eastAsia="en-US"/>
              </w:rPr>
            </w:pPr>
          </w:p>
        </w:tc>
      </w:tr>
      <w:tr w:rsidR="00907EF1" w:rsidRPr="00661D56" w:rsidTr="004A6C16">
        <w:trPr>
          <w:trHeight w:val="936"/>
        </w:trPr>
        <w:tc>
          <w:tcPr>
            <w:tcW w:w="1951"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vMerge w:val="restart"/>
          </w:tcPr>
          <w:p w:rsidR="00907EF1" w:rsidRPr="004A6C16" w:rsidRDefault="00907EF1" w:rsidP="004A6C16">
            <w:pPr>
              <w:pStyle w:val="ConsPlusCell"/>
              <w:ind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ГРБС</w:t>
            </w:r>
          </w:p>
        </w:tc>
        <w:tc>
          <w:tcPr>
            <w:tcW w:w="567" w:type="dxa"/>
            <w:vMerge w:val="restart"/>
          </w:tcPr>
          <w:p w:rsidR="00907EF1" w:rsidRPr="004A6C16" w:rsidRDefault="00907EF1" w:rsidP="004A6C16">
            <w:pPr>
              <w:pStyle w:val="ConsPlusCell"/>
              <w:ind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РзПр</w:t>
            </w:r>
          </w:p>
        </w:tc>
        <w:tc>
          <w:tcPr>
            <w:tcW w:w="993"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ЦСР</w:t>
            </w:r>
          </w:p>
        </w:tc>
        <w:tc>
          <w:tcPr>
            <w:tcW w:w="567"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ВР</w:t>
            </w:r>
          </w:p>
        </w:tc>
        <w:tc>
          <w:tcPr>
            <w:tcW w:w="992" w:type="dxa"/>
            <w:vAlign w:val="center"/>
          </w:tcPr>
          <w:p w:rsidR="00907EF1" w:rsidRPr="004A6C16" w:rsidRDefault="00907EF1" w:rsidP="004A6C16">
            <w:pPr>
              <w:pStyle w:val="ConsPlusCell"/>
              <w:jc w:val="center"/>
              <w:rPr>
                <w:rFonts w:ascii="Times New Roman" w:hAnsi="Times New Roman" w:cs="Times New Roman"/>
                <w:sz w:val="24"/>
                <w:szCs w:val="24"/>
                <w:lang w:eastAsia="en-US"/>
              </w:rPr>
            </w:pPr>
            <w:r w:rsidRPr="004A6C16">
              <w:rPr>
                <w:rFonts w:ascii="Times New Roman" w:hAnsi="Times New Roman" w:cs="Times New Roman"/>
                <w:sz w:val="24"/>
                <w:szCs w:val="24"/>
                <w:lang w:eastAsia="en-US"/>
              </w:rPr>
              <w:t>предыдущий финансовый год</w:t>
            </w:r>
          </w:p>
        </w:tc>
        <w:tc>
          <w:tcPr>
            <w:tcW w:w="851" w:type="dxa"/>
            <w:vAlign w:val="center"/>
          </w:tcPr>
          <w:p w:rsidR="00907EF1" w:rsidRPr="004A6C16" w:rsidRDefault="00907EF1" w:rsidP="004A6C16">
            <w:pPr>
              <w:pStyle w:val="ConsPlusCell"/>
              <w:jc w:val="center"/>
              <w:rPr>
                <w:rFonts w:ascii="Times New Roman" w:hAnsi="Times New Roman" w:cs="Times New Roman"/>
                <w:sz w:val="24"/>
                <w:szCs w:val="24"/>
                <w:lang w:eastAsia="en-US"/>
              </w:rPr>
            </w:pPr>
            <w:r w:rsidRPr="004A6C16">
              <w:rPr>
                <w:rFonts w:ascii="Times New Roman" w:hAnsi="Times New Roman" w:cs="Times New Roman"/>
                <w:sz w:val="24"/>
                <w:szCs w:val="24"/>
                <w:lang w:eastAsia="en-US"/>
              </w:rPr>
              <w:t>предыдущий финансовый год</w:t>
            </w:r>
          </w:p>
        </w:tc>
        <w:tc>
          <w:tcPr>
            <w:tcW w:w="850" w:type="dxa"/>
            <w:vAlign w:val="center"/>
          </w:tcPr>
          <w:p w:rsidR="00907EF1" w:rsidRPr="004A6C16" w:rsidRDefault="00907EF1" w:rsidP="004A6C16">
            <w:pPr>
              <w:pStyle w:val="ConsPlusCell"/>
              <w:jc w:val="center"/>
              <w:rPr>
                <w:rFonts w:ascii="Times New Roman" w:hAnsi="Times New Roman" w:cs="Times New Roman"/>
                <w:sz w:val="24"/>
                <w:szCs w:val="24"/>
                <w:lang w:eastAsia="en-US"/>
              </w:rPr>
            </w:pPr>
            <w:r w:rsidRPr="004A6C16">
              <w:rPr>
                <w:rFonts w:ascii="Times New Roman" w:hAnsi="Times New Roman" w:cs="Times New Roman"/>
                <w:sz w:val="24"/>
                <w:szCs w:val="24"/>
                <w:lang w:eastAsia="en-US"/>
              </w:rPr>
              <w:t>предыдущий финансовый год</w:t>
            </w:r>
          </w:p>
        </w:tc>
        <w:tc>
          <w:tcPr>
            <w:tcW w:w="851" w:type="dxa"/>
            <w:vAlign w:val="center"/>
          </w:tcPr>
          <w:p w:rsidR="00907EF1" w:rsidRPr="004A6C16" w:rsidRDefault="00907EF1" w:rsidP="004A6C16">
            <w:pPr>
              <w:pStyle w:val="ConsPlusCell"/>
              <w:jc w:val="center"/>
              <w:rPr>
                <w:rFonts w:ascii="Times New Roman" w:hAnsi="Times New Roman" w:cs="Times New Roman"/>
                <w:sz w:val="24"/>
                <w:szCs w:val="24"/>
                <w:lang w:eastAsia="en-US"/>
              </w:rPr>
            </w:pPr>
            <w:r w:rsidRPr="004A6C16">
              <w:rPr>
                <w:rFonts w:ascii="Times New Roman" w:hAnsi="Times New Roman" w:cs="Times New Roman"/>
                <w:sz w:val="24"/>
                <w:szCs w:val="24"/>
                <w:lang w:eastAsia="en-US"/>
              </w:rPr>
              <w:t>отчетный финансовый год</w:t>
            </w:r>
          </w:p>
        </w:tc>
        <w:tc>
          <w:tcPr>
            <w:tcW w:w="992" w:type="dxa"/>
            <w:vAlign w:val="center"/>
          </w:tcPr>
          <w:p w:rsidR="00907EF1" w:rsidRPr="004A6C16" w:rsidRDefault="00907EF1" w:rsidP="004A6C16">
            <w:pPr>
              <w:pStyle w:val="ConsPlusCell"/>
              <w:jc w:val="center"/>
              <w:rPr>
                <w:rFonts w:ascii="Times New Roman" w:hAnsi="Times New Roman" w:cs="Times New Roman"/>
                <w:sz w:val="24"/>
                <w:szCs w:val="24"/>
                <w:lang w:eastAsia="en-US"/>
              </w:rPr>
            </w:pPr>
            <w:r w:rsidRPr="004A6C16">
              <w:rPr>
                <w:rFonts w:ascii="Times New Roman" w:hAnsi="Times New Roman" w:cs="Times New Roman"/>
                <w:sz w:val="24"/>
                <w:szCs w:val="24"/>
                <w:lang w:eastAsia="en-US"/>
              </w:rPr>
              <w:t>очередной финансовый год</w:t>
            </w:r>
          </w:p>
        </w:tc>
        <w:tc>
          <w:tcPr>
            <w:tcW w:w="850" w:type="dxa"/>
            <w:vAlign w:val="center"/>
          </w:tcPr>
          <w:p w:rsidR="00907EF1" w:rsidRPr="004A6C16" w:rsidRDefault="00907EF1" w:rsidP="004A6C16">
            <w:pPr>
              <w:pStyle w:val="ConsPlusCell"/>
              <w:jc w:val="center"/>
              <w:rPr>
                <w:rFonts w:ascii="Times New Roman" w:hAnsi="Times New Roman" w:cs="Times New Roman"/>
                <w:sz w:val="24"/>
                <w:szCs w:val="24"/>
                <w:lang w:eastAsia="en-US"/>
              </w:rPr>
            </w:pPr>
            <w:r w:rsidRPr="004A6C16">
              <w:rPr>
                <w:rFonts w:ascii="Times New Roman" w:hAnsi="Times New Roman" w:cs="Times New Roman"/>
                <w:sz w:val="24"/>
                <w:szCs w:val="24"/>
                <w:lang w:eastAsia="en-US"/>
              </w:rPr>
              <w:t>первый год планового периода</w:t>
            </w:r>
          </w:p>
        </w:tc>
        <w:tc>
          <w:tcPr>
            <w:tcW w:w="992" w:type="dxa"/>
            <w:vAlign w:val="center"/>
          </w:tcPr>
          <w:p w:rsidR="00907EF1" w:rsidRPr="004A6C16" w:rsidRDefault="00907EF1" w:rsidP="004A6C16">
            <w:pPr>
              <w:pStyle w:val="ConsPlusCell"/>
              <w:jc w:val="center"/>
              <w:rPr>
                <w:rFonts w:ascii="Times New Roman" w:hAnsi="Times New Roman" w:cs="Times New Roman"/>
                <w:sz w:val="24"/>
                <w:szCs w:val="24"/>
                <w:lang w:eastAsia="en-US"/>
              </w:rPr>
            </w:pPr>
            <w:r w:rsidRPr="004A6C16">
              <w:rPr>
                <w:rFonts w:ascii="Times New Roman" w:hAnsi="Times New Roman" w:cs="Times New Roman"/>
                <w:sz w:val="24"/>
                <w:szCs w:val="24"/>
                <w:lang w:eastAsia="en-US"/>
              </w:rPr>
              <w:t>второй год планового периода</w:t>
            </w:r>
          </w:p>
        </w:tc>
        <w:tc>
          <w:tcPr>
            <w:tcW w:w="992"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Итого на период</w:t>
            </w:r>
          </w:p>
        </w:tc>
        <w:tc>
          <w:tcPr>
            <w:tcW w:w="1701" w:type="dxa"/>
            <w:vMerge/>
          </w:tcPr>
          <w:p w:rsidR="00907EF1" w:rsidRPr="004A6C16" w:rsidRDefault="00907EF1" w:rsidP="004A6C16">
            <w:pPr>
              <w:pStyle w:val="ConsPlusCell"/>
              <w:jc w:val="both"/>
              <w:rPr>
                <w:rFonts w:ascii="Times New Roman" w:hAnsi="Times New Roman" w:cs="Times New Roman"/>
                <w:sz w:val="24"/>
                <w:szCs w:val="24"/>
                <w:lang w:eastAsia="en-US"/>
              </w:rPr>
            </w:pPr>
          </w:p>
        </w:tc>
      </w:tr>
      <w:tr w:rsidR="00907EF1" w:rsidRPr="00661D56" w:rsidTr="004A6C16">
        <w:trPr>
          <w:trHeight w:val="585"/>
        </w:trPr>
        <w:tc>
          <w:tcPr>
            <w:tcW w:w="1951"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567"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993"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567"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vAlign w:val="center"/>
          </w:tcPr>
          <w:p w:rsidR="00907EF1" w:rsidRPr="004A6C16" w:rsidRDefault="00907EF1" w:rsidP="004A6C16">
            <w:pPr>
              <w:pStyle w:val="ConsPlusCell"/>
              <w:jc w:val="center"/>
              <w:rPr>
                <w:rFonts w:ascii="Times New Roman" w:hAnsi="Times New Roman" w:cs="Times New Roman"/>
                <w:sz w:val="24"/>
                <w:szCs w:val="24"/>
                <w:lang w:eastAsia="en-US"/>
              </w:rPr>
            </w:pPr>
            <w:r w:rsidRPr="004A6C16">
              <w:rPr>
                <w:rFonts w:ascii="Times New Roman" w:hAnsi="Times New Roman" w:cs="Times New Roman"/>
                <w:sz w:val="24"/>
                <w:szCs w:val="24"/>
                <w:lang w:eastAsia="en-US"/>
              </w:rPr>
              <w:t>2014 год</w:t>
            </w:r>
          </w:p>
        </w:tc>
        <w:tc>
          <w:tcPr>
            <w:tcW w:w="851" w:type="dxa"/>
            <w:vAlign w:val="center"/>
          </w:tcPr>
          <w:p w:rsidR="00907EF1" w:rsidRPr="004A6C16" w:rsidRDefault="00907EF1" w:rsidP="004A6C16">
            <w:pPr>
              <w:pStyle w:val="ConsPlusCell"/>
              <w:jc w:val="center"/>
              <w:rPr>
                <w:rFonts w:ascii="Times New Roman" w:hAnsi="Times New Roman" w:cs="Times New Roman"/>
                <w:sz w:val="24"/>
                <w:szCs w:val="24"/>
                <w:lang w:eastAsia="en-US"/>
              </w:rPr>
            </w:pPr>
            <w:r w:rsidRPr="004A6C16">
              <w:rPr>
                <w:rFonts w:ascii="Times New Roman" w:hAnsi="Times New Roman" w:cs="Times New Roman"/>
                <w:sz w:val="24"/>
                <w:szCs w:val="24"/>
                <w:lang w:eastAsia="en-US"/>
              </w:rPr>
              <w:t>2015 год</w:t>
            </w:r>
          </w:p>
        </w:tc>
        <w:tc>
          <w:tcPr>
            <w:tcW w:w="850" w:type="dxa"/>
            <w:vAlign w:val="center"/>
          </w:tcPr>
          <w:p w:rsidR="00907EF1" w:rsidRPr="004A6C16" w:rsidRDefault="00907EF1" w:rsidP="004A6C16">
            <w:pPr>
              <w:pStyle w:val="ConsPlusCell"/>
              <w:jc w:val="center"/>
              <w:rPr>
                <w:rFonts w:ascii="Times New Roman" w:hAnsi="Times New Roman" w:cs="Times New Roman"/>
                <w:sz w:val="24"/>
                <w:szCs w:val="24"/>
                <w:lang w:eastAsia="en-US"/>
              </w:rPr>
            </w:pPr>
            <w:r w:rsidRPr="004A6C16">
              <w:rPr>
                <w:rFonts w:ascii="Times New Roman" w:hAnsi="Times New Roman" w:cs="Times New Roman"/>
                <w:sz w:val="24"/>
                <w:szCs w:val="24"/>
                <w:lang w:eastAsia="en-US"/>
              </w:rPr>
              <w:t>2016 год</w:t>
            </w:r>
          </w:p>
        </w:tc>
        <w:tc>
          <w:tcPr>
            <w:tcW w:w="851" w:type="dxa"/>
            <w:vAlign w:val="center"/>
          </w:tcPr>
          <w:p w:rsidR="00907EF1" w:rsidRPr="004A6C16" w:rsidRDefault="00907EF1" w:rsidP="004A6C16">
            <w:pPr>
              <w:pStyle w:val="ConsPlusCell"/>
              <w:jc w:val="center"/>
              <w:rPr>
                <w:rFonts w:ascii="Times New Roman" w:hAnsi="Times New Roman" w:cs="Times New Roman"/>
                <w:sz w:val="24"/>
                <w:szCs w:val="24"/>
                <w:lang w:eastAsia="en-US"/>
              </w:rPr>
            </w:pPr>
            <w:r w:rsidRPr="004A6C16">
              <w:rPr>
                <w:rFonts w:ascii="Times New Roman" w:hAnsi="Times New Roman" w:cs="Times New Roman"/>
                <w:sz w:val="24"/>
                <w:szCs w:val="24"/>
                <w:lang w:eastAsia="en-US"/>
              </w:rPr>
              <w:t>2017 год</w:t>
            </w:r>
          </w:p>
        </w:tc>
        <w:tc>
          <w:tcPr>
            <w:tcW w:w="992" w:type="dxa"/>
            <w:vAlign w:val="center"/>
          </w:tcPr>
          <w:p w:rsidR="00907EF1" w:rsidRPr="004A6C16" w:rsidRDefault="00907EF1" w:rsidP="004A6C16">
            <w:pPr>
              <w:pStyle w:val="ConsPlusCell"/>
              <w:jc w:val="center"/>
              <w:rPr>
                <w:rFonts w:ascii="Times New Roman" w:hAnsi="Times New Roman" w:cs="Times New Roman"/>
                <w:sz w:val="24"/>
                <w:szCs w:val="24"/>
                <w:lang w:eastAsia="en-US"/>
              </w:rPr>
            </w:pPr>
            <w:r w:rsidRPr="004A6C16">
              <w:rPr>
                <w:rFonts w:ascii="Times New Roman" w:hAnsi="Times New Roman" w:cs="Times New Roman"/>
                <w:sz w:val="24"/>
                <w:szCs w:val="24"/>
                <w:lang w:eastAsia="en-US"/>
              </w:rPr>
              <w:t>2018 год</w:t>
            </w:r>
          </w:p>
        </w:tc>
        <w:tc>
          <w:tcPr>
            <w:tcW w:w="850" w:type="dxa"/>
            <w:vAlign w:val="center"/>
          </w:tcPr>
          <w:p w:rsidR="00907EF1" w:rsidRPr="004A6C16" w:rsidRDefault="00907EF1" w:rsidP="004A6C16">
            <w:pPr>
              <w:pStyle w:val="ConsPlusCell"/>
              <w:jc w:val="center"/>
              <w:rPr>
                <w:rFonts w:ascii="Times New Roman" w:hAnsi="Times New Roman" w:cs="Times New Roman"/>
                <w:sz w:val="24"/>
                <w:szCs w:val="24"/>
                <w:lang w:eastAsia="en-US"/>
              </w:rPr>
            </w:pPr>
            <w:r w:rsidRPr="004A6C16">
              <w:rPr>
                <w:rFonts w:ascii="Times New Roman" w:hAnsi="Times New Roman" w:cs="Times New Roman"/>
                <w:sz w:val="24"/>
                <w:szCs w:val="24"/>
                <w:lang w:eastAsia="en-US"/>
              </w:rPr>
              <w:t>2019 год</w:t>
            </w:r>
          </w:p>
        </w:tc>
        <w:tc>
          <w:tcPr>
            <w:tcW w:w="992" w:type="dxa"/>
            <w:vAlign w:val="center"/>
          </w:tcPr>
          <w:p w:rsidR="00907EF1" w:rsidRPr="004A6C16" w:rsidRDefault="00907EF1" w:rsidP="004A6C16">
            <w:pPr>
              <w:pStyle w:val="ConsPlusCell"/>
              <w:jc w:val="center"/>
              <w:rPr>
                <w:rFonts w:ascii="Times New Roman" w:hAnsi="Times New Roman" w:cs="Times New Roman"/>
                <w:sz w:val="24"/>
                <w:szCs w:val="24"/>
                <w:lang w:eastAsia="en-US"/>
              </w:rPr>
            </w:pPr>
            <w:r w:rsidRPr="004A6C16">
              <w:rPr>
                <w:rFonts w:ascii="Times New Roman" w:hAnsi="Times New Roman" w:cs="Times New Roman"/>
                <w:sz w:val="24"/>
                <w:szCs w:val="24"/>
                <w:lang w:eastAsia="en-US"/>
              </w:rPr>
              <w:t>2020 год</w:t>
            </w:r>
          </w:p>
        </w:tc>
        <w:tc>
          <w:tcPr>
            <w:tcW w:w="992"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1701" w:type="dxa"/>
            <w:vMerge/>
          </w:tcPr>
          <w:p w:rsidR="00907EF1" w:rsidRPr="004A6C16" w:rsidRDefault="00907EF1" w:rsidP="004A6C16">
            <w:pPr>
              <w:pStyle w:val="ConsPlusCell"/>
              <w:jc w:val="both"/>
              <w:rPr>
                <w:rFonts w:ascii="Times New Roman" w:hAnsi="Times New Roman" w:cs="Times New Roman"/>
                <w:sz w:val="24"/>
                <w:szCs w:val="24"/>
                <w:lang w:eastAsia="en-US"/>
              </w:rPr>
            </w:pPr>
          </w:p>
        </w:tc>
      </w:tr>
      <w:tr w:rsidR="00907EF1" w:rsidRPr="00661D56" w:rsidTr="004A6C16">
        <w:trPr>
          <w:trHeight w:val="1845"/>
        </w:trPr>
        <w:tc>
          <w:tcPr>
            <w:tcW w:w="1951"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xml:space="preserve">Цель подпрограммы: </w:t>
            </w:r>
            <w:r w:rsidRPr="004A6C16">
              <w:rPr>
                <w:rFonts w:ascii="Times New Roman" w:hAnsi="Times New Roman" w:cs="Times New Roman"/>
                <w:sz w:val="24"/>
                <w:szCs w:val="24"/>
                <w:lang w:eastAsia="en-US"/>
              </w:rPr>
              <w:br/>
              <w:t xml:space="preserve">Выполнение обязательств государства, края и муниципального района по социальной поддержке отдельных категорий граждан, в т. ч. инвалидов, создание условий для повышения качества жизни отдельных категорий граждан, степени их социальной защищенности </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567"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ind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11 916,5</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673,1</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643,6</w:t>
            </w:r>
          </w:p>
        </w:tc>
        <w:tc>
          <w:tcPr>
            <w:tcW w:w="851" w:type="dxa"/>
            <w:noWrap/>
          </w:tcPr>
          <w:p w:rsidR="00907EF1" w:rsidRDefault="00907EF1" w:rsidP="004A6C16">
            <w:pPr>
              <w:jc w:val="right"/>
            </w:pPr>
            <w:r>
              <w:t>928,8</w:t>
            </w:r>
          </w:p>
        </w:tc>
        <w:tc>
          <w:tcPr>
            <w:tcW w:w="992" w:type="dxa"/>
            <w:noWrap/>
          </w:tcPr>
          <w:p w:rsidR="00907EF1" w:rsidRDefault="00907EF1" w:rsidP="004A6C16">
            <w:pPr>
              <w:jc w:val="right"/>
            </w:pPr>
            <w:r>
              <w:t>884,6</w:t>
            </w:r>
          </w:p>
        </w:tc>
        <w:tc>
          <w:tcPr>
            <w:tcW w:w="850" w:type="dxa"/>
            <w:noWrap/>
          </w:tcPr>
          <w:p w:rsidR="00907EF1" w:rsidRDefault="00907EF1" w:rsidP="004A6C16">
            <w:pPr>
              <w:jc w:val="right"/>
            </w:pPr>
            <w:r>
              <w:t>884,6</w:t>
            </w:r>
          </w:p>
        </w:tc>
        <w:tc>
          <w:tcPr>
            <w:tcW w:w="992" w:type="dxa"/>
          </w:tcPr>
          <w:p w:rsidR="00907EF1" w:rsidRDefault="00907EF1" w:rsidP="004A6C16">
            <w:pPr>
              <w:jc w:val="right"/>
            </w:pPr>
            <w:r>
              <w:t>884,6</w:t>
            </w:r>
          </w:p>
        </w:tc>
        <w:tc>
          <w:tcPr>
            <w:tcW w:w="992" w:type="dxa"/>
            <w:noWrap/>
          </w:tcPr>
          <w:p w:rsidR="00907EF1" w:rsidRDefault="00907EF1" w:rsidP="004A6C16">
            <w:pPr>
              <w:ind w:left="-108" w:right="-109"/>
              <w:jc w:val="right"/>
            </w:pPr>
            <w:r>
              <w:t>16 815,8</w:t>
            </w:r>
          </w:p>
        </w:tc>
        <w:tc>
          <w:tcPr>
            <w:tcW w:w="1701"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r>
      <w:tr w:rsidR="00907EF1" w:rsidRPr="00661D56" w:rsidTr="004A6C16">
        <w:trPr>
          <w:trHeight w:val="1872"/>
        </w:trPr>
        <w:tc>
          <w:tcPr>
            <w:tcW w:w="1951" w:type="dxa"/>
          </w:tcPr>
          <w:p w:rsidR="00907EF1" w:rsidRPr="004A6C16" w:rsidRDefault="00907EF1" w:rsidP="004A6C16">
            <w:pPr>
              <w:pStyle w:val="ConsPlusCell"/>
              <w:jc w:val="both"/>
              <w:rPr>
                <w:rFonts w:ascii="Times New Roman" w:hAnsi="Times New Roman" w:cs="Times New Roman"/>
                <w:b/>
                <w:bCs/>
                <w:sz w:val="24"/>
                <w:szCs w:val="24"/>
                <w:lang w:eastAsia="en-US"/>
              </w:rPr>
            </w:pPr>
            <w:r w:rsidRPr="004A6C16">
              <w:rPr>
                <w:rFonts w:ascii="Times New Roman" w:hAnsi="Times New Roman" w:cs="Times New Roman"/>
                <w:b/>
                <w:bCs/>
                <w:sz w:val="24"/>
                <w:szCs w:val="24"/>
                <w:lang w:eastAsia="en-US"/>
              </w:rPr>
              <w:t>Задача</w:t>
            </w:r>
            <w:r w:rsidRPr="004A6C16">
              <w:rPr>
                <w:rFonts w:ascii="Times New Roman" w:hAnsi="Times New Roman" w:cs="Times New Roman"/>
                <w:b/>
                <w:bCs/>
                <w:sz w:val="24"/>
                <w:szCs w:val="24"/>
                <w:lang w:eastAsia="en-US"/>
              </w:rPr>
              <w:br/>
              <w:t>Своевременное и адресное предоставление мер социальной поддержки отдельным категориям граждан, в т. ч. инвалидам, в соответствии с действующим законодательством</w:t>
            </w:r>
          </w:p>
        </w:tc>
        <w:tc>
          <w:tcPr>
            <w:tcW w:w="709" w:type="dxa"/>
          </w:tcPr>
          <w:p w:rsidR="00907EF1" w:rsidRPr="004A6C16" w:rsidRDefault="00907EF1" w:rsidP="004A6C16">
            <w:pPr>
              <w:pStyle w:val="ConsPlusCell"/>
              <w:jc w:val="both"/>
              <w:rPr>
                <w:rFonts w:ascii="Times New Roman" w:hAnsi="Times New Roman" w:cs="Times New Roman"/>
                <w:b/>
                <w:bCs/>
                <w:sz w:val="24"/>
                <w:szCs w:val="24"/>
                <w:lang w:eastAsia="en-US"/>
              </w:rPr>
            </w:pPr>
            <w:r w:rsidRPr="004A6C16">
              <w:rPr>
                <w:rFonts w:ascii="Times New Roman" w:hAnsi="Times New Roman" w:cs="Times New Roman"/>
                <w:b/>
                <w:bCs/>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b/>
                <w:bCs/>
                <w:sz w:val="24"/>
                <w:szCs w:val="24"/>
                <w:lang w:eastAsia="en-US"/>
              </w:rPr>
            </w:pPr>
            <w:r w:rsidRPr="004A6C16">
              <w:rPr>
                <w:rFonts w:ascii="Times New Roman" w:hAnsi="Times New Roman" w:cs="Times New Roman"/>
                <w:b/>
                <w:bCs/>
                <w:sz w:val="24"/>
                <w:szCs w:val="24"/>
                <w:lang w:eastAsia="en-US"/>
              </w:rPr>
              <w:t>848</w:t>
            </w:r>
          </w:p>
        </w:tc>
        <w:tc>
          <w:tcPr>
            <w:tcW w:w="567" w:type="dxa"/>
            <w:noWrap/>
          </w:tcPr>
          <w:p w:rsidR="00907EF1" w:rsidRPr="004A6C16" w:rsidRDefault="00907EF1" w:rsidP="004A6C16">
            <w:pPr>
              <w:pStyle w:val="ConsPlusCell"/>
              <w:jc w:val="both"/>
              <w:rPr>
                <w:rFonts w:ascii="Times New Roman" w:hAnsi="Times New Roman" w:cs="Times New Roman"/>
                <w:b/>
                <w:bCs/>
                <w:sz w:val="24"/>
                <w:szCs w:val="24"/>
                <w:lang w:eastAsia="en-US"/>
              </w:rPr>
            </w:pPr>
            <w:r w:rsidRPr="004A6C16">
              <w:rPr>
                <w:rFonts w:ascii="Times New Roman" w:hAnsi="Times New Roman" w:cs="Times New Roman"/>
                <w:b/>
                <w:bCs/>
                <w:sz w:val="24"/>
                <w:szCs w:val="24"/>
                <w:lang w:eastAsia="en-US"/>
              </w:rPr>
              <w:t> </w:t>
            </w:r>
          </w:p>
        </w:tc>
        <w:tc>
          <w:tcPr>
            <w:tcW w:w="993" w:type="dxa"/>
            <w:noWrap/>
          </w:tcPr>
          <w:p w:rsidR="00907EF1" w:rsidRPr="004A6C16" w:rsidRDefault="00907EF1" w:rsidP="004A6C16">
            <w:pPr>
              <w:pStyle w:val="ConsPlusCell"/>
              <w:jc w:val="both"/>
              <w:rPr>
                <w:rFonts w:ascii="Times New Roman" w:hAnsi="Times New Roman" w:cs="Times New Roman"/>
                <w:b/>
                <w:bCs/>
                <w:sz w:val="24"/>
                <w:szCs w:val="24"/>
                <w:lang w:eastAsia="en-US"/>
              </w:rPr>
            </w:pPr>
            <w:r w:rsidRPr="004A6C16">
              <w:rPr>
                <w:rFonts w:ascii="Times New Roman" w:hAnsi="Times New Roman" w:cs="Times New Roman"/>
                <w:b/>
                <w:bCs/>
                <w:sz w:val="24"/>
                <w:szCs w:val="24"/>
                <w:lang w:eastAsia="en-US"/>
              </w:rPr>
              <w:t> </w:t>
            </w:r>
          </w:p>
        </w:tc>
        <w:tc>
          <w:tcPr>
            <w:tcW w:w="567" w:type="dxa"/>
            <w:noWrap/>
          </w:tcPr>
          <w:p w:rsidR="00907EF1" w:rsidRPr="004A6C16" w:rsidRDefault="00907EF1" w:rsidP="004A6C16">
            <w:pPr>
              <w:pStyle w:val="ConsPlusCell"/>
              <w:jc w:val="both"/>
              <w:rPr>
                <w:rFonts w:ascii="Times New Roman" w:hAnsi="Times New Roman" w:cs="Times New Roman"/>
                <w:b/>
                <w:bCs/>
                <w:sz w:val="24"/>
                <w:szCs w:val="24"/>
                <w:lang w:eastAsia="en-US"/>
              </w:rPr>
            </w:pPr>
            <w:r w:rsidRPr="004A6C16">
              <w:rPr>
                <w:rFonts w:ascii="Times New Roman" w:hAnsi="Times New Roman" w:cs="Times New Roman"/>
                <w:b/>
                <w:bCs/>
                <w:sz w:val="24"/>
                <w:szCs w:val="24"/>
                <w:lang w:eastAsia="en-US"/>
              </w:rPr>
              <w:t> </w:t>
            </w:r>
          </w:p>
        </w:tc>
        <w:tc>
          <w:tcPr>
            <w:tcW w:w="992" w:type="dxa"/>
            <w:noWrap/>
          </w:tcPr>
          <w:p w:rsidR="00907EF1" w:rsidRPr="004A6C16" w:rsidRDefault="00907EF1" w:rsidP="004A6C16">
            <w:pPr>
              <w:pStyle w:val="ConsPlusCell"/>
              <w:ind w:right="-108"/>
              <w:jc w:val="both"/>
              <w:rPr>
                <w:rFonts w:ascii="Times New Roman" w:hAnsi="Times New Roman" w:cs="Times New Roman"/>
                <w:b/>
                <w:bCs/>
                <w:sz w:val="24"/>
                <w:szCs w:val="24"/>
                <w:lang w:eastAsia="en-US"/>
              </w:rPr>
            </w:pPr>
            <w:r w:rsidRPr="004A6C16">
              <w:rPr>
                <w:rFonts w:ascii="Times New Roman" w:hAnsi="Times New Roman" w:cs="Times New Roman"/>
                <w:b/>
                <w:bCs/>
                <w:sz w:val="24"/>
                <w:szCs w:val="24"/>
                <w:lang w:eastAsia="en-US"/>
              </w:rPr>
              <w:t>11 916,5</w:t>
            </w:r>
          </w:p>
        </w:tc>
        <w:tc>
          <w:tcPr>
            <w:tcW w:w="851" w:type="dxa"/>
            <w:noWrap/>
          </w:tcPr>
          <w:p w:rsidR="00907EF1" w:rsidRPr="004A6C16" w:rsidRDefault="00907EF1" w:rsidP="004A6C16">
            <w:pPr>
              <w:pStyle w:val="ConsPlusCell"/>
              <w:jc w:val="both"/>
              <w:rPr>
                <w:rFonts w:ascii="Times New Roman" w:hAnsi="Times New Roman" w:cs="Times New Roman"/>
                <w:b/>
                <w:bCs/>
                <w:sz w:val="24"/>
                <w:szCs w:val="24"/>
                <w:lang w:eastAsia="en-US"/>
              </w:rPr>
            </w:pPr>
            <w:r w:rsidRPr="004A6C16">
              <w:rPr>
                <w:rFonts w:ascii="Times New Roman" w:hAnsi="Times New Roman" w:cs="Times New Roman"/>
                <w:b/>
                <w:bCs/>
                <w:sz w:val="24"/>
                <w:szCs w:val="24"/>
                <w:lang w:eastAsia="en-US"/>
              </w:rPr>
              <w:t>673,1</w:t>
            </w:r>
          </w:p>
        </w:tc>
        <w:tc>
          <w:tcPr>
            <w:tcW w:w="850" w:type="dxa"/>
            <w:noWrap/>
          </w:tcPr>
          <w:p w:rsidR="00907EF1" w:rsidRPr="004A6C16" w:rsidRDefault="00907EF1" w:rsidP="004A6C16">
            <w:pPr>
              <w:pStyle w:val="ConsPlusCell"/>
              <w:jc w:val="both"/>
              <w:rPr>
                <w:rFonts w:ascii="Times New Roman" w:hAnsi="Times New Roman" w:cs="Times New Roman"/>
                <w:b/>
                <w:bCs/>
                <w:sz w:val="24"/>
                <w:szCs w:val="24"/>
                <w:lang w:eastAsia="en-US"/>
              </w:rPr>
            </w:pPr>
            <w:r w:rsidRPr="004A6C16">
              <w:rPr>
                <w:rFonts w:ascii="Times New Roman" w:hAnsi="Times New Roman" w:cs="Times New Roman"/>
                <w:b/>
                <w:bCs/>
                <w:sz w:val="24"/>
                <w:szCs w:val="24"/>
                <w:lang w:eastAsia="en-US"/>
              </w:rPr>
              <w:t>643,6</w:t>
            </w:r>
          </w:p>
        </w:tc>
        <w:tc>
          <w:tcPr>
            <w:tcW w:w="851" w:type="dxa"/>
            <w:noWrap/>
          </w:tcPr>
          <w:p w:rsidR="00907EF1" w:rsidRPr="004A6C16" w:rsidRDefault="00907EF1" w:rsidP="004A6C16">
            <w:pPr>
              <w:jc w:val="right"/>
              <w:rPr>
                <w:b/>
                <w:bCs/>
              </w:rPr>
            </w:pPr>
            <w:r w:rsidRPr="004A6C16">
              <w:rPr>
                <w:b/>
                <w:bCs/>
              </w:rPr>
              <w:t>928,8</w:t>
            </w:r>
          </w:p>
        </w:tc>
        <w:tc>
          <w:tcPr>
            <w:tcW w:w="992" w:type="dxa"/>
            <w:noWrap/>
          </w:tcPr>
          <w:p w:rsidR="00907EF1" w:rsidRPr="004A6C16" w:rsidRDefault="00907EF1" w:rsidP="004A6C16">
            <w:pPr>
              <w:jc w:val="right"/>
              <w:rPr>
                <w:b/>
                <w:bCs/>
              </w:rPr>
            </w:pPr>
            <w:r w:rsidRPr="004A6C16">
              <w:rPr>
                <w:b/>
                <w:bCs/>
              </w:rPr>
              <w:t>884,6</w:t>
            </w:r>
          </w:p>
        </w:tc>
        <w:tc>
          <w:tcPr>
            <w:tcW w:w="850" w:type="dxa"/>
            <w:noWrap/>
          </w:tcPr>
          <w:p w:rsidR="00907EF1" w:rsidRPr="004A6C16" w:rsidRDefault="00907EF1" w:rsidP="004A6C16">
            <w:pPr>
              <w:jc w:val="right"/>
              <w:rPr>
                <w:b/>
                <w:bCs/>
              </w:rPr>
            </w:pPr>
            <w:r w:rsidRPr="004A6C16">
              <w:rPr>
                <w:b/>
                <w:bCs/>
              </w:rPr>
              <w:t>884,6</w:t>
            </w:r>
          </w:p>
        </w:tc>
        <w:tc>
          <w:tcPr>
            <w:tcW w:w="992" w:type="dxa"/>
          </w:tcPr>
          <w:p w:rsidR="00907EF1" w:rsidRPr="004A6C16" w:rsidRDefault="00907EF1" w:rsidP="004A6C16">
            <w:pPr>
              <w:jc w:val="right"/>
              <w:rPr>
                <w:b/>
                <w:bCs/>
              </w:rPr>
            </w:pPr>
            <w:r w:rsidRPr="004A6C16">
              <w:rPr>
                <w:b/>
                <w:bCs/>
              </w:rPr>
              <w:t>884,6</w:t>
            </w:r>
          </w:p>
        </w:tc>
        <w:tc>
          <w:tcPr>
            <w:tcW w:w="992" w:type="dxa"/>
            <w:noWrap/>
          </w:tcPr>
          <w:p w:rsidR="00907EF1" w:rsidRPr="004A6C16" w:rsidRDefault="00907EF1" w:rsidP="004A6C16">
            <w:pPr>
              <w:ind w:right="-109"/>
              <w:jc w:val="right"/>
              <w:rPr>
                <w:b/>
                <w:bCs/>
              </w:rPr>
            </w:pPr>
            <w:r w:rsidRPr="004A6C16">
              <w:rPr>
                <w:b/>
                <w:bCs/>
              </w:rPr>
              <w:t>16 815,8</w:t>
            </w:r>
          </w:p>
        </w:tc>
        <w:tc>
          <w:tcPr>
            <w:tcW w:w="1701" w:type="dxa"/>
            <w:noWrap/>
          </w:tcPr>
          <w:p w:rsidR="00907EF1" w:rsidRPr="004A6C16" w:rsidRDefault="00907EF1" w:rsidP="004A6C16">
            <w:pPr>
              <w:pStyle w:val="ConsPlusCell"/>
              <w:jc w:val="both"/>
              <w:rPr>
                <w:rFonts w:ascii="Times New Roman" w:hAnsi="Times New Roman" w:cs="Times New Roman"/>
                <w:b/>
                <w:bCs/>
                <w:sz w:val="24"/>
                <w:szCs w:val="24"/>
                <w:lang w:eastAsia="en-US"/>
              </w:rPr>
            </w:pPr>
            <w:r w:rsidRPr="004A6C16">
              <w:rPr>
                <w:rFonts w:ascii="Times New Roman" w:hAnsi="Times New Roman" w:cs="Times New Roman"/>
                <w:b/>
                <w:bCs/>
                <w:sz w:val="24"/>
                <w:szCs w:val="24"/>
                <w:lang w:eastAsia="en-US"/>
              </w:rPr>
              <w:t> </w:t>
            </w:r>
          </w:p>
        </w:tc>
      </w:tr>
      <w:tr w:rsidR="00907EF1" w:rsidRPr="00661D56" w:rsidTr="004A6C16">
        <w:trPr>
          <w:trHeight w:val="825"/>
        </w:trPr>
        <w:tc>
          <w:tcPr>
            <w:tcW w:w="195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1.1 Предоставление, доставка и пересылка ежемесячных денежных выплат ветеранам труда и труженикам тыла (в соответствии с Законом края от 10 декабря 2004 года № 12-2703 «О мерах социальной поддержки ветеранов»)</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right="-107"/>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0310211</w:t>
            </w:r>
          </w:p>
        </w:tc>
        <w:tc>
          <w:tcPr>
            <w:tcW w:w="567" w:type="dxa"/>
            <w:noWrap/>
          </w:tcPr>
          <w:p w:rsidR="00907EF1" w:rsidRPr="004A6C16" w:rsidRDefault="00907EF1" w:rsidP="004A6C16">
            <w:pPr>
              <w:pStyle w:val="ConsPlusCell"/>
              <w:ind w:right="-107"/>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244</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50,6</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50,6</w:t>
            </w:r>
          </w:p>
        </w:tc>
        <w:tc>
          <w:tcPr>
            <w:tcW w:w="170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более 900 человек - ежегодно</w:t>
            </w:r>
          </w:p>
        </w:tc>
      </w:tr>
      <w:tr w:rsidR="00907EF1" w:rsidRPr="00661D56" w:rsidTr="004A6C16">
        <w:trPr>
          <w:trHeight w:val="825"/>
        </w:trPr>
        <w:tc>
          <w:tcPr>
            <w:tcW w:w="1951"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right="-107"/>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0310211</w:t>
            </w:r>
          </w:p>
        </w:tc>
        <w:tc>
          <w:tcPr>
            <w:tcW w:w="567" w:type="dxa"/>
            <w:noWrap/>
          </w:tcPr>
          <w:p w:rsidR="00907EF1" w:rsidRPr="004A6C16" w:rsidRDefault="00907EF1" w:rsidP="004A6C16">
            <w:pPr>
              <w:pStyle w:val="ConsPlusCell"/>
              <w:ind w:right="-107"/>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313</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3 725,9</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3 725,9</w:t>
            </w:r>
          </w:p>
        </w:tc>
        <w:tc>
          <w:tcPr>
            <w:tcW w:w="1701" w:type="dxa"/>
            <w:vMerge/>
          </w:tcPr>
          <w:p w:rsidR="00907EF1" w:rsidRPr="004A6C16" w:rsidRDefault="00907EF1" w:rsidP="004A6C16">
            <w:pPr>
              <w:pStyle w:val="ConsPlusCell"/>
              <w:jc w:val="both"/>
              <w:rPr>
                <w:rFonts w:ascii="Times New Roman" w:hAnsi="Times New Roman" w:cs="Times New Roman"/>
                <w:sz w:val="24"/>
                <w:szCs w:val="24"/>
                <w:lang w:eastAsia="en-US"/>
              </w:rPr>
            </w:pPr>
          </w:p>
        </w:tc>
      </w:tr>
      <w:tr w:rsidR="00907EF1" w:rsidRPr="00661D56" w:rsidTr="004A6C16">
        <w:trPr>
          <w:trHeight w:val="711"/>
        </w:trPr>
        <w:tc>
          <w:tcPr>
            <w:tcW w:w="195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1.2 Предоставление, доставка и пересылка ежемесячных денежных выплат ветеранам труда края, пенсионерам, родителям и вдовам (вдовцам) военнослужащих, являющимся получателями пенсии по государственному пенсионному обеспечению (в соответствии с Законом края от 10 декабря 2004 года № 12-2703 «О мерах социальной поддержки ветеранов»)</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0310212</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244</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59,3</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59,3</w:t>
            </w:r>
          </w:p>
        </w:tc>
        <w:tc>
          <w:tcPr>
            <w:tcW w:w="170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более 1800  человек - ежегодно</w:t>
            </w:r>
          </w:p>
        </w:tc>
      </w:tr>
      <w:tr w:rsidR="00907EF1" w:rsidRPr="00661D56" w:rsidTr="004A6C16">
        <w:trPr>
          <w:trHeight w:val="1275"/>
        </w:trPr>
        <w:tc>
          <w:tcPr>
            <w:tcW w:w="1951"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0310212</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313</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4 305,7</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4 305,7</w:t>
            </w:r>
          </w:p>
        </w:tc>
        <w:tc>
          <w:tcPr>
            <w:tcW w:w="1701" w:type="dxa"/>
            <w:vMerge/>
          </w:tcPr>
          <w:p w:rsidR="00907EF1" w:rsidRPr="004A6C16" w:rsidRDefault="00907EF1" w:rsidP="004A6C16">
            <w:pPr>
              <w:pStyle w:val="ConsPlusCell"/>
              <w:jc w:val="both"/>
              <w:rPr>
                <w:rFonts w:ascii="Times New Roman" w:hAnsi="Times New Roman" w:cs="Times New Roman"/>
                <w:sz w:val="24"/>
                <w:szCs w:val="24"/>
                <w:lang w:eastAsia="en-US"/>
              </w:rPr>
            </w:pPr>
          </w:p>
        </w:tc>
      </w:tr>
      <w:tr w:rsidR="00907EF1" w:rsidRPr="00661D56" w:rsidTr="004A6C16">
        <w:trPr>
          <w:trHeight w:val="1398"/>
        </w:trPr>
        <w:tc>
          <w:tcPr>
            <w:tcW w:w="195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1.3 Предоставление, доставка и пересылка ежемесячной денежной выплаты реабилитированным лицам и лицам, признанным пострадавшими от политических репрессий (в соответствии с Законом края от 10 декабря 2004 года № 12-2711 «О мерах социальной поддержки реабилитированных лиц и лиц, признанных пострадавшими от политических репрессий»)</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0310181</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244</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14,7</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14,7</w:t>
            </w:r>
          </w:p>
        </w:tc>
        <w:tc>
          <w:tcPr>
            <w:tcW w:w="170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более 180 человек - ежегодно</w:t>
            </w:r>
          </w:p>
        </w:tc>
      </w:tr>
      <w:tr w:rsidR="00907EF1" w:rsidRPr="00661D56" w:rsidTr="004A6C16">
        <w:trPr>
          <w:trHeight w:val="1398"/>
        </w:trPr>
        <w:tc>
          <w:tcPr>
            <w:tcW w:w="1951"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0310181</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313</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735,3</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735,3</w:t>
            </w:r>
          </w:p>
        </w:tc>
        <w:tc>
          <w:tcPr>
            <w:tcW w:w="1701" w:type="dxa"/>
            <w:vMerge/>
          </w:tcPr>
          <w:p w:rsidR="00907EF1" w:rsidRPr="004A6C16" w:rsidRDefault="00907EF1" w:rsidP="004A6C16">
            <w:pPr>
              <w:pStyle w:val="ConsPlusCell"/>
              <w:jc w:val="both"/>
              <w:rPr>
                <w:rFonts w:ascii="Times New Roman" w:hAnsi="Times New Roman" w:cs="Times New Roman"/>
                <w:sz w:val="24"/>
                <w:szCs w:val="24"/>
                <w:lang w:eastAsia="en-US"/>
              </w:rPr>
            </w:pPr>
          </w:p>
        </w:tc>
      </w:tr>
      <w:tr w:rsidR="00907EF1" w:rsidRPr="00661D56" w:rsidTr="004A6C16">
        <w:trPr>
          <w:trHeight w:val="840"/>
        </w:trPr>
        <w:tc>
          <w:tcPr>
            <w:tcW w:w="195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1.4 Предоставление, доставка и пересылка социального пособия на погребение (в соответствии с Законом края от 7 февраля 2008 года № 4-1275 «О выплате социального пособия на погребение и возмещении стоимости услуг по погребению»</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0310391</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244</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1,5</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1,5</w:t>
            </w:r>
          </w:p>
        </w:tc>
        <w:tc>
          <w:tcPr>
            <w:tcW w:w="170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более 30 человек - ежегодно</w:t>
            </w:r>
          </w:p>
        </w:tc>
      </w:tr>
      <w:tr w:rsidR="00907EF1" w:rsidRPr="00661D56" w:rsidTr="004A6C16">
        <w:trPr>
          <w:trHeight w:val="840"/>
        </w:trPr>
        <w:tc>
          <w:tcPr>
            <w:tcW w:w="1951"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0310391</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313</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157,3</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157,3</w:t>
            </w:r>
          </w:p>
        </w:tc>
        <w:tc>
          <w:tcPr>
            <w:tcW w:w="1701" w:type="dxa"/>
            <w:vMerge/>
          </w:tcPr>
          <w:p w:rsidR="00907EF1" w:rsidRPr="004A6C16" w:rsidRDefault="00907EF1" w:rsidP="004A6C16">
            <w:pPr>
              <w:pStyle w:val="ConsPlusCell"/>
              <w:jc w:val="both"/>
              <w:rPr>
                <w:rFonts w:ascii="Times New Roman" w:hAnsi="Times New Roman" w:cs="Times New Roman"/>
                <w:sz w:val="24"/>
                <w:szCs w:val="24"/>
                <w:lang w:eastAsia="en-US"/>
              </w:rPr>
            </w:pPr>
          </w:p>
        </w:tc>
      </w:tr>
      <w:tr w:rsidR="00907EF1" w:rsidRPr="00661D56" w:rsidTr="004A6C16">
        <w:trPr>
          <w:trHeight w:val="1398"/>
        </w:trPr>
        <w:tc>
          <w:tcPr>
            <w:tcW w:w="195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1.5 Предоставление, доставка и пересылка ежегодной денежной выплаты отдельным категориям граждан, подвергшихся радиационному воздействию (в соответствии с Законом края от 10 ноября 2011 года № 13-6418 «О дополнительных мерах социальной поддержки граждан, подвергшихся радиационному воздействию, и членов их семей»)</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0310431</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244</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0,1</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0,1</w:t>
            </w:r>
          </w:p>
        </w:tc>
        <w:tc>
          <w:tcPr>
            <w:tcW w:w="170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 человек - ежегодно</w:t>
            </w:r>
          </w:p>
        </w:tc>
      </w:tr>
      <w:tr w:rsidR="00907EF1" w:rsidRPr="00661D56" w:rsidTr="004A6C16">
        <w:trPr>
          <w:trHeight w:val="1398"/>
        </w:trPr>
        <w:tc>
          <w:tcPr>
            <w:tcW w:w="1951"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0310431</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313</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3,3</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3,3</w:t>
            </w:r>
          </w:p>
        </w:tc>
        <w:tc>
          <w:tcPr>
            <w:tcW w:w="1701" w:type="dxa"/>
            <w:vMerge/>
          </w:tcPr>
          <w:p w:rsidR="00907EF1" w:rsidRPr="004A6C16" w:rsidRDefault="00907EF1" w:rsidP="004A6C16">
            <w:pPr>
              <w:pStyle w:val="ConsPlusCell"/>
              <w:jc w:val="both"/>
              <w:rPr>
                <w:rFonts w:ascii="Times New Roman" w:hAnsi="Times New Roman" w:cs="Times New Roman"/>
                <w:sz w:val="24"/>
                <w:szCs w:val="24"/>
                <w:lang w:eastAsia="en-US"/>
              </w:rPr>
            </w:pPr>
          </w:p>
        </w:tc>
      </w:tr>
      <w:tr w:rsidR="00907EF1" w:rsidRPr="00661D56" w:rsidTr="004A6C16">
        <w:trPr>
          <w:trHeight w:val="1137"/>
        </w:trPr>
        <w:tc>
          <w:tcPr>
            <w:tcW w:w="195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1.6 Предоставление, доставка и пересылка ежемесячной денежной выплаты членам семей отдельных категорий граждан, подвергшихся радиационному воздействию (в соответствии с Законом края от 10 ноября 2011 года № 13-6418 «О дополнительных мерах социальной поддержки граждан, подвергшихся радиационному воздействию, и членов их семей»)</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0310432</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244</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0,2</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0,2</w:t>
            </w:r>
          </w:p>
        </w:tc>
        <w:tc>
          <w:tcPr>
            <w:tcW w:w="170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 человек - ежегодно</w:t>
            </w:r>
          </w:p>
        </w:tc>
      </w:tr>
      <w:tr w:rsidR="00907EF1" w:rsidRPr="00661D56" w:rsidTr="004A6C16">
        <w:trPr>
          <w:trHeight w:val="1398"/>
        </w:trPr>
        <w:tc>
          <w:tcPr>
            <w:tcW w:w="1951"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0310432</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313</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19,9</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19,9</w:t>
            </w:r>
          </w:p>
        </w:tc>
        <w:tc>
          <w:tcPr>
            <w:tcW w:w="1701" w:type="dxa"/>
            <w:vMerge/>
          </w:tcPr>
          <w:p w:rsidR="00907EF1" w:rsidRPr="004A6C16" w:rsidRDefault="00907EF1" w:rsidP="004A6C16">
            <w:pPr>
              <w:pStyle w:val="ConsPlusCell"/>
              <w:jc w:val="both"/>
              <w:rPr>
                <w:rFonts w:ascii="Times New Roman" w:hAnsi="Times New Roman" w:cs="Times New Roman"/>
                <w:sz w:val="24"/>
                <w:szCs w:val="24"/>
                <w:lang w:eastAsia="en-US"/>
              </w:rPr>
            </w:pPr>
          </w:p>
        </w:tc>
      </w:tr>
      <w:tr w:rsidR="00907EF1" w:rsidRPr="00661D56" w:rsidTr="004A6C16">
        <w:trPr>
          <w:trHeight w:val="1562"/>
        </w:trPr>
        <w:tc>
          <w:tcPr>
            <w:tcW w:w="1951"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1.7 Возмещение специализированным службам по вопросам похоронного дела стоимости услуг по погребению  (в соответствии с Законом края от 7 февраля 2008 года № 4-1275 «О выплате социального пособия на погребение и возмещении стоимости услуг по погребению»</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0310392</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313</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16,3</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16,3</w:t>
            </w:r>
          </w:p>
        </w:tc>
        <w:tc>
          <w:tcPr>
            <w:tcW w:w="1701"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более 3 человек - ежегодно</w:t>
            </w:r>
          </w:p>
        </w:tc>
      </w:tr>
      <w:tr w:rsidR="00907EF1" w:rsidRPr="00661D56" w:rsidTr="004A6C16">
        <w:trPr>
          <w:trHeight w:val="522"/>
        </w:trPr>
        <w:tc>
          <w:tcPr>
            <w:tcW w:w="195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1.8 Обеспечение мер социальной поддержки для лиц, награжденных знаком «Почетный донор России»</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0315220</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244</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9,6</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9,6</w:t>
            </w:r>
          </w:p>
        </w:tc>
        <w:tc>
          <w:tcPr>
            <w:tcW w:w="170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более 81 человека - ежегодно</w:t>
            </w:r>
          </w:p>
        </w:tc>
      </w:tr>
      <w:tr w:rsidR="00907EF1" w:rsidRPr="00661D56" w:rsidTr="004A6C16">
        <w:trPr>
          <w:trHeight w:val="522"/>
        </w:trPr>
        <w:tc>
          <w:tcPr>
            <w:tcW w:w="1951"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0315220</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313</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955,9</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955,9</w:t>
            </w:r>
          </w:p>
        </w:tc>
        <w:tc>
          <w:tcPr>
            <w:tcW w:w="1701" w:type="dxa"/>
            <w:vMerge/>
          </w:tcPr>
          <w:p w:rsidR="00907EF1" w:rsidRPr="004A6C16" w:rsidRDefault="00907EF1" w:rsidP="004A6C16">
            <w:pPr>
              <w:pStyle w:val="ConsPlusCell"/>
              <w:jc w:val="both"/>
              <w:rPr>
                <w:rFonts w:ascii="Times New Roman" w:hAnsi="Times New Roman" w:cs="Times New Roman"/>
                <w:sz w:val="24"/>
                <w:szCs w:val="24"/>
                <w:lang w:eastAsia="en-US"/>
              </w:rPr>
            </w:pPr>
          </w:p>
        </w:tc>
      </w:tr>
      <w:tr w:rsidR="00907EF1" w:rsidRPr="00661D56" w:rsidTr="004A6C16">
        <w:trPr>
          <w:trHeight w:val="1140"/>
        </w:trPr>
        <w:tc>
          <w:tcPr>
            <w:tcW w:w="195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1.9 Предоставление, доставка и пересылка компенсации расходов на проезд инвалидам (в том числе детям-инвалидам) к месту проведения обследования, медико-социальной экспертизы, реабилитации и обратно  (в соответствии с Законом края  от 10 декабря 2004 года № 12-2707«О социальной поддержке инвалидов»)</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0310286</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244</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0,2</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0,2</w:t>
            </w:r>
          </w:p>
        </w:tc>
        <w:tc>
          <w:tcPr>
            <w:tcW w:w="170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более 15 человек - ежегодно</w:t>
            </w:r>
          </w:p>
        </w:tc>
      </w:tr>
      <w:tr w:rsidR="00907EF1" w:rsidRPr="00661D56" w:rsidTr="004A6C16">
        <w:trPr>
          <w:trHeight w:val="1140"/>
        </w:trPr>
        <w:tc>
          <w:tcPr>
            <w:tcW w:w="1951"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0310286</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313</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21,9</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21,9</w:t>
            </w:r>
          </w:p>
        </w:tc>
        <w:tc>
          <w:tcPr>
            <w:tcW w:w="1701" w:type="dxa"/>
            <w:vMerge/>
          </w:tcPr>
          <w:p w:rsidR="00907EF1" w:rsidRPr="004A6C16" w:rsidRDefault="00907EF1" w:rsidP="004A6C16">
            <w:pPr>
              <w:pStyle w:val="ConsPlusCell"/>
              <w:jc w:val="both"/>
              <w:rPr>
                <w:rFonts w:ascii="Times New Roman" w:hAnsi="Times New Roman" w:cs="Times New Roman"/>
                <w:sz w:val="24"/>
                <w:szCs w:val="24"/>
                <w:lang w:eastAsia="en-US"/>
              </w:rPr>
            </w:pPr>
          </w:p>
        </w:tc>
      </w:tr>
      <w:tr w:rsidR="00907EF1" w:rsidRPr="00661D56" w:rsidTr="004A6C16">
        <w:trPr>
          <w:trHeight w:val="1104"/>
        </w:trPr>
        <w:tc>
          <w:tcPr>
            <w:tcW w:w="195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1.10 Предоставление, доставка и пересылка  ежемесячных денежных выплат родителям и законным представителям детей-инвалидов, осуществляющих их воспитание и обучение на дому (в соответствии с Законом края  от 10 декабря 2004 года № 12-2707«О социальной поддержке инвалидов»)</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0310288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244</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w:t>
            </w:r>
          </w:p>
        </w:tc>
        <w:tc>
          <w:tcPr>
            <w:tcW w:w="170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более 15 человек - ежегодно</w:t>
            </w:r>
          </w:p>
        </w:tc>
      </w:tr>
      <w:tr w:rsidR="00907EF1" w:rsidRPr="00661D56" w:rsidTr="004A6C16">
        <w:trPr>
          <w:trHeight w:val="1104"/>
        </w:trPr>
        <w:tc>
          <w:tcPr>
            <w:tcW w:w="1951"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0310288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313</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311,7</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311,7</w:t>
            </w:r>
          </w:p>
        </w:tc>
        <w:tc>
          <w:tcPr>
            <w:tcW w:w="1701" w:type="dxa"/>
            <w:vMerge/>
          </w:tcPr>
          <w:p w:rsidR="00907EF1" w:rsidRPr="004A6C16" w:rsidRDefault="00907EF1" w:rsidP="004A6C16">
            <w:pPr>
              <w:pStyle w:val="ConsPlusCell"/>
              <w:jc w:val="both"/>
              <w:rPr>
                <w:rFonts w:ascii="Times New Roman" w:hAnsi="Times New Roman" w:cs="Times New Roman"/>
                <w:sz w:val="24"/>
                <w:szCs w:val="24"/>
                <w:lang w:eastAsia="en-US"/>
              </w:rPr>
            </w:pPr>
          </w:p>
        </w:tc>
      </w:tr>
      <w:tr w:rsidR="00907EF1" w:rsidRPr="00661D56" w:rsidTr="004A6C16">
        <w:trPr>
          <w:trHeight w:val="630"/>
        </w:trPr>
        <w:tc>
          <w:tcPr>
            <w:tcW w:w="195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1.11.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0315280</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244</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0,1</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0,1</w:t>
            </w:r>
          </w:p>
        </w:tc>
        <w:tc>
          <w:tcPr>
            <w:tcW w:w="170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более 3 человек - ежегодно</w:t>
            </w:r>
          </w:p>
        </w:tc>
      </w:tr>
      <w:tr w:rsidR="00907EF1" w:rsidRPr="00661D56" w:rsidTr="004A6C16">
        <w:trPr>
          <w:trHeight w:val="630"/>
        </w:trPr>
        <w:tc>
          <w:tcPr>
            <w:tcW w:w="1951"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0315280</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313</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4,1</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4,1</w:t>
            </w:r>
          </w:p>
        </w:tc>
        <w:tc>
          <w:tcPr>
            <w:tcW w:w="1701" w:type="dxa"/>
            <w:vMerge/>
          </w:tcPr>
          <w:p w:rsidR="00907EF1" w:rsidRPr="004A6C16" w:rsidRDefault="00907EF1" w:rsidP="004A6C16">
            <w:pPr>
              <w:pStyle w:val="ConsPlusCell"/>
              <w:jc w:val="both"/>
              <w:rPr>
                <w:rFonts w:ascii="Times New Roman" w:hAnsi="Times New Roman" w:cs="Times New Roman"/>
                <w:sz w:val="24"/>
                <w:szCs w:val="24"/>
                <w:lang w:eastAsia="en-US"/>
              </w:rPr>
            </w:pPr>
          </w:p>
        </w:tc>
      </w:tr>
      <w:tr w:rsidR="00907EF1" w:rsidRPr="00661D56" w:rsidTr="004A6C16">
        <w:trPr>
          <w:trHeight w:val="1200"/>
        </w:trPr>
        <w:tc>
          <w:tcPr>
            <w:tcW w:w="195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1.12. Предоставление единовременной адресной материальной помощи на ремонт печного отопления и электропроводки в жилых помещениях обратившимся многодетным семьям, имеющим трех и более детей, среднедушевой доход которых не превышает величины прожиточного минимума с учетом расходов на доставку и пересылку</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0312690</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244</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1,6</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1,6</w:t>
            </w:r>
          </w:p>
        </w:tc>
        <w:tc>
          <w:tcPr>
            <w:tcW w:w="170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более 10 семей</w:t>
            </w:r>
          </w:p>
        </w:tc>
      </w:tr>
      <w:tr w:rsidR="00907EF1" w:rsidRPr="00661D56" w:rsidTr="004A6C16">
        <w:trPr>
          <w:trHeight w:val="1380"/>
        </w:trPr>
        <w:tc>
          <w:tcPr>
            <w:tcW w:w="1951"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0312690</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313</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158,4</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158,4</w:t>
            </w:r>
          </w:p>
        </w:tc>
        <w:tc>
          <w:tcPr>
            <w:tcW w:w="1701" w:type="dxa"/>
            <w:vMerge/>
          </w:tcPr>
          <w:p w:rsidR="00907EF1" w:rsidRPr="004A6C16" w:rsidRDefault="00907EF1" w:rsidP="004A6C16">
            <w:pPr>
              <w:pStyle w:val="ConsPlusCell"/>
              <w:jc w:val="both"/>
              <w:rPr>
                <w:rFonts w:ascii="Times New Roman" w:hAnsi="Times New Roman" w:cs="Times New Roman"/>
                <w:sz w:val="24"/>
                <w:szCs w:val="24"/>
                <w:lang w:eastAsia="en-US"/>
              </w:rPr>
            </w:pPr>
          </w:p>
        </w:tc>
      </w:tr>
      <w:tr w:rsidR="00907EF1" w:rsidRPr="00661D56" w:rsidTr="004A6C16">
        <w:trPr>
          <w:trHeight w:val="312"/>
        </w:trPr>
        <w:tc>
          <w:tcPr>
            <w:tcW w:w="195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1.13 Предоставление единовременной адресной материальной помощи обратившимся гражданам, находящимся в трудной жизненной ситуации</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0318103</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321</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173,2</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173,2</w:t>
            </w:r>
          </w:p>
        </w:tc>
        <w:tc>
          <w:tcPr>
            <w:tcW w:w="1701"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20 человек - ежегодно</w:t>
            </w:r>
          </w:p>
        </w:tc>
      </w:tr>
      <w:tr w:rsidR="00907EF1" w:rsidRPr="00661D56" w:rsidTr="004A6C16">
        <w:trPr>
          <w:trHeight w:val="312"/>
        </w:trPr>
        <w:tc>
          <w:tcPr>
            <w:tcW w:w="1951"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0312696</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244</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2,6</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2,6</w:t>
            </w:r>
          </w:p>
        </w:tc>
        <w:tc>
          <w:tcPr>
            <w:tcW w:w="170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более 40 человек - ежегодно</w:t>
            </w:r>
          </w:p>
        </w:tc>
      </w:tr>
      <w:tr w:rsidR="00907EF1" w:rsidRPr="00661D56" w:rsidTr="004A6C16">
        <w:trPr>
          <w:trHeight w:val="312"/>
        </w:trPr>
        <w:tc>
          <w:tcPr>
            <w:tcW w:w="1951"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0312696</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313</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258,6</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258,6</w:t>
            </w:r>
          </w:p>
        </w:tc>
        <w:tc>
          <w:tcPr>
            <w:tcW w:w="1701" w:type="dxa"/>
            <w:vMerge/>
          </w:tcPr>
          <w:p w:rsidR="00907EF1" w:rsidRPr="004A6C16" w:rsidRDefault="00907EF1" w:rsidP="004A6C16">
            <w:pPr>
              <w:pStyle w:val="ConsPlusCell"/>
              <w:jc w:val="both"/>
              <w:rPr>
                <w:rFonts w:ascii="Times New Roman" w:hAnsi="Times New Roman" w:cs="Times New Roman"/>
                <w:sz w:val="24"/>
                <w:szCs w:val="24"/>
                <w:lang w:eastAsia="en-US"/>
              </w:rPr>
            </w:pPr>
          </w:p>
        </w:tc>
      </w:tr>
      <w:tr w:rsidR="00907EF1" w:rsidRPr="00661D56" w:rsidTr="004A6C16">
        <w:trPr>
          <w:trHeight w:val="1562"/>
        </w:trPr>
        <w:tc>
          <w:tcPr>
            <w:tcW w:w="195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1.14  Предоставление единовременной адресной материальной помощи на ремонт жилого помещения проживающим на территории Красноярского края и имеющим доход (среднедушевой доход семьи) ниже полуторакратной величины прожиточного минимума, установленной для пенсионеров по соответствующей группе территорий Красноярского края за 3 последних календарных месяца, предшествующих месяцу подачи заявления об оказании единовременной адресной материальной помощи на ремонт жилого помещения, обратившимся: одиноко проживающим неработающим гражданам, достигшим пенсионного возраста (женщины 55 лет, мужчины 60 лет), и инвалидам I и II групп, а также одиноко проживающим супружеским парам из числа, указанных граждан; семьям, состоящим из указанных граждан, не имеющих в своём составе трудоспособных членов семьи с учетом расходов на доставку</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0312699</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244</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2,8</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2,8</w:t>
            </w:r>
          </w:p>
        </w:tc>
        <w:tc>
          <w:tcPr>
            <w:tcW w:w="1701" w:type="dxa"/>
            <w:vMerge w:val="restart"/>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19 человек - в 2014 году;     22 человека - в 2015 году;   25  человек - в 2016 году</w:t>
            </w:r>
          </w:p>
        </w:tc>
      </w:tr>
      <w:tr w:rsidR="00907EF1" w:rsidRPr="00661D56" w:rsidTr="004A6C16">
        <w:trPr>
          <w:trHeight w:val="3198"/>
        </w:trPr>
        <w:tc>
          <w:tcPr>
            <w:tcW w:w="1951" w:type="dxa"/>
            <w:vMerge/>
          </w:tcPr>
          <w:p w:rsidR="00907EF1" w:rsidRPr="004A6C16" w:rsidRDefault="00907EF1" w:rsidP="004A6C16">
            <w:pPr>
              <w:pStyle w:val="ConsPlusCell"/>
              <w:jc w:val="both"/>
              <w:rPr>
                <w:rFonts w:ascii="Times New Roman" w:hAnsi="Times New Roman" w:cs="Times New Roman"/>
                <w:sz w:val="24"/>
                <w:szCs w:val="24"/>
                <w:lang w:eastAsia="en-US"/>
              </w:rPr>
            </w:pP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848</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1003</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0312699</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313</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158,7</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158,7</w:t>
            </w:r>
          </w:p>
        </w:tc>
        <w:tc>
          <w:tcPr>
            <w:tcW w:w="1701" w:type="dxa"/>
            <w:vMerge/>
          </w:tcPr>
          <w:p w:rsidR="00907EF1" w:rsidRPr="004A6C16" w:rsidRDefault="00907EF1" w:rsidP="004A6C16">
            <w:pPr>
              <w:pStyle w:val="ConsPlusCell"/>
              <w:jc w:val="both"/>
              <w:rPr>
                <w:rFonts w:ascii="Times New Roman" w:hAnsi="Times New Roman" w:cs="Times New Roman"/>
                <w:sz w:val="24"/>
                <w:szCs w:val="24"/>
                <w:lang w:eastAsia="en-US"/>
              </w:rPr>
            </w:pPr>
          </w:p>
        </w:tc>
      </w:tr>
      <w:tr w:rsidR="00907EF1" w:rsidRPr="00661D56" w:rsidTr="004A6C16">
        <w:trPr>
          <w:trHeight w:val="936"/>
        </w:trPr>
        <w:tc>
          <w:tcPr>
            <w:tcW w:w="1951"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xml:space="preserve">1.15 Пенсии за выслугу лет лицам, замещавшим муниципальные  должности в органах местного самоуправления </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812</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812</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1001</w:t>
            </w:r>
          </w:p>
        </w:tc>
        <w:tc>
          <w:tcPr>
            <w:tcW w:w="993"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0310081000</w:t>
            </w:r>
          </w:p>
        </w:tc>
        <w:tc>
          <w:tcPr>
            <w:tcW w:w="567" w:type="dxa"/>
            <w:noWrap/>
          </w:tcPr>
          <w:p w:rsidR="00907EF1" w:rsidRPr="004A6C16" w:rsidRDefault="00907EF1" w:rsidP="004A6C16">
            <w:pPr>
              <w:pStyle w:val="ConsPlusCell"/>
              <w:ind w:left="-108" w:right="-108"/>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312</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763,9</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673,1</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643,6</w:t>
            </w:r>
          </w:p>
        </w:tc>
        <w:tc>
          <w:tcPr>
            <w:tcW w:w="851" w:type="dxa"/>
            <w:noWrap/>
          </w:tcPr>
          <w:p w:rsidR="00907EF1" w:rsidRDefault="00907EF1" w:rsidP="004A6C16">
            <w:pPr>
              <w:jc w:val="right"/>
            </w:pPr>
            <w:r>
              <w:t>928,8</w:t>
            </w:r>
          </w:p>
        </w:tc>
        <w:tc>
          <w:tcPr>
            <w:tcW w:w="992" w:type="dxa"/>
            <w:noWrap/>
          </w:tcPr>
          <w:p w:rsidR="00907EF1" w:rsidRDefault="00907EF1" w:rsidP="004A6C16">
            <w:pPr>
              <w:jc w:val="right"/>
            </w:pPr>
            <w:r>
              <w:t>884,6</w:t>
            </w:r>
          </w:p>
        </w:tc>
        <w:tc>
          <w:tcPr>
            <w:tcW w:w="850" w:type="dxa"/>
            <w:noWrap/>
          </w:tcPr>
          <w:p w:rsidR="00907EF1" w:rsidRDefault="00907EF1" w:rsidP="004A6C16">
            <w:pPr>
              <w:jc w:val="right"/>
            </w:pPr>
            <w:r>
              <w:t>884,6</w:t>
            </w:r>
          </w:p>
        </w:tc>
        <w:tc>
          <w:tcPr>
            <w:tcW w:w="992" w:type="dxa"/>
          </w:tcPr>
          <w:p w:rsidR="00907EF1" w:rsidRDefault="00907EF1" w:rsidP="004A6C16">
            <w:pPr>
              <w:jc w:val="right"/>
            </w:pPr>
            <w:r>
              <w:t>884,6</w:t>
            </w:r>
          </w:p>
        </w:tc>
        <w:tc>
          <w:tcPr>
            <w:tcW w:w="992" w:type="dxa"/>
          </w:tcPr>
          <w:p w:rsidR="00907EF1" w:rsidRDefault="00907EF1" w:rsidP="004A6C16">
            <w:pPr>
              <w:jc w:val="right"/>
            </w:pPr>
            <w:r>
              <w:t>5 663,2</w:t>
            </w:r>
          </w:p>
        </w:tc>
        <w:tc>
          <w:tcPr>
            <w:tcW w:w="1701"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более 20 человек - ежегодно</w:t>
            </w:r>
          </w:p>
        </w:tc>
      </w:tr>
      <w:tr w:rsidR="00907EF1" w:rsidRPr="00661D56" w:rsidTr="004A6C16">
        <w:trPr>
          <w:trHeight w:val="312"/>
        </w:trPr>
        <w:tc>
          <w:tcPr>
            <w:tcW w:w="1951"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xml:space="preserve">В том числе </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567"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567"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p>
        </w:tc>
        <w:tc>
          <w:tcPr>
            <w:tcW w:w="992"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1701"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r>
      <w:tr w:rsidR="00907EF1" w:rsidRPr="00661D56" w:rsidTr="004A6C16">
        <w:trPr>
          <w:trHeight w:val="705"/>
        </w:trPr>
        <w:tc>
          <w:tcPr>
            <w:tcW w:w="1951"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Управление социальной защиты населения администрации Ачинского района</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567"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567"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ind w:right="-107"/>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11 152,6</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0,0</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0,0</w:t>
            </w:r>
          </w:p>
        </w:tc>
        <w:tc>
          <w:tcPr>
            <w:tcW w:w="851" w:type="dxa"/>
            <w:noWrap/>
          </w:tcPr>
          <w:p w:rsidR="00907EF1" w:rsidRDefault="00907EF1" w:rsidP="004A6C16">
            <w:pPr>
              <w:jc w:val="right"/>
            </w:pPr>
            <w:r>
              <w:t>0,0</w:t>
            </w:r>
          </w:p>
        </w:tc>
        <w:tc>
          <w:tcPr>
            <w:tcW w:w="992" w:type="dxa"/>
            <w:noWrap/>
          </w:tcPr>
          <w:p w:rsidR="00907EF1" w:rsidRDefault="00907EF1" w:rsidP="004A6C16">
            <w:pPr>
              <w:jc w:val="right"/>
            </w:pPr>
            <w:r>
              <w:t>0,0</w:t>
            </w:r>
          </w:p>
        </w:tc>
        <w:tc>
          <w:tcPr>
            <w:tcW w:w="850" w:type="dxa"/>
            <w:noWrap/>
          </w:tcPr>
          <w:p w:rsidR="00907EF1" w:rsidRDefault="00907EF1" w:rsidP="004A6C16">
            <w:pPr>
              <w:jc w:val="right"/>
            </w:pPr>
            <w:r>
              <w:t>0,0</w:t>
            </w:r>
          </w:p>
        </w:tc>
        <w:tc>
          <w:tcPr>
            <w:tcW w:w="992" w:type="dxa"/>
          </w:tcPr>
          <w:p w:rsidR="00907EF1" w:rsidRDefault="00907EF1" w:rsidP="004A6C16">
            <w:pPr>
              <w:jc w:val="right"/>
            </w:pPr>
            <w:r>
              <w:t>0,0</w:t>
            </w:r>
          </w:p>
        </w:tc>
        <w:tc>
          <w:tcPr>
            <w:tcW w:w="992" w:type="dxa"/>
          </w:tcPr>
          <w:p w:rsidR="00907EF1" w:rsidRDefault="00907EF1" w:rsidP="004A6C16">
            <w:pPr>
              <w:ind w:right="-108"/>
              <w:jc w:val="right"/>
            </w:pPr>
            <w:r>
              <w:t>11 152,6</w:t>
            </w:r>
          </w:p>
        </w:tc>
        <w:tc>
          <w:tcPr>
            <w:tcW w:w="1701"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r>
      <w:tr w:rsidR="00907EF1" w:rsidRPr="00661D56" w:rsidTr="004A6C16">
        <w:trPr>
          <w:trHeight w:val="300"/>
        </w:trPr>
        <w:tc>
          <w:tcPr>
            <w:tcW w:w="1951"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Администрация Ачинского района</w:t>
            </w:r>
          </w:p>
        </w:tc>
        <w:tc>
          <w:tcPr>
            <w:tcW w:w="709"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709"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567"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567"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763,9</w:t>
            </w:r>
          </w:p>
        </w:tc>
        <w:tc>
          <w:tcPr>
            <w:tcW w:w="851"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673,1</w:t>
            </w:r>
          </w:p>
        </w:tc>
        <w:tc>
          <w:tcPr>
            <w:tcW w:w="850" w:type="dxa"/>
            <w:noWrap/>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643,6</w:t>
            </w:r>
          </w:p>
        </w:tc>
        <w:tc>
          <w:tcPr>
            <w:tcW w:w="851" w:type="dxa"/>
            <w:noWrap/>
          </w:tcPr>
          <w:p w:rsidR="00907EF1" w:rsidRDefault="00907EF1" w:rsidP="004A6C16">
            <w:pPr>
              <w:jc w:val="right"/>
            </w:pPr>
            <w:r>
              <w:t>928,8</w:t>
            </w:r>
          </w:p>
        </w:tc>
        <w:tc>
          <w:tcPr>
            <w:tcW w:w="992" w:type="dxa"/>
            <w:noWrap/>
          </w:tcPr>
          <w:p w:rsidR="00907EF1" w:rsidRDefault="00907EF1" w:rsidP="004A6C16">
            <w:pPr>
              <w:jc w:val="right"/>
            </w:pPr>
            <w:r>
              <w:t>884,6</w:t>
            </w:r>
          </w:p>
        </w:tc>
        <w:tc>
          <w:tcPr>
            <w:tcW w:w="850" w:type="dxa"/>
            <w:noWrap/>
          </w:tcPr>
          <w:p w:rsidR="00907EF1" w:rsidRDefault="00907EF1" w:rsidP="004A6C16">
            <w:pPr>
              <w:jc w:val="right"/>
            </w:pPr>
            <w:r>
              <w:t>884,6</w:t>
            </w:r>
          </w:p>
        </w:tc>
        <w:tc>
          <w:tcPr>
            <w:tcW w:w="992" w:type="dxa"/>
          </w:tcPr>
          <w:p w:rsidR="00907EF1" w:rsidRDefault="00907EF1" w:rsidP="004A6C16">
            <w:pPr>
              <w:jc w:val="right"/>
            </w:pPr>
            <w:r>
              <w:t>884,6</w:t>
            </w:r>
          </w:p>
        </w:tc>
        <w:tc>
          <w:tcPr>
            <w:tcW w:w="992" w:type="dxa"/>
            <w:noWrap/>
          </w:tcPr>
          <w:p w:rsidR="00907EF1" w:rsidRDefault="00907EF1" w:rsidP="004A6C16">
            <w:pPr>
              <w:jc w:val="right"/>
            </w:pPr>
            <w:r>
              <w:t>5 663,2</w:t>
            </w:r>
          </w:p>
        </w:tc>
        <w:tc>
          <w:tcPr>
            <w:tcW w:w="1701" w:type="dxa"/>
          </w:tcPr>
          <w:p w:rsidR="00907EF1" w:rsidRPr="004A6C16" w:rsidRDefault="00907EF1" w:rsidP="004A6C16">
            <w:pPr>
              <w:pStyle w:val="ConsPlusCell"/>
              <w:jc w:val="both"/>
              <w:rPr>
                <w:rFonts w:ascii="Times New Roman" w:hAnsi="Times New Roman" w:cs="Times New Roman"/>
                <w:sz w:val="24"/>
                <w:szCs w:val="24"/>
                <w:lang w:eastAsia="en-US"/>
              </w:rPr>
            </w:pPr>
            <w:r w:rsidRPr="004A6C16">
              <w:rPr>
                <w:rFonts w:ascii="Times New Roman" w:hAnsi="Times New Roman" w:cs="Times New Roman"/>
                <w:sz w:val="24"/>
                <w:szCs w:val="24"/>
                <w:lang w:eastAsia="en-US"/>
              </w:rPr>
              <w:t> </w:t>
            </w:r>
          </w:p>
        </w:tc>
      </w:tr>
    </w:tbl>
    <w:p w:rsidR="00907EF1" w:rsidRPr="00661D56" w:rsidRDefault="00907EF1" w:rsidP="00AE41C5">
      <w:pPr>
        <w:pStyle w:val="ConsPlusCell"/>
        <w:jc w:val="both"/>
        <w:rPr>
          <w:rFonts w:ascii="Times New Roman" w:hAnsi="Times New Roman" w:cs="Times New Roman"/>
          <w:sz w:val="24"/>
          <w:szCs w:val="24"/>
          <w:lang w:eastAsia="en-US"/>
        </w:rPr>
      </w:pPr>
    </w:p>
    <w:p w:rsidR="00907EF1" w:rsidRPr="00661D56" w:rsidRDefault="00907EF1" w:rsidP="00AE41C5">
      <w:pPr>
        <w:pStyle w:val="ConsPlusCell"/>
        <w:ind w:firstLine="709"/>
        <w:jc w:val="both"/>
        <w:rPr>
          <w:rFonts w:ascii="Times New Roman" w:hAnsi="Times New Roman" w:cs="Times New Roman"/>
          <w:sz w:val="24"/>
          <w:szCs w:val="24"/>
        </w:rPr>
      </w:pPr>
    </w:p>
    <w:p w:rsidR="00907EF1" w:rsidRPr="00661D56" w:rsidRDefault="00907EF1" w:rsidP="00AE41C5">
      <w:pPr>
        <w:pStyle w:val="ConsPlusCell"/>
        <w:ind w:firstLine="709"/>
        <w:jc w:val="both"/>
        <w:rPr>
          <w:rFonts w:ascii="Times New Roman" w:hAnsi="Times New Roman" w:cs="Times New Roman"/>
          <w:sz w:val="24"/>
          <w:szCs w:val="24"/>
        </w:rPr>
        <w:sectPr w:rsidR="00907EF1" w:rsidRPr="00661D56" w:rsidSect="00AE41C5">
          <w:pgSz w:w="16838" w:h="11906" w:orient="landscape"/>
          <w:pgMar w:top="1134" w:right="851" w:bottom="1134" w:left="1701" w:header="709" w:footer="709" w:gutter="0"/>
          <w:cols w:space="708"/>
          <w:titlePg/>
          <w:docGrid w:linePitch="360"/>
        </w:sectPr>
      </w:pPr>
    </w:p>
    <w:p w:rsidR="00907EF1" w:rsidRPr="00661D56" w:rsidRDefault="00907EF1" w:rsidP="00AE7C85">
      <w:pPr>
        <w:tabs>
          <w:tab w:val="left" w:pos="142"/>
        </w:tabs>
        <w:autoSpaceDE w:val="0"/>
        <w:autoSpaceDN w:val="0"/>
        <w:adjustRightInd w:val="0"/>
        <w:ind w:left="5812"/>
      </w:pPr>
      <w:r w:rsidRPr="00661D56">
        <w:t>Приложение № 4.2</w:t>
      </w:r>
    </w:p>
    <w:p w:rsidR="00907EF1" w:rsidRPr="00661D56" w:rsidRDefault="00907EF1" w:rsidP="00AE7C85">
      <w:pPr>
        <w:autoSpaceDE w:val="0"/>
        <w:autoSpaceDN w:val="0"/>
        <w:adjustRightInd w:val="0"/>
        <w:ind w:left="5812"/>
        <w:outlineLvl w:val="2"/>
      </w:pPr>
      <w:r w:rsidRPr="00661D56">
        <w:t>к муниципальной программе Ачинского района</w:t>
      </w:r>
    </w:p>
    <w:p w:rsidR="00907EF1" w:rsidRPr="00661D56" w:rsidRDefault="00907EF1" w:rsidP="00AE7C85">
      <w:pPr>
        <w:autoSpaceDE w:val="0"/>
        <w:autoSpaceDN w:val="0"/>
        <w:adjustRightInd w:val="0"/>
        <w:ind w:left="5812"/>
        <w:outlineLvl w:val="0"/>
        <w:rPr>
          <w:bCs/>
        </w:rPr>
      </w:pPr>
      <w:r w:rsidRPr="00661D56">
        <w:rPr>
          <w:lang w:eastAsia="en-US"/>
        </w:rPr>
        <w:t>«Система социальной защиты населения Ачинского района»</w:t>
      </w:r>
    </w:p>
    <w:p w:rsidR="00907EF1" w:rsidRPr="00661D56" w:rsidRDefault="00907EF1" w:rsidP="00AE7C85">
      <w:pPr>
        <w:autoSpaceDE w:val="0"/>
        <w:autoSpaceDN w:val="0"/>
        <w:adjustRightInd w:val="0"/>
        <w:jc w:val="center"/>
        <w:rPr>
          <w:lang w:eastAsia="en-US"/>
        </w:rPr>
      </w:pPr>
    </w:p>
    <w:p w:rsidR="00907EF1" w:rsidRPr="00661D56" w:rsidRDefault="00907EF1" w:rsidP="00AE7C85">
      <w:pPr>
        <w:autoSpaceDE w:val="0"/>
        <w:autoSpaceDN w:val="0"/>
        <w:adjustRightInd w:val="0"/>
        <w:jc w:val="center"/>
        <w:rPr>
          <w:lang w:eastAsia="en-US"/>
        </w:rPr>
      </w:pPr>
      <w:r w:rsidRPr="00661D56">
        <w:rPr>
          <w:lang w:eastAsia="en-US"/>
        </w:rPr>
        <w:t xml:space="preserve">Подпрограмма 2 «Социальная поддержка семей, имеющих детей» </w:t>
      </w:r>
    </w:p>
    <w:p w:rsidR="00907EF1" w:rsidRPr="00661D56" w:rsidRDefault="00907EF1" w:rsidP="00AE7C85">
      <w:pPr>
        <w:autoSpaceDE w:val="0"/>
        <w:autoSpaceDN w:val="0"/>
        <w:adjustRightInd w:val="0"/>
        <w:jc w:val="center"/>
        <w:rPr>
          <w:lang w:eastAsia="en-US"/>
        </w:rPr>
      </w:pPr>
    </w:p>
    <w:p w:rsidR="00907EF1" w:rsidRPr="00661D56" w:rsidRDefault="00907EF1" w:rsidP="00B65828">
      <w:pPr>
        <w:autoSpaceDE w:val="0"/>
        <w:autoSpaceDN w:val="0"/>
        <w:adjustRightInd w:val="0"/>
        <w:spacing w:after="200" w:line="276" w:lineRule="auto"/>
        <w:jc w:val="center"/>
        <w:rPr>
          <w:lang w:eastAsia="en-US"/>
        </w:rPr>
      </w:pPr>
      <w:r>
        <w:rPr>
          <w:lang w:eastAsia="en-US"/>
        </w:rPr>
        <w:t xml:space="preserve">1. </w:t>
      </w:r>
      <w:r w:rsidRPr="00661D56">
        <w:rPr>
          <w:lang w:eastAsia="en-US"/>
        </w:rPr>
        <w:t>Паспорт подпрограммы</w:t>
      </w:r>
    </w:p>
    <w:tbl>
      <w:tblPr>
        <w:tblW w:w="0" w:type="auto"/>
        <w:tblLook w:val="01E0"/>
      </w:tblPr>
      <w:tblGrid>
        <w:gridCol w:w="4114"/>
        <w:gridCol w:w="5456"/>
      </w:tblGrid>
      <w:tr w:rsidR="00907EF1" w:rsidRPr="00661D56" w:rsidTr="00840BB9">
        <w:tc>
          <w:tcPr>
            <w:tcW w:w="4228" w:type="dxa"/>
            <w:tcBorders>
              <w:top w:val="single" w:sz="4" w:space="0" w:color="auto"/>
              <w:left w:val="single" w:sz="4" w:space="0" w:color="auto"/>
              <w:bottom w:val="single" w:sz="4" w:space="0" w:color="auto"/>
              <w:right w:val="single" w:sz="4" w:space="0" w:color="auto"/>
            </w:tcBorders>
          </w:tcPr>
          <w:p w:rsidR="00907EF1" w:rsidRPr="00661D56" w:rsidRDefault="00907EF1" w:rsidP="00AE7C85">
            <w:pPr>
              <w:autoSpaceDE w:val="0"/>
              <w:autoSpaceDN w:val="0"/>
              <w:adjustRightInd w:val="0"/>
            </w:pPr>
            <w:r w:rsidRPr="00661D56">
              <w:t>Наименование подпрограммы</w:t>
            </w:r>
          </w:p>
        </w:tc>
        <w:tc>
          <w:tcPr>
            <w:tcW w:w="5624" w:type="dxa"/>
            <w:tcBorders>
              <w:top w:val="single" w:sz="4" w:space="0" w:color="auto"/>
              <w:left w:val="single" w:sz="4" w:space="0" w:color="auto"/>
              <w:bottom w:val="single" w:sz="4" w:space="0" w:color="auto"/>
              <w:right w:val="single" w:sz="4" w:space="0" w:color="auto"/>
            </w:tcBorders>
          </w:tcPr>
          <w:p w:rsidR="00907EF1" w:rsidRPr="00661D56" w:rsidRDefault="00907EF1" w:rsidP="00AE7C85">
            <w:pPr>
              <w:autoSpaceDE w:val="0"/>
              <w:autoSpaceDN w:val="0"/>
              <w:adjustRightInd w:val="0"/>
              <w:jc w:val="both"/>
            </w:pPr>
            <w:r w:rsidRPr="00661D56">
              <w:t>«Социальная поддержка семей, имеющих детей»</w:t>
            </w:r>
          </w:p>
        </w:tc>
      </w:tr>
      <w:tr w:rsidR="00907EF1" w:rsidRPr="00661D56" w:rsidTr="00840BB9">
        <w:tc>
          <w:tcPr>
            <w:tcW w:w="4228" w:type="dxa"/>
            <w:tcBorders>
              <w:top w:val="single" w:sz="4" w:space="0" w:color="auto"/>
              <w:left w:val="single" w:sz="4" w:space="0" w:color="auto"/>
              <w:bottom w:val="single" w:sz="4" w:space="0" w:color="auto"/>
              <w:right w:val="single" w:sz="4" w:space="0" w:color="auto"/>
            </w:tcBorders>
          </w:tcPr>
          <w:p w:rsidR="00907EF1" w:rsidRPr="00661D56" w:rsidRDefault="00907EF1" w:rsidP="00AE7C85">
            <w:pPr>
              <w:autoSpaceDE w:val="0"/>
              <w:autoSpaceDN w:val="0"/>
              <w:adjustRightInd w:val="0"/>
            </w:pPr>
            <w:r w:rsidRPr="00661D56">
              <w:t>Наименование муниципальной программы, в рамках которой реализуется подпрограмма</w:t>
            </w:r>
          </w:p>
        </w:tc>
        <w:tc>
          <w:tcPr>
            <w:tcW w:w="5624" w:type="dxa"/>
            <w:tcBorders>
              <w:top w:val="single" w:sz="4" w:space="0" w:color="auto"/>
              <w:left w:val="single" w:sz="4" w:space="0" w:color="auto"/>
              <w:bottom w:val="single" w:sz="4" w:space="0" w:color="auto"/>
              <w:right w:val="single" w:sz="4" w:space="0" w:color="auto"/>
            </w:tcBorders>
          </w:tcPr>
          <w:p w:rsidR="00907EF1" w:rsidRPr="00661D56" w:rsidRDefault="00907EF1" w:rsidP="00AE7C85">
            <w:pPr>
              <w:autoSpaceDE w:val="0"/>
              <w:autoSpaceDN w:val="0"/>
              <w:adjustRightInd w:val="0"/>
              <w:jc w:val="both"/>
            </w:pPr>
            <w:r w:rsidRPr="00661D56">
              <w:t>«Система социальной защиты населения Ачинского района»</w:t>
            </w:r>
          </w:p>
        </w:tc>
      </w:tr>
      <w:tr w:rsidR="00907EF1" w:rsidRPr="00661D56" w:rsidTr="00693DB2">
        <w:trPr>
          <w:trHeight w:val="954"/>
        </w:trPr>
        <w:tc>
          <w:tcPr>
            <w:tcW w:w="4228" w:type="dxa"/>
            <w:tcBorders>
              <w:top w:val="single" w:sz="4" w:space="0" w:color="auto"/>
              <w:left w:val="single" w:sz="4" w:space="0" w:color="auto"/>
              <w:bottom w:val="single" w:sz="4" w:space="0" w:color="auto"/>
              <w:right w:val="single" w:sz="4" w:space="0" w:color="auto"/>
            </w:tcBorders>
          </w:tcPr>
          <w:p w:rsidR="00907EF1" w:rsidRPr="00661D56" w:rsidRDefault="00907EF1" w:rsidP="00AE7C85">
            <w:pPr>
              <w:autoSpaceDE w:val="0"/>
              <w:autoSpaceDN w:val="0"/>
              <w:adjustRightInd w:val="0"/>
            </w:pPr>
            <w:r w:rsidRPr="00661D56">
              <w:t xml:space="preserve">Главный распорядитель бюджетных средств, реализующий подпрограмму </w:t>
            </w:r>
          </w:p>
          <w:p w:rsidR="00907EF1" w:rsidRPr="00661D56" w:rsidRDefault="00907EF1" w:rsidP="00AE7C85">
            <w:pPr>
              <w:spacing w:after="200" w:line="276" w:lineRule="auto"/>
            </w:pPr>
            <w:r w:rsidRPr="00661D56">
              <w:rPr>
                <w:lang w:eastAsia="en-US"/>
              </w:rPr>
              <w:t>(далее – исполнитель подпрограммы)</w:t>
            </w:r>
          </w:p>
        </w:tc>
        <w:tc>
          <w:tcPr>
            <w:tcW w:w="5624" w:type="dxa"/>
            <w:tcBorders>
              <w:top w:val="single" w:sz="4" w:space="0" w:color="auto"/>
              <w:left w:val="single" w:sz="4" w:space="0" w:color="auto"/>
              <w:bottom w:val="single" w:sz="4" w:space="0" w:color="auto"/>
              <w:right w:val="single" w:sz="4" w:space="0" w:color="auto"/>
            </w:tcBorders>
          </w:tcPr>
          <w:p w:rsidR="00907EF1" w:rsidRPr="00661D56" w:rsidRDefault="00907EF1" w:rsidP="00AE7C85">
            <w:pPr>
              <w:autoSpaceDE w:val="0"/>
              <w:autoSpaceDN w:val="0"/>
              <w:adjustRightInd w:val="0"/>
              <w:jc w:val="both"/>
            </w:pPr>
            <w:r w:rsidRPr="00661D56">
              <w:t>Управление социальной защиты населения администрации Ачинского района</w:t>
            </w:r>
          </w:p>
        </w:tc>
      </w:tr>
      <w:tr w:rsidR="00907EF1" w:rsidRPr="00661D56" w:rsidTr="00840BB9">
        <w:tc>
          <w:tcPr>
            <w:tcW w:w="4228" w:type="dxa"/>
            <w:tcBorders>
              <w:top w:val="single" w:sz="4" w:space="0" w:color="auto"/>
              <w:left w:val="single" w:sz="4" w:space="0" w:color="auto"/>
              <w:bottom w:val="single" w:sz="4" w:space="0" w:color="auto"/>
              <w:right w:val="single" w:sz="4" w:space="0" w:color="auto"/>
            </w:tcBorders>
          </w:tcPr>
          <w:p w:rsidR="00907EF1" w:rsidRPr="00661D56" w:rsidRDefault="00907EF1" w:rsidP="00AE7C85">
            <w:pPr>
              <w:autoSpaceDE w:val="0"/>
              <w:autoSpaceDN w:val="0"/>
              <w:adjustRightInd w:val="0"/>
            </w:pPr>
            <w:r w:rsidRPr="00661D56">
              <w:t xml:space="preserve">Цель подпрограммы </w:t>
            </w:r>
          </w:p>
          <w:p w:rsidR="00907EF1" w:rsidRPr="00661D56" w:rsidRDefault="00907EF1" w:rsidP="00AE7C85">
            <w:pPr>
              <w:autoSpaceDE w:val="0"/>
              <w:autoSpaceDN w:val="0"/>
              <w:adjustRightInd w:val="0"/>
            </w:pPr>
            <w:r w:rsidRPr="00661D56">
              <w:t xml:space="preserve">муниципальной программы            </w:t>
            </w:r>
          </w:p>
        </w:tc>
        <w:tc>
          <w:tcPr>
            <w:tcW w:w="5624" w:type="dxa"/>
            <w:tcBorders>
              <w:top w:val="single" w:sz="4" w:space="0" w:color="auto"/>
              <w:left w:val="single" w:sz="4" w:space="0" w:color="auto"/>
              <w:bottom w:val="single" w:sz="4" w:space="0" w:color="auto"/>
              <w:right w:val="single" w:sz="4" w:space="0" w:color="auto"/>
            </w:tcBorders>
          </w:tcPr>
          <w:p w:rsidR="00907EF1" w:rsidRPr="00661D56" w:rsidRDefault="00907EF1" w:rsidP="00AE7C85">
            <w:pPr>
              <w:tabs>
                <w:tab w:val="left" w:pos="470"/>
              </w:tabs>
              <w:jc w:val="both"/>
              <w:rPr>
                <w:lang w:eastAsia="en-US"/>
              </w:rPr>
            </w:pPr>
            <w:r w:rsidRPr="00661D56">
              <w:rPr>
                <w:lang w:eastAsia="en-US"/>
              </w:rPr>
              <w:t xml:space="preserve">выполнение обязательств государства, края, района  по социальной поддержке отдельных категорий граждан, создание </w:t>
            </w:r>
            <w:r w:rsidRPr="00661D56">
              <w:rPr>
                <w:bCs/>
              </w:rPr>
              <w:t>благоприятных условий для функционирования института семьи,  рождения детей</w:t>
            </w:r>
          </w:p>
        </w:tc>
      </w:tr>
      <w:tr w:rsidR="00907EF1" w:rsidRPr="00661D56" w:rsidTr="00840BB9">
        <w:tc>
          <w:tcPr>
            <w:tcW w:w="4228" w:type="dxa"/>
            <w:tcBorders>
              <w:top w:val="single" w:sz="4" w:space="0" w:color="auto"/>
              <w:left w:val="single" w:sz="4" w:space="0" w:color="auto"/>
              <w:bottom w:val="single" w:sz="4" w:space="0" w:color="auto"/>
              <w:right w:val="single" w:sz="4" w:space="0" w:color="auto"/>
            </w:tcBorders>
          </w:tcPr>
          <w:p w:rsidR="00907EF1" w:rsidRPr="00661D56" w:rsidRDefault="00907EF1" w:rsidP="00AE7C85">
            <w:pPr>
              <w:autoSpaceDE w:val="0"/>
              <w:autoSpaceDN w:val="0"/>
              <w:adjustRightInd w:val="0"/>
            </w:pPr>
            <w:r w:rsidRPr="00661D56">
              <w:t xml:space="preserve">Задачи подпрограммы   муниципальной программы   </w:t>
            </w:r>
          </w:p>
        </w:tc>
        <w:tc>
          <w:tcPr>
            <w:tcW w:w="5624" w:type="dxa"/>
            <w:tcBorders>
              <w:top w:val="single" w:sz="4" w:space="0" w:color="auto"/>
              <w:left w:val="single" w:sz="4" w:space="0" w:color="auto"/>
              <w:bottom w:val="single" w:sz="4" w:space="0" w:color="auto"/>
              <w:right w:val="single" w:sz="4" w:space="0" w:color="auto"/>
            </w:tcBorders>
          </w:tcPr>
          <w:p w:rsidR="00907EF1" w:rsidRPr="00661D56" w:rsidRDefault="00907EF1" w:rsidP="00AE7C85">
            <w:pPr>
              <w:tabs>
                <w:tab w:val="left" w:pos="567"/>
              </w:tabs>
              <w:autoSpaceDE w:val="0"/>
              <w:autoSpaceDN w:val="0"/>
              <w:adjustRightInd w:val="0"/>
              <w:jc w:val="both"/>
              <w:rPr>
                <w:lang w:eastAsia="en-US"/>
              </w:rPr>
            </w:pPr>
            <w:r w:rsidRPr="00661D56">
              <w:rPr>
                <w:lang w:eastAsia="en-US"/>
              </w:rPr>
              <w:t>своевременное и адресное предоставление мер социальной поддержки семьям, имеющим детей в соответствии с действующим законодательством,</w:t>
            </w:r>
          </w:p>
          <w:p w:rsidR="00907EF1" w:rsidRPr="00661D56" w:rsidRDefault="00907EF1" w:rsidP="00AE7C85">
            <w:pPr>
              <w:tabs>
                <w:tab w:val="left" w:pos="567"/>
              </w:tabs>
              <w:autoSpaceDE w:val="0"/>
              <w:autoSpaceDN w:val="0"/>
              <w:adjustRightInd w:val="0"/>
              <w:jc w:val="both"/>
              <w:rPr>
                <w:lang w:eastAsia="en-US"/>
              </w:rPr>
            </w:pPr>
            <w:r w:rsidRPr="00661D56">
              <w:rPr>
                <w:lang w:eastAsia="en-US"/>
              </w:rPr>
              <w:t>укрепление института семьи, поддержание престижа материнства и отцовства, развитие и сохранение семейных ценностей</w:t>
            </w:r>
          </w:p>
        </w:tc>
      </w:tr>
      <w:tr w:rsidR="00907EF1" w:rsidRPr="00661D56" w:rsidTr="00840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28" w:type="dxa"/>
          </w:tcPr>
          <w:p w:rsidR="00907EF1" w:rsidRPr="00661D56" w:rsidRDefault="00907EF1" w:rsidP="00AE7C85">
            <w:pPr>
              <w:autoSpaceDE w:val="0"/>
              <w:autoSpaceDN w:val="0"/>
              <w:adjustRightInd w:val="0"/>
            </w:pPr>
            <w:r w:rsidRPr="00661D56">
              <w:t>Целевые индикаторы и  показатели подпрограммы муниципальной программы</w:t>
            </w:r>
          </w:p>
          <w:p w:rsidR="00907EF1" w:rsidRPr="00661D56" w:rsidRDefault="00907EF1" w:rsidP="00AE7C85">
            <w:pPr>
              <w:autoSpaceDE w:val="0"/>
              <w:autoSpaceDN w:val="0"/>
              <w:adjustRightInd w:val="0"/>
            </w:pPr>
            <w:r w:rsidRPr="00661D56">
              <w:t xml:space="preserve">           </w:t>
            </w:r>
          </w:p>
        </w:tc>
        <w:tc>
          <w:tcPr>
            <w:tcW w:w="5624" w:type="dxa"/>
          </w:tcPr>
          <w:p w:rsidR="00907EF1" w:rsidRPr="00661D56" w:rsidRDefault="00907EF1" w:rsidP="00AE7C85">
            <w:pPr>
              <w:jc w:val="both"/>
              <w:rPr>
                <w:bCs/>
              </w:rPr>
            </w:pPr>
            <w:r w:rsidRPr="00661D56">
              <w:rPr>
                <w:bCs/>
              </w:rPr>
              <w:t>удельный вес семей с детьми, получающих меры социальной поддержки, в общей численности семей с детьми, имеющих на них право, 100 %;</w:t>
            </w:r>
          </w:p>
          <w:p w:rsidR="00907EF1" w:rsidRPr="00661D56" w:rsidRDefault="00907EF1" w:rsidP="00AE7C85">
            <w:pPr>
              <w:jc w:val="both"/>
              <w:rPr>
                <w:bCs/>
              </w:rPr>
            </w:pPr>
            <w:r w:rsidRPr="00661D56">
              <w:rPr>
                <w:bCs/>
              </w:rPr>
              <w:t xml:space="preserve">доля оздоровленных детей из числа детей, находящихся в трудной жизненной ситуации, подлежащих оздоровлению в Ачинском районе, не менее 55,5 %. </w:t>
            </w:r>
          </w:p>
        </w:tc>
      </w:tr>
      <w:tr w:rsidR="00907EF1" w:rsidRPr="00661D56" w:rsidTr="00840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28" w:type="dxa"/>
          </w:tcPr>
          <w:p w:rsidR="00907EF1" w:rsidRPr="00661D56" w:rsidRDefault="00907EF1" w:rsidP="00AE7C85">
            <w:pPr>
              <w:autoSpaceDE w:val="0"/>
              <w:autoSpaceDN w:val="0"/>
              <w:adjustRightInd w:val="0"/>
            </w:pPr>
            <w:r w:rsidRPr="00661D56">
              <w:t>Сроки реализации</w:t>
            </w:r>
          </w:p>
          <w:p w:rsidR="00907EF1" w:rsidRPr="00661D56" w:rsidRDefault="00907EF1" w:rsidP="00AE7C85">
            <w:pPr>
              <w:autoSpaceDE w:val="0"/>
              <w:autoSpaceDN w:val="0"/>
              <w:adjustRightInd w:val="0"/>
            </w:pPr>
            <w:r w:rsidRPr="00661D56">
              <w:t>подпрограммы муниципальной</w:t>
            </w:r>
          </w:p>
          <w:p w:rsidR="00907EF1" w:rsidRPr="00661D56" w:rsidRDefault="00907EF1" w:rsidP="00AE7C85">
            <w:pPr>
              <w:autoSpaceDE w:val="0"/>
              <w:autoSpaceDN w:val="0"/>
              <w:adjustRightInd w:val="0"/>
            </w:pPr>
            <w:r w:rsidRPr="00661D56">
              <w:t xml:space="preserve">программы       </w:t>
            </w:r>
          </w:p>
        </w:tc>
        <w:tc>
          <w:tcPr>
            <w:tcW w:w="5624" w:type="dxa"/>
          </w:tcPr>
          <w:p w:rsidR="00907EF1" w:rsidRPr="00661D56" w:rsidRDefault="00907EF1" w:rsidP="00AE7C85">
            <w:pPr>
              <w:autoSpaceDE w:val="0"/>
              <w:autoSpaceDN w:val="0"/>
              <w:adjustRightInd w:val="0"/>
            </w:pPr>
            <w:r w:rsidRPr="00661D56">
              <w:t>2014 – 20</w:t>
            </w:r>
            <w:r>
              <w:t>20</w:t>
            </w:r>
            <w:r w:rsidRPr="00661D56">
              <w:t xml:space="preserve"> годы </w:t>
            </w:r>
          </w:p>
          <w:p w:rsidR="00907EF1" w:rsidRPr="00661D56" w:rsidRDefault="00907EF1" w:rsidP="00AE7C85">
            <w:pPr>
              <w:autoSpaceDE w:val="0"/>
              <w:autoSpaceDN w:val="0"/>
              <w:adjustRightInd w:val="0"/>
            </w:pPr>
          </w:p>
        </w:tc>
      </w:tr>
      <w:tr w:rsidR="00907EF1" w:rsidRPr="00661D56" w:rsidTr="00840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28" w:type="dxa"/>
          </w:tcPr>
          <w:p w:rsidR="00907EF1" w:rsidRPr="00661D56" w:rsidRDefault="00907EF1" w:rsidP="00AE7C85">
            <w:pPr>
              <w:autoSpaceDE w:val="0"/>
              <w:autoSpaceDN w:val="0"/>
              <w:adjustRightInd w:val="0"/>
            </w:pPr>
            <w:r w:rsidRPr="00661D56">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p w:rsidR="00907EF1" w:rsidRPr="00661D56" w:rsidRDefault="00907EF1" w:rsidP="00AE7C85">
            <w:pPr>
              <w:autoSpaceDE w:val="0"/>
              <w:autoSpaceDN w:val="0"/>
              <w:adjustRightInd w:val="0"/>
            </w:pPr>
            <w:r w:rsidRPr="00661D56">
              <w:t xml:space="preserve">муниципальной программы                    </w:t>
            </w:r>
          </w:p>
        </w:tc>
        <w:tc>
          <w:tcPr>
            <w:tcW w:w="5624" w:type="dxa"/>
          </w:tcPr>
          <w:p w:rsidR="00907EF1" w:rsidRPr="00661D56" w:rsidRDefault="00907EF1" w:rsidP="00AE7C85">
            <w:pPr>
              <w:autoSpaceDE w:val="0"/>
              <w:autoSpaceDN w:val="0"/>
              <w:adjustRightInd w:val="0"/>
            </w:pPr>
            <w:r w:rsidRPr="00661D56">
              <w:t>Из средств из краевого и муниципального бюджетов за период с 2014 по 20</w:t>
            </w:r>
            <w:r>
              <w:t>20</w:t>
            </w:r>
            <w:r w:rsidRPr="00661D56">
              <w:t xml:space="preserve"> гг. – 21 6</w:t>
            </w:r>
            <w:r>
              <w:t>86</w:t>
            </w:r>
            <w:r w:rsidRPr="00661D56">
              <w:t>,</w:t>
            </w:r>
            <w:r>
              <w:t>9</w:t>
            </w:r>
            <w:r w:rsidRPr="00661D56">
              <w:t xml:space="preserve">  тыс. руб., в том числе:</w:t>
            </w:r>
          </w:p>
          <w:p w:rsidR="00907EF1" w:rsidRPr="00661D56" w:rsidRDefault="00907EF1" w:rsidP="00AE7C85">
            <w:pPr>
              <w:autoSpaceDE w:val="0"/>
              <w:autoSpaceDN w:val="0"/>
              <w:adjustRightInd w:val="0"/>
              <w:jc w:val="both"/>
              <w:rPr>
                <w:lang w:eastAsia="en-US"/>
              </w:rPr>
            </w:pPr>
            <w:r w:rsidRPr="00661D56">
              <w:rPr>
                <w:lang w:eastAsia="en-US"/>
              </w:rPr>
              <w:t>в 2014 году – 21 187,7 тыс. рублей;</w:t>
            </w:r>
          </w:p>
          <w:p w:rsidR="00907EF1" w:rsidRPr="00661D56" w:rsidRDefault="00907EF1" w:rsidP="00AE7C85">
            <w:pPr>
              <w:autoSpaceDE w:val="0"/>
              <w:autoSpaceDN w:val="0"/>
              <w:adjustRightInd w:val="0"/>
              <w:rPr>
                <w:lang w:eastAsia="en-US"/>
              </w:rPr>
            </w:pPr>
            <w:r w:rsidRPr="00661D56">
              <w:rPr>
                <w:lang w:eastAsia="en-US"/>
              </w:rPr>
              <w:t>в 2015 году – 142,5 тыс. рублей;</w:t>
            </w:r>
          </w:p>
          <w:p w:rsidR="00907EF1" w:rsidRPr="00661D56" w:rsidRDefault="00907EF1" w:rsidP="00AE7C85">
            <w:pPr>
              <w:autoSpaceDE w:val="0"/>
              <w:autoSpaceDN w:val="0"/>
              <w:adjustRightInd w:val="0"/>
            </w:pPr>
            <w:r w:rsidRPr="00661D56">
              <w:t xml:space="preserve">в 2016 году – </w:t>
            </w:r>
            <w:r>
              <w:t xml:space="preserve">  </w:t>
            </w:r>
            <w:r w:rsidRPr="00661D56">
              <w:t>14,2 тыс. рублей;</w:t>
            </w:r>
          </w:p>
          <w:p w:rsidR="00907EF1" w:rsidRPr="00661D56" w:rsidRDefault="00907EF1" w:rsidP="00AE7C85">
            <w:pPr>
              <w:autoSpaceDE w:val="0"/>
              <w:autoSpaceDN w:val="0"/>
              <w:adjustRightInd w:val="0"/>
            </w:pPr>
            <w:r w:rsidRPr="00661D56">
              <w:t>в 2017 году – 119,9 тыс. рублей;</w:t>
            </w:r>
          </w:p>
          <w:p w:rsidR="00907EF1" w:rsidRPr="00661D56" w:rsidRDefault="00907EF1" w:rsidP="00AE7C85">
            <w:pPr>
              <w:autoSpaceDE w:val="0"/>
              <w:autoSpaceDN w:val="0"/>
              <w:adjustRightInd w:val="0"/>
            </w:pPr>
            <w:r w:rsidRPr="00661D56">
              <w:t xml:space="preserve">в 2018 году – </w:t>
            </w:r>
            <w:r>
              <w:t xml:space="preserve">  74,2</w:t>
            </w:r>
            <w:r w:rsidRPr="00661D56">
              <w:t xml:space="preserve"> тыс. рублей;</w:t>
            </w:r>
          </w:p>
          <w:p w:rsidR="00907EF1" w:rsidRDefault="00907EF1" w:rsidP="00AE7C85">
            <w:pPr>
              <w:autoSpaceDE w:val="0"/>
              <w:autoSpaceDN w:val="0"/>
              <w:adjustRightInd w:val="0"/>
            </w:pPr>
            <w:r w:rsidRPr="00661D56">
              <w:t xml:space="preserve">в 2019 году – </w:t>
            </w:r>
            <w:r>
              <w:t xml:space="preserve">  74,2</w:t>
            </w:r>
            <w:r w:rsidRPr="00661D56">
              <w:t xml:space="preserve"> тыс. рублей</w:t>
            </w:r>
            <w:r>
              <w:t>;</w:t>
            </w:r>
          </w:p>
          <w:p w:rsidR="00907EF1" w:rsidRPr="00661D56" w:rsidRDefault="00907EF1" w:rsidP="00AE7C85">
            <w:pPr>
              <w:autoSpaceDE w:val="0"/>
              <w:autoSpaceDN w:val="0"/>
              <w:adjustRightInd w:val="0"/>
            </w:pPr>
            <w:r w:rsidRPr="00661D56">
              <w:t>в 20</w:t>
            </w:r>
            <w:r>
              <w:t>20</w:t>
            </w:r>
            <w:r w:rsidRPr="00661D56">
              <w:t xml:space="preserve"> году – </w:t>
            </w:r>
            <w:r>
              <w:t xml:space="preserve">  74,2</w:t>
            </w:r>
            <w:r w:rsidRPr="00661D56">
              <w:t xml:space="preserve"> тыс. рублей.</w:t>
            </w:r>
          </w:p>
          <w:p w:rsidR="00907EF1" w:rsidRPr="00661D56" w:rsidRDefault="00907EF1" w:rsidP="00AE7C85">
            <w:pPr>
              <w:autoSpaceDE w:val="0"/>
              <w:autoSpaceDN w:val="0"/>
              <w:adjustRightInd w:val="0"/>
            </w:pPr>
            <w:r w:rsidRPr="00661D56">
              <w:t>из них:</w:t>
            </w:r>
          </w:p>
          <w:p w:rsidR="00907EF1" w:rsidRPr="00661D56" w:rsidRDefault="00907EF1" w:rsidP="00AE7C85">
            <w:pPr>
              <w:autoSpaceDE w:val="0"/>
              <w:autoSpaceDN w:val="0"/>
              <w:adjustRightInd w:val="0"/>
            </w:pPr>
            <w:r w:rsidRPr="00661D56">
              <w:t>из средств краевого бюджета за период с 2014 по 20</w:t>
            </w:r>
            <w:r>
              <w:t>20</w:t>
            </w:r>
            <w:r w:rsidRPr="00661D56">
              <w:t xml:space="preserve"> гг. – 21</w:t>
            </w:r>
            <w:r>
              <w:t> 680,1</w:t>
            </w:r>
            <w:r w:rsidRPr="00661D56">
              <w:t xml:space="preserve">  тыс. рублей:</w:t>
            </w:r>
          </w:p>
          <w:p w:rsidR="00907EF1" w:rsidRPr="00661D56" w:rsidRDefault="00907EF1" w:rsidP="00AE7C85">
            <w:pPr>
              <w:autoSpaceDE w:val="0"/>
              <w:autoSpaceDN w:val="0"/>
              <w:adjustRightInd w:val="0"/>
              <w:rPr>
                <w:lang w:eastAsia="en-US"/>
              </w:rPr>
            </w:pPr>
            <w:r w:rsidRPr="00661D56">
              <w:rPr>
                <w:lang w:eastAsia="en-US"/>
              </w:rPr>
              <w:t>в 2014 году – 21 180,9  тыс. рублей;</w:t>
            </w:r>
          </w:p>
          <w:p w:rsidR="00907EF1" w:rsidRPr="00661D56" w:rsidRDefault="00907EF1" w:rsidP="00AE7C85">
            <w:pPr>
              <w:autoSpaceDE w:val="0"/>
              <w:autoSpaceDN w:val="0"/>
              <w:adjustRightInd w:val="0"/>
              <w:rPr>
                <w:lang w:eastAsia="en-US"/>
              </w:rPr>
            </w:pPr>
            <w:r w:rsidRPr="00661D56">
              <w:rPr>
                <w:lang w:eastAsia="en-US"/>
              </w:rPr>
              <w:t>в 2015 году – 142,5 тыс. рублей;</w:t>
            </w:r>
          </w:p>
          <w:p w:rsidR="00907EF1" w:rsidRPr="00661D56" w:rsidRDefault="00907EF1" w:rsidP="00AE7C85">
            <w:pPr>
              <w:autoSpaceDE w:val="0"/>
              <w:autoSpaceDN w:val="0"/>
              <w:adjustRightInd w:val="0"/>
            </w:pPr>
            <w:r w:rsidRPr="00661D56">
              <w:t xml:space="preserve">в 2016 году – </w:t>
            </w:r>
            <w:r>
              <w:t xml:space="preserve">  </w:t>
            </w:r>
            <w:r w:rsidRPr="00661D56">
              <w:t>14,2 тыс. рублей;</w:t>
            </w:r>
          </w:p>
          <w:p w:rsidR="00907EF1" w:rsidRPr="00661D56" w:rsidRDefault="00907EF1" w:rsidP="00AE7C85">
            <w:pPr>
              <w:autoSpaceDE w:val="0"/>
              <w:autoSpaceDN w:val="0"/>
              <w:adjustRightInd w:val="0"/>
            </w:pPr>
            <w:r w:rsidRPr="00661D56">
              <w:t>в 2017 году – 119,9 тыс. рублей;</w:t>
            </w:r>
          </w:p>
          <w:p w:rsidR="00907EF1" w:rsidRPr="00661D56" w:rsidRDefault="00907EF1" w:rsidP="00B65828">
            <w:pPr>
              <w:autoSpaceDE w:val="0"/>
              <w:autoSpaceDN w:val="0"/>
              <w:adjustRightInd w:val="0"/>
            </w:pPr>
            <w:r w:rsidRPr="00661D56">
              <w:t xml:space="preserve">в 2018 году – </w:t>
            </w:r>
            <w:r>
              <w:t xml:space="preserve">  74,2</w:t>
            </w:r>
            <w:r w:rsidRPr="00661D56">
              <w:t xml:space="preserve"> тыс. рублей;</w:t>
            </w:r>
          </w:p>
          <w:p w:rsidR="00907EF1" w:rsidRDefault="00907EF1" w:rsidP="00B65828">
            <w:pPr>
              <w:autoSpaceDE w:val="0"/>
              <w:autoSpaceDN w:val="0"/>
              <w:adjustRightInd w:val="0"/>
            </w:pPr>
            <w:r w:rsidRPr="00661D56">
              <w:t xml:space="preserve">в 2019 году – </w:t>
            </w:r>
            <w:r>
              <w:t xml:space="preserve">  74,2</w:t>
            </w:r>
            <w:r w:rsidRPr="00661D56">
              <w:t xml:space="preserve"> тыс. рублей</w:t>
            </w:r>
            <w:r>
              <w:t>;</w:t>
            </w:r>
          </w:p>
          <w:p w:rsidR="00907EF1" w:rsidRPr="00661D56" w:rsidRDefault="00907EF1" w:rsidP="00B65828">
            <w:pPr>
              <w:autoSpaceDE w:val="0"/>
              <w:autoSpaceDN w:val="0"/>
              <w:adjustRightInd w:val="0"/>
            </w:pPr>
            <w:r w:rsidRPr="00661D56">
              <w:t>в 20</w:t>
            </w:r>
            <w:r>
              <w:t>20</w:t>
            </w:r>
            <w:r w:rsidRPr="00661D56">
              <w:t xml:space="preserve"> году – </w:t>
            </w:r>
            <w:r>
              <w:t xml:space="preserve">  74,2</w:t>
            </w:r>
            <w:r w:rsidRPr="00661D56">
              <w:t xml:space="preserve"> тыс. рублей.</w:t>
            </w:r>
          </w:p>
          <w:p w:rsidR="00907EF1" w:rsidRPr="00661D56" w:rsidRDefault="00907EF1" w:rsidP="00AE7C85">
            <w:pPr>
              <w:autoSpaceDE w:val="0"/>
              <w:autoSpaceDN w:val="0"/>
              <w:adjustRightInd w:val="0"/>
            </w:pPr>
            <w:r w:rsidRPr="00661D56">
              <w:t>из средств муниципального бюджета за период с 2014 по 20</w:t>
            </w:r>
            <w:r>
              <w:t>20</w:t>
            </w:r>
            <w:r w:rsidRPr="00661D56">
              <w:t xml:space="preserve"> гг. – 6,8 тыс. руб., в том числе:</w:t>
            </w:r>
          </w:p>
          <w:p w:rsidR="00907EF1" w:rsidRPr="00661D56" w:rsidRDefault="00907EF1" w:rsidP="00AE7C85">
            <w:pPr>
              <w:autoSpaceDE w:val="0"/>
              <w:autoSpaceDN w:val="0"/>
              <w:adjustRightInd w:val="0"/>
            </w:pPr>
            <w:r w:rsidRPr="00661D56">
              <w:t>в 2014 году – 6,8 тыс. руб.;</w:t>
            </w:r>
          </w:p>
          <w:p w:rsidR="00907EF1" w:rsidRPr="00661D56" w:rsidRDefault="00907EF1" w:rsidP="00AE7C85">
            <w:pPr>
              <w:autoSpaceDE w:val="0"/>
              <w:autoSpaceDN w:val="0"/>
              <w:adjustRightInd w:val="0"/>
            </w:pPr>
            <w:r w:rsidRPr="00661D56">
              <w:t>в 2015 году – 0,0 тыс. руб.;</w:t>
            </w:r>
          </w:p>
          <w:p w:rsidR="00907EF1" w:rsidRPr="00661D56" w:rsidRDefault="00907EF1" w:rsidP="00AE7C85">
            <w:pPr>
              <w:autoSpaceDE w:val="0"/>
              <w:autoSpaceDN w:val="0"/>
              <w:adjustRightInd w:val="0"/>
            </w:pPr>
            <w:r w:rsidRPr="00661D56">
              <w:t>в 2016 году – 0,0 тыс. руб.;</w:t>
            </w:r>
          </w:p>
          <w:p w:rsidR="00907EF1" w:rsidRPr="00661D56" w:rsidRDefault="00907EF1" w:rsidP="00AE7C85">
            <w:pPr>
              <w:autoSpaceDE w:val="0"/>
              <w:autoSpaceDN w:val="0"/>
              <w:adjustRightInd w:val="0"/>
            </w:pPr>
            <w:r w:rsidRPr="00661D56">
              <w:t>в 2017 году – 0,0 тыс. руб.;</w:t>
            </w:r>
          </w:p>
          <w:p w:rsidR="00907EF1" w:rsidRPr="00661D56" w:rsidRDefault="00907EF1" w:rsidP="00AE7C85">
            <w:pPr>
              <w:autoSpaceDE w:val="0"/>
              <w:autoSpaceDN w:val="0"/>
              <w:adjustRightInd w:val="0"/>
            </w:pPr>
            <w:r w:rsidRPr="00661D56">
              <w:t>в 2018 году – 0,0 тыс. руб.;</w:t>
            </w:r>
          </w:p>
          <w:p w:rsidR="00907EF1" w:rsidRDefault="00907EF1" w:rsidP="00AE7C85">
            <w:pPr>
              <w:autoSpaceDE w:val="0"/>
              <w:autoSpaceDN w:val="0"/>
              <w:adjustRightInd w:val="0"/>
            </w:pPr>
            <w:r w:rsidRPr="00661D56">
              <w:t>в 2019 году – 0,0 тыс. руб.</w:t>
            </w:r>
            <w:r>
              <w:t>;</w:t>
            </w:r>
          </w:p>
          <w:p w:rsidR="00907EF1" w:rsidRPr="00661D56" w:rsidRDefault="00907EF1" w:rsidP="008F0CFD">
            <w:pPr>
              <w:autoSpaceDE w:val="0"/>
              <w:autoSpaceDN w:val="0"/>
              <w:adjustRightInd w:val="0"/>
              <w:rPr>
                <w:color w:val="FF0000"/>
              </w:rPr>
            </w:pPr>
            <w:r w:rsidRPr="00661D56">
              <w:t>в 20</w:t>
            </w:r>
            <w:r>
              <w:t>20</w:t>
            </w:r>
            <w:r w:rsidRPr="00661D56">
              <w:t xml:space="preserve"> году – 0,0 тыс. руб.</w:t>
            </w:r>
          </w:p>
        </w:tc>
      </w:tr>
      <w:tr w:rsidR="00907EF1" w:rsidRPr="00661D56" w:rsidTr="00840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28" w:type="dxa"/>
          </w:tcPr>
          <w:p w:rsidR="00907EF1" w:rsidRPr="00661D56" w:rsidRDefault="00907EF1" w:rsidP="00AE7C85">
            <w:pPr>
              <w:autoSpaceDE w:val="0"/>
              <w:autoSpaceDN w:val="0"/>
              <w:adjustRightInd w:val="0"/>
            </w:pPr>
            <w:r w:rsidRPr="00661D56">
              <w:t xml:space="preserve">Система организации контроля за исполнением подпрограммы </w:t>
            </w:r>
          </w:p>
        </w:tc>
        <w:tc>
          <w:tcPr>
            <w:tcW w:w="5624" w:type="dxa"/>
          </w:tcPr>
          <w:p w:rsidR="00907EF1" w:rsidRPr="00661D56" w:rsidRDefault="00907EF1" w:rsidP="00AE7C85">
            <w:pPr>
              <w:autoSpaceDE w:val="0"/>
              <w:autoSpaceDN w:val="0"/>
              <w:adjustRightInd w:val="0"/>
              <w:jc w:val="both"/>
            </w:pPr>
            <w:r w:rsidRPr="00661D56">
              <w:t>Контроль за ходом реализации программы осуществляет Управление социальной защиты населения администрации Ачинского района.</w:t>
            </w:r>
          </w:p>
          <w:p w:rsidR="00907EF1" w:rsidRPr="00661D56" w:rsidRDefault="00907EF1" w:rsidP="00391ECD">
            <w:pPr>
              <w:autoSpaceDE w:val="0"/>
              <w:autoSpaceDN w:val="0"/>
              <w:adjustRightInd w:val="0"/>
              <w:jc w:val="both"/>
            </w:pPr>
            <w:r w:rsidRPr="00661D56">
              <w:t>Контроль за целевым и эффективным использованием средств краевого бюджета осуществляется службой финансово-экономического контроля Красноярского края, Счетной палатой Красноярского края</w:t>
            </w:r>
          </w:p>
        </w:tc>
      </w:tr>
    </w:tbl>
    <w:p w:rsidR="00907EF1" w:rsidRPr="00661D56" w:rsidRDefault="00907EF1" w:rsidP="00AE7C85">
      <w:pPr>
        <w:autoSpaceDE w:val="0"/>
        <w:autoSpaceDN w:val="0"/>
        <w:adjustRightInd w:val="0"/>
      </w:pPr>
    </w:p>
    <w:p w:rsidR="00907EF1" w:rsidRPr="00661D56" w:rsidRDefault="00907EF1" w:rsidP="00AE7C85">
      <w:pPr>
        <w:autoSpaceDE w:val="0"/>
        <w:autoSpaceDN w:val="0"/>
        <w:adjustRightInd w:val="0"/>
        <w:jc w:val="center"/>
        <w:outlineLvl w:val="0"/>
        <w:rPr>
          <w:lang w:eastAsia="en-US"/>
        </w:rPr>
      </w:pPr>
      <w:r w:rsidRPr="00661D56">
        <w:rPr>
          <w:lang w:eastAsia="en-US"/>
        </w:rPr>
        <w:t>2. Основные разделы подпрограммы</w:t>
      </w:r>
    </w:p>
    <w:p w:rsidR="00907EF1" w:rsidRPr="00661D56" w:rsidRDefault="00907EF1" w:rsidP="00AE7C85">
      <w:pPr>
        <w:autoSpaceDE w:val="0"/>
        <w:autoSpaceDN w:val="0"/>
        <w:adjustRightInd w:val="0"/>
        <w:jc w:val="center"/>
        <w:outlineLvl w:val="0"/>
        <w:rPr>
          <w:lang w:eastAsia="en-US"/>
        </w:rPr>
      </w:pPr>
    </w:p>
    <w:p w:rsidR="00907EF1" w:rsidRDefault="00907EF1" w:rsidP="00B65828">
      <w:pPr>
        <w:autoSpaceDE w:val="0"/>
        <w:autoSpaceDN w:val="0"/>
        <w:adjustRightInd w:val="0"/>
        <w:jc w:val="center"/>
        <w:rPr>
          <w:lang w:eastAsia="en-US"/>
        </w:rPr>
      </w:pPr>
      <w:r w:rsidRPr="00661D56">
        <w:rPr>
          <w:lang w:eastAsia="en-US"/>
        </w:rPr>
        <w:t xml:space="preserve">2.1. Постановка обще районной проблемы и обоснование </w:t>
      </w:r>
    </w:p>
    <w:p w:rsidR="00907EF1" w:rsidRPr="00661D56" w:rsidRDefault="00907EF1" w:rsidP="00B65828">
      <w:pPr>
        <w:autoSpaceDE w:val="0"/>
        <w:autoSpaceDN w:val="0"/>
        <w:adjustRightInd w:val="0"/>
        <w:jc w:val="center"/>
        <w:rPr>
          <w:lang w:eastAsia="en-US"/>
        </w:rPr>
      </w:pPr>
      <w:r w:rsidRPr="00661D56">
        <w:rPr>
          <w:lang w:eastAsia="en-US"/>
        </w:rPr>
        <w:t>необходимости разработки подпрограммы</w:t>
      </w:r>
    </w:p>
    <w:p w:rsidR="00907EF1" w:rsidRPr="00661D56" w:rsidRDefault="00907EF1" w:rsidP="00AE7C85">
      <w:pPr>
        <w:autoSpaceDE w:val="0"/>
        <w:autoSpaceDN w:val="0"/>
        <w:adjustRightInd w:val="0"/>
        <w:ind w:firstLine="540"/>
        <w:jc w:val="center"/>
        <w:rPr>
          <w:lang w:eastAsia="en-US"/>
        </w:rPr>
      </w:pPr>
    </w:p>
    <w:p w:rsidR="00907EF1" w:rsidRPr="00661D56" w:rsidRDefault="00907EF1" w:rsidP="00AE7C85">
      <w:pPr>
        <w:autoSpaceDE w:val="0"/>
        <w:autoSpaceDN w:val="0"/>
        <w:adjustRightInd w:val="0"/>
        <w:ind w:firstLine="540"/>
        <w:jc w:val="both"/>
        <w:rPr>
          <w:lang w:eastAsia="en-US"/>
        </w:rPr>
      </w:pPr>
      <w:r w:rsidRPr="00661D56">
        <w:rPr>
          <w:lang w:eastAsia="en-US"/>
        </w:rPr>
        <w:t xml:space="preserve">Социальная поддержка семьи и детей является важным направлением государственной семейной политики. </w:t>
      </w:r>
    </w:p>
    <w:p w:rsidR="00907EF1" w:rsidRPr="00661D56" w:rsidRDefault="00907EF1" w:rsidP="00AE7C85">
      <w:pPr>
        <w:autoSpaceDE w:val="0"/>
        <w:autoSpaceDN w:val="0"/>
        <w:adjustRightInd w:val="0"/>
        <w:ind w:firstLine="540"/>
        <w:jc w:val="both"/>
        <w:rPr>
          <w:lang w:eastAsia="en-US"/>
        </w:rPr>
      </w:pPr>
      <w:r w:rsidRPr="00661D56">
        <w:rPr>
          <w:lang w:eastAsia="en-US"/>
        </w:rPr>
        <w:t>В настоящее время меры социальной поддержки семьи и детей представляются:</w:t>
      </w:r>
    </w:p>
    <w:p w:rsidR="00907EF1" w:rsidRPr="00661D56" w:rsidRDefault="00907EF1" w:rsidP="00AE7C85">
      <w:pPr>
        <w:autoSpaceDE w:val="0"/>
        <w:autoSpaceDN w:val="0"/>
        <w:adjustRightInd w:val="0"/>
        <w:ind w:firstLine="540"/>
        <w:jc w:val="both"/>
        <w:rPr>
          <w:lang w:eastAsia="en-US"/>
        </w:rPr>
      </w:pPr>
      <w:r w:rsidRPr="00661D56">
        <w:rPr>
          <w:lang w:eastAsia="en-US"/>
        </w:rPr>
        <w:t>в денежной форме – в виде ежегодных, ежемесячных, разовых денежных выплат;</w:t>
      </w:r>
    </w:p>
    <w:p w:rsidR="00907EF1" w:rsidRPr="00661D56" w:rsidRDefault="00907EF1" w:rsidP="00AE7C85">
      <w:pPr>
        <w:autoSpaceDE w:val="0"/>
        <w:autoSpaceDN w:val="0"/>
        <w:adjustRightInd w:val="0"/>
        <w:ind w:firstLine="540"/>
        <w:jc w:val="both"/>
        <w:rPr>
          <w:lang w:eastAsia="en-US"/>
        </w:rPr>
      </w:pPr>
      <w:r w:rsidRPr="00661D56">
        <w:rPr>
          <w:lang w:eastAsia="en-US"/>
        </w:rPr>
        <w:t>в натуральной форме – путем организации отдыха и оздоровления детей;</w:t>
      </w:r>
    </w:p>
    <w:p w:rsidR="00907EF1" w:rsidRPr="00661D56" w:rsidRDefault="00907EF1" w:rsidP="00AE7C85">
      <w:pPr>
        <w:autoSpaceDE w:val="0"/>
        <w:autoSpaceDN w:val="0"/>
        <w:adjustRightInd w:val="0"/>
        <w:ind w:firstLine="540"/>
        <w:jc w:val="both"/>
        <w:rPr>
          <w:lang w:eastAsia="en-US"/>
        </w:rPr>
      </w:pPr>
      <w:r w:rsidRPr="00661D56">
        <w:rPr>
          <w:lang w:eastAsia="en-US"/>
        </w:rPr>
        <w:t>в форме социальных услуг.</w:t>
      </w:r>
    </w:p>
    <w:p w:rsidR="00907EF1" w:rsidRPr="00661D56" w:rsidRDefault="00907EF1" w:rsidP="00AE7C85">
      <w:pPr>
        <w:autoSpaceDE w:val="0"/>
        <w:autoSpaceDN w:val="0"/>
        <w:adjustRightInd w:val="0"/>
        <w:ind w:firstLine="540"/>
        <w:jc w:val="both"/>
        <w:rPr>
          <w:lang w:eastAsia="en-US"/>
        </w:rPr>
      </w:pPr>
      <w:r w:rsidRPr="00661D56">
        <w:rPr>
          <w:lang w:eastAsia="en-US"/>
        </w:rPr>
        <w:t xml:space="preserve">При этом основной, как с позиций числа получателей, так и размеров производимых выплат, является денежная форма социальной поддержки семьи и детей. </w:t>
      </w:r>
    </w:p>
    <w:p w:rsidR="00907EF1" w:rsidRPr="00661D56" w:rsidRDefault="00907EF1" w:rsidP="00AE7C85">
      <w:pPr>
        <w:autoSpaceDE w:val="0"/>
        <w:autoSpaceDN w:val="0"/>
        <w:adjustRightInd w:val="0"/>
        <w:ind w:firstLine="540"/>
        <w:jc w:val="both"/>
        <w:rPr>
          <w:lang w:eastAsia="en-US"/>
        </w:rPr>
      </w:pPr>
      <w:r w:rsidRPr="00661D56">
        <w:rPr>
          <w:lang w:eastAsia="en-US"/>
        </w:rPr>
        <w:t xml:space="preserve">С 2015 года поменялся механизм администрирования исполнения органами местного самоуправления городов и районов расходов краевого и федерального бюджетов в части социальной поддержки населения. Функции по исполнению публичных обязательств перед физическим лицом в денежной форме, установленных законодательством Российской Федерации и Красноярского края, переданы краевому государственному казенному учреждению  «Центр социальных выплат». </w:t>
      </w:r>
    </w:p>
    <w:p w:rsidR="00907EF1" w:rsidRPr="00661D56" w:rsidRDefault="00907EF1" w:rsidP="00AE7C85">
      <w:pPr>
        <w:autoSpaceDE w:val="0"/>
        <w:autoSpaceDN w:val="0"/>
        <w:adjustRightInd w:val="0"/>
        <w:ind w:firstLine="540"/>
        <w:jc w:val="both"/>
        <w:rPr>
          <w:lang w:eastAsia="en-US"/>
        </w:rPr>
      </w:pPr>
      <w:r w:rsidRPr="00661D56">
        <w:rPr>
          <w:lang w:eastAsia="en-US"/>
        </w:rPr>
        <w:t>За Управлением сохраняются полномочия по приему граждан (заявлений о предоставлении мер социальной поддержки), сбору документов, ведению базы данных получателей, принятию решений о предоставлении (об отказе в предоставлении) мер социальной поддержки, а также осуществлению социального обслуживания.</w:t>
      </w:r>
    </w:p>
    <w:p w:rsidR="00907EF1" w:rsidRPr="00661D56" w:rsidRDefault="00907EF1" w:rsidP="00AE7C85">
      <w:pPr>
        <w:autoSpaceDE w:val="0"/>
        <w:autoSpaceDN w:val="0"/>
        <w:adjustRightInd w:val="0"/>
        <w:ind w:firstLine="540"/>
        <w:jc w:val="both"/>
        <w:rPr>
          <w:lang w:eastAsia="en-US"/>
        </w:rPr>
      </w:pPr>
      <w:r w:rsidRPr="00661D56">
        <w:rPr>
          <w:lang w:eastAsia="en-US"/>
        </w:rPr>
        <w:t>В целях поддержки семей, имеющих детей, в крае и районе ведется системная работа по предоставлению мер социальной поддержки.</w:t>
      </w:r>
    </w:p>
    <w:p w:rsidR="00907EF1" w:rsidRPr="00661D56" w:rsidRDefault="00907EF1" w:rsidP="00AE7C85">
      <w:pPr>
        <w:autoSpaceDE w:val="0"/>
        <w:autoSpaceDN w:val="0"/>
        <w:adjustRightInd w:val="0"/>
        <w:ind w:firstLine="540"/>
        <w:jc w:val="both"/>
        <w:rPr>
          <w:lang w:eastAsia="en-US"/>
        </w:rPr>
      </w:pPr>
      <w:r w:rsidRPr="00661D56">
        <w:rPr>
          <w:lang w:eastAsia="en-US"/>
        </w:rPr>
        <w:t xml:space="preserve">Органами социальной защиты населения предоставляется более 25 различных мер социальной поддержки для семей с детьми. </w:t>
      </w:r>
    </w:p>
    <w:p w:rsidR="00907EF1" w:rsidRPr="00661D56" w:rsidRDefault="00907EF1" w:rsidP="00AE7C85">
      <w:pPr>
        <w:autoSpaceDE w:val="0"/>
        <w:autoSpaceDN w:val="0"/>
        <w:adjustRightInd w:val="0"/>
        <w:ind w:firstLine="540"/>
        <w:jc w:val="both"/>
        <w:rPr>
          <w:lang w:eastAsia="en-US"/>
        </w:rPr>
      </w:pPr>
      <w:r w:rsidRPr="00661D56">
        <w:rPr>
          <w:lang w:eastAsia="en-US"/>
        </w:rPr>
        <w:t xml:space="preserve">В результате проводимых мероприятий отмечен естественный прирост населения. Этому способствовал повышение эффективности мер социальной поддержка семей с детьми. </w:t>
      </w:r>
    </w:p>
    <w:p w:rsidR="00907EF1" w:rsidRPr="00661D56" w:rsidRDefault="00907EF1" w:rsidP="00AE7C85">
      <w:pPr>
        <w:autoSpaceDE w:val="0"/>
        <w:autoSpaceDN w:val="0"/>
        <w:adjustRightInd w:val="0"/>
        <w:ind w:firstLine="540"/>
        <w:jc w:val="both"/>
        <w:rPr>
          <w:lang w:eastAsia="en-US"/>
        </w:rPr>
      </w:pPr>
      <w:r w:rsidRPr="00661D56">
        <w:rPr>
          <w:lang w:eastAsia="en-US"/>
        </w:rPr>
        <w:t>Определены следующие основные приоритеты  политики в отношении социальной поддержки семьи и детей:</w:t>
      </w:r>
    </w:p>
    <w:p w:rsidR="00907EF1" w:rsidRPr="00661D56" w:rsidRDefault="00907EF1" w:rsidP="00AE7C85">
      <w:pPr>
        <w:autoSpaceDE w:val="0"/>
        <w:autoSpaceDN w:val="0"/>
        <w:adjustRightInd w:val="0"/>
        <w:ind w:firstLine="540"/>
        <w:jc w:val="both"/>
        <w:rPr>
          <w:lang w:eastAsia="en-US"/>
        </w:rPr>
      </w:pPr>
      <w:r w:rsidRPr="00661D56">
        <w:rPr>
          <w:lang w:eastAsia="en-US"/>
        </w:rPr>
        <w:t>повышение уровня рождаемости (в том числе за счет рождения в семьях второго и последующих детей);</w:t>
      </w:r>
    </w:p>
    <w:p w:rsidR="00907EF1" w:rsidRPr="00661D56" w:rsidRDefault="00907EF1" w:rsidP="00AE7C85">
      <w:pPr>
        <w:autoSpaceDE w:val="0"/>
        <w:autoSpaceDN w:val="0"/>
        <w:adjustRightInd w:val="0"/>
        <w:ind w:firstLine="540"/>
        <w:jc w:val="both"/>
        <w:rPr>
          <w:lang w:eastAsia="en-US"/>
        </w:rPr>
      </w:pPr>
      <w:r w:rsidRPr="00661D56">
        <w:rPr>
          <w:lang w:eastAsia="en-US"/>
        </w:rPr>
        <w:t xml:space="preserve">укрепление института семьи; </w:t>
      </w:r>
    </w:p>
    <w:p w:rsidR="00907EF1" w:rsidRPr="00661D56" w:rsidRDefault="00907EF1" w:rsidP="00AE7C85">
      <w:pPr>
        <w:autoSpaceDE w:val="0"/>
        <w:autoSpaceDN w:val="0"/>
        <w:adjustRightInd w:val="0"/>
        <w:ind w:firstLine="540"/>
        <w:jc w:val="both"/>
        <w:rPr>
          <w:lang w:eastAsia="en-US"/>
        </w:rPr>
      </w:pPr>
      <w:r w:rsidRPr="00661D56">
        <w:rPr>
          <w:lang w:eastAsia="en-US"/>
        </w:rPr>
        <w:t xml:space="preserve"> поддержки семьи в связи с рождением и воспитанием детей, обеспечение материальной поддержки семей, имеющих детей.</w:t>
      </w:r>
    </w:p>
    <w:p w:rsidR="00907EF1" w:rsidRPr="00661D56" w:rsidRDefault="00907EF1" w:rsidP="00AE7C85">
      <w:pPr>
        <w:autoSpaceDE w:val="0"/>
        <w:autoSpaceDN w:val="0"/>
        <w:adjustRightInd w:val="0"/>
        <w:ind w:firstLine="540"/>
        <w:jc w:val="both"/>
        <w:rPr>
          <w:lang w:eastAsia="en-US"/>
        </w:rPr>
      </w:pPr>
      <w:r w:rsidRPr="00661D56">
        <w:rPr>
          <w:lang w:eastAsia="en-US"/>
        </w:rPr>
        <w:t>Указанные приоритеты направлены на стабилизацию численности населения района и создание условий для ее роста, повышение качества жизни населения.</w:t>
      </w:r>
    </w:p>
    <w:p w:rsidR="00907EF1" w:rsidRPr="00661D56" w:rsidRDefault="00907EF1" w:rsidP="00AE7C85">
      <w:pPr>
        <w:autoSpaceDE w:val="0"/>
        <w:autoSpaceDN w:val="0"/>
        <w:adjustRightInd w:val="0"/>
        <w:ind w:firstLine="540"/>
        <w:jc w:val="center"/>
        <w:rPr>
          <w:lang w:eastAsia="en-US"/>
        </w:rPr>
      </w:pPr>
    </w:p>
    <w:p w:rsidR="00907EF1" w:rsidRDefault="00907EF1" w:rsidP="00B65828">
      <w:pPr>
        <w:autoSpaceDE w:val="0"/>
        <w:autoSpaceDN w:val="0"/>
        <w:adjustRightInd w:val="0"/>
        <w:jc w:val="center"/>
        <w:rPr>
          <w:lang w:eastAsia="en-US"/>
        </w:rPr>
      </w:pPr>
      <w:r w:rsidRPr="00661D56">
        <w:rPr>
          <w:lang w:eastAsia="en-US"/>
        </w:rPr>
        <w:t xml:space="preserve">2.2. Основная цель, задачи, этапы и сроки выполнения подпрограммы, </w:t>
      </w:r>
    </w:p>
    <w:p w:rsidR="00907EF1" w:rsidRPr="00661D56" w:rsidRDefault="00907EF1" w:rsidP="00B65828">
      <w:pPr>
        <w:autoSpaceDE w:val="0"/>
        <w:autoSpaceDN w:val="0"/>
        <w:adjustRightInd w:val="0"/>
        <w:jc w:val="center"/>
        <w:rPr>
          <w:lang w:eastAsia="en-US"/>
        </w:rPr>
      </w:pPr>
      <w:r w:rsidRPr="00661D56">
        <w:rPr>
          <w:lang w:eastAsia="en-US"/>
        </w:rPr>
        <w:t>целевые индикаторы</w:t>
      </w:r>
    </w:p>
    <w:p w:rsidR="00907EF1" w:rsidRPr="00661D56" w:rsidRDefault="00907EF1" w:rsidP="00AE7C85">
      <w:pPr>
        <w:autoSpaceDE w:val="0"/>
        <w:autoSpaceDN w:val="0"/>
        <w:adjustRightInd w:val="0"/>
        <w:ind w:firstLine="540"/>
        <w:jc w:val="both"/>
        <w:rPr>
          <w:lang w:eastAsia="en-US"/>
        </w:rPr>
      </w:pPr>
    </w:p>
    <w:p w:rsidR="00907EF1" w:rsidRPr="00661D56" w:rsidRDefault="00907EF1" w:rsidP="00AE7C85">
      <w:pPr>
        <w:autoSpaceDE w:val="0"/>
        <w:autoSpaceDN w:val="0"/>
        <w:adjustRightInd w:val="0"/>
        <w:ind w:firstLine="540"/>
        <w:jc w:val="both"/>
        <w:rPr>
          <w:lang w:eastAsia="en-US"/>
        </w:rPr>
      </w:pPr>
      <w:r w:rsidRPr="00661D56">
        <w:rPr>
          <w:lang w:eastAsia="en-US"/>
        </w:rPr>
        <w:t>Основными целями подпрограммы являются:</w:t>
      </w:r>
    </w:p>
    <w:p w:rsidR="00907EF1" w:rsidRPr="00661D56" w:rsidRDefault="00907EF1" w:rsidP="00AE7C85">
      <w:pPr>
        <w:autoSpaceDE w:val="0"/>
        <w:autoSpaceDN w:val="0"/>
        <w:adjustRightInd w:val="0"/>
        <w:ind w:firstLine="540"/>
        <w:jc w:val="both"/>
        <w:rPr>
          <w:lang w:eastAsia="en-US"/>
        </w:rPr>
      </w:pPr>
      <w:r w:rsidRPr="00661D56">
        <w:rPr>
          <w:lang w:eastAsia="en-US"/>
        </w:rPr>
        <w:t>выполнение обязательств государства, края и района по социальной поддержке отдельных категорий граждан;</w:t>
      </w:r>
    </w:p>
    <w:p w:rsidR="00907EF1" w:rsidRPr="00661D56" w:rsidRDefault="00907EF1" w:rsidP="00AE7C85">
      <w:pPr>
        <w:autoSpaceDE w:val="0"/>
        <w:autoSpaceDN w:val="0"/>
        <w:adjustRightInd w:val="0"/>
        <w:ind w:firstLine="540"/>
        <w:jc w:val="both"/>
        <w:rPr>
          <w:lang w:eastAsia="en-US"/>
        </w:rPr>
      </w:pPr>
      <w:r w:rsidRPr="00661D56">
        <w:rPr>
          <w:lang w:eastAsia="en-US"/>
        </w:rPr>
        <w:t>создание благоприятных условий для функционирования института семьи, рождения детей.</w:t>
      </w:r>
    </w:p>
    <w:p w:rsidR="00907EF1" w:rsidRPr="00661D56" w:rsidRDefault="00907EF1" w:rsidP="00AE7C85">
      <w:pPr>
        <w:autoSpaceDE w:val="0"/>
        <w:autoSpaceDN w:val="0"/>
        <w:adjustRightInd w:val="0"/>
        <w:ind w:firstLine="540"/>
        <w:jc w:val="both"/>
        <w:rPr>
          <w:lang w:eastAsia="en-US"/>
        </w:rPr>
      </w:pPr>
      <w:r w:rsidRPr="00661D56">
        <w:rPr>
          <w:lang w:eastAsia="en-US"/>
        </w:rPr>
        <w:t>Во исполнение поставленных целей подпрограммы предусмотрен ряд задач:</w:t>
      </w:r>
    </w:p>
    <w:p w:rsidR="00907EF1" w:rsidRPr="00661D56" w:rsidRDefault="00907EF1" w:rsidP="00AE7C85">
      <w:pPr>
        <w:autoSpaceDE w:val="0"/>
        <w:autoSpaceDN w:val="0"/>
        <w:adjustRightInd w:val="0"/>
        <w:ind w:firstLine="540"/>
        <w:jc w:val="both"/>
        <w:rPr>
          <w:lang w:eastAsia="en-US"/>
        </w:rPr>
      </w:pPr>
      <w:r w:rsidRPr="00661D56">
        <w:rPr>
          <w:lang w:eastAsia="en-US"/>
        </w:rPr>
        <w:t>своевременное и адресное предоставление мер социальной поддержки семьям, имеющим детей;</w:t>
      </w:r>
    </w:p>
    <w:p w:rsidR="00907EF1" w:rsidRPr="00661D56" w:rsidRDefault="00907EF1" w:rsidP="00AE7C85">
      <w:pPr>
        <w:autoSpaceDE w:val="0"/>
        <w:autoSpaceDN w:val="0"/>
        <w:adjustRightInd w:val="0"/>
        <w:ind w:firstLine="540"/>
        <w:jc w:val="both"/>
        <w:rPr>
          <w:lang w:eastAsia="en-US"/>
        </w:rPr>
      </w:pPr>
      <w:r w:rsidRPr="00661D56">
        <w:rPr>
          <w:lang w:eastAsia="en-US"/>
        </w:rPr>
        <w:t xml:space="preserve">укрепление института семьи, поддержание престижа материнства </w:t>
      </w:r>
    </w:p>
    <w:p w:rsidR="00907EF1" w:rsidRPr="00661D56" w:rsidRDefault="00907EF1" w:rsidP="00AE7C85">
      <w:pPr>
        <w:autoSpaceDE w:val="0"/>
        <w:autoSpaceDN w:val="0"/>
        <w:adjustRightInd w:val="0"/>
        <w:ind w:firstLine="540"/>
        <w:jc w:val="both"/>
        <w:rPr>
          <w:lang w:eastAsia="en-US"/>
        </w:rPr>
      </w:pPr>
      <w:r w:rsidRPr="00661D56">
        <w:rPr>
          <w:lang w:eastAsia="en-US"/>
        </w:rPr>
        <w:t>и отцовства, развитие и сохранение семейных ценностей.</w:t>
      </w:r>
    </w:p>
    <w:p w:rsidR="00907EF1" w:rsidRPr="00661D56" w:rsidRDefault="00907EF1" w:rsidP="00AE7C85">
      <w:pPr>
        <w:autoSpaceDE w:val="0"/>
        <w:autoSpaceDN w:val="0"/>
        <w:adjustRightInd w:val="0"/>
        <w:ind w:firstLine="540"/>
        <w:jc w:val="both"/>
        <w:rPr>
          <w:lang w:eastAsia="en-US"/>
        </w:rPr>
      </w:pPr>
      <w:r w:rsidRPr="00661D56">
        <w:rPr>
          <w:lang w:eastAsia="en-US"/>
        </w:rPr>
        <w:t xml:space="preserve">Выбор подпрограммных мероприятий основывается </w:t>
      </w:r>
    </w:p>
    <w:p w:rsidR="00907EF1" w:rsidRPr="00661D56" w:rsidRDefault="00907EF1" w:rsidP="00AE7C85">
      <w:pPr>
        <w:autoSpaceDE w:val="0"/>
        <w:autoSpaceDN w:val="0"/>
        <w:adjustRightInd w:val="0"/>
        <w:ind w:firstLine="540"/>
        <w:jc w:val="both"/>
        <w:rPr>
          <w:lang w:eastAsia="en-US"/>
        </w:rPr>
      </w:pPr>
      <w:r w:rsidRPr="00661D56">
        <w:rPr>
          <w:lang w:eastAsia="en-US"/>
        </w:rPr>
        <w:t xml:space="preserve">на государственных полномочиях Красноярского края по социальной поддержке отдельных категорий граждан в соответствии </w:t>
      </w:r>
    </w:p>
    <w:p w:rsidR="00907EF1" w:rsidRPr="00661D56" w:rsidRDefault="00907EF1" w:rsidP="00AE7C85">
      <w:pPr>
        <w:autoSpaceDE w:val="0"/>
        <w:autoSpaceDN w:val="0"/>
        <w:adjustRightInd w:val="0"/>
        <w:ind w:firstLine="540"/>
        <w:jc w:val="both"/>
        <w:rPr>
          <w:lang w:eastAsia="en-US"/>
        </w:rPr>
      </w:pPr>
      <w:r w:rsidRPr="00661D56">
        <w:rPr>
          <w:lang w:eastAsia="en-US"/>
        </w:rPr>
        <w:t>с федеральным и краевым законодательством, переданных на исполнение району, а также в соответствии с нормативными актами района.</w:t>
      </w:r>
    </w:p>
    <w:p w:rsidR="00907EF1" w:rsidRPr="00661D56" w:rsidRDefault="00907EF1" w:rsidP="00AE7C85">
      <w:pPr>
        <w:autoSpaceDE w:val="0"/>
        <w:autoSpaceDN w:val="0"/>
        <w:adjustRightInd w:val="0"/>
        <w:ind w:firstLine="540"/>
        <w:jc w:val="both"/>
        <w:rPr>
          <w:lang w:eastAsia="en-US"/>
        </w:rPr>
      </w:pPr>
      <w:r w:rsidRPr="00661D56">
        <w:rPr>
          <w:lang w:eastAsia="en-US"/>
        </w:rPr>
        <w:t>Этапы выполнения подпрограммы не предусмотрены.</w:t>
      </w:r>
    </w:p>
    <w:p w:rsidR="00907EF1" w:rsidRPr="00661D56" w:rsidRDefault="00907EF1" w:rsidP="007815C2">
      <w:pPr>
        <w:autoSpaceDE w:val="0"/>
        <w:autoSpaceDN w:val="0"/>
        <w:adjustRightInd w:val="0"/>
        <w:ind w:firstLine="540"/>
        <w:jc w:val="both"/>
        <w:rPr>
          <w:lang w:eastAsia="en-US"/>
        </w:rPr>
      </w:pPr>
      <w:r w:rsidRPr="00661D56">
        <w:rPr>
          <w:lang w:eastAsia="en-US"/>
        </w:rPr>
        <w:t>Сроки выполнения подпрограммы идентичны срокам выполнения Программы.</w:t>
      </w:r>
    </w:p>
    <w:p w:rsidR="00907EF1" w:rsidRPr="00661D56" w:rsidRDefault="00907EF1" w:rsidP="00AE7C85">
      <w:pPr>
        <w:autoSpaceDE w:val="0"/>
        <w:autoSpaceDN w:val="0"/>
        <w:adjustRightInd w:val="0"/>
        <w:ind w:firstLine="540"/>
        <w:jc w:val="both"/>
        <w:rPr>
          <w:lang w:eastAsia="en-US"/>
        </w:rPr>
      </w:pPr>
      <w:r w:rsidRPr="00661D56">
        <w:rPr>
          <w:lang w:eastAsia="en-US"/>
        </w:rPr>
        <w:t>Перечень целевых индикаторов подпрограммы приведён в приложении №1 к настоящей подпрограмме.</w:t>
      </w:r>
    </w:p>
    <w:p w:rsidR="00907EF1" w:rsidRPr="00661D56" w:rsidRDefault="00907EF1" w:rsidP="00AE7C85">
      <w:pPr>
        <w:autoSpaceDE w:val="0"/>
        <w:autoSpaceDN w:val="0"/>
        <w:adjustRightInd w:val="0"/>
        <w:ind w:firstLine="540"/>
        <w:jc w:val="both"/>
        <w:rPr>
          <w:lang w:eastAsia="en-US"/>
        </w:rPr>
      </w:pPr>
      <w:r w:rsidRPr="00661D56">
        <w:rPr>
          <w:lang w:eastAsia="en-US"/>
        </w:rPr>
        <w:t>Посредством данных целевых индикаторов определяется степень исполнения поставленных целей и задач, в том числе:</w:t>
      </w:r>
    </w:p>
    <w:p w:rsidR="00907EF1" w:rsidRPr="00661D56" w:rsidRDefault="00907EF1" w:rsidP="00AE7C85">
      <w:pPr>
        <w:autoSpaceDE w:val="0"/>
        <w:autoSpaceDN w:val="0"/>
        <w:adjustRightInd w:val="0"/>
        <w:ind w:firstLine="540"/>
        <w:jc w:val="both"/>
        <w:rPr>
          <w:lang w:eastAsia="en-US"/>
        </w:rPr>
      </w:pPr>
      <w:r w:rsidRPr="00661D56">
        <w:rPr>
          <w:lang w:eastAsia="en-US"/>
        </w:rPr>
        <w:t>своевременность и полнота выполнения  переданных государственных полномочий по социальной поддержке семей, имеющих детей, адресной материальной помощи нуждающимся семьям, имеющим детей;</w:t>
      </w:r>
    </w:p>
    <w:p w:rsidR="00907EF1" w:rsidRPr="00661D56" w:rsidRDefault="00907EF1" w:rsidP="00AE7C85">
      <w:pPr>
        <w:autoSpaceDE w:val="0"/>
        <w:autoSpaceDN w:val="0"/>
        <w:adjustRightInd w:val="0"/>
        <w:ind w:firstLine="540"/>
        <w:jc w:val="both"/>
        <w:rPr>
          <w:lang w:eastAsia="en-US"/>
        </w:rPr>
      </w:pPr>
      <w:r w:rsidRPr="00661D56">
        <w:rPr>
          <w:lang w:eastAsia="en-US"/>
        </w:rPr>
        <w:t>доля семей, имеющих детей, не реализовавших право на меры социальной поддержки - для выявления и устранения причин, препятствующих его реализации.</w:t>
      </w:r>
    </w:p>
    <w:p w:rsidR="00907EF1" w:rsidRPr="00661D56" w:rsidRDefault="00907EF1" w:rsidP="00AE7C85">
      <w:pPr>
        <w:autoSpaceDE w:val="0"/>
        <w:autoSpaceDN w:val="0"/>
        <w:adjustRightInd w:val="0"/>
        <w:ind w:firstLine="540"/>
        <w:jc w:val="center"/>
        <w:rPr>
          <w:lang w:eastAsia="en-US"/>
        </w:rPr>
      </w:pPr>
    </w:p>
    <w:p w:rsidR="00907EF1" w:rsidRPr="00661D56" w:rsidRDefault="00907EF1" w:rsidP="00B65828">
      <w:pPr>
        <w:autoSpaceDE w:val="0"/>
        <w:autoSpaceDN w:val="0"/>
        <w:adjustRightInd w:val="0"/>
        <w:jc w:val="center"/>
        <w:rPr>
          <w:lang w:eastAsia="en-US"/>
        </w:rPr>
      </w:pPr>
      <w:r w:rsidRPr="00661D56">
        <w:rPr>
          <w:lang w:eastAsia="en-US"/>
        </w:rPr>
        <w:t>2.3. Механизм реализации подпрограммы</w:t>
      </w:r>
    </w:p>
    <w:p w:rsidR="00907EF1" w:rsidRPr="00661D56" w:rsidRDefault="00907EF1" w:rsidP="00AE7C85">
      <w:pPr>
        <w:autoSpaceDE w:val="0"/>
        <w:autoSpaceDN w:val="0"/>
        <w:adjustRightInd w:val="0"/>
        <w:ind w:firstLine="540"/>
        <w:jc w:val="center"/>
        <w:rPr>
          <w:lang w:eastAsia="en-US"/>
        </w:rPr>
      </w:pPr>
    </w:p>
    <w:p w:rsidR="00907EF1" w:rsidRPr="00661D56" w:rsidRDefault="00907EF1" w:rsidP="00AE7C85">
      <w:pPr>
        <w:autoSpaceDE w:val="0"/>
        <w:autoSpaceDN w:val="0"/>
        <w:adjustRightInd w:val="0"/>
        <w:ind w:firstLine="540"/>
        <w:jc w:val="both"/>
        <w:rPr>
          <w:lang w:eastAsia="en-US"/>
        </w:rPr>
      </w:pPr>
      <w:r w:rsidRPr="00661D56">
        <w:rPr>
          <w:lang w:eastAsia="en-US"/>
        </w:rPr>
        <w:t xml:space="preserve">Управление социальной защиты населения администрации Ачинского района (далее – Управление) осуществляет предоставление социальных гарантий в виде мер социальной поддержки семьям, имеющим детей в соответствии с настоящей подпрограммой в объемах, установленных федеральным и краевым законодательством. </w:t>
      </w:r>
    </w:p>
    <w:p w:rsidR="00907EF1" w:rsidRPr="00661D56" w:rsidRDefault="00907EF1" w:rsidP="00AE7C85">
      <w:pPr>
        <w:autoSpaceDE w:val="0"/>
        <w:autoSpaceDN w:val="0"/>
        <w:adjustRightInd w:val="0"/>
        <w:ind w:firstLine="540"/>
        <w:jc w:val="both"/>
        <w:rPr>
          <w:lang w:eastAsia="en-US"/>
        </w:rPr>
      </w:pPr>
      <w:r w:rsidRPr="00661D56">
        <w:rPr>
          <w:lang w:eastAsia="en-US"/>
        </w:rPr>
        <w:t>Предоставление социальных гарантий отдельным категориям граждан носит заявительный характер.</w:t>
      </w:r>
    </w:p>
    <w:p w:rsidR="00907EF1" w:rsidRPr="00661D56" w:rsidRDefault="00907EF1" w:rsidP="00AE7C85">
      <w:pPr>
        <w:autoSpaceDE w:val="0"/>
        <w:autoSpaceDN w:val="0"/>
        <w:adjustRightInd w:val="0"/>
        <w:ind w:firstLine="540"/>
        <w:jc w:val="both"/>
        <w:rPr>
          <w:lang w:eastAsia="en-US"/>
        </w:rPr>
      </w:pPr>
      <w:r w:rsidRPr="00661D56">
        <w:rPr>
          <w:lang w:eastAsia="en-US"/>
        </w:rPr>
        <w:t>Финансирование подпрограммы осуществляется за счет средств краевого и местного бюджетов.</w:t>
      </w:r>
    </w:p>
    <w:p w:rsidR="00907EF1" w:rsidRPr="00661D56" w:rsidRDefault="00907EF1" w:rsidP="00AE7C85">
      <w:pPr>
        <w:autoSpaceDE w:val="0"/>
        <w:autoSpaceDN w:val="0"/>
        <w:adjustRightInd w:val="0"/>
        <w:ind w:firstLine="540"/>
        <w:jc w:val="both"/>
        <w:rPr>
          <w:lang w:eastAsia="en-US"/>
        </w:rPr>
      </w:pPr>
      <w:r w:rsidRPr="00661D56">
        <w:rPr>
          <w:lang w:eastAsia="en-US"/>
        </w:rPr>
        <w:t>Решение задачи «Своевременное и адресное предоставление мер социальной поддержки семей, имеющих детей» осуществляется в порядках, определяемых: Законом Красноярского края от 09.12.2010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постановлением Правительства Красноярского края от 25.01.2011 № 40-п «Об утверждении Порядков предоставления мер социальной поддержки семьям, имеющим детей, в Красноярском крае», постановлением Правительства Красноярского края от 25.01.2011 № 43-п «Об утверждении Порядка учета и исчисления величины среднедушевого дохода семьи для определения права на получение мер социальной поддержки семьям, имеющим детей, в Красноярском крае, в том числе ежемесячного пособия на ребенка».</w:t>
      </w:r>
    </w:p>
    <w:p w:rsidR="00907EF1" w:rsidRPr="00661D56" w:rsidRDefault="00907EF1" w:rsidP="00AE7C85">
      <w:pPr>
        <w:autoSpaceDE w:val="0"/>
        <w:autoSpaceDN w:val="0"/>
        <w:adjustRightInd w:val="0"/>
        <w:ind w:firstLine="540"/>
        <w:jc w:val="both"/>
        <w:rPr>
          <w:lang w:eastAsia="en-US"/>
        </w:rPr>
      </w:pPr>
      <w:r w:rsidRPr="00661D56">
        <w:rPr>
          <w:lang w:eastAsia="en-US"/>
        </w:rPr>
        <w:t>Мероприятия по оздоровлению детей из малоимущих семей предусматривает:</w:t>
      </w:r>
    </w:p>
    <w:p w:rsidR="00907EF1" w:rsidRPr="00661D56" w:rsidRDefault="00907EF1" w:rsidP="00AE7C85">
      <w:pPr>
        <w:autoSpaceDE w:val="0"/>
        <w:autoSpaceDN w:val="0"/>
        <w:adjustRightInd w:val="0"/>
        <w:ind w:firstLine="540"/>
        <w:jc w:val="both"/>
        <w:rPr>
          <w:lang w:eastAsia="en-US"/>
        </w:rPr>
      </w:pPr>
      <w:r w:rsidRPr="00661D56">
        <w:rPr>
          <w:lang w:eastAsia="en-US"/>
        </w:rPr>
        <w:t>предоставление бесплатных путевок на санаторно-курортное лечение и компенсацию стоимости проезда к месту амбулаторного консультирования и обследования, стационарного лечения, санаторно-курортного лечения и обратно;</w:t>
      </w:r>
    </w:p>
    <w:p w:rsidR="00907EF1" w:rsidRPr="00661D56" w:rsidRDefault="00907EF1" w:rsidP="00AE7C85">
      <w:pPr>
        <w:autoSpaceDE w:val="0"/>
        <w:autoSpaceDN w:val="0"/>
        <w:adjustRightInd w:val="0"/>
        <w:ind w:firstLine="540"/>
        <w:jc w:val="both"/>
        <w:rPr>
          <w:lang w:eastAsia="en-US"/>
        </w:rPr>
      </w:pPr>
      <w:r w:rsidRPr="00661D56">
        <w:rPr>
          <w:lang w:eastAsia="en-US"/>
        </w:rPr>
        <w:t>предоставление бесплатных путевок в детские оздоровительные лагеря и бесплатного проезда детям и сопровождающим их лицам до места нахождения детских оздоровительных лагерей и обратно.</w:t>
      </w:r>
    </w:p>
    <w:p w:rsidR="00907EF1" w:rsidRPr="00661D56" w:rsidRDefault="00907EF1" w:rsidP="00AE7C85">
      <w:pPr>
        <w:autoSpaceDE w:val="0"/>
        <w:autoSpaceDN w:val="0"/>
        <w:adjustRightInd w:val="0"/>
        <w:ind w:firstLine="540"/>
        <w:jc w:val="both"/>
        <w:rPr>
          <w:lang w:eastAsia="en-US"/>
        </w:rPr>
      </w:pPr>
      <w:r w:rsidRPr="00661D56">
        <w:rPr>
          <w:lang w:eastAsia="en-US"/>
        </w:rPr>
        <w:t>Проведение мероприятий по оздоровлению детей из малоимущих семей осуществляется с учетом Постановления Правительства Красноярского края от 06.03.2012 № 85-п «Об утверждении условий и порядка оплаты стоимости путевок для детей, находящихся в трудной жизненной ситуации, в организации отдыха и оздоровления, включающих питание»;</w:t>
      </w:r>
    </w:p>
    <w:p w:rsidR="00907EF1" w:rsidRPr="00661D56" w:rsidRDefault="00907EF1" w:rsidP="00AE7C85">
      <w:pPr>
        <w:autoSpaceDE w:val="0"/>
        <w:autoSpaceDN w:val="0"/>
        <w:adjustRightInd w:val="0"/>
        <w:ind w:firstLine="540"/>
        <w:jc w:val="both"/>
        <w:rPr>
          <w:lang w:eastAsia="en-US"/>
        </w:rPr>
      </w:pPr>
      <w:r w:rsidRPr="00661D56">
        <w:rPr>
          <w:lang w:eastAsia="en-US"/>
        </w:rPr>
        <w:t xml:space="preserve">Проведение мероприятий по решению задачи «Укрепление института семьи, поддержание престижа материнства и отцовства, развитие и сохранение семейных ценностей» осуществляется с учетом постановлением Правительства Красноярского края от 28.06.2011 № 384-п «О правилах направления средств (части средств) краевого материнского (семейного) капитала и правилах подачи заявления о распоряжении средствами (частью средств) краевого материнского (семейного) капитала», постановлением Правительства Красноярского края от 28.06.2011 № 383-п «О порядке выдачи сертификата на краевой материнский (семейный) капитал». </w:t>
      </w:r>
    </w:p>
    <w:p w:rsidR="00907EF1" w:rsidRPr="00661D56" w:rsidRDefault="00907EF1" w:rsidP="00AE7C85">
      <w:pPr>
        <w:ind w:firstLine="709"/>
        <w:jc w:val="both"/>
      </w:pPr>
    </w:p>
    <w:p w:rsidR="00907EF1" w:rsidRPr="00661D56" w:rsidRDefault="00907EF1" w:rsidP="00B65828">
      <w:pPr>
        <w:autoSpaceDE w:val="0"/>
        <w:autoSpaceDN w:val="0"/>
        <w:adjustRightInd w:val="0"/>
        <w:spacing w:after="200" w:line="276" w:lineRule="auto"/>
        <w:jc w:val="center"/>
        <w:rPr>
          <w:lang w:eastAsia="en-US"/>
        </w:rPr>
      </w:pPr>
      <w:r>
        <w:rPr>
          <w:lang w:eastAsia="en-US"/>
        </w:rPr>
        <w:t xml:space="preserve">2.4. </w:t>
      </w:r>
      <w:r w:rsidRPr="00661D56">
        <w:rPr>
          <w:lang w:eastAsia="en-US"/>
        </w:rPr>
        <w:t>Управление подпрограммой и контроль ее выполнения</w:t>
      </w:r>
    </w:p>
    <w:p w:rsidR="00907EF1" w:rsidRPr="00661D56" w:rsidRDefault="00907EF1" w:rsidP="00AE7C85">
      <w:pPr>
        <w:autoSpaceDE w:val="0"/>
        <w:autoSpaceDN w:val="0"/>
        <w:adjustRightInd w:val="0"/>
        <w:jc w:val="both"/>
        <w:rPr>
          <w:lang w:eastAsia="en-US"/>
        </w:rPr>
      </w:pPr>
      <w:r w:rsidRPr="00661D56">
        <w:rPr>
          <w:lang w:eastAsia="en-US"/>
        </w:rPr>
        <w:t xml:space="preserve">          Организацию управления подпрограммой осуществляет  Управление.</w:t>
      </w:r>
    </w:p>
    <w:p w:rsidR="00907EF1" w:rsidRPr="00661D56" w:rsidRDefault="00907EF1" w:rsidP="00AE7C85">
      <w:pPr>
        <w:autoSpaceDE w:val="0"/>
        <w:autoSpaceDN w:val="0"/>
        <w:adjustRightInd w:val="0"/>
        <w:jc w:val="both"/>
        <w:rPr>
          <w:lang w:eastAsia="en-US"/>
        </w:rPr>
      </w:pPr>
      <w:r w:rsidRPr="00661D56">
        <w:rPr>
          <w:lang w:eastAsia="en-US"/>
        </w:rPr>
        <w:t xml:space="preserve">          Управление несет ответственность за реализацию подпрограммы, достижение конечных результатов и осуществляет:</w:t>
      </w:r>
    </w:p>
    <w:p w:rsidR="00907EF1" w:rsidRPr="00661D56" w:rsidRDefault="00907EF1" w:rsidP="00AE7C85">
      <w:pPr>
        <w:autoSpaceDE w:val="0"/>
        <w:autoSpaceDN w:val="0"/>
        <w:adjustRightInd w:val="0"/>
        <w:ind w:firstLine="709"/>
        <w:jc w:val="both"/>
        <w:rPr>
          <w:lang w:eastAsia="en-US"/>
        </w:rPr>
      </w:pPr>
      <w:r w:rsidRPr="00661D56">
        <w:rPr>
          <w:lang w:eastAsia="en-US"/>
        </w:rPr>
        <w:t>координацию исполнения мероприятий подпрограммы, мониторинг их реализации;</w:t>
      </w:r>
    </w:p>
    <w:p w:rsidR="00907EF1" w:rsidRPr="00661D56" w:rsidRDefault="00907EF1" w:rsidP="00AE7C85">
      <w:pPr>
        <w:autoSpaceDE w:val="0"/>
        <w:autoSpaceDN w:val="0"/>
        <w:adjustRightInd w:val="0"/>
        <w:ind w:firstLine="709"/>
        <w:jc w:val="both"/>
        <w:rPr>
          <w:lang w:eastAsia="en-US"/>
        </w:rPr>
      </w:pPr>
      <w:r w:rsidRPr="00661D56">
        <w:rPr>
          <w:lang w:eastAsia="en-US"/>
        </w:rPr>
        <w:t>непосредственный контроль за ходом реализации мероприятий подпрограммы;</w:t>
      </w:r>
    </w:p>
    <w:p w:rsidR="00907EF1" w:rsidRPr="00661D56" w:rsidRDefault="00907EF1" w:rsidP="00AE7C85">
      <w:pPr>
        <w:autoSpaceDE w:val="0"/>
        <w:autoSpaceDN w:val="0"/>
        <w:adjustRightInd w:val="0"/>
        <w:ind w:firstLine="709"/>
        <w:jc w:val="both"/>
        <w:rPr>
          <w:lang w:eastAsia="en-US"/>
        </w:rPr>
      </w:pPr>
      <w:r w:rsidRPr="00661D56">
        <w:rPr>
          <w:lang w:eastAsia="en-US"/>
        </w:rPr>
        <w:t>подготовку отчетов о реализации подпрограммы;</w:t>
      </w:r>
    </w:p>
    <w:p w:rsidR="00907EF1" w:rsidRPr="00661D56" w:rsidRDefault="00907EF1" w:rsidP="00AE7C85">
      <w:pPr>
        <w:autoSpaceDE w:val="0"/>
        <w:autoSpaceDN w:val="0"/>
        <w:adjustRightInd w:val="0"/>
        <w:ind w:firstLine="709"/>
        <w:jc w:val="both"/>
        <w:rPr>
          <w:lang w:eastAsia="en-US"/>
        </w:rPr>
      </w:pPr>
      <w:r w:rsidRPr="00661D56">
        <w:rPr>
          <w:lang w:eastAsia="en-US"/>
        </w:rPr>
        <w:t>контроль за достижением конечного результата подпрограммы;</w:t>
      </w:r>
    </w:p>
    <w:p w:rsidR="00907EF1" w:rsidRPr="00661D56" w:rsidRDefault="00907EF1" w:rsidP="00AE7C85">
      <w:pPr>
        <w:autoSpaceDE w:val="0"/>
        <w:autoSpaceDN w:val="0"/>
        <w:adjustRightInd w:val="0"/>
        <w:ind w:firstLine="709"/>
        <w:jc w:val="both"/>
        <w:rPr>
          <w:lang w:eastAsia="en-US"/>
        </w:rPr>
      </w:pPr>
      <w:r w:rsidRPr="00661D56">
        <w:rPr>
          <w:lang w:eastAsia="en-US"/>
        </w:rPr>
        <w:t>ежегодную оценку эффективности реализации подпрограммы.</w:t>
      </w:r>
    </w:p>
    <w:p w:rsidR="00907EF1" w:rsidRPr="00661D56" w:rsidRDefault="00907EF1" w:rsidP="00AE7C85">
      <w:pPr>
        <w:autoSpaceDE w:val="0"/>
        <w:autoSpaceDN w:val="0"/>
        <w:adjustRightInd w:val="0"/>
        <w:jc w:val="both"/>
        <w:rPr>
          <w:lang w:eastAsia="en-US"/>
        </w:rPr>
      </w:pPr>
      <w:r w:rsidRPr="00661D56">
        <w:rPr>
          <w:lang w:eastAsia="en-US"/>
        </w:rPr>
        <w:t xml:space="preserve">          Обеспечение целевого расходования бюджетных средств осуществляется Управлением, являющегося главным распорядителем средств районного бюджета.</w:t>
      </w:r>
    </w:p>
    <w:p w:rsidR="00907EF1" w:rsidRPr="00661D56" w:rsidRDefault="00907EF1" w:rsidP="00AE7C85">
      <w:pPr>
        <w:autoSpaceDE w:val="0"/>
        <w:autoSpaceDN w:val="0"/>
        <w:adjustRightInd w:val="0"/>
        <w:jc w:val="both"/>
        <w:rPr>
          <w:lang w:eastAsia="en-US"/>
        </w:rPr>
      </w:pPr>
      <w:r w:rsidRPr="00661D56">
        <w:rPr>
          <w:lang w:eastAsia="en-US"/>
        </w:rPr>
        <w:t xml:space="preserve">          Контроль за ходом реализации подпрограммы осуществляет Управление путем составления отчетов, документов и составления аналитической информации об осуществлении переданных государственных полномочий. </w:t>
      </w:r>
    </w:p>
    <w:p w:rsidR="00907EF1" w:rsidRPr="00661D56" w:rsidRDefault="00907EF1" w:rsidP="00AE7C85">
      <w:pPr>
        <w:autoSpaceDE w:val="0"/>
        <w:autoSpaceDN w:val="0"/>
        <w:adjustRightInd w:val="0"/>
        <w:ind w:firstLine="708"/>
        <w:jc w:val="both"/>
        <w:rPr>
          <w:lang w:eastAsia="en-US"/>
        </w:rPr>
      </w:pPr>
      <w:r w:rsidRPr="00661D56">
        <w:rPr>
          <w:lang w:eastAsia="en-US"/>
        </w:rPr>
        <w:t xml:space="preserve">Контроль за законностью, результативностью (эффективностью и экономностью) использования средств краевого бюджета на реализацию мероприятий подпрограммы осуществляется Счетной палатой Красноярского края. </w:t>
      </w:r>
    </w:p>
    <w:p w:rsidR="00907EF1" w:rsidRPr="00661D56" w:rsidRDefault="00907EF1" w:rsidP="00AE7C85">
      <w:pPr>
        <w:autoSpaceDE w:val="0"/>
        <w:autoSpaceDN w:val="0"/>
        <w:adjustRightInd w:val="0"/>
        <w:ind w:firstLine="708"/>
        <w:jc w:val="both"/>
        <w:rPr>
          <w:lang w:eastAsia="en-US"/>
        </w:rPr>
      </w:pPr>
      <w:r w:rsidRPr="00661D56">
        <w:rPr>
          <w:lang w:eastAsia="en-US"/>
        </w:rPr>
        <w:t>Контроль за целевым и эффективным расходованием средств краевого бюджета, предусмотренных на реализацию мероприятий подпрограммы, осуществляется службой финансово-экономического контроля Красноярского края.</w:t>
      </w:r>
    </w:p>
    <w:p w:rsidR="00907EF1" w:rsidRPr="00661D56" w:rsidRDefault="00907EF1" w:rsidP="00AE7C85">
      <w:pPr>
        <w:autoSpaceDE w:val="0"/>
        <w:autoSpaceDN w:val="0"/>
        <w:adjustRightInd w:val="0"/>
        <w:jc w:val="both"/>
        <w:rPr>
          <w:lang w:eastAsia="en-US"/>
        </w:rPr>
      </w:pPr>
      <w:r w:rsidRPr="00661D56">
        <w:rPr>
          <w:lang w:eastAsia="en-US"/>
        </w:rPr>
        <w:t xml:space="preserve">            </w:t>
      </w:r>
    </w:p>
    <w:p w:rsidR="00907EF1" w:rsidRPr="00661D56" w:rsidRDefault="00907EF1" w:rsidP="00B65828">
      <w:pPr>
        <w:autoSpaceDE w:val="0"/>
        <w:autoSpaceDN w:val="0"/>
        <w:adjustRightInd w:val="0"/>
        <w:spacing w:after="200" w:line="276" w:lineRule="auto"/>
        <w:jc w:val="center"/>
        <w:rPr>
          <w:lang w:eastAsia="en-US"/>
        </w:rPr>
      </w:pPr>
      <w:r>
        <w:rPr>
          <w:lang w:eastAsia="en-US"/>
        </w:rPr>
        <w:t xml:space="preserve">2.5. </w:t>
      </w:r>
      <w:r w:rsidRPr="00661D56">
        <w:rPr>
          <w:lang w:eastAsia="en-US"/>
        </w:rPr>
        <w:t>Оценка социально-экономической эффективности</w:t>
      </w:r>
    </w:p>
    <w:p w:rsidR="00907EF1" w:rsidRPr="00661D56" w:rsidRDefault="00907EF1" w:rsidP="00AE7C85">
      <w:pPr>
        <w:autoSpaceDE w:val="0"/>
        <w:autoSpaceDN w:val="0"/>
        <w:adjustRightInd w:val="0"/>
        <w:ind w:firstLine="540"/>
        <w:jc w:val="both"/>
        <w:rPr>
          <w:lang w:eastAsia="en-US"/>
        </w:rPr>
      </w:pPr>
      <w:r w:rsidRPr="00661D56">
        <w:rPr>
          <w:lang w:eastAsia="en-US"/>
        </w:rPr>
        <w:t>Социально-экономическая эффективность реализации подпрограммы зависит от степени достижения ожидаемого конечного результата.</w:t>
      </w:r>
    </w:p>
    <w:p w:rsidR="00907EF1" w:rsidRPr="00661D56" w:rsidRDefault="00907EF1" w:rsidP="00AE7C85">
      <w:pPr>
        <w:autoSpaceDE w:val="0"/>
        <w:autoSpaceDN w:val="0"/>
        <w:adjustRightInd w:val="0"/>
        <w:ind w:firstLine="540"/>
        <w:jc w:val="both"/>
        <w:rPr>
          <w:lang w:eastAsia="en-US"/>
        </w:rPr>
      </w:pPr>
      <w:r w:rsidRPr="00661D56">
        <w:rPr>
          <w:lang w:eastAsia="en-US"/>
        </w:rPr>
        <w:t xml:space="preserve">Реализация мероприятий подпрограммы позволит обеспечить достижение следующих результатов:  </w:t>
      </w:r>
    </w:p>
    <w:p w:rsidR="00907EF1" w:rsidRPr="00661D56" w:rsidRDefault="00907EF1" w:rsidP="00AE7C85">
      <w:pPr>
        <w:autoSpaceDE w:val="0"/>
        <w:autoSpaceDN w:val="0"/>
        <w:adjustRightInd w:val="0"/>
        <w:ind w:firstLine="540"/>
        <w:jc w:val="both"/>
        <w:rPr>
          <w:lang w:eastAsia="en-US"/>
        </w:rPr>
      </w:pPr>
      <w:r w:rsidRPr="00661D56">
        <w:rPr>
          <w:lang w:eastAsia="en-US"/>
        </w:rPr>
        <w:t xml:space="preserve">своевременная и адресная социальная поддержка предоставлена более 1400 семей, имеющим более 2300 детей;  </w:t>
      </w:r>
    </w:p>
    <w:p w:rsidR="00907EF1" w:rsidRPr="00661D56" w:rsidRDefault="00907EF1" w:rsidP="00AE7C85">
      <w:pPr>
        <w:autoSpaceDE w:val="0"/>
        <w:autoSpaceDN w:val="0"/>
        <w:adjustRightInd w:val="0"/>
        <w:ind w:firstLine="540"/>
        <w:jc w:val="both"/>
        <w:rPr>
          <w:lang w:eastAsia="en-US"/>
        </w:rPr>
      </w:pPr>
      <w:r w:rsidRPr="00661D56">
        <w:rPr>
          <w:lang w:eastAsia="en-US"/>
        </w:rPr>
        <w:t>ежемесячное пособие на ребенка ежегодно получат  более 1190 человек;</w:t>
      </w:r>
    </w:p>
    <w:p w:rsidR="00907EF1" w:rsidRPr="00661D56" w:rsidRDefault="00907EF1" w:rsidP="00AE7C85">
      <w:pPr>
        <w:autoSpaceDE w:val="0"/>
        <w:autoSpaceDN w:val="0"/>
        <w:adjustRightInd w:val="0"/>
        <w:ind w:firstLine="540"/>
        <w:jc w:val="both"/>
        <w:rPr>
          <w:lang w:eastAsia="en-US"/>
        </w:rPr>
      </w:pPr>
      <w:r w:rsidRPr="00661D56">
        <w:rPr>
          <w:lang w:eastAsia="en-US"/>
        </w:rPr>
        <w:t>ежегодное пособие на ребенка школьного возраста получат более 300 человек ежегодно;</w:t>
      </w:r>
    </w:p>
    <w:p w:rsidR="00907EF1" w:rsidRPr="00661D56" w:rsidRDefault="00907EF1" w:rsidP="00AE7C85">
      <w:pPr>
        <w:autoSpaceDE w:val="0"/>
        <w:autoSpaceDN w:val="0"/>
        <w:adjustRightInd w:val="0"/>
        <w:ind w:firstLine="540"/>
        <w:jc w:val="both"/>
        <w:rPr>
          <w:lang w:eastAsia="en-US"/>
        </w:rPr>
      </w:pPr>
      <w:r w:rsidRPr="00661D56">
        <w:rPr>
          <w:lang w:eastAsia="en-US"/>
        </w:rPr>
        <w:t>ежемесячное пособие семьям, имеющим детей, в которых родители инвалиды (лица, их замещающие) – инвалиды получат 6 человек ежегодно;</w:t>
      </w:r>
    </w:p>
    <w:p w:rsidR="00907EF1" w:rsidRPr="00661D56" w:rsidRDefault="00907EF1" w:rsidP="00AE7C85">
      <w:pPr>
        <w:autoSpaceDE w:val="0"/>
        <w:autoSpaceDN w:val="0"/>
        <w:adjustRightInd w:val="0"/>
        <w:ind w:firstLine="540"/>
        <w:jc w:val="both"/>
        <w:rPr>
          <w:lang w:eastAsia="en-US"/>
        </w:rPr>
      </w:pPr>
      <w:r w:rsidRPr="00661D56">
        <w:rPr>
          <w:lang w:eastAsia="en-US"/>
        </w:rPr>
        <w:t>бесплатным проездом детей до места нахождения детских оздоровительных лагерей и обратно будет обеспечено 56 человек ежегодно;</w:t>
      </w:r>
    </w:p>
    <w:p w:rsidR="00907EF1" w:rsidRPr="00661D56" w:rsidRDefault="00907EF1" w:rsidP="00AE7C85">
      <w:pPr>
        <w:autoSpaceDE w:val="0"/>
        <w:autoSpaceDN w:val="0"/>
        <w:adjustRightInd w:val="0"/>
        <w:ind w:firstLine="540"/>
        <w:jc w:val="both"/>
        <w:rPr>
          <w:lang w:eastAsia="en-US"/>
        </w:rPr>
      </w:pPr>
      <w:r w:rsidRPr="00661D56">
        <w:rPr>
          <w:lang w:eastAsia="en-US"/>
        </w:rPr>
        <w:t>компенсацию стоимости проезда к месту амбулаторного консультирования и обследования, стационарного лечения, санаторно-курортного лечения и обратно получат 12 человек ежегодно;</w:t>
      </w:r>
    </w:p>
    <w:p w:rsidR="00907EF1" w:rsidRPr="00661D56" w:rsidRDefault="00907EF1" w:rsidP="00AE7C85">
      <w:pPr>
        <w:autoSpaceDE w:val="0"/>
        <w:autoSpaceDN w:val="0"/>
        <w:adjustRightInd w:val="0"/>
        <w:ind w:firstLine="540"/>
        <w:jc w:val="both"/>
        <w:rPr>
          <w:lang w:eastAsia="en-US"/>
        </w:rPr>
      </w:pPr>
      <w:r w:rsidRPr="00661D56">
        <w:rPr>
          <w:lang w:eastAsia="en-US"/>
        </w:rPr>
        <w:t>доля оздоровленных детей из числа детей, находящихся в трудной жизненной ситуации, подлежащих оздоровлению составит 55,5 %  к 20</w:t>
      </w:r>
      <w:r>
        <w:rPr>
          <w:lang w:eastAsia="en-US"/>
        </w:rPr>
        <w:t>20</w:t>
      </w:r>
      <w:r w:rsidRPr="00661D56">
        <w:rPr>
          <w:lang w:eastAsia="en-US"/>
        </w:rPr>
        <w:t xml:space="preserve"> году.</w:t>
      </w:r>
    </w:p>
    <w:p w:rsidR="00907EF1" w:rsidRPr="00661D56" w:rsidRDefault="00907EF1" w:rsidP="00AE7C85">
      <w:pPr>
        <w:autoSpaceDE w:val="0"/>
        <w:autoSpaceDN w:val="0"/>
        <w:adjustRightInd w:val="0"/>
        <w:ind w:firstLine="540"/>
        <w:jc w:val="both"/>
        <w:rPr>
          <w:lang w:eastAsia="en-US"/>
        </w:rPr>
      </w:pPr>
      <w:r w:rsidRPr="00661D56">
        <w:rPr>
          <w:lang w:eastAsia="en-US"/>
        </w:rPr>
        <w:t xml:space="preserve">Реализация мероприятий подпрограммы будет способствовать: </w:t>
      </w:r>
    </w:p>
    <w:p w:rsidR="00907EF1" w:rsidRPr="00661D56" w:rsidRDefault="00907EF1" w:rsidP="00AE7C85">
      <w:pPr>
        <w:autoSpaceDE w:val="0"/>
        <w:autoSpaceDN w:val="0"/>
        <w:adjustRightInd w:val="0"/>
        <w:ind w:firstLine="540"/>
        <w:jc w:val="both"/>
        <w:rPr>
          <w:lang w:eastAsia="en-US"/>
        </w:rPr>
      </w:pPr>
      <w:r w:rsidRPr="00661D56">
        <w:rPr>
          <w:lang w:eastAsia="en-US"/>
        </w:rPr>
        <w:tab/>
        <w:t>своевременному и полному объему выполнения обязательств государства,  края и района по социальной поддержке семей, имеющих детей;</w:t>
      </w:r>
    </w:p>
    <w:p w:rsidR="00907EF1" w:rsidRPr="00661D56" w:rsidRDefault="00907EF1" w:rsidP="00AE7C85">
      <w:pPr>
        <w:autoSpaceDE w:val="0"/>
        <w:autoSpaceDN w:val="0"/>
        <w:adjustRightInd w:val="0"/>
        <w:ind w:firstLine="540"/>
        <w:jc w:val="both"/>
        <w:rPr>
          <w:lang w:eastAsia="en-US"/>
        </w:rPr>
      </w:pPr>
      <w:r w:rsidRPr="00661D56">
        <w:rPr>
          <w:lang w:eastAsia="en-US"/>
        </w:rPr>
        <w:tab/>
        <w:t xml:space="preserve">укреплению института семьи, поддержке престижа материнства и отцовства, развитию и сохранению семейные ценности; </w:t>
      </w:r>
    </w:p>
    <w:p w:rsidR="00907EF1" w:rsidRPr="00661D56" w:rsidRDefault="00907EF1" w:rsidP="00AE7C85">
      <w:pPr>
        <w:autoSpaceDE w:val="0"/>
        <w:autoSpaceDN w:val="0"/>
        <w:adjustRightInd w:val="0"/>
        <w:ind w:firstLine="540"/>
        <w:jc w:val="both"/>
        <w:rPr>
          <w:lang w:eastAsia="en-US"/>
        </w:rPr>
      </w:pPr>
      <w:r w:rsidRPr="00661D56">
        <w:rPr>
          <w:lang w:eastAsia="en-US"/>
        </w:rPr>
        <w:tab/>
        <w:t>снижению социальной напряженности в районе.</w:t>
      </w:r>
    </w:p>
    <w:p w:rsidR="00907EF1" w:rsidRPr="00661D56" w:rsidRDefault="00907EF1" w:rsidP="00AE7C85">
      <w:pPr>
        <w:autoSpaceDE w:val="0"/>
        <w:autoSpaceDN w:val="0"/>
        <w:adjustRightInd w:val="0"/>
        <w:ind w:firstLine="540"/>
        <w:jc w:val="both"/>
        <w:rPr>
          <w:lang w:eastAsia="en-US"/>
        </w:rPr>
      </w:pPr>
    </w:p>
    <w:p w:rsidR="00907EF1" w:rsidRPr="00661D56" w:rsidRDefault="00907EF1" w:rsidP="00B65828">
      <w:pPr>
        <w:autoSpaceDE w:val="0"/>
        <w:autoSpaceDN w:val="0"/>
        <w:adjustRightInd w:val="0"/>
        <w:spacing w:after="200" w:line="276" w:lineRule="auto"/>
        <w:jc w:val="center"/>
        <w:rPr>
          <w:lang w:eastAsia="en-US"/>
        </w:rPr>
      </w:pPr>
      <w:r>
        <w:rPr>
          <w:lang w:eastAsia="en-US"/>
        </w:rPr>
        <w:t xml:space="preserve">2.6. </w:t>
      </w:r>
      <w:r w:rsidRPr="00661D56">
        <w:rPr>
          <w:lang w:eastAsia="en-US"/>
        </w:rPr>
        <w:t>Мероприятия подпрограммы</w:t>
      </w:r>
    </w:p>
    <w:p w:rsidR="00907EF1" w:rsidRPr="00661D56" w:rsidRDefault="00907EF1" w:rsidP="00AE7C85">
      <w:pPr>
        <w:autoSpaceDE w:val="0"/>
        <w:autoSpaceDN w:val="0"/>
        <w:adjustRightInd w:val="0"/>
        <w:ind w:firstLine="540"/>
        <w:jc w:val="both"/>
        <w:rPr>
          <w:lang w:eastAsia="en-US"/>
        </w:rPr>
      </w:pPr>
      <w:r w:rsidRPr="00661D56">
        <w:rPr>
          <w:lang w:eastAsia="en-US"/>
        </w:rPr>
        <w:t xml:space="preserve">  Перечень программных мероприятий приведен в приложении №2 к настоящей подпрограмме.</w:t>
      </w:r>
    </w:p>
    <w:p w:rsidR="00907EF1" w:rsidRPr="00661D56" w:rsidRDefault="00907EF1" w:rsidP="00AE7C85">
      <w:pPr>
        <w:autoSpaceDE w:val="0"/>
        <w:autoSpaceDN w:val="0"/>
        <w:adjustRightInd w:val="0"/>
        <w:ind w:firstLine="540"/>
        <w:jc w:val="both"/>
        <w:rPr>
          <w:lang w:eastAsia="en-US"/>
        </w:rPr>
      </w:pPr>
    </w:p>
    <w:p w:rsidR="00907EF1" w:rsidRDefault="00907EF1" w:rsidP="00B65828">
      <w:pPr>
        <w:autoSpaceDE w:val="0"/>
        <w:autoSpaceDN w:val="0"/>
        <w:adjustRightInd w:val="0"/>
        <w:jc w:val="center"/>
        <w:rPr>
          <w:lang w:eastAsia="en-US"/>
        </w:rPr>
      </w:pPr>
      <w:r w:rsidRPr="00661D56">
        <w:rPr>
          <w:lang w:eastAsia="en-US"/>
        </w:rPr>
        <w:t xml:space="preserve">2.7. Обоснование финансовых, материальных и трудовых затрат </w:t>
      </w:r>
    </w:p>
    <w:p w:rsidR="00907EF1" w:rsidRPr="00661D56" w:rsidRDefault="00907EF1" w:rsidP="00B65828">
      <w:pPr>
        <w:autoSpaceDE w:val="0"/>
        <w:autoSpaceDN w:val="0"/>
        <w:adjustRightInd w:val="0"/>
        <w:jc w:val="center"/>
        <w:rPr>
          <w:lang w:eastAsia="en-US"/>
        </w:rPr>
      </w:pPr>
      <w:r w:rsidRPr="00661D56">
        <w:rPr>
          <w:lang w:eastAsia="en-US"/>
        </w:rPr>
        <w:t>(ресурсное обеспечение подпрограммы) с указанием источников финансирования</w:t>
      </w:r>
    </w:p>
    <w:p w:rsidR="00907EF1" w:rsidRPr="00661D56" w:rsidRDefault="00907EF1" w:rsidP="00AE7C85">
      <w:pPr>
        <w:autoSpaceDE w:val="0"/>
        <w:autoSpaceDN w:val="0"/>
        <w:adjustRightInd w:val="0"/>
        <w:ind w:firstLine="540"/>
        <w:jc w:val="center"/>
        <w:rPr>
          <w:lang w:eastAsia="en-US"/>
        </w:rPr>
      </w:pPr>
    </w:p>
    <w:p w:rsidR="00907EF1" w:rsidRPr="00661D56" w:rsidRDefault="00907EF1" w:rsidP="00AE7C85">
      <w:pPr>
        <w:autoSpaceDE w:val="0"/>
        <w:autoSpaceDN w:val="0"/>
        <w:adjustRightInd w:val="0"/>
        <w:ind w:firstLine="709"/>
        <w:jc w:val="both"/>
        <w:rPr>
          <w:lang w:eastAsia="en-US"/>
        </w:rPr>
      </w:pPr>
      <w:r w:rsidRPr="00661D56">
        <w:rPr>
          <w:lang w:eastAsia="en-US"/>
        </w:rPr>
        <w:t>Источниками финансирования подпрограммы являются средства краевого, местного бюджетов.</w:t>
      </w:r>
    </w:p>
    <w:p w:rsidR="00907EF1" w:rsidRPr="00661D56" w:rsidRDefault="00907EF1" w:rsidP="00AE7C85">
      <w:pPr>
        <w:autoSpaceDE w:val="0"/>
        <w:autoSpaceDN w:val="0"/>
        <w:adjustRightInd w:val="0"/>
        <w:ind w:firstLine="708"/>
        <w:jc w:val="both"/>
        <w:rPr>
          <w:lang w:eastAsia="en-US"/>
        </w:rPr>
      </w:pPr>
      <w:r w:rsidRPr="00661D56">
        <w:rPr>
          <w:lang w:eastAsia="en-US"/>
        </w:rPr>
        <w:t>Общий объем средств на реализацию подпрограммы за период с 2014 по 20</w:t>
      </w:r>
      <w:r>
        <w:rPr>
          <w:lang w:eastAsia="en-US"/>
        </w:rPr>
        <w:t>20</w:t>
      </w:r>
      <w:r w:rsidRPr="00661D56">
        <w:rPr>
          <w:lang w:eastAsia="en-US"/>
        </w:rPr>
        <w:t xml:space="preserve"> гг. составляет – 21</w:t>
      </w:r>
      <w:r>
        <w:rPr>
          <w:lang w:eastAsia="en-US"/>
        </w:rPr>
        <w:t> 686,9</w:t>
      </w:r>
      <w:r w:rsidRPr="00661D56">
        <w:rPr>
          <w:lang w:eastAsia="en-US"/>
        </w:rPr>
        <w:t xml:space="preserve">  тыс. руб., в том числе:</w:t>
      </w:r>
    </w:p>
    <w:p w:rsidR="00907EF1" w:rsidRPr="00661D56" w:rsidRDefault="00907EF1" w:rsidP="00B65828">
      <w:pPr>
        <w:autoSpaceDE w:val="0"/>
        <w:autoSpaceDN w:val="0"/>
        <w:adjustRightInd w:val="0"/>
        <w:ind w:firstLine="567"/>
        <w:jc w:val="both"/>
        <w:rPr>
          <w:lang w:eastAsia="en-US"/>
        </w:rPr>
      </w:pPr>
      <w:r w:rsidRPr="00661D56">
        <w:rPr>
          <w:lang w:eastAsia="en-US"/>
        </w:rPr>
        <w:t>в 2014 году – 21 187,7 тыс. рублей;</w:t>
      </w:r>
    </w:p>
    <w:p w:rsidR="00907EF1" w:rsidRPr="00661D56" w:rsidRDefault="00907EF1" w:rsidP="00B65828">
      <w:pPr>
        <w:autoSpaceDE w:val="0"/>
        <w:autoSpaceDN w:val="0"/>
        <w:adjustRightInd w:val="0"/>
        <w:ind w:firstLine="567"/>
        <w:jc w:val="both"/>
        <w:rPr>
          <w:lang w:eastAsia="en-US"/>
        </w:rPr>
      </w:pPr>
      <w:r w:rsidRPr="00661D56">
        <w:rPr>
          <w:lang w:eastAsia="en-US"/>
        </w:rPr>
        <w:t>в 2015 году – 142,5 тыс. рублей;</w:t>
      </w:r>
    </w:p>
    <w:p w:rsidR="00907EF1" w:rsidRPr="00661D56" w:rsidRDefault="00907EF1" w:rsidP="00B65828">
      <w:pPr>
        <w:autoSpaceDE w:val="0"/>
        <w:autoSpaceDN w:val="0"/>
        <w:adjustRightInd w:val="0"/>
        <w:ind w:firstLine="567"/>
        <w:jc w:val="both"/>
        <w:rPr>
          <w:lang w:eastAsia="en-US"/>
        </w:rPr>
      </w:pPr>
      <w:r w:rsidRPr="00661D56">
        <w:rPr>
          <w:lang w:eastAsia="en-US"/>
        </w:rPr>
        <w:t xml:space="preserve">в 2016 году – </w:t>
      </w:r>
      <w:r>
        <w:rPr>
          <w:lang w:eastAsia="en-US"/>
        </w:rPr>
        <w:t xml:space="preserve">  </w:t>
      </w:r>
      <w:r w:rsidRPr="00661D56">
        <w:rPr>
          <w:lang w:eastAsia="en-US"/>
        </w:rPr>
        <w:t>14,2 тыс. рублей;</w:t>
      </w:r>
    </w:p>
    <w:p w:rsidR="00907EF1" w:rsidRPr="00661D56" w:rsidRDefault="00907EF1" w:rsidP="00B65828">
      <w:pPr>
        <w:autoSpaceDE w:val="0"/>
        <w:autoSpaceDN w:val="0"/>
        <w:adjustRightInd w:val="0"/>
        <w:ind w:firstLine="567"/>
        <w:jc w:val="both"/>
        <w:rPr>
          <w:lang w:eastAsia="en-US"/>
        </w:rPr>
      </w:pPr>
      <w:r w:rsidRPr="00661D56">
        <w:rPr>
          <w:lang w:eastAsia="en-US"/>
        </w:rPr>
        <w:t>в 2017 году – 119,9 тыс. рублей;</w:t>
      </w:r>
    </w:p>
    <w:p w:rsidR="00907EF1" w:rsidRPr="00661D56" w:rsidRDefault="00907EF1" w:rsidP="00B65828">
      <w:pPr>
        <w:autoSpaceDE w:val="0"/>
        <w:autoSpaceDN w:val="0"/>
        <w:adjustRightInd w:val="0"/>
        <w:ind w:firstLine="567"/>
        <w:jc w:val="both"/>
        <w:rPr>
          <w:lang w:eastAsia="en-US"/>
        </w:rPr>
      </w:pPr>
      <w:r w:rsidRPr="00661D56">
        <w:rPr>
          <w:lang w:eastAsia="en-US"/>
        </w:rPr>
        <w:t xml:space="preserve">в 2018 году – </w:t>
      </w:r>
      <w:r>
        <w:rPr>
          <w:lang w:eastAsia="en-US"/>
        </w:rPr>
        <w:t xml:space="preserve">  74,2</w:t>
      </w:r>
      <w:r w:rsidRPr="00661D56">
        <w:rPr>
          <w:lang w:eastAsia="en-US"/>
        </w:rPr>
        <w:t xml:space="preserve"> тыс. рублей;</w:t>
      </w:r>
    </w:p>
    <w:p w:rsidR="00907EF1" w:rsidRDefault="00907EF1" w:rsidP="00B65828">
      <w:pPr>
        <w:autoSpaceDE w:val="0"/>
        <w:autoSpaceDN w:val="0"/>
        <w:adjustRightInd w:val="0"/>
        <w:ind w:firstLine="567"/>
        <w:jc w:val="both"/>
        <w:rPr>
          <w:lang w:eastAsia="en-US"/>
        </w:rPr>
      </w:pPr>
      <w:r w:rsidRPr="00661D56">
        <w:rPr>
          <w:lang w:eastAsia="en-US"/>
        </w:rPr>
        <w:t xml:space="preserve">в 2019 году – </w:t>
      </w:r>
      <w:r>
        <w:rPr>
          <w:lang w:eastAsia="en-US"/>
        </w:rPr>
        <w:t xml:space="preserve">  74,2</w:t>
      </w:r>
      <w:r w:rsidRPr="00661D56">
        <w:rPr>
          <w:lang w:eastAsia="en-US"/>
        </w:rPr>
        <w:t xml:space="preserve"> тыс. рублей</w:t>
      </w:r>
      <w:r>
        <w:rPr>
          <w:lang w:eastAsia="en-US"/>
        </w:rPr>
        <w:t>;</w:t>
      </w:r>
    </w:p>
    <w:p w:rsidR="00907EF1" w:rsidRPr="00661D56" w:rsidRDefault="00907EF1" w:rsidP="00B65828">
      <w:pPr>
        <w:autoSpaceDE w:val="0"/>
        <w:autoSpaceDN w:val="0"/>
        <w:adjustRightInd w:val="0"/>
        <w:ind w:firstLine="567"/>
        <w:jc w:val="both"/>
        <w:rPr>
          <w:lang w:eastAsia="en-US"/>
        </w:rPr>
      </w:pPr>
      <w:r w:rsidRPr="00661D56">
        <w:rPr>
          <w:lang w:eastAsia="en-US"/>
        </w:rPr>
        <w:t xml:space="preserve">в 2019 году – </w:t>
      </w:r>
      <w:r>
        <w:rPr>
          <w:lang w:eastAsia="en-US"/>
        </w:rPr>
        <w:t xml:space="preserve">  74,2</w:t>
      </w:r>
      <w:r w:rsidRPr="00661D56">
        <w:rPr>
          <w:lang w:eastAsia="en-US"/>
        </w:rPr>
        <w:t xml:space="preserve"> тыс. рублей.</w:t>
      </w:r>
    </w:p>
    <w:p w:rsidR="00907EF1" w:rsidRPr="00661D56" w:rsidRDefault="00907EF1" w:rsidP="00AE7C85">
      <w:pPr>
        <w:autoSpaceDE w:val="0"/>
        <w:autoSpaceDN w:val="0"/>
        <w:adjustRightInd w:val="0"/>
        <w:ind w:firstLine="708"/>
        <w:jc w:val="both"/>
        <w:rPr>
          <w:lang w:eastAsia="en-US"/>
        </w:rPr>
      </w:pPr>
      <w:r w:rsidRPr="00661D56">
        <w:rPr>
          <w:lang w:eastAsia="en-US"/>
        </w:rPr>
        <w:t>из них:</w:t>
      </w:r>
    </w:p>
    <w:p w:rsidR="00907EF1" w:rsidRPr="00661D56" w:rsidRDefault="00907EF1" w:rsidP="00AE7C85">
      <w:pPr>
        <w:autoSpaceDE w:val="0"/>
        <w:autoSpaceDN w:val="0"/>
        <w:adjustRightInd w:val="0"/>
        <w:ind w:firstLine="708"/>
        <w:jc w:val="both"/>
        <w:rPr>
          <w:lang w:eastAsia="en-US"/>
        </w:rPr>
      </w:pPr>
      <w:r w:rsidRPr="00661D56">
        <w:rPr>
          <w:lang w:eastAsia="en-US"/>
        </w:rPr>
        <w:t>из средств краевого бюджета за период с 2014 по 20</w:t>
      </w:r>
      <w:r>
        <w:rPr>
          <w:lang w:eastAsia="en-US"/>
        </w:rPr>
        <w:t>20</w:t>
      </w:r>
      <w:r w:rsidRPr="00661D56">
        <w:rPr>
          <w:lang w:eastAsia="en-US"/>
        </w:rPr>
        <w:t xml:space="preserve"> гг. – 21</w:t>
      </w:r>
      <w:r>
        <w:rPr>
          <w:lang w:eastAsia="en-US"/>
        </w:rPr>
        <w:t> 680,1</w:t>
      </w:r>
      <w:r w:rsidRPr="00661D56">
        <w:rPr>
          <w:lang w:eastAsia="en-US"/>
        </w:rPr>
        <w:t xml:space="preserve">  тыс. рублей:</w:t>
      </w:r>
    </w:p>
    <w:p w:rsidR="00907EF1" w:rsidRPr="00661D56" w:rsidRDefault="00907EF1" w:rsidP="00B65828">
      <w:pPr>
        <w:autoSpaceDE w:val="0"/>
        <w:autoSpaceDN w:val="0"/>
        <w:adjustRightInd w:val="0"/>
        <w:ind w:firstLine="567"/>
        <w:jc w:val="both"/>
        <w:rPr>
          <w:lang w:eastAsia="en-US"/>
        </w:rPr>
      </w:pPr>
      <w:r w:rsidRPr="00661D56">
        <w:rPr>
          <w:lang w:eastAsia="en-US"/>
        </w:rPr>
        <w:t>в 2014 году – 21 180,9  тыс. рублей;</w:t>
      </w:r>
    </w:p>
    <w:p w:rsidR="00907EF1" w:rsidRPr="00661D56" w:rsidRDefault="00907EF1" w:rsidP="00B65828">
      <w:pPr>
        <w:autoSpaceDE w:val="0"/>
        <w:autoSpaceDN w:val="0"/>
        <w:adjustRightInd w:val="0"/>
        <w:ind w:firstLine="567"/>
        <w:jc w:val="both"/>
        <w:rPr>
          <w:lang w:eastAsia="en-US"/>
        </w:rPr>
      </w:pPr>
      <w:r w:rsidRPr="00661D56">
        <w:rPr>
          <w:lang w:eastAsia="en-US"/>
        </w:rPr>
        <w:t>в 2015 году – 142,5 тыс. рублей;</w:t>
      </w:r>
    </w:p>
    <w:p w:rsidR="00907EF1" w:rsidRPr="00661D56" w:rsidRDefault="00907EF1" w:rsidP="00B65828">
      <w:pPr>
        <w:autoSpaceDE w:val="0"/>
        <w:autoSpaceDN w:val="0"/>
        <w:adjustRightInd w:val="0"/>
        <w:ind w:firstLine="567"/>
        <w:jc w:val="both"/>
        <w:rPr>
          <w:lang w:eastAsia="en-US"/>
        </w:rPr>
      </w:pPr>
      <w:r w:rsidRPr="00661D56">
        <w:rPr>
          <w:lang w:eastAsia="en-US"/>
        </w:rPr>
        <w:t xml:space="preserve">в 2016 году – </w:t>
      </w:r>
      <w:r>
        <w:rPr>
          <w:lang w:eastAsia="en-US"/>
        </w:rPr>
        <w:t xml:space="preserve">  </w:t>
      </w:r>
      <w:r w:rsidRPr="00661D56">
        <w:rPr>
          <w:lang w:eastAsia="en-US"/>
        </w:rPr>
        <w:t>14,2 тыс. рублей;</w:t>
      </w:r>
    </w:p>
    <w:p w:rsidR="00907EF1" w:rsidRPr="00661D56" w:rsidRDefault="00907EF1" w:rsidP="00B65828">
      <w:pPr>
        <w:autoSpaceDE w:val="0"/>
        <w:autoSpaceDN w:val="0"/>
        <w:adjustRightInd w:val="0"/>
        <w:ind w:firstLine="567"/>
        <w:jc w:val="both"/>
        <w:rPr>
          <w:lang w:eastAsia="en-US"/>
        </w:rPr>
      </w:pPr>
      <w:r w:rsidRPr="00661D56">
        <w:rPr>
          <w:lang w:eastAsia="en-US"/>
        </w:rPr>
        <w:t>в 2017 году – 119,9 тыс. рублей;</w:t>
      </w:r>
    </w:p>
    <w:p w:rsidR="00907EF1" w:rsidRPr="00661D56" w:rsidRDefault="00907EF1" w:rsidP="00B65828">
      <w:pPr>
        <w:autoSpaceDE w:val="0"/>
        <w:autoSpaceDN w:val="0"/>
        <w:adjustRightInd w:val="0"/>
        <w:ind w:firstLine="567"/>
        <w:jc w:val="both"/>
        <w:rPr>
          <w:lang w:eastAsia="en-US"/>
        </w:rPr>
      </w:pPr>
      <w:r w:rsidRPr="00661D56">
        <w:rPr>
          <w:lang w:eastAsia="en-US"/>
        </w:rPr>
        <w:t xml:space="preserve">в 2018 году – </w:t>
      </w:r>
      <w:r>
        <w:rPr>
          <w:lang w:eastAsia="en-US"/>
        </w:rPr>
        <w:t xml:space="preserve">  74,2</w:t>
      </w:r>
      <w:r w:rsidRPr="00661D56">
        <w:rPr>
          <w:lang w:eastAsia="en-US"/>
        </w:rPr>
        <w:t xml:space="preserve"> тыс. рублей;</w:t>
      </w:r>
    </w:p>
    <w:p w:rsidR="00907EF1" w:rsidRDefault="00907EF1" w:rsidP="00B65828">
      <w:pPr>
        <w:autoSpaceDE w:val="0"/>
        <w:autoSpaceDN w:val="0"/>
        <w:adjustRightInd w:val="0"/>
        <w:ind w:firstLine="567"/>
        <w:jc w:val="both"/>
        <w:rPr>
          <w:lang w:eastAsia="en-US"/>
        </w:rPr>
      </w:pPr>
      <w:r w:rsidRPr="00661D56">
        <w:rPr>
          <w:lang w:eastAsia="en-US"/>
        </w:rPr>
        <w:t xml:space="preserve">в 2019 году – </w:t>
      </w:r>
      <w:r>
        <w:rPr>
          <w:lang w:eastAsia="en-US"/>
        </w:rPr>
        <w:t xml:space="preserve">  74,2</w:t>
      </w:r>
      <w:r w:rsidRPr="00661D56">
        <w:rPr>
          <w:lang w:eastAsia="en-US"/>
        </w:rPr>
        <w:t xml:space="preserve"> тыс. рублей</w:t>
      </w:r>
      <w:r>
        <w:rPr>
          <w:lang w:eastAsia="en-US"/>
        </w:rPr>
        <w:t>;</w:t>
      </w:r>
    </w:p>
    <w:p w:rsidR="00907EF1" w:rsidRPr="00661D56" w:rsidRDefault="00907EF1" w:rsidP="00B65828">
      <w:pPr>
        <w:autoSpaceDE w:val="0"/>
        <w:autoSpaceDN w:val="0"/>
        <w:adjustRightInd w:val="0"/>
        <w:ind w:firstLine="567"/>
        <w:jc w:val="both"/>
        <w:rPr>
          <w:lang w:eastAsia="en-US"/>
        </w:rPr>
      </w:pPr>
      <w:r w:rsidRPr="00661D56">
        <w:rPr>
          <w:lang w:eastAsia="en-US"/>
        </w:rPr>
        <w:t xml:space="preserve">в 2019 году – </w:t>
      </w:r>
      <w:r>
        <w:rPr>
          <w:lang w:eastAsia="en-US"/>
        </w:rPr>
        <w:t xml:space="preserve">  74,2</w:t>
      </w:r>
      <w:r w:rsidRPr="00661D56">
        <w:rPr>
          <w:lang w:eastAsia="en-US"/>
        </w:rPr>
        <w:t xml:space="preserve"> тыс. рублей.</w:t>
      </w:r>
    </w:p>
    <w:p w:rsidR="00907EF1" w:rsidRPr="00661D56" w:rsidRDefault="00907EF1" w:rsidP="00AE7C85">
      <w:pPr>
        <w:autoSpaceDE w:val="0"/>
        <w:autoSpaceDN w:val="0"/>
        <w:adjustRightInd w:val="0"/>
        <w:ind w:firstLine="708"/>
        <w:jc w:val="both"/>
        <w:rPr>
          <w:lang w:eastAsia="en-US"/>
        </w:rPr>
      </w:pPr>
      <w:r w:rsidRPr="00661D56">
        <w:rPr>
          <w:lang w:eastAsia="en-US"/>
        </w:rPr>
        <w:t>из средств муниципального бюджета за период с 2014 по 20</w:t>
      </w:r>
      <w:r>
        <w:rPr>
          <w:lang w:eastAsia="en-US"/>
        </w:rPr>
        <w:t>20</w:t>
      </w:r>
      <w:r w:rsidRPr="00661D56">
        <w:rPr>
          <w:lang w:eastAsia="en-US"/>
        </w:rPr>
        <w:t xml:space="preserve"> гг. – 6,8 тыс. руб., в том числе:</w:t>
      </w:r>
    </w:p>
    <w:p w:rsidR="00907EF1" w:rsidRPr="00661D56" w:rsidRDefault="00907EF1" w:rsidP="008A3480">
      <w:pPr>
        <w:autoSpaceDE w:val="0"/>
        <w:autoSpaceDN w:val="0"/>
        <w:adjustRightInd w:val="0"/>
        <w:ind w:firstLine="567"/>
        <w:jc w:val="both"/>
        <w:rPr>
          <w:lang w:eastAsia="en-US"/>
        </w:rPr>
      </w:pPr>
      <w:r w:rsidRPr="00661D56">
        <w:rPr>
          <w:lang w:eastAsia="en-US"/>
        </w:rPr>
        <w:t>в 2014 году – 6,8 тыс. руб.;</w:t>
      </w:r>
    </w:p>
    <w:p w:rsidR="00907EF1" w:rsidRPr="00661D56" w:rsidRDefault="00907EF1" w:rsidP="008A3480">
      <w:pPr>
        <w:autoSpaceDE w:val="0"/>
        <w:autoSpaceDN w:val="0"/>
        <w:adjustRightInd w:val="0"/>
        <w:ind w:firstLine="567"/>
        <w:jc w:val="both"/>
        <w:rPr>
          <w:lang w:eastAsia="en-US"/>
        </w:rPr>
      </w:pPr>
      <w:r w:rsidRPr="00661D56">
        <w:rPr>
          <w:lang w:eastAsia="en-US"/>
        </w:rPr>
        <w:t>в 2015 году – 0,0 тыс. руб.;</w:t>
      </w:r>
    </w:p>
    <w:p w:rsidR="00907EF1" w:rsidRPr="00661D56" w:rsidRDefault="00907EF1" w:rsidP="008A3480">
      <w:pPr>
        <w:autoSpaceDE w:val="0"/>
        <w:autoSpaceDN w:val="0"/>
        <w:adjustRightInd w:val="0"/>
        <w:ind w:firstLine="567"/>
        <w:jc w:val="both"/>
        <w:rPr>
          <w:lang w:eastAsia="en-US"/>
        </w:rPr>
      </w:pPr>
      <w:r w:rsidRPr="00661D56">
        <w:rPr>
          <w:lang w:eastAsia="en-US"/>
        </w:rPr>
        <w:t>в 2016 году – 0,0 тыс. руб.;</w:t>
      </w:r>
    </w:p>
    <w:p w:rsidR="00907EF1" w:rsidRPr="00661D56" w:rsidRDefault="00907EF1" w:rsidP="008A3480">
      <w:pPr>
        <w:autoSpaceDE w:val="0"/>
        <w:autoSpaceDN w:val="0"/>
        <w:adjustRightInd w:val="0"/>
        <w:ind w:firstLine="567"/>
        <w:jc w:val="both"/>
        <w:rPr>
          <w:lang w:eastAsia="en-US"/>
        </w:rPr>
      </w:pPr>
      <w:r w:rsidRPr="00661D56">
        <w:rPr>
          <w:lang w:eastAsia="en-US"/>
        </w:rPr>
        <w:t>в 2017 году – 0,0 тыс. руб.;</w:t>
      </w:r>
    </w:p>
    <w:p w:rsidR="00907EF1" w:rsidRPr="00661D56" w:rsidRDefault="00907EF1" w:rsidP="008A3480">
      <w:pPr>
        <w:autoSpaceDE w:val="0"/>
        <w:autoSpaceDN w:val="0"/>
        <w:adjustRightInd w:val="0"/>
        <w:ind w:firstLine="567"/>
        <w:jc w:val="both"/>
        <w:rPr>
          <w:lang w:eastAsia="en-US"/>
        </w:rPr>
      </w:pPr>
      <w:r w:rsidRPr="00661D56">
        <w:rPr>
          <w:lang w:eastAsia="en-US"/>
        </w:rPr>
        <w:t>в 2018 году – 0,0 тыс. руб.;</w:t>
      </w:r>
    </w:p>
    <w:p w:rsidR="00907EF1" w:rsidRDefault="00907EF1" w:rsidP="008A3480">
      <w:pPr>
        <w:autoSpaceDE w:val="0"/>
        <w:autoSpaceDN w:val="0"/>
        <w:adjustRightInd w:val="0"/>
        <w:ind w:firstLine="567"/>
        <w:jc w:val="both"/>
        <w:rPr>
          <w:lang w:eastAsia="en-US"/>
        </w:rPr>
      </w:pPr>
      <w:r w:rsidRPr="00661D56">
        <w:rPr>
          <w:lang w:eastAsia="en-US"/>
        </w:rPr>
        <w:t>в 2019 году – 0,0 тыс. руб.</w:t>
      </w:r>
      <w:r>
        <w:rPr>
          <w:lang w:eastAsia="en-US"/>
        </w:rPr>
        <w:t>;</w:t>
      </w:r>
    </w:p>
    <w:p w:rsidR="00907EF1" w:rsidRPr="00661D56" w:rsidRDefault="00907EF1" w:rsidP="008A3480">
      <w:pPr>
        <w:autoSpaceDE w:val="0"/>
        <w:autoSpaceDN w:val="0"/>
        <w:adjustRightInd w:val="0"/>
        <w:ind w:firstLine="567"/>
        <w:jc w:val="both"/>
        <w:rPr>
          <w:color w:val="FF0000"/>
          <w:lang w:eastAsia="en-US"/>
        </w:rPr>
      </w:pPr>
      <w:r w:rsidRPr="00661D56">
        <w:rPr>
          <w:lang w:eastAsia="en-US"/>
        </w:rPr>
        <w:t xml:space="preserve">в 2019 году – 0,0 тыс. руб. </w:t>
      </w:r>
    </w:p>
    <w:p w:rsidR="00907EF1" w:rsidRPr="00661D56" w:rsidRDefault="00907EF1" w:rsidP="008A3480">
      <w:pPr>
        <w:autoSpaceDE w:val="0"/>
        <w:autoSpaceDN w:val="0"/>
        <w:adjustRightInd w:val="0"/>
        <w:ind w:firstLine="567"/>
        <w:jc w:val="both"/>
        <w:rPr>
          <w:color w:val="FF0000"/>
          <w:lang w:eastAsia="en-US"/>
        </w:rPr>
      </w:pPr>
    </w:p>
    <w:p w:rsidR="00907EF1" w:rsidRPr="00661D56" w:rsidRDefault="00907EF1" w:rsidP="00AE7C85">
      <w:pPr>
        <w:pStyle w:val="ConsPlusCell"/>
        <w:ind w:firstLine="709"/>
        <w:jc w:val="both"/>
        <w:rPr>
          <w:rFonts w:ascii="Times New Roman" w:hAnsi="Times New Roman" w:cs="Times New Roman"/>
          <w:sz w:val="24"/>
          <w:szCs w:val="24"/>
          <w:lang w:eastAsia="en-US"/>
        </w:rPr>
      </w:pPr>
      <w:r w:rsidRPr="00661D56">
        <w:rPr>
          <w:rFonts w:ascii="Times New Roman" w:hAnsi="Times New Roman" w:cs="Times New Roman"/>
          <w:sz w:val="24"/>
          <w:szCs w:val="24"/>
          <w:lang w:eastAsia="en-US"/>
        </w:rPr>
        <w:t>Средства, необходимые для обеспечения реализации Управлением социальной защиты населения администрации Ачинского района мероприятий подпрограммы учитываются в общем объеме субвенций, направляемых бюджету района в соответствии с Законом Красноярского края от 09.12.2010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w:t>
      </w:r>
    </w:p>
    <w:p w:rsidR="00907EF1" w:rsidRPr="00661D56" w:rsidRDefault="00907EF1" w:rsidP="00AE7C85">
      <w:pPr>
        <w:pStyle w:val="ConsPlusCell"/>
        <w:ind w:firstLine="709"/>
        <w:jc w:val="both"/>
        <w:rPr>
          <w:rFonts w:ascii="Times New Roman" w:hAnsi="Times New Roman" w:cs="Times New Roman"/>
          <w:sz w:val="24"/>
          <w:szCs w:val="24"/>
          <w:lang w:eastAsia="en-US"/>
        </w:rPr>
      </w:pPr>
    </w:p>
    <w:p w:rsidR="00907EF1" w:rsidRPr="00661D56" w:rsidRDefault="00907EF1" w:rsidP="00AE7C85">
      <w:pPr>
        <w:pStyle w:val="ConsPlusCell"/>
        <w:ind w:firstLine="709"/>
        <w:jc w:val="both"/>
        <w:rPr>
          <w:rFonts w:ascii="Times New Roman" w:hAnsi="Times New Roman" w:cs="Times New Roman"/>
          <w:sz w:val="24"/>
          <w:szCs w:val="24"/>
          <w:lang w:eastAsia="en-US"/>
        </w:rPr>
      </w:pPr>
    </w:p>
    <w:p w:rsidR="00907EF1" w:rsidRPr="00661D56" w:rsidRDefault="00907EF1" w:rsidP="00AE7C85">
      <w:pPr>
        <w:pStyle w:val="ConsPlusCell"/>
        <w:ind w:firstLine="709"/>
        <w:jc w:val="both"/>
        <w:rPr>
          <w:rFonts w:ascii="Times New Roman" w:hAnsi="Times New Roman" w:cs="Times New Roman"/>
          <w:sz w:val="24"/>
          <w:szCs w:val="24"/>
          <w:lang w:eastAsia="en-US"/>
        </w:rPr>
      </w:pPr>
    </w:p>
    <w:p w:rsidR="00907EF1" w:rsidRPr="00661D56" w:rsidRDefault="00907EF1" w:rsidP="00AE7C85">
      <w:pPr>
        <w:pStyle w:val="ConsPlusCell"/>
        <w:ind w:firstLine="709"/>
        <w:jc w:val="both"/>
        <w:rPr>
          <w:rFonts w:ascii="Times New Roman" w:hAnsi="Times New Roman" w:cs="Times New Roman"/>
          <w:sz w:val="24"/>
          <w:szCs w:val="24"/>
          <w:lang w:eastAsia="en-US"/>
        </w:rPr>
      </w:pPr>
    </w:p>
    <w:p w:rsidR="00907EF1" w:rsidRPr="00661D56" w:rsidRDefault="00907EF1" w:rsidP="00AE7C85">
      <w:pPr>
        <w:pStyle w:val="ConsPlusCell"/>
        <w:ind w:firstLine="709"/>
        <w:jc w:val="both"/>
        <w:rPr>
          <w:rFonts w:ascii="Times New Roman" w:hAnsi="Times New Roman" w:cs="Times New Roman"/>
          <w:sz w:val="24"/>
          <w:szCs w:val="24"/>
          <w:lang w:eastAsia="en-US"/>
        </w:rPr>
      </w:pPr>
    </w:p>
    <w:p w:rsidR="00907EF1" w:rsidRPr="00661D56" w:rsidRDefault="00907EF1" w:rsidP="00AE7C85">
      <w:pPr>
        <w:pStyle w:val="ConsPlusCell"/>
        <w:ind w:firstLine="709"/>
        <w:jc w:val="both"/>
        <w:rPr>
          <w:rFonts w:ascii="Times New Roman" w:hAnsi="Times New Roman" w:cs="Times New Roman"/>
          <w:sz w:val="24"/>
          <w:szCs w:val="24"/>
          <w:lang w:eastAsia="en-US"/>
        </w:rPr>
      </w:pPr>
    </w:p>
    <w:p w:rsidR="00907EF1" w:rsidRPr="00661D56" w:rsidRDefault="00907EF1" w:rsidP="00AE7C85">
      <w:pPr>
        <w:pStyle w:val="ConsPlusCell"/>
        <w:ind w:firstLine="709"/>
        <w:jc w:val="both"/>
        <w:rPr>
          <w:rFonts w:ascii="Times New Roman" w:hAnsi="Times New Roman" w:cs="Times New Roman"/>
          <w:sz w:val="24"/>
          <w:szCs w:val="24"/>
          <w:lang w:eastAsia="en-US"/>
        </w:rPr>
      </w:pPr>
    </w:p>
    <w:p w:rsidR="00907EF1" w:rsidRPr="00661D56" w:rsidRDefault="00907EF1" w:rsidP="00AE7C85">
      <w:pPr>
        <w:pStyle w:val="ConsPlusCell"/>
        <w:ind w:firstLine="709"/>
        <w:jc w:val="both"/>
        <w:rPr>
          <w:rFonts w:ascii="Times New Roman" w:hAnsi="Times New Roman" w:cs="Times New Roman"/>
          <w:sz w:val="24"/>
          <w:szCs w:val="24"/>
          <w:lang w:eastAsia="en-US"/>
        </w:rPr>
      </w:pPr>
    </w:p>
    <w:p w:rsidR="00907EF1" w:rsidRPr="00661D56" w:rsidRDefault="00907EF1" w:rsidP="00AE7C85">
      <w:pPr>
        <w:pStyle w:val="ConsPlusCell"/>
        <w:ind w:firstLine="709"/>
        <w:jc w:val="both"/>
        <w:rPr>
          <w:rFonts w:ascii="Times New Roman" w:hAnsi="Times New Roman" w:cs="Times New Roman"/>
          <w:sz w:val="24"/>
          <w:szCs w:val="24"/>
          <w:lang w:eastAsia="en-US"/>
        </w:rPr>
      </w:pPr>
    </w:p>
    <w:p w:rsidR="00907EF1" w:rsidRPr="00661D56" w:rsidRDefault="00907EF1" w:rsidP="00AE7C85">
      <w:pPr>
        <w:pStyle w:val="ConsPlusCell"/>
        <w:ind w:firstLine="709"/>
        <w:jc w:val="both"/>
        <w:rPr>
          <w:rFonts w:ascii="Times New Roman" w:hAnsi="Times New Roman" w:cs="Times New Roman"/>
          <w:sz w:val="24"/>
          <w:szCs w:val="24"/>
          <w:lang w:eastAsia="en-US"/>
        </w:rPr>
      </w:pPr>
    </w:p>
    <w:p w:rsidR="00907EF1" w:rsidRPr="00661D56" w:rsidRDefault="00907EF1" w:rsidP="00AE7C85">
      <w:pPr>
        <w:pStyle w:val="ConsPlusCell"/>
        <w:ind w:firstLine="709"/>
        <w:jc w:val="both"/>
        <w:rPr>
          <w:rFonts w:ascii="Times New Roman" w:hAnsi="Times New Roman" w:cs="Times New Roman"/>
          <w:sz w:val="24"/>
          <w:szCs w:val="24"/>
          <w:lang w:eastAsia="en-US"/>
        </w:rPr>
      </w:pPr>
    </w:p>
    <w:p w:rsidR="00907EF1" w:rsidRPr="00661D56" w:rsidRDefault="00907EF1" w:rsidP="00AE7C85">
      <w:pPr>
        <w:pStyle w:val="ConsPlusCell"/>
        <w:ind w:firstLine="709"/>
        <w:jc w:val="both"/>
        <w:rPr>
          <w:rFonts w:ascii="Times New Roman" w:hAnsi="Times New Roman" w:cs="Times New Roman"/>
          <w:sz w:val="24"/>
          <w:szCs w:val="24"/>
          <w:lang w:eastAsia="en-US"/>
        </w:rPr>
      </w:pPr>
    </w:p>
    <w:p w:rsidR="00907EF1" w:rsidRPr="00661D56" w:rsidRDefault="00907EF1" w:rsidP="00AE7C85">
      <w:pPr>
        <w:pStyle w:val="ConsPlusCell"/>
        <w:ind w:firstLine="709"/>
        <w:jc w:val="both"/>
        <w:rPr>
          <w:rFonts w:ascii="Times New Roman" w:hAnsi="Times New Roman" w:cs="Times New Roman"/>
          <w:sz w:val="24"/>
          <w:szCs w:val="24"/>
        </w:rPr>
        <w:sectPr w:rsidR="00907EF1" w:rsidRPr="00661D56" w:rsidSect="00B65828">
          <w:pgSz w:w="11906" w:h="16838"/>
          <w:pgMar w:top="1134" w:right="851" w:bottom="1134" w:left="1701" w:header="709" w:footer="709" w:gutter="0"/>
          <w:cols w:space="708"/>
          <w:titlePg/>
          <w:docGrid w:linePitch="360"/>
        </w:sectPr>
      </w:pPr>
    </w:p>
    <w:p w:rsidR="00907EF1" w:rsidRPr="00661D56" w:rsidRDefault="00907EF1" w:rsidP="00840BB9">
      <w:pPr>
        <w:jc w:val="right"/>
        <w:rPr>
          <w:lang w:eastAsia="en-US"/>
        </w:rPr>
      </w:pPr>
      <w:r w:rsidRPr="00661D56">
        <w:rPr>
          <w:lang w:eastAsia="en-US"/>
        </w:rPr>
        <w:t xml:space="preserve">Приложение 1 к подпрограмме 2 </w:t>
      </w:r>
    </w:p>
    <w:p w:rsidR="00907EF1" w:rsidRPr="00661D56" w:rsidRDefault="00907EF1" w:rsidP="00840BB9">
      <w:pPr>
        <w:jc w:val="right"/>
        <w:rPr>
          <w:lang w:eastAsia="en-US"/>
        </w:rPr>
      </w:pPr>
      <w:r w:rsidRPr="00661D56">
        <w:rPr>
          <w:lang w:eastAsia="en-US"/>
        </w:rPr>
        <w:t xml:space="preserve">«Социальная поддержка семей, имеющих детей», </w:t>
      </w:r>
    </w:p>
    <w:p w:rsidR="00907EF1" w:rsidRPr="00661D56" w:rsidRDefault="00907EF1" w:rsidP="00840BB9">
      <w:pPr>
        <w:jc w:val="right"/>
        <w:rPr>
          <w:lang w:eastAsia="en-US"/>
        </w:rPr>
      </w:pPr>
      <w:r w:rsidRPr="00661D56">
        <w:rPr>
          <w:lang w:eastAsia="en-US"/>
        </w:rPr>
        <w:t xml:space="preserve">        реализуемой в рамках муниципальной программы Ачинского района </w:t>
      </w:r>
    </w:p>
    <w:p w:rsidR="00907EF1" w:rsidRPr="00661D56" w:rsidRDefault="00907EF1" w:rsidP="00840BB9">
      <w:pPr>
        <w:jc w:val="right"/>
        <w:rPr>
          <w:lang w:eastAsia="en-US"/>
        </w:rPr>
      </w:pPr>
      <w:r w:rsidRPr="00661D56">
        <w:rPr>
          <w:lang w:eastAsia="en-US"/>
        </w:rPr>
        <w:t>«Система социальной защиты населения Ачинского района»</w:t>
      </w:r>
    </w:p>
    <w:p w:rsidR="00907EF1" w:rsidRPr="00661D56" w:rsidRDefault="00907EF1" w:rsidP="00840BB9">
      <w:pPr>
        <w:jc w:val="right"/>
        <w:rPr>
          <w:lang w:eastAsia="en-US"/>
        </w:rPr>
      </w:pPr>
    </w:p>
    <w:p w:rsidR="00907EF1" w:rsidRPr="00661D56" w:rsidRDefault="00907EF1" w:rsidP="00840BB9">
      <w:pPr>
        <w:jc w:val="center"/>
        <w:rPr>
          <w:lang w:eastAsia="en-US"/>
        </w:rPr>
      </w:pPr>
      <w:r w:rsidRPr="00661D56">
        <w:rPr>
          <w:lang w:eastAsia="en-US"/>
        </w:rPr>
        <w:t>Целевые индикаторы подпрограммы 2 "Социальная поддержка семей, имеющих детей "</w:t>
      </w:r>
    </w:p>
    <w:p w:rsidR="00907EF1" w:rsidRPr="00661D56" w:rsidRDefault="00907EF1" w:rsidP="00840BB9">
      <w:pPr>
        <w:jc w:val="center"/>
        <w:rPr>
          <w:lang w:eastAsia="en-US"/>
        </w:rPr>
      </w:pPr>
    </w:p>
    <w:tbl>
      <w:tblPr>
        <w:tblW w:w="14304" w:type="dxa"/>
        <w:tblInd w:w="93" w:type="dxa"/>
        <w:tblLayout w:type="fixed"/>
        <w:tblLook w:val="00A0"/>
      </w:tblPr>
      <w:tblGrid>
        <w:gridCol w:w="488"/>
        <w:gridCol w:w="2079"/>
        <w:gridCol w:w="803"/>
        <w:gridCol w:w="1465"/>
        <w:gridCol w:w="1276"/>
        <w:gridCol w:w="1275"/>
        <w:gridCol w:w="1134"/>
        <w:gridCol w:w="1134"/>
        <w:gridCol w:w="1134"/>
        <w:gridCol w:w="1172"/>
        <w:gridCol w:w="1172"/>
        <w:gridCol w:w="1172"/>
      </w:tblGrid>
      <w:tr w:rsidR="00907EF1" w:rsidRPr="00661D56" w:rsidTr="00762639">
        <w:trPr>
          <w:trHeight w:val="2102"/>
        </w:trPr>
        <w:tc>
          <w:tcPr>
            <w:tcW w:w="488" w:type="dxa"/>
            <w:vMerge w:val="restart"/>
            <w:tcBorders>
              <w:top w:val="single" w:sz="4" w:space="0" w:color="auto"/>
              <w:left w:val="single" w:sz="4" w:space="0" w:color="auto"/>
              <w:right w:val="single" w:sz="4" w:space="0" w:color="auto"/>
            </w:tcBorders>
            <w:shd w:val="clear" w:color="000000" w:fill="FFFFFF"/>
            <w:vAlign w:val="center"/>
          </w:tcPr>
          <w:p w:rsidR="00907EF1" w:rsidRPr="00661D56" w:rsidRDefault="00907EF1" w:rsidP="00840BB9">
            <w:pPr>
              <w:jc w:val="center"/>
            </w:pPr>
            <w:r w:rsidRPr="00661D56">
              <w:t>№</w:t>
            </w:r>
            <w:r w:rsidRPr="00661D56">
              <w:br/>
              <w:t>п/п</w:t>
            </w:r>
          </w:p>
        </w:tc>
        <w:tc>
          <w:tcPr>
            <w:tcW w:w="2079" w:type="dxa"/>
            <w:vMerge w:val="restart"/>
            <w:tcBorders>
              <w:top w:val="single" w:sz="4" w:space="0" w:color="auto"/>
              <w:left w:val="nil"/>
              <w:right w:val="single" w:sz="4" w:space="0" w:color="auto"/>
            </w:tcBorders>
            <w:shd w:val="clear" w:color="000000" w:fill="FFFFFF"/>
            <w:vAlign w:val="center"/>
          </w:tcPr>
          <w:p w:rsidR="00907EF1" w:rsidRPr="00661D56" w:rsidRDefault="00907EF1" w:rsidP="00840BB9">
            <w:pPr>
              <w:jc w:val="center"/>
            </w:pPr>
            <w:r w:rsidRPr="00661D56">
              <w:t>Цели,</w:t>
            </w:r>
            <w:r w:rsidRPr="00661D56">
              <w:br/>
              <w:t>задачи,</w:t>
            </w:r>
            <w:r w:rsidRPr="00661D56">
              <w:br/>
              <w:t>показатели</w:t>
            </w:r>
          </w:p>
        </w:tc>
        <w:tc>
          <w:tcPr>
            <w:tcW w:w="803" w:type="dxa"/>
            <w:vMerge w:val="restart"/>
            <w:tcBorders>
              <w:top w:val="single" w:sz="4" w:space="0" w:color="auto"/>
              <w:left w:val="nil"/>
              <w:right w:val="single" w:sz="4" w:space="0" w:color="auto"/>
            </w:tcBorders>
            <w:shd w:val="clear" w:color="000000" w:fill="FFFFFF"/>
            <w:vAlign w:val="center"/>
          </w:tcPr>
          <w:p w:rsidR="00907EF1" w:rsidRPr="00661D56" w:rsidRDefault="00907EF1" w:rsidP="00840BB9">
            <w:pPr>
              <w:jc w:val="center"/>
            </w:pPr>
            <w:r w:rsidRPr="00661D56">
              <w:t>Единица измерения</w:t>
            </w:r>
          </w:p>
        </w:tc>
        <w:tc>
          <w:tcPr>
            <w:tcW w:w="1465" w:type="dxa"/>
            <w:vMerge w:val="restart"/>
            <w:tcBorders>
              <w:top w:val="single" w:sz="4" w:space="0" w:color="auto"/>
              <w:left w:val="nil"/>
              <w:right w:val="single" w:sz="4" w:space="0" w:color="auto"/>
            </w:tcBorders>
            <w:shd w:val="clear" w:color="000000" w:fill="FFFFFF"/>
            <w:vAlign w:val="center"/>
          </w:tcPr>
          <w:p w:rsidR="00907EF1" w:rsidRPr="00661D56" w:rsidRDefault="00907EF1" w:rsidP="00840BB9">
            <w:pPr>
              <w:jc w:val="center"/>
            </w:pPr>
            <w:r w:rsidRPr="00661D56">
              <w:t>Источник информации</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907EF1" w:rsidRPr="00661D56" w:rsidRDefault="00907EF1" w:rsidP="008F0CFD">
            <w:pPr>
              <w:jc w:val="center"/>
            </w:pPr>
            <w:r w:rsidRPr="00661D56">
              <w:br/>
              <w:t>Предыдущий отчетный период</w:t>
            </w:r>
            <w:r w:rsidRPr="00661D56">
              <w:br/>
            </w:r>
          </w:p>
        </w:tc>
        <w:tc>
          <w:tcPr>
            <w:tcW w:w="1275" w:type="dxa"/>
            <w:tcBorders>
              <w:top w:val="single" w:sz="4" w:space="0" w:color="auto"/>
              <w:left w:val="nil"/>
              <w:bottom w:val="single" w:sz="4" w:space="0" w:color="auto"/>
              <w:right w:val="single" w:sz="4" w:space="0" w:color="auto"/>
            </w:tcBorders>
            <w:shd w:val="clear" w:color="000000" w:fill="FFFFFF"/>
            <w:vAlign w:val="center"/>
          </w:tcPr>
          <w:p w:rsidR="00907EF1" w:rsidRPr="00661D56" w:rsidRDefault="00907EF1" w:rsidP="008F0CFD">
            <w:pPr>
              <w:jc w:val="center"/>
            </w:pPr>
            <w:r w:rsidRPr="00661D56">
              <w:br/>
              <w:t>Предыдущий отчетный период</w:t>
            </w:r>
            <w:r w:rsidRPr="00661D56">
              <w:br/>
            </w:r>
          </w:p>
        </w:tc>
        <w:tc>
          <w:tcPr>
            <w:tcW w:w="1134" w:type="dxa"/>
            <w:tcBorders>
              <w:top w:val="single" w:sz="4" w:space="0" w:color="auto"/>
              <w:left w:val="nil"/>
              <w:bottom w:val="single" w:sz="4" w:space="0" w:color="auto"/>
              <w:right w:val="single" w:sz="4" w:space="0" w:color="auto"/>
            </w:tcBorders>
            <w:shd w:val="clear" w:color="000000" w:fill="FFFFFF"/>
            <w:vAlign w:val="center"/>
          </w:tcPr>
          <w:p w:rsidR="00907EF1" w:rsidRPr="00661D56" w:rsidRDefault="00907EF1" w:rsidP="003632D7">
            <w:pPr>
              <w:jc w:val="center"/>
            </w:pPr>
            <w:r w:rsidRPr="008F0CFD">
              <w:t>Предыдущий отчетный период</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907EF1" w:rsidRPr="00661D56" w:rsidRDefault="00907EF1" w:rsidP="008F0CFD">
            <w:pPr>
              <w:jc w:val="center"/>
            </w:pPr>
            <w:r w:rsidRPr="008F0CFD">
              <w:t>Предыдущий отчетный период</w:t>
            </w:r>
            <w:r w:rsidRPr="00661D56">
              <w:br/>
            </w:r>
          </w:p>
        </w:tc>
        <w:tc>
          <w:tcPr>
            <w:tcW w:w="1134" w:type="dxa"/>
            <w:tcBorders>
              <w:top w:val="single" w:sz="4" w:space="0" w:color="auto"/>
              <w:left w:val="nil"/>
              <w:bottom w:val="single" w:sz="4" w:space="0" w:color="auto"/>
              <w:right w:val="single" w:sz="4" w:space="0" w:color="auto"/>
            </w:tcBorders>
            <w:shd w:val="clear" w:color="000000" w:fill="FFFFFF"/>
            <w:vAlign w:val="center"/>
          </w:tcPr>
          <w:p w:rsidR="00907EF1" w:rsidRPr="00661D56" w:rsidRDefault="00907EF1" w:rsidP="008F0CFD">
            <w:pPr>
              <w:jc w:val="center"/>
            </w:pPr>
            <w:r w:rsidRPr="00661D56">
              <w:t>Отчетный финансовый год</w:t>
            </w:r>
            <w:r w:rsidRPr="00661D56">
              <w:br/>
            </w:r>
          </w:p>
        </w:tc>
        <w:tc>
          <w:tcPr>
            <w:tcW w:w="1172" w:type="dxa"/>
            <w:tcBorders>
              <w:top w:val="single" w:sz="4" w:space="0" w:color="auto"/>
              <w:left w:val="nil"/>
              <w:bottom w:val="single" w:sz="4" w:space="0" w:color="auto"/>
              <w:right w:val="single" w:sz="4" w:space="0" w:color="auto"/>
            </w:tcBorders>
            <w:shd w:val="clear" w:color="000000" w:fill="FFFFFF"/>
            <w:vAlign w:val="center"/>
          </w:tcPr>
          <w:p w:rsidR="00907EF1" w:rsidRPr="00661D56" w:rsidRDefault="00907EF1" w:rsidP="008F0CFD">
            <w:pPr>
              <w:jc w:val="center"/>
            </w:pPr>
            <w:r w:rsidRPr="00661D56">
              <w:t>Очередной финансовый год</w:t>
            </w:r>
            <w:r w:rsidRPr="00661D56">
              <w:br/>
            </w:r>
          </w:p>
        </w:tc>
        <w:tc>
          <w:tcPr>
            <w:tcW w:w="1172" w:type="dxa"/>
            <w:tcBorders>
              <w:top w:val="single" w:sz="4" w:space="0" w:color="auto"/>
              <w:left w:val="nil"/>
              <w:bottom w:val="single" w:sz="4" w:space="0" w:color="auto"/>
              <w:right w:val="single" w:sz="4" w:space="0" w:color="auto"/>
            </w:tcBorders>
            <w:shd w:val="clear" w:color="000000" w:fill="FFFFFF"/>
            <w:vAlign w:val="center"/>
          </w:tcPr>
          <w:p w:rsidR="00907EF1" w:rsidRPr="00661D56" w:rsidRDefault="00907EF1" w:rsidP="008F0CFD">
            <w:pPr>
              <w:jc w:val="center"/>
            </w:pPr>
            <w:r w:rsidRPr="00661D56">
              <w:t>Первый год планового периода</w:t>
            </w:r>
            <w:r w:rsidRPr="00661D56">
              <w:br/>
            </w:r>
          </w:p>
        </w:tc>
        <w:tc>
          <w:tcPr>
            <w:tcW w:w="1172" w:type="dxa"/>
            <w:tcBorders>
              <w:top w:val="single" w:sz="4" w:space="0" w:color="auto"/>
              <w:left w:val="nil"/>
              <w:bottom w:val="single" w:sz="4" w:space="0" w:color="auto"/>
              <w:right w:val="single" w:sz="4" w:space="0" w:color="auto"/>
            </w:tcBorders>
            <w:shd w:val="clear" w:color="000000" w:fill="FFFFFF"/>
            <w:vAlign w:val="center"/>
          </w:tcPr>
          <w:p w:rsidR="00907EF1" w:rsidRPr="00661D56" w:rsidRDefault="00907EF1" w:rsidP="008F0CFD">
            <w:pPr>
              <w:jc w:val="center"/>
            </w:pPr>
            <w:r w:rsidRPr="00661D56">
              <w:t>Второй год планового периода</w:t>
            </w:r>
            <w:r w:rsidRPr="00661D56">
              <w:br/>
            </w:r>
          </w:p>
        </w:tc>
      </w:tr>
      <w:tr w:rsidR="00907EF1" w:rsidRPr="00661D56" w:rsidTr="00762639">
        <w:trPr>
          <w:trHeight w:val="330"/>
        </w:trPr>
        <w:tc>
          <w:tcPr>
            <w:tcW w:w="488" w:type="dxa"/>
            <w:vMerge/>
            <w:tcBorders>
              <w:left w:val="single" w:sz="4" w:space="0" w:color="auto"/>
              <w:bottom w:val="single" w:sz="4" w:space="0" w:color="auto"/>
              <w:right w:val="single" w:sz="4" w:space="0" w:color="auto"/>
            </w:tcBorders>
            <w:shd w:val="clear" w:color="000000" w:fill="FFFFFF"/>
            <w:vAlign w:val="center"/>
          </w:tcPr>
          <w:p w:rsidR="00907EF1" w:rsidRPr="00661D56" w:rsidRDefault="00907EF1" w:rsidP="008F0CFD">
            <w:pPr>
              <w:jc w:val="center"/>
            </w:pPr>
          </w:p>
        </w:tc>
        <w:tc>
          <w:tcPr>
            <w:tcW w:w="2079" w:type="dxa"/>
            <w:vMerge/>
            <w:tcBorders>
              <w:left w:val="nil"/>
              <w:bottom w:val="single" w:sz="4" w:space="0" w:color="auto"/>
              <w:right w:val="single" w:sz="4" w:space="0" w:color="auto"/>
            </w:tcBorders>
            <w:shd w:val="clear" w:color="000000" w:fill="FFFFFF"/>
            <w:vAlign w:val="center"/>
          </w:tcPr>
          <w:p w:rsidR="00907EF1" w:rsidRPr="00661D56" w:rsidRDefault="00907EF1" w:rsidP="008F0CFD">
            <w:pPr>
              <w:jc w:val="center"/>
            </w:pPr>
          </w:p>
        </w:tc>
        <w:tc>
          <w:tcPr>
            <w:tcW w:w="803" w:type="dxa"/>
            <w:vMerge/>
            <w:tcBorders>
              <w:left w:val="nil"/>
              <w:bottom w:val="single" w:sz="4" w:space="0" w:color="auto"/>
              <w:right w:val="single" w:sz="4" w:space="0" w:color="auto"/>
            </w:tcBorders>
            <w:shd w:val="clear" w:color="000000" w:fill="FFFFFF"/>
            <w:vAlign w:val="center"/>
          </w:tcPr>
          <w:p w:rsidR="00907EF1" w:rsidRPr="00661D56" w:rsidRDefault="00907EF1" w:rsidP="008F0CFD">
            <w:pPr>
              <w:jc w:val="center"/>
            </w:pPr>
          </w:p>
        </w:tc>
        <w:tc>
          <w:tcPr>
            <w:tcW w:w="1465" w:type="dxa"/>
            <w:vMerge/>
            <w:tcBorders>
              <w:left w:val="nil"/>
              <w:bottom w:val="single" w:sz="4" w:space="0" w:color="auto"/>
              <w:right w:val="single" w:sz="4" w:space="0" w:color="auto"/>
            </w:tcBorders>
            <w:shd w:val="clear" w:color="000000" w:fill="FFFFFF"/>
            <w:vAlign w:val="center"/>
          </w:tcPr>
          <w:p w:rsidR="00907EF1" w:rsidRPr="00661D56" w:rsidRDefault="00907EF1" w:rsidP="008F0CFD">
            <w:pPr>
              <w:jc w:val="center"/>
            </w:pPr>
          </w:p>
        </w:tc>
        <w:tc>
          <w:tcPr>
            <w:tcW w:w="1276" w:type="dxa"/>
            <w:tcBorders>
              <w:top w:val="single" w:sz="4" w:space="0" w:color="auto"/>
              <w:left w:val="nil"/>
              <w:bottom w:val="single" w:sz="4" w:space="0" w:color="auto"/>
              <w:right w:val="single" w:sz="4" w:space="0" w:color="auto"/>
            </w:tcBorders>
            <w:shd w:val="clear" w:color="000000" w:fill="FFFFFF"/>
            <w:vAlign w:val="center"/>
          </w:tcPr>
          <w:p w:rsidR="00907EF1" w:rsidRPr="00661D56" w:rsidRDefault="00907EF1" w:rsidP="008F0CFD">
            <w:pPr>
              <w:jc w:val="center"/>
            </w:pPr>
            <w:r>
              <w:t>2013 год</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907EF1" w:rsidRPr="00661D56" w:rsidRDefault="00907EF1" w:rsidP="008F0CFD">
            <w:pPr>
              <w:jc w:val="center"/>
            </w:pPr>
            <w:r>
              <w:t>2014 год</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907EF1" w:rsidRPr="00661D56" w:rsidRDefault="00907EF1" w:rsidP="008F0CFD">
            <w:pPr>
              <w:jc w:val="center"/>
            </w:pPr>
            <w:r>
              <w:t>2015 год</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907EF1" w:rsidRPr="00661D56" w:rsidRDefault="00907EF1" w:rsidP="008F0CFD">
            <w:pPr>
              <w:jc w:val="center"/>
            </w:pPr>
            <w:r>
              <w:t>2016 год</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907EF1" w:rsidRPr="00661D56" w:rsidRDefault="00907EF1" w:rsidP="008F0CFD">
            <w:pPr>
              <w:jc w:val="center"/>
            </w:pPr>
            <w:r>
              <w:t>2017 год</w:t>
            </w:r>
          </w:p>
        </w:tc>
        <w:tc>
          <w:tcPr>
            <w:tcW w:w="1172" w:type="dxa"/>
            <w:tcBorders>
              <w:top w:val="single" w:sz="4" w:space="0" w:color="auto"/>
              <w:left w:val="nil"/>
              <w:bottom w:val="single" w:sz="4" w:space="0" w:color="auto"/>
              <w:right w:val="single" w:sz="4" w:space="0" w:color="auto"/>
            </w:tcBorders>
            <w:shd w:val="clear" w:color="000000" w:fill="FFFFFF"/>
            <w:vAlign w:val="center"/>
          </w:tcPr>
          <w:p w:rsidR="00907EF1" w:rsidRPr="00661D56" w:rsidRDefault="00907EF1" w:rsidP="008F0CFD">
            <w:pPr>
              <w:jc w:val="center"/>
            </w:pPr>
            <w:r>
              <w:t>2018 год</w:t>
            </w:r>
          </w:p>
        </w:tc>
        <w:tc>
          <w:tcPr>
            <w:tcW w:w="1172" w:type="dxa"/>
            <w:tcBorders>
              <w:top w:val="single" w:sz="4" w:space="0" w:color="auto"/>
              <w:left w:val="nil"/>
              <w:bottom w:val="single" w:sz="4" w:space="0" w:color="auto"/>
              <w:right w:val="single" w:sz="4" w:space="0" w:color="auto"/>
            </w:tcBorders>
            <w:shd w:val="clear" w:color="000000" w:fill="FFFFFF"/>
            <w:vAlign w:val="center"/>
          </w:tcPr>
          <w:p w:rsidR="00907EF1" w:rsidRPr="00661D56" w:rsidRDefault="00907EF1" w:rsidP="008F0CFD">
            <w:pPr>
              <w:jc w:val="center"/>
            </w:pPr>
            <w:r>
              <w:t>2019 год</w:t>
            </w:r>
          </w:p>
        </w:tc>
        <w:tc>
          <w:tcPr>
            <w:tcW w:w="1172" w:type="dxa"/>
            <w:tcBorders>
              <w:top w:val="single" w:sz="4" w:space="0" w:color="auto"/>
              <w:left w:val="nil"/>
              <w:bottom w:val="single" w:sz="4" w:space="0" w:color="auto"/>
              <w:right w:val="single" w:sz="4" w:space="0" w:color="auto"/>
            </w:tcBorders>
            <w:shd w:val="clear" w:color="000000" w:fill="FFFFFF"/>
            <w:vAlign w:val="center"/>
          </w:tcPr>
          <w:p w:rsidR="00907EF1" w:rsidRPr="00661D56" w:rsidRDefault="00907EF1" w:rsidP="008F0CFD">
            <w:pPr>
              <w:jc w:val="center"/>
            </w:pPr>
            <w:r>
              <w:t>2020 год</w:t>
            </w:r>
          </w:p>
        </w:tc>
      </w:tr>
      <w:tr w:rsidR="00907EF1" w:rsidRPr="00661D56" w:rsidTr="008F0CFD">
        <w:trPr>
          <w:trHeight w:val="689"/>
        </w:trPr>
        <w:tc>
          <w:tcPr>
            <w:tcW w:w="13132" w:type="dxa"/>
            <w:gridSpan w:val="11"/>
            <w:tcBorders>
              <w:top w:val="single" w:sz="4" w:space="0" w:color="auto"/>
              <w:left w:val="single" w:sz="4" w:space="0" w:color="auto"/>
              <w:bottom w:val="single" w:sz="4" w:space="0" w:color="auto"/>
              <w:right w:val="single" w:sz="4" w:space="0" w:color="000000"/>
            </w:tcBorders>
            <w:shd w:val="clear" w:color="000000" w:fill="FFFFFF"/>
            <w:vAlign w:val="center"/>
          </w:tcPr>
          <w:p w:rsidR="00907EF1" w:rsidRPr="00661D56" w:rsidRDefault="00907EF1" w:rsidP="00840BB9">
            <w:pPr>
              <w:jc w:val="center"/>
            </w:pPr>
            <w:r w:rsidRPr="00661D56">
              <w:t>Цель: Выполнение обязательств государства, края, района по социальной поддержке отдельных категорий граждан, создание благоприятных условий для функционирования института семьи, рождения детей</w:t>
            </w:r>
          </w:p>
        </w:tc>
        <w:tc>
          <w:tcPr>
            <w:tcW w:w="1172" w:type="dxa"/>
            <w:tcBorders>
              <w:top w:val="single" w:sz="4" w:space="0" w:color="auto"/>
              <w:left w:val="single" w:sz="4" w:space="0" w:color="auto"/>
              <w:bottom w:val="single" w:sz="4" w:space="0" w:color="auto"/>
              <w:right w:val="single" w:sz="4" w:space="0" w:color="000000"/>
            </w:tcBorders>
            <w:shd w:val="clear" w:color="000000" w:fill="FFFFFF"/>
          </w:tcPr>
          <w:p w:rsidR="00907EF1" w:rsidRPr="00661D56" w:rsidRDefault="00907EF1" w:rsidP="00840BB9">
            <w:pPr>
              <w:jc w:val="center"/>
            </w:pPr>
          </w:p>
        </w:tc>
      </w:tr>
      <w:tr w:rsidR="00907EF1" w:rsidRPr="00661D56" w:rsidTr="008F0CFD">
        <w:trPr>
          <w:trHeight w:val="2415"/>
        </w:trPr>
        <w:tc>
          <w:tcPr>
            <w:tcW w:w="488" w:type="dxa"/>
            <w:tcBorders>
              <w:top w:val="nil"/>
              <w:left w:val="single" w:sz="4" w:space="0" w:color="auto"/>
              <w:bottom w:val="single" w:sz="4" w:space="0" w:color="auto"/>
              <w:right w:val="single" w:sz="4" w:space="0" w:color="auto"/>
            </w:tcBorders>
            <w:shd w:val="clear" w:color="000000" w:fill="FFFFFF"/>
            <w:vAlign w:val="center"/>
          </w:tcPr>
          <w:p w:rsidR="00907EF1" w:rsidRPr="00661D56" w:rsidRDefault="00907EF1" w:rsidP="00840BB9">
            <w:pPr>
              <w:jc w:val="center"/>
            </w:pPr>
            <w:r w:rsidRPr="00661D56">
              <w:t>1</w:t>
            </w:r>
          </w:p>
        </w:tc>
        <w:tc>
          <w:tcPr>
            <w:tcW w:w="2079" w:type="dxa"/>
            <w:tcBorders>
              <w:top w:val="nil"/>
              <w:left w:val="nil"/>
              <w:bottom w:val="single" w:sz="4" w:space="0" w:color="auto"/>
              <w:right w:val="single" w:sz="4" w:space="0" w:color="auto"/>
            </w:tcBorders>
            <w:shd w:val="clear" w:color="000000" w:fill="FFFFFF"/>
            <w:vAlign w:val="center"/>
          </w:tcPr>
          <w:p w:rsidR="00907EF1" w:rsidRPr="00661D56" w:rsidRDefault="00907EF1" w:rsidP="00840BB9">
            <w:r w:rsidRPr="00661D56">
              <w:t>Удельный вес семей с детьми, получающих меры социальной поддержки, в общей численности семей с детьми, имеющими на них право</w:t>
            </w:r>
          </w:p>
        </w:tc>
        <w:tc>
          <w:tcPr>
            <w:tcW w:w="803" w:type="dxa"/>
            <w:tcBorders>
              <w:top w:val="nil"/>
              <w:left w:val="nil"/>
              <w:bottom w:val="single" w:sz="4" w:space="0" w:color="auto"/>
              <w:right w:val="single" w:sz="4" w:space="0" w:color="auto"/>
            </w:tcBorders>
            <w:shd w:val="clear" w:color="000000" w:fill="FFFFFF"/>
            <w:vAlign w:val="center"/>
          </w:tcPr>
          <w:p w:rsidR="00907EF1" w:rsidRPr="00661D56" w:rsidRDefault="00907EF1" w:rsidP="00840BB9">
            <w:pPr>
              <w:jc w:val="center"/>
            </w:pPr>
            <w:r w:rsidRPr="00661D56">
              <w:t>%</w:t>
            </w:r>
          </w:p>
        </w:tc>
        <w:tc>
          <w:tcPr>
            <w:tcW w:w="1465" w:type="dxa"/>
            <w:tcBorders>
              <w:top w:val="nil"/>
              <w:left w:val="nil"/>
              <w:bottom w:val="single" w:sz="4" w:space="0" w:color="auto"/>
              <w:right w:val="single" w:sz="4" w:space="0" w:color="auto"/>
            </w:tcBorders>
            <w:shd w:val="clear" w:color="000000" w:fill="FFFFFF"/>
            <w:vAlign w:val="center"/>
          </w:tcPr>
          <w:p w:rsidR="00907EF1" w:rsidRPr="00661D56" w:rsidRDefault="00907EF1" w:rsidP="00840BB9">
            <w:pPr>
              <w:jc w:val="center"/>
            </w:pPr>
            <w:r w:rsidRPr="00661D56">
              <w:t xml:space="preserve">ведомственная отчетность </w:t>
            </w:r>
          </w:p>
        </w:tc>
        <w:tc>
          <w:tcPr>
            <w:tcW w:w="1276" w:type="dxa"/>
            <w:tcBorders>
              <w:top w:val="nil"/>
              <w:left w:val="nil"/>
              <w:bottom w:val="single" w:sz="4" w:space="0" w:color="auto"/>
              <w:right w:val="single" w:sz="4" w:space="0" w:color="auto"/>
            </w:tcBorders>
            <w:vAlign w:val="center"/>
          </w:tcPr>
          <w:p w:rsidR="00907EF1" w:rsidRPr="00661D56" w:rsidRDefault="00907EF1" w:rsidP="00840BB9">
            <w:pPr>
              <w:jc w:val="center"/>
            </w:pPr>
            <w:r w:rsidRPr="00661D56">
              <w:t>100,0</w:t>
            </w:r>
          </w:p>
        </w:tc>
        <w:tc>
          <w:tcPr>
            <w:tcW w:w="1275" w:type="dxa"/>
            <w:tcBorders>
              <w:top w:val="nil"/>
              <w:left w:val="nil"/>
              <w:bottom w:val="single" w:sz="4" w:space="0" w:color="auto"/>
              <w:right w:val="single" w:sz="4" w:space="0" w:color="auto"/>
            </w:tcBorders>
            <w:vAlign w:val="center"/>
          </w:tcPr>
          <w:p w:rsidR="00907EF1" w:rsidRPr="00661D56" w:rsidRDefault="00907EF1" w:rsidP="00840BB9">
            <w:pPr>
              <w:jc w:val="center"/>
            </w:pPr>
            <w:r w:rsidRPr="00661D56">
              <w:t>100,0</w:t>
            </w:r>
          </w:p>
        </w:tc>
        <w:tc>
          <w:tcPr>
            <w:tcW w:w="1134" w:type="dxa"/>
            <w:tcBorders>
              <w:top w:val="nil"/>
              <w:left w:val="nil"/>
              <w:bottom w:val="single" w:sz="4" w:space="0" w:color="auto"/>
              <w:right w:val="single" w:sz="4" w:space="0" w:color="auto"/>
            </w:tcBorders>
            <w:vAlign w:val="center"/>
          </w:tcPr>
          <w:p w:rsidR="00907EF1" w:rsidRPr="00661D56" w:rsidRDefault="00907EF1" w:rsidP="00840BB9">
            <w:pPr>
              <w:jc w:val="center"/>
            </w:pPr>
            <w:r w:rsidRPr="00661D56">
              <w:t>100,0</w:t>
            </w:r>
          </w:p>
        </w:tc>
        <w:tc>
          <w:tcPr>
            <w:tcW w:w="1134" w:type="dxa"/>
            <w:tcBorders>
              <w:top w:val="nil"/>
              <w:left w:val="nil"/>
              <w:bottom w:val="single" w:sz="4" w:space="0" w:color="auto"/>
              <w:right w:val="single" w:sz="4" w:space="0" w:color="auto"/>
            </w:tcBorders>
            <w:vAlign w:val="center"/>
          </w:tcPr>
          <w:p w:rsidR="00907EF1" w:rsidRPr="00661D56" w:rsidRDefault="00907EF1" w:rsidP="00840BB9">
            <w:pPr>
              <w:jc w:val="center"/>
            </w:pPr>
            <w:r w:rsidRPr="00661D56">
              <w:t>100,0</w:t>
            </w:r>
          </w:p>
        </w:tc>
        <w:tc>
          <w:tcPr>
            <w:tcW w:w="1134" w:type="dxa"/>
            <w:tcBorders>
              <w:top w:val="nil"/>
              <w:left w:val="nil"/>
              <w:bottom w:val="single" w:sz="4" w:space="0" w:color="auto"/>
              <w:right w:val="single" w:sz="4" w:space="0" w:color="auto"/>
            </w:tcBorders>
            <w:vAlign w:val="center"/>
          </w:tcPr>
          <w:p w:rsidR="00907EF1" w:rsidRPr="00661D56" w:rsidRDefault="00907EF1" w:rsidP="00840BB9">
            <w:pPr>
              <w:jc w:val="center"/>
            </w:pPr>
            <w:r w:rsidRPr="00661D56">
              <w:t>100,0</w:t>
            </w:r>
          </w:p>
        </w:tc>
        <w:tc>
          <w:tcPr>
            <w:tcW w:w="1172" w:type="dxa"/>
            <w:tcBorders>
              <w:top w:val="nil"/>
              <w:left w:val="nil"/>
              <w:bottom w:val="single" w:sz="4" w:space="0" w:color="auto"/>
              <w:right w:val="single" w:sz="4" w:space="0" w:color="auto"/>
            </w:tcBorders>
            <w:vAlign w:val="center"/>
          </w:tcPr>
          <w:p w:rsidR="00907EF1" w:rsidRPr="00661D56" w:rsidRDefault="00907EF1" w:rsidP="00840BB9">
            <w:pPr>
              <w:jc w:val="center"/>
            </w:pPr>
            <w:r w:rsidRPr="00661D56">
              <w:t>100,0</w:t>
            </w:r>
          </w:p>
        </w:tc>
        <w:tc>
          <w:tcPr>
            <w:tcW w:w="1172" w:type="dxa"/>
            <w:tcBorders>
              <w:top w:val="nil"/>
              <w:left w:val="nil"/>
              <w:bottom w:val="single" w:sz="4" w:space="0" w:color="auto"/>
              <w:right w:val="single" w:sz="4" w:space="0" w:color="auto"/>
            </w:tcBorders>
            <w:vAlign w:val="center"/>
          </w:tcPr>
          <w:p w:rsidR="00907EF1" w:rsidRPr="00661D56" w:rsidRDefault="00907EF1" w:rsidP="00840BB9">
            <w:pPr>
              <w:jc w:val="center"/>
            </w:pPr>
            <w:r w:rsidRPr="00661D56">
              <w:t>100,0</w:t>
            </w:r>
          </w:p>
        </w:tc>
        <w:tc>
          <w:tcPr>
            <w:tcW w:w="1172" w:type="dxa"/>
            <w:tcBorders>
              <w:top w:val="nil"/>
              <w:left w:val="nil"/>
              <w:bottom w:val="single" w:sz="4" w:space="0" w:color="auto"/>
              <w:right w:val="single" w:sz="4" w:space="0" w:color="auto"/>
            </w:tcBorders>
            <w:vAlign w:val="center"/>
          </w:tcPr>
          <w:p w:rsidR="00907EF1" w:rsidRPr="00661D56" w:rsidRDefault="00907EF1" w:rsidP="008F0CFD">
            <w:pPr>
              <w:jc w:val="center"/>
            </w:pPr>
            <w:r>
              <w:t>100,0</w:t>
            </w:r>
          </w:p>
        </w:tc>
      </w:tr>
      <w:tr w:rsidR="00907EF1" w:rsidRPr="00661D56" w:rsidTr="008F0CFD">
        <w:trPr>
          <w:trHeight w:val="2415"/>
        </w:trPr>
        <w:tc>
          <w:tcPr>
            <w:tcW w:w="488" w:type="dxa"/>
            <w:tcBorders>
              <w:top w:val="single" w:sz="4" w:space="0" w:color="auto"/>
              <w:left w:val="single" w:sz="4" w:space="0" w:color="auto"/>
              <w:bottom w:val="single" w:sz="4" w:space="0" w:color="auto"/>
              <w:right w:val="single" w:sz="4" w:space="0" w:color="auto"/>
            </w:tcBorders>
            <w:shd w:val="clear" w:color="000000" w:fill="FFFFFF"/>
            <w:vAlign w:val="center"/>
          </w:tcPr>
          <w:p w:rsidR="00907EF1" w:rsidRPr="00661D56" w:rsidRDefault="00907EF1" w:rsidP="00840BB9">
            <w:pPr>
              <w:jc w:val="center"/>
            </w:pPr>
            <w:r w:rsidRPr="00661D56">
              <w:t>2</w:t>
            </w:r>
          </w:p>
        </w:tc>
        <w:tc>
          <w:tcPr>
            <w:tcW w:w="2079" w:type="dxa"/>
            <w:tcBorders>
              <w:top w:val="single" w:sz="4" w:space="0" w:color="auto"/>
              <w:left w:val="single" w:sz="4" w:space="0" w:color="auto"/>
              <w:bottom w:val="single" w:sz="4" w:space="0" w:color="auto"/>
              <w:right w:val="single" w:sz="4" w:space="0" w:color="auto"/>
            </w:tcBorders>
            <w:shd w:val="clear" w:color="000000" w:fill="FFFFFF"/>
            <w:vAlign w:val="center"/>
          </w:tcPr>
          <w:p w:rsidR="00907EF1" w:rsidRPr="00661D56" w:rsidRDefault="00907EF1" w:rsidP="00840BB9">
            <w:r w:rsidRPr="00661D56">
              <w:t xml:space="preserve">Доля оздоровленных детей из числа детей, находящихся в трудной жизненной ситуации, подлежащих оздоровлению </w:t>
            </w:r>
          </w:p>
        </w:tc>
        <w:tc>
          <w:tcPr>
            <w:tcW w:w="803" w:type="dxa"/>
            <w:tcBorders>
              <w:top w:val="single" w:sz="4" w:space="0" w:color="auto"/>
              <w:left w:val="single" w:sz="4" w:space="0" w:color="auto"/>
              <w:bottom w:val="single" w:sz="4" w:space="0" w:color="auto"/>
              <w:right w:val="single" w:sz="4" w:space="0" w:color="auto"/>
            </w:tcBorders>
            <w:shd w:val="clear" w:color="000000" w:fill="FFFFFF"/>
            <w:vAlign w:val="center"/>
          </w:tcPr>
          <w:p w:rsidR="00907EF1" w:rsidRPr="00661D56" w:rsidRDefault="00907EF1" w:rsidP="00840BB9">
            <w:pPr>
              <w:jc w:val="center"/>
            </w:pPr>
            <w:r w:rsidRPr="00661D56">
              <w:t>%</w:t>
            </w:r>
          </w:p>
        </w:tc>
        <w:tc>
          <w:tcPr>
            <w:tcW w:w="1465" w:type="dxa"/>
            <w:tcBorders>
              <w:top w:val="single" w:sz="4" w:space="0" w:color="auto"/>
              <w:left w:val="single" w:sz="4" w:space="0" w:color="auto"/>
              <w:bottom w:val="single" w:sz="4" w:space="0" w:color="auto"/>
              <w:right w:val="single" w:sz="4" w:space="0" w:color="auto"/>
            </w:tcBorders>
            <w:shd w:val="clear" w:color="000000" w:fill="FFFFFF"/>
            <w:vAlign w:val="center"/>
          </w:tcPr>
          <w:p w:rsidR="00907EF1" w:rsidRPr="00661D56" w:rsidRDefault="00907EF1" w:rsidP="00840BB9">
            <w:pPr>
              <w:jc w:val="center"/>
            </w:pPr>
            <w:r w:rsidRPr="00661D56">
              <w:t>Информационный банк данных "Адресная социальная помощь"</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907EF1" w:rsidRPr="00661D56" w:rsidRDefault="00907EF1" w:rsidP="00840BB9">
            <w:pPr>
              <w:jc w:val="center"/>
            </w:pPr>
            <w:r w:rsidRPr="00661D56">
              <w:t>55,5</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907EF1" w:rsidRPr="00661D56" w:rsidRDefault="00907EF1" w:rsidP="00840BB9">
            <w:pPr>
              <w:jc w:val="center"/>
            </w:pPr>
            <w:r w:rsidRPr="00661D56">
              <w:t>55,5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907EF1" w:rsidRPr="00661D56" w:rsidRDefault="00907EF1" w:rsidP="00840BB9">
            <w:pPr>
              <w:jc w:val="center"/>
            </w:pPr>
            <w:r w:rsidRPr="00661D56">
              <w:t>55,5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907EF1" w:rsidRPr="00661D56" w:rsidRDefault="00907EF1" w:rsidP="00840BB9">
            <w:pPr>
              <w:jc w:val="center"/>
            </w:pPr>
            <w:r w:rsidRPr="00661D56">
              <w:t>55,5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907EF1" w:rsidRPr="00661D56" w:rsidRDefault="00907EF1" w:rsidP="00840BB9">
            <w:pPr>
              <w:jc w:val="center"/>
            </w:pPr>
            <w:r w:rsidRPr="00661D56">
              <w:t>55,5</w:t>
            </w:r>
          </w:p>
        </w:tc>
        <w:tc>
          <w:tcPr>
            <w:tcW w:w="1172" w:type="dxa"/>
            <w:tcBorders>
              <w:top w:val="single" w:sz="4" w:space="0" w:color="auto"/>
              <w:left w:val="single" w:sz="4" w:space="0" w:color="auto"/>
              <w:bottom w:val="single" w:sz="4" w:space="0" w:color="auto"/>
              <w:right w:val="single" w:sz="4" w:space="0" w:color="auto"/>
            </w:tcBorders>
            <w:shd w:val="clear" w:color="000000" w:fill="FFFFFF"/>
            <w:vAlign w:val="center"/>
          </w:tcPr>
          <w:p w:rsidR="00907EF1" w:rsidRPr="00661D56" w:rsidRDefault="00907EF1" w:rsidP="00840BB9">
            <w:pPr>
              <w:jc w:val="center"/>
            </w:pPr>
            <w:r w:rsidRPr="00661D56">
              <w:t>55,5</w:t>
            </w:r>
          </w:p>
        </w:tc>
        <w:tc>
          <w:tcPr>
            <w:tcW w:w="1172" w:type="dxa"/>
            <w:tcBorders>
              <w:top w:val="single" w:sz="4" w:space="0" w:color="auto"/>
              <w:left w:val="single" w:sz="4" w:space="0" w:color="auto"/>
              <w:bottom w:val="single" w:sz="4" w:space="0" w:color="auto"/>
              <w:right w:val="single" w:sz="4" w:space="0" w:color="auto"/>
            </w:tcBorders>
            <w:shd w:val="clear" w:color="000000" w:fill="FFFFFF"/>
            <w:vAlign w:val="center"/>
          </w:tcPr>
          <w:p w:rsidR="00907EF1" w:rsidRPr="00661D56" w:rsidRDefault="00907EF1" w:rsidP="00840BB9">
            <w:pPr>
              <w:jc w:val="center"/>
            </w:pPr>
            <w:r w:rsidRPr="00661D56">
              <w:t>55,5</w:t>
            </w:r>
          </w:p>
        </w:tc>
        <w:tc>
          <w:tcPr>
            <w:tcW w:w="1172" w:type="dxa"/>
            <w:tcBorders>
              <w:top w:val="single" w:sz="4" w:space="0" w:color="auto"/>
              <w:left w:val="single" w:sz="4" w:space="0" w:color="auto"/>
              <w:bottom w:val="single" w:sz="4" w:space="0" w:color="auto"/>
              <w:right w:val="single" w:sz="4" w:space="0" w:color="auto"/>
            </w:tcBorders>
            <w:shd w:val="clear" w:color="000000" w:fill="FFFFFF"/>
            <w:vAlign w:val="center"/>
          </w:tcPr>
          <w:p w:rsidR="00907EF1" w:rsidRPr="00661D56" w:rsidRDefault="00907EF1" w:rsidP="008F0CFD">
            <w:pPr>
              <w:jc w:val="center"/>
            </w:pPr>
            <w:r>
              <w:t>55,5</w:t>
            </w:r>
          </w:p>
        </w:tc>
      </w:tr>
    </w:tbl>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center"/>
        <w:rPr>
          <w:lang w:eastAsia="en-US"/>
        </w:rPr>
      </w:pPr>
    </w:p>
    <w:p w:rsidR="00907EF1" w:rsidRPr="00661D56" w:rsidRDefault="00907EF1" w:rsidP="00840BB9">
      <w:pPr>
        <w:jc w:val="right"/>
        <w:rPr>
          <w:lang w:eastAsia="en-US"/>
        </w:rPr>
      </w:pPr>
      <w:r w:rsidRPr="00661D56">
        <w:rPr>
          <w:lang w:eastAsia="en-US"/>
        </w:rPr>
        <w:t xml:space="preserve">Приложение 2 к подпрограмме 2 </w:t>
      </w:r>
    </w:p>
    <w:p w:rsidR="00907EF1" w:rsidRPr="00661D56" w:rsidRDefault="00907EF1" w:rsidP="00840BB9">
      <w:pPr>
        <w:jc w:val="right"/>
        <w:rPr>
          <w:lang w:eastAsia="en-US"/>
        </w:rPr>
      </w:pPr>
      <w:r w:rsidRPr="00661D56">
        <w:rPr>
          <w:lang w:eastAsia="en-US"/>
        </w:rPr>
        <w:t xml:space="preserve">«Социальная поддержка семей, имеющих детей», </w:t>
      </w:r>
    </w:p>
    <w:p w:rsidR="00907EF1" w:rsidRPr="00661D56" w:rsidRDefault="00907EF1" w:rsidP="00840BB9">
      <w:pPr>
        <w:jc w:val="right"/>
        <w:rPr>
          <w:lang w:eastAsia="en-US"/>
        </w:rPr>
      </w:pPr>
      <w:r w:rsidRPr="00661D56">
        <w:rPr>
          <w:lang w:eastAsia="en-US"/>
        </w:rPr>
        <w:t xml:space="preserve">        реализуемой в рамках муниципальной программы Ачинского района </w:t>
      </w:r>
    </w:p>
    <w:p w:rsidR="00907EF1" w:rsidRPr="00661D56" w:rsidRDefault="00907EF1" w:rsidP="00840BB9">
      <w:pPr>
        <w:jc w:val="right"/>
        <w:rPr>
          <w:lang w:eastAsia="en-US"/>
        </w:rPr>
      </w:pPr>
      <w:r w:rsidRPr="00661D56">
        <w:rPr>
          <w:lang w:eastAsia="en-US"/>
        </w:rPr>
        <w:t>«Система социальной защиты населения Ачинского района»</w:t>
      </w:r>
    </w:p>
    <w:p w:rsidR="00907EF1" w:rsidRPr="00661D56" w:rsidRDefault="00907EF1" w:rsidP="00840BB9">
      <w:pPr>
        <w:jc w:val="right"/>
        <w:rPr>
          <w:lang w:eastAsia="en-US"/>
        </w:rPr>
      </w:pPr>
    </w:p>
    <w:p w:rsidR="00907EF1" w:rsidRPr="00661D56" w:rsidRDefault="00907EF1" w:rsidP="00840BB9">
      <w:pPr>
        <w:jc w:val="center"/>
        <w:rPr>
          <w:lang w:eastAsia="en-US"/>
        </w:rPr>
      </w:pPr>
      <w:r w:rsidRPr="00661D56">
        <w:rPr>
          <w:lang w:eastAsia="en-US"/>
        </w:rPr>
        <w:t>Перечень мероприятий подпрограммы 2 "Социальная поддержка семей, имеющих детей "</w:t>
      </w:r>
    </w:p>
    <w:p w:rsidR="00907EF1" w:rsidRPr="00661D56" w:rsidRDefault="00907EF1" w:rsidP="00840BB9">
      <w:pPr>
        <w:jc w:val="cente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14"/>
        <w:gridCol w:w="619"/>
        <w:gridCol w:w="569"/>
        <w:gridCol w:w="708"/>
        <w:gridCol w:w="993"/>
        <w:gridCol w:w="638"/>
        <w:gridCol w:w="1063"/>
        <w:gridCol w:w="992"/>
        <w:gridCol w:w="850"/>
        <w:gridCol w:w="993"/>
        <w:gridCol w:w="850"/>
        <w:gridCol w:w="851"/>
        <w:gridCol w:w="1020"/>
        <w:gridCol w:w="1020"/>
        <w:gridCol w:w="1511"/>
      </w:tblGrid>
      <w:tr w:rsidR="00907EF1" w:rsidRPr="00661D56" w:rsidTr="004A6C16">
        <w:trPr>
          <w:trHeight w:val="465"/>
        </w:trPr>
        <w:tc>
          <w:tcPr>
            <w:tcW w:w="1614"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Наименование  программы, подпрограммы</w:t>
            </w:r>
          </w:p>
        </w:tc>
        <w:tc>
          <w:tcPr>
            <w:tcW w:w="619"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xml:space="preserve">ГРБС </w:t>
            </w:r>
          </w:p>
        </w:tc>
        <w:tc>
          <w:tcPr>
            <w:tcW w:w="2908" w:type="dxa"/>
            <w:gridSpan w:val="4"/>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Код бюджетной классификации</w:t>
            </w:r>
          </w:p>
        </w:tc>
        <w:tc>
          <w:tcPr>
            <w:tcW w:w="7639" w:type="dxa"/>
            <w:gridSpan w:val="8"/>
          </w:tcPr>
          <w:p w:rsidR="00907EF1" w:rsidRPr="004A6C16" w:rsidRDefault="00907EF1" w:rsidP="004A6C16">
            <w:pPr>
              <w:pStyle w:val="ConsPlusCell"/>
              <w:jc w:val="center"/>
              <w:rPr>
                <w:rFonts w:ascii="Times New Roman" w:hAnsi="Times New Roman" w:cs="Times New Roman"/>
                <w:sz w:val="24"/>
                <w:szCs w:val="24"/>
              </w:rPr>
            </w:pPr>
            <w:r w:rsidRPr="004A6C16">
              <w:rPr>
                <w:rFonts w:ascii="Times New Roman" w:hAnsi="Times New Roman" w:cs="Times New Roman"/>
                <w:sz w:val="24"/>
                <w:szCs w:val="24"/>
              </w:rPr>
              <w:t>Расходы</w:t>
            </w:r>
          </w:p>
        </w:tc>
        <w:tc>
          <w:tcPr>
            <w:tcW w:w="1511"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Ожидаемый результат от реализации подпрограммного мероприятия (в натуральном выражении) количество получателей</w:t>
            </w:r>
          </w:p>
        </w:tc>
      </w:tr>
      <w:tr w:rsidR="00907EF1" w:rsidRPr="00661D56" w:rsidTr="004A6C16">
        <w:trPr>
          <w:trHeight w:val="465"/>
        </w:trPr>
        <w:tc>
          <w:tcPr>
            <w:tcW w:w="1614" w:type="dxa"/>
            <w:vMerge/>
          </w:tcPr>
          <w:p w:rsidR="00907EF1" w:rsidRPr="004A6C16" w:rsidRDefault="00907EF1" w:rsidP="004A6C16">
            <w:pPr>
              <w:pStyle w:val="ConsPlusCell"/>
              <w:jc w:val="both"/>
              <w:rPr>
                <w:rFonts w:ascii="Times New Roman" w:hAnsi="Times New Roman" w:cs="Times New Roman"/>
                <w:sz w:val="24"/>
                <w:szCs w:val="24"/>
              </w:rPr>
            </w:pPr>
          </w:p>
        </w:tc>
        <w:tc>
          <w:tcPr>
            <w:tcW w:w="619" w:type="dxa"/>
            <w:vMerge/>
          </w:tcPr>
          <w:p w:rsidR="00907EF1" w:rsidRPr="004A6C16" w:rsidRDefault="00907EF1" w:rsidP="004A6C16">
            <w:pPr>
              <w:pStyle w:val="ConsPlusCell"/>
              <w:jc w:val="both"/>
              <w:rPr>
                <w:rFonts w:ascii="Times New Roman" w:hAnsi="Times New Roman" w:cs="Times New Roman"/>
                <w:sz w:val="24"/>
                <w:szCs w:val="24"/>
              </w:rPr>
            </w:pPr>
          </w:p>
        </w:tc>
        <w:tc>
          <w:tcPr>
            <w:tcW w:w="2908" w:type="dxa"/>
            <w:gridSpan w:val="4"/>
            <w:vMerge/>
          </w:tcPr>
          <w:p w:rsidR="00907EF1" w:rsidRPr="004A6C16" w:rsidRDefault="00907EF1" w:rsidP="004A6C16">
            <w:pPr>
              <w:pStyle w:val="ConsPlusCell"/>
              <w:jc w:val="both"/>
              <w:rPr>
                <w:rFonts w:ascii="Times New Roman" w:hAnsi="Times New Roman" w:cs="Times New Roman"/>
                <w:sz w:val="24"/>
                <w:szCs w:val="24"/>
              </w:rPr>
            </w:pPr>
          </w:p>
        </w:tc>
        <w:tc>
          <w:tcPr>
            <w:tcW w:w="7639" w:type="dxa"/>
            <w:gridSpan w:val="8"/>
          </w:tcPr>
          <w:p w:rsidR="00907EF1" w:rsidRPr="004A6C16" w:rsidRDefault="00907EF1" w:rsidP="004A6C16">
            <w:pPr>
              <w:pStyle w:val="ConsPlusCell"/>
              <w:jc w:val="center"/>
              <w:rPr>
                <w:rFonts w:ascii="Times New Roman" w:hAnsi="Times New Roman" w:cs="Times New Roman"/>
                <w:sz w:val="24"/>
                <w:szCs w:val="24"/>
              </w:rPr>
            </w:pPr>
            <w:r w:rsidRPr="004A6C16">
              <w:rPr>
                <w:rFonts w:ascii="Times New Roman" w:hAnsi="Times New Roman" w:cs="Times New Roman"/>
                <w:sz w:val="24"/>
                <w:szCs w:val="24"/>
              </w:rPr>
              <w:t>(тыс. руб.), годы</w:t>
            </w:r>
          </w:p>
        </w:tc>
        <w:tc>
          <w:tcPr>
            <w:tcW w:w="1511" w:type="dxa"/>
            <w:vMerge/>
          </w:tcPr>
          <w:p w:rsidR="00907EF1" w:rsidRPr="004A6C16" w:rsidRDefault="00907EF1" w:rsidP="004A6C16">
            <w:pPr>
              <w:pStyle w:val="ConsPlusCell"/>
              <w:jc w:val="both"/>
              <w:rPr>
                <w:rFonts w:ascii="Times New Roman" w:hAnsi="Times New Roman" w:cs="Times New Roman"/>
                <w:sz w:val="24"/>
                <w:szCs w:val="24"/>
              </w:rPr>
            </w:pPr>
          </w:p>
        </w:tc>
      </w:tr>
      <w:tr w:rsidR="00907EF1" w:rsidRPr="00661D56" w:rsidTr="004A6C16">
        <w:trPr>
          <w:trHeight w:val="1065"/>
        </w:trPr>
        <w:tc>
          <w:tcPr>
            <w:tcW w:w="1614" w:type="dxa"/>
            <w:vMerge/>
          </w:tcPr>
          <w:p w:rsidR="00907EF1" w:rsidRPr="004A6C16" w:rsidRDefault="00907EF1" w:rsidP="004A6C16">
            <w:pPr>
              <w:pStyle w:val="ConsPlusCell"/>
              <w:jc w:val="both"/>
              <w:rPr>
                <w:rFonts w:ascii="Times New Roman" w:hAnsi="Times New Roman" w:cs="Times New Roman"/>
                <w:sz w:val="24"/>
                <w:szCs w:val="24"/>
              </w:rPr>
            </w:pPr>
          </w:p>
        </w:tc>
        <w:tc>
          <w:tcPr>
            <w:tcW w:w="619" w:type="dxa"/>
            <w:vMerge/>
          </w:tcPr>
          <w:p w:rsidR="00907EF1" w:rsidRPr="004A6C16" w:rsidRDefault="00907EF1" w:rsidP="004A6C16">
            <w:pPr>
              <w:pStyle w:val="ConsPlusCell"/>
              <w:jc w:val="both"/>
              <w:rPr>
                <w:rFonts w:ascii="Times New Roman" w:hAnsi="Times New Roman" w:cs="Times New Roman"/>
                <w:sz w:val="24"/>
                <w:szCs w:val="24"/>
              </w:rPr>
            </w:pPr>
          </w:p>
        </w:tc>
        <w:tc>
          <w:tcPr>
            <w:tcW w:w="569"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ГРБС</w:t>
            </w:r>
          </w:p>
        </w:tc>
        <w:tc>
          <w:tcPr>
            <w:tcW w:w="708" w:type="dxa"/>
            <w:vMerge w:val="restart"/>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РзПр</w:t>
            </w:r>
          </w:p>
        </w:tc>
        <w:tc>
          <w:tcPr>
            <w:tcW w:w="993"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ЦСР</w:t>
            </w:r>
          </w:p>
        </w:tc>
        <w:tc>
          <w:tcPr>
            <w:tcW w:w="638"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ВР</w:t>
            </w:r>
          </w:p>
        </w:tc>
        <w:tc>
          <w:tcPr>
            <w:tcW w:w="1063" w:type="dxa"/>
          </w:tcPr>
          <w:p w:rsidR="00907EF1" w:rsidRPr="004A6C16" w:rsidRDefault="00907EF1" w:rsidP="004A6C16">
            <w:pPr>
              <w:pStyle w:val="ConsPlusCell"/>
              <w:jc w:val="center"/>
              <w:rPr>
                <w:rFonts w:ascii="Times New Roman" w:hAnsi="Times New Roman" w:cs="Times New Roman"/>
                <w:sz w:val="24"/>
                <w:szCs w:val="24"/>
              </w:rPr>
            </w:pPr>
            <w:r w:rsidRPr="004A6C16">
              <w:rPr>
                <w:rFonts w:ascii="Times New Roman" w:hAnsi="Times New Roman" w:cs="Times New Roman"/>
                <w:sz w:val="24"/>
                <w:szCs w:val="24"/>
              </w:rPr>
              <w:t>предыдущий финансовый год</w:t>
            </w:r>
          </w:p>
        </w:tc>
        <w:tc>
          <w:tcPr>
            <w:tcW w:w="992" w:type="dxa"/>
          </w:tcPr>
          <w:p w:rsidR="00907EF1" w:rsidRPr="004A6C16" w:rsidRDefault="00907EF1" w:rsidP="004A6C16">
            <w:pPr>
              <w:pStyle w:val="ConsPlusCell"/>
              <w:jc w:val="center"/>
              <w:rPr>
                <w:rFonts w:ascii="Times New Roman" w:hAnsi="Times New Roman" w:cs="Times New Roman"/>
                <w:sz w:val="24"/>
                <w:szCs w:val="24"/>
              </w:rPr>
            </w:pPr>
            <w:r w:rsidRPr="004A6C16">
              <w:rPr>
                <w:rFonts w:ascii="Times New Roman" w:hAnsi="Times New Roman" w:cs="Times New Roman"/>
                <w:sz w:val="24"/>
                <w:szCs w:val="24"/>
              </w:rPr>
              <w:t>предыдущий финансовый год</w:t>
            </w:r>
          </w:p>
        </w:tc>
        <w:tc>
          <w:tcPr>
            <w:tcW w:w="850" w:type="dxa"/>
          </w:tcPr>
          <w:p w:rsidR="00907EF1" w:rsidRPr="004A6C16" w:rsidRDefault="00907EF1" w:rsidP="004A6C16">
            <w:pPr>
              <w:pStyle w:val="ConsPlusCell"/>
              <w:jc w:val="center"/>
              <w:rPr>
                <w:rFonts w:ascii="Times New Roman" w:hAnsi="Times New Roman" w:cs="Times New Roman"/>
                <w:sz w:val="24"/>
                <w:szCs w:val="24"/>
              </w:rPr>
            </w:pPr>
            <w:r w:rsidRPr="004A6C16">
              <w:rPr>
                <w:rFonts w:ascii="Times New Roman" w:hAnsi="Times New Roman" w:cs="Times New Roman"/>
                <w:sz w:val="24"/>
                <w:szCs w:val="24"/>
              </w:rPr>
              <w:t>предыдущий финансовый год</w:t>
            </w:r>
          </w:p>
        </w:tc>
        <w:tc>
          <w:tcPr>
            <w:tcW w:w="993" w:type="dxa"/>
          </w:tcPr>
          <w:p w:rsidR="00907EF1" w:rsidRPr="004A6C16" w:rsidRDefault="00907EF1" w:rsidP="004A6C16">
            <w:pPr>
              <w:pStyle w:val="ConsPlusCell"/>
              <w:jc w:val="center"/>
              <w:rPr>
                <w:rFonts w:ascii="Times New Roman" w:hAnsi="Times New Roman" w:cs="Times New Roman"/>
                <w:sz w:val="24"/>
                <w:szCs w:val="24"/>
              </w:rPr>
            </w:pPr>
            <w:r w:rsidRPr="004A6C16">
              <w:rPr>
                <w:rFonts w:ascii="Times New Roman" w:hAnsi="Times New Roman" w:cs="Times New Roman"/>
                <w:sz w:val="24"/>
                <w:szCs w:val="24"/>
              </w:rPr>
              <w:t>отчетный финансовый год</w:t>
            </w:r>
          </w:p>
        </w:tc>
        <w:tc>
          <w:tcPr>
            <w:tcW w:w="850" w:type="dxa"/>
          </w:tcPr>
          <w:p w:rsidR="00907EF1" w:rsidRPr="004A6C16" w:rsidRDefault="00907EF1" w:rsidP="004A6C16">
            <w:pPr>
              <w:pStyle w:val="ConsPlusCell"/>
              <w:jc w:val="center"/>
              <w:rPr>
                <w:rFonts w:ascii="Times New Roman" w:hAnsi="Times New Roman" w:cs="Times New Roman"/>
                <w:sz w:val="24"/>
                <w:szCs w:val="24"/>
              </w:rPr>
            </w:pPr>
            <w:r w:rsidRPr="004A6C16">
              <w:rPr>
                <w:rFonts w:ascii="Times New Roman" w:hAnsi="Times New Roman" w:cs="Times New Roman"/>
                <w:sz w:val="24"/>
                <w:szCs w:val="24"/>
              </w:rPr>
              <w:t>очередной финансовый год</w:t>
            </w:r>
          </w:p>
        </w:tc>
        <w:tc>
          <w:tcPr>
            <w:tcW w:w="851" w:type="dxa"/>
          </w:tcPr>
          <w:p w:rsidR="00907EF1" w:rsidRPr="004A6C16" w:rsidRDefault="00907EF1" w:rsidP="004A6C16">
            <w:pPr>
              <w:pStyle w:val="ConsPlusCell"/>
              <w:jc w:val="center"/>
              <w:rPr>
                <w:rFonts w:ascii="Times New Roman" w:hAnsi="Times New Roman" w:cs="Times New Roman"/>
                <w:sz w:val="24"/>
                <w:szCs w:val="24"/>
              </w:rPr>
            </w:pPr>
            <w:r w:rsidRPr="004A6C16">
              <w:rPr>
                <w:rFonts w:ascii="Times New Roman" w:hAnsi="Times New Roman" w:cs="Times New Roman"/>
                <w:sz w:val="24"/>
                <w:szCs w:val="24"/>
              </w:rPr>
              <w:t>первый год планового периода</w:t>
            </w:r>
          </w:p>
        </w:tc>
        <w:tc>
          <w:tcPr>
            <w:tcW w:w="1020" w:type="dxa"/>
          </w:tcPr>
          <w:p w:rsidR="00907EF1" w:rsidRPr="004A6C16" w:rsidRDefault="00907EF1" w:rsidP="004A6C16">
            <w:pPr>
              <w:pStyle w:val="ConsPlusCell"/>
              <w:jc w:val="center"/>
              <w:rPr>
                <w:rFonts w:ascii="Times New Roman" w:hAnsi="Times New Roman" w:cs="Times New Roman"/>
                <w:sz w:val="24"/>
                <w:szCs w:val="24"/>
              </w:rPr>
            </w:pPr>
            <w:r w:rsidRPr="004A6C16">
              <w:rPr>
                <w:rFonts w:ascii="Times New Roman" w:hAnsi="Times New Roman" w:cs="Times New Roman"/>
                <w:sz w:val="24"/>
                <w:szCs w:val="24"/>
              </w:rPr>
              <w:t>второй год планового периода</w:t>
            </w:r>
          </w:p>
        </w:tc>
        <w:tc>
          <w:tcPr>
            <w:tcW w:w="1020" w:type="dxa"/>
            <w:vMerge w:val="restart"/>
          </w:tcPr>
          <w:p w:rsidR="00907EF1" w:rsidRPr="004A6C16" w:rsidRDefault="00907EF1" w:rsidP="004A6C16">
            <w:pPr>
              <w:pStyle w:val="ConsPlusCell"/>
              <w:jc w:val="center"/>
              <w:rPr>
                <w:rFonts w:ascii="Times New Roman" w:hAnsi="Times New Roman" w:cs="Times New Roman"/>
                <w:sz w:val="24"/>
                <w:szCs w:val="24"/>
              </w:rPr>
            </w:pPr>
            <w:r w:rsidRPr="004A6C16">
              <w:rPr>
                <w:rFonts w:ascii="Times New Roman" w:hAnsi="Times New Roman" w:cs="Times New Roman"/>
                <w:sz w:val="24"/>
                <w:szCs w:val="24"/>
              </w:rPr>
              <w:t>Итого на период</w:t>
            </w:r>
          </w:p>
        </w:tc>
        <w:tc>
          <w:tcPr>
            <w:tcW w:w="1511" w:type="dxa"/>
            <w:vMerge/>
          </w:tcPr>
          <w:p w:rsidR="00907EF1" w:rsidRPr="004A6C16" w:rsidRDefault="00907EF1" w:rsidP="004A6C16">
            <w:pPr>
              <w:pStyle w:val="ConsPlusCell"/>
              <w:jc w:val="both"/>
              <w:rPr>
                <w:rFonts w:ascii="Times New Roman" w:hAnsi="Times New Roman" w:cs="Times New Roman"/>
                <w:sz w:val="24"/>
                <w:szCs w:val="24"/>
              </w:rPr>
            </w:pPr>
          </w:p>
        </w:tc>
      </w:tr>
      <w:tr w:rsidR="00907EF1" w:rsidRPr="00661D56" w:rsidTr="004A6C16">
        <w:trPr>
          <w:trHeight w:val="435"/>
        </w:trPr>
        <w:tc>
          <w:tcPr>
            <w:tcW w:w="1614" w:type="dxa"/>
            <w:vMerge/>
          </w:tcPr>
          <w:p w:rsidR="00907EF1" w:rsidRPr="004A6C16" w:rsidRDefault="00907EF1" w:rsidP="004A6C16">
            <w:pPr>
              <w:pStyle w:val="ConsPlusCell"/>
              <w:jc w:val="both"/>
              <w:rPr>
                <w:rFonts w:ascii="Times New Roman" w:hAnsi="Times New Roman" w:cs="Times New Roman"/>
                <w:sz w:val="24"/>
                <w:szCs w:val="24"/>
              </w:rPr>
            </w:pPr>
          </w:p>
        </w:tc>
        <w:tc>
          <w:tcPr>
            <w:tcW w:w="619" w:type="dxa"/>
            <w:vMerge/>
          </w:tcPr>
          <w:p w:rsidR="00907EF1" w:rsidRPr="004A6C16" w:rsidRDefault="00907EF1" w:rsidP="004A6C16">
            <w:pPr>
              <w:pStyle w:val="ConsPlusCell"/>
              <w:jc w:val="both"/>
              <w:rPr>
                <w:rFonts w:ascii="Times New Roman" w:hAnsi="Times New Roman" w:cs="Times New Roman"/>
                <w:sz w:val="24"/>
                <w:szCs w:val="24"/>
              </w:rPr>
            </w:pPr>
          </w:p>
        </w:tc>
        <w:tc>
          <w:tcPr>
            <w:tcW w:w="569" w:type="dxa"/>
            <w:vMerge/>
          </w:tcPr>
          <w:p w:rsidR="00907EF1" w:rsidRPr="004A6C16" w:rsidRDefault="00907EF1" w:rsidP="004A6C16">
            <w:pPr>
              <w:pStyle w:val="ConsPlusCell"/>
              <w:jc w:val="both"/>
              <w:rPr>
                <w:rFonts w:ascii="Times New Roman" w:hAnsi="Times New Roman" w:cs="Times New Roman"/>
                <w:sz w:val="24"/>
                <w:szCs w:val="24"/>
              </w:rPr>
            </w:pPr>
          </w:p>
        </w:tc>
        <w:tc>
          <w:tcPr>
            <w:tcW w:w="708" w:type="dxa"/>
            <w:vMerge/>
          </w:tcPr>
          <w:p w:rsidR="00907EF1" w:rsidRPr="004A6C16" w:rsidRDefault="00907EF1" w:rsidP="004A6C16">
            <w:pPr>
              <w:pStyle w:val="ConsPlusCell"/>
              <w:jc w:val="both"/>
              <w:rPr>
                <w:rFonts w:ascii="Times New Roman" w:hAnsi="Times New Roman" w:cs="Times New Roman"/>
                <w:sz w:val="24"/>
                <w:szCs w:val="24"/>
              </w:rPr>
            </w:pPr>
          </w:p>
        </w:tc>
        <w:tc>
          <w:tcPr>
            <w:tcW w:w="993" w:type="dxa"/>
            <w:vMerge/>
          </w:tcPr>
          <w:p w:rsidR="00907EF1" w:rsidRPr="004A6C16" w:rsidRDefault="00907EF1" w:rsidP="004A6C16">
            <w:pPr>
              <w:pStyle w:val="ConsPlusCell"/>
              <w:jc w:val="both"/>
              <w:rPr>
                <w:rFonts w:ascii="Times New Roman" w:hAnsi="Times New Roman" w:cs="Times New Roman"/>
                <w:sz w:val="24"/>
                <w:szCs w:val="24"/>
              </w:rPr>
            </w:pPr>
          </w:p>
        </w:tc>
        <w:tc>
          <w:tcPr>
            <w:tcW w:w="638" w:type="dxa"/>
            <w:vMerge/>
          </w:tcPr>
          <w:p w:rsidR="00907EF1" w:rsidRPr="004A6C16" w:rsidRDefault="00907EF1" w:rsidP="004A6C16">
            <w:pPr>
              <w:pStyle w:val="ConsPlusCell"/>
              <w:jc w:val="both"/>
              <w:rPr>
                <w:rFonts w:ascii="Times New Roman" w:hAnsi="Times New Roman" w:cs="Times New Roman"/>
                <w:sz w:val="24"/>
                <w:szCs w:val="24"/>
              </w:rPr>
            </w:pPr>
          </w:p>
        </w:tc>
        <w:tc>
          <w:tcPr>
            <w:tcW w:w="1063" w:type="dxa"/>
          </w:tcPr>
          <w:p w:rsidR="00907EF1" w:rsidRPr="004A6C16" w:rsidRDefault="00907EF1" w:rsidP="004A6C16">
            <w:pPr>
              <w:pStyle w:val="ConsPlusCell"/>
              <w:jc w:val="center"/>
              <w:rPr>
                <w:rFonts w:ascii="Times New Roman" w:hAnsi="Times New Roman" w:cs="Times New Roman"/>
                <w:sz w:val="24"/>
                <w:szCs w:val="24"/>
              </w:rPr>
            </w:pPr>
            <w:r w:rsidRPr="004A6C16">
              <w:rPr>
                <w:rFonts w:ascii="Times New Roman" w:hAnsi="Times New Roman" w:cs="Times New Roman"/>
                <w:sz w:val="24"/>
                <w:szCs w:val="24"/>
              </w:rPr>
              <w:t>2014 год</w:t>
            </w:r>
          </w:p>
        </w:tc>
        <w:tc>
          <w:tcPr>
            <w:tcW w:w="992" w:type="dxa"/>
          </w:tcPr>
          <w:p w:rsidR="00907EF1" w:rsidRPr="004A6C16" w:rsidRDefault="00907EF1" w:rsidP="004A6C16">
            <w:pPr>
              <w:pStyle w:val="ConsPlusCell"/>
              <w:jc w:val="center"/>
              <w:rPr>
                <w:rFonts w:ascii="Times New Roman" w:hAnsi="Times New Roman" w:cs="Times New Roman"/>
                <w:sz w:val="24"/>
                <w:szCs w:val="24"/>
              </w:rPr>
            </w:pPr>
            <w:r w:rsidRPr="004A6C16">
              <w:rPr>
                <w:rFonts w:ascii="Times New Roman" w:hAnsi="Times New Roman" w:cs="Times New Roman"/>
                <w:sz w:val="24"/>
                <w:szCs w:val="24"/>
              </w:rPr>
              <w:t>2015 год</w:t>
            </w:r>
          </w:p>
        </w:tc>
        <w:tc>
          <w:tcPr>
            <w:tcW w:w="850" w:type="dxa"/>
          </w:tcPr>
          <w:p w:rsidR="00907EF1" w:rsidRPr="004A6C16" w:rsidRDefault="00907EF1" w:rsidP="004A6C16">
            <w:pPr>
              <w:pStyle w:val="ConsPlusCell"/>
              <w:jc w:val="center"/>
              <w:rPr>
                <w:rFonts w:ascii="Times New Roman" w:hAnsi="Times New Roman" w:cs="Times New Roman"/>
                <w:sz w:val="24"/>
                <w:szCs w:val="24"/>
              </w:rPr>
            </w:pPr>
            <w:r w:rsidRPr="004A6C16">
              <w:rPr>
                <w:rFonts w:ascii="Times New Roman" w:hAnsi="Times New Roman" w:cs="Times New Roman"/>
                <w:sz w:val="24"/>
                <w:szCs w:val="24"/>
              </w:rPr>
              <w:t>2016 год</w:t>
            </w:r>
          </w:p>
        </w:tc>
        <w:tc>
          <w:tcPr>
            <w:tcW w:w="993" w:type="dxa"/>
          </w:tcPr>
          <w:p w:rsidR="00907EF1" w:rsidRPr="004A6C16" w:rsidRDefault="00907EF1" w:rsidP="004A6C16">
            <w:pPr>
              <w:pStyle w:val="ConsPlusCell"/>
              <w:jc w:val="center"/>
              <w:rPr>
                <w:rFonts w:ascii="Times New Roman" w:hAnsi="Times New Roman" w:cs="Times New Roman"/>
                <w:sz w:val="24"/>
                <w:szCs w:val="24"/>
              </w:rPr>
            </w:pPr>
            <w:r w:rsidRPr="004A6C16">
              <w:rPr>
                <w:rFonts w:ascii="Times New Roman" w:hAnsi="Times New Roman" w:cs="Times New Roman"/>
                <w:sz w:val="24"/>
                <w:szCs w:val="24"/>
              </w:rPr>
              <w:t>2017 год</w:t>
            </w:r>
          </w:p>
        </w:tc>
        <w:tc>
          <w:tcPr>
            <w:tcW w:w="850" w:type="dxa"/>
          </w:tcPr>
          <w:p w:rsidR="00907EF1" w:rsidRPr="004A6C16" w:rsidRDefault="00907EF1" w:rsidP="004A6C16">
            <w:pPr>
              <w:pStyle w:val="ConsPlusCell"/>
              <w:jc w:val="center"/>
              <w:rPr>
                <w:rFonts w:ascii="Times New Roman" w:hAnsi="Times New Roman" w:cs="Times New Roman"/>
                <w:sz w:val="24"/>
                <w:szCs w:val="24"/>
              </w:rPr>
            </w:pPr>
            <w:r w:rsidRPr="004A6C16">
              <w:rPr>
                <w:rFonts w:ascii="Times New Roman" w:hAnsi="Times New Roman" w:cs="Times New Roman"/>
                <w:sz w:val="24"/>
                <w:szCs w:val="24"/>
              </w:rPr>
              <w:t>2018 год</w:t>
            </w:r>
          </w:p>
        </w:tc>
        <w:tc>
          <w:tcPr>
            <w:tcW w:w="851" w:type="dxa"/>
          </w:tcPr>
          <w:p w:rsidR="00907EF1" w:rsidRPr="004A6C16" w:rsidRDefault="00907EF1" w:rsidP="004A6C16">
            <w:pPr>
              <w:pStyle w:val="ConsPlusCell"/>
              <w:jc w:val="center"/>
              <w:rPr>
                <w:rFonts w:ascii="Times New Roman" w:hAnsi="Times New Roman" w:cs="Times New Roman"/>
                <w:sz w:val="24"/>
                <w:szCs w:val="24"/>
              </w:rPr>
            </w:pPr>
            <w:r w:rsidRPr="004A6C16">
              <w:rPr>
                <w:rFonts w:ascii="Times New Roman" w:hAnsi="Times New Roman" w:cs="Times New Roman"/>
                <w:sz w:val="24"/>
                <w:szCs w:val="24"/>
              </w:rPr>
              <w:t>2019 год</w:t>
            </w:r>
          </w:p>
        </w:tc>
        <w:tc>
          <w:tcPr>
            <w:tcW w:w="1020" w:type="dxa"/>
          </w:tcPr>
          <w:p w:rsidR="00907EF1" w:rsidRPr="004A6C16" w:rsidRDefault="00907EF1" w:rsidP="004A6C16">
            <w:pPr>
              <w:pStyle w:val="ConsPlusCell"/>
              <w:jc w:val="center"/>
              <w:rPr>
                <w:rFonts w:ascii="Times New Roman" w:hAnsi="Times New Roman" w:cs="Times New Roman"/>
                <w:sz w:val="24"/>
                <w:szCs w:val="24"/>
              </w:rPr>
            </w:pPr>
            <w:r w:rsidRPr="004A6C16">
              <w:rPr>
                <w:rFonts w:ascii="Times New Roman" w:hAnsi="Times New Roman" w:cs="Times New Roman"/>
                <w:sz w:val="24"/>
                <w:szCs w:val="24"/>
              </w:rPr>
              <w:t>2020 год</w:t>
            </w:r>
          </w:p>
        </w:tc>
        <w:tc>
          <w:tcPr>
            <w:tcW w:w="1020" w:type="dxa"/>
            <w:vMerge/>
          </w:tcPr>
          <w:p w:rsidR="00907EF1" w:rsidRPr="004A6C16" w:rsidRDefault="00907EF1" w:rsidP="004A6C16">
            <w:pPr>
              <w:pStyle w:val="ConsPlusCell"/>
              <w:jc w:val="both"/>
              <w:rPr>
                <w:rFonts w:ascii="Times New Roman" w:hAnsi="Times New Roman" w:cs="Times New Roman"/>
                <w:sz w:val="24"/>
                <w:szCs w:val="24"/>
              </w:rPr>
            </w:pPr>
          </w:p>
        </w:tc>
        <w:tc>
          <w:tcPr>
            <w:tcW w:w="1511" w:type="dxa"/>
            <w:vMerge/>
          </w:tcPr>
          <w:p w:rsidR="00907EF1" w:rsidRPr="004A6C16" w:rsidRDefault="00907EF1" w:rsidP="004A6C16">
            <w:pPr>
              <w:pStyle w:val="ConsPlusCell"/>
              <w:jc w:val="both"/>
              <w:rPr>
                <w:rFonts w:ascii="Times New Roman" w:hAnsi="Times New Roman" w:cs="Times New Roman"/>
                <w:sz w:val="24"/>
                <w:szCs w:val="24"/>
              </w:rPr>
            </w:pPr>
          </w:p>
        </w:tc>
      </w:tr>
      <w:tr w:rsidR="00907EF1" w:rsidRPr="00661D56" w:rsidTr="004A6C16">
        <w:trPr>
          <w:trHeight w:val="2496"/>
        </w:trPr>
        <w:tc>
          <w:tcPr>
            <w:tcW w:w="1614"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xml:space="preserve">Цель подпрограммы: </w:t>
            </w:r>
            <w:r w:rsidRPr="004A6C16">
              <w:rPr>
                <w:rFonts w:ascii="Times New Roman" w:hAnsi="Times New Roman" w:cs="Times New Roman"/>
                <w:sz w:val="24"/>
                <w:szCs w:val="24"/>
              </w:rPr>
              <w:br/>
              <w:t>Выполнение обязательств государства, края, района по социальной поддержке отдельных категорий граждан, создание благоприятных условий для функционирования института семьи,  рождения детей</w:t>
            </w: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638"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21 187,7</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142,5</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14,2</w:t>
            </w:r>
          </w:p>
        </w:tc>
        <w:tc>
          <w:tcPr>
            <w:tcW w:w="993" w:type="dxa"/>
            <w:noWrap/>
          </w:tcPr>
          <w:p w:rsidR="00907EF1" w:rsidRDefault="00907EF1" w:rsidP="004A6C16">
            <w:pPr>
              <w:jc w:val="right"/>
            </w:pPr>
            <w:r>
              <w:t>119,9</w:t>
            </w:r>
          </w:p>
        </w:tc>
        <w:tc>
          <w:tcPr>
            <w:tcW w:w="850" w:type="dxa"/>
            <w:noWrap/>
          </w:tcPr>
          <w:p w:rsidR="00907EF1" w:rsidRDefault="00907EF1" w:rsidP="004A6C16">
            <w:pPr>
              <w:jc w:val="right"/>
            </w:pPr>
            <w:r>
              <w:t>74,2</w:t>
            </w:r>
          </w:p>
        </w:tc>
        <w:tc>
          <w:tcPr>
            <w:tcW w:w="851" w:type="dxa"/>
            <w:noWrap/>
          </w:tcPr>
          <w:p w:rsidR="00907EF1" w:rsidRDefault="00907EF1" w:rsidP="004A6C16">
            <w:pPr>
              <w:jc w:val="right"/>
            </w:pPr>
            <w:r>
              <w:t>74,2</w:t>
            </w:r>
          </w:p>
        </w:tc>
        <w:tc>
          <w:tcPr>
            <w:tcW w:w="1020" w:type="dxa"/>
          </w:tcPr>
          <w:p w:rsidR="00907EF1" w:rsidRDefault="00907EF1" w:rsidP="004A6C16">
            <w:pPr>
              <w:jc w:val="right"/>
            </w:pPr>
            <w:r>
              <w:t>74,2</w:t>
            </w:r>
          </w:p>
        </w:tc>
        <w:tc>
          <w:tcPr>
            <w:tcW w:w="1020" w:type="dxa"/>
            <w:noWrap/>
          </w:tcPr>
          <w:p w:rsidR="00907EF1" w:rsidRDefault="00907EF1" w:rsidP="004A6C16">
            <w:pPr>
              <w:ind w:right="-52"/>
              <w:jc w:val="right"/>
            </w:pPr>
            <w:r>
              <w:t>21 686,9</w:t>
            </w:r>
          </w:p>
        </w:tc>
        <w:tc>
          <w:tcPr>
            <w:tcW w:w="1511"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xml:space="preserve">Удельный вес семей с детьми, фактически пользующихся мерами социальной поддержки, от общего числа семей с детьми, имеющих на них право и обратившихся за их получением, 100% </w:t>
            </w:r>
          </w:p>
        </w:tc>
      </w:tr>
      <w:tr w:rsidR="00907EF1" w:rsidRPr="00661D56" w:rsidTr="004A6C16">
        <w:trPr>
          <w:trHeight w:val="1035"/>
        </w:trPr>
        <w:tc>
          <w:tcPr>
            <w:tcW w:w="1614" w:type="dxa"/>
          </w:tcPr>
          <w:p w:rsidR="00907EF1" w:rsidRPr="004A6C16" w:rsidRDefault="00907EF1" w:rsidP="004A6C16">
            <w:pPr>
              <w:pStyle w:val="ConsPlusCell"/>
              <w:jc w:val="both"/>
              <w:rPr>
                <w:rFonts w:ascii="Times New Roman" w:hAnsi="Times New Roman" w:cs="Times New Roman"/>
                <w:b/>
                <w:bCs/>
                <w:sz w:val="24"/>
                <w:szCs w:val="24"/>
              </w:rPr>
            </w:pPr>
            <w:r w:rsidRPr="004A6C16">
              <w:rPr>
                <w:rFonts w:ascii="Times New Roman" w:hAnsi="Times New Roman" w:cs="Times New Roman"/>
                <w:b/>
                <w:bCs/>
                <w:sz w:val="24"/>
                <w:szCs w:val="24"/>
              </w:rPr>
              <w:t>Задача 1</w:t>
            </w:r>
            <w:r w:rsidRPr="004A6C16">
              <w:rPr>
                <w:rFonts w:ascii="Times New Roman" w:hAnsi="Times New Roman" w:cs="Times New Roman"/>
                <w:b/>
                <w:bCs/>
                <w:sz w:val="24"/>
                <w:szCs w:val="24"/>
              </w:rPr>
              <w:br/>
              <w:t xml:space="preserve">Своевременное и адресное предоставление мер социальной поддержки семьям, имеющим детей </w:t>
            </w:r>
          </w:p>
        </w:tc>
        <w:tc>
          <w:tcPr>
            <w:tcW w:w="619" w:type="dxa"/>
          </w:tcPr>
          <w:p w:rsidR="00907EF1" w:rsidRPr="004A6C16" w:rsidRDefault="00907EF1" w:rsidP="004A6C16">
            <w:pPr>
              <w:pStyle w:val="ConsPlusCell"/>
              <w:jc w:val="both"/>
              <w:rPr>
                <w:rFonts w:ascii="Times New Roman" w:hAnsi="Times New Roman" w:cs="Times New Roman"/>
                <w:b/>
                <w:bCs/>
                <w:sz w:val="24"/>
                <w:szCs w:val="24"/>
              </w:rPr>
            </w:pPr>
            <w:r w:rsidRPr="004A6C16">
              <w:rPr>
                <w:rFonts w:ascii="Times New Roman" w:hAnsi="Times New Roman" w:cs="Times New Roman"/>
                <w:b/>
                <w:bCs/>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b/>
                <w:bCs/>
                <w:sz w:val="24"/>
                <w:szCs w:val="24"/>
              </w:rPr>
            </w:pPr>
            <w:r w:rsidRPr="004A6C16">
              <w:rPr>
                <w:rFonts w:ascii="Times New Roman" w:hAnsi="Times New Roman" w:cs="Times New Roman"/>
                <w:b/>
                <w:bCs/>
                <w:sz w:val="24"/>
                <w:szCs w:val="24"/>
              </w:rPr>
              <w:t>848</w:t>
            </w:r>
          </w:p>
        </w:tc>
        <w:tc>
          <w:tcPr>
            <w:tcW w:w="708" w:type="dxa"/>
            <w:noWrap/>
          </w:tcPr>
          <w:p w:rsidR="00907EF1" w:rsidRPr="004A6C16" w:rsidRDefault="00907EF1" w:rsidP="004A6C16">
            <w:pPr>
              <w:pStyle w:val="ConsPlusCell"/>
              <w:jc w:val="both"/>
              <w:rPr>
                <w:rFonts w:ascii="Times New Roman" w:hAnsi="Times New Roman" w:cs="Times New Roman"/>
                <w:b/>
                <w:bCs/>
                <w:sz w:val="24"/>
                <w:szCs w:val="24"/>
              </w:rPr>
            </w:pPr>
            <w:r w:rsidRPr="004A6C16">
              <w:rPr>
                <w:rFonts w:ascii="Times New Roman" w:hAnsi="Times New Roman" w:cs="Times New Roman"/>
                <w:b/>
                <w:bCs/>
                <w:sz w:val="24"/>
                <w:szCs w:val="24"/>
              </w:rPr>
              <w:t> </w:t>
            </w:r>
          </w:p>
        </w:tc>
        <w:tc>
          <w:tcPr>
            <w:tcW w:w="993" w:type="dxa"/>
            <w:noWrap/>
          </w:tcPr>
          <w:p w:rsidR="00907EF1" w:rsidRPr="004A6C16" w:rsidRDefault="00907EF1" w:rsidP="004A6C16">
            <w:pPr>
              <w:pStyle w:val="ConsPlusCell"/>
              <w:jc w:val="both"/>
              <w:rPr>
                <w:rFonts w:ascii="Times New Roman" w:hAnsi="Times New Roman" w:cs="Times New Roman"/>
                <w:b/>
                <w:bCs/>
                <w:sz w:val="24"/>
                <w:szCs w:val="24"/>
              </w:rPr>
            </w:pPr>
            <w:r w:rsidRPr="004A6C16">
              <w:rPr>
                <w:rFonts w:ascii="Times New Roman" w:hAnsi="Times New Roman" w:cs="Times New Roman"/>
                <w:b/>
                <w:bCs/>
                <w:sz w:val="24"/>
                <w:szCs w:val="24"/>
              </w:rPr>
              <w:t> </w:t>
            </w:r>
          </w:p>
        </w:tc>
        <w:tc>
          <w:tcPr>
            <w:tcW w:w="638" w:type="dxa"/>
            <w:noWrap/>
          </w:tcPr>
          <w:p w:rsidR="00907EF1" w:rsidRPr="004A6C16" w:rsidRDefault="00907EF1" w:rsidP="004A6C16">
            <w:pPr>
              <w:pStyle w:val="ConsPlusCell"/>
              <w:jc w:val="both"/>
              <w:rPr>
                <w:rFonts w:ascii="Times New Roman" w:hAnsi="Times New Roman" w:cs="Times New Roman"/>
                <w:b/>
                <w:bCs/>
                <w:sz w:val="24"/>
                <w:szCs w:val="24"/>
              </w:rPr>
            </w:pPr>
            <w:r w:rsidRPr="004A6C16">
              <w:rPr>
                <w:rFonts w:ascii="Times New Roman" w:hAnsi="Times New Roman" w:cs="Times New Roman"/>
                <w:b/>
                <w:bCs/>
                <w:sz w:val="24"/>
                <w:szCs w:val="24"/>
              </w:rPr>
              <w:t> </w:t>
            </w:r>
          </w:p>
        </w:tc>
        <w:tc>
          <w:tcPr>
            <w:tcW w:w="1063" w:type="dxa"/>
            <w:noWrap/>
          </w:tcPr>
          <w:p w:rsidR="00907EF1" w:rsidRPr="004A6C16" w:rsidRDefault="00907EF1" w:rsidP="004A6C16">
            <w:pPr>
              <w:pStyle w:val="ConsPlusCell"/>
              <w:jc w:val="both"/>
              <w:rPr>
                <w:rFonts w:ascii="Times New Roman" w:hAnsi="Times New Roman" w:cs="Times New Roman"/>
                <w:b/>
                <w:bCs/>
                <w:sz w:val="24"/>
                <w:szCs w:val="24"/>
              </w:rPr>
            </w:pPr>
            <w:r w:rsidRPr="004A6C16">
              <w:rPr>
                <w:rFonts w:ascii="Times New Roman" w:hAnsi="Times New Roman" w:cs="Times New Roman"/>
                <w:b/>
                <w:bCs/>
                <w:sz w:val="24"/>
                <w:szCs w:val="24"/>
              </w:rPr>
              <w:t>21 187,7</w:t>
            </w:r>
          </w:p>
        </w:tc>
        <w:tc>
          <w:tcPr>
            <w:tcW w:w="992" w:type="dxa"/>
            <w:noWrap/>
          </w:tcPr>
          <w:p w:rsidR="00907EF1" w:rsidRPr="004A6C16" w:rsidRDefault="00907EF1" w:rsidP="004A6C16">
            <w:pPr>
              <w:pStyle w:val="ConsPlusCell"/>
              <w:jc w:val="both"/>
              <w:rPr>
                <w:rFonts w:ascii="Times New Roman" w:hAnsi="Times New Roman" w:cs="Times New Roman"/>
                <w:b/>
                <w:bCs/>
                <w:sz w:val="24"/>
                <w:szCs w:val="24"/>
              </w:rPr>
            </w:pPr>
            <w:r w:rsidRPr="004A6C16">
              <w:rPr>
                <w:rFonts w:ascii="Times New Roman" w:hAnsi="Times New Roman" w:cs="Times New Roman"/>
                <w:b/>
                <w:bCs/>
                <w:sz w:val="24"/>
                <w:szCs w:val="24"/>
              </w:rPr>
              <w:t>142,5</w:t>
            </w:r>
          </w:p>
        </w:tc>
        <w:tc>
          <w:tcPr>
            <w:tcW w:w="850" w:type="dxa"/>
            <w:noWrap/>
          </w:tcPr>
          <w:p w:rsidR="00907EF1" w:rsidRPr="004A6C16" w:rsidRDefault="00907EF1" w:rsidP="004A6C16">
            <w:pPr>
              <w:pStyle w:val="ConsPlusCell"/>
              <w:jc w:val="both"/>
              <w:rPr>
                <w:rFonts w:ascii="Times New Roman" w:hAnsi="Times New Roman" w:cs="Times New Roman"/>
                <w:b/>
                <w:bCs/>
                <w:sz w:val="24"/>
                <w:szCs w:val="24"/>
              </w:rPr>
            </w:pPr>
            <w:r w:rsidRPr="004A6C16">
              <w:rPr>
                <w:rFonts w:ascii="Times New Roman" w:hAnsi="Times New Roman" w:cs="Times New Roman"/>
                <w:b/>
                <w:bCs/>
                <w:sz w:val="24"/>
                <w:szCs w:val="24"/>
              </w:rPr>
              <w:t>14,2</w:t>
            </w:r>
          </w:p>
        </w:tc>
        <w:tc>
          <w:tcPr>
            <w:tcW w:w="993" w:type="dxa"/>
            <w:noWrap/>
          </w:tcPr>
          <w:p w:rsidR="00907EF1" w:rsidRPr="004A6C16" w:rsidRDefault="00907EF1" w:rsidP="004A6C16">
            <w:pPr>
              <w:jc w:val="right"/>
              <w:rPr>
                <w:b/>
                <w:bCs/>
              </w:rPr>
            </w:pPr>
            <w:r w:rsidRPr="004A6C16">
              <w:rPr>
                <w:b/>
                <w:bCs/>
              </w:rPr>
              <w:t>119,9</w:t>
            </w:r>
          </w:p>
        </w:tc>
        <w:tc>
          <w:tcPr>
            <w:tcW w:w="850" w:type="dxa"/>
            <w:noWrap/>
          </w:tcPr>
          <w:p w:rsidR="00907EF1" w:rsidRPr="004A6C16" w:rsidRDefault="00907EF1" w:rsidP="004A6C16">
            <w:pPr>
              <w:jc w:val="right"/>
              <w:rPr>
                <w:b/>
                <w:bCs/>
              </w:rPr>
            </w:pPr>
            <w:r w:rsidRPr="004A6C16">
              <w:rPr>
                <w:b/>
                <w:bCs/>
              </w:rPr>
              <w:t>74,2</w:t>
            </w:r>
          </w:p>
        </w:tc>
        <w:tc>
          <w:tcPr>
            <w:tcW w:w="851" w:type="dxa"/>
            <w:noWrap/>
          </w:tcPr>
          <w:p w:rsidR="00907EF1" w:rsidRPr="004A6C16" w:rsidRDefault="00907EF1" w:rsidP="004A6C16">
            <w:pPr>
              <w:jc w:val="right"/>
              <w:rPr>
                <w:b/>
                <w:bCs/>
              </w:rPr>
            </w:pPr>
            <w:r w:rsidRPr="004A6C16">
              <w:rPr>
                <w:b/>
                <w:bCs/>
              </w:rPr>
              <w:t>74,2</w:t>
            </w:r>
          </w:p>
        </w:tc>
        <w:tc>
          <w:tcPr>
            <w:tcW w:w="1020" w:type="dxa"/>
          </w:tcPr>
          <w:p w:rsidR="00907EF1" w:rsidRPr="004A6C16" w:rsidRDefault="00907EF1" w:rsidP="004A6C16">
            <w:pPr>
              <w:jc w:val="right"/>
              <w:rPr>
                <w:b/>
                <w:bCs/>
              </w:rPr>
            </w:pPr>
            <w:r w:rsidRPr="004A6C16">
              <w:rPr>
                <w:b/>
                <w:bCs/>
              </w:rPr>
              <w:t>74,2</w:t>
            </w:r>
          </w:p>
        </w:tc>
        <w:tc>
          <w:tcPr>
            <w:tcW w:w="1020" w:type="dxa"/>
            <w:noWrap/>
          </w:tcPr>
          <w:p w:rsidR="00907EF1" w:rsidRPr="004A6C16" w:rsidRDefault="00907EF1" w:rsidP="004A6C16">
            <w:pPr>
              <w:ind w:right="-52"/>
              <w:jc w:val="right"/>
              <w:rPr>
                <w:b/>
                <w:bCs/>
              </w:rPr>
            </w:pPr>
            <w:r w:rsidRPr="004A6C16">
              <w:rPr>
                <w:b/>
                <w:bCs/>
              </w:rPr>
              <w:t>21 686,9</w:t>
            </w:r>
          </w:p>
        </w:tc>
        <w:tc>
          <w:tcPr>
            <w:tcW w:w="1511" w:type="dxa"/>
          </w:tcPr>
          <w:p w:rsidR="00907EF1" w:rsidRPr="004A6C16" w:rsidRDefault="00907EF1" w:rsidP="004A6C16">
            <w:pPr>
              <w:pStyle w:val="ConsPlusCell"/>
              <w:jc w:val="both"/>
              <w:rPr>
                <w:rFonts w:ascii="Times New Roman" w:hAnsi="Times New Roman" w:cs="Times New Roman"/>
                <w:b/>
                <w:bCs/>
                <w:sz w:val="24"/>
                <w:szCs w:val="24"/>
              </w:rPr>
            </w:pPr>
            <w:r w:rsidRPr="004A6C16">
              <w:rPr>
                <w:rFonts w:ascii="Times New Roman" w:hAnsi="Times New Roman" w:cs="Times New Roman"/>
                <w:b/>
                <w:bCs/>
                <w:sz w:val="24"/>
                <w:szCs w:val="24"/>
              </w:rPr>
              <w:t> </w:t>
            </w:r>
          </w:p>
        </w:tc>
      </w:tr>
      <w:tr w:rsidR="00907EF1" w:rsidRPr="00661D56" w:rsidTr="004A6C16">
        <w:trPr>
          <w:trHeight w:val="798"/>
        </w:trPr>
        <w:tc>
          <w:tcPr>
            <w:tcW w:w="1614"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1.1 Предоставление, доставка и пересылка  ежемесячного пособия на ребенка (в соответствии с Законом  края от 11 декабря 2012 года N 3-876 "О ежемесячном пособии на ребенка")</w:t>
            </w: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1003</w:t>
            </w:r>
          </w:p>
        </w:tc>
        <w:tc>
          <w:tcPr>
            <w:tcW w:w="993"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0320171</w:t>
            </w:r>
          </w:p>
        </w:tc>
        <w:tc>
          <w:tcPr>
            <w:tcW w:w="63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244</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0,0</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20" w:type="dxa"/>
          </w:tcPr>
          <w:p w:rsidR="00907EF1" w:rsidRPr="004A6C16" w:rsidRDefault="00907EF1" w:rsidP="004A6C16">
            <w:pPr>
              <w:pStyle w:val="ConsPlusCell"/>
              <w:jc w:val="both"/>
              <w:rPr>
                <w:rFonts w:ascii="Times New Roman" w:hAnsi="Times New Roman" w:cs="Times New Roman"/>
                <w:sz w:val="24"/>
                <w:szCs w:val="24"/>
              </w:rPr>
            </w:pPr>
          </w:p>
        </w:tc>
        <w:tc>
          <w:tcPr>
            <w:tcW w:w="102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0,0</w:t>
            </w:r>
          </w:p>
        </w:tc>
        <w:tc>
          <w:tcPr>
            <w:tcW w:w="1511"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более 1200 человек - ежегодно</w:t>
            </w:r>
          </w:p>
        </w:tc>
      </w:tr>
      <w:tr w:rsidR="00907EF1" w:rsidRPr="00661D56" w:rsidTr="004A6C16">
        <w:trPr>
          <w:trHeight w:val="798"/>
        </w:trPr>
        <w:tc>
          <w:tcPr>
            <w:tcW w:w="1614" w:type="dxa"/>
            <w:vMerge/>
          </w:tcPr>
          <w:p w:rsidR="00907EF1" w:rsidRPr="004A6C16" w:rsidRDefault="00907EF1" w:rsidP="004A6C16">
            <w:pPr>
              <w:pStyle w:val="ConsPlusCell"/>
              <w:jc w:val="both"/>
              <w:rPr>
                <w:rFonts w:ascii="Times New Roman" w:hAnsi="Times New Roman" w:cs="Times New Roman"/>
                <w:sz w:val="24"/>
                <w:szCs w:val="24"/>
              </w:rPr>
            </w:pP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1003</w:t>
            </w:r>
          </w:p>
        </w:tc>
        <w:tc>
          <w:tcPr>
            <w:tcW w:w="993"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0320171</w:t>
            </w:r>
          </w:p>
        </w:tc>
        <w:tc>
          <w:tcPr>
            <w:tcW w:w="63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313</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5 536,1</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20" w:type="dxa"/>
          </w:tcPr>
          <w:p w:rsidR="00907EF1" w:rsidRPr="004A6C16" w:rsidRDefault="00907EF1" w:rsidP="004A6C16">
            <w:pPr>
              <w:pStyle w:val="ConsPlusCell"/>
              <w:jc w:val="both"/>
              <w:rPr>
                <w:rFonts w:ascii="Times New Roman" w:hAnsi="Times New Roman" w:cs="Times New Roman"/>
                <w:sz w:val="24"/>
                <w:szCs w:val="24"/>
              </w:rPr>
            </w:pPr>
          </w:p>
        </w:tc>
        <w:tc>
          <w:tcPr>
            <w:tcW w:w="102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5 536,1</w:t>
            </w:r>
          </w:p>
        </w:tc>
        <w:tc>
          <w:tcPr>
            <w:tcW w:w="1511" w:type="dxa"/>
            <w:vMerge/>
          </w:tcPr>
          <w:p w:rsidR="00907EF1" w:rsidRPr="004A6C16" w:rsidRDefault="00907EF1" w:rsidP="004A6C16">
            <w:pPr>
              <w:pStyle w:val="ConsPlusCell"/>
              <w:jc w:val="both"/>
              <w:rPr>
                <w:rFonts w:ascii="Times New Roman" w:hAnsi="Times New Roman" w:cs="Times New Roman"/>
                <w:sz w:val="24"/>
                <w:szCs w:val="24"/>
              </w:rPr>
            </w:pPr>
          </w:p>
        </w:tc>
      </w:tr>
      <w:tr w:rsidR="00907EF1" w:rsidRPr="00661D56" w:rsidTr="004A6C16">
        <w:trPr>
          <w:trHeight w:val="945"/>
        </w:trPr>
        <w:tc>
          <w:tcPr>
            <w:tcW w:w="1614"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1.2 Предоставление, доставка и пересылка   ежегодного пособия на ребенка школьного возраста (в соответствии с Законом края от 9 декабря 2010 года № 11-5393 «О социальной поддержке семей, имеющих детей, в Красноярском крае» )</w:t>
            </w: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1003</w:t>
            </w:r>
          </w:p>
        </w:tc>
        <w:tc>
          <w:tcPr>
            <w:tcW w:w="993"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0320272</w:t>
            </w:r>
          </w:p>
        </w:tc>
        <w:tc>
          <w:tcPr>
            <w:tcW w:w="63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244</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6,1</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20" w:type="dxa"/>
          </w:tcPr>
          <w:p w:rsidR="00907EF1" w:rsidRPr="004A6C16" w:rsidRDefault="00907EF1" w:rsidP="004A6C16">
            <w:pPr>
              <w:pStyle w:val="ConsPlusCell"/>
              <w:jc w:val="both"/>
              <w:rPr>
                <w:rFonts w:ascii="Times New Roman" w:hAnsi="Times New Roman" w:cs="Times New Roman"/>
                <w:sz w:val="24"/>
                <w:szCs w:val="24"/>
              </w:rPr>
            </w:pPr>
          </w:p>
        </w:tc>
        <w:tc>
          <w:tcPr>
            <w:tcW w:w="102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6,1</w:t>
            </w:r>
          </w:p>
        </w:tc>
        <w:tc>
          <w:tcPr>
            <w:tcW w:w="1511"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более 260 человек - ежегодно</w:t>
            </w:r>
          </w:p>
        </w:tc>
      </w:tr>
      <w:tr w:rsidR="00907EF1" w:rsidRPr="00661D56" w:rsidTr="004A6C16">
        <w:trPr>
          <w:trHeight w:val="945"/>
        </w:trPr>
        <w:tc>
          <w:tcPr>
            <w:tcW w:w="1614" w:type="dxa"/>
            <w:vMerge/>
          </w:tcPr>
          <w:p w:rsidR="00907EF1" w:rsidRPr="004A6C16" w:rsidRDefault="00907EF1" w:rsidP="004A6C16">
            <w:pPr>
              <w:pStyle w:val="ConsPlusCell"/>
              <w:jc w:val="both"/>
              <w:rPr>
                <w:rFonts w:ascii="Times New Roman" w:hAnsi="Times New Roman" w:cs="Times New Roman"/>
                <w:sz w:val="24"/>
                <w:szCs w:val="24"/>
              </w:rPr>
            </w:pP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1003</w:t>
            </w:r>
          </w:p>
        </w:tc>
        <w:tc>
          <w:tcPr>
            <w:tcW w:w="993"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0320272</w:t>
            </w:r>
          </w:p>
        </w:tc>
        <w:tc>
          <w:tcPr>
            <w:tcW w:w="63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313</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606,7</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20" w:type="dxa"/>
          </w:tcPr>
          <w:p w:rsidR="00907EF1" w:rsidRPr="004A6C16" w:rsidRDefault="00907EF1" w:rsidP="004A6C16">
            <w:pPr>
              <w:pStyle w:val="ConsPlusCell"/>
              <w:jc w:val="both"/>
              <w:rPr>
                <w:rFonts w:ascii="Times New Roman" w:hAnsi="Times New Roman" w:cs="Times New Roman"/>
                <w:sz w:val="24"/>
                <w:szCs w:val="24"/>
              </w:rPr>
            </w:pPr>
          </w:p>
        </w:tc>
        <w:tc>
          <w:tcPr>
            <w:tcW w:w="102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606,7</w:t>
            </w:r>
          </w:p>
        </w:tc>
        <w:tc>
          <w:tcPr>
            <w:tcW w:w="1511" w:type="dxa"/>
            <w:vMerge/>
          </w:tcPr>
          <w:p w:rsidR="00907EF1" w:rsidRPr="004A6C16" w:rsidRDefault="00907EF1" w:rsidP="004A6C16">
            <w:pPr>
              <w:pStyle w:val="ConsPlusCell"/>
              <w:jc w:val="both"/>
              <w:rPr>
                <w:rFonts w:ascii="Times New Roman" w:hAnsi="Times New Roman" w:cs="Times New Roman"/>
                <w:sz w:val="24"/>
                <w:szCs w:val="24"/>
              </w:rPr>
            </w:pPr>
          </w:p>
        </w:tc>
      </w:tr>
      <w:tr w:rsidR="00907EF1" w:rsidRPr="00661D56" w:rsidTr="004A6C16">
        <w:trPr>
          <w:trHeight w:val="1110"/>
        </w:trPr>
        <w:tc>
          <w:tcPr>
            <w:tcW w:w="1614"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1.3  Предоставление, доставка и пересылка  ежемесячного пособия семьям, имеющим детей, в которых родители инвалиды (лица, их замещающие) - инвалиды (в соответствии с Законом края от 9 декабря 2010 года № 11-5393 «О социальной поддержке семей, имеющих детей, в Красноярском крае» )</w:t>
            </w: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1003</w:t>
            </w:r>
          </w:p>
        </w:tc>
        <w:tc>
          <w:tcPr>
            <w:tcW w:w="993"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0320273</w:t>
            </w:r>
          </w:p>
        </w:tc>
        <w:tc>
          <w:tcPr>
            <w:tcW w:w="63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244</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1,3</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20" w:type="dxa"/>
          </w:tcPr>
          <w:p w:rsidR="00907EF1" w:rsidRPr="004A6C16" w:rsidRDefault="00907EF1" w:rsidP="004A6C16">
            <w:pPr>
              <w:pStyle w:val="ConsPlusCell"/>
              <w:jc w:val="both"/>
              <w:rPr>
                <w:rFonts w:ascii="Times New Roman" w:hAnsi="Times New Roman" w:cs="Times New Roman"/>
                <w:sz w:val="24"/>
                <w:szCs w:val="24"/>
              </w:rPr>
            </w:pPr>
          </w:p>
        </w:tc>
        <w:tc>
          <w:tcPr>
            <w:tcW w:w="102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1,3</w:t>
            </w:r>
          </w:p>
        </w:tc>
        <w:tc>
          <w:tcPr>
            <w:tcW w:w="1511"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4 человека - ежегодно</w:t>
            </w:r>
          </w:p>
        </w:tc>
      </w:tr>
      <w:tr w:rsidR="00907EF1" w:rsidRPr="00661D56" w:rsidTr="004A6C16">
        <w:trPr>
          <w:trHeight w:val="1110"/>
        </w:trPr>
        <w:tc>
          <w:tcPr>
            <w:tcW w:w="1614" w:type="dxa"/>
            <w:vMerge/>
          </w:tcPr>
          <w:p w:rsidR="00907EF1" w:rsidRPr="004A6C16" w:rsidRDefault="00907EF1" w:rsidP="004A6C16">
            <w:pPr>
              <w:pStyle w:val="ConsPlusCell"/>
              <w:jc w:val="both"/>
              <w:rPr>
                <w:rFonts w:ascii="Times New Roman" w:hAnsi="Times New Roman" w:cs="Times New Roman"/>
                <w:sz w:val="24"/>
                <w:szCs w:val="24"/>
              </w:rPr>
            </w:pP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1003</w:t>
            </w:r>
          </w:p>
        </w:tc>
        <w:tc>
          <w:tcPr>
            <w:tcW w:w="993"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0320273</w:t>
            </w:r>
          </w:p>
        </w:tc>
        <w:tc>
          <w:tcPr>
            <w:tcW w:w="63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313</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132,6</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20" w:type="dxa"/>
          </w:tcPr>
          <w:p w:rsidR="00907EF1" w:rsidRPr="004A6C16" w:rsidRDefault="00907EF1" w:rsidP="004A6C16">
            <w:pPr>
              <w:pStyle w:val="ConsPlusCell"/>
              <w:jc w:val="both"/>
              <w:rPr>
                <w:rFonts w:ascii="Times New Roman" w:hAnsi="Times New Roman" w:cs="Times New Roman"/>
                <w:sz w:val="24"/>
                <w:szCs w:val="24"/>
              </w:rPr>
            </w:pPr>
          </w:p>
        </w:tc>
        <w:tc>
          <w:tcPr>
            <w:tcW w:w="102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132,6</w:t>
            </w:r>
          </w:p>
        </w:tc>
        <w:tc>
          <w:tcPr>
            <w:tcW w:w="1511" w:type="dxa"/>
            <w:vMerge/>
          </w:tcPr>
          <w:p w:rsidR="00907EF1" w:rsidRPr="004A6C16" w:rsidRDefault="00907EF1" w:rsidP="004A6C16">
            <w:pPr>
              <w:pStyle w:val="ConsPlusCell"/>
              <w:jc w:val="both"/>
              <w:rPr>
                <w:rFonts w:ascii="Times New Roman" w:hAnsi="Times New Roman" w:cs="Times New Roman"/>
                <w:sz w:val="24"/>
                <w:szCs w:val="24"/>
              </w:rPr>
            </w:pPr>
          </w:p>
        </w:tc>
      </w:tr>
      <w:tr w:rsidR="00907EF1" w:rsidRPr="00661D56" w:rsidTr="004A6C16">
        <w:trPr>
          <w:trHeight w:val="1110"/>
        </w:trPr>
        <w:tc>
          <w:tcPr>
            <w:tcW w:w="1614"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1.4  Предоставление ежемесячной компенсации расходов по приобретению единого социального проездного билета или на пополнение социальной карты (в том числе временной), единой социальной карты Красноярского края (в том числе временной) для проезда детей школьного возраста (в соответствии с Законом края от 9 декабря 2010 года № 11-5393 «О социальной поддержке семей, имеющих детей, в Красноярском крае» )</w:t>
            </w: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1003</w:t>
            </w:r>
          </w:p>
        </w:tc>
        <w:tc>
          <w:tcPr>
            <w:tcW w:w="993"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0320274</w:t>
            </w:r>
          </w:p>
        </w:tc>
        <w:tc>
          <w:tcPr>
            <w:tcW w:w="63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244</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0,0</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1"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20" w:type="dxa"/>
          </w:tcPr>
          <w:p w:rsidR="00907EF1" w:rsidRPr="004A6C16" w:rsidRDefault="00907EF1" w:rsidP="004A6C16">
            <w:pPr>
              <w:pStyle w:val="ConsPlusCell"/>
              <w:jc w:val="both"/>
              <w:rPr>
                <w:rFonts w:ascii="Times New Roman" w:hAnsi="Times New Roman" w:cs="Times New Roman"/>
                <w:sz w:val="24"/>
                <w:szCs w:val="24"/>
              </w:rPr>
            </w:pPr>
          </w:p>
        </w:tc>
        <w:tc>
          <w:tcPr>
            <w:tcW w:w="102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0,0</w:t>
            </w:r>
          </w:p>
        </w:tc>
        <w:tc>
          <w:tcPr>
            <w:tcW w:w="1511"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2 человека - ежегодно</w:t>
            </w:r>
          </w:p>
        </w:tc>
      </w:tr>
      <w:tr w:rsidR="00907EF1" w:rsidRPr="00661D56" w:rsidTr="004A6C16">
        <w:trPr>
          <w:trHeight w:val="1110"/>
        </w:trPr>
        <w:tc>
          <w:tcPr>
            <w:tcW w:w="1614" w:type="dxa"/>
            <w:vMerge/>
          </w:tcPr>
          <w:p w:rsidR="00907EF1" w:rsidRPr="004A6C16" w:rsidRDefault="00907EF1" w:rsidP="004A6C16">
            <w:pPr>
              <w:pStyle w:val="ConsPlusCell"/>
              <w:jc w:val="both"/>
              <w:rPr>
                <w:rFonts w:ascii="Times New Roman" w:hAnsi="Times New Roman" w:cs="Times New Roman"/>
                <w:sz w:val="24"/>
                <w:szCs w:val="24"/>
              </w:rPr>
            </w:pP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1003</w:t>
            </w:r>
          </w:p>
        </w:tc>
        <w:tc>
          <w:tcPr>
            <w:tcW w:w="993"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0320274</w:t>
            </w:r>
          </w:p>
        </w:tc>
        <w:tc>
          <w:tcPr>
            <w:tcW w:w="63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313</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0,3</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1"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20" w:type="dxa"/>
          </w:tcPr>
          <w:p w:rsidR="00907EF1" w:rsidRPr="004A6C16" w:rsidRDefault="00907EF1" w:rsidP="004A6C16">
            <w:pPr>
              <w:pStyle w:val="ConsPlusCell"/>
              <w:jc w:val="both"/>
              <w:rPr>
                <w:rFonts w:ascii="Times New Roman" w:hAnsi="Times New Roman" w:cs="Times New Roman"/>
                <w:sz w:val="24"/>
                <w:szCs w:val="24"/>
              </w:rPr>
            </w:pPr>
          </w:p>
        </w:tc>
        <w:tc>
          <w:tcPr>
            <w:tcW w:w="102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0,3</w:t>
            </w:r>
          </w:p>
        </w:tc>
        <w:tc>
          <w:tcPr>
            <w:tcW w:w="1511" w:type="dxa"/>
            <w:vMerge/>
          </w:tcPr>
          <w:p w:rsidR="00907EF1" w:rsidRPr="004A6C16" w:rsidRDefault="00907EF1" w:rsidP="004A6C16">
            <w:pPr>
              <w:pStyle w:val="ConsPlusCell"/>
              <w:jc w:val="both"/>
              <w:rPr>
                <w:rFonts w:ascii="Times New Roman" w:hAnsi="Times New Roman" w:cs="Times New Roman"/>
                <w:sz w:val="24"/>
                <w:szCs w:val="24"/>
              </w:rPr>
            </w:pPr>
          </w:p>
        </w:tc>
      </w:tr>
      <w:tr w:rsidR="00907EF1" w:rsidRPr="00661D56" w:rsidTr="004A6C16">
        <w:trPr>
          <w:trHeight w:val="1110"/>
        </w:trPr>
        <w:tc>
          <w:tcPr>
            <w:tcW w:w="1614"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xml:space="preserve"> 1.5 Обеспечение бесплатного проезда детей до места  нахождения детских оздоровительных лагерей и обратно ( в соответствии Законом о края  от 9 декабря 2010 года N 11-5393 "О социальной поддержке семей, имеющих детей, в Красноярском крае") с учетом расходов на доставку и пересылку</w:t>
            </w: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1003</w:t>
            </w:r>
          </w:p>
        </w:tc>
        <w:tc>
          <w:tcPr>
            <w:tcW w:w="993"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0320274</w:t>
            </w:r>
          </w:p>
        </w:tc>
        <w:tc>
          <w:tcPr>
            <w:tcW w:w="63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243</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71,7</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142,5</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20" w:type="dxa"/>
          </w:tcPr>
          <w:p w:rsidR="00907EF1" w:rsidRPr="004A6C16" w:rsidRDefault="00907EF1" w:rsidP="004A6C16">
            <w:pPr>
              <w:pStyle w:val="ConsPlusCell"/>
              <w:jc w:val="both"/>
              <w:rPr>
                <w:rFonts w:ascii="Times New Roman" w:hAnsi="Times New Roman" w:cs="Times New Roman"/>
                <w:sz w:val="24"/>
                <w:szCs w:val="24"/>
              </w:rPr>
            </w:pPr>
          </w:p>
        </w:tc>
        <w:tc>
          <w:tcPr>
            <w:tcW w:w="102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214,2</w:t>
            </w:r>
          </w:p>
        </w:tc>
        <w:tc>
          <w:tcPr>
            <w:tcW w:w="1511"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56 человек - ежегодно</w:t>
            </w:r>
          </w:p>
        </w:tc>
      </w:tr>
      <w:tr w:rsidR="00907EF1" w:rsidRPr="00661D56" w:rsidTr="004A6C16">
        <w:trPr>
          <w:trHeight w:val="804"/>
        </w:trPr>
        <w:tc>
          <w:tcPr>
            <w:tcW w:w="1614" w:type="dxa"/>
            <w:vMerge/>
          </w:tcPr>
          <w:p w:rsidR="00907EF1" w:rsidRPr="004A6C16" w:rsidRDefault="00907EF1" w:rsidP="004A6C16">
            <w:pPr>
              <w:pStyle w:val="ConsPlusCell"/>
              <w:jc w:val="both"/>
              <w:rPr>
                <w:rFonts w:ascii="Times New Roman" w:hAnsi="Times New Roman" w:cs="Times New Roman"/>
                <w:sz w:val="24"/>
                <w:szCs w:val="24"/>
              </w:rPr>
            </w:pP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1003</w:t>
            </w:r>
          </w:p>
        </w:tc>
        <w:tc>
          <w:tcPr>
            <w:tcW w:w="993"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0320006400</w:t>
            </w:r>
          </w:p>
        </w:tc>
        <w:tc>
          <w:tcPr>
            <w:tcW w:w="63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244</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14,2</w:t>
            </w:r>
          </w:p>
        </w:tc>
        <w:tc>
          <w:tcPr>
            <w:tcW w:w="993" w:type="dxa"/>
            <w:noWrap/>
          </w:tcPr>
          <w:p w:rsidR="00907EF1" w:rsidRDefault="00907EF1" w:rsidP="004A6C16">
            <w:pPr>
              <w:jc w:val="right"/>
            </w:pPr>
            <w:r>
              <w:t>119,9</w:t>
            </w:r>
          </w:p>
        </w:tc>
        <w:tc>
          <w:tcPr>
            <w:tcW w:w="850" w:type="dxa"/>
            <w:noWrap/>
          </w:tcPr>
          <w:p w:rsidR="00907EF1" w:rsidRDefault="00907EF1" w:rsidP="004A6C16">
            <w:pPr>
              <w:jc w:val="right"/>
            </w:pPr>
            <w:r>
              <w:t>74,2</w:t>
            </w:r>
          </w:p>
        </w:tc>
        <w:tc>
          <w:tcPr>
            <w:tcW w:w="851" w:type="dxa"/>
            <w:noWrap/>
          </w:tcPr>
          <w:p w:rsidR="00907EF1" w:rsidRDefault="00907EF1" w:rsidP="004A6C16">
            <w:pPr>
              <w:jc w:val="right"/>
            </w:pPr>
            <w:r>
              <w:t>74,2</w:t>
            </w:r>
          </w:p>
        </w:tc>
        <w:tc>
          <w:tcPr>
            <w:tcW w:w="1020" w:type="dxa"/>
          </w:tcPr>
          <w:p w:rsidR="00907EF1" w:rsidRDefault="00907EF1" w:rsidP="004A6C16">
            <w:pPr>
              <w:jc w:val="right"/>
            </w:pPr>
            <w:r>
              <w:t>74,2</w:t>
            </w:r>
          </w:p>
        </w:tc>
        <w:tc>
          <w:tcPr>
            <w:tcW w:w="1020" w:type="dxa"/>
          </w:tcPr>
          <w:p w:rsidR="00907EF1" w:rsidRDefault="00907EF1" w:rsidP="004A6C16">
            <w:pPr>
              <w:jc w:val="right"/>
            </w:pPr>
            <w:r>
              <w:t>356,7</w:t>
            </w:r>
          </w:p>
        </w:tc>
        <w:tc>
          <w:tcPr>
            <w:tcW w:w="1511" w:type="dxa"/>
            <w:vMerge/>
          </w:tcPr>
          <w:p w:rsidR="00907EF1" w:rsidRPr="004A6C16" w:rsidRDefault="00907EF1" w:rsidP="004A6C16">
            <w:pPr>
              <w:pStyle w:val="ConsPlusCell"/>
              <w:jc w:val="both"/>
              <w:rPr>
                <w:rFonts w:ascii="Times New Roman" w:hAnsi="Times New Roman" w:cs="Times New Roman"/>
                <w:sz w:val="24"/>
                <w:szCs w:val="24"/>
              </w:rPr>
            </w:pPr>
          </w:p>
        </w:tc>
      </w:tr>
      <w:tr w:rsidR="00907EF1" w:rsidRPr="00661D56" w:rsidTr="004A6C16">
        <w:trPr>
          <w:trHeight w:val="1260"/>
        </w:trPr>
        <w:tc>
          <w:tcPr>
            <w:tcW w:w="1614"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1.6 Предоставление,  доставка и пересылка  компенсации стоимости проезда к месту амбулаторного консультирования и обследования, стационарного лечения, санаторно-курортного лечения и обратно(в соответствии с Законом края от 9 декабря 2010 года № 11-5393 «О социальной поддержке семей, имеющих детей, в Красноярском крае» )</w:t>
            </w: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1003</w:t>
            </w:r>
          </w:p>
        </w:tc>
        <w:tc>
          <w:tcPr>
            <w:tcW w:w="993"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0320276</w:t>
            </w:r>
          </w:p>
        </w:tc>
        <w:tc>
          <w:tcPr>
            <w:tcW w:w="63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244</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0,7</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20" w:type="dxa"/>
          </w:tcPr>
          <w:p w:rsidR="00907EF1" w:rsidRPr="004A6C16" w:rsidRDefault="00907EF1" w:rsidP="004A6C16">
            <w:pPr>
              <w:pStyle w:val="ConsPlusCell"/>
              <w:jc w:val="both"/>
              <w:rPr>
                <w:rFonts w:ascii="Times New Roman" w:hAnsi="Times New Roman" w:cs="Times New Roman"/>
                <w:sz w:val="24"/>
                <w:szCs w:val="24"/>
              </w:rPr>
            </w:pPr>
          </w:p>
        </w:tc>
        <w:tc>
          <w:tcPr>
            <w:tcW w:w="102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0,7</w:t>
            </w:r>
          </w:p>
        </w:tc>
        <w:tc>
          <w:tcPr>
            <w:tcW w:w="1511"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16 человек - ежегодно</w:t>
            </w:r>
          </w:p>
        </w:tc>
      </w:tr>
      <w:tr w:rsidR="00907EF1" w:rsidRPr="00661D56" w:rsidTr="004A6C16">
        <w:trPr>
          <w:trHeight w:val="1260"/>
        </w:trPr>
        <w:tc>
          <w:tcPr>
            <w:tcW w:w="1614" w:type="dxa"/>
            <w:vMerge/>
          </w:tcPr>
          <w:p w:rsidR="00907EF1" w:rsidRPr="004A6C16" w:rsidRDefault="00907EF1" w:rsidP="004A6C16">
            <w:pPr>
              <w:pStyle w:val="ConsPlusCell"/>
              <w:jc w:val="both"/>
              <w:rPr>
                <w:rFonts w:ascii="Times New Roman" w:hAnsi="Times New Roman" w:cs="Times New Roman"/>
                <w:sz w:val="24"/>
                <w:szCs w:val="24"/>
              </w:rPr>
            </w:pP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1003</w:t>
            </w:r>
          </w:p>
        </w:tc>
        <w:tc>
          <w:tcPr>
            <w:tcW w:w="993"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0320276</w:t>
            </w:r>
          </w:p>
        </w:tc>
        <w:tc>
          <w:tcPr>
            <w:tcW w:w="63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313</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72,3</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20" w:type="dxa"/>
          </w:tcPr>
          <w:p w:rsidR="00907EF1" w:rsidRPr="004A6C16" w:rsidRDefault="00907EF1" w:rsidP="004A6C16">
            <w:pPr>
              <w:pStyle w:val="ConsPlusCell"/>
              <w:jc w:val="both"/>
              <w:rPr>
                <w:rFonts w:ascii="Times New Roman" w:hAnsi="Times New Roman" w:cs="Times New Roman"/>
                <w:sz w:val="24"/>
                <w:szCs w:val="24"/>
              </w:rPr>
            </w:pPr>
          </w:p>
        </w:tc>
        <w:tc>
          <w:tcPr>
            <w:tcW w:w="102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72,3</w:t>
            </w:r>
          </w:p>
        </w:tc>
        <w:tc>
          <w:tcPr>
            <w:tcW w:w="1511" w:type="dxa"/>
            <w:vMerge/>
          </w:tcPr>
          <w:p w:rsidR="00907EF1" w:rsidRPr="004A6C16" w:rsidRDefault="00907EF1" w:rsidP="004A6C16">
            <w:pPr>
              <w:pStyle w:val="ConsPlusCell"/>
              <w:jc w:val="both"/>
              <w:rPr>
                <w:rFonts w:ascii="Times New Roman" w:hAnsi="Times New Roman" w:cs="Times New Roman"/>
                <w:sz w:val="24"/>
                <w:szCs w:val="24"/>
              </w:rPr>
            </w:pPr>
          </w:p>
        </w:tc>
      </w:tr>
      <w:tr w:rsidR="00907EF1" w:rsidRPr="00661D56" w:rsidTr="004A6C16">
        <w:trPr>
          <w:trHeight w:val="1260"/>
        </w:trPr>
        <w:tc>
          <w:tcPr>
            <w:tcW w:w="1614"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1.7 Предоставление ежемесячной доплаты к пенсии по случаю потери кормильца на детей  погибших (умерших) военнослужащих, сотрудников органов внутренних дел( в соответствии Законом о края от 9 декабря 2010 года N 11-5393 "О социальной поддержке семей, имеющих детей, в Красноярском крае")</w:t>
            </w: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1003</w:t>
            </w:r>
          </w:p>
        </w:tc>
        <w:tc>
          <w:tcPr>
            <w:tcW w:w="993"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0320277</w:t>
            </w:r>
          </w:p>
        </w:tc>
        <w:tc>
          <w:tcPr>
            <w:tcW w:w="63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244</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0,1</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1"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20" w:type="dxa"/>
          </w:tcPr>
          <w:p w:rsidR="00907EF1" w:rsidRPr="004A6C16" w:rsidRDefault="00907EF1" w:rsidP="004A6C16">
            <w:pPr>
              <w:pStyle w:val="ConsPlusCell"/>
              <w:jc w:val="both"/>
              <w:rPr>
                <w:rFonts w:ascii="Times New Roman" w:hAnsi="Times New Roman" w:cs="Times New Roman"/>
                <w:sz w:val="24"/>
                <w:szCs w:val="24"/>
              </w:rPr>
            </w:pPr>
          </w:p>
        </w:tc>
        <w:tc>
          <w:tcPr>
            <w:tcW w:w="102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0,1</w:t>
            </w:r>
          </w:p>
        </w:tc>
        <w:tc>
          <w:tcPr>
            <w:tcW w:w="1511"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2 человека - ежегодно</w:t>
            </w:r>
          </w:p>
        </w:tc>
      </w:tr>
      <w:tr w:rsidR="00907EF1" w:rsidRPr="00661D56" w:rsidTr="004A6C16">
        <w:trPr>
          <w:trHeight w:val="1260"/>
        </w:trPr>
        <w:tc>
          <w:tcPr>
            <w:tcW w:w="1614" w:type="dxa"/>
            <w:vMerge/>
          </w:tcPr>
          <w:p w:rsidR="00907EF1" w:rsidRPr="004A6C16" w:rsidRDefault="00907EF1" w:rsidP="004A6C16">
            <w:pPr>
              <w:pStyle w:val="ConsPlusCell"/>
              <w:jc w:val="both"/>
              <w:rPr>
                <w:rFonts w:ascii="Times New Roman" w:hAnsi="Times New Roman" w:cs="Times New Roman"/>
                <w:sz w:val="24"/>
                <w:szCs w:val="24"/>
              </w:rPr>
            </w:pP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1003</w:t>
            </w:r>
          </w:p>
        </w:tc>
        <w:tc>
          <w:tcPr>
            <w:tcW w:w="993"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0320277</w:t>
            </w:r>
          </w:p>
        </w:tc>
        <w:tc>
          <w:tcPr>
            <w:tcW w:w="63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313</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13,9</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1"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20" w:type="dxa"/>
          </w:tcPr>
          <w:p w:rsidR="00907EF1" w:rsidRPr="004A6C16" w:rsidRDefault="00907EF1" w:rsidP="004A6C16">
            <w:pPr>
              <w:pStyle w:val="ConsPlusCell"/>
              <w:jc w:val="both"/>
              <w:rPr>
                <w:rFonts w:ascii="Times New Roman" w:hAnsi="Times New Roman" w:cs="Times New Roman"/>
                <w:sz w:val="24"/>
                <w:szCs w:val="24"/>
              </w:rPr>
            </w:pPr>
          </w:p>
        </w:tc>
        <w:tc>
          <w:tcPr>
            <w:tcW w:w="102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13,9</w:t>
            </w:r>
          </w:p>
        </w:tc>
        <w:tc>
          <w:tcPr>
            <w:tcW w:w="1511" w:type="dxa"/>
            <w:vMerge/>
          </w:tcPr>
          <w:p w:rsidR="00907EF1" w:rsidRPr="004A6C16" w:rsidRDefault="00907EF1" w:rsidP="004A6C16">
            <w:pPr>
              <w:pStyle w:val="ConsPlusCell"/>
              <w:jc w:val="both"/>
              <w:rPr>
                <w:rFonts w:ascii="Times New Roman" w:hAnsi="Times New Roman" w:cs="Times New Roman"/>
                <w:sz w:val="24"/>
                <w:szCs w:val="24"/>
              </w:rPr>
            </w:pPr>
          </w:p>
        </w:tc>
      </w:tr>
      <w:tr w:rsidR="00907EF1" w:rsidRPr="00661D56" w:rsidTr="004A6C16">
        <w:trPr>
          <w:trHeight w:val="570"/>
        </w:trPr>
        <w:tc>
          <w:tcPr>
            <w:tcW w:w="1614"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1.8 Предоставление, доставка и пересылка  мер социальной поддержки родителям (законным представителям –  опекунам, приемным родителям), совместно проживающим с детьми в возрасте от 1,5 до 3 лет, которым временно не предоставлено место в дошкольном образовательном учреждении или предоставлено место в группах кратковременного пребывания дошкольных образовательных учреждений, посредством предоставления ежемесячных компенсационных выплат (в соответствии с проектом государственной программы «Развитие образования Красноярского края на 2014-2016 годы»)</w:t>
            </w: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1003</w:t>
            </w:r>
          </w:p>
        </w:tc>
        <w:tc>
          <w:tcPr>
            <w:tcW w:w="993"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0327561</w:t>
            </w:r>
          </w:p>
        </w:tc>
        <w:tc>
          <w:tcPr>
            <w:tcW w:w="63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244</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244,4</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20" w:type="dxa"/>
          </w:tcPr>
          <w:p w:rsidR="00907EF1" w:rsidRPr="004A6C16" w:rsidRDefault="00907EF1" w:rsidP="004A6C16">
            <w:pPr>
              <w:pStyle w:val="ConsPlusCell"/>
              <w:jc w:val="both"/>
              <w:rPr>
                <w:rFonts w:ascii="Times New Roman" w:hAnsi="Times New Roman" w:cs="Times New Roman"/>
                <w:sz w:val="24"/>
                <w:szCs w:val="24"/>
              </w:rPr>
            </w:pPr>
          </w:p>
        </w:tc>
        <w:tc>
          <w:tcPr>
            <w:tcW w:w="102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244,4</w:t>
            </w:r>
          </w:p>
        </w:tc>
        <w:tc>
          <w:tcPr>
            <w:tcW w:w="1511" w:type="dxa"/>
            <w:vMerge w:val="restart"/>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280 человек - ежегодно</w:t>
            </w:r>
          </w:p>
        </w:tc>
      </w:tr>
      <w:tr w:rsidR="00907EF1" w:rsidRPr="00661D56" w:rsidTr="004A6C16">
        <w:trPr>
          <w:trHeight w:val="2250"/>
        </w:trPr>
        <w:tc>
          <w:tcPr>
            <w:tcW w:w="1614" w:type="dxa"/>
            <w:vMerge/>
          </w:tcPr>
          <w:p w:rsidR="00907EF1" w:rsidRPr="004A6C16" w:rsidRDefault="00907EF1" w:rsidP="004A6C16">
            <w:pPr>
              <w:pStyle w:val="ConsPlusCell"/>
              <w:jc w:val="both"/>
              <w:rPr>
                <w:rFonts w:ascii="Times New Roman" w:hAnsi="Times New Roman" w:cs="Times New Roman"/>
                <w:sz w:val="24"/>
                <w:szCs w:val="24"/>
              </w:rPr>
            </w:pP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1003</w:t>
            </w:r>
          </w:p>
        </w:tc>
        <w:tc>
          <w:tcPr>
            <w:tcW w:w="993"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0327561</w:t>
            </w:r>
          </w:p>
        </w:tc>
        <w:tc>
          <w:tcPr>
            <w:tcW w:w="63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313</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14 494,6</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20" w:type="dxa"/>
          </w:tcPr>
          <w:p w:rsidR="00907EF1" w:rsidRPr="004A6C16" w:rsidRDefault="00907EF1" w:rsidP="004A6C16">
            <w:pPr>
              <w:pStyle w:val="ConsPlusCell"/>
              <w:ind w:right="-125"/>
              <w:jc w:val="both"/>
              <w:rPr>
                <w:rFonts w:ascii="Times New Roman" w:hAnsi="Times New Roman" w:cs="Times New Roman"/>
                <w:sz w:val="24"/>
                <w:szCs w:val="24"/>
              </w:rPr>
            </w:pPr>
          </w:p>
        </w:tc>
        <w:tc>
          <w:tcPr>
            <w:tcW w:w="1020" w:type="dxa"/>
          </w:tcPr>
          <w:p w:rsidR="00907EF1" w:rsidRPr="004A6C16" w:rsidRDefault="00907EF1" w:rsidP="004A6C16">
            <w:pPr>
              <w:pStyle w:val="ConsPlusCell"/>
              <w:ind w:right="-125"/>
              <w:jc w:val="both"/>
              <w:rPr>
                <w:rFonts w:ascii="Times New Roman" w:hAnsi="Times New Roman" w:cs="Times New Roman"/>
                <w:sz w:val="24"/>
                <w:szCs w:val="24"/>
              </w:rPr>
            </w:pPr>
            <w:r w:rsidRPr="004A6C16">
              <w:rPr>
                <w:rFonts w:ascii="Times New Roman" w:hAnsi="Times New Roman" w:cs="Times New Roman"/>
                <w:sz w:val="24"/>
                <w:szCs w:val="24"/>
              </w:rPr>
              <w:t>14 494,6</w:t>
            </w:r>
          </w:p>
        </w:tc>
        <w:tc>
          <w:tcPr>
            <w:tcW w:w="1511" w:type="dxa"/>
            <w:vMerge/>
          </w:tcPr>
          <w:p w:rsidR="00907EF1" w:rsidRPr="004A6C16" w:rsidRDefault="00907EF1" w:rsidP="004A6C16">
            <w:pPr>
              <w:pStyle w:val="ConsPlusCell"/>
              <w:jc w:val="both"/>
              <w:rPr>
                <w:rFonts w:ascii="Times New Roman" w:hAnsi="Times New Roman" w:cs="Times New Roman"/>
                <w:sz w:val="24"/>
                <w:szCs w:val="24"/>
              </w:rPr>
            </w:pPr>
          </w:p>
        </w:tc>
      </w:tr>
      <w:tr w:rsidR="00907EF1" w:rsidRPr="00661D56" w:rsidTr="004A6C16">
        <w:trPr>
          <w:trHeight w:val="795"/>
        </w:trPr>
        <w:tc>
          <w:tcPr>
            <w:tcW w:w="1614"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1.7 Оздоровление детей за счет средств местного бюджета</w:t>
            </w: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569"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848</w:t>
            </w:r>
          </w:p>
        </w:tc>
        <w:tc>
          <w:tcPr>
            <w:tcW w:w="70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1003</w:t>
            </w:r>
          </w:p>
        </w:tc>
        <w:tc>
          <w:tcPr>
            <w:tcW w:w="993"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0328104</w:t>
            </w:r>
          </w:p>
        </w:tc>
        <w:tc>
          <w:tcPr>
            <w:tcW w:w="638" w:type="dxa"/>
            <w:noWrap/>
          </w:tcPr>
          <w:p w:rsidR="00907EF1" w:rsidRPr="004A6C16" w:rsidRDefault="00907EF1" w:rsidP="004A6C16">
            <w:pPr>
              <w:pStyle w:val="ConsPlusCell"/>
              <w:ind w:right="-108"/>
              <w:jc w:val="both"/>
              <w:rPr>
                <w:rFonts w:ascii="Times New Roman" w:hAnsi="Times New Roman" w:cs="Times New Roman"/>
                <w:sz w:val="24"/>
                <w:szCs w:val="24"/>
              </w:rPr>
            </w:pPr>
            <w:r w:rsidRPr="004A6C16">
              <w:rPr>
                <w:rFonts w:ascii="Times New Roman" w:hAnsi="Times New Roman" w:cs="Times New Roman"/>
                <w:sz w:val="24"/>
                <w:szCs w:val="24"/>
              </w:rPr>
              <w:t>244</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6,8</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20" w:type="dxa"/>
          </w:tcPr>
          <w:p w:rsidR="00907EF1" w:rsidRPr="004A6C16" w:rsidRDefault="00907EF1" w:rsidP="004A6C16">
            <w:pPr>
              <w:pStyle w:val="ConsPlusCell"/>
              <w:jc w:val="both"/>
              <w:rPr>
                <w:rFonts w:ascii="Times New Roman" w:hAnsi="Times New Roman" w:cs="Times New Roman"/>
                <w:sz w:val="24"/>
                <w:szCs w:val="24"/>
              </w:rPr>
            </w:pPr>
          </w:p>
        </w:tc>
        <w:tc>
          <w:tcPr>
            <w:tcW w:w="102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6,8</w:t>
            </w:r>
          </w:p>
        </w:tc>
        <w:tc>
          <w:tcPr>
            <w:tcW w:w="1511"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20 человек - ежегодно</w:t>
            </w:r>
          </w:p>
        </w:tc>
      </w:tr>
      <w:tr w:rsidR="00907EF1" w:rsidRPr="00661D56" w:rsidTr="004A6C16">
        <w:trPr>
          <w:trHeight w:val="312"/>
        </w:trPr>
        <w:tc>
          <w:tcPr>
            <w:tcW w:w="1614"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xml:space="preserve">В том числе </w:t>
            </w: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569"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708"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638"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851"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20" w:type="dxa"/>
          </w:tcPr>
          <w:p w:rsidR="00907EF1" w:rsidRPr="004A6C16" w:rsidRDefault="00907EF1" w:rsidP="004A6C16">
            <w:pPr>
              <w:pStyle w:val="ConsPlusCell"/>
              <w:jc w:val="both"/>
              <w:rPr>
                <w:rFonts w:ascii="Times New Roman" w:hAnsi="Times New Roman" w:cs="Times New Roman"/>
                <w:sz w:val="24"/>
                <w:szCs w:val="24"/>
              </w:rPr>
            </w:pPr>
          </w:p>
        </w:tc>
        <w:tc>
          <w:tcPr>
            <w:tcW w:w="1020"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511"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r>
      <w:tr w:rsidR="00907EF1" w:rsidRPr="00661D56" w:rsidTr="004A6C16">
        <w:trPr>
          <w:trHeight w:val="624"/>
        </w:trPr>
        <w:tc>
          <w:tcPr>
            <w:tcW w:w="1614"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Управление социальной защиты населения администрации Ачинского района</w:t>
            </w:r>
          </w:p>
        </w:tc>
        <w:tc>
          <w:tcPr>
            <w:tcW w:w="619"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569"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708"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99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638"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c>
          <w:tcPr>
            <w:tcW w:w="1063"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21 187,7</w:t>
            </w:r>
          </w:p>
        </w:tc>
        <w:tc>
          <w:tcPr>
            <w:tcW w:w="992"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142,5</w:t>
            </w:r>
          </w:p>
        </w:tc>
        <w:tc>
          <w:tcPr>
            <w:tcW w:w="850" w:type="dxa"/>
            <w:noWrap/>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14,2</w:t>
            </w:r>
          </w:p>
        </w:tc>
        <w:tc>
          <w:tcPr>
            <w:tcW w:w="993" w:type="dxa"/>
            <w:noWrap/>
          </w:tcPr>
          <w:p w:rsidR="00907EF1" w:rsidRPr="004A6C16" w:rsidRDefault="00907EF1" w:rsidP="004A6C16">
            <w:pPr>
              <w:ind w:right="-108"/>
              <w:jc w:val="right"/>
              <w:rPr>
                <w:bCs/>
              </w:rPr>
            </w:pPr>
            <w:r w:rsidRPr="004A6C16">
              <w:rPr>
                <w:bCs/>
              </w:rPr>
              <w:t>119,9</w:t>
            </w:r>
          </w:p>
        </w:tc>
        <w:tc>
          <w:tcPr>
            <w:tcW w:w="850" w:type="dxa"/>
            <w:noWrap/>
          </w:tcPr>
          <w:p w:rsidR="00907EF1" w:rsidRPr="004A6C16" w:rsidRDefault="00907EF1" w:rsidP="004A6C16">
            <w:pPr>
              <w:ind w:right="-108"/>
              <w:jc w:val="right"/>
              <w:rPr>
                <w:bCs/>
              </w:rPr>
            </w:pPr>
            <w:r w:rsidRPr="004A6C16">
              <w:rPr>
                <w:bCs/>
              </w:rPr>
              <w:t>74,2</w:t>
            </w:r>
          </w:p>
        </w:tc>
        <w:tc>
          <w:tcPr>
            <w:tcW w:w="851" w:type="dxa"/>
            <w:noWrap/>
          </w:tcPr>
          <w:p w:rsidR="00907EF1" w:rsidRPr="004A6C16" w:rsidRDefault="00907EF1" w:rsidP="004A6C16">
            <w:pPr>
              <w:ind w:right="-108"/>
              <w:jc w:val="right"/>
              <w:rPr>
                <w:bCs/>
              </w:rPr>
            </w:pPr>
            <w:r w:rsidRPr="004A6C16">
              <w:rPr>
                <w:bCs/>
              </w:rPr>
              <w:t>74,2</w:t>
            </w:r>
          </w:p>
        </w:tc>
        <w:tc>
          <w:tcPr>
            <w:tcW w:w="1020" w:type="dxa"/>
          </w:tcPr>
          <w:p w:rsidR="00907EF1" w:rsidRPr="004A6C16" w:rsidRDefault="00907EF1" w:rsidP="004A6C16">
            <w:pPr>
              <w:ind w:right="-108"/>
              <w:jc w:val="right"/>
              <w:rPr>
                <w:bCs/>
              </w:rPr>
            </w:pPr>
            <w:r w:rsidRPr="004A6C16">
              <w:rPr>
                <w:bCs/>
              </w:rPr>
              <w:t>74,2</w:t>
            </w:r>
          </w:p>
        </w:tc>
        <w:tc>
          <w:tcPr>
            <w:tcW w:w="1020" w:type="dxa"/>
            <w:noWrap/>
          </w:tcPr>
          <w:p w:rsidR="00907EF1" w:rsidRPr="004A6C16" w:rsidRDefault="00907EF1" w:rsidP="004A6C16">
            <w:pPr>
              <w:ind w:right="-108"/>
              <w:jc w:val="right"/>
              <w:rPr>
                <w:bCs/>
              </w:rPr>
            </w:pPr>
            <w:r w:rsidRPr="004A6C16">
              <w:rPr>
                <w:bCs/>
              </w:rPr>
              <w:t>21 686,9</w:t>
            </w:r>
          </w:p>
        </w:tc>
        <w:tc>
          <w:tcPr>
            <w:tcW w:w="1511" w:type="dxa"/>
          </w:tcPr>
          <w:p w:rsidR="00907EF1" w:rsidRPr="004A6C16" w:rsidRDefault="00907EF1" w:rsidP="004A6C16">
            <w:pPr>
              <w:pStyle w:val="ConsPlusCell"/>
              <w:jc w:val="both"/>
              <w:rPr>
                <w:rFonts w:ascii="Times New Roman" w:hAnsi="Times New Roman" w:cs="Times New Roman"/>
                <w:sz w:val="24"/>
                <w:szCs w:val="24"/>
              </w:rPr>
            </w:pPr>
            <w:r w:rsidRPr="004A6C16">
              <w:rPr>
                <w:rFonts w:ascii="Times New Roman" w:hAnsi="Times New Roman" w:cs="Times New Roman"/>
                <w:sz w:val="24"/>
                <w:szCs w:val="24"/>
              </w:rPr>
              <w:t> </w:t>
            </w:r>
          </w:p>
        </w:tc>
      </w:tr>
    </w:tbl>
    <w:p w:rsidR="00907EF1" w:rsidRPr="00661D56" w:rsidRDefault="00907EF1" w:rsidP="003632D7">
      <w:pPr>
        <w:pStyle w:val="ConsPlusCell"/>
        <w:jc w:val="both"/>
        <w:rPr>
          <w:rFonts w:ascii="Times New Roman" w:hAnsi="Times New Roman" w:cs="Times New Roman"/>
          <w:sz w:val="24"/>
          <w:szCs w:val="24"/>
        </w:rPr>
      </w:pPr>
    </w:p>
    <w:p w:rsidR="00907EF1" w:rsidRPr="00661D56" w:rsidRDefault="00907EF1" w:rsidP="003632D7">
      <w:pPr>
        <w:pStyle w:val="ConsPlusCell"/>
        <w:jc w:val="both"/>
        <w:rPr>
          <w:rFonts w:ascii="Times New Roman" w:hAnsi="Times New Roman" w:cs="Times New Roman"/>
          <w:sz w:val="24"/>
          <w:szCs w:val="24"/>
        </w:rPr>
      </w:pPr>
    </w:p>
    <w:p w:rsidR="00907EF1" w:rsidRPr="00661D56" w:rsidRDefault="00907EF1" w:rsidP="003632D7">
      <w:pPr>
        <w:pStyle w:val="ConsPlusCell"/>
        <w:jc w:val="both"/>
        <w:rPr>
          <w:rFonts w:ascii="Times New Roman" w:hAnsi="Times New Roman" w:cs="Times New Roman"/>
          <w:sz w:val="24"/>
          <w:szCs w:val="24"/>
        </w:rPr>
      </w:pPr>
    </w:p>
    <w:p w:rsidR="00907EF1" w:rsidRPr="00661D56" w:rsidRDefault="00907EF1" w:rsidP="003632D7">
      <w:pPr>
        <w:pStyle w:val="ConsPlusCell"/>
        <w:jc w:val="both"/>
        <w:rPr>
          <w:rFonts w:ascii="Times New Roman" w:hAnsi="Times New Roman" w:cs="Times New Roman"/>
          <w:sz w:val="24"/>
          <w:szCs w:val="24"/>
        </w:rPr>
      </w:pPr>
    </w:p>
    <w:p w:rsidR="00907EF1" w:rsidRPr="00661D56" w:rsidRDefault="00907EF1" w:rsidP="003632D7">
      <w:pPr>
        <w:pStyle w:val="ConsPlusCell"/>
        <w:jc w:val="both"/>
        <w:rPr>
          <w:rFonts w:ascii="Times New Roman" w:hAnsi="Times New Roman" w:cs="Times New Roman"/>
          <w:sz w:val="24"/>
          <w:szCs w:val="24"/>
        </w:rPr>
      </w:pPr>
    </w:p>
    <w:p w:rsidR="00907EF1" w:rsidRPr="00661D56" w:rsidRDefault="00907EF1" w:rsidP="003632D7">
      <w:pPr>
        <w:pStyle w:val="ConsPlusCell"/>
        <w:jc w:val="both"/>
        <w:rPr>
          <w:rFonts w:ascii="Times New Roman" w:hAnsi="Times New Roman" w:cs="Times New Roman"/>
          <w:sz w:val="24"/>
          <w:szCs w:val="24"/>
        </w:rPr>
      </w:pPr>
    </w:p>
    <w:p w:rsidR="00907EF1" w:rsidRPr="00661D56" w:rsidRDefault="00907EF1" w:rsidP="003632D7">
      <w:pPr>
        <w:pStyle w:val="ConsPlusCell"/>
        <w:jc w:val="both"/>
        <w:rPr>
          <w:rFonts w:ascii="Times New Roman" w:hAnsi="Times New Roman" w:cs="Times New Roman"/>
          <w:sz w:val="24"/>
          <w:szCs w:val="24"/>
        </w:rPr>
      </w:pPr>
    </w:p>
    <w:p w:rsidR="00907EF1" w:rsidRPr="00661D56" w:rsidRDefault="00907EF1" w:rsidP="003632D7">
      <w:pPr>
        <w:pStyle w:val="ConsPlusCell"/>
        <w:jc w:val="both"/>
        <w:rPr>
          <w:rFonts w:ascii="Times New Roman" w:hAnsi="Times New Roman" w:cs="Times New Roman"/>
          <w:sz w:val="24"/>
          <w:szCs w:val="24"/>
        </w:rPr>
      </w:pPr>
    </w:p>
    <w:p w:rsidR="00907EF1" w:rsidRPr="00661D56" w:rsidRDefault="00907EF1" w:rsidP="003632D7">
      <w:pPr>
        <w:pStyle w:val="ConsPlusCell"/>
        <w:jc w:val="both"/>
        <w:rPr>
          <w:rFonts w:ascii="Times New Roman" w:hAnsi="Times New Roman" w:cs="Times New Roman"/>
          <w:sz w:val="24"/>
          <w:szCs w:val="24"/>
        </w:rPr>
      </w:pPr>
    </w:p>
    <w:p w:rsidR="00907EF1" w:rsidRPr="00661D56" w:rsidRDefault="00907EF1" w:rsidP="003632D7">
      <w:pPr>
        <w:pStyle w:val="ConsPlusCell"/>
        <w:jc w:val="both"/>
        <w:rPr>
          <w:rFonts w:ascii="Times New Roman" w:hAnsi="Times New Roman" w:cs="Times New Roman"/>
          <w:sz w:val="24"/>
          <w:szCs w:val="24"/>
        </w:rPr>
      </w:pPr>
    </w:p>
    <w:p w:rsidR="00907EF1" w:rsidRPr="00661D56" w:rsidRDefault="00907EF1" w:rsidP="003632D7">
      <w:pPr>
        <w:pStyle w:val="ConsPlusCell"/>
        <w:jc w:val="both"/>
        <w:rPr>
          <w:rFonts w:ascii="Times New Roman" w:hAnsi="Times New Roman" w:cs="Times New Roman"/>
          <w:sz w:val="24"/>
          <w:szCs w:val="24"/>
        </w:rPr>
        <w:sectPr w:rsidR="00907EF1" w:rsidRPr="00661D56" w:rsidSect="007815C2">
          <w:pgSz w:w="16838" w:h="11906" w:orient="landscape"/>
          <w:pgMar w:top="1134" w:right="851" w:bottom="1134" w:left="1701" w:header="709" w:footer="709" w:gutter="0"/>
          <w:cols w:space="708"/>
          <w:titlePg/>
          <w:docGrid w:linePitch="360"/>
        </w:sectPr>
      </w:pPr>
    </w:p>
    <w:p w:rsidR="00907EF1" w:rsidRPr="00661D56" w:rsidRDefault="00907EF1" w:rsidP="00F64E12">
      <w:pPr>
        <w:tabs>
          <w:tab w:val="left" w:pos="142"/>
        </w:tabs>
        <w:autoSpaceDE w:val="0"/>
        <w:autoSpaceDN w:val="0"/>
        <w:adjustRightInd w:val="0"/>
        <w:ind w:left="5812"/>
      </w:pPr>
      <w:r w:rsidRPr="00661D56">
        <w:t>Приложение № 4.3</w:t>
      </w:r>
    </w:p>
    <w:p w:rsidR="00907EF1" w:rsidRPr="00661D56" w:rsidRDefault="00907EF1" w:rsidP="00F64E12">
      <w:pPr>
        <w:autoSpaceDE w:val="0"/>
        <w:autoSpaceDN w:val="0"/>
        <w:adjustRightInd w:val="0"/>
        <w:ind w:left="5812"/>
        <w:outlineLvl w:val="2"/>
        <w:rPr>
          <w:bCs/>
        </w:rPr>
      </w:pPr>
      <w:r w:rsidRPr="00661D56">
        <w:t>к муниципальной программе Ачинского района «Система социальной защиты населения Ачинского района»</w:t>
      </w:r>
    </w:p>
    <w:p w:rsidR="00907EF1" w:rsidRPr="00661D56" w:rsidRDefault="00907EF1" w:rsidP="00F64E12">
      <w:pPr>
        <w:autoSpaceDE w:val="0"/>
        <w:autoSpaceDN w:val="0"/>
        <w:adjustRightInd w:val="0"/>
        <w:jc w:val="center"/>
        <w:rPr>
          <w:lang w:eastAsia="en-US"/>
        </w:rPr>
      </w:pPr>
    </w:p>
    <w:p w:rsidR="00907EF1" w:rsidRPr="00661D56" w:rsidRDefault="00907EF1" w:rsidP="00F64E12">
      <w:pPr>
        <w:autoSpaceDE w:val="0"/>
        <w:autoSpaceDN w:val="0"/>
        <w:adjustRightInd w:val="0"/>
        <w:jc w:val="center"/>
        <w:rPr>
          <w:lang w:eastAsia="en-US"/>
        </w:rPr>
      </w:pPr>
      <w:r w:rsidRPr="00661D56">
        <w:rPr>
          <w:lang w:eastAsia="en-US"/>
        </w:rPr>
        <w:t xml:space="preserve">Подпрограмма 3 «Обеспечение социальной поддержки граждан на оплату жилого помещения и коммунальных услуг» </w:t>
      </w:r>
    </w:p>
    <w:p w:rsidR="00907EF1" w:rsidRPr="00661D56" w:rsidRDefault="00907EF1" w:rsidP="00F64E12">
      <w:pPr>
        <w:autoSpaceDE w:val="0"/>
        <w:autoSpaceDN w:val="0"/>
        <w:adjustRightInd w:val="0"/>
        <w:jc w:val="center"/>
        <w:rPr>
          <w:lang w:eastAsia="en-US"/>
        </w:rPr>
      </w:pPr>
    </w:p>
    <w:p w:rsidR="00907EF1" w:rsidRPr="00661D56" w:rsidRDefault="00907EF1" w:rsidP="00F64E12">
      <w:pPr>
        <w:autoSpaceDE w:val="0"/>
        <w:autoSpaceDN w:val="0"/>
        <w:adjustRightInd w:val="0"/>
        <w:ind w:left="1080"/>
        <w:jc w:val="center"/>
        <w:rPr>
          <w:lang w:eastAsia="en-US"/>
        </w:rPr>
      </w:pPr>
      <w:r w:rsidRPr="00661D56">
        <w:rPr>
          <w:lang w:eastAsia="en-US"/>
        </w:rPr>
        <w:t>1. Паспорт подпрограммы</w:t>
      </w:r>
    </w:p>
    <w:p w:rsidR="00907EF1" w:rsidRPr="00661D56" w:rsidRDefault="00907EF1" w:rsidP="00F64E12">
      <w:pPr>
        <w:autoSpaceDE w:val="0"/>
        <w:autoSpaceDN w:val="0"/>
        <w:adjustRightInd w:val="0"/>
      </w:pPr>
    </w:p>
    <w:tbl>
      <w:tblPr>
        <w:tblW w:w="0" w:type="auto"/>
        <w:tblLook w:val="01E0"/>
      </w:tblPr>
      <w:tblGrid>
        <w:gridCol w:w="4121"/>
        <w:gridCol w:w="5449"/>
      </w:tblGrid>
      <w:tr w:rsidR="00907EF1" w:rsidRPr="00661D56" w:rsidTr="00F64E12">
        <w:tc>
          <w:tcPr>
            <w:tcW w:w="4229" w:type="dxa"/>
            <w:tcBorders>
              <w:top w:val="single" w:sz="4" w:space="0" w:color="auto"/>
              <w:left w:val="single" w:sz="4" w:space="0" w:color="auto"/>
              <w:bottom w:val="single" w:sz="4" w:space="0" w:color="auto"/>
              <w:right w:val="single" w:sz="4" w:space="0" w:color="auto"/>
            </w:tcBorders>
          </w:tcPr>
          <w:p w:rsidR="00907EF1" w:rsidRPr="00661D56" w:rsidRDefault="00907EF1" w:rsidP="00F64E12">
            <w:pPr>
              <w:autoSpaceDE w:val="0"/>
              <w:autoSpaceDN w:val="0"/>
              <w:adjustRightInd w:val="0"/>
            </w:pPr>
            <w:r w:rsidRPr="00661D56">
              <w:t>Наименование подпрограммы</w:t>
            </w:r>
          </w:p>
        </w:tc>
        <w:tc>
          <w:tcPr>
            <w:tcW w:w="5623" w:type="dxa"/>
            <w:tcBorders>
              <w:top w:val="single" w:sz="4" w:space="0" w:color="auto"/>
              <w:left w:val="single" w:sz="4" w:space="0" w:color="auto"/>
              <w:bottom w:val="single" w:sz="4" w:space="0" w:color="auto"/>
              <w:right w:val="single" w:sz="4" w:space="0" w:color="auto"/>
            </w:tcBorders>
          </w:tcPr>
          <w:p w:rsidR="00907EF1" w:rsidRPr="00661D56" w:rsidRDefault="00907EF1" w:rsidP="00F64E12">
            <w:pPr>
              <w:autoSpaceDE w:val="0"/>
              <w:autoSpaceDN w:val="0"/>
              <w:adjustRightInd w:val="0"/>
              <w:jc w:val="both"/>
            </w:pPr>
            <w:r w:rsidRPr="00661D56">
              <w:t>«Обеспечение социальной поддержки граждан на оплату жилого помещения и коммунальных услуг»</w:t>
            </w:r>
          </w:p>
        </w:tc>
      </w:tr>
      <w:tr w:rsidR="00907EF1" w:rsidRPr="00661D56" w:rsidTr="00F64E12">
        <w:tc>
          <w:tcPr>
            <w:tcW w:w="4229" w:type="dxa"/>
            <w:tcBorders>
              <w:top w:val="single" w:sz="4" w:space="0" w:color="auto"/>
              <w:left w:val="single" w:sz="4" w:space="0" w:color="auto"/>
              <w:bottom w:val="single" w:sz="4" w:space="0" w:color="auto"/>
              <w:right w:val="single" w:sz="4" w:space="0" w:color="auto"/>
            </w:tcBorders>
          </w:tcPr>
          <w:p w:rsidR="00907EF1" w:rsidRPr="00661D56" w:rsidRDefault="00907EF1" w:rsidP="00F64E12">
            <w:pPr>
              <w:autoSpaceDE w:val="0"/>
              <w:autoSpaceDN w:val="0"/>
              <w:adjustRightInd w:val="0"/>
            </w:pPr>
            <w:r w:rsidRPr="00661D56">
              <w:t>Наименование муниципальной программы, в рамках которой реализуется подпрограмма</w:t>
            </w:r>
          </w:p>
        </w:tc>
        <w:tc>
          <w:tcPr>
            <w:tcW w:w="5623" w:type="dxa"/>
            <w:tcBorders>
              <w:top w:val="single" w:sz="4" w:space="0" w:color="auto"/>
              <w:left w:val="single" w:sz="4" w:space="0" w:color="auto"/>
              <w:bottom w:val="single" w:sz="4" w:space="0" w:color="auto"/>
              <w:right w:val="single" w:sz="4" w:space="0" w:color="auto"/>
            </w:tcBorders>
          </w:tcPr>
          <w:p w:rsidR="00907EF1" w:rsidRPr="00661D56" w:rsidRDefault="00907EF1" w:rsidP="00F64E12">
            <w:pPr>
              <w:autoSpaceDE w:val="0"/>
              <w:autoSpaceDN w:val="0"/>
              <w:adjustRightInd w:val="0"/>
              <w:jc w:val="both"/>
            </w:pPr>
            <w:r w:rsidRPr="00661D56">
              <w:t>«Система социальной защиты населения Ачинского района»</w:t>
            </w:r>
          </w:p>
        </w:tc>
      </w:tr>
      <w:tr w:rsidR="00907EF1" w:rsidRPr="00661D56" w:rsidTr="00391ECD">
        <w:trPr>
          <w:trHeight w:val="948"/>
        </w:trPr>
        <w:tc>
          <w:tcPr>
            <w:tcW w:w="4229" w:type="dxa"/>
            <w:tcBorders>
              <w:top w:val="single" w:sz="4" w:space="0" w:color="auto"/>
              <w:left w:val="single" w:sz="4" w:space="0" w:color="auto"/>
              <w:bottom w:val="single" w:sz="4" w:space="0" w:color="auto"/>
              <w:right w:val="single" w:sz="4" w:space="0" w:color="auto"/>
            </w:tcBorders>
          </w:tcPr>
          <w:p w:rsidR="00907EF1" w:rsidRPr="00661D56" w:rsidRDefault="00907EF1" w:rsidP="00F64E12">
            <w:pPr>
              <w:autoSpaceDE w:val="0"/>
              <w:autoSpaceDN w:val="0"/>
              <w:adjustRightInd w:val="0"/>
            </w:pPr>
            <w:r w:rsidRPr="00661D56">
              <w:t xml:space="preserve">Главный распорядитель бюджетных средств, реализующий подпрограмму </w:t>
            </w:r>
          </w:p>
          <w:p w:rsidR="00907EF1" w:rsidRPr="00661D56" w:rsidRDefault="00907EF1" w:rsidP="00F64E12">
            <w:pPr>
              <w:spacing w:line="276" w:lineRule="auto"/>
            </w:pPr>
            <w:r w:rsidRPr="00661D56">
              <w:rPr>
                <w:lang w:eastAsia="en-US"/>
              </w:rPr>
              <w:t>(далее – исполнитель подпрограммы)</w:t>
            </w:r>
          </w:p>
        </w:tc>
        <w:tc>
          <w:tcPr>
            <w:tcW w:w="5623" w:type="dxa"/>
            <w:tcBorders>
              <w:top w:val="single" w:sz="4" w:space="0" w:color="auto"/>
              <w:left w:val="single" w:sz="4" w:space="0" w:color="auto"/>
              <w:bottom w:val="single" w:sz="4" w:space="0" w:color="auto"/>
              <w:right w:val="single" w:sz="4" w:space="0" w:color="auto"/>
            </w:tcBorders>
          </w:tcPr>
          <w:p w:rsidR="00907EF1" w:rsidRPr="00661D56" w:rsidRDefault="00907EF1" w:rsidP="00F64E12">
            <w:pPr>
              <w:autoSpaceDE w:val="0"/>
              <w:autoSpaceDN w:val="0"/>
              <w:adjustRightInd w:val="0"/>
              <w:jc w:val="both"/>
            </w:pPr>
            <w:r w:rsidRPr="00661D56">
              <w:t>Управление социальной защиты населения администрации Ачинского района</w:t>
            </w:r>
          </w:p>
        </w:tc>
      </w:tr>
      <w:tr w:rsidR="00907EF1" w:rsidRPr="00661D56" w:rsidTr="00F64E12">
        <w:tc>
          <w:tcPr>
            <w:tcW w:w="4229" w:type="dxa"/>
            <w:tcBorders>
              <w:top w:val="single" w:sz="4" w:space="0" w:color="auto"/>
              <w:left w:val="single" w:sz="4" w:space="0" w:color="auto"/>
              <w:bottom w:val="single" w:sz="4" w:space="0" w:color="auto"/>
              <w:right w:val="single" w:sz="4" w:space="0" w:color="auto"/>
            </w:tcBorders>
          </w:tcPr>
          <w:p w:rsidR="00907EF1" w:rsidRPr="00661D56" w:rsidRDefault="00907EF1" w:rsidP="00F64E12">
            <w:pPr>
              <w:autoSpaceDE w:val="0"/>
              <w:autoSpaceDN w:val="0"/>
              <w:adjustRightInd w:val="0"/>
            </w:pPr>
            <w:r w:rsidRPr="00661D56">
              <w:t xml:space="preserve">Цель подпрограммы </w:t>
            </w:r>
          </w:p>
          <w:p w:rsidR="00907EF1" w:rsidRPr="00661D56" w:rsidRDefault="00907EF1" w:rsidP="00F64E12">
            <w:pPr>
              <w:autoSpaceDE w:val="0"/>
              <w:autoSpaceDN w:val="0"/>
              <w:adjustRightInd w:val="0"/>
            </w:pPr>
            <w:r w:rsidRPr="00661D56">
              <w:t xml:space="preserve">муниципальной программы            </w:t>
            </w:r>
          </w:p>
        </w:tc>
        <w:tc>
          <w:tcPr>
            <w:tcW w:w="5623" w:type="dxa"/>
            <w:tcBorders>
              <w:top w:val="single" w:sz="4" w:space="0" w:color="auto"/>
              <w:left w:val="single" w:sz="4" w:space="0" w:color="auto"/>
              <w:bottom w:val="single" w:sz="4" w:space="0" w:color="auto"/>
              <w:right w:val="single" w:sz="4" w:space="0" w:color="auto"/>
            </w:tcBorders>
          </w:tcPr>
          <w:p w:rsidR="00907EF1" w:rsidRPr="00661D56" w:rsidRDefault="00907EF1" w:rsidP="00F64E12">
            <w:pPr>
              <w:autoSpaceDE w:val="0"/>
              <w:autoSpaceDN w:val="0"/>
              <w:adjustRightInd w:val="0"/>
              <w:jc w:val="both"/>
            </w:pPr>
            <w:r w:rsidRPr="00661D56">
              <w:t>социальная поддержка граждан при оплате жилого помещения и коммунальных услуг</w:t>
            </w:r>
          </w:p>
        </w:tc>
      </w:tr>
      <w:tr w:rsidR="00907EF1" w:rsidRPr="00661D56" w:rsidTr="00F64E12">
        <w:tc>
          <w:tcPr>
            <w:tcW w:w="4229" w:type="dxa"/>
            <w:tcBorders>
              <w:top w:val="single" w:sz="4" w:space="0" w:color="auto"/>
              <w:left w:val="single" w:sz="4" w:space="0" w:color="auto"/>
              <w:bottom w:val="single" w:sz="4" w:space="0" w:color="auto"/>
              <w:right w:val="single" w:sz="4" w:space="0" w:color="auto"/>
            </w:tcBorders>
          </w:tcPr>
          <w:p w:rsidR="00907EF1" w:rsidRPr="00661D56" w:rsidRDefault="00907EF1" w:rsidP="00F64E12">
            <w:pPr>
              <w:autoSpaceDE w:val="0"/>
              <w:autoSpaceDN w:val="0"/>
              <w:adjustRightInd w:val="0"/>
            </w:pPr>
            <w:r w:rsidRPr="00661D56">
              <w:t xml:space="preserve">Задачи подпрограммы   муниципальной программы   </w:t>
            </w:r>
          </w:p>
        </w:tc>
        <w:tc>
          <w:tcPr>
            <w:tcW w:w="5623" w:type="dxa"/>
            <w:tcBorders>
              <w:top w:val="single" w:sz="4" w:space="0" w:color="auto"/>
              <w:left w:val="single" w:sz="4" w:space="0" w:color="auto"/>
              <w:bottom w:val="single" w:sz="4" w:space="0" w:color="auto"/>
              <w:right w:val="single" w:sz="4" w:space="0" w:color="auto"/>
            </w:tcBorders>
          </w:tcPr>
          <w:p w:rsidR="00907EF1" w:rsidRPr="00661D56" w:rsidRDefault="00907EF1" w:rsidP="00F64E12">
            <w:pPr>
              <w:autoSpaceDE w:val="0"/>
              <w:autoSpaceDN w:val="0"/>
              <w:adjustRightInd w:val="0"/>
              <w:jc w:val="both"/>
            </w:pPr>
            <w:r w:rsidRPr="00661D56">
              <w:t>своевременное и адресное предоставление мер социальной поддержки и субсидий на оплату жилого помещения и коммунальных услуг отдельным категориям граждан в форме денежных выплат</w:t>
            </w:r>
          </w:p>
        </w:tc>
      </w:tr>
      <w:tr w:rsidR="00907EF1" w:rsidRPr="00661D56" w:rsidTr="00F64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29" w:type="dxa"/>
          </w:tcPr>
          <w:p w:rsidR="00907EF1" w:rsidRPr="00661D56" w:rsidRDefault="00907EF1" w:rsidP="00F64E12">
            <w:pPr>
              <w:autoSpaceDE w:val="0"/>
              <w:autoSpaceDN w:val="0"/>
              <w:adjustRightInd w:val="0"/>
            </w:pPr>
            <w:r w:rsidRPr="00661D56">
              <w:t>Целевые индикаторы и  показатели подпрограммы муниципальной программы</w:t>
            </w:r>
          </w:p>
          <w:p w:rsidR="00907EF1" w:rsidRPr="00661D56" w:rsidRDefault="00907EF1" w:rsidP="00F64E12">
            <w:pPr>
              <w:autoSpaceDE w:val="0"/>
              <w:autoSpaceDN w:val="0"/>
              <w:adjustRightInd w:val="0"/>
            </w:pPr>
            <w:r w:rsidRPr="00661D56">
              <w:t xml:space="preserve">           </w:t>
            </w:r>
          </w:p>
        </w:tc>
        <w:tc>
          <w:tcPr>
            <w:tcW w:w="5623" w:type="dxa"/>
          </w:tcPr>
          <w:p w:rsidR="00907EF1" w:rsidRPr="00661D56" w:rsidRDefault="00907EF1" w:rsidP="00794AEB">
            <w:pPr>
              <w:autoSpaceDE w:val="0"/>
              <w:autoSpaceDN w:val="0"/>
              <w:adjustRightInd w:val="0"/>
              <w:jc w:val="both"/>
            </w:pPr>
            <w:r w:rsidRPr="00661D56">
              <w:t>удельный вес граждан, получающих меры социальной поддержки на оплату жилого помещения и коммунальных услуг, в общей численности граждан, проживающих на территории муниципального района и имеющих право на их получение, 99,3% к 20</w:t>
            </w:r>
            <w:r>
              <w:t>20</w:t>
            </w:r>
            <w:r w:rsidRPr="00661D56">
              <w:t xml:space="preserve"> году </w:t>
            </w:r>
          </w:p>
        </w:tc>
      </w:tr>
      <w:tr w:rsidR="00907EF1" w:rsidRPr="00661D56" w:rsidTr="00F64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29" w:type="dxa"/>
          </w:tcPr>
          <w:p w:rsidR="00907EF1" w:rsidRPr="00661D56" w:rsidRDefault="00907EF1" w:rsidP="00F64E12">
            <w:pPr>
              <w:autoSpaceDE w:val="0"/>
              <w:autoSpaceDN w:val="0"/>
              <w:adjustRightInd w:val="0"/>
            </w:pPr>
            <w:r w:rsidRPr="00661D56">
              <w:t>Сроки реализации</w:t>
            </w:r>
          </w:p>
          <w:p w:rsidR="00907EF1" w:rsidRPr="00661D56" w:rsidRDefault="00907EF1" w:rsidP="00F64E12">
            <w:pPr>
              <w:autoSpaceDE w:val="0"/>
              <w:autoSpaceDN w:val="0"/>
              <w:adjustRightInd w:val="0"/>
            </w:pPr>
            <w:r w:rsidRPr="00661D56">
              <w:t>подпрограммы муниципальной</w:t>
            </w:r>
          </w:p>
          <w:p w:rsidR="00907EF1" w:rsidRPr="00661D56" w:rsidRDefault="00907EF1" w:rsidP="00F64E12">
            <w:pPr>
              <w:autoSpaceDE w:val="0"/>
              <w:autoSpaceDN w:val="0"/>
              <w:adjustRightInd w:val="0"/>
            </w:pPr>
            <w:r w:rsidRPr="00661D56">
              <w:t xml:space="preserve">программы    </w:t>
            </w:r>
          </w:p>
        </w:tc>
        <w:tc>
          <w:tcPr>
            <w:tcW w:w="5623" w:type="dxa"/>
          </w:tcPr>
          <w:p w:rsidR="00907EF1" w:rsidRPr="00661D56" w:rsidRDefault="00907EF1" w:rsidP="00F64E12">
            <w:pPr>
              <w:autoSpaceDE w:val="0"/>
              <w:autoSpaceDN w:val="0"/>
              <w:adjustRightInd w:val="0"/>
            </w:pPr>
            <w:r w:rsidRPr="00661D56">
              <w:t>2014 – 20</w:t>
            </w:r>
            <w:r>
              <w:t>20</w:t>
            </w:r>
            <w:r w:rsidRPr="00661D56">
              <w:t xml:space="preserve"> годы </w:t>
            </w:r>
          </w:p>
          <w:p w:rsidR="00907EF1" w:rsidRPr="00661D56" w:rsidRDefault="00907EF1" w:rsidP="00F64E12">
            <w:pPr>
              <w:autoSpaceDE w:val="0"/>
              <w:autoSpaceDN w:val="0"/>
              <w:adjustRightInd w:val="0"/>
            </w:pPr>
          </w:p>
        </w:tc>
      </w:tr>
      <w:tr w:rsidR="00907EF1" w:rsidRPr="00661D56" w:rsidTr="00F64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29" w:type="dxa"/>
          </w:tcPr>
          <w:p w:rsidR="00907EF1" w:rsidRPr="00661D56" w:rsidRDefault="00907EF1" w:rsidP="00F64E12">
            <w:pPr>
              <w:autoSpaceDE w:val="0"/>
              <w:autoSpaceDN w:val="0"/>
              <w:adjustRightInd w:val="0"/>
            </w:pPr>
            <w:r w:rsidRPr="00661D56">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p w:rsidR="00907EF1" w:rsidRPr="00661D56" w:rsidRDefault="00907EF1" w:rsidP="00F64E12">
            <w:pPr>
              <w:autoSpaceDE w:val="0"/>
              <w:autoSpaceDN w:val="0"/>
              <w:adjustRightInd w:val="0"/>
            </w:pPr>
            <w:r w:rsidRPr="00661D56">
              <w:t xml:space="preserve">муниципальной программы                    </w:t>
            </w:r>
          </w:p>
        </w:tc>
        <w:tc>
          <w:tcPr>
            <w:tcW w:w="5623" w:type="dxa"/>
          </w:tcPr>
          <w:p w:rsidR="00907EF1" w:rsidRPr="00661D56" w:rsidRDefault="00907EF1" w:rsidP="00F64E12">
            <w:pPr>
              <w:autoSpaceDE w:val="0"/>
              <w:autoSpaceDN w:val="0"/>
              <w:adjustRightInd w:val="0"/>
            </w:pPr>
            <w:r w:rsidRPr="00661D56">
              <w:t>из средств федерального, краевого  бюджетов за период с 2014 по 20</w:t>
            </w:r>
            <w:r>
              <w:t>20</w:t>
            </w:r>
            <w:r w:rsidRPr="00661D56">
              <w:t xml:space="preserve"> гг. –   33 231,3 тыс. руб., в том числе:</w:t>
            </w:r>
          </w:p>
          <w:p w:rsidR="00907EF1" w:rsidRPr="00661D56" w:rsidRDefault="00907EF1" w:rsidP="00F64E12">
            <w:pPr>
              <w:autoSpaceDE w:val="0"/>
              <w:autoSpaceDN w:val="0"/>
              <w:adjustRightInd w:val="0"/>
            </w:pPr>
            <w:r w:rsidRPr="00661D56">
              <w:t>в 2014 году – 33 231,3 тыс. руб.;</w:t>
            </w:r>
          </w:p>
          <w:p w:rsidR="00907EF1" w:rsidRPr="00661D56" w:rsidRDefault="00907EF1" w:rsidP="00F64E12">
            <w:pPr>
              <w:autoSpaceDE w:val="0"/>
              <w:autoSpaceDN w:val="0"/>
              <w:adjustRightInd w:val="0"/>
            </w:pPr>
            <w:r w:rsidRPr="00661D56">
              <w:t>в 2015 году – 0,0 тыс. руб.;</w:t>
            </w:r>
          </w:p>
          <w:p w:rsidR="00907EF1" w:rsidRPr="00661D56" w:rsidRDefault="00907EF1" w:rsidP="00F64E12">
            <w:pPr>
              <w:autoSpaceDE w:val="0"/>
              <w:autoSpaceDN w:val="0"/>
              <w:adjustRightInd w:val="0"/>
            </w:pPr>
            <w:r w:rsidRPr="00661D56">
              <w:t>в 2016 году – 0,0 тыс. руб.;</w:t>
            </w:r>
          </w:p>
          <w:p w:rsidR="00907EF1" w:rsidRPr="00661D56" w:rsidRDefault="00907EF1" w:rsidP="00F64E12">
            <w:pPr>
              <w:autoSpaceDE w:val="0"/>
              <w:autoSpaceDN w:val="0"/>
              <w:adjustRightInd w:val="0"/>
            </w:pPr>
            <w:r w:rsidRPr="00661D56">
              <w:t>в 2017 году – 0,0 тыс. руб.;</w:t>
            </w:r>
          </w:p>
          <w:p w:rsidR="00907EF1" w:rsidRPr="00661D56" w:rsidRDefault="00907EF1" w:rsidP="00F64E12">
            <w:pPr>
              <w:autoSpaceDE w:val="0"/>
              <w:autoSpaceDN w:val="0"/>
              <w:adjustRightInd w:val="0"/>
            </w:pPr>
            <w:r w:rsidRPr="00661D56">
              <w:t>в 2018 году – 0,0 тыс. руб.;</w:t>
            </w:r>
          </w:p>
          <w:p w:rsidR="00907EF1" w:rsidRDefault="00907EF1" w:rsidP="00F64E12">
            <w:pPr>
              <w:autoSpaceDE w:val="0"/>
              <w:autoSpaceDN w:val="0"/>
              <w:adjustRightInd w:val="0"/>
            </w:pPr>
            <w:r w:rsidRPr="00661D56">
              <w:t>в 2019 году – 0,0 тыс. руб.</w:t>
            </w:r>
            <w:r>
              <w:t>;</w:t>
            </w:r>
          </w:p>
          <w:p w:rsidR="00907EF1" w:rsidRPr="00661D56" w:rsidRDefault="00907EF1" w:rsidP="00F64E12">
            <w:pPr>
              <w:autoSpaceDE w:val="0"/>
              <w:autoSpaceDN w:val="0"/>
              <w:adjustRightInd w:val="0"/>
            </w:pPr>
            <w:r w:rsidRPr="00661D56">
              <w:t>в 20</w:t>
            </w:r>
            <w:r>
              <w:t>20</w:t>
            </w:r>
            <w:r w:rsidRPr="00661D56">
              <w:t xml:space="preserve"> году – 0,0 тыс. руб.</w:t>
            </w:r>
          </w:p>
          <w:p w:rsidR="00907EF1" w:rsidRPr="00661D56" w:rsidRDefault="00907EF1" w:rsidP="00F64E12">
            <w:pPr>
              <w:autoSpaceDE w:val="0"/>
              <w:autoSpaceDN w:val="0"/>
              <w:adjustRightInd w:val="0"/>
            </w:pPr>
            <w:r w:rsidRPr="00661D56">
              <w:t>из них:</w:t>
            </w:r>
          </w:p>
          <w:p w:rsidR="00907EF1" w:rsidRPr="00661D56" w:rsidRDefault="00907EF1" w:rsidP="00F64E12">
            <w:pPr>
              <w:autoSpaceDE w:val="0"/>
              <w:autoSpaceDN w:val="0"/>
              <w:adjustRightInd w:val="0"/>
            </w:pPr>
            <w:r w:rsidRPr="00661D56">
              <w:t>из средств  федерального бюджета за период с 2014 по 20</w:t>
            </w:r>
            <w:r>
              <w:t>20</w:t>
            </w:r>
            <w:r w:rsidRPr="00661D56">
              <w:t xml:space="preserve"> гг. – 8 059,9  тыс. рублей:</w:t>
            </w:r>
          </w:p>
          <w:p w:rsidR="00907EF1" w:rsidRPr="00661D56" w:rsidRDefault="00907EF1" w:rsidP="00F64E12">
            <w:pPr>
              <w:autoSpaceDE w:val="0"/>
              <w:autoSpaceDN w:val="0"/>
              <w:adjustRightInd w:val="0"/>
            </w:pPr>
            <w:r w:rsidRPr="00661D56">
              <w:t>в 2014 году – 8 059,9  тыс. руб.;</w:t>
            </w:r>
          </w:p>
          <w:p w:rsidR="00907EF1" w:rsidRPr="00661D56" w:rsidRDefault="00907EF1" w:rsidP="00F64E12">
            <w:pPr>
              <w:autoSpaceDE w:val="0"/>
              <w:autoSpaceDN w:val="0"/>
              <w:adjustRightInd w:val="0"/>
            </w:pPr>
            <w:r w:rsidRPr="00661D56">
              <w:t>в 2015 году – 0,0 тыс. руб.;</w:t>
            </w:r>
          </w:p>
          <w:p w:rsidR="00907EF1" w:rsidRPr="00661D56" w:rsidRDefault="00907EF1" w:rsidP="00F64E12">
            <w:pPr>
              <w:autoSpaceDE w:val="0"/>
              <w:autoSpaceDN w:val="0"/>
              <w:adjustRightInd w:val="0"/>
            </w:pPr>
            <w:r w:rsidRPr="00661D56">
              <w:t>в 2016 году – 0,0 тыс. руб.;</w:t>
            </w:r>
          </w:p>
          <w:p w:rsidR="00907EF1" w:rsidRPr="00661D56" w:rsidRDefault="00907EF1" w:rsidP="00F64E12">
            <w:pPr>
              <w:autoSpaceDE w:val="0"/>
              <w:autoSpaceDN w:val="0"/>
              <w:adjustRightInd w:val="0"/>
            </w:pPr>
            <w:r w:rsidRPr="00661D56">
              <w:t>в 2017 году – 0,0 тыс. руб.;</w:t>
            </w:r>
          </w:p>
          <w:p w:rsidR="00907EF1" w:rsidRPr="00661D56" w:rsidRDefault="00907EF1" w:rsidP="00F64E12">
            <w:pPr>
              <w:autoSpaceDE w:val="0"/>
              <w:autoSpaceDN w:val="0"/>
              <w:adjustRightInd w:val="0"/>
            </w:pPr>
            <w:r w:rsidRPr="00661D56">
              <w:t>в 2018 году – 0,0 тыс. руб.;</w:t>
            </w:r>
          </w:p>
          <w:p w:rsidR="00907EF1" w:rsidRDefault="00907EF1" w:rsidP="00F64E12">
            <w:pPr>
              <w:autoSpaceDE w:val="0"/>
              <w:autoSpaceDN w:val="0"/>
              <w:adjustRightInd w:val="0"/>
            </w:pPr>
            <w:r w:rsidRPr="00661D56">
              <w:t>в 2019 году – 0,0 тыс. руб.</w:t>
            </w:r>
            <w:r>
              <w:t>;</w:t>
            </w:r>
          </w:p>
          <w:p w:rsidR="00907EF1" w:rsidRPr="00661D56" w:rsidRDefault="00907EF1" w:rsidP="00F64E12">
            <w:pPr>
              <w:autoSpaceDE w:val="0"/>
              <w:autoSpaceDN w:val="0"/>
              <w:adjustRightInd w:val="0"/>
            </w:pPr>
            <w:r w:rsidRPr="00661D56">
              <w:t>в 20</w:t>
            </w:r>
            <w:r>
              <w:t>20</w:t>
            </w:r>
            <w:r w:rsidRPr="00661D56">
              <w:t xml:space="preserve"> году – 0,0 тыс. руб.</w:t>
            </w:r>
          </w:p>
          <w:p w:rsidR="00907EF1" w:rsidRPr="00661D56" w:rsidRDefault="00907EF1" w:rsidP="00F64E12">
            <w:pPr>
              <w:autoSpaceDE w:val="0"/>
              <w:autoSpaceDN w:val="0"/>
              <w:adjustRightInd w:val="0"/>
            </w:pPr>
            <w:r w:rsidRPr="00661D56">
              <w:t>из средств краевого бюджета за период с 2014 по 20</w:t>
            </w:r>
            <w:r>
              <w:t>20</w:t>
            </w:r>
            <w:r w:rsidRPr="00661D56">
              <w:t xml:space="preserve"> гг. – 25 171,4 тыс. рублей:</w:t>
            </w:r>
          </w:p>
          <w:p w:rsidR="00907EF1" w:rsidRPr="00661D56" w:rsidRDefault="00907EF1" w:rsidP="00F64E12">
            <w:pPr>
              <w:autoSpaceDE w:val="0"/>
              <w:autoSpaceDN w:val="0"/>
              <w:adjustRightInd w:val="0"/>
            </w:pPr>
            <w:r w:rsidRPr="00661D56">
              <w:t>в 2014 году – 25 171,4 тыс. руб.;</w:t>
            </w:r>
          </w:p>
          <w:p w:rsidR="00907EF1" w:rsidRPr="00661D56" w:rsidRDefault="00907EF1" w:rsidP="00F64E12">
            <w:pPr>
              <w:autoSpaceDE w:val="0"/>
              <w:autoSpaceDN w:val="0"/>
              <w:adjustRightInd w:val="0"/>
            </w:pPr>
            <w:r w:rsidRPr="00661D56">
              <w:t>в 2015 году – 0,0 тыс. руб.;</w:t>
            </w:r>
          </w:p>
          <w:p w:rsidR="00907EF1" w:rsidRPr="00661D56" w:rsidRDefault="00907EF1" w:rsidP="00F64E12">
            <w:pPr>
              <w:autoSpaceDE w:val="0"/>
              <w:autoSpaceDN w:val="0"/>
              <w:adjustRightInd w:val="0"/>
            </w:pPr>
            <w:r w:rsidRPr="00661D56">
              <w:t>в 2016 году – 0,0 тыс. руб.;</w:t>
            </w:r>
          </w:p>
          <w:p w:rsidR="00907EF1" w:rsidRPr="00661D56" w:rsidRDefault="00907EF1" w:rsidP="00F64E12">
            <w:pPr>
              <w:autoSpaceDE w:val="0"/>
              <w:autoSpaceDN w:val="0"/>
              <w:adjustRightInd w:val="0"/>
            </w:pPr>
            <w:r w:rsidRPr="00661D56">
              <w:t>в 2017 году – 0,0 тыс. руб.;</w:t>
            </w:r>
          </w:p>
          <w:p w:rsidR="00907EF1" w:rsidRPr="00661D56" w:rsidRDefault="00907EF1" w:rsidP="00F64E12">
            <w:pPr>
              <w:autoSpaceDE w:val="0"/>
              <w:autoSpaceDN w:val="0"/>
              <w:adjustRightInd w:val="0"/>
            </w:pPr>
            <w:r w:rsidRPr="00661D56">
              <w:t>в 2018 году – 0,0 тыс. руб.;</w:t>
            </w:r>
          </w:p>
          <w:p w:rsidR="00907EF1" w:rsidRDefault="00907EF1" w:rsidP="00F64E12">
            <w:pPr>
              <w:autoSpaceDE w:val="0"/>
              <w:autoSpaceDN w:val="0"/>
              <w:adjustRightInd w:val="0"/>
            </w:pPr>
            <w:r w:rsidRPr="00661D56">
              <w:t>в 2019 году – 0,0 тыс. руб.</w:t>
            </w:r>
            <w:r>
              <w:t>;</w:t>
            </w:r>
          </w:p>
          <w:p w:rsidR="00907EF1" w:rsidRPr="00661D56" w:rsidRDefault="00907EF1" w:rsidP="00F64E12">
            <w:pPr>
              <w:autoSpaceDE w:val="0"/>
              <w:autoSpaceDN w:val="0"/>
              <w:adjustRightInd w:val="0"/>
            </w:pPr>
            <w:r w:rsidRPr="00661D56">
              <w:t>в 20</w:t>
            </w:r>
            <w:r>
              <w:t>20</w:t>
            </w:r>
            <w:r w:rsidRPr="00661D56">
              <w:t xml:space="preserve"> году – 0,0 тыс. руб.</w:t>
            </w:r>
          </w:p>
        </w:tc>
      </w:tr>
      <w:tr w:rsidR="00907EF1" w:rsidRPr="00661D56" w:rsidTr="00F64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29" w:type="dxa"/>
          </w:tcPr>
          <w:p w:rsidR="00907EF1" w:rsidRPr="00661D56" w:rsidRDefault="00907EF1" w:rsidP="00F64E12">
            <w:pPr>
              <w:autoSpaceDE w:val="0"/>
              <w:autoSpaceDN w:val="0"/>
              <w:adjustRightInd w:val="0"/>
            </w:pPr>
            <w:r w:rsidRPr="00661D56">
              <w:t xml:space="preserve">Система организации контроля за исполнением подпрограммы </w:t>
            </w:r>
          </w:p>
        </w:tc>
        <w:tc>
          <w:tcPr>
            <w:tcW w:w="5623" w:type="dxa"/>
          </w:tcPr>
          <w:p w:rsidR="00907EF1" w:rsidRPr="00661D56" w:rsidRDefault="00907EF1" w:rsidP="00A02A7D">
            <w:pPr>
              <w:autoSpaceDE w:val="0"/>
              <w:autoSpaceDN w:val="0"/>
              <w:adjustRightInd w:val="0"/>
              <w:jc w:val="both"/>
            </w:pPr>
            <w:r w:rsidRPr="00661D56">
              <w:t>Контроль за ходом реализации программы осуществляет Управление социальной защиты населения администрации Ачинского района</w:t>
            </w:r>
          </w:p>
        </w:tc>
      </w:tr>
    </w:tbl>
    <w:p w:rsidR="00907EF1" w:rsidRPr="00661D56" w:rsidRDefault="00907EF1" w:rsidP="00F64E12">
      <w:pPr>
        <w:autoSpaceDE w:val="0"/>
        <w:autoSpaceDN w:val="0"/>
        <w:adjustRightInd w:val="0"/>
        <w:jc w:val="center"/>
        <w:outlineLvl w:val="0"/>
        <w:rPr>
          <w:lang w:eastAsia="en-US"/>
        </w:rPr>
      </w:pPr>
    </w:p>
    <w:p w:rsidR="00907EF1" w:rsidRPr="00661D56" w:rsidRDefault="00907EF1" w:rsidP="00F64E12">
      <w:pPr>
        <w:autoSpaceDE w:val="0"/>
        <w:autoSpaceDN w:val="0"/>
        <w:adjustRightInd w:val="0"/>
        <w:jc w:val="center"/>
        <w:outlineLvl w:val="0"/>
        <w:rPr>
          <w:lang w:eastAsia="en-US"/>
        </w:rPr>
      </w:pPr>
      <w:r w:rsidRPr="00661D56">
        <w:rPr>
          <w:lang w:eastAsia="en-US"/>
        </w:rPr>
        <w:t>2. Основные разделы подпрограммы</w:t>
      </w:r>
    </w:p>
    <w:p w:rsidR="00907EF1" w:rsidRPr="00661D56" w:rsidRDefault="00907EF1" w:rsidP="00F64E12">
      <w:pPr>
        <w:autoSpaceDE w:val="0"/>
        <w:autoSpaceDN w:val="0"/>
        <w:adjustRightInd w:val="0"/>
        <w:jc w:val="center"/>
        <w:outlineLvl w:val="0"/>
        <w:rPr>
          <w:lang w:eastAsia="en-US"/>
        </w:rPr>
      </w:pPr>
    </w:p>
    <w:p w:rsidR="00907EF1" w:rsidRDefault="00907EF1" w:rsidP="00F64E12">
      <w:pPr>
        <w:autoSpaceDE w:val="0"/>
        <w:autoSpaceDN w:val="0"/>
        <w:adjustRightInd w:val="0"/>
        <w:jc w:val="center"/>
        <w:outlineLvl w:val="0"/>
        <w:rPr>
          <w:lang w:eastAsia="en-US"/>
        </w:rPr>
      </w:pPr>
      <w:r w:rsidRPr="00661D56">
        <w:rPr>
          <w:lang w:eastAsia="en-US"/>
        </w:rPr>
        <w:t xml:space="preserve">2.1. Постановка обще районной проблемы и обоснование необходимости </w:t>
      </w:r>
    </w:p>
    <w:p w:rsidR="00907EF1" w:rsidRPr="00661D56" w:rsidRDefault="00907EF1" w:rsidP="00F64E12">
      <w:pPr>
        <w:autoSpaceDE w:val="0"/>
        <w:autoSpaceDN w:val="0"/>
        <w:adjustRightInd w:val="0"/>
        <w:jc w:val="center"/>
        <w:outlineLvl w:val="0"/>
        <w:rPr>
          <w:lang w:eastAsia="en-US"/>
        </w:rPr>
      </w:pPr>
      <w:r w:rsidRPr="00661D56">
        <w:rPr>
          <w:lang w:eastAsia="en-US"/>
        </w:rPr>
        <w:t>разработки подпрограммы</w:t>
      </w:r>
    </w:p>
    <w:p w:rsidR="00907EF1" w:rsidRPr="00661D56" w:rsidRDefault="00907EF1" w:rsidP="00F64E12">
      <w:pPr>
        <w:autoSpaceDE w:val="0"/>
        <w:autoSpaceDN w:val="0"/>
        <w:adjustRightInd w:val="0"/>
        <w:jc w:val="center"/>
        <w:outlineLvl w:val="0"/>
        <w:rPr>
          <w:lang w:eastAsia="en-US"/>
        </w:rPr>
      </w:pPr>
    </w:p>
    <w:p w:rsidR="00907EF1" w:rsidRPr="00661D56" w:rsidRDefault="00907EF1" w:rsidP="00F64E12">
      <w:pPr>
        <w:autoSpaceDE w:val="0"/>
        <w:autoSpaceDN w:val="0"/>
        <w:adjustRightInd w:val="0"/>
        <w:ind w:firstLine="709"/>
        <w:jc w:val="both"/>
        <w:outlineLvl w:val="0"/>
        <w:rPr>
          <w:lang w:eastAsia="en-US"/>
        </w:rPr>
      </w:pPr>
      <w:r w:rsidRPr="00661D56">
        <w:rPr>
          <w:lang w:eastAsia="en-US"/>
        </w:rPr>
        <w:t>Предоставление гражданам мер социальной поддержки на оплату жилого помещения и коммунальных услуг является одной из функций государства, направленной на поддержание и повышение уровня их денежных доходов в связи с особыми заслугами, утратой трудоспособности, малообеспеченностью, компенсацией ранее действовавших социальных обязательств.</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Меры социальной поддержки отдельных категорий граждан, определенные законодательством Российской Федерации и законодательством Красноярского края, включают:</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 xml:space="preserve">меры социальной поддержки отдельным категориям граждан на оплату жилого помещения и коммунальных услуг по льготному статусу; </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субсидии на оплату жилого помещения и коммунальных услуг с учетом доходов граждан.</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Система мер социальной поддержки на оплату жилого помещения и коммунальных услуг носит заявительный характер. Все социальные гарантии на оплату жилого помещения и коммунальных услуг предоставляются гражданам в денежной форме.</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 xml:space="preserve">С 2015 года поменялся механизм администрирования исполнения органами местного самоуправления городов и районов расходов краевого и федерального бюджетов в части социальной поддержки населения. Функции по исполнению публичных обязательств перед физическим лицом в денежной форме, установленных законодательством Российской Федерации и Красноярского края, переданы краевому государственному казенному учреждению «Центр социальных выплат». </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За Управлением сохраняются полномочия по приему граждан (заявлений о предоставлении мер социальной поддержки), сбору документов, ведению базы данных получателей, принятию решений о предоставлении (об отказе в предоставлении) мер социальной поддержки, а также осуществлению социального обслуживания.</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В Ачинском районе проживает 16335 человек. Меры социальной поддержки на оплату жилого помещения и коммунальных услуг в крае предоставляются более 30 льготным категориям граждан. Получателями мер социальной поддержки на оплату жилого помещения и коммунальных услуг на территории Ачинского района в настоящее время являются более 4 тысяч человек.</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 xml:space="preserve">Несмотря на снижение численности отдельных категорий граждан (участников и инвалидов Великой Отечественной войны, тружеников тыла и т.д.) вследствие их преклонного возраста, в районе сохраняется тенденция к ежегодному незначительному увеличению общего количества получателей мер социальной поддержки на оплату жилого помещения и коммунальных услуг. Это связано, прежде всего, с появлением обязательств по предоставлению мер социальной поддержки, финансирование которых осуществляется за счет средств краевого бюджета. Среди новых категорий «региональных» льготников: </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педагогические работники, вышедшие на пенсию и проживающие в сельской местности, рабочем поселке (поселке городского типа), общий стаж по основному месту работы которых в краевых государственных и (или) муниципальных образовательных учреждениях в сельской местности, рабочем поселке (поселке городского типа) составляет не менее 10 лет,</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дети Защитников Отечества.</w:t>
      </w:r>
    </w:p>
    <w:p w:rsidR="00907EF1" w:rsidRPr="00661D56" w:rsidRDefault="00907EF1" w:rsidP="00F64E12">
      <w:pPr>
        <w:autoSpaceDE w:val="0"/>
        <w:autoSpaceDN w:val="0"/>
        <w:adjustRightInd w:val="0"/>
        <w:ind w:firstLine="708"/>
        <w:jc w:val="both"/>
        <w:rPr>
          <w:lang w:eastAsia="en-US"/>
        </w:rPr>
      </w:pPr>
      <w:r w:rsidRPr="00661D56">
        <w:rPr>
          <w:lang w:eastAsia="en-US"/>
        </w:rPr>
        <w:t xml:space="preserve">Кроме этого, общую численность «региональных» льготников стабилизирует такая категория, как «ветеран труда Красноярского края», которая увеличивается за счет возможности получить звание и меры социальной поддержки на основании большого стажа работы. В настоящее время меры социальной поддержки предоставляются более 830 жителям Ачинского района, имеющим статус «ветеран труда Красноярского края», что  на 8,5 % больше, чем в 2015 году. </w:t>
      </w:r>
    </w:p>
    <w:p w:rsidR="00907EF1" w:rsidRPr="00661D56" w:rsidRDefault="00907EF1" w:rsidP="00F64E12">
      <w:pPr>
        <w:autoSpaceDE w:val="0"/>
        <w:autoSpaceDN w:val="0"/>
        <w:adjustRightInd w:val="0"/>
        <w:ind w:firstLine="708"/>
        <w:jc w:val="both"/>
        <w:rPr>
          <w:lang w:eastAsia="en-US"/>
        </w:rPr>
      </w:pPr>
      <w:r w:rsidRPr="00661D56">
        <w:rPr>
          <w:lang w:eastAsia="en-US"/>
        </w:rPr>
        <w:t>В силу благоприятной демографической ситуации в крае увеличивается количество многодетных семей, в 2016 году по сравнению с 2015 годом увеличение числа многодетных семей составило 6%. В настоящее время мерами социальной поддержки на оплату жилого помещения и коммунальных услуг в районе пользуются 220 многодетных семей, из которых 196 имеют 3-х или 4-х несовершеннолетних детей, 24 семьи – 5 и более несовершеннолетних детей.</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 xml:space="preserve">В целом, анализ численности льготников показывает, что общее количество граждан, пользующихся мерами социальной поддержки на оплату жилого помещения и коммунальных услуг на территории района, в последующие годы также будет сохраняться на прежнем уровне с тенденцией незначительного увеличения (в среднем на 1,5% в год). </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Получателями субсидий на оплату жилого помещения и коммунальных услуг с учетом доходов граждан на территории  являются более 349 семей, доля получателей субсидий составляет 6,7 % в общей численности семей.</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Необходимость предоставления мер социальной поддержки на оплату жилого помещения и коммунальных услуг отдельным категориям граждан закреплена значительным количеством федеральных и региональных нормативных правовых актов, определяющих полномочия государства по социальной поддержке населения на оплату жилого помещения и коммунальных услуг. Своевременное и качественное обеспечение полномочий Ачинского района по предоставлению социальных гарантий на оплату жилого помещения и коммунальных услуг предусматривается муниципальной программой. Эффективное исполнение мероприятий подпрограммы «Обеспечение социальной поддержки граждан на оплату жилого помещения и коммунальных услуг» муниципальной программы  будет способствовать формированию благоприятного социального климата в районе.</w:t>
      </w:r>
    </w:p>
    <w:p w:rsidR="00907EF1" w:rsidRPr="00661D56" w:rsidRDefault="00907EF1" w:rsidP="00F64E12">
      <w:pPr>
        <w:autoSpaceDE w:val="0"/>
        <w:autoSpaceDN w:val="0"/>
        <w:adjustRightInd w:val="0"/>
        <w:ind w:firstLine="709"/>
        <w:jc w:val="both"/>
        <w:outlineLvl w:val="0"/>
        <w:rPr>
          <w:lang w:eastAsia="en-US"/>
        </w:rPr>
      </w:pPr>
    </w:p>
    <w:p w:rsidR="00907EF1" w:rsidRDefault="00907EF1" w:rsidP="00F64E12">
      <w:pPr>
        <w:autoSpaceDE w:val="0"/>
        <w:autoSpaceDN w:val="0"/>
        <w:adjustRightInd w:val="0"/>
        <w:ind w:firstLine="1134"/>
        <w:jc w:val="center"/>
        <w:outlineLvl w:val="0"/>
        <w:rPr>
          <w:lang w:eastAsia="en-US"/>
        </w:rPr>
      </w:pPr>
      <w:r w:rsidRPr="00661D56">
        <w:rPr>
          <w:lang w:eastAsia="en-US"/>
        </w:rPr>
        <w:t xml:space="preserve">2.2. Основная цель, задачи, этапы и сроки выполнения подпрограммы, </w:t>
      </w:r>
    </w:p>
    <w:p w:rsidR="00907EF1" w:rsidRPr="00661D56" w:rsidRDefault="00907EF1" w:rsidP="00794AEB">
      <w:pPr>
        <w:autoSpaceDE w:val="0"/>
        <w:autoSpaceDN w:val="0"/>
        <w:adjustRightInd w:val="0"/>
        <w:jc w:val="center"/>
        <w:outlineLvl w:val="0"/>
        <w:rPr>
          <w:lang w:eastAsia="en-US"/>
        </w:rPr>
      </w:pPr>
      <w:r w:rsidRPr="00661D56">
        <w:rPr>
          <w:lang w:eastAsia="en-US"/>
        </w:rPr>
        <w:t>целевые индикаторы</w:t>
      </w:r>
    </w:p>
    <w:p w:rsidR="00907EF1" w:rsidRPr="00661D56" w:rsidRDefault="00907EF1" w:rsidP="00F64E12">
      <w:pPr>
        <w:autoSpaceDE w:val="0"/>
        <w:autoSpaceDN w:val="0"/>
        <w:adjustRightInd w:val="0"/>
        <w:jc w:val="center"/>
        <w:outlineLvl w:val="0"/>
        <w:rPr>
          <w:lang w:eastAsia="en-US"/>
        </w:rPr>
      </w:pPr>
    </w:p>
    <w:p w:rsidR="00907EF1" w:rsidRPr="00661D56" w:rsidRDefault="00907EF1" w:rsidP="00F64E12">
      <w:pPr>
        <w:autoSpaceDE w:val="0"/>
        <w:autoSpaceDN w:val="0"/>
        <w:adjustRightInd w:val="0"/>
        <w:ind w:firstLine="709"/>
        <w:jc w:val="both"/>
        <w:outlineLvl w:val="0"/>
        <w:rPr>
          <w:lang w:eastAsia="en-US"/>
        </w:rPr>
      </w:pPr>
      <w:r w:rsidRPr="00661D56">
        <w:rPr>
          <w:lang w:eastAsia="en-US"/>
        </w:rPr>
        <w:t>Основной целью подпрограммы является социальная поддержка граждан на оплату жилого помещения и коммунальных услуг. Достижение указанной цели возможно путем своевременного и адресного предоставления мер социальной поддержки и субсидий на оплату жилого помещения и коммунальных услуг отдельным категориям граждан в форме денежных выплат.</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При реализации подпрограммы Управление осуществляет следующие полномочия:</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мониторинг реализации мероприятий подпрограммы;</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контроль за ходом реализации подпрограммы;</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 xml:space="preserve">контроль за соблюдением действующего федерального и краевого законодательства при исполнении мероприятий подпрограммы; </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подготовку отчётов о реализации подпрограммы.</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Перечень целевых индикаторов подпрограммы приведён в приложении №1 к настоящей подпрограмме.</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 xml:space="preserve">Посредством данных целевых индикаторов определяется степень исполнения поставленных целей и задач, в том числе: </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 xml:space="preserve">степень выполнения поставленной задачи, заключающейся в своевременности и полноте предоставления мер социальной поддержки на оплату жилого помещения и коммунальных услуг льготным категориям граждан; </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доля льготников, не реализовавших право на меры социальной поддержки на оплату жилого помещения и коммунальных услуг, для выявления и устранения причин, препятствующих его реализации;</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эффективность проводимых мероприятий, направленных на усиление адресности предоставления субсидий на оплату жилого помещения и коммунальных услуг.</w:t>
      </w:r>
    </w:p>
    <w:p w:rsidR="00907EF1" w:rsidRPr="00661D56" w:rsidRDefault="00907EF1" w:rsidP="00F64E12">
      <w:pPr>
        <w:autoSpaceDE w:val="0"/>
        <w:autoSpaceDN w:val="0"/>
        <w:adjustRightInd w:val="0"/>
        <w:jc w:val="center"/>
        <w:outlineLvl w:val="0"/>
        <w:rPr>
          <w:lang w:eastAsia="en-US"/>
        </w:rPr>
      </w:pPr>
    </w:p>
    <w:p w:rsidR="00907EF1" w:rsidRPr="00661D56" w:rsidRDefault="00907EF1" w:rsidP="00F64E12">
      <w:pPr>
        <w:autoSpaceDE w:val="0"/>
        <w:autoSpaceDN w:val="0"/>
        <w:adjustRightInd w:val="0"/>
        <w:jc w:val="center"/>
        <w:outlineLvl w:val="0"/>
        <w:rPr>
          <w:lang w:eastAsia="en-US"/>
        </w:rPr>
      </w:pPr>
      <w:r w:rsidRPr="00661D56">
        <w:rPr>
          <w:lang w:eastAsia="en-US"/>
        </w:rPr>
        <w:t>2.3. Механизм реализации подпрограммы</w:t>
      </w:r>
    </w:p>
    <w:p w:rsidR="00907EF1" w:rsidRPr="00661D56" w:rsidRDefault="00907EF1" w:rsidP="00F64E12">
      <w:pPr>
        <w:autoSpaceDE w:val="0"/>
        <w:autoSpaceDN w:val="0"/>
        <w:adjustRightInd w:val="0"/>
        <w:jc w:val="center"/>
        <w:outlineLvl w:val="0"/>
        <w:rPr>
          <w:lang w:eastAsia="en-US"/>
        </w:rPr>
      </w:pPr>
    </w:p>
    <w:p w:rsidR="00907EF1" w:rsidRPr="00661D56" w:rsidRDefault="00907EF1" w:rsidP="00F64E12">
      <w:pPr>
        <w:autoSpaceDE w:val="0"/>
        <w:autoSpaceDN w:val="0"/>
        <w:adjustRightInd w:val="0"/>
        <w:ind w:firstLine="709"/>
        <w:jc w:val="both"/>
        <w:outlineLvl w:val="0"/>
        <w:rPr>
          <w:lang w:eastAsia="en-US"/>
        </w:rPr>
      </w:pPr>
      <w:r w:rsidRPr="00661D56">
        <w:rPr>
          <w:lang w:eastAsia="en-US"/>
        </w:rPr>
        <w:t>Управление осуществляет предоставление социальных гарантий на оплату жилого помещения и коммунальных услуг в виде мер социальной поддержки по льготному статусу и субсидий с учетом доходов в соответствии с Законом Красноярского края от 09.12.2010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и настоящей подпрограммой в объемах, установленных федеральным и краевым законодательством.</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Предоставление социальных гарантий на оплату жилого помещения и коммунальных услуг носит заявительный характер и осуществляется в денежной форме.</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Финансирование подпрограммы осуществляется за счет средств федерального и краевого бюджетов.</w:t>
      </w:r>
    </w:p>
    <w:p w:rsidR="00907EF1" w:rsidRPr="00661D56" w:rsidRDefault="00907EF1" w:rsidP="00F64E12">
      <w:pPr>
        <w:widowControl w:val="0"/>
        <w:autoSpaceDE w:val="0"/>
        <w:autoSpaceDN w:val="0"/>
        <w:adjustRightInd w:val="0"/>
        <w:jc w:val="both"/>
        <w:rPr>
          <w:lang w:eastAsia="en-US"/>
        </w:rPr>
      </w:pPr>
      <w:r w:rsidRPr="00661D56">
        <w:rPr>
          <w:lang w:eastAsia="en-US"/>
        </w:rPr>
        <w:t xml:space="preserve">          Реализация мероприятий подпрограммы осуществляется в соответствии с Законами Красноярского края от 17.12.2004 № 13-2804 «О социальной поддержке населения при оплате жилья и коммунальных услуг»,  от 10.06.2010 N 10-4691 «О предоставлении мер социальной поддержки по оплате жилой площади с отоплением и освещением педагогическим работникам краевых государственных и муниципальных образовательных учреждений в сельской местности, рабочих поселках (поселках городского типа)». </w:t>
      </w:r>
    </w:p>
    <w:p w:rsidR="00907EF1" w:rsidRPr="00661D56" w:rsidRDefault="00907EF1" w:rsidP="00F64E12">
      <w:pPr>
        <w:autoSpaceDE w:val="0"/>
        <w:autoSpaceDN w:val="0"/>
        <w:adjustRightInd w:val="0"/>
        <w:jc w:val="center"/>
        <w:outlineLvl w:val="0"/>
        <w:rPr>
          <w:lang w:eastAsia="en-US"/>
        </w:rPr>
      </w:pPr>
    </w:p>
    <w:p w:rsidR="00907EF1" w:rsidRPr="00661D56" w:rsidRDefault="00907EF1" w:rsidP="00F64E12">
      <w:pPr>
        <w:autoSpaceDE w:val="0"/>
        <w:autoSpaceDN w:val="0"/>
        <w:adjustRightInd w:val="0"/>
        <w:jc w:val="center"/>
        <w:outlineLvl w:val="0"/>
        <w:rPr>
          <w:lang w:eastAsia="en-US"/>
        </w:rPr>
      </w:pPr>
      <w:r w:rsidRPr="00661D56">
        <w:rPr>
          <w:lang w:eastAsia="en-US"/>
        </w:rPr>
        <w:t>2.4. Управление подпрограммой и контроль за ходом ее выполнения</w:t>
      </w:r>
    </w:p>
    <w:p w:rsidR="00907EF1" w:rsidRPr="00661D56" w:rsidRDefault="00907EF1" w:rsidP="00F64E12">
      <w:pPr>
        <w:autoSpaceDE w:val="0"/>
        <w:autoSpaceDN w:val="0"/>
        <w:adjustRightInd w:val="0"/>
        <w:jc w:val="center"/>
        <w:outlineLvl w:val="0"/>
        <w:rPr>
          <w:lang w:eastAsia="en-US"/>
        </w:rPr>
      </w:pPr>
    </w:p>
    <w:p w:rsidR="00907EF1" w:rsidRPr="00661D56" w:rsidRDefault="00907EF1" w:rsidP="00F64E12">
      <w:pPr>
        <w:autoSpaceDE w:val="0"/>
        <w:autoSpaceDN w:val="0"/>
        <w:adjustRightInd w:val="0"/>
        <w:ind w:firstLine="709"/>
        <w:jc w:val="both"/>
        <w:outlineLvl w:val="0"/>
        <w:rPr>
          <w:lang w:eastAsia="en-US"/>
        </w:rPr>
      </w:pPr>
      <w:r w:rsidRPr="00661D56">
        <w:rPr>
          <w:lang w:eastAsia="en-US"/>
        </w:rPr>
        <w:t>Организацию управления подпрограммой осуществляет Управление социальной защиты населения администрации Ачинского района.</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Управление несет ответственность за реализацию подпрограммы, достижение конечных результатов и осуществляет текущий контроль за ходом реализации подпрограммы.</w:t>
      </w:r>
    </w:p>
    <w:p w:rsidR="00907EF1" w:rsidRPr="00661D56" w:rsidRDefault="00907EF1" w:rsidP="00F64E12">
      <w:pPr>
        <w:autoSpaceDE w:val="0"/>
        <w:autoSpaceDN w:val="0"/>
        <w:adjustRightInd w:val="0"/>
        <w:ind w:firstLine="709"/>
        <w:jc w:val="both"/>
        <w:outlineLvl w:val="0"/>
        <w:rPr>
          <w:lang w:eastAsia="en-US"/>
        </w:rPr>
      </w:pPr>
    </w:p>
    <w:p w:rsidR="00907EF1" w:rsidRPr="00661D56" w:rsidRDefault="00907EF1" w:rsidP="00F64E12">
      <w:pPr>
        <w:autoSpaceDE w:val="0"/>
        <w:autoSpaceDN w:val="0"/>
        <w:adjustRightInd w:val="0"/>
        <w:jc w:val="center"/>
        <w:outlineLvl w:val="0"/>
        <w:rPr>
          <w:lang w:eastAsia="en-US"/>
        </w:rPr>
      </w:pPr>
      <w:r w:rsidRPr="00661D56">
        <w:rPr>
          <w:lang w:eastAsia="en-US"/>
        </w:rPr>
        <w:t>2.5. Оценка социально-экономической эффективности</w:t>
      </w:r>
    </w:p>
    <w:p w:rsidR="00907EF1" w:rsidRDefault="00907EF1" w:rsidP="00F64E12">
      <w:pPr>
        <w:autoSpaceDE w:val="0"/>
        <w:autoSpaceDN w:val="0"/>
        <w:adjustRightInd w:val="0"/>
        <w:jc w:val="both"/>
        <w:outlineLvl w:val="0"/>
        <w:rPr>
          <w:lang w:eastAsia="en-US"/>
        </w:rPr>
      </w:pPr>
    </w:p>
    <w:p w:rsidR="00907EF1" w:rsidRPr="00661D56" w:rsidRDefault="00907EF1" w:rsidP="00F64E12">
      <w:pPr>
        <w:autoSpaceDE w:val="0"/>
        <w:autoSpaceDN w:val="0"/>
        <w:adjustRightInd w:val="0"/>
        <w:jc w:val="both"/>
        <w:outlineLvl w:val="0"/>
        <w:rPr>
          <w:lang w:eastAsia="en-US"/>
        </w:rPr>
      </w:pPr>
      <w:r w:rsidRPr="00661D56">
        <w:rPr>
          <w:lang w:eastAsia="en-US"/>
        </w:rPr>
        <w:t xml:space="preserve">           Социально-экономическая эффективность реализации подпрограммы зависит от степени достижения ожидаемого конечного результата.</w:t>
      </w:r>
    </w:p>
    <w:p w:rsidR="00907EF1" w:rsidRPr="00661D56" w:rsidRDefault="00907EF1" w:rsidP="00F64E12">
      <w:pPr>
        <w:autoSpaceDE w:val="0"/>
        <w:autoSpaceDN w:val="0"/>
        <w:adjustRightInd w:val="0"/>
        <w:jc w:val="both"/>
        <w:outlineLvl w:val="0"/>
        <w:rPr>
          <w:lang w:eastAsia="en-US"/>
        </w:rPr>
      </w:pPr>
      <w:r w:rsidRPr="00661D56">
        <w:rPr>
          <w:lang w:eastAsia="en-US"/>
        </w:rPr>
        <w:t xml:space="preserve">          Реализация мероприятий подпрограммы позволит обеспечить достижение следующих результатов:  </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своевременное и полное предоставление меры социальной поддержки на оплату жилого помещения и коммунальных услуг более 4 тысяч граждан, имеющих право на их получение;</w:t>
      </w:r>
    </w:p>
    <w:p w:rsidR="00907EF1" w:rsidRPr="00661D56" w:rsidRDefault="00907EF1" w:rsidP="00F64E12">
      <w:pPr>
        <w:autoSpaceDE w:val="0"/>
        <w:autoSpaceDN w:val="0"/>
        <w:adjustRightInd w:val="0"/>
        <w:ind w:firstLine="709"/>
        <w:jc w:val="both"/>
        <w:outlineLvl w:val="0"/>
        <w:rPr>
          <w:lang w:eastAsia="en-US"/>
        </w:rPr>
      </w:pPr>
      <w:r w:rsidRPr="00661D56">
        <w:rPr>
          <w:lang w:eastAsia="en-US"/>
        </w:rPr>
        <w:t xml:space="preserve">обеспечение поддержки свыше 340 социально незащищенных семей, нуждающихся в ней,  путем усиления адресного подхода при предоставлении субсидий гражданам на оплату жилого помещения и коммунальных услуг с учетом их доходов. </w:t>
      </w:r>
    </w:p>
    <w:p w:rsidR="00907EF1" w:rsidRPr="00661D56" w:rsidRDefault="00907EF1" w:rsidP="00F64E12">
      <w:pPr>
        <w:autoSpaceDE w:val="0"/>
        <w:autoSpaceDN w:val="0"/>
        <w:adjustRightInd w:val="0"/>
        <w:jc w:val="both"/>
        <w:outlineLvl w:val="0"/>
        <w:rPr>
          <w:lang w:eastAsia="en-US"/>
        </w:rPr>
      </w:pPr>
      <w:r w:rsidRPr="00661D56">
        <w:rPr>
          <w:lang w:eastAsia="en-US"/>
        </w:rPr>
        <w:t xml:space="preserve">           Реализация мероприятий подпрограммы будет способствовать: </w:t>
      </w:r>
    </w:p>
    <w:p w:rsidR="00907EF1" w:rsidRPr="00661D56" w:rsidRDefault="00907EF1" w:rsidP="00F64E12">
      <w:pPr>
        <w:autoSpaceDE w:val="0"/>
        <w:autoSpaceDN w:val="0"/>
        <w:adjustRightInd w:val="0"/>
        <w:jc w:val="both"/>
        <w:outlineLvl w:val="0"/>
        <w:rPr>
          <w:lang w:eastAsia="en-US"/>
        </w:rPr>
      </w:pPr>
      <w:r w:rsidRPr="00661D56">
        <w:rPr>
          <w:lang w:eastAsia="en-US"/>
        </w:rPr>
        <w:t>повышению уровня жизни граждан – получателей мер социальной поддержки на оплату жилого помещения и коммунальных услуг.</w:t>
      </w:r>
    </w:p>
    <w:p w:rsidR="00907EF1" w:rsidRPr="00661D56" w:rsidRDefault="00907EF1" w:rsidP="00F64E12">
      <w:pPr>
        <w:autoSpaceDE w:val="0"/>
        <w:autoSpaceDN w:val="0"/>
        <w:adjustRightInd w:val="0"/>
        <w:jc w:val="center"/>
        <w:outlineLvl w:val="0"/>
        <w:rPr>
          <w:lang w:eastAsia="en-US"/>
        </w:rPr>
      </w:pPr>
    </w:p>
    <w:p w:rsidR="00907EF1" w:rsidRPr="00661D56" w:rsidRDefault="00907EF1" w:rsidP="00F64E12">
      <w:pPr>
        <w:autoSpaceDE w:val="0"/>
        <w:autoSpaceDN w:val="0"/>
        <w:adjustRightInd w:val="0"/>
        <w:jc w:val="center"/>
        <w:outlineLvl w:val="0"/>
        <w:rPr>
          <w:lang w:eastAsia="en-US"/>
        </w:rPr>
      </w:pPr>
      <w:r w:rsidRPr="00661D56">
        <w:rPr>
          <w:lang w:eastAsia="en-US"/>
        </w:rPr>
        <w:t>2.6. Мероприятия подпрограммы</w:t>
      </w:r>
    </w:p>
    <w:p w:rsidR="00907EF1" w:rsidRPr="00661D56" w:rsidRDefault="00907EF1" w:rsidP="00F64E12">
      <w:pPr>
        <w:autoSpaceDE w:val="0"/>
        <w:autoSpaceDN w:val="0"/>
        <w:adjustRightInd w:val="0"/>
        <w:jc w:val="both"/>
        <w:outlineLvl w:val="0"/>
        <w:rPr>
          <w:lang w:eastAsia="en-US"/>
        </w:rPr>
      </w:pPr>
    </w:p>
    <w:p w:rsidR="00907EF1" w:rsidRPr="00661D56" w:rsidRDefault="00907EF1" w:rsidP="00F64E12">
      <w:pPr>
        <w:autoSpaceDE w:val="0"/>
        <w:autoSpaceDN w:val="0"/>
        <w:adjustRightInd w:val="0"/>
        <w:jc w:val="both"/>
        <w:outlineLvl w:val="0"/>
        <w:rPr>
          <w:lang w:eastAsia="en-US"/>
        </w:rPr>
      </w:pPr>
      <w:r w:rsidRPr="00661D56">
        <w:rPr>
          <w:lang w:eastAsia="en-US"/>
        </w:rPr>
        <w:t xml:space="preserve">         Мероприятия подпрограммы основывается на государственных полномочиях Красноярского края по социальной поддержке отдельных категорий граждан на оплату жилого помещения и коммунальных услуг в соответствии с федеральным и краевым законодательством, переданных на исполнение органам местного самоуправления.</w:t>
      </w:r>
    </w:p>
    <w:p w:rsidR="00907EF1" w:rsidRPr="00661D56" w:rsidRDefault="00907EF1" w:rsidP="00F64E12">
      <w:pPr>
        <w:autoSpaceDE w:val="0"/>
        <w:autoSpaceDN w:val="0"/>
        <w:adjustRightInd w:val="0"/>
        <w:jc w:val="both"/>
        <w:outlineLvl w:val="0"/>
        <w:rPr>
          <w:lang w:eastAsia="en-US"/>
        </w:rPr>
      </w:pPr>
      <w:r w:rsidRPr="00661D56">
        <w:rPr>
          <w:lang w:eastAsia="en-US"/>
        </w:rPr>
        <w:t xml:space="preserve">         Перечень мероприятий приведен в приложении № 2 к настоящей подпрограмме.</w:t>
      </w:r>
    </w:p>
    <w:p w:rsidR="00907EF1" w:rsidRPr="00661D56" w:rsidRDefault="00907EF1" w:rsidP="00F64E12">
      <w:pPr>
        <w:autoSpaceDE w:val="0"/>
        <w:autoSpaceDN w:val="0"/>
        <w:adjustRightInd w:val="0"/>
        <w:jc w:val="both"/>
        <w:outlineLvl w:val="0"/>
      </w:pPr>
      <w:r w:rsidRPr="00661D56">
        <w:rPr>
          <w:lang w:eastAsia="en-US"/>
        </w:rPr>
        <w:t xml:space="preserve">         Перечень мероприятий подпрограммы позволит выделить направления финансирования, обеспечить эффективное планирование и мониторинг результатов реализации подпрограммы.</w:t>
      </w:r>
    </w:p>
    <w:p w:rsidR="00907EF1" w:rsidRPr="00661D56" w:rsidRDefault="00907EF1" w:rsidP="00F64E12">
      <w:pPr>
        <w:autoSpaceDE w:val="0"/>
        <w:autoSpaceDN w:val="0"/>
        <w:adjustRightInd w:val="0"/>
        <w:ind w:firstLine="540"/>
        <w:jc w:val="both"/>
        <w:rPr>
          <w:lang w:eastAsia="en-US"/>
        </w:rPr>
      </w:pPr>
    </w:p>
    <w:p w:rsidR="00907EF1" w:rsidRDefault="00907EF1" w:rsidP="00794AEB">
      <w:pPr>
        <w:autoSpaceDE w:val="0"/>
        <w:autoSpaceDN w:val="0"/>
        <w:adjustRightInd w:val="0"/>
        <w:spacing w:line="276" w:lineRule="auto"/>
        <w:jc w:val="center"/>
        <w:rPr>
          <w:lang w:eastAsia="en-US"/>
        </w:rPr>
      </w:pPr>
      <w:r>
        <w:rPr>
          <w:lang w:eastAsia="en-US"/>
        </w:rPr>
        <w:t xml:space="preserve">2.7. </w:t>
      </w:r>
      <w:r w:rsidRPr="00661D56">
        <w:rPr>
          <w:lang w:eastAsia="en-US"/>
        </w:rPr>
        <w:t xml:space="preserve">Обоснование финансовых, материальных и трудовых затрат  </w:t>
      </w:r>
    </w:p>
    <w:p w:rsidR="00907EF1" w:rsidRPr="00661D56" w:rsidRDefault="00907EF1" w:rsidP="00794AEB">
      <w:pPr>
        <w:autoSpaceDE w:val="0"/>
        <w:autoSpaceDN w:val="0"/>
        <w:adjustRightInd w:val="0"/>
        <w:spacing w:after="200" w:line="276" w:lineRule="auto"/>
        <w:jc w:val="center"/>
        <w:rPr>
          <w:lang w:eastAsia="en-US"/>
        </w:rPr>
      </w:pPr>
      <w:r w:rsidRPr="00661D56">
        <w:rPr>
          <w:lang w:eastAsia="en-US"/>
        </w:rPr>
        <w:t>(ресурсное обеспечение подпрограммы) с указанием источников финансирования</w:t>
      </w:r>
    </w:p>
    <w:p w:rsidR="00907EF1" w:rsidRPr="00661D56" w:rsidRDefault="00907EF1" w:rsidP="00F64E12">
      <w:pPr>
        <w:autoSpaceDE w:val="0"/>
        <w:autoSpaceDN w:val="0"/>
        <w:adjustRightInd w:val="0"/>
        <w:ind w:firstLine="709"/>
        <w:jc w:val="both"/>
        <w:rPr>
          <w:lang w:eastAsia="en-US"/>
        </w:rPr>
      </w:pPr>
      <w:r w:rsidRPr="00661D56">
        <w:rPr>
          <w:lang w:eastAsia="en-US"/>
        </w:rPr>
        <w:t>Источниками финансирования подпрограммы являются средства краевого, федерального бюджетов.</w:t>
      </w:r>
    </w:p>
    <w:p w:rsidR="00907EF1" w:rsidRPr="00661D56" w:rsidRDefault="00907EF1" w:rsidP="00D406C3">
      <w:pPr>
        <w:autoSpaceDE w:val="0"/>
        <w:autoSpaceDN w:val="0"/>
        <w:adjustRightInd w:val="0"/>
        <w:ind w:firstLine="709"/>
        <w:jc w:val="both"/>
      </w:pPr>
      <w:r w:rsidRPr="00661D56">
        <w:t xml:space="preserve">Общий объем средств на реализацию подпрограммы составляет </w:t>
      </w:r>
      <w:r w:rsidRPr="00661D56">
        <w:br/>
        <w:t>из средств федерального, краевого  бюджетов за период с 2014 по 20</w:t>
      </w:r>
      <w:r>
        <w:t>20</w:t>
      </w:r>
      <w:r w:rsidRPr="00661D56">
        <w:t xml:space="preserve"> гг. –  33</w:t>
      </w:r>
      <w:r>
        <w:t xml:space="preserve"> </w:t>
      </w:r>
      <w:r w:rsidRPr="00661D56">
        <w:t>231,3 тыс. руб., в том числе:</w:t>
      </w:r>
    </w:p>
    <w:p w:rsidR="00907EF1" w:rsidRPr="00661D56" w:rsidRDefault="00907EF1" w:rsidP="00D406C3">
      <w:pPr>
        <w:autoSpaceDE w:val="0"/>
        <w:autoSpaceDN w:val="0"/>
        <w:adjustRightInd w:val="0"/>
        <w:ind w:firstLine="567"/>
      </w:pPr>
      <w:r w:rsidRPr="00661D56">
        <w:t>в 2014 году – 33 231,3 тыс. руб.;</w:t>
      </w:r>
    </w:p>
    <w:p w:rsidR="00907EF1" w:rsidRPr="00661D56" w:rsidRDefault="00907EF1" w:rsidP="00D406C3">
      <w:pPr>
        <w:autoSpaceDE w:val="0"/>
        <w:autoSpaceDN w:val="0"/>
        <w:adjustRightInd w:val="0"/>
        <w:ind w:firstLine="567"/>
      </w:pPr>
      <w:r w:rsidRPr="00661D56">
        <w:t>в 2015 году – 0,0 тыс. руб.;</w:t>
      </w:r>
    </w:p>
    <w:p w:rsidR="00907EF1" w:rsidRPr="00661D56" w:rsidRDefault="00907EF1" w:rsidP="00D406C3">
      <w:pPr>
        <w:autoSpaceDE w:val="0"/>
        <w:autoSpaceDN w:val="0"/>
        <w:adjustRightInd w:val="0"/>
        <w:ind w:firstLine="567"/>
      </w:pPr>
      <w:r w:rsidRPr="00661D56">
        <w:t>в 2016 году – 0,0 тыс. руб.;</w:t>
      </w:r>
    </w:p>
    <w:p w:rsidR="00907EF1" w:rsidRPr="00661D56" w:rsidRDefault="00907EF1" w:rsidP="00D406C3">
      <w:pPr>
        <w:autoSpaceDE w:val="0"/>
        <w:autoSpaceDN w:val="0"/>
        <w:adjustRightInd w:val="0"/>
        <w:ind w:firstLine="567"/>
      </w:pPr>
      <w:r w:rsidRPr="00661D56">
        <w:t>в 2017 году – 0,0 тыс. руб.;</w:t>
      </w:r>
    </w:p>
    <w:p w:rsidR="00907EF1" w:rsidRPr="00661D56" w:rsidRDefault="00907EF1" w:rsidP="00D406C3">
      <w:pPr>
        <w:autoSpaceDE w:val="0"/>
        <w:autoSpaceDN w:val="0"/>
        <w:adjustRightInd w:val="0"/>
        <w:ind w:firstLine="567"/>
      </w:pPr>
      <w:r w:rsidRPr="00661D56">
        <w:t>в 2018 году – 0,0 тыс. руб.;</w:t>
      </w:r>
    </w:p>
    <w:p w:rsidR="00907EF1" w:rsidRDefault="00907EF1" w:rsidP="00D406C3">
      <w:pPr>
        <w:autoSpaceDE w:val="0"/>
        <w:autoSpaceDN w:val="0"/>
        <w:adjustRightInd w:val="0"/>
        <w:ind w:firstLine="567"/>
      </w:pPr>
      <w:r w:rsidRPr="00661D56">
        <w:t>в 2019 году – 0,0 тыс. руб</w:t>
      </w:r>
      <w:r>
        <w:t>.;</w:t>
      </w:r>
    </w:p>
    <w:p w:rsidR="00907EF1" w:rsidRPr="00661D56" w:rsidRDefault="00907EF1" w:rsidP="00D406C3">
      <w:pPr>
        <w:autoSpaceDE w:val="0"/>
        <w:autoSpaceDN w:val="0"/>
        <w:adjustRightInd w:val="0"/>
        <w:ind w:firstLine="567"/>
      </w:pPr>
      <w:r w:rsidRPr="00661D56">
        <w:t>в 20</w:t>
      </w:r>
      <w:r>
        <w:t>20</w:t>
      </w:r>
      <w:r w:rsidRPr="00661D56">
        <w:t xml:space="preserve"> году – 0,0 тыс. руб.</w:t>
      </w:r>
    </w:p>
    <w:p w:rsidR="00907EF1" w:rsidRPr="00661D56" w:rsidRDefault="00907EF1" w:rsidP="00D406C3">
      <w:pPr>
        <w:autoSpaceDE w:val="0"/>
        <w:autoSpaceDN w:val="0"/>
        <w:adjustRightInd w:val="0"/>
        <w:ind w:firstLine="567"/>
      </w:pPr>
      <w:r w:rsidRPr="00661D56">
        <w:t>из них:</w:t>
      </w:r>
    </w:p>
    <w:p w:rsidR="00907EF1" w:rsidRPr="00661D56" w:rsidRDefault="00907EF1" w:rsidP="00D406C3">
      <w:pPr>
        <w:autoSpaceDE w:val="0"/>
        <w:autoSpaceDN w:val="0"/>
        <w:adjustRightInd w:val="0"/>
        <w:ind w:firstLine="567"/>
        <w:jc w:val="both"/>
      </w:pPr>
      <w:r w:rsidRPr="00661D56">
        <w:t>из средств  федерального бюджета за период с 2014 по 20</w:t>
      </w:r>
      <w:r>
        <w:t>20</w:t>
      </w:r>
      <w:r w:rsidRPr="00661D56">
        <w:t xml:space="preserve"> гг. – 8 059,9  тыс. рублей:</w:t>
      </w:r>
    </w:p>
    <w:p w:rsidR="00907EF1" w:rsidRPr="00661D56" w:rsidRDefault="00907EF1" w:rsidP="00D406C3">
      <w:pPr>
        <w:autoSpaceDE w:val="0"/>
        <w:autoSpaceDN w:val="0"/>
        <w:adjustRightInd w:val="0"/>
        <w:ind w:firstLine="567"/>
      </w:pPr>
      <w:r w:rsidRPr="00661D56">
        <w:t>в 2014 году – 8 059,9  тыс. руб.;</w:t>
      </w:r>
    </w:p>
    <w:p w:rsidR="00907EF1" w:rsidRPr="00661D56" w:rsidRDefault="00907EF1" w:rsidP="00D406C3">
      <w:pPr>
        <w:autoSpaceDE w:val="0"/>
        <w:autoSpaceDN w:val="0"/>
        <w:adjustRightInd w:val="0"/>
        <w:ind w:firstLine="567"/>
      </w:pPr>
      <w:r w:rsidRPr="00661D56">
        <w:t>в 2015 году – 0,0 тыс. руб.;</w:t>
      </w:r>
    </w:p>
    <w:p w:rsidR="00907EF1" w:rsidRPr="00661D56" w:rsidRDefault="00907EF1" w:rsidP="00D406C3">
      <w:pPr>
        <w:autoSpaceDE w:val="0"/>
        <w:autoSpaceDN w:val="0"/>
        <w:adjustRightInd w:val="0"/>
        <w:ind w:firstLine="567"/>
      </w:pPr>
      <w:r w:rsidRPr="00661D56">
        <w:t>в 2016 году – 0,0 тыс. руб.;</w:t>
      </w:r>
    </w:p>
    <w:p w:rsidR="00907EF1" w:rsidRPr="00661D56" w:rsidRDefault="00907EF1" w:rsidP="00D406C3">
      <w:pPr>
        <w:autoSpaceDE w:val="0"/>
        <w:autoSpaceDN w:val="0"/>
        <w:adjustRightInd w:val="0"/>
        <w:ind w:firstLine="567"/>
      </w:pPr>
      <w:r w:rsidRPr="00661D56">
        <w:t>в 2017 году – 0,0 тыс. руб.;</w:t>
      </w:r>
    </w:p>
    <w:p w:rsidR="00907EF1" w:rsidRPr="00661D56" w:rsidRDefault="00907EF1" w:rsidP="00D406C3">
      <w:pPr>
        <w:autoSpaceDE w:val="0"/>
        <w:autoSpaceDN w:val="0"/>
        <w:adjustRightInd w:val="0"/>
        <w:ind w:firstLine="567"/>
      </w:pPr>
      <w:r w:rsidRPr="00661D56">
        <w:t>в 2018 году – 0,0 тыс. руб.;</w:t>
      </w:r>
    </w:p>
    <w:p w:rsidR="00907EF1" w:rsidRDefault="00907EF1" w:rsidP="00D406C3">
      <w:pPr>
        <w:autoSpaceDE w:val="0"/>
        <w:autoSpaceDN w:val="0"/>
        <w:adjustRightInd w:val="0"/>
        <w:ind w:firstLine="567"/>
      </w:pPr>
      <w:r w:rsidRPr="00661D56">
        <w:t>в 2019 году – 0,0 тыс. руб.</w:t>
      </w:r>
      <w:r>
        <w:t>;</w:t>
      </w:r>
    </w:p>
    <w:p w:rsidR="00907EF1" w:rsidRPr="00661D56" w:rsidRDefault="00907EF1" w:rsidP="00D406C3">
      <w:pPr>
        <w:autoSpaceDE w:val="0"/>
        <w:autoSpaceDN w:val="0"/>
        <w:adjustRightInd w:val="0"/>
        <w:ind w:firstLine="567"/>
      </w:pPr>
      <w:r w:rsidRPr="00661D56">
        <w:t>в 20</w:t>
      </w:r>
      <w:r>
        <w:t>20</w:t>
      </w:r>
      <w:r w:rsidRPr="00661D56">
        <w:t xml:space="preserve"> году – 0,0 тыс. руб.</w:t>
      </w:r>
    </w:p>
    <w:p w:rsidR="00907EF1" w:rsidRPr="00661D56" w:rsidRDefault="00907EF1" w:rsidP="00D406C3">
      <w:pPr>
        <w:autoSpaceDE w:val="0"/>
        <w:autoSpaceDN w:val="0"/>
        <w:adjustRightInd w:val="0"/>
        <w:ind w:firstLine="567"/>
        <w:jc w:val="both"/>
      </w:pPr>
      <w:r w:rsidRPr="00661D56">
        <w:t>из средств краевого бюджета за период с 2014 по 20</w:t>
      </w:r>
      <w:r>
        <w:t>20</w:t>
      </w:r>
      <w:r w:rsidRPr="00661D56">
        <w:t xml:space="preserve"> гг. – 25 171,4 тыс. рублей:</w:t>
      </w:r>
    </w:p>
    <w:p w:rsidR="00907EF1" w:rsidRPr="00661D56" w:rsidRDefault="00907EF1" w:rsidP="00D406C3">
      <w:pPr>
        <w:autoSpaceDE w:val="0"/>
        <w:autoSpaceDN w:val="0"/>
        <w:adjustRightInd w:val="0"/>
        <w:ind w:firstLine="567"/>
      </w:pPr>
      <w:r w:rsidRPr="00661D56">
        <w:t>в 2014 году – 25 171,4 тыс. руб.;</w:t>
      </w:r>
    </w:p>
    <w:p w:rsidR="00907EF1" w:rsidRPr="00661D56" w:rsidRDefault="00907EF1" w:rsidP="00D406C3">
      <w:pPr>
        <w:autoSpaceDE w:val="0"/>
        <w:autoSpaceDN w:val="0"/>
        <w:adjustRightInd w:val="0"/>
        <w:ind w:firstLine="567"/>
      </w:pPr>
      <w:r w:rsidRPr="00661D56">
        <w:t>в 2015 году – 0,0 тыс. руб.;</w:t>
      </w:r>
    </w:p>
    <w:p w:rsidR="00907EF1" w:rsidRPr="00661D56" w:rsidRDefault="00907EF1" w:rsidP="00D406C3">
      <w:pPr>
        <w:autoSpaceDE w:val="0"/>
        <w:autoSpaceDN w:val="0"/>
        <w:adjustRightInd w:val="0"/>
        <w:ind w:firstLine="567"/>
      </w:pPr>
      <w:r w:rsidRPr="00661D56">
        <w:t>в 2016 году – 0,0 тыс. руб.;</w:t>
      </w:r>
    </w:p>
    <w:p w:rsidR="00907EF1" w:rsidRPr="00661D56" w:rsidRDefault="00907EF1" w:rsidP="00D406C3">
      <w:pPr>
        <w:autoSpaceDE w:val="0"/>
        <w:autoSpaceDN w:val="0"/>
        <w:adjustRightInd w:val="0"/>
        <w:ind w:firstLine="567"/>
      </w:pPr>
      <w:r w:rsidRPr="00661D56">
        <w:t>в 2017 году – 0,0 тыс. руб.;</w:t>
      </w:r>
    </w:p>
    <w:p w:rsidR="00907EF1" w:rsidRPr="00661D56" w:rsidRDefault="00907EF1" w:rsidP="00D406C3">
      <w:pPr>
        <w:autoSpaceDE w:val="0"/>
        <w:autoSpaceDN w:val="0"/>
        <w:adjustRightInd w:val="0"/>
        <w:ind w:firstLine="567"/>
      </w:pPr>
      <w:r w:rsidRPr="00661D56">
        <w:t>в 2018 году – 0,0 тыс. руб.;</w:t>
      </w:r>
    </w:p>
    <w:p w:rsidR="00907EF1" w:rsidRDefault="00907EF1" w:rsidP="00D406C3">
      <w:pPr>
        <w:autoSpaceDE w:val="0"/>
        <w:autoSpaceDN w:val="0"/>
        <w:adjustRightInd w:val="0"/>
        <w:ind w:firstLine="567"/>
      </w:pPr>
      <w:r w:rsidRPr="00661D56">
        <w:t>в 2019 году – 0,0 тыс. руб.</w:t>
      </w:r>
      <w:r>
        <w:t>;</w:t>
      </w:r>
    </w:p>
    <w:p w:rsidR="00907EF1" w:rsidRPr="00661D56" w:rsidRDefault="00907EF1" w:rsidP="00D406C3">
      <w:pPr>
        <w:autoSpaceDE w:val="0"/>
        <w:autoSpaceDN w:val="0"/>
        <w:adjustRightInd w:val="0"/>
        <w:ind w:firstLine="567"/>
      </w:pPr>
      <w:r w:rsidRPr="00661D56">
        <w:t>в 20</w:t>
      </w:r>
      <w:r>
        <w:t>20</w:t>
      </w:r>
      <w:r w:rsidRPr="00661D56">
        <w:t xml:space="preserve"> году – 0,0 тыс. руб.</w:t>
      </w:r>
    </w:p>
    <w:p w:rsidR="00907EF1" w:rsidRPr="00661D56" w:rsidRDefault="00907EF1" w:rsidP="00F64E12">
      <w:pPr>
        <w:autoSpaceDE w:val="0"/>
        <w:autoSpaceDN w:val="0"/>
        <w:adjustRightInd w:val="0"/>
      </w:pPr>
    </w:p>
    <w:p w:rsidR="00907EF1" w:rsidRPr="00661D56" w:rsidRDefault="00907EF1" w:rsidP="00A02A7D">
      <w:pPr>
        <w:pStyle w:val="ConsPlusCell"/>
        <w:ind w:firstLine="709"/>
        <w:jc w:val="both"/>
        <w:rPr>
          <w:rFonts w:ascii="Times New Roman" w:hAnsi="Times New Roman" w:cs="Times New Roman"/>
          <w:sz w:val="24"/>
          <w:szCs w:val="24"/>
          <w:lang w:eastAsia="en-US"/>
        </w:rPr>
      </w:pPr>
      <w:r w:rsidRPr="00661D56">
        <w:rPr>
          <w:rFonts w:ascii="Times New Roman" w:hAnsi="Times New Roman" w:cs="Times New Roman"/>
          <w:sz w:val="24"/>
          <w:szCs w:val="24"/>
          <w:lang w:eastAsia="en-US"/>
        </w:rPr>
        <w:t>Средства, необходимые для обеспечения реализации Управлением социальной защиты населения администрации Ачинского района мероприятий подпрограммы учитываются в общем объеме субвенций,  направляемых бюджету района в соответствии с Законом Красноярского края от 09.12.2010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w:t>
      </w: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lang w:eastAsia="en-US"/>
        </w:rPr>
      </w:pPr>
    </w:p>
    <w:p w:rsidR="00907EF1" w:rsidRPr="00661D56" w:rsidRDefault="00907EF1" w:rsidP="00A02A7D">
      <w:pPr>
        <w:pStyle w:val="ConsPlusCell"/>
        <w:ind w:firstLine="709"/>
        <w:jc w:val="both"/>
        <w:rPr>
          <w:rFonts w:ascii="Times New Roman" w:hAnsi="Times New Roman" w:cs="Times New Roman"/>
          <w:sz w:val="24"/>
          <w:szCs w:val="24"/>
        </w:rPr>
        <w:sectPr w:rsidR="00907EF1" w:rsidRPr="00661D56" w:rsidSect="00F64E12">
          <w:pgSz w:w="11906" w:h="16838"/>
          <w:pgMar w:top="1134" w:right="851" w:bottom="1134" w:left="1701" w:header="709" w:footer="709" w:gutter="0"/>
          <w:cols w:space="708"/>
          <w:titlePg/>
          <w:docGrid w:linePitch="360"/>
        </w:sectPr>
      </w:pPr>
    </w:p>
    <w:p w:rsidR="00907EF1" w:rsidRPr="00661D56" w:rsidRDefault="00907EF1" w:rsidP="00A02A7D">
      <w:pPr>
        <w:jc w:val="right"/>
        <w:rPr>
          <w:lang w:eastAsia="en-US"/>
        </w:rPr>
      </w:pPr>
      <w:r w:rsidRPr="00661D56">
        <w:rPr>
          <w:lang w:eastAsia="en-US"/>
        </w:rPr>
        <w:t xml:space="preserve">Приложение 1 к подпрограмме 3 </w:t>
      </w:r>
    </w:p>
    <w:p w:rsidR="00907EF1" w:rsidRPr="00661D56" w:rsidRDefault="00907EF1" w:rsidP="00A02A7D">
      <w:pPr>
        <w:jc w:val="right"/>
        <w:rPr>
          <w:lang w:eastAsia="en-US"/>
        </w:rPr>
      </w:pPr>
      <w:r w:rsidRPr="00661D56">
        <w:rPr>
          <w:lang w:eastAsia="en-US"/>
        </w:rPr>
        <w:t xml:space="preserve">«Обеспечение социальной поддержки граждан при </w:t>
      </w:r>
    </w:p>
    <w:p w:rsidR="00907EF1" w:rsidRPr="00661D56" w:rsidRDefault="00907EF1" w:rsidP="00A02A7D">
      <w:pPr>
        <w:jc w:val="right"/>
        <w:rPr>
          <w:lang w:eastAsia="en-US"/>
        </w:rPr>
      </w:pPr>
      <w:r w:rsidRPr="00661D56">
        <w:rPr>
          <w:lang w:eastAsia="en-US"/>
        </w:rPr>
        <w:t xml:space="preserve">оплате жилого помещения и коммунальных услуг», </w:t>
      </w:r>
    </w:p>
    <w:p w:rsidR="00907EF1" w:rsidRPr="00661D56" w:rsidRDefault="00907EF1" w:rsidP="00A02A7D">
      <w:pPr>
        <w:jc w:val="right"/>
        <w:rPr>
          <w:lang w:eastAsia="en-US"/>
        </w:rPr>
      </w:pPr>
      <w:r w:rsidRPr="00661D56">
        <w:rPr>
          <w:lang w:eastAsia="en-US"/>
        </w:rPr>
        <w:t xml:space="preserve">        реализуемой в рамках муниципальной программы Ачинского района </w:t>
      </w:r>
    </w:p>
    <w:p w:rsidR="00907EF1" w:rsidRPr="00661D56" w:rsidRDefault="00907EF1" w:rsidP="00A02A7D">
      <w:pPr>
        <w:jc w:val="right"/>
        <w:rPr>
          <w:lang w:eastAsia="en-US"/>
        </w:rPr>
      </w:pPr>
      <w:r w:rsidRPr="00661D56">
        <w:rPr>
          <w:lang w:eastAsia="en-US"/>
        </w:rPr>
        <w:t>«Система социальной защиты населения Ачинского района»</w:t>
      </w:r>
    </w:p>
    <w:p w:rsidR="00907EF1" w:rsidRPr="00661D56" w:rsidRDefault="00907EF1" w:rsidP="00A02A7D">
      <w:pPr>
        <w:jc w:val="right"/>
        <w:rPr>
          <w:lang w:eastAsia="en-US"/>
        </w:rPr>
      </w:pPr>
    </w:p>
    <w:p w:rsidR="00907EF1" w:rsidRPr="00661D56" w:rsidRDefault="00907EF1" w:rsidP="00A02A7D">
      <w:pPr>
        <w:jc w:val="center"/>
        <w:rPr>
          <w:lang w:eastAsia="en-US"/>
        </w:rPr>
      </w:pPr>
      <w:r w:rsidRPr="00661D56">
        <w:rPr>
          <w:lang w:eastAsia="en-US"/>
        </w:rPr>
        <w:t xml:space="preserve">Целевые индикаторы подпрограммы 3 "Обеспечение социальной поддержки граждан при оплате </w:t>
      </w:r>
    </w:p>
    <w:p w:rsidR="00907EF1" w:rsidRDefault="00907EF1" w:rsidP="00A02A7D">
      <w:pPr>
        <w:jc w:val="center"/>
        <w:rPr>
          <w:lang w:eastAsia="en-US"/>
        </w:rPr>
      </w:pPr>
      <w:r w:rsidRPr="00661D56">
        <w:rPr>
          <w:lang w:eastAsia="en-US"/>
        </w:rPr>
        <w:t>жилого помещения и коммунальных услуг"</w:t>
      </w:r>
    </w:p>
    <w:p w:rsidR="00907EF1" w:rsidRPr="00661D56" w:rsidRDefault="00907EF1" w:rsidP="00A02A7D">
      <w:pPr>
        <w:jc w:val="center"/>
        <w:rPr>
          <w:lang w:eastAsia="en-US"/>
        </w:rPr>
      </w:pPr>
    </w:p>
    <w:tbl>
      <w:tblPr>
        <w:tblW w:w="-26956" w:type="dxa"/>
        <w:tblCellMar>
          <w:left w:w="0" w:type="dxa"/>
          <w:right w:w="0" w:type="dxa"/>
        </w:tblCellMar>
        <w:tblLook w:val="00A0"/>
      </w:tblPr>
      <w:tblGrid>
        <w:gridCol w:w="314"/>
        <w:gridCol w:w="1371"/>
        <w:gridCol w:w="970"/>
        <w:gridCol w:w="1633"/>
        <w:gridCol w:w="1224"/>
        <w:gridCol w:w="1224"/>
        <w:gridCol w:w="1224"/>
        <w:gridCol w:w="1224"/>
        <w:gridCol w:w="1224"/>
        <w:gridCol w:w="1145"/>
        <w:gridCol w:w="1145"/>
        <w:gridCol w:w="951"/>
        <w:gridCol w:w="951"/>
      </w:tblGrid>
      <w:tr w:rsidR="00907EF1" w:rsidRPr="005A2F0E" w:rsidTr="005A2F0E">
        <w:trPr>
          <w:trHeight w:val="1512"/>
        </w:trPr>
        <w:tc>
          <w:tcPr>
            <w:tcW w:w="74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w:t>
            </w:r>
            <w:r w:rsidRPr="005A2F0E">
              <w:rPr>
                <w:lang w:eastAsia="en-US"/>
              </w:rPr>
              <w:br/>
              <w:t>п/п</w:t>
            </w:r>
          </w:p>
        </w:tc>
        <w:tc>
          <w:tcPr>
            <w:tcW w:w="970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Цели,</w:t>
            </w:r>
            <w:r w:rsidRPr="005A2F0E">
              <w:rPr>
                <w:lang w:eastAsia="en-US"/>
              </w:rPr>
              <w:br/>
              <w:t>задачи,</w:t>
            </w:r>
            <w:r w:rsidRPr="005A2F0E">
              <w:rPr>
                <w:lang w:eastAsia="en-US"/>
              </w:rPr>
              <w:br/>
              <w:t>показатели</w:t>
            </w:r>
          </w:p>
        </w:tc>
        <w:tc>
          <w:tcPr>
            <w:tcW w:w="200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Единица измерения</w:t>
            </w:r>
          </w:p>
        </w:tc>
        <w:tc>
          <w:tcPr>
            <w:tcW w:w="442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Источник информации</w:t>
            </w:r>
          </w:p>
        </w:tc>
        <w:tc>
          <w:tcPr>
            <w:tcW w:w="2440"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Предыдущий отчетный период</w:t>
            </w:r>
          </w:p>
        </w:tc>
        <w:tc>
          <w:tcPr>
            <w:tcW w:w="2320"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Предыдущий отчетный период</w:t>
            </w:r>
          </w:p>
        </w:tc>
        <w:tc>
          <w:tcPr>
            <w:tcW w:w="2380"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Предыдущий отчетный период</w:t>
            </w:r>
          </w:p>
        </w:tc>
        <w:tc>
          <w:tcPr>
            <w:tcW w:w="2380"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Предыдущий отчетный период</w:t>
            </w:r>
          </w:p>
        </w:tc>
        <w:tc>
          <w:tcPr>
            <w:tcW w:w="2520"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Предыдущий отчетный период</w:t>
            </w:r>
          </w:p>
        </w:tc>
        <w:tc>
          <w:tcPr>
            <w:tcW w:w="2420"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Отчетный финансовый год</w:t>
            </w:r>
          </w:p>
        </w:tc>
        <w:tc>
          <w:tcPr>
            <w:tcW w:w="2420"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Текущий финансовый год</w:t>
            </w:r>
          </w:p>
        </w:tc>
        <w:tc>
          <w:tcPr>
            <w:tcW w:w="2420"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Первый год планового периода</w:t>
            </w:r>
          </w:p>
        </w:tc>
        <w:tc>
          <w:tcPr>
            <w:tcW w:w="2420"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Второй год планового периода</w:t>
            </w:r>
          </w:p>
        </w:tc>
      </w:tr>
      <w:tr w:rsidR="00907EF1" w:rsidRPr="005A2F0E" w:rsidTr="005A2F0E">
        <w:trPr>
          <w:trHeight w:val="504"/>
        </w:trPr>
        <w:tc>
          <w:tcPr>
            <w:tcW w:w="0" w:type="auto"/>
            <w:vMerge/>
            <w:tcBorders>
              <w:top w:val="single" w:sz="4" w:space="0" w:color="auto"/>
              <w:left w:val="single" w:sz="4" w:space="0" w:color="auto"/>
              <w:bottom w:val="single" w:sz="4" w:space="0" w:color="000000"/>
              <w:right w:val="single" w:sz="4" w:space="0" w:color="auto"/>
            </w:tcBorders>
            <w:vAlign w:val="center"/>
          </w:tcPr>
          <w:p w:rsidR="00907EF1" w:rsidRPr="005A2F0E" w:rsidRDefault="00907EF1" w:rsidP="005A2F0E">
            <w:pPr>
              <w:jc w:val="center"/>
              <w:rPr>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07EF1" w:rsidRPr="005A2F0E" w:rsidRDefault="00907EF1" w:rsidP="005A2F0E">
            <w:pPr>
              <w:jc w:val="center"/>
              <w:rPr>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07EF1" w:rsidRPr="005A2F0E" w:rsidRDefault="00907EF1" w:rsidP="005A2F0E">
            <w:pPr>
              <w:jc w:val="center"/>
              <w:rPr>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07EF1" w:rsidRPr="005A2F0E" w:rsidRDefault="00907EF1" w:rsidP="005A2F0E">
            <w:pPr>
              <w:jc w:val="center"/>
              <w:rPr>
                <w:lang w:eastAsia="en-US"/>
              </w:rPr>
            </w:pPr>
          </w:p>
        </w:tc>
        <w:tc>
          <w:tcPr>
            <w:tcW w:w="2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2012 год</w:t>
            </w:r>
          </w:p>
        </w:tc>
        <w:tc>
          <w:tcPr>
            <w:tcW w:w="23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2013 год</w:t>
            </w:r>
          </w:p>
        </w:tc>
        <w:tc>
          <w:tcPr>
            <w:tcW w:w="2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2014 год</w:t>
            </w:r>
          </w:p>
        </w:tc>
        <w:tc>
          <w:tcPr>
            <w:tcW w:w="2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2015 год</w:t>
            </w:r>
          </w:p>
        </w:tc>
        <w:tc>
          <w:tcPr>
            <w:tcW w:w="2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2016 год</w:t>
            </w:r>
          </w:p>
        </w:tc>
        <w:tc>
          <w:tcPr>
            <w:tcW w:w="24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2017 год</w:t>
            </w:r>
          </w:p>
        </w:tc>
        <w:tc>
          <w:tcPr>
            <w:tcW w:w="24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2018 год</w:t>
            </w:r>
          </w:p>
        </w:tc>
        <w:tc>
          <w:tcPr>
            <w:tcW w:w="24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2019 год</w:t>
            </w:r>
          </w:p>
        </w:tc>
        <w:tc>
          <w:tcPr>
            <w:tcW w:w="24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2020 год</w:t>
            </w:r>
          </w:p>
        </w:tc>
      </w:tr>
      <w:tr w:rsidR="00907EF1" w:rsidRPr="005A2F0E" w:rsidTr="005A2F0E">
        <w:trPr>
          <w:trHeight w:val="541"/>
        </w:trPr>
        <w:tc>
          <w:tcPr>
            <w:tcW w:w="6" w:type="dxa"/>
            <w:gridSpan w:val="13"/>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Цель:  Социальная поддержка граждан при оплате жилого помещения и коммунальных услуг</w:t>
            </w:r>
          </w:p>
        </w:tc>
      </w:tr>
      <w:tr w:rsidR="00907EF1" w:rsidRPr="005A2F0E" w:rsidTr="005A2F0E">
        <w:trPr>
          <w:trHeight w:val="2117"/>
        </w:trPr>
        <w:tc>
          <w:tcPr>
            <w:tcW w:w="7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1</w:t>
            </w:r>
          </w:p>
        </w:tc>
        <w:tc>
          <w:tcPr>
            <w:tcW w:w="9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Удельный вес граждан, получающих меры социальной поддержки на оплату жилого помещения и коммунальных услуг, в общей численности граждан, проживающих на территории края и имеющих право на их получение</w:t>
            </w:r>
          </w:p>
        </w:tc>
        <w:tc>
          <w:tcPr>
            <w:tcW w:w="20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w:t>
            </w:r>
          </w:p>
        </w:tc>
        <w:tc>
          <w:tcPr>
            <w:tcW w:w="44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 xml:space="preserve">информационный банк данных "Адресная социальная помощь" </w:t>
            </w:r>
          </w:p>
        </w:tc>
        <w:tc>
          <w:tcPr>
            <w:tcW w:w="2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96,1</w:t>
            </w:r>
          </w:p>
        </w:tc>
        <w:tc>
          <w:tcPr>
            <w:tcW w:w="23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98,0</w:t>
            </w:r>
          </w:p>
        </w:tc>
        <w:tc>
          <w:tcPr>
            <w:tcW w:w="2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99,1</w:t>
            </w:r>
          </w:p>
        </w:tc>
        <w:tc>
          <w:tcPr>
            <w:tcW w:w="2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99,2</w:t>
            </w:r>
          </w:p>
        </w:tc>
        <w:tc>
          <w:tcPr>
            <w:tcW w:w="2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99,3</w:t>
            </w:r>
          </w:p>
        </w:tc>
        <w:tc>
          <w:tcPr>
            <w:tcW w:w="24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99,3</w:t>
            </w:r>
          </w:p>
        </w:tc>
        <w:tc>
          <w:tcPr>
            <w:tcW w:w="24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99,3</w:t>
            </w:r>
          </w:p>
        </w:tc>
        <w:tc>
          <w:tcPr>
            <w:tcW w:w="24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99,3</w:t>
            </w:r>
          </w:p>
        </w:tc>
        <w:tc>
          <w:tcPr>
            <w:tcW w:w="24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907EF1" w:rsidRPr="005A2F0E" w:rsidRDefault="00907EF1">
            <w:pPr>
              <w:jc w:val="center"/>
              <w:rPr>
                <w:lang w:eastAsia="en-US"/>
              </w:rPr>
            </w:pPr>
            <w:r w:rsidRPr="005A2F0E">
              <w:rPr>
                <w:lang w:eastAsia="en-US"/>
              </w:rPr>
              <w:t>99,3</w:t>
            </w:r>
          </w:p>
        </w:tc>
      </w:tr>
    </w:tbl>
    <w:p w:rsidR="00907EF1" w:rsidRPr="00661D56" w:rsidRDefault="00907EF1" w:rsidP="00A02A7D">
      <w:pPr>
        <w:jc w:val="center"/>
      </w:pPr>
      <w:r w:rsidRPr="005A2F0E">
        <w:rPr>
          <w:lang w:eastAsia="en-US"/>
        </w:rPr>
        <w:t xml:space="preserve"> </w:t>
      </w:r>
      <w:r w:rsidRPr="00661D56">
        <w:rPr>
          <w:lang w:eastAsia="en-US"/>
        </w:rPr>
        <w:fldChar w:fldCharType="begin"/>
      </w:r>
      <w:r w:rsidRPr="00661D56">
        <w:rPr>
          <w:lang w:eastAsia="en-US"/>
        </w:rPr>
        <w:instrText xml:space="preserve"> LINK Excel.Sheet.8 "E:\\Мои документы 2010\\2017 год\\МП 2014-2019 на 2017 год\\9.2 Прил  1-2 к ПП 4.3 МБ на 2017.xls" "прил 1!R5C1:R8C12" \a \f 5 \h  \* MERGEFORMAT </w:instrText>
      </w:r>
      <w:r w:rsidRPr="00661D56">
        <w:rPr>
          <w:lang w:eastAsia="en-US"/>
        </w:rPr>
        <w:fldChar w:fldCharType="separate"/>
      </w:r>
    </w:p>
    <w:p w:rsidR="00907EF1" w:rsidRPr="00661D56" w:rsidRDefault="00907EF1" w:rsidP="00A02A7D">
      <w:pPr>
        <w:jc w:val="center"/>
        <w:rPr>
          <w:lang w:eastAsia="en-US"/>
        </w:rPr>
      </w:pPr>
      <w:r w:rsidRPr="00661D56">
        <w:rPr>
          <w:lang w:eastAsia="en-US"/>
        </w:rPr>
        <w:fldChar w:fldCharType="end"/>
      </w:r>
    </w:p>
    <w:p w:rsidR="00907EF1" w:rsidRDefault="00907EF1" w:rsidP="00A02A7D">
      <w:pPr>
        <w:jc w:val="center"/>
        <w:rPr>
          <w:lang w:eastAsia="en-US"/>
        </w:rPr>
      </w:pPr>
    </w:p>
    <w:p w:rsidR="00907EF1" w:rsidRDefault="00907EF1" w:rsidP="00A02A7D">
      <w:pPr>
        <w:jc w:val="center"/>
        <w:rPr>
          <w:lang w:eastAsia="en-US"/>
        </w:rPr>
      </w:pPr>
    </w:p>
    <w:p w:rsidR="00907EF1" w:rsidRDefault="00907EF1" w:rsidP="00A02A7D">
      <w:pPr>
        <w:jc w:val="center"/>
        <w:rPr>
          <w:lang w:eastAsia="en-US"/>
        </w:rPr>
      </w:pPr>
    </w:p>
    <w:p w:rsidR="00907EF1" w:rsidRDefault="00907EF1" w:rsidP="00A02A7D">
      <w:pPr>
        <w:jc w:val="center"/>
        <w:rPr>
          <w:lang w:eastAsia="en-US"/>
        </w:rPr>
      </w:pPr>
    </w:p>
    <w:p w:rsidR="00907EF1" w:rsidRDefault="00907EF1" w:rsidP="00A02A7D">
      <w:pPr>
        <w:jc w:val="center"/>
        <w:rPr>
          <w:lang w:eastAsia="en-US"/>
        </w:rPr>
      </w:pPr>
    </w:p>
    <w:p w:rsidR="00907EF1" w:rsidRDefault="00907EF1" w:rsidP="00A02A7D">
      <w:pPr>
        <w:jc w:val="center"/>
        <w:rPr>
          <w:lang w:eastAsia="en-US"/>
        </w:rPr>
      </w:pPr>
    </w:p>
    <w:p w:rsidR="00907EF1" w:rsidRDefault="00907EF1" w:rsidP="00A02A7D">
      <w:pPr>
        <w:jc w:val="center"/>
        <w:rPr>
          <w:lang w:eastAsia="en-US"/>
        </w:rPr>
      </w:pPr>
    </w:p>
    <w:p w:rsidR="00907EF1" w:rsidRDefault="00907EF1" w:rsidP="00A02A7D">
      <w:pPr>
        <w:jc w:val="center"/>
        <w:rPr>
          <w:lang w:eastAsia="en-US"/>
        </w:rPr>
      </w:pPr>
    </w:p>
    <w:p w:rsidR="00907EF1" w:rsidRDefault="00907EF1" w:rsidP="00A02A7D">
      <w:pPr>
        <w:jc w:val="center"/>
        <w:rPr>
          <w:lang w:eastAsia="en-US"/>
        </w:rPr>
      </w:pPr>
    </w:p>
    <w:p w:rsidR="00907EF1" w:rsidRPr="00661D56" w:rsidRDefault="00907EF1" w:rsidP="00A02A7D">
      <w:pPr>
        <w:jc w:val="center"/>
        <w:rPr>
          <w:lang w:eastAsia="en-US"/>
        </w:rPr>
      </w:pPr>
    </w:p>
    <w:p w:rsidR="00907EF1" w:rsidRPr="00661D56" w:rsidRDefault="00907EF1" w:rsidP="00A02A7D">
      <w:pPr>
        <w:jc w:val="center"/>
        <w:rPr>
          <w:lang w:eastAsia="en-US"/>
        </w:rPr>
      </w:pPr>
    </w:p>
    <w:p w:rsidR="00907EF1" w:rsidRPr="00661D56" w:rsidRDefault="00907EF1" w:rsidP="00A02A7D">
      <w:pPr>
        <w:jc w:val="center"/>
        <w:rPr>
          <w:lang w:eastAsia="en-US"/>
        </w:rPr>
      </w:pPr>
    </w:p>
    <w:p w:rsidR="00907EF1" w:rsidRPr="00661D56" w:rsidRDefault="00907EF1" w:rsidP="00A02A7D">
      <w:pPr>
        <w:jc w:val="center"/>
        <w:rPr>
          <w:lang w:eastAsia="en-US"/>
        </w:rPr>
      </w:pPr>
    </w:p>
    <w:p w:rsidR="00907EF1" w:rsidRPr="00661D56" w:rsidRDefault="00907EF1" w:rsidP="00A02A7D">
      <w:pPr>
        <w:jc w:val="center"/>
        <w:rPr>
          <w:lang w:eastAsia="en-US"/>
        </w:rPr>
      </w:pPr>
    </w:p>
    <w:p w:rsidR="00907EF1" w:rsidRPr="00661D56" w:rsidRDefault="00907EF1" w:rsidP="00A02A7D">
      <w:pPr>
        <w:jc w:val="center"/>
        <w:rPr>
          <w:lang w:eastAsia="en-US"/>
        </w:rPr>
      </w:pPr>
    </w:p>
    <w:p w:rsidR="00907EF1" w:rsidRDefault="00907EF1" w:rsidP="00A02A7D">
      <w:pPr>
        <w:jc w:val="center"/>
        <w:rPr>
          <w:lang w:eastAsia="en-US"/>
        </w:rPr>
      </w:pPr>
    </w:p>
    <w:p w:rsidR="00907EF1" w:rsidRDefault="00907EF1" w:rsidP="00A02A7D">
      <w:pPr>
        <w:jc w:val="center"/>
        <w:rPr>
          <w:lang w:eastAsia="en-US"/>
        </w:rPr>
      </w:pPr>
    </w:p>
    <w:p w:rsidR="00907EF1" w:rsidRDefault="00907EF1" w:rsidP="00A02A7D">
      <w:pPr>
        <w:jc w:val="center"/>
        <w:rPr>
          <w:lang w:eastAsia="en-US"/>
        </w:rPr>
      </w:pPr>
    </w:p>
    <w:p w:rsidR="00907EF1" w:rsidRDefault="00907EF1" w:rsidP="00A02A7D">
      <w:pPr>
        <w:jc w:val="center"/>
        <w:rPr>
          <w:lang w:eastAsia="en-US"/>
        </w:rPr>
      </w:pPr>
    </w:p>
    <w:p w:rsidR="00907EF1" w:rsidRPr="00661D56" w:rsidRDefault="00907EF1" w:rsidP="00A02A7D">
      <w:pPr>
        <w:jc w:val="center"/>
        <w:rPr>
          <w:lang w:eastAsia="en-US"/>
        </w:rPr>
      </w:pPr>
    </w:p>
    <w:p w:rsidR="00907EF1" w:rsidRPr="00661D56" w:rsidRDefault="00907EF1" w:rsidP="00A02A7D">
      <w:pPr>
        <w:jc w:val="center"/>
        <w:rPr>
          <w:lang w:eastAsia="en-US"/>
        </w:rPr>
      </w:pPr>
    </w:p>
    <w:p w:rsidR="00907EF1" w:rsidRPr="00661D56" w:rsidRDefault="00907EF1" w:rsidP="00A02A7D">
      <w:pPr>
        <w:jc w:val="center"/>
        <w:rPr>
          <w:lang w:eastAsia="en-US"/>
        </w:rPr>
      </w:pPr>
    </w:p>
    <w:p w:rsidR="00907EF1" w:rsidRPr="00661D56" w:rsidRDefault="00907EF1" w:rsidP="00A02A7D">
      <w:pPr>
        <w:jc w:val="center"/>
        <w:rPr>
          <w:lang w:eastAsia="en-US"/>
        </w:rPr>
      </w:pPr>
    </w:p>
    <w:p w:rsidR="00907EF1" w:rsidRPr="00661D56" w:rsidRDefault="00907EF1" w:rsidP="00A02A7D">
      <w:pPr>
        <w:jc w:val="center"/>
        <w:rPr>
          <w:lang w:eastAsia="en-US"/>
        </w:rPr>
      </w:pPr>
    </w:p>
    <w:p w:rsidR="00907EF1" w:rsidRPr="00661D56" w:rsidRDefault="00907EF1" w:rsidP="00A02A7D">
      <w:pPr>
        <w:jc w:val="right"/>
        <w:rPr>
          <w:lang w:eastAsia="en-US"/>
        </w:rPr>
      </w:pPr>
      <w:r w:rsidRPr="00661D56">
        <w:rPr>
          <w:lang w:eastAsia="en-US"/>
        </w:rPr>
        <w:t xml:space="preserve">Приложение 2 к подпрограмме 3 </w:t>
      </w:r>
    </w:p>
    <w:p w:rsidR="00907EF1" w:rsidRPr="00661D56" w:rsidRDefault="00907EF1" w:rsidP="00A02A7D">
      <w:pPr>
        <w:jc w:val="right"/>
        <w:rPr>
          <w:lang w:eastAsia="en-US"/>
        </w:rPr>
      </w:pPr>
      <w:r w:rsidRPr="00661D56">
        <w:rPr>
          <w:lang w:eastAsia="en-US"/>
        </w:rPr>
        <w:t xml:space="preserve">«Обеспечение социальной поддержки граждан при </w:t>
      </w:r>
    </w:p>
    <w:p w:rsidR="00907EF1" w:rsidRPr="00661D56" w:rsidRDefault="00907EF1" w:rsidP="00A02A7D">
      <w:pPr>
        <w:jc w:val="right"/>
        <w:rPr>
          <w:lang w:eastAsia="en-US"/>
        </w:rPr>
      </w:pPr>
      <w:r w:rsidRPr="00661D56">
        <w:rPr>
          <w:lang w:eastAsia="en-US"/>
        </w:rPr>
        <w:t xml:space="preserve">оплате жилого помещения и коммунальных услуг», </w:t>
      </w:r>
    </w:p>
    <w:p w:rsidR="00907EF1" w:rsidRPr="00661D56" w:rsidRDefault="00907EF1" w:rsidP="00A02A7D">
      <w:pPr>
        <w:jc w:val="right"/>
        <w:rPr>
          <w:lang w:eastAsia="en-US"/>
        </w:rPr>
      </w:pPr>
      <w:r w:rsidRPr="00661D56">
        <w:rPr>
          <w:lang w:eastAsia="en-US"/>
        </w:rPr>
        <w:t xml:space="preserve">        реализуемой в рамках муниципальной программы Ачинского района </w:t>
      </w:r>
    </w:p>
    <w:p w:rsidR="00907EF1" w:rsidRPr="00661D56" w:rsidRDefault="00907EF1" w:rsidP="00A02A7D">
      <w:pPr>
        <w:jc w:val="right"/>
        <w:rPr>
          <w:lang w:eastAsia="en-US"/>
        </w:rPr>
      </w:pPr>
      <w:r w:rsidRPr="00661D56">
        <w:rPr>
          <w:lang w:eastAsia="en-US"/>
        </w:rPr>
        <w:t>«Система социальной защиты населения Ачинского района»</w:t>
      </w:r>
    </w:p>
    <w:p w:rsidR="00907EF1" w:rsidRPr="00661D56" w:rsidRDefault="00907EF1" w:rsidP="00A02A7D">
      <w:pPr>
        <w:jc w:val="right"/>
        <w:rPr>
          <w:lang w:eastAsia="en-US"/>
        </w:rPr>
      </w:pPr>
    </w:p>
    <w:p w:rsidR="00907EF1" w:rsidRPr="00661D56" w:rsidRDefault="00907EF1" w:rsidP="00A02A7D">
      <w:pPr>
        <w:jc w:val="center"/>
        <w:rPr>
          <w:lang w:eastAsia="en-US"/>
        </w:rPr>
      </w:pPr>
      <w:r w:rsidRPr="00661D56">
        <w:rPr>
          <w:lang w:eastAsia="en-US"/>
        </w:rPr>
        <w:t xml:space="preserve">Перечень мероприятий подпрограммы 3 "Обеспечение социальной поддержки граждан при оплате </w:t>
      </w:r>
    </w:p>
    <w:p w:rsidR="00907EF1" w:rsidRDefault="00907EF1" w:rsidP="00A02A7D">
      <w:pPr>
        <w:jc w:val="center"/>
        <w:rPr>
          <w:lang w:eastAsia="en-US"/>
        </w:rPr>
      </w:pPr>
      <w:r w:rsidRPr="00661D56">
        <w:rPr>
          <w:lang w:eastAsia="en-US"/>
        </w:rPr>
        <w:t>жилого помещения и коммунальных услуг"</w:t>
      </w:r>
    </w:p>
    <w:p w:rsidR="00907EF1" w:rsidRDefault="00907EF1" w:rsidP="00A02A7D">
      <w:pPr>
        <w:jc w:val="cente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65"/>
        <w:gridCol w:w="588"/>
        <w:gridCol w:w="713"/>
        <w:gridCol w:w="713"/>
        <w:gridCol w:w="763"/>
        <w:gridCol w:w="713"/>
        <w:gridCol w:w="1077"/>
        <w:gridCol w:w="1077"/>
        <w:gridCol w:w="1077"/>
        <w:gridCol w:w="1047"/>
        <w:gridCol w:w="1047"/>
        <w:gridCol w:w="1000"/>
        <w:gridCol w:w="1000"/>
        <w:gridCol w:w="1195"/>
        <w:gridCol w:w="1411"/>
      </w:tblGrid>
      <w:tr w:rsidR="00907EF1" w:rsidRPr="005A2F0E" w:rsidTr="004A6C16">
        <w:trPr>
          <w:trHeight w:val="315"/>
        </w:trPr>
        <w:tc>
          <w:tcPr>
            <w:tcW w:w="5460" w:type="dxa"/>
            <w:vMerge w:val="restart"/>
          </w:tcPr>
          <w:p w:rsidR="00907EF1" w:rsidRPr="004A6C16" w:rsidRDefault="00907EF1" w:rsidP="004A6C16">
            <w:pPr>
              <w:jc w:val="center"/>
              <w:rPr>
                <w:lang w:eastAsia="en-US"/>
              </w:rPr>
            </w:pPr>
            <w:r w:rsidRPr="004A6C16">
              <w:rPr>
                <w:lang w:eastAsia="en-US"/>
              </w:rPr>
              <w:t>Наименование  программы, подпрограммы</w:t>
            </w:r>
          </w:p>
        </w:tc>
        <w:tc>
          <w:tcPr>
            <w:tcW w:w="980" w:type="dxa"/>
            <w:vMerge w:val="restart"/>
          </w:tcPr>
          <w:p w:rsidR="00907EF1" w:rsidRPr="004A6C16" w:rsidRDefault="00907EF1" w:rsidP="004A6C16">
            <w:pPr>
              <w:jc w:val="center"/>
              <w:rPr>
                <w:lang w:eastAsia="en-US"/>
              </w:rPr>
            </w:pPr>
            <w:r w:rsidRPr="004A6C16">
              <w:rPr>
                <w:lang w:eastAsia="en-US"/>
              </w:rPr>
              <w:t xml:space="preserve">ГРБС </w:t>
            </w:r>
          </w:p>
        </w:tc>
        <w:tc>
          <w:tcPr>
            <w:tcW w:w="3920" w:type="dxa"/>
            <w:gridSpan w:val="4"/>
            <w:vMerge w:val="restart"/>
          </w:tcPr>
          <w:p w:rsidR="00907EF1" w:rsidRPr="004A6C16" w:rsidRDefault="00907EF1" w:rsidP="004A6C16">
            <w:pPr>
              <w:jc w:val="center"/>
              <w:rPr>
                <w:lang w:eastAsia="en-US"/>
              </w:rPr>
            </w:pPr>
            <w:r w:rsidRPr="004A6C16">
              <w:rPr>
                <w:lang w:eastAsia="en-US"/>
              </w:rPr>
              <w:t>Код бюджетной классификации</w:t>
            </w:r>
          </w:p>
        </w:tc>
        <w:tc>
          <w:tcPr>
            <w:tcW w:w="11660" w:type="dxa"/>
            <w:gridSpan w:val="8"/>
          </w:tcPr>
          <w:p w:rsidR="00907EF1" w:rsidRPr="004A6C16" w:rsidRDefault="00907EF1" w:rsidP="004A6C16">
            <w:pPr>
              <w:jc w:val="center"/>
              <w:rPr>
                <w:lang w:eastAsia="en-US"/>
              </w:rPr>
            </w:pPr>
            <w:r w:rsidRPr="004A6C16">
              <w:rPr>
                <w:lang w:eastAsia="en-US"/>
              </w:rPr>
              <w:t>Расходы</w:t>
            </w:r>
          </w:p>
        </w:tc>
        <w:tc>
          <w:tcPr>
            <w:tcW w:w="2820" w:type="dxa"/>
            <w:vMerge w:val="restart"/>
          </w:tcPr>
          <w:p w:rsidR="00907EF1" w:rsidRPr="004A6C16" w:rsidRDefault="00907EF1" w:rsidP="004A6C16">
            <w:pPr>
              <w:jc w:val="center"/>
              <w:rPr>
                <w:lang w:eastAsia="en-US"/>
              </w:rPr>
            </w:pPr>
            <w:r w:rsidRPr="004A6C16">
              <w:rPr>
                <w:lang w:eastAsia="en-US"/>
              </w:rPr>
              <w:t>Ожидаемый результат от реализации подпрограммного мероприятия (в натуральном выражении) количество получателей</w:t>
            </w:r>
          </w:p>
        </w:tc>
      </w:tr>
      <w:tr w:rsidR="00907EF1" w:rsidRPr="005A2F0E" w:rsidTr="004A6C16">
        <w:trPr>
          <w:trHeight w:val="315"/>
        </w:trPr>
        <w:tc>
          <w:tcPr>
            <w:tcW w:w="5460" w:type="dxa"/>
            <w:vMerge/>
          </w:tcPr>
          <w:p w:rsidR="00907EF1" w:rsidRPr="004A6C16" w:rsidRDefault="00907EF1" w:rsidP="004A6C16">
            <w:pPr>
              <w:jc w:val="center"/>
              <w:rPr>
                <w:lang w:eastAsia="en-US"/>
              </w:rPr>
            </w:pPr>
          </w:p>
        </w:tc>
        <w:tc>
          <w:tcPr>
            <w:tcW w:w="980" w:type="dxa"/>
            <w:vMerge/>
          </w:tcPr>
          <w:p w:rsidR="00907EF1" w:rsidRPr="004A6C16" w:rsidRDefault="00907EF1" w:rsidP="004A6C16">
            <w:pPr>
              <w:jc w:val="center"/>
              <w:rPr>
                <w:lang w:eastAsia="en-US"/>
              </w:rPr>
            </w:pPr>
          </w:p>
        </w:tc>
        <w:tc>
          <w:tcPr>
            <w:tcW w:w="3920" w:type="dxa"/>
            <w:gridSpan w:val="4"/>
            <w:vMerge/>
          </w:tcPr>
          <w:p w:rsidR="00907EF1" w:rsidRPr="004A6C16" w:rsidRDefault="00907EF1" w:rsidP="004A6C16">
            <w:pPr>
              <w:jc w:val="center"/>
              <w:rPr>
                <w:lang w:eastAsia="en-US"/>
              </w:rPr>
            </w:pPr>
          </w:p>
        </w:tc>
        <w:tc>
          <w:tcPr>
            <w:tcW w:w="11660" w:type="dxa"/>
            <w:gridSpan w:val="8"/>
          </w:tcPr>
          <w:p w:rsidR="00907EF1" w:rsidRPr="004A6C16" w:rsidRDefault="00907EF1" w:rsidP="004A6C16">
            <w:pPr>
              <w:jc w:val="center"/>
              <w:rPr>
                <w:lang w:eastAsia="en-US"/>
              </w:rPr>
            </w:pPr>
            <w:r w:rsidRPr="004A6C16">
              <w:rPr>
                <w:lang w:eastAsia="en-US"/>
              </w:rPr>
              <w:t>(тыс. руб.), годы</w:t>
            </w:r>
          </w:p>
        </w:tc>
        <w:tc>
          <w:tcPr>
            <w:tcW w:w="2820" w:type="dxa"/>
            <w:vMerge/>
          </w:tcPr>
          <w:p w:rsidR="00907EF1" w:rsidRPr="004A6C16" w:rsidRDefault="00907EF1" w:rsidP="004A6C16">
            <w:pPr>
              <w:jc w:val="center"/>
              <w:rPr>
                <w:lang w:eastAsia="en-US"/>
              </w:rPr>
            </w:pPr>
          </w:p>
        </w:tc>
      </w:tr>
      <w:tr w:rsidR="00907EF1" w:rsidRPr="005A2F0E" w:rsidTr="004A6C16">
        <w:trPr>
          <w:trHeight w:val="936"/>
        </w:trPr>
        <w:tc>
          <w:tcPr>
            <w:tcW w:w="5460" w:type="dxa"/>
            <w:vMerge/>
          </w:tcPr>
          <w:p w:rsidR="00907EF1" w:rsidRPr="004A6C16" w:rsidRDefault="00907EF1" w:rsidP="004A6C16">
            <w:pPr>
              <w:jc w:val="center"/>
              <w:rPr>
                <w:lang w:eastAsia="en-US"/>
              </w:rPr>
            </w:pPr>
          </w:p>
        </w:tc>
        <w:tc>
          <w:tcPr>
            <w:tcW w:w="980" w:type="dxa"/>
            <w:vMerge/>
          </w:tcPr>
          <w:p w:rsidR="00907EF1" w:rsidRPr="004A6C16" w:rsidRDefault="00907EF1" w:rsidP="004A6C16">
            <w:pPr>
              <w:jc w:val="center"/>
              <w:rPr>
                <w:lang w:eastAsia="en-US"/>
              </w:rPr>
            </w:pPr>
          </w:p>
        </w:tc>
        <w:tc>
          <w:tcPr>
            <w:tcW w:w="980" w:type="dxa"/>
            <w:vMerge w:val="restart"/>
          </w:tcPr>
          <w:p w:rsidR="00907EF1" w:rsidRPr="004A6C16" w:rsidRDefault="00907EF1" w:rsidP="004A6C16">
            <w:pPr>
              <w:jc w:val="center"/>
              <w:rPr>
                <w:lang w:eastAsia="en-US"/>
              </w:rPr>
            </w:pPr>
            <w:r w:rsidRPr="004A6C16">
              <w:rPr>
                <w:lang w:eastAsia="en-US"/>
              </w:rPr>
              <w:t>ГРБС</w:t>
            </w:r>
          </w:p>
        </w:tc>
        <w:tc>
          <w:tcPr>
            <w:tcW w:w="980" w:type="dxa"/>
            <w:vMerge w:val="restart"/>
          </w:tcPr>
          <w:p w:rsidR="00907EF1" w:rsidRPr="004A6C16" w:rsidRDefault="00907EF1" w:rsidP="004A6C16">
            <w:pPr>
              <w:jc w:val="center"/>
              <w:rPr>
                <w:lang w:eastAsia="en-US"/>
              </w:rPr>
            </w:pPr>
            <w:r w:rsidRPr="004A6C16">
              <w:rPr>
                <w:lang w:eastAsia="en-US"/>
              </w:rPr>
              <w:t>РзПр</w:t>
            </w:r>
          </w:p>
        </w:tc>
        <w:tc>
          <w:tcPr>
            <w:tcW w:w="980" w:type="dxa"/>
            <w:vMerge w:val="restart"/>
          </w:tcPr>
          <w:p w:rsidR="00907EF1" w:rsidRPr="004A6C16" w:rsidRDefault="00907EF1" w:rsidP="004A6C16">
            <w:pPr>
              <w:jc w:val="center"/>
              <w:rPr>
                <w:lang w:eastAsia="en-US"/>
              </w:rPr>
            </w:pPr>
            <w:r w:rsidRPr="004A6C16">
              <w:rPr>
                <w:lang w:eastAsia="en-US"/>
              </w:rPr>
              <w:t>ЦСР</w:t>
            </w:r>
          </w:p>
        </w:tc>
        <w:tc>
          <w:tcPr>
            <w:tcW w:w="980" w:type="dxa"/>
            <w:vMerge w:val="restart"/>
          </w:tcPr>
          <w:p w:rsidR="00907EF1" w:rsidRPr="004A6C16" w:rsidRDefault="00907EF1" w:rsidP="004A6C16">
            <w:pPr>
              <w:jc w:val="center"/>
              <w:rPr>
                <w:lang w:eastAsia="en-US"/>
              </w:rPr>
            </w:pPr>
            <w:r w:rsidRPr="004A6C16">
              <w:rPr>
                <w:lang w:eastAsia="en-US"/>
              </w:rPr>
              <w:t>ВР</w:t>
            </w:r>
          </w:p>
        </w:tc>
        <w:tc>
          <w:tcPr>
            <w:tcW w:w="1420" w:type="dxa"/>
          </w:tcPr>
          <w:p w:rsidR="00907EF1" w:rsidRPr="004A6C16" w:rsidRDefault="00907EF1" w:rsidP="004A6C16">
            <w:pPr>
              <w:jc w:val="center"/>
              <w:rPr>
                <w:lang w:eastAsia="en-US"/>
              </w:rPr>
            </w:pPr>
            <w:r w:rsidRPr="004A6C16">
              <w:rPr>
                <w:lang w:eastAsia="en-US"/>
              </w:rPr>
              <w:t>предыдущий финансовый год</w:t>
            </w:r>
          </w:p>
        </w:tc>
        <w:tc>
          <w:tcPr>
            <w:tcW w:w="1420" w:type="dxa"/>
          </w:tcPr>
          <w:p w:rsidR="00907EF1" w:rsidRPr="004A6C16" w:rsidRDefault="00907EF1" w:rsidP="004A6C16">
            <w:pPr>
              <w:jc w:val="center"/>
              <w:rPr>
                <w:lang w:eastAsia="en-US"/>
              </w:rPr>
            </w:pPr>
            <w:r w:rsidRPr="004A6C16">
              <w:rPr>
                <w:lang w:eastAsia="en-US"/>
              </w:rPr>
              <w:t>предыдущий финансовый год</w:t>
            </w:r>
          </w:p>
        </w:tc>
        <w:tc>
          <w:tcPr>
            <w:tcW w:w="1420" w:type="dxa"/>
          </w:tcPr>
          <w:p w:rsidR="00907EF1" w:rsidRPr="004A6C16" w:rsidRDefault="00907EF1" w:rsidP="004A6C16">
            <w:pPr>
              <w:jc w:val="center"/>
              <w:rPr>
                <w:lang w:eastAsia="en-US"/>
              </w:rPr>
            </w:pPr>
            <w:r w:rsidRPr="004A6C16">
              <w:rPr>
                <w:lang w:eastAsia="en-US"/>
              </w:rPr>
              <w:t>предыдущий финансовый год</w:t>
            </w:r>
          </w:p>
        </w:tc>
        <w:tc>
          <w:tcPr>
            <w:tcW w:w="1420" w:type="dxa"/>
          </w:tcPr>
          <w:p w:rsidR="00907EF1" w:rsidRPr="004A6C16" w:rsidRDefault="00907EF1" w:rsidP="004A6C16">
            <w:pPr>
              <w:jc w:val="center"/>
              <w:rPr>
                <w:lang w:eastAsia="en-US"/>
              </w:rPr>
            </w:pPr>
            <w:r w:rsidRPr="004A6C16">
              <w:rPr>
                <w:lang w:eastAsia="en-US"/>
              </w:rPr>
              <w:t>отчетный финансовый год</w:t>
            </w:r>
          </w:p>
        </w:tc>
        <w:tc>
          <w:tcPr>
            <w:tcW w:w="1420" w:type="dxa"/>
          </w:tcPr>
          <w:p w:rsidR="00907EF1" w:rsidRPr="004A6C16" w:rsidRDefault="00907EF1" w:rsidP="004A6C16">
            <w:pPr>
              <w:jc w:val="center"/>
              <w:rPr>
                <w:lang w:eastAsia="en-US"/>
              </w:rPr>
            </w:pPr>
            <w:r w:rsidRPr="004A6C16">
              <w:rPr>
                <w:lang w:eastAsia="en-US"/>
              </w:rPr>
              <w:t>текущий финансовый год</w:t>
            </w:r>
          </w:p>
        </w:tc>
        <w:tc>
          <w:tcPr>
            <w:tcW w:w="1420" w:type="dxa"/>
          </w:tcPr>
          <w:p w:rsidR="00907EF1" w:rsidRPr="004A6C16" w:rsidRDefault="00907EF1" w:rsidP="004A6C16">
            <w:pPr>
              <w:jc w:val="center"/>
              <w:rPr>
                <w:lang w:eastAsia="en-US"/>
              </w:rPr>
            </w:pPr>
            <w:r w:rsidRPr="004A6C16">
              <w:rPr>
                <w:lang w:eastAsia="en-US"/>
              </w:rPr>
              <w:t>первый год планового периода</w:t>
            </w:r>
          </w:p>
        </w:tc>
        <w:tc>
          <w:tcPr>
            <w:tcW w:w="1420" w:type="dxa"/>
          </w:tcPr>
          <w:p w:rsidR="00907EF1" w:rsidRPr="004A6C16" w:rsidRDefault="00907EF1" w:rsidP="004A6C16">
            <w:pPr>
              <w:jc w:val="center"/>
              <w:rPr>
                <w:lang w:eastAsia="en-US"/>
              </w:rPr>
            </w:pPr>
            <w:r w:rsidRPr="004A6C16">
              <w:rPr>
                <w:lang w:eastAsia="en-US"/>
              </w:rPr>
              <w:t>второй год планового периода</w:t>
            </w:r>
          </w:p>
        </w:tc>
        <w:tc>
          <w:tcPr>
            <w:tcW w:w="1720" w:type="dxa"/>
            <w:vMerge w:val="restart"/>
          </w:tcPr>
          <w:p w:rsidR="00907EF1" w:rsidRPr="004A6C16" w:rsidRDefault="00907EF1" w:rsidP="004A6C16">
            <w:pPr>
              <w:jc w:val="center"/>
              <w:rPr>
                <w:lang w:eastAsia="en-US"/>
              </w:rPr>
            </w:pPr>
            <w:r w:rsidRPr="004A6C16">
              <w:rPr>
                <w:lang w:eastAsia="en-US"/>
              </w:rPr>
              <w:t>Итого на период</w:t>
            </w:r>
          </w:p>
        </w:tc>
        <w:tc>
          <w:tcPr>
            <w:tcW w:w="2820" w:type="dxa"/>
            <w:vMerge/>
          </w:tcPr>
          <w:p w:rsidR="00907EF1" w:rsidRPr="004A6C16" w:rsidRDefault="00907EF1" w:rsidP="004A6C16">
            <w:pPr>
              <w:jc w:val="center"/>
              <w:rPr>
                <w:lang w:eastAsia="en-US"/>
              </w:rPr>
            </w:pPr>
          </w:p>
        </w:tc>
      </w:tr>
      <w:tr w:rsidR="00907EF1" w:rsidRPr="005A2F0E" w:rsidTr="004A6C16">
        <w:trPr>
          <w:trHeight w:val="312"/>
        </w:trPr>
        <w:tc>
          <w:tcPr>
            <w:tcW w:w="5460" w:type="dxa"/>
            <w:vMerge/>
          </w:tcPr>
          <w:p w:rsidR="00907EF1" w:rsidRPr="004A6C16" w:rsidRDefault="00907EF1" w:rsidP="004A6C16">
            <w:pPr>
              <w:jc w:val="center"/>
              <w:rPr>
                <w:lang w:eastAsia="en-US"/>
              </w:rPr>
            </w:pPr>
          </w:p>
        </w:tc>
        <w:tc>
          <w:tcPr>
            <w:tcW w:w="980" w:type="dxa"/>
            <w:vMerge/>
          </w:tcPr>
          <w:p w:rsidR="00907EF1" w:rsidRPr="004A6C16" w:rsidRDefault="00907EF1" w:rsidP="004A6C16">
            <w:pPr>
              <w:jc w:val="center"/>
              <w:rPr>
                <w:lang w:eastAsia="en-US"/>
              </w:rPr>
            </w:pPr>
          </w:p>
        </w:tc>
        <w:tc>
          <w:tcPr>
            <w:tcW w:w="980" w:type="dxa"/>
            <w:vMerge/>
          </w:tcPr>
          <w:p w:rsidR="00907EF1" w:rsidRPr="004A6C16" w:rsidRDefault="00907EF1" w:rsidP="004A6C16">
            <w:pPr>
              <w:jc w:val="center"/>
              <w:rPr>
                <w:lang w:eastAsia="en-US"/>
              </w:rPr>
            </w:pPr>
          </w:p>
        </w:tc>
        <w:tc>
          <w:tcPr>
            <w:tcW w:w="980" w:type="dxa"/>
            <w:vMerge/>
          </w:tcPr>
          <w:p w:rsidR="00907EF1" w:rsidRPr="004A6C16" w:rsidRDefault="00907EF1" w:rsidP="004A6C16">
            <w:pPr>
              <w:jc w:val="center"/>
              <w:rPr>
                <w:lang w:eastAsia="en-US"/>
              </w:rPr>
            </w:pPr>
          </w:p>
        </w:tc>
        <w:tc>
          <w:tcPr>
            <w:tcW w:w="980" w:type="dxa"/>
            <w:vMerge/>
          </w:tcPr>
          <w:p w:rsidR="00907EF1" w:rsidRPr="004A6C16" w:rsidRDefault="00907EF1" w:rsidP="004A6C16">
            <w:pPr>
              <w:jc w:val="center"/>
              <w:rPr>
                <w:lang w:eastAsia="en-US"/>
              </w:rPr>
            </w:pPr>
          </w:p>
        </w:tc>
        <w:tc>
          <w:tcPr>
            <w:tcW w:w="980" w:type="dxa"/>
            <w:vMerge/>
          </w:tcPr>
          <w:p w:rsidR="00907EF1" w:rsidRPr="004A6C16" w:rsidRDefault="00907EF1" w:rsidP="004A6C16">
            <w:pPr>
              <w:jc w:val="center"/>
              <w:rPr>
                <w:lang w:eastAsia="en-US"/>
              </w:rPr>
            </w:pPr>
          </w:p>
        </w:tc>
        <w:tc>
          <w:tcPr>
            <w:tcW w:w="1420" w:type="dxa"/>
          </w:tcPr>
          <w:p w:rsidR="00907EF1" w:rsidRPr="004A6C16" w:rsidRDefault="00907EF1" w:rsidP="004A6C16">
            <w:pPr>
              <w:jc w:val="center"/>
              <w:rPr>
                <w:lang w:eastAsia="en-US"/>
              </w:rPr>
            </w:pPr>
            <w:r w:rsidRPr="004A6C16">
              <w:rPr>
                <w:lang w:eastAsia="en-US"/>
              </w:rPr>
              <w:t>2014 год</w:t>
            </w:r>
          </w:p>
        </w:tc>
        <w:tc>
          <w:tcPr>
            <w:tcW w:w="1420" w:type="dxa"/>
          </w:tcPr>
          <w:p w:rsidR="00907EF1" w:rsidRPr="004A6C16" w:rsidRDefault="00907EF1" w:rsidP="004A6C16">
            <w:pPr>
              <w:jc w:val="center"/>
              <w:rPr>
                <w:lang w:eastAsia="en-US"/>
              </w:rPr>
            </w:pPr>
            <w:r w:rsidRPr="004A6C16">
              <w:rPr>
                <w:lang w:eastAsia="en-US"/>
              </w:rPr>
              <w:t>2015 год</w:t>
            </w:r>
          </w:p>
        </w:tc>
        <w:tc>
          <w:tcPr>
            <w:tcW w:w="1420" w:type="dxa"/>
          </w:tcPr>
          <w:p w:rsidR="00907EF1" w:rsidRPr="004A6C16" w:rsidRDefault="00907EF1" w:rsidP="004A6C16">
            <w:pPr>
              <w:jc w:val="center"/>
              <w:rPr>
                <w:lang w:eastAsia="en-US"/>
              </w:rPr>
            </w:pPr>
            <w:r w:rsidRPr="004A6C16">
              <w:rPr>
                <w:lang w:eastAsia="en-US"/>
              </w:rPr>
              <w:t>2016 год</w:t>
            </w:r>
          </w:p>
        </w:tc>
        <w:tc>
          <w:tcPr>
            <w:tcW w:w="1420" w:type="dxa"/>
          </w:tcPr>
          <w:p w:rsidR="00907EF1" w:rsidRPr="004A6C16" w:rsidRDefault="00907EF1" w:rsidP="004A6C16">
            <w:pPr>
              <w:jc w:val="center"/>
              <w:rPr>
                <w:lang w:eastAsia="en-US"/>
              </w:rPr>
            </w:pPr>
            <w:r w:rsidRPr="004A6C16">
              <w:rPr>
                <w:lang w:eastAsia="en-US"/>
              </w:rPr>
              <w:t>2017 год</w:t>
            </w:r>
          </w:p>
        </w:tc>
        <w:tc>
          <w:tcPr>
            <w:tcW w:w="1420" w:type="dxa"/>
          </w:tcPr>
          <w:p w:rsidR="00907EF1" w:rsidRPr="004A6C16" w:rsidRDefault="00907EF1" w:rsidP="004A6C16">
            <w:pPr>
              <w:jc w:val="center"/>
              <w:rPr>
                <w:lang w:eastAsia="en-US"/>
              </w:rPr>
            </w:pPr>
            <w:r w:rsidRPr="004A6C16">
              <w:rPr>
                <w:lang w:eastAsia="en-US"/>
              </w:rPr>
              <w:t>2018 год</w:t>
            </w:r>
          </w:p>
        </w:tc>
        <w:tc>
          <w:tcPr>
            <w:tcW w:w="1420" w:type="dxa"/>
          </w:tcPr>
          <w:p w:rsidR="00907EF1" w:rsidRPr="004A6C16" w:rsidRDefault="00907EF1" w:rsidP="004A6C16">
            <w:pPr>
              <w:jc w:val="center"/>
              <w:rPr>
                <w:lang w:eastAsia="en-US"/>
              </w:rPr>
            </w:pPr>
            <w:r w:rsidRPr="004A6C16">
              <w:rPr>
                <w:lang w:eastAsia="en-US"/>
              </w:rPr>
              <w:t>2019 год</w:t>
            </w:r>
          </w:p>
        </w:tc>
        <w:tc>
          <w:tcPr>
            <w:tcW w:w="1420" w:type="dxa"/>
          </w:tcPr>
          <w:p w:rsidR="00907EF1" w:rsidRPr="004A6C16" w:rsidRDefault="00907EF1" w:rsidP="004A6C16">
            <w:pPr>
              <w:jc w:val="center"/>
              <w:rPr>
                <w:lang w:eastAsia="en-US"/>
              </w:rPr>
            </w:pPr>
            <w:r w:rsidRPr="004A6C16">
              <w:rPr>
                <w:lang w:eastAsia="en-US"/>
              </w:rPr>
              <w:t>2020 год</w:t>
            </w:r>
          </w:p>
        </w:tc>
        <w:tc>
          <w:tcPr>
            <w:tcW w:w="1720" w:type="dxa"/>
            <w:vMerge/>
          </w:tcPr>
          <w:p w:rsidR="00907EF1" w:rsidRPr="004A6C16" w:rsidRDefault="00907EF1" w:rsidP="004A6C16">
            <w:pPr>
              <w:jc w:val="center"/>
              <w:rPr>
                <w:lang w:eastAsia="en-US"/>
              </w:rPr>
            </w:pPr>
          </w:p>
        </w:tc>
        <w:tc>
          <w:tcPr>
            <w:tcW w:w="2820" w:type="dxa"/>
            <w:vMerge/>
          </w:tcPr>
          <w:p w:rsidR="00907EF1" w:rsidRPr="004A6C16" w:rsidRDefault="00907EF1" w:rsidP="004A6C16">
            <w:pPr>
              <w:jc w:val="center"/>
              <w:rPr>
                <w:lang w:eastAsia="en-US"/>
              </w:rPr>
            </w:pPr>
          </w:p>
        </w:tc>
      </w:tr>
      <w:tr w:rsidR="00907EF1" w:rsidRPr="005A2F0E" w:rsidTr="004A6C16">
        <w:trPr>
          <w:trHeight w:val="3768"/>
        </w:trPr>
        <w:tc>
          <w:tcPr>
            <w:tcW w:w="5460" w:type="dxa"/>
          </w:tcPr>
          <w:p w:rsidR="00907EF1" w:rsidRPr="004A6C16" w:rsidRDefault="00907EF1" w:rsidP="004A6C16">
            <w:pPr>
              <w:jc w:val="center"/>
              <w:rPr>
                <w:lang w:eastAsia="en-US"/>
              </w:rPr>
            </w:pPr>
            <w:r w:rsidRPr="004A6C16">
              <w:rPr>
                <w:lang w:eastAsia="en-US"/>
              </w:rPr>
              <w:t xml:space="preserve">Цель подпрограммы: </w:t>
            </w:r>
            <w:r w:rsidRPr="004A6C16">
              <w:rPr>
                <w:lang w:eastAsia="en-US"/>
              </w:rPr>
              <w:br/>
              <w:t>Социальная поддержка граждан при оплате жилого помещения и коммунальных услуг</w:t>
            </w:r>
          </w:p>
        </w:tc>
        <w:tc>
          <w:tcPr>
            <w:tcW w:w="980" w:type="dxa"/>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 </w:t>
            </w:r>
          </w:p>
        </w:tc>
        <w:tc>
          <w:tcPr>
            <w:tcW w:w="980" w:type="dxa"/>
            <w:noWrap/>
          </w:tcPr>
          <w:p w:rsidR="00907EF1" w:rsidRPr="004A6C16" w:rsidRDefault="00907EF1" w:rsidP="004A6C16">
            <w:pPr>
              <w:jc w:val="center"/>
              <w:rPr>
                <w:lang w:eastAsia="en-US"/>
              </w:rPr>
            </w:pPr>
            <w:r w:rsidRPr="004A6C16">
              <w:rPr>
                <w:lang w:eastAsia="en-US"/>
              </w:rPr>
              <w:t> </w:t>
            </w:r>
          </w:p>
        </w:tc>
        <w:tc>
          <w:tcPr>
            <w:tcW w:w="98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33 231,3</w:t>
            </w:r>
          </w:p>
        </w:tc>
        <w:tc>
          <w:tcPr>
            <w:tcW w:w="1420" w:type="dxa"/>
            <w:noWrap/>
          </w:tcPr>
          <w:p w:rsidR="00907EF1" w:rsidRPr="004A6C16" w:rsidRDefault="00907EF1" w:rsidP="004A6C16">
            <w:pPr>
              <w:jc w:val="center"/>
              <w:rPr>
                <w:lang w:eastAsia="en-US"/>
              </w:rPr>
            </w:pPr>
            <w:r w:rsidRPr="004A6C16">
              <w:rPr>
                <w:lang w:eastAsia="en-US"/>
              </w:rPr>
              <w:t>0,0</w:t>
            </w:r>
          </w:p>
        </w:tc>
        <w:tc>
          <w:tcPr>
            <w:tcW w:w="1420" w:type="dxa"/>
            <w:noWrap/>
          </w:tcPr>
          <w:p w:rsidR="00907EF1" w:rsidRPr="004A6C16" w:rsidRDefault="00907EF1" w:rsidP="004A6C16">
            <w:pPr>
              <w:jc w:val="center"/>
              <w:rPr>
                <w:lang w:eastAsia="en-US"/>
              </w:rPr>
            </w:pPr>
            <w:r w:rsidRPr="004A6C16">
              <w:rPr>
                <w:lang w:eastAsia="en-US"/>
              </w:rPr>
              <w:t>0,0</w:t>
            </w:r>
          </w:p>
        </w:tc>
        <w:tc>
          <w:tcPr>
            <w:tcW w:w="1420" w:type="dxa"/>
            <w:noWrap/>
          </w:tcPr>
          <w:p w:rsidR="00907EF1" w:rsidRPr="004A6C16" w:rsidRDefault="00907EF1" w:rsidP="004A6C16">
            <w:pPr>
              <w:jc w:val="center"/>
              <w:rPr>
                <w:lang w:eastAsia="en-US"/>
              </w:rPr>
            </w:pPr>
            <w:r w:rsidRPr="004A6C16">
              <w:rPr>
                <w:lang w:eastAsia="en-US"/>
              </w:rPr>
              <w:t>0,0</w:t>
            </w:r>
          </w:p>
        </w:tc>
        <w:tc>
          <w:tcPr>
            <w:tcW w:w="1420" w:type="dxa"/>
            <w:noWrap/>
          </w:tcPr>
          <w:p w:rsidR="00907EF1" w:rsidRPr="004A6C16" w:rsidRDefault="00907EF1" w:rsidP="004A6C16">
            <w:pPr>
              <w:jc w:val="center"/>
              <w:rPr>
                <w:lang w:eastAsia="en-US"/>
              </w:rPr>
            </w:pPr>
            <w:r w:rsidRPr="004A6C16">
              <w:rPr>
                <w:lang w:eastAsia="en-US"/>
              </w:rPr>
              <w:t>0,0</w:t>
            </w:r>
          </w:p>
        </w:tc>
        <w:tc>
          <w:tcPr>
            <w:tcW w:w="1420" w:type="dxa"/>
            <w:noWrap/>
          </w:tcPr>
          <w:p w:rsidR="00907EF1" w:rsidRPr="004A6C16" w:rsidRDefault="00907EF1" w:rsidP="004A6C16">
            <w:pPr>
              <w:jc w:val="center"/>
              <w:rPr>
                <w:lang w:eastAsia="en-US"/>
              </w:rPr>
            </w:pPr>
            <w:r w:rsidRPr="004A6C16">
              <w:rPr>
                <w:lang w:eastAsia="en-US"/>
              </w:rPr>
              <w:t>0,0</w:t>
            </w:r>
          </w:p>
        </w:tc>
        <w:tc>
          <w:tcPr>
            <w:tcW w:w="1420" w:type="dxa"/>
            <w:noWrap/>
          </w:tcPr>
          <w:p w:rsidR="00907EF1" w:rsidRPr="004A6C16" w:rsidRDefault="00907EF1" w:rsidP="004A6C16">
            <w:pPr>
              <w:jc w:val="center"/>
              <w:rPr>
                <w:lang w:eastAsia="en-US"/>
              </w:rPr>
            </w:pPr>
            <w:r w:rsidRPr="004A6C16">
              <w:rPr>
                <w:lang w:eastAsia="en-US"/>
              </w:rPr>
              <w:t>0,0</w:t>
            </w:r>
          </w:p>
        </w:tc>
        <w:tc>
          <w:tcPr>
            <w:tcW w:w="1720" w:type="dxa"/>
          </w:tcPr>
          <w:p w:rsidR="00907EF1" w:rsidRPr="004A6C16" w:rsidRDefault="00907EF1" w:rsidP="004A6C16">
            <w:pPr>
              <w:jc w:val="center"/>
              <w:rPr>
                <w:lang w:eastAsia="en-US"/>
              </w:rPr>
            </w:pPr>
            <w:r w:rsidRPr="004A6C16">
              <w:rPr>
                <w:lang w:eastAsia="en-US"/>
              </w:rPr>
              <w:t>33 231,3</w:t>
            </w:r>
          </w:p>
        </w:tc>
        <w:tc>
          <w:tcPr>
            <w:tcW w:w="2820" w:type="dxa"/>
          </w:tcPr>
          <w:p w:rsidR="00907EF1" w:rsidRPr="004A6C16" w:rsidRDefault="00907EF1" w:rsidP="004A6C16">
            <w:pPr>
              <w:jc w:val="center"/>
              <w:rPr>
                <w:lang w:eastAsia="en-US"/>
              </w:rPr>
            </w:pPr>
            <w:r w:rsidRPr="004A6C16">
              <w:rPr>
                <w:lang w:eastAsia="en-US"/>
              </w:rPr>
              <w:t>Удельный вес граждан, получающих меры социальной поддержки на оплату жилого помещения и коммунальных услуг, в общей численности граждан, проживающих на территории Ачинского района увеличится с 25,1% в 2012 году до 26,7% в 2020 году</w:t>
            </w:r>
          </w:p>
        </w:tc>
      </w:tr>
      <w:tr w:rsidR="00907EF1" w:rsidRPr="005A2F0E" w:rsidTr="004A6C16">
        <w:trPr>
          <w:trHeight w:val="1872"/>
        </w:trPr>
        <w:tc>
          <w:tcPr>
            <w:tcW w:w="5460" w:type="dxa"/>
          </w:tcPr>
          <w:p w:rsidR="00907EF1" w:rsidRPr="004A6C16" w:rsidRDefault="00907EF1" w:rsidP="004A6C16">
            <w:pPr>
              <w:jc w:val="center"/>
              <w:rPr>
                <w:b/>
                <w:bCs/>
                <w:lang w:eastAsia="en-US"/>
              </w:rPr>
            </w:pPr>
            <w:r w:rsidRPr="004A6C16">
              <w:rPr>
                <w:b/>
                <w:bCs/>
                <w:lang w:eastAsia="en-US"/>
              </w:rPr>
              <w:t>Задача 1</w:t>
            </w:r>
            <w:r w:rsidRPr="004A6C16">
              <w:rPr>
                <w:b/>
                <w:bCs/>
                <w:lang w:eastAsia="en-US"/>
              </w:rPr>
              <w:br/>
              <w:t>Своевременное и адресное предоставление мер социальной поддержки и субсидий на оплату жилого помещения и коммунальных услуг отдельным категориям граждан в форме денежных выплат</w:t>
            </w:r>
          </w:p>
        </w:tc>
        <w:tc>
          <w:tcPr>
            <w:tcW w:w="980" w:type="dxa"/>
          </w:tcPr>
          <w:p w:rsidR="00907EF1" w:rsidRPr="004A6C16" w:rsidRDefault="00907EF1" w:rsidP="004A6C16">
            <w:pPr>
              <w:jc w:val="center"/>
              <w:rPr>
                <w:b/>
                <w:bCs/>
                <w:lang w:eastAsia="en-US"/>
              </w:rPr>
            </w:pPr>
            <w:r w:rsidRPr="004A6C16">
              <w:rPr>
                <w:b/>
                <w:bCs/>
                <w:lang w:eastAsia="en-US"/>
              </w:rPr>
              <w:t>848</w:t>
            </w:r>
          </w:p>
        </w:tc>
        <w:tc>
          <w:tcPr>
            <w:tcW w:w="980" w:type="dxa"/>
            <w:noWrap/>
          </w:tcPr>
          <w:p w:rsidR="00907EF1" w:rsidRPr="004A6C16" w:rsidRDefault="00907EF1" w:rsidP="004A6C16">
            <w:pPr>
              <w:jc w:val="center"/>
              <w:rPr>
                <w:b/>
                <w:bCs/>
                <w:lang w:eastAsia="en-US"/>
              </w:rPr>
            </w:pPr>
            <w:r w:rsidRPr="004A6C16">
              <w:rPr>
                <w:b/>
                <w:bCs/>
                <w:lang w:eastAsia="en-US"/>
              </w:rPr>
              <w:t>848</w:t>
            </w:r>
          </w:p>
        </w:tc>
        <w:tc>
          <w:tcPr>
            <w:tcW w:w="980" w:type="dxa"/>
            <w:noWrap/>
          </w:tcPr>
          <w:p w:rsidR="00907EF1" w:rsidRPr="004A6C16" w:rsidRDefault="00907EF1" w:rsidP="004A6C16">
            <w:pPr>
              <w:jc w:val="center"/>
              <w:rPr>
                <w:b/>
                <w:bCs/>
                <w:lang w:eastAsia="en-US"/>
              </w:rPr>
            </w:pPr>
            <w:r w:rsidRPr="004A6C16">
              <w:rPr>
                <w:b/>
                <w:bCs/>
                <w:lang w:eastAsia="en-US"/>
              </w:rPr>
              <w:t> </w:t>
            </w:r>
          </w:p>
        </w:tc>
        <w:tc>
          <w:tcPr>
            <w:tcW w:w="980" w:type="dxa"/>
            <w:noWrap/>
          </w:tcPr>
          <w:p w:rsidR="00907EF1" w:rsidRPr="004A6C16" w:rsidRDefault="00907EF1" w:rsidP="004A6C16">
            <w:pPr>
              <w:jc w:val="center"/>
              <w:rPr>
                <w:b/>
                <w:bCs/>
                <w:lang w:eastAsia="en-US"/>
              </w:rPr>
            </w:pPr>
            <w:r w:rsidRPr="004A6C16">
              <w:rPr>
                <w:b/>
                <w:bCs/>
                <w:lang w:eastAsia="en-US"/>
              </w:rPr>
              <w:t> </w:t>
            </w:r>
          </w:p>
        </w:tc>
        <w:tc>
          <w:tcPr>
            <w:tcW w:w="980" w:type="dxa"/>
            <w:noWrap/>
          </w:tcPr>
          <w:p w:rsidR="00907EF1" w:rsidRPr="004A6C16" w:rsidRDefault="00907EF1" w:rsidP="004A6C16">
            <w:pPr>
              <w:jc w:val="center"/>
              <w:rPr>
                <w:b/>
                <w:bCs/>
                <w:lang w:eastAsia="en-US"/>
              </w:rPr>
            </w:pPr>
            <w:r w:rsidRPr="004A6C16">
              <w:rPr>
                <w:b/>
                <w:bCs/>
                <w:lang w:eastAsia="en-US"/>
              </w:rPr>
              <w:t> </w:t>
            </w:r>
          </w:p>
        </w:tc>
        <w:tc>
          <w:tcPr>
            <w:tcW w:w="1420" w:type="dxa"/>
            <w:noWrap/>
          </w:tcPr>
          <w:p w:rsidR="00907EF1" w:rsidRPr="004A6C16" w:rsidRDefault="00907EF1" w:rsidP="004A6C16">
            <w:pPr>
              <w:jc w:val="center"/>
              <w:rPr>
                <w:b/>
                <w:bCs/>
                <w:lang w:eastAsia="en-US"/>
              </w:rPr>
            </w:pPr>
            <w:r w:rsidRPr="004A6C16">
              <w:rPr>
                <w:b/>
                <w:bCs/>
                <w:lang w:eastAsia="en-US"/>
              </w:rPr>
              <w:t>33 231,3</w:t>
            </w:r>
          </w:p>
        </w:tc>
        <w:tc>
          <w:tcPr>
            <w:tcW w:w="1420" w:type="dxa"/>
            <w:noWrap/>
          </w:tcPr>
          <w:p w:rsidR="00907EF1" w:rsidRPr="004A6C16" w:rsidRDefault="00907EF1" w:rsidP="004A6C16">
            <w:pPr>
              <w:jc w:val="center"/>
              <w:rPr>
                <w:b/>
                <w:bCs/>
                <w:lang w:eastAsia="en-US"/>
              </w:rPr>
            </w:pPr>
            <w:r w:rsidRPr="004A6C16">
              <w:rPr>
                <w:b/>
                <w:bCs/>
                <w:lang w:eastAsia="en-US"/>
              </w:rPr>
              <w:t>0,0</w:t>
            </w:r>
          </w:p>
        </w:tc>
        <w:tc>
          <w:tcPr>
            <w:tcW w:w="1420" w:type="dxa"/>
            <w:noWrap/>
          </w:tcPr>
          <w:p w:rsidR="00907EF1" w:rsidRPr="004A6C16" w:rsidRDefault="00907EF1" w:rsidP="004A6C16">
            <w:pPr>
              <w:jc w:val="center"/>
              <w:rPr>
                <w:b/>
                <w:bCs/>
                <w:lang w:eastAsia="en-US"/>
              </w:rPr>
            </w:pPr>
            <w:r w:rsidRPr="004A6C16">
              <w:rPr>
                <w:b/>
                <w:bCs/>
                <w:lang w:eastAsia="en-US"/>
              </w:rPr>
              <w:t>0,0</w:t>
            </w:r>
          </w:p>
        </w:tc>
        <w:tc>
          <w:tcPr>
            <w:tcW w:w="1420" w:type="dxa"/>
            <w:noWrap/>
          </w:tcPr>
          <w:p w:rsidR="00907EF1" w:rsidRPr="004A6C16" w:rsidRDefault="00907EF1" w:rsidP="004A6C16">
            <w:pPr>
              <w:jc w:val="center"/>
              <w:rPr>
                <w:b/>
                <w:bCs/>
                <w:lang w:eastAsia="en-US"/>
              </w:rPr>
            </w:pPr>
            <w:r w:rsidRPr="004A6C16">
              <w:rPr>
                <w:b/>
                <w:bCs/>
                <w:lang w:eastAsia="en-US"/>
              </w:rPr>
              <w:t>0,0</w:t>
            </w:r>
          </w:p>
        </w:tc>
        <w:tc>
          <w:tcPr>
            <w:tcW w:w="1420" w:type="dxa"/>
            <w:noWrap/>
          </w:tcPr>
          <w:p w:rsidR="00907EF1" w:rsidRPr="004A6C16" w:rsidRDefault="00907EF1" w:rsidP="004A6C16">
            <w:pPr>
              <w:jc w:val="center"/>
              <w:rPr>
                <w:b/>
                <w:bCs/>
                <w:lang w:eastAsia="en-US"/>
              </w:rPr>
            </w:pPr>
            <w:r w:rsidRPr="004A6C16">
              <w:rPr>
                <w:b/>
                <w:bCs/>
                <w:lang w:eastAsia="en-US"/>
              </w:rPr>
              <w:t>0,0</w:t>
            </w:r>
          </w:p>
        </w:tc>
        <w:tc>
          <w:tcPr>
            <w:tcW w:w="1420" w:type="dxa"/>
            <w:noWrap/>
          </w:tcPr>
          <w:p w:rsidR="00907EF1" w:rsidRPr="004A6C16" w:rsidRDefault="00907EF1" w:rsidP="004A6C16">
            <w:pPr>
              <w:jc w:val="center"/>
              <w:rPr>
                <w:b/>
                <w:bCs/>
                <w:lang w:eastAsia="en-US"/>
              </w:rPr>
            </w:pPr>
            <w:r w:rsidRPr="004A6C16">
              <w:rPr>
                <w:b/>
                <w:bCs/>
                <w:lang w:eastAsia="en-US"/>
              </w:rPr>
              <w:t>0,0</w:t>
            </w:r>
          </w:p>
        </w:tc>
        <w:tc>
          <w:tcPr>
            <w:tcW w:w="1420" w:type="dxa"/>
            <w:noWrap/>
          </w:tcPr>
          <w:p w:rsidR="00907EF1" w:rsidRPr="004A6C16" w:rsidRDefault="00907EF1" w:rsidP="004A6C16">
            <w:pPr>
              <w:jc w:val="center"/>
              <w:rPr>
                <w:b/>
                <w:bCs/>
                <w:lang w:eastAsia="en-US"/>
              </w:rPr>
            </w:pPr>
            <w:r w:rsidRPr="004A6C16">
              <w:rPr>
                <w:b/>
                <w:bCs/>
                <w:lang w:eastAsia="en-US"/>
              </w:rPr>
              <w:t>0,0</w:t>
            </w:r>
          </w:p>
        </w:tc>
        <w:tc>
          <w:tcPr>
            <w:tcW w:w="1720" w:type="dxa"/>
          </w:tcPr>
          <w:p w:rsidR="00907EF1" w:rsidRPr="004A6C16" w:rsidRDefault="00907EF1" w:rsidP="004A6C16">
            <w:pPr>
              <w:jc w:val="center"/>
              <w:rPr>
                <w:b/>
                <w:bCs/>
                <w:lang w:eastAsia="en-US"/>
              </w:rPr>
            </w:pPr>
            <w:r w:rsidRPr="004A6C16">
              <w:rPr>
                <w:b/>
                <w:bCs/>
                <w:lang w:eastAsia="en-US"/>
              </w:rPr>
              <w:t>33 231,3</w:t>
            </w:r>
          </w:p>
        </w:tc>
        <w:tc>
          <w:tcPr>
            <w:tcW w:w="2820" w:type="dxa"/>
          </w:tcPr>
          <w:p w:rsidR="00907EF1" w:rsidRPr="004A6C16" w:rsidRDefault="00907EF1" w:rsidP="004A6C16">
            <w:pPr>
              <w:jc w:val="center"/>
              <w:rPr>
                <w:b/>
                <w:bCs/>
                <w:lang w:eastAsia="en-US"/>
              </w:rPr>
            </w:pPr>
            <w:r w:rsidRPr="004A6C16">
              <w:rPr>
                <w:b/>
                <w:bCs/>
                <w:lang w:eastAsia="en-US"/>
              </w:rPr>
              <w:t> </w:t>
            </w:r>
          </w:p>
        </w:tc>
      </w:tr>
      <w:tr w:rsidR="00907EF1" w:rsidRPr="005A2F0E" w:rsidTr="004A6C16">
        <w:trPr>
          <w:trHeight w:val="1095"/>
        </w:trPr>
        <w:tc>
          <w:tcPr>
            <w:tcW w:w="5460" w:type="dxa"/>
            <w:vMerge w:val="restart"/>
          </w:tcPr>
          <w:p w:rsidR="00907EF1" w:rsidRPr="004A6C16" w:rsidRDefault="00907EF1" w:rsidP="004A6C16">
            <w:pPr>
              <w:jc w:val="center"/>
              <w:rPr>
                <w:lang w:eastAsia="en-US"/>
              </w:rPr>
            </w:pPr>
            <w:r w:rsidRPr="004A6C16">
              <w:rPr>
                <w:lang w:eastAsia="en-US"/>
              </w:rPr>
              <w:t xml:space="preserve">1.1 Предоставление, доставка и пересылка субсидий в качестве помощи для оплаты жилья и коммунальных услуг отдельным категориям граждан (в соответствии с Законом края от 17 декабря 2004 года № 13-2804 «О социальной поддержке населения при оплате жилья и коммунальных услуг») </w:t>
            </w:r>
          </w:p>
        </w:tc>
        <w:tc>
          <w:tcPr>
            <w:tcW w:w="980" w:type="dxa"/>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1003</w:t>
            </w:r>
          </w:p>
        </w:tc>
        <w:tc>
          <w:tcPr>
            <w:tcW w:w="980" w:type="dxa"/>
            <w:noWrap/>
          </w:tcPr>
          <w:p w:rsidR="00907EF1" w:rsidRPr="004A6C16" w:rsidRDefault="00907EF1" w:rsidP="004A6C16">
            <w:pPr>
              <w:jc w:val="center"/>
              <w:rPr>
                <w:lang w:eastAsia="en-US"/>
              </w:rPr>
            </w:pPr>
            <w:r w:rsidRPr="004A6C16">
              <w:rPr>
                <w:lang w:eastAsia="en-US"/>
              </w:rPr>
              <w:t>0330191</w:t>
            </w:r>
          </w:p>
        </w:tc>
        <w:tc>
          <w:tcPr>
            <w:tcW w:w="980" w:type="dxa"/>
            <w:noWrap/>
          </w:tcPr>
          <w:p w:rsidR="00907EF1" w:rsidRPr="004A6C16" w:rsidRDefault="00907EF1" w:rsidP="004A6C16">
            <w:pPr>
              <w:jc w:val="center"/>
              <w:rPr>
                <w:lang w:eastAsia="en-US"/>
              </w:rPr>
            </w:pPr>
            <w:r w:rsidRPr="004A6C16">
              <w:rPr>
                <w:lang w:eastAsia="en-US"/>
              </w:rPr>
              <w:t>244</w:t>
            </w:r>
          </w:p>
        </w:tc>
        <w:tc>
          <w:tcPr>
            <w:tcW w:w="1420" w:type="dxa"/>
            <w:noWrap/>
          </w:tcPr>
          <w:p w:rsidR="00907EF1" w:rsidRPr="004A6C16" w:rsidRDefault="00907EF1" w:rsidP="004A6C16">
            <w:pPr>
              <w:jc w:val="center"/>
              <w:rPr>
                <w:lang w:eastAsia="en-US"/>
              </w:rPr>
            </w:pPr>
            <w:r w:rsidRPr="004A6C16">
              <w:rPr>
                <w:lang w:eastAsia="en-US"/>
              </w:rPr>
              <w:t>150,7</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720" w:type="dxa"/>
          </w:tcPr>
          <w:p w:rsidR="00907EF1" w:rsidRPr="004A6C16" w:rsidRDefault="00907EF1" w:rsidP="004A6C16">
            <w:pPr>
              <w:jc w:val="center"/>
              <w:rPr>
                <w:lang w:eastAsia="en-US"/>
              </w:rPr>
            </w:pPr>
            <w:r w:rsidRPr="004A6C16">
              <w:rPr>
                <w:lang w:eastAsia="en-US"/>
              </w:rPr>
              <w:t>150,7</w:t>
            </w:r>
          </w:p>
        </w:tc>
        <w:tc>
          <w:tcPr>
            <w:tcW w:w="2820" w:type="dxa"/>
            <w:vMerge w:val="restart"/>
          </w:tcPr>
          <w:p w:rsidR="00907EF1" w:rsidRPr="004A6C16" w:rsidRDefault="00907EF1" w:rsidP="004A6C16">
            <w:pPr>
              <w:jc w:val="center"/>
              <w:rPr>
                <w:lang w:eastAsia="en-US"/>
              </w:rPr>
            </w:pPr>
            <w:r w:rsidRPr="004A6C16">
              <w:rPr>
                <w:lang w:eastAsia="en-US"/>
              </w:rPr>
              <w:t>более 2200 человек - ежегодно</w:t>
            </w:r>
          </w:p>
        </w:tc>
      </w:tr>
      <w:tr w:rsidR="00907EF1" w:rsidRPr="005A2F0E" w:rsidTr="004A6C16">
        <w:trPr>
          <w:trHeight w:val="1095"/>
        </w:trPr>
        <w:tc>
          <w:tcPr>
            <w:tcW w:w="5460" w:type="dxa"/>
            <w:vMerge/>
          </w:tcPr>
          <w:p w:rsidR="00907EF1" w:rsidRPr="004A6C16" w:rsidRDefault="00907EF1" w:rsidP="004A6C16">
            <w:pPr>
              <w:jc w:val="center"/>
              <w:rPr>
                <w:lang w:eastAsia="en-US"/>
              </w:rPr>
            </w:pPr>
          </w:p>
        </w:tc>
        <w:tc>
          <w:tcPr>
            <w:tcW w:w="980" w:type="dxa"/>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1003</w:t>
            </w:r>
          </w:p>
        </w:tc>
        <w:tc>
          <w:tcPr>
            <w:tcW w:w="980" w:type="dxa"/>
            <w:noWrap/>
          </w:tcPr>
          <w:p w:rsidR="00907EF1" w:rsidRPr="004A6C16" w:rsidRDefault="00907EF1" w:rsidP="004A6C16">
            <w:pPr>
              <w:jc w:val="center"/>
              <w:rPr>
                <w:lang w:eastAsia="en-US"/>
              </w:rPr>
            </w:pPr>
            <w:r w:rsidRPr="004A6C16">
              <w:rPr>
                <w:lang w:eastAsia="en-US"/>
              </w:rPr>
              <w:t>0330191</w:t>
            </w:r>
          </w:p>
        </w:tc>
        <w:tc>
          <w:tcPr>
            <w:tcW w:w="980" w:type="dxa"/>
            <w:noWrap/>
          </w:tcPr>
          <w:p w:rsidR="00907EF1" w:rsidRPr="004A6C16" w:rsidRDefault="00907EF1" w:rsidP="004A6C16">
            <w:pPr>
              <w:jc w:val="center"/>
              <w:rPr>
                <w:lang w:eastAsia="en-US"/>
              </w:rPr>
            </w:pPr>
            <w:r w:rsidRPr="004A6C16">
              <w:rPr>
                <w:lang w:eastAsia="en-US"/>
              </w:rPr>
              <w:t>313</w:t>
            </w:r>
          </w:p>
        </w:tc>
        <w:tc>
          <w:tcPr>
            <w:tcW w:w="1420" w:type="dxa"/>
            <w:noWrap/>
          </w:tcPr>
          <w:p w:rsidR="00907EF1" w:rsidRPr="004A6C16" w:rsidRDefault="00907EF1" w:rsidP="004A6C16">
            <w:pPr>
              <w:jc w:val="center"/>
              <w:rPr>
                <w:lang w:eastAsia="en-US"/>
              </w:rPr>
            </w:pPr>
            <w:r w:rsidRPr="004A6C16">
              <w:rPr>
                <w:lang w:eastAsia="en-US"/>
              </w:rPr>
              <w:t>11 402,6</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720" w:type="dxa"/>
          </w:tcPr>
          <w:p w:rsidR="00907EF1" w:rsidRPr="004A6C16" w:rsidRDefault="00907EF1" w:rsidP="004A6C16">
            <w:pPr>
              <w:jc w:val="center"/>
              <w:rPr>
                <w:lang w:eastAsia="en-US"/>
              </w:rPr>
            </w:pPr>
            <w:r w:rsidRPr="004A6C16">
              <w:rPr>
                <w:lang w:eastAsia="en-US"/>
              </w:rPr>
              <w:t>11 402,6</w:t>
            </w:r>
          </w:p>
        </w:tc>
        <w:tc>
          <w:tcPr>
            <w:tcW w:w="2820" w:type="dxa"/>
            <w:vMerge/>
          </w:tcPr>
          <w:p w:rsidR="00907EF1" w:rsidRPr="004A6C16" w:rsidRDefault="00907EF1" w:rsidP="004A6C16">
            <w:pPr>
              <w:jc w:val="center"/>
              <w:rPr>
                <w:lang w:eastAsia="en-US"/>
              </w:rPr>
            </w:pPr>
          </w:p>
        </w:tc>
      </w:tr>
      <w:tr w:rsidR="00907EF1" w:rsidRPr="005A2F0E" w:rsidTr="004A6C16">
        <w:trPr>
          <w:trHeight w:val="2580"/>
        </w:trPr>
        <w:tc>
          <w:tcPr>
            <w:tcW w:w="5460" w:type="dxa"/>
            <w:vMerge w:val="restart"/>
          </w:tcPr>
          <w:p w:rsidR="00907EF1" w:rsidRPr="004A6C16" w:rsidRDefault="00907EF1" w:rsidP="004A6C16">
            <w:pPr>
              <w:jc w:val="center"/>
              <w:rPr>
                <w:lang w:eastAsia="en-US"/>
              </w:rPr>
            </w:pPr>
            <w:r w:rsidRPr="004A6C16">
              <w:rPr>
                <w:lang w:eastAsia="en-US"/>
              </w:rPr>
              <w:t>1.2 Предоставление денежных выплат на оплату жилой площади с отоплением и освещением педагогическим работникам, а также педагогическим работникам, вышедшим на пенсию, краевых государственных и муниципальных образовательных учреждений в сельской местности, рабочих поселках (поселках городского типа) (в соответствии с Законом края от 10  июня 2010 года № 10-4691«О предоставлении мер социальной поддержки по оплате жилой площади с отоплением и освещением педагогическим работникам краевых государственных и муниципальных образовательных учреждений в сельской местности, рабочих поселках (поселках городского типа)»)</w:t>
            </w:r>
          </w:p>
        </w:tc>
        <w:tc>
          <w:tcPr>
            <w:tcW w:w="980" w:type="dxa"/>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1003</w:t>
            </w:r>
          </w:p>
        </w:tc>
        <w:tc>
          <w:tcPr>
            <w:tcW w:w="980" w:type="dxa"/>
            <w:noWrap/>
          </w:tcPr>
          <w:p w:rsidR="00907EF1" w:rsidRPr="004A6C16" w:rsidRDefault="00907EF1" w:rsidP="004A6C16">
            <w:pPr>
              <w:jc w:val="center"/>
              <w:rPr>
                <w:lang w:eastAsia="en-US"/>
              </w:rPr>
            </w:pPr>
            <w:r w:rsidRPr="004A6C16">
              <w:rPr>
                <w:lang w:eastAsia="en-US"/>
              </w:rPr>
              <w:t>0330231</w:t>
            </w:r>
          </w:p>
        </w:tc>
        <w:tc>
          <w:tcPr>
            <w:tcW w:w="980" w:type="dxa"/>
            <w:noWrap/>
          </w:tcPr>
          <w:p w:rsidR="00907EF1" w:rsidRPr="004A6C16" w:rsidRDefault="00907EF1" w:rsidP="004A6C16">
            <w:pPr>
              <w:jc w:val="center"/>
              <w:rPr>
                <w:lang w:eastAsia="en-US"/>
              </w:rPr>
            </w:pPr>
            <w:r w:rsidRPr="004A6C16">
              <w:rPr>
                <w:lang w:eastAsia="en-US"/>
              </w:rPr>
              <w:t>244</w:t>
            </w:r>
          </w:p>
        </w:tc>
        <w:tc>
          <w:tcPr>
            <w:tcW w:w="1420" w:type="dxa"/>
            <w:noWrap/>
          </w:tcPr>
          <w:p w:rsidR="00907EF1" w:rsidRPr="004A6C16" w:rsidRDefault="00907EF1" w:rsidP="004A6C16">
            <w:pPr>
              <w:jc w:val="center"/>
              <w:rPr>
                <w:lang w:eastAsia="en-US"/>
              </w:rPr>
            </w:pPr>
            <w:r w:rsidRPr="004A6C16">
              <w:rPr>
                <w:lang w:eastAsia="en-US"/>
              </w:rPr>
              <w:t>86,7</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720" w:type="dxa"/>
          </w:tcPr>
          <w:p w:rsidR="00907EF1" w:rsidRPr="004A6C16" w:rsidRDefault="00907EF1" w:rsidP="004A6C16">
            <w:pPr>
              <w:jc w:val="center"/>
              <w:rPr>
                <w:lang w:eastAsia="en-US"/>
              </w:rPr>
            </w:pPr>
            <w:r w:rsidRPr="004A6C16">
              <w:rPr>
                <w:lang w:eastAsia="en-US"/>
              </w:rPr>
              <w:t>86,7</w:t>
            </w:r>
          </w:p>
        </w:tc>
        <w:tc>
          <w:tcPr>
            <w:tcW w:w="2820" w:type="dxa"/>
            <w:vMerge w:val="restart"/>
          </w:tcPr>
          <w:p w:rsidR="00907EF1" w:rsidRPr="004A6C16" w:rsidRDefault="00907EF1" w:rsidP="004A6C16">
            <w:pPr>
              <w:jc w:val="center"/>
              <w:rPr>
                <w:lang w:eastAsia="en-US"/>
              </w:rPr>
            </w:pPr>
            <w:r w:rsidRPr="004A6C16">
              <w:rPr>
                <w:lang w:eastAsia="en-US"/>
              </w:rPr>
              <w:t>более 300 человек - ежегодно</w:t>
            </w:r>
          </w:p>
        </w:tc>
      </w:tr>
      <w:tr w:rsidR="00907EF1" w:rsidRPr="005A2F0E" w:rsidTr="004A6C16">
        <w:trPr>
          <w:trHeight w:val="2220"/>
        </w:trPr>
        <w:tc>
          <w:tcPr>
            <w:tcW w:w="5460" w:type="dxa"/>
            <w:vMerge/>
          </w:tcPr>
          <w:p w:rsidR="00907EF1" w:rsidRPr="004A6C16" w:rsidRDefault="00907EF1" w:rsidP="004A6C16">
            <w:pPr>
              <w:jc w:val="center"/>
              <w:rPr>
                <w:lang w:eastAsia="en-US"/>
              </w:rPr>
            </w:pPr>
          </w:p>
        </w:tc>
        <w:tc>
          <w:tcPr>
            <w:tcW w:w="980" w:type="dxa"/>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1003</w:t>
            </w:r>
          </w:p>
        </w:tc>
        <w:tc>
          <w:tcPr>
            <w:tcW w:w="980" w:type="dxa"/>
            <w:noWrap/>
          </w:tcPr>
          <w:p w:rsidR="00907EF1" w:rsidRPr="004A6C16" w:rsidRDefault="00907EF1" w:rsidP="004A6C16">
            <w:pPr>
              <w:jc w:val="center"/>
              <w:rPr>
                <w:lang w:eastAsia="en-US"/>
              </w:rPr>
            </w:pPr>
            <w:r w:rsidRPr="004A6C16">
              <w:rPr>
                <w:lang w:eastAsia="en-US"/>
              </w:rPr>
              <w:t>0330231</w:t>
            </w:r>
          </w:p>
        </w:tc>
        <w:tc>
          <w:tcPr>
            <w:tcW w:w="980" w:type="dxa"/>
            <w:noWrap/>
          </w:tcPr>
          <w:p w:rsidR="00907EF1" w:rsidRPr="004A6C16" w:rsidRDefault="00907EF1" w:rsidP="004A6C16">
            <w:pPr>
              <w:jc w:val="center"/>
              <w:rPr>
                <w:lang w:eastAsia="en-US"/>
              </w:rPr>
            </w:pPr>
            <w:r w:rsidRPr="004A6C16">
              <w:rPr>
                <w:lang w:eastAsia="en-US"/>
              </w:rPr>
              <w:t>313</w:t>
            </w:r>
          </w:p>
        </w:tc>
        <w:tc>
          <w:tcPr>
            <w:tcW w:w="1420" w:type="dxa"/>
            <w:noWrap/>
          </w:tcPr>
          <w:p w:rsidR="00907EF1" w:rsidRPr="004A6C16" w:rsidRDefault="00907EF1" w:rsidP="004A6C16">
            <w:pPr>
              <w:jc w:val="center"/>
              <w:rPr>
                <w:lang w:eastAsia="en-US"/>
              </w:rPr>
            </w:pPr>
            <w:r w:rsidRPr="004A6C16">
              <w:rPr>
                <w:lang w:eastAsia="en-US"/>
              </w:rPr>
              <w:t>8 293,3</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720" w:type="dxa"/>
          </w:tcPr>
          <w:p w:rsidR="00907EF1" w:rsidRPr="004A6C16" w:rsidRDefault="00907EF1" w:rsidP="004A6C16">
            <w:pPr>
              <w:jc w:val="center"/>
              <w:rPr>
                <w:lang w:eastAsia="en-US"/>
              </w:rPr>
            </w:pPr>
            <w:r w:rsidRPr="004A6C16">
              <w:rPr>
                <w:lang w:eastAsia="en-US"/>
              </w:rPr>
              <w:t>8 293,3</w:t>
            </w:r>
          </w:p>
        </w:tc>
        <w:tc>
          <w:tcPr>
            <w:tcW w:w="2820" w:type="dxa"/>
            <w:vMerge/>
          </w:tcPr>
          <w:p w:rsidR="00907EF1" w:rsidRPr="004A6C16" w:rsidRDefault="00907EF1" w:rsidP="004A6C16">
            <w:pPr>
              <w:jc w:val="center"/>
              <w:rPr>
                <w:lang w:eastAsia="en-US"/>
              </w:rPr>
            </w:pPr>
          </w:p>
        </w:tc>
      </w:tr>
      <w:tr w:rsidR="00907EF1" w:rsidRPr="005A2F0E" w:rsidTr="004A6C16">
        <w:trPr>
          <w:trHeight w:val="885"/>
        </w:trPr>
        <w:tc>
          <w:tcPr>
            <w:tcW w:w="5460" w:type="dxa"/>
            <w:vMerge w:val="restart"/>
          </w:tcPr>
          <w:p w:rsidR="00907EF1" w:rsidRPr="004A6C16" w:rsidRDefault="00907EF1" w:rsidP="004A6C16">
            <w:pPr>
              <w:jc w:val="center"/>
              <w:rPr>
                <w:lang w:eastAsia="en-US"/>
              </w:rPr>
            </w:pPr>
            <w:r w:rsidRPr="004A6C16">
              <w:rPr>
                <w:lang w:eastAsia="en-US"/>
              </w:rPr>
              <w:t xml:space="preserve">1.3 Предоставление, доставка и пересылка субсидий гражданам в качестве помощи для оплаты жилья и коммунальных услуг с учетом их доходов (в соответствии с Законом края от 17 декабря 2004 года № 13-2804 «О социальной поддержке населения при оплате жилья и коммунальных услуг») </w:t>
            </w:r>
          </w:p>
        </w:tc>
        <w:tc>
          <w:tcPr>
            <w:tcW w:w="980" w:type="dxa"/>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1003</w:t>
            </w:r>
          </w:p>
        </w:tc>
        <w:tc>
          <w:tcPr>
            <w:tcW w:w="980" w:type="dxa"/>
            <w:noWrap/>
          </w:tcPr>
          <w:p w:rsidR="00907EF1" w:rsidRPr="004A6C16" w:rsidRDefault="00907EF1" w:rsidP="004A6C16">
            <w:pPr>
              <w:jc w:val="center"/>
              <w:rPr>
                <w:lang w:eastAsia="en-US"/>
              </w:rPr>
            </w:pPr>
            <w:r w:rsidRPr="004A6C16">
              <w:rPr>
                <w:lang w:eastAsia="en-US"/>
              </w:rPr>
              <w:t>0330192</w:t>
            </w:r>
          </w:p>
        </w:tc>
        <w:tc>
          <w:tcPr>
            <w:tcW w:w="980" w:type="dxa"/>
            <w:noWrap/>
          </w:tcPr>
          <w:p w:rsidR="00907EF1" w:rsidRPr="004A6C16" w:rsidRDefault="00907EF1" w:rsidP="004A6C16">
            <w:pPr>
              <w:jc w:val="center"/>
              <w:rPr>
                <w:lang w:eastAsia="en-US"/>
              </w:rPr>
            </w:pPr>
            <w:r w:rsidRPr="004A6C16">
              <w:rPr>
                <w:lang w:eastAsia="en-US"/>
              </w:rPr>
              <w:t>244</w:t>
            </w:r>
          </w:p>
        </w:tc>
        <w:tc>
          <w:tcPr>
            <w:tcW w:w="1420" w:type="dxa"/>
            <w:noWrap/>
          </w:tcPr>
          <w:p w:rsidR="00907EF1" w:rsidRPr="004A6C16" w:rsidRDefault="00907EF1" w:rsidP="004A6C16">
            <w:pPr>
              <w:jc w:val="center"/>
              <w:rPr>
                <w:lang w:eastAsia="en-US"/>
              </w:rPr>
            </w:pPr>
            <w:r w:rsidRPr="004A6C16">
              <w:rPr>
                <w:lang w:eastAsia="en-US"/>
              </w:rPr>
              <w:t>80,3</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720" w:type="dxa"/>
          </w:tcPr>
          <w:p w:rsidR="00907EF1" w:rsidRPr="004A6C16" w:rsidRDefault="00907EF1" w:rsidP="004A6C16">
            <w:pPr>
              <w:jc w:val="center"/>
              <w:rPr>
                <w:lang w:eastAsia="en-US"/>
              </w:rPr>
            </w:pPr>
            <w:r w:rsidRPr="004A6C16">
              <w:rPr>
                <w:lang w:eastAsia="en-US"/>
              </w:rPr>
              <w:t>80,3</w:t>
            </w:r>
          </w:p>
        </w:tc>
        <w:tc>
          <w:tcPr>
            <w:tcW w:w="2820" w:type="dxa"/>
            <w:vMerge w:val="restart"/>
          </w:tcPr>
          <w:p w:rsidR="00907EF1" w:rsidRPr="004A6C16" w:rsidRDefault="00907EF1" w:rsidP="004A6C16">
            <w:pPr>
              <w:jc w:val="center"/>
              <w:rPr>
                <w:lang w:eastAsia="en-US"/>
              </w:rPr>
            </w:pPr>
            <w:r w:rsidRPr="004A6C16">
              <w:rPr>
                <w:lang w:eastAsia="en-US"/>
              </w:rPr>
              <w:t>более 350 семей - ежегодно</w:t>
            </w:r>
          </w:p>
        </w:tc>
      </w:tr>
      <w:tr w:rsidR="00907EF1" w:rsidRPr="005A2F0E" w:rsidTr="004A6C16">
        <w:trPr>
          <w:trHeight w:val="930"/>
        </w:trPr>
        <w:tc>
          <w:tcPr>
            <w:tcW w:w="5460" w:type="dxa"/>
            <w:vMerge/>
          </w:tcPr>
          <w:p w:rsidR="00907EF1" w:rsidRPr="004A6C16" w:rsidRDefault="00907EF1" w:rsidP="004A6C16">
            <w:pPr>
              <w:jc w:val="center"/>
              <w:rPr>
                <w:lang w:eastAsia="en-US"/>
              </w:rPr>
            </w:pPr>
          </w:p>
        </w:tc>
        <w:tc>
          <w:tcPr>
            <w:tcW w:w="980" w:type="dxa"/>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1003</w:t>
            </w:r>
          </w:p>
        </w:tc>
        <w:tc>
          <w:tcPr>
            <w:tcW w:w="980" w:type="dxa"/>
            <w:noWrap/>
          </w:tcPr>
          <w:p w:rsidR="00907EF1" w:rsidRPr="004A6C16" w:rsidRDefault="00907EF1" w:rsidP="004A6C16">
            <w:pPr>
              <w:jc w:val="center"/>
              <w:rPr>
                <w:lang w:eastAsia="en-US"/>
              </w:rPr>
            </w:pPr>
            <w:r w:rsidRPr="004A6C16">
              <w:rPr>
                <w:lang w:eastAsia="en-US"/>
              </w:rPr>
              <w:t>0330192</w:t>
            </w:r>
          </w:p>
        </w:tc>
        <w:tc>
          <w:tcPr>
            <w:tcW w:w="980" w:type="dxa"/>
            <w:noWrap/>
          </w:tcPr>
          <w:p w:rsidR="00907EF1" w:rsidRPr="004A6C16" w:rsidRDefault="00907EF1" w:rsidP="004A6C16">
            <w:pPr>
              <w:jc w:val="center"/>
              <w:rPr>
                <w:lang w:eastAsia="en-US"/>
              </w:rPr>
            </w:pPr>
            <w:r w:rsidRPr="004A6C16">
              <w:rPr>
                <w:lang w:eastAsia="en-US"/>
              </w:rPr>
              <w:t>313</w:t>
            </w:r>
          </w:p>
        </w:tc>
        <w:tc>
          <w:tcPr>
            <w:tcW w:w="1420" w:type="dxa"/>
            <w:noWrap/>
          </w:tcPr>
          <w:p w:rsidR="00907EF1" w:rsidRPr="004A6C16" w:rsidRDefault="00907EF1" w:rsidP="004A6C16">
            <w:pPr>
              <w:jc w:val="center"/>
              <w:rPr>
                <w:lang w:eastAsia="en-US"/>
              </w:rPr>
            </w:pPr>
            <w:r w:rsidRPr="004A6C16">
              <w:rPr>
                <w:lang w:eastAsia="en-US"/>
              </w:rPr>
              <w:t>5 157,8</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720" w:type="dxa"/>
          </w:tcPr>
          <w:p w:rsidR="00907EF1" w:rsidRPr="004A6C16" w:rsidRDefault="00907EF1" w:rsidP="004A6C16">
            <w:pPr>
              <w:jc w:val="center"/>
              <w:rPr>
                <w:lang w:eastAsia="en-US"/>
              </w:rPr>
            </w:pPr>
            <w:r w:rsidRPr="004A6C16">
              <w:rPr>
                <w:lang w:eastAsia="en-US"/>
              </w:rPr>
              <w:t>5 157,8</w:t>
            </w:r>
          </w:p>
        </w:tc>
        <w:tc>
          <w:tcPr>
            <w:tcW w:w="2820" w:type="dxa"/>
            <w:vMerge/>
          </w:tcPr>
          <w:p w:rsidR="00907EF1" w:rsidRPr="004A6C16" w:rsidRDefault="00907EF1" w:rsidP="004A6C16">
            <w:pPr>
              <w:jc w:val="center"/>
              <w:rPr>
                <w:lang w:eastAsia="en-US"/>
              </w:rPr>
            </w:pPr>
          </w:p>
        </w:tc>
      </w:tr>
      <w:tr w:rsidR="00907EF1" w:rsidRPr="005A2F0E" w:rsidTr="004A6C16">
        <w:trPr>
          <w:trHeight w:val="360"/>
        </w:trPr>
        <w:tc>
          <w:tcPr>
            <w:tcW w:w="5460" w:type="dxa"/>
            <w:vMerge w:val="restart"/>
          </w:tcPr>
          <w:p w:rsidR="00907EF1" w:rsidRPr="004A6C16" w:rsidRDefault="00907EF1" w:rsidP="004A6C16">
            <w:pPr>
              <w:jc w:val="center"/>
              <w:rPr>
                <w:lang w:eastAsia="en-US"/>
              </w:rPr>
            </w:pPr>
            <w:r w:rsidRPr="004A6C16">
              <w:rPr>
                <w:lang w:eastAsia="en-US"/>
              </w:rPr>
              <w:t>1.4 Оплата жилищно-коммунальных услуг отдельным категориям граждан</w:t>
            </w:r>
          </w:p>
        </w:tc>
        <w:tc>
          <w:tcPr>
            <w:tcW w:w="980" w:type="dxa"/>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1003</w:t>
            </w:r>
          </w:p>
        </w:tc>
        <w:tc>
          <w:tcPr>
            <w:tcW w:w="980" w:type="dxa"/>
            <w:noWrap/>
          </w:tcPr>
          <w:p w:rsidR="00907EF1" w:rsidRPr="004A6C16" w:rsidRDefault="00907EF1" w:rsidP="004A6C16">
            <w:pPr>
              <w:jc w:val="center"/>
              <w:rPr>
                <w:lang w:eastAsia="en-US"/>
              </w:rPr>
            </w:pPr>
            <w:r w:rsidRPr="004A6C16">
              <w:rPr>
                <w:lang w:eastAsia="en-US"/>
              </w:rPr>
              <w:t>0335250</w:t>
            </w:r>
          </w:p>
        </w:tc>
        <w:tc>
          <w:tcPr>
            <w:tcW w:w="980" w:type="dxa"/>
            <w:noWrap/>
          </w:tcPr>
          <w:p w:rsidR="00907EF1" w:rsidRPr="004A6C16" w:rsidRDefault="00907EF1" w:rsidP="004A6C16">
            <w:pPr>
              <w:jc w:val="center"/>
              <w:rPr>
                <w:lang w:eastAsia="en-US"/>
              </w:rPr>
            </w:pPr>
            <w:r w:rsidRPr="004A6C16">
              <w:rPr>
                <w:lang w:eastAsia="en-US"/>
              </w:rPr>
              <w:t>244</w:t>
            </w:r>
          </w:p>
        </w:tc>
        <w:tc>
          <w:tcPr>
            <w:tcW w:w="1420" w:type="dxa"/>
            <w:noWrap/>
          </w:tcPr>
          <w:p w:rsidR="00907EF1" w:rsidRPr="004A6C16" w:rsidRDefault="00907EF1" w:rsidP="004A6C16">
            <w:pPr>
              <w:jc w:val="center"/>
              <w:rPr>
                <w:lang w:eastAsia="en-US"/>
              </w:rPr>
            </w:pPr>
            <w:r w:rsidRPr="004A6C16">
              <w:rPr>
                <w:lang w:eastAsia="en-US"/>
              </w:rPr>
              <w:t>124,1</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720" w:type="dxa"/>
          </w:tcPr>
          <w:p w:rsidR="00907EF1" w:rsidRPr="004A6C16" w:rsidRDefault="00907EF1" w:rsidP="004A6C16">
            <w:pPr>
              <w:jc w:val="center"/>
              <w:rPr>
                <w:lang w:eastAsia="en-US"/>
              </w:rPr>
            </w:pPr>
            <w:r w:rsidRPr="004A6C16">
              <w:rPr>
                <w:lang w:eastAsia="en-US"/>
              </w:rPr>
              <w:t>124,1</w:t>
            </w:r>
          </w:p>
        </w:tc>
        <w:tc>
          <w:tcPr>
            <w:tcW w:w="2820" w:type="dxa"/>
            <w:vMerge w:val="restart"/>
          </w:tcPr>
          <w:p w:rsidR="00907EF1" w:rsidRPr="004A6C16" w:rsidRDefault="00907EF1" w:rsidP="004A6C16">
            <w:pPr>
              <w:jc w:val="center"/>
              <w:rPr>
                <w:lang w:eastAsia="en-US"/>
              </w:rPr>
            </w:pPr>
            <w:r w:rsidRPr="004A6C16">
              <w:rPr>
                <w:lang w:eastAsia="en-US"/>
              </w:rPr>
              <w:t>более 800 человек - ежегодно</w:t>
            </w:r>
          </w:p>
        </w:tc>
      </w:tr>
      <w:tr w:rsidR="00907EF1" w:rsidRPr="005A2F0E" w:rsidTr="004A6C16">
        <w:trPr>
          <w:trHeight w:val="360"/>
        </w:trPr>
        <w:tc>
          <w:tcPr>
            <w:tcW w:w="5460" w:type="dxa"/>
            <w:vMerge/>
          </w:tcPr>
          <w:p w:rsidR="00907EF1" w:rsidRPr="004A6C16" w:rsidRDefault="00907EF1" w:rsidP="004A6C16">
            <w:pPr>
              <w:jc w:val="center"/>
              <w:rPr>
                <w:lang w:eastAsia="en-US"/>
              </w:rPr>
            </w:pPr>
          </w:p>
        </w:tc>
        <w:tc>
          <w:tcPr>
            <w:tcW w:w="980" w:type="dxa"/>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848</w:t>
            </w:r>
          </w:p>
        </w:tc>
        <w:tc>
          <w:tcPr>
            <w:tcW w:w="980" w:type="dxa"/>
            <w:noWrap/>
          </w:tcPr>
          <w:p w:rsidR="00907EF1" w:rsidRPr="004A6C16" w:rsidRDefault="00907EF1" w:rsidP="004A6C16">
            <w:pPr>
              <w:jc w:val="center"/>
              <w:rPr>
                <w:lang w:eastAsia="en-US"/>
              </w:rPr>
            </w:pPr>
            <w:r w:rsidRPr="004A6C16">
              <w:rPr>
                <w:lang w:eastAsia="en-US"/>
              </w:rPr>
              <w:t>1003</w:t>
            </w:r>
          </w:p>
        </w:tc>
        <w:tc>
          <w:tcPr>
            <w:tcW w:w="980" w:type="dxa"/>
            <w:noWrap/>
          </w:tcPr>
          <w:p w:rsidR="00907EF1" w:rsidRPr="004A6C16" w:rsidRDefault="00907EF1" w:rsidP="004A6C16">
            <w:pPr>
              <w:jc w:val="center"/>
              <w:rPr>
                <w:lang w:eastAsia="en-US"/>
              </w:rPr>
            </w:pPr>
            <w:r w:rsidRPr="004A6C16">
              <w:rPr>
                <w:lang w:eastAsia="en-US"/>
              </w:rPr>
              <w:t>0335250</w:t>
            </w:r>
          </w:p>
        </w:tc>
        <w:tc>
          <w:tcPr>
            <w:tcW w:w="980" w:type="dxa"/>
            <w:noWrap/>
          </w:tcPr>
          <w:p w:rsidR="00907EF1" w:rsidRPr="004A6C16" w:rsidRDefault="00907EF1" w:rsidP="004A6C16">
            <w:pPr>
              <w:jc w:val="center"/>
              <w:rPr>
                <w:lang w:eastAsia="en-US"/>
              </w:rPr>
            </w:pPr>
            <w:r w:rsidRPr="004A6C16">
              <w:rPr>
                <w:lang w:eastAsia="en-US"/>
              </w:rPr>
              <w:t>313</w:t>
            </w:r>
          </w:p>
        </w:tc>
        <w:tc>
          <w:tcPr>
            <w:tcW w:w="1420" w:type="dxa"/>
            <w:noWrap/>
          </w:tcPr>
          <w:p w:rsidR="00907EF1" w:rsidRPr="004A6C16" w:rsidRDefault="00907EF1" w:rsidP="004A6C16">
            <w:pPr>
              <w:jc w:val="center"/>
              <w:rPr>
                <w:lang w:eastAsia="en-US"/>
              </w:rPr>
            </w:pPr>
            <w:r w:rsidRPr="004A6C16">
              <w:rPr>
                <w:lang w:eastAsia="en-US"/>
              </w:rPr>
              <w:t>7 935,8</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720" w:type="dxa"/>
          </w:tcPr>
          <w:p w:rsidR="00907EF1" w:rsidRPr="004A6C16" w:rsidRDefault="00907EF1" w:rsidP="004A6C16">
            <w:pPr>
              <w:jc w:val="center"/>
              <w:rPr>
                <w:lang w:eastAsia="en-US"/>
              </w:rPr>
            </w:pPr>
            <w:r w:rsidRPr="004A6C16">
              <w:rPr>
                <w:lang w:eastAsia="en-US"/>
              </w:rPr>
              <w:t>7 935,8</w:t>
            </w:r>
          </w:p>
        </w:tc>
        <w:tc>
          <w:tcPr>
            <w:tcW w:w="2820" w:type="dxa"/>
            <w:vMerge/>
          </w:tcPr>
          <w:p w:rsidR="00907EF1" w:rsidRPr="004A6C16" w:rsidRDefault="00907EF1" w:rsidP="004A6C16">
            <w:pPr>
              <w:jc w:val="center"/>
              <w:rPr>
                <w:lang w:eastAsia="en-US"/>
              </w:rPr>
            </w:pPr>
          </w:p>
        </w:tc>
      </w:tr>
      <w:tr w:rsidR="00907EF1" w:rsidRPr="005A2F0E" w:rsidTr="004A6C16">
        <w:trPr>
          <w:trHeight w:val="312"/>
        </w:trPr>
        <w:tc>
          <w:tcPr>
            <w:tcW w:w="5460" w:type="dxa"/>
          </w:tcPr>
          <w:p w:rsidR="00907EF1" w:rsidRPr="004A6C16" w:rsidRDefault="00907EF1" w:rsidP="004A6C16">
            <w:pPr>
              <w:jc w:val="center"/>
              <w:rPr>
                <w:lang w:eastAsia="en-US"/>
              </w:rPr>
            </w:pPr>
            <w:r w:rsidRPr="004A6C16">
              <w:rPr>
                <w:lang w:eastAsia="en-US"/>
              </w:rPr>
              <w:t xml:space="preserve">В том числе </w:t>
            </w:r>
          </w:p>
        </w:tc>
        <w:tc>
          <w:tcPr>
            <w:tcW w:w="980" w:type="dxa"/>
          </w:tcPr>
          <w:p w:rsidR="00907EF1" w:rsidRPr="004A6C16" w:rsidRDefault="00907EF1" w:rsidP="004A6C16">
            <w:pPr>
              <w:jc w:val="center"/>
              <w:rPr>
                <w:lang w:eastAsia="en-US"/>
              </w:rPr>
            </w:pPr>
            <w:r w:rsidRPr="004A6C16">
              <w:rPr>
                <w:lang w:eastAsia="en-US"/>
              </w:rPr>
              <w:t> </w:t>
            </w:r>
          </w:p>
        </w:tc>
        <w:tc>
          <w:tcPr>
            <w:tcW w:w="980" w:type="dxa"/>
            <w:noWrap/>
          </w:tcPr>
          <w:p w:rsidR="00907EF1" w:rsidRPr="004A6C16" w:rsidRDefault="00907EF1" w:rsidP="004A6C16">
            <w:pPr>
              <w:jc w:val="center"/>
              <w:rPr>
                <w:lang w:eastAsia="en-US"/>
              </w:rPr>
            </w:pPr>
            <w:r w:rsidRPr="004A6C16">
              <w:rPr>
                <w:lang w:eastAsia="en-US"/>
              </w:rPr>
              <w:t> </w:t>
            </w:r>
          </w:p>
        </w:tc>
        <w:tc>
          <w:tcPr>
            <w:tcW w:w="980" w:type="dxa"/>
            <w:noWrap/>
          </w:tcPr>
          <w:p w:rsidR="00907EF1" w:rsidRPr="004A6C16" w:rsidRDefault="00907EF1" w:rsidP="004A6C16">
            <w:pPr>
              <w:jc w:val="center"/>
              <w:rPr>
                <w:lang w:eastAsia="en-US"/>
              </w:rPr>
            </w:pPr>
            <w:r w:rsidRPr="004A6C16">
              <w:rPr>
                <w:lang w:eastAsia="en-US"/>
              </w:rPr>
              <w:t> </w:t>
            </w:r>
          </w:p>
        </w:tc>
        <w:tc>
          <w:tcPr>
            <w:tcW w:w="980" w:type="dxa"/>
            <w:noWrap/>
          </w:tcPr>
          <w:p w:rsidR="00907EF1" w:rsidRPr="004A6C16" w:rsidRDefault="00907EF1" w:rsidP="004A6C16">
            <w:pPr>
              <w:jc w:val="center"/>
              <w:rPr>
                <w:lang w:eastAsia="en-US"/>
              </w:rPr>
            </w:pPr>
            <w:r w:rsidRPr="004A6C16">
              <w:rPr>
                <w:lang w:eastAsia="en-US"/>
              </w:rPr>
              <w:t> </w:t>
            </w:r>
          </w:p>
        </w:tc>
        <w:tc>
          <w:tcPr>
            <w:tcW w:w="98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 </w:t>
            </w:r>
          </w:p>
        </w:tc>
        <w:tc>
          <w:tcPr>
            <w:tcW w:w="1720" w:type="dxa"/>
          </w:tcPr>
          <w:p w:rsidR="00907EF1" w:rsidRPr="004A6C16" w:rsidRDefault="00907EF1" w:rsidP="004A6C16">
            <w:pPr>
              <w:jc w:val="center"/>
              <w:rPr>
                <w:lang w:eastAsia="en-US"/>
              </w:rPr>
            </w:pPr>
            <w:r w:rsidRPr="004A6C16">
              <w:rPr>
                <w:lang w:eastAsia="en-US"/>
              </w:rPr>
              <w:t> </w:t>
            </w:r>
          </w:p>
        </w:tc>
        <w:tc>
          <w:tcPr>
            <w:tcW w:w="2820" w:type="dxa"/>
          </w:tcPr>
          <w:p w:rsidR="00907EF1" w:rsidRPr="004A6C16" w:rsidRDefault="00907EF1" w:rsidP="004A6C16">
            <w:pPr>
              <w:jc w:val="center"/>
              <w:rPr>
                <w:lang w:eastAsia="en-US"/>
              </w:rPr>
            </w:pPr>
            <w:r w:rsidRPr="004A6C16">
              <w:rPr>
                <w:lang w:eastAsia="en-US"/>
              </w:rPr>
              <w:t> </w:t>
            </w:r>
          </w:p>
        </w:tc>
      </w:tr>
      <w:tr w:rsidR="00907EF1" w:rsidRPr="005A2F0E" w:rsidTr="004A6C16">
        <w:trPr>
          <w:trHeight w:val="624"/>
        </w:trPr>
        <w:tc>
          <w:tcPr>
            <w:tcW w:w="5460" w:type="dxa"/>
          </w:tcPr>
          <w:p w:rsidR="00907EF1" w:rsidRPr="004A6C16" w:rsidRDefault="00907EF1" w:rsidP="004A6C16">
            <w:pPr>
              <w:jc w:val="center"/>
              <w:rPr>
                <w:lang w:eastAsia="en-US"/>
              </w:rPr>
            </w:pPr>
            <w:r w:rsidRPr="004A6C16">
              <w:rPr>
                <w:lang w:eastAsia="en-US"/>
              </w:rPr>
              <w:t>Управление социальной защиты населения администрации Ачинского района</w:t>
            </w:r>
          </w:p>
        </w:tc>
        <w:tc>
          <w:tcPr>
            <w:tcW w:w="980" w:type="dxa"/>
          </w:tcPr>
          <w:p w:rsidR="00907EF1" w:rsidRPr="004A6C16" w:rsidRDefault="00907EF1" w:rsidP="004A6C16">
            <w:pPr>
              <w:jc w:val="center"/>
              <w:rPr>
                <w:lang w:eastAsia="en-US"/>
              </w:rPr>
            </w:pPr>
            <w:r w:rsidRPr="004A6C16">
              <w:rPr>
                <w:lang w:eastAsia="en-US"/>
              </w:rPr>
              <w:t> </w:t>
            </w:r>
          </w:p>
        </w:tc>
        <w:tc>
          <w:tcPr>
            <w:tcW w:w="980" w:type="dxa"/>
            <w:noWrap/>
          </w:tcPr>
          <w:p w:rsidR="00907EF1" w:rsidRPr="004A6C16" w:rsidRDefault="00907EF1" w:rsidP="004A6C16">
            <w:pPr>
              <w:jc w:val="center"/>
              <w:rPr>
                <w:lang w:eastAsia="en-US"/>
              </w:rPr>
            </w:pPr>
            <w:r w:rsidRPr="004A6C16">
              <w:rPr>
                <w:lang w:eastAsia="en-US"/>
              </w:rPr>
              <w:t> </w:t>
            </w:r>
          </w:p>
        </w:tc>
        <w:tc>
          <w:tcPr>
            <w:tcW w:w="980" w:type="dxa"/>
            <w:noWrap/>
          </w:tcPr>
          <w:p w:rsidR="00907EF1" w:rsidRPr="004A6C16" w:rsidRDefault="00907EF1" w:rsidP="004A6C16">
            <w:pPr>
              <w:jc w:val="center"/>
              <w:rPr>
                <w:lang w:eastAsia="en-US"/>
              </w:rPr>
            </w:pPr>
            <w:r w:rsidRPr="004A6C16">
              <w:rPr>
                <w:lang w:eastAsia="en-US"/>
              </w:rPr>
              <w:t> </w:t>
            </w:r>
          </w:p>
        </w:tc>
        <w:tc>
          <w:tcPr>
            <w:tcW w:w="980" w:type="dxa"/>
            <w:noWrap/>
          </w:tcPr>
          <w:p w:rsidR="00907EF1" w:rsidRPr="004A6C16" w:rsidRDefault="00907EF1" w:rsidP="004A6C16">
            <w:pPr>
              <w:jc w:val="center"/>
              <w:rPr>
                <w:lang w:eastAsia="en-US"/>
              </w:rPr>
            </w:pPr>
            <w:r w:rsidRPr="004A6C16">
              <w:rPr>
                <w:lang w:eastAsia="en-US"/>
              </w:rPr>
              <w:t> </w:t>
            </w:r>
          </w:p>
        </w:tc>
        <w:tc>
          <w:tcPr>
            <w:tcW w:w="980" w:type="dxa"/>
            <w:noWrap/>
          </w:tcPr>
          <w:p w:rsidR="00907EF1" w:rsidRPr="004A6C16" w:rsidRDefault="00907EF1" w:rsidP="004A6C16">
            <w:pPr>
              <w:jc w:val="center"/>
              <w:rPr>
                <w:lang w:eastAsia="en-US"/>
              </w:rPr>
            </w:pPr>
            <w:r w:rsidRPr="004A6C16">
              <w:rPr>
                <w:lang w:eastAsia="en-US"/>
              </w:rPr>
              <w:t> </w:t>
            </w:r>
          </w:p>
        </w:tc>
        <w:tc>
          <w:tcPr>
            <w:tcW w:w="1420" w:type="dxa"/>
            <w:noWrap/>
          </w:tcPr>
          <w:p w:rsidR="00907EF1" w:rsidRPr="004A6C16" w:rsidRDefault="00907EF1" w:rsidP="004A6C16">
            <w:pPr>
              <w:jc w:val="center"/>
              <w:rPr>
                <w:lang w:eastAsia="en-US"/>
              </w:rPr>
            </w:pPr>
            <w:r w:rsidRPr="004A6C16">
              <w:rPr>
                <w:lang w:eastAsia="en-US"/>
              </w:rPr>
              <w:t>33 231,3</w:t>
            </w:r>
          </w:p>
        </w:tc>
        <w:tc>
          <w:tcPr>
            <w:tcW w:w="1420" w:type="dxa"/>
            <w:noWrap/>
          </w:tcPr>
          <w:p w:rsidR="00907EF1" w:rsidRPr="004A6C16" w:rsidRDefault="00907EF1" w:rsidP="004A6C16">
            <w:pPr>
              <w:jc w:val="center"/>
              <w:rPr>
                <w:lang w:eastAsia="en-US"/>
              </w:rPr>
            </w:pPr>
            <w:r w:rsidRPr="004A6C16">
              <w:rPr>
                <w:lang w:eastAsia="en-US"/>
              </w:rPr>
              <w:t>0,0</w:t>
            </w:r>
          </w:p>
        </w:tc>
        <w:tc>
          <w:tcPr>
            <w:tcW w:w="1420" w:type="dxa"/>
            <w:noWrap/>
          </w:tcPr>
          <w:p w:rsidR="00907EF1" w:rsidRPr="004A6C16" w:rsidRDefault="00907EF1" w:rsidP="004A6C16">
            <w:pPr>
              <w:jc w:val="center"/>
              <w:rPr>
                <w:lang w:eastAsia="en-US"/>
              </w:rPr>
            </w:pPr>
            <w:r w:rsidRPr="004A6C16">
              <w:rPr>
                <w:lang w:eastAsia="en-US"/>
              </w:rPr>
              <w:t>0,0</w:t>
            </w:r>
          </w:p>
        </w:tc>
        <w:tc>
          <w:tcPr>
            <w:tcW w:w="1420" w:type="dxa"/>
            <w:noWrap/>
          </w:tcPr>
          <w:p w:rsidR="00907EF1" w:rsidRPr="004A6C16" w:rsidRDefault="00907EF1" w:rsidP="004A6C16">
            <w:pPr>
              <w:jc w:val="center"/>
              <w:rPr>
                <w:lang w:eastAsia="en-US"/>
              </w:rPr>
            </w:pPr>
            <w:r w:rsidRPr="004A6C16">
              <w:rPr>
                <w:lang w:eastAsia="en-US"/>
              </w:rPr>
              <w:t>0,0</w:t>
            </w:r>
          </w:p>
        </w:tc>
        <w:tc>
          <w:tcPr>
            <w:tcW w:w="1420" w:type="dxa"/>
            <w:noWrap/>
          </w:tcPr>
          <w:p w:rsidR="00907EF1" w:rsidRPr="004A6C16" w:rsidRDefault="00907EF1" w:rsidP="004A6C16">
            <w:pPr>
              <w:jc w:val="center"/>
              <w:rPr>
                <w:lang w:eastAsia="en-US"/>
              </w:rPr>
            </w:pPr>
            <w:r w:rsidRPr="004A6C16">
              <w:rPr>
                <w:lang w:eastAsia="en-US"/>
              </w:rPr>
              <w:t>0,0</w:t>
            </w:r>
          </w:p>
        </w:tc>
        <w:tc>
          <w:tcPr>
            <w:tcW w:w="1420" w:type="dxa"/>
            <w:noWrap/>
          </w:tcPr>
          <w:p w:rsidR="00907EF1" w:rsidRPr="004A6C16" w:rsidRDefault="00907EF1" w:rsidP="004A6C16">
            <w:pPr>
              <w:jc w:val="center"/>
              <w:rPr>
                <w:lang w:eastAsia="en-US"/>
              </w:rPr>
            </w:pPr>
            <w:r w:rsidRPr="004A6C16">
              <w:rPr>
                <w:lang w:eastAsia="en-US"/>
              </w:rPr>
              <w:t>0,0</w:t>
            </w:r>
          </w:p>
        </w:tc>
        <w:tc>
          <w:tcPr>
            <w:tcW w:w="1420" w:type="dxa"/>
            <w:noWrap/>
          </w:tcPr>
          <w:p w:rsidR="00907EF1" w:rsidRPr="004A6C16" w:rsidRDefault="00907EF1" w:rsidP="004A6C16">
            <w:pPr>
              <w:jc w:val="center"/>
              <w:rPr>
                <w:lang w:eastAsia="en-US"/>
              </w:rPr>
            </w:pPr>
            <w:r w:rsidRPr="004A6C16">
              <w:rPr>
                <w:lang w:eastAsia="en-US"/>
              </w:rPr>
              <w:t>0,0</w:t>
            </w:r>
          </w:p>
        </w:tc>
        <w:tc>
          <w:tcPr>
            <w:tcW w:w="1720" w:type="dxa"/>
            <w:noWrap/>
          </w:tcPr>
          <w:p w:rsidR="00907EF1" w:rsidRPr="004A6C16" w:rsidRDefault="00907EF1" w:rsidP="004A6C16">
            <w:pPr>
              <w:jc w:val="center"/>
              <w:rPr>
                <w:lang w:eastAsia="en-US"/>
              </w:rPr>
            </w:pPr>
            <w:r w:rsidRPr="004A6C16">
              <w:rPr>
                <w:lang w:eastAsia="en-US"/>
              </w:rPr>
              <w:t>33 231,3</w:t>
            </w:r>
          </w:p>
        </w:tc>
        <w:tc>
          <w:tcPr>
            <w:tcW w:w="2820" w:type="dxa"/>
          </w:tcPr>
          <w:p w:rsidR="00907EF1" w:rsidRPr="004A6C16" w:rsidRDefault="00907EF1" w:rsidP="004A6C16">
            <w:pPr>
              <w:jc w:val="center"/>
              <w:rPr>
                <w:lang w:eastAsia="en-US"/>
              </w:rPr>
            </w:pPr>
            <w:r w:rsidRPr="004A6C16">
              <w:rPr>
                <w:lang w:eastAsia="en-US"/>
              </w:rPr>
              <w:t> </w:t>
            </w:r>
          </w:p>
        </w:tc>
      </w:tr>
    </w:tbl>
    <w:p w:rsidR="00907EF1" w:rsidRPr="00661D56" w:rsidRDefault="00907EF1" w:rsidP="00A02A7D">
      <w:pPr>
        <w:jc w:val="center"/>
        <w:rPr>
          <w:lang w:eastAsia="en-US"/>
        </w:rPr>
      </w:pPr>
    </w:p>
    <w:p w:rsidR="00907EF1" w:rsidRPr="00661D56" w:rsidRDefault="00907EF1" w:rsidP="00A02A7D">
      <w:pPr>
        <w:jc w:val="center"/>
      </w:pPr>
      <w:r w:rsidRPr="00661D56">
        <w:rPr>
          <w:lang w:eastAsia="en-US"/>
        </w:rPr>
        <w:fldChar w:fldCharType="begin"/>
      </w:r>
      <w:r w:rsidRPr="00661D56">
        <w:rPr>
          <w:lang w:eastAsia="en-US"/>
        </w:rPr>
        <w:instrText xml:space="preserve"> LINK Excel.Sheet.8 "E:\\Мои документы 2010\\2017 год\\МП 2014-2019 на 2017 год\\9.2 Прил  1-2 к ПП 4.3 МБ на 2017.xls" "прил 2!R5C1:R20C14" \a \f 5 \h  \* MERGEFORMAT </w:instrText>
      </w:r>
      <w:r w:rsidRPr="00661D56">
        <w:rPr>
          <w:lang w:eastAsia="en-US"/>
        </w:rPr>
        <w:fldChar w:fldCharType="separate"/>
      </w:r>
    </w:p>
    <w:p w:rsidR="00907EF1" w:rsidRPr="00661D56" w:rsidRDefault="00907EF1" w:rsidP="00D406C3">
      <w:pPr>
        <w:jc w:val="center"/>
      </w:pPr>
      <w:r w:rsidRPr="00661D56">
        <w:rPr>
          <w:lang w:eastAsia="en-US"/>
        </w:rPr>
        <w:fldChar w:fldCharType="end"/>
      </w:r>
    </w:p>
    <w:p w:rsidR="00907EF1" w:rsidRPr="00661D56" w:rsidRDefault="00907EF1" w:rsidP="00A02A7D">
      <w:pPr>
        <w:pStyle w:val="ConsPlusCell"/>
        <w:ind w:firstLine="709"/>
        <w:jc w:val="both"/>
        <w:rPr>
          <w:rFonts w:ascii="Times New Roman" w:hAnsi="Times New Roman" w:cs="Times New Roman"/>
          <w:sz w:val="24"/>
          <w:szCs w:val="24"/>
        </w:rPr>
        <w:sectPr w:rsidR="00907EF1" w:rsidRPr="00661D56" w:rsidSect="00A02A7D">
          <w:pgSz w:w="16838" w:h="11906" w:orient="landscape"/>
          <w:pgMar w:top="1701" w:right="1134" w:bottom="851" w:left="1134" w:header="709" w:footer="709" w:gutter="0"/>
          <w:cols w:space="708"/>
          <w:titlePg/>
          <w:docGrid w:linePitch="360"/>
        </w:sectPr>
      </w:pPr>
    </w:p>
    <w:p w:rsidR="00907EF1" w:rsidRPr="00A125E0" w:rsidRDefault="00907EF1" w:rsidP="00824BE3">
      <w:pPr>
        <w:tabs>
          <w:tab w:val="left" w:pos="142"/>
        </w:tabs>
        <w:autoSpaceDE w:val="0"/>
        <w:autoSpaceDN w:val="0"/>
        <w:adjustRightInd w:val="0"/>
        <w:ind w:left="5812"/>
      </w:pPr>
      <w:r w:rsidRPr="00A125E0">
        <w:t>Приложение № 4.4</w:t>
      </w:r>
    </w:p>
    <w:p w:rsidR="00907EF1" w:rsidRPr="00A125E0" w:rsidRDefault="00907EF1" w:rsidP="00824BE3">
      <w:pPr>
        <w:autoSpaceDE w:val="0"/>
        <w:autoSpaceDN w:val="0"/>
        <w:adjustRightInd w:val="0"/>
        <w:ind w:left="5812"/>
        <w:outlineLvl w:val="2"/>
      </w:pPr>
      <w:r w:rsidRPr="00A125E0">
        <w:t>к муниципальной программе Ачинского района</w:t>
      </w:r>
    </w:p>
    <w:p w:rsidR="00907EF1" w:rsidRDefault="00907EF1" w:rsidP="00824BE3">
      <w:pPr>
        <w:autoSpaceDE w:val="0"/>
        <w:autoSpaceDN w:val="0"/>
        <w:adjustRightInd w:val="0"/>
        <w:ind w:left="5812"/>
        <w:outlineLvl w:val="0"/>
        <w:rPr>
          <w:lang w:eastAsia="en-US"/>
        </w:rPr>
      </w:pPr>
      <w:r w:rsidRPr="00A125E0">
        <w:rPr>
          <w:lang w:eastAsia="en-US"/>
        </w:rPr>
        <w:t>«Система социальной защиты населения Ачинского района»</w:t>
      </w:r>
    </w:p>
    <w:p w:rsidR="00907EF1" w:rsidRPr="00A125E0" w:rsidRDefault="00907EF1" w:rsidP="00824BE3">
      <w:pPr>
        <w:autoSpaceDE w:val="0"/>
        <w:autoSpaceDN w:val="0"/>
        <w:adjustRightInd w:val="0"/>
        <w:ind w:left="5812"/>
        <w:outlineLvl w:val="0"/>
        <w:rPr>
          <w:bCs/>
        </w:rPr>
      </w:pPr>
    </w:p>
    <w:p w:rsidR="00907EF1" w:rsidRPr="00A125E0" w:rsidRDefault="00907EF1" w:rsidP="00824BE3">
      <w:pPr>
        <w:autoSpaceDE w:val="0"/>
        <w:autoSpaceDN w:val="0"/>
        <w:adjustRightInd w:val="0"/>
        <w:jc w:val="center"/>
        <w:rPr>
          <w:lang w:eastAsia="en-US"/>
        </w:rPr>
      </w:pPr>
      <w:r w:rsidRPr="00A125E0">
        <w:rPr>
          <w:lang w:eastAsia="en-US"/>
        </w:rPr>
        <w:t xml:space="preserve">Подпрограмма </w:t>
      </w:r>
      <w:r>
        <w:rPr>
          <w:lang w:eastAsia="en-US"/>
        </w:rPr>
        <w:t>4</w:t>
      </w:r>
      <w:r w:rsidRPr="00A125E0">
        <w:rPr>
          <w:lang w:eastAsia="en-US"/>
        </w:rPr>
        <w:t xml:space="preserve"> «Повышение качества и доступности социальных услуг населению»</w:t>
      </w:r>
    </w:p>
    <w:p w:rsidR="00907EF1" w:rsidRPr="00A125E0" w:rsidRDefault="00907EF1" w:rsidP="00824BE3">
      <w:pPr>
        <w:autoSpaceDE w:val="0"/>
        <w:autoSpaceDN w:val="0"/>
        <w:adjustRightInd w:val="0"/>
        <w:jc w:val="center"/>
        <w:rPr>
          <w:lang w:eastAsia="en-US"/>
        </w:rPr>
      </w:pPr>
    </w:p>
    <w:p w:rsidR="00907EF1" w:rsidRPr="00A125E0" w:rsidRDefault="00907EF1" w:rsidP="00824BE3">
      <w:pPr>
        <w:autoSpaceDE w:val="0"/>
        <w:autoSpaceDN w:val="0"/>
        <w:adjustRightInd w:val="0"/>
        <w:spacing w:after="200" w:line="276" w:lineRule="auto"/>
        <w:jc w:val="center"/>
        <w:rPr>
          <w:lang w:eastAsia="en-US"/>
        </w:rPr>
      </w:pPr>
      <w:r>
        <w:rPr>
          <w:lang w:eastAsia="en-US"/>
        </w:rPr>
        <w:t xml:space="preserve">1. </w:t>
      </w:r>
      <w:r w:rsidRPr="00A125E0">
        <w:rPr>
          <w:lang w:eastAsia="en-US"/>
        </w:rPr>
        <w:t>Паспорт подпрограммы</w:t>
      </w:r>
    </w:p>
    <w:tbl>
      <w:tblPr>
        <w:tblW w:w="0" w:type="auto"/>
        <w:tblLook w:val="01E0"/>
      </w:tblPr>
      <w:tblGrid>
        <w:gridCol w:w="4117"/>
        <w:gridCol w:w="5453"/>
      </w:tblGrid>
      <w:tr w:rsidR="00907EF1" w:rsidRPr="00A125E0" w:rsidTr="00B65828">
        <w:tc>
          <w:tcPr>
            <w:tcW w:w="4117" w:type="dxa"/>
            <w:tcBorders>
              <w:top w:val="single" w:sz="4" w:space="0" w:color="auto"/>
              <w:left w:val="single" w:sz="4" w:space="0" w:color="auto"/>
              <w:bottom w:val="single" w:sz="4" w:space="0" w:color="auto"/>
              <w:right w:val="single" w:sz="4" w:space="0" w:color="auto"/>
            </w:tcBorders>
          </w:tcPr>
          <w:p w:rsidR="00907EF1" w:rsidRPr="00A125E0" w:rsidRDefault="00907EF1" w:rsidP="00B65828">
            <w:pPr>
              <w:autoSpaceDE w:val="0"/>
              <w:autoSpaceDN w:val="0"/>
              <w:adjustRightInd w:val="0"/>
            </w:pPr>
            <w:r w:rsidRPr="00A125E0">
              <w:t>Наименование подпрограммы</w:t>
            </w:r>
          </w:p>
        </w:tc>
        <w:tc>
          <w:tcPr>
            <w:tcW w:w="5453" w:type="dxa"/>
            <w:tcBorders>
              <w:top w:val="single" w:sz="4" w:space="0" w:color="auto"/>
              <w:left w:val="single" w:sz="4" w:space="0" w:color="auto"/>
              <w:bottom w:val="single" w:sz="4" w:space="0" w:color="auto"/>
              <w:right w:val="single" w:sz="4" w:space="0" w:color="auto"/>
            </w:tcBorders>
          </w:tcPr>
          <w:p w:rsidR="00907EF1" w:rsidRPr="00A125E0" w:rsidRDefault="00907EF1" w:rsidP="00B65828">
            <w:pPr>
              <w:autoSpaceDE w:val="0"/>
              <w:autoSpaceDN w:val="0"/>
              <w:adjustRightInd w:val="0"/>
              <w:jc w:val="both"/>
            </w:pPr>
            <w:r w:rsidRPr="00A125E0">
              <w:t>«Повышение качества и доступности социальных услуг населению»</w:t>
            </w:r>
          </w:p>
        </w:tc>
      </w:tr>
      <w:tr w:rsidR="00907EF1" w:rsidRPr="00A125E0" w:rsidTr="00B65828">
        <w:tc>
          <w:tcPr>
            <w:tcW w:w="4117" w:type="dxa"/>
            <w:tcBorders>
              <w:top w:val="single" w:sz="4" w:space="0" w:color="auto"/>
              <w:left w:val="single" w:sz="4" w:space="0" w:color="auto"/>
              <w:bottom w:val="single" w:sz="4" w:space="0" w:color="auto"/>
              <w:right w:val="single" w:sz="4" w:space="0" w:color="auto"/>
            </w:tcBorders>
          </w:tcPr>
          <w:p w:rsidR="00907EF1" w:rsidRPr="00A125E0" w:rsidRDefault="00907EF1" w:rsidP="00B65828">
            <w:pPr>
              <w:autoSpaceDE w:val="0"/>
              <w:autoSpaceDN w:val="0"/>
              <w:adjustRightInd w:val="0"/>
            </w:pPr>
            <w:r w:rsidRPr="00A125E0">
              <w:t>Наименование муниципальной программы, в рамках которой реализуется подпрограмма</w:t>
            </w:r>
          </w:p>
        </w:tc>
        <w:tc>
          <w:tcPr>
            <w:tcW w:w="5453" w:type="dxa"/>
            <w:tcBorders>
              <w:top w:val="single" w:sz="4" w:space="0" w:color="auto"/>
              <w:left w:val="single" w:sz="4" w:space="0" w:color="auto"/>
              <w:bottom w:val="single" w:sz="4" w:space="0" w:color="auto"/>
              <w:right w:val="single" w:sz="4" w:space="0" w:color="auto"/>
            </w:tcBorders>
          </w:tcPr>
          <w:p w:rsidR="00907EF1" w:rsidRPr="00A125E0" w:rsidRDefault="00907EF1" w:rsidP="00B65828">
            <w:pPr>
              <w:autoSpaceDE w:val="0"/>
              <w:autoSpaceDN w:val="0"/>
              <w:adjustRightInd w:val="0"/>
              <w:jc w:val="both"/>
            </w:pPr>
            <w:r w:rsidRPr="00A125E0">
              <w:t>«Система социальной защиты населения Ачинского района»</w:t>
            </w:r>
          </w:p>
        </w:tc>
      </w:tr>
      <w:tr w:rsidR="00907EF1" w:rsidRPr="00A125E0" w:rsidTr="00B65828">
        <w:trPr>
          <w:trHeight w:val="414"/>
        </w:trPr>
        <w:tc>
          <w:tcPr>
            <w:tcW w:w="4117" w:type="dxa"/>
            <w:tcBorders>
              <w:top w:val="single" w:sz="4" w:space="0" w:color="auto"/>
              <w:left w:val="single" w:sz="4" w:space="0" w:color="auto"/>
              <w:bottom w:val="single" w:sz="4" w:space="0" w:color="auto"/>
              <w:right w:val="single" w:sz="4" w:space="0" w:color="auto"/>
            </w:tcBorders>
          </w:tcPr>
          <w:p w:rsidR="00907EF1" w:rsidRPr="00A125E0" w:rsidRDefault="00907EF1" w:rsidP="00B65828">
            <w:pPr>
              <w:autoSpaceDE w:val="0"/>
              <w:autoSpaceDN w:val="0"/>
              <w:adjustRightInd w:val="0"/>
            </w:pPr>
            <w:r w:rsidRPr="00A125E0">
              <w:t xml:space="preserve">Главный распорядитель бюджетных средств, реализующий подпрограмму </w:t>
            </w:r>
          </w:p>
          <w:p w:rsidR="00907EF1" w:rsidRPr="00A125E0" w:rsidRDefault="00907EF1" w:rsidP="00B65828">
            <w:pPr>
              <w:spacing w:line="276" w:lineRule="auto"/>
            </w:pPr>
            <w:r w:rsidRPr="00A125E0">
              <w:rPr>
                <w:lang w:eastAsia="en-US"/>
              </w:rPr>
              <w:t>(далее – исполнитель подпрограммы)</w:t>
            </w:r>
          </w:p>
        </w:tc>
        <w:tc>
          <w:tcPr>
            <w:tcW w:w="5453" w:type="dxa"/>
            <w:tcBorders>
              <w:top w:val="single" w:sz="4" w:space="0" w:color="auto"/>
              <w:left w:val="single" w:sz="4" w:space="0" w:color="auto"/>
              <w:bottom w:val="single" w:sz="4" w:space="0" w:color="auto"/>
              <w:right w:val="single" w:sz="4" w:space="0" w:color="auto"/>
            </w:tcBorders>
          </w:tcPr>
          <w:p w:rsidR="00907EF1" w:rsidRPr="00A125E0" w:rsidRDefault="00907EF1" w:rsidP="00B65828">
            <w:pPr>
              <w:autoSpaceDE w:val="0"/>
              <w:autoSpaceDN w:val="0"/>
              <w:adjustRightInd w:val="0"/>
              <w:jc w:val="both"/>
            </w:pPr>
            <w:r w:rsidRPr="00A125E0">
              <w:t>Управление социальной защиты населения администрации Ачинского района (далее – Управление)</w:t>
            </w:r>
          </w:p>
        </w:tc>
      </w:tr>
      <w:tr w:rsidR="00907EF1" w:rsidRPr="00A125E0" w:rsidTr="00B65828">
        <w:tc>
          <w:tcPr>
            <w:tcW w:w="4117" w:type="dxa"/>
            <w:tcBorders>
              <w:top w:val="single" w:sz="4" w:space="0" w:color="auto"/>
              <w:left w:val="single" w:sz="4" w:space="0" w:color="auto"/>
              <w:bottom w:val="single" w:sz="4" w:space="0" w:color="auto"/>
              <w:right w:val="single" w:sz="4" w:space="0" w:color="auto"/>
            </w:tcBorders>
          </w:tcPr>
          <w:p w:rsidR="00907EF1" w:rsidRPr="00A125E0" w:rsidRDefault="00907EF1" w:rsidP="00B65828">
            <w:pPr>
              <w:autoSpaceDE w:val="0"/>
              <w:autoSpaceDN w:val="0"/>
              <w:adjustRightInd w:val="0"/>
            </w:pPr>
            <w:r w:rsidRPr="00A125E0">
              <w:t xml:space="preserve">Цель подпрограммы </w:t>
            </w:r>
          </w:p>
          <w:p w:rsidR="00907EF1" w:rsidRPr="00A125E0" w:rsidRDefault="00907EF1" w:rsidP="00B65828">
            <w:pPr>
              <w:autoSpaceDE w:val="0"/>
              <w:autoSpaceDN w:val="0"/>
              <w:adjustRightInd w:val="0"/>
            </w:pPr>
            <w:r w:rsidRPr="00A125E0">
              <w:t xml:space="preserve">муниципальной программы            </w:t>
            </w:r>
          </w:p>
        </w:tc>
        <w:tc>
          <w:tcPr>
            <w:tcW w:w="5453" w:type="dxa"/>
            <w:tcBorders>
              <w:top w:val="single" w:sz="4" w:space="0" w:color="auto"/>
              <w:left w:val="single" w:sz="4" w:space="0" w:color="auto"/>
              <w:bottom w:val="single" w:sz="4" w:space="0" w:color="auto"/>
              <w:right w:val="single" w:sz="4" w:space="0" w:color="auto"/>
            </w:tcBorders>
          </w:tcPr>
          <w:p w:rsidR="00907EF1" w:rsidRPr="00A125E0" w:rsidRDefault="00907EF1" w:rsidP="00B65828">
            <w:pPr>
              <w:tabs>
                <w:tab w:val="left" w:pos="470"/>
              </w:tabs>
              <w:jc w:val="both"/>
              <w:rPr>
                <w:lang w:eastAsia="en-US"/>
              </w:rPr>
            </w:pPr>
            <w:r w:rsidRPr="00A125E0">
              <w:t xml:space="preserve">повышение  качества и доступности предоставления услуг по социальному обслуживанию </w:t>
            </w:r>
            <w:r w:rsidRPr="00A125E0">
              <w:rPr>
                <w:lang w:eastAsia="en-US"/>
              </w:rPr>
              <w:t xml:space="preserve"> </w:t>
            </w:r>
          </w:p>
        </w:tc>
      </w:tr>
      <w:tr w:rsidR="00907EF1" w:rsidRPr="00A125E0" w:rsidTr="00B65828">
        <w:tc>
          <w:tcPr>
            <w:tcW w:w="4117" w:type="dxa"/>
            <w:tcBorders>
              <w:top w:val="single" w:sz="4" w:space="0" w:color="auto"/>
              <w:left w:val="single" w:sz="4" w:space="0" w:color="auto"/>
              <w:bottom w:val="single" w:sz="4" w:space="0" w:color="auto"/>
              <w:right w:val="single" w:sz="4" w:space="0" w:color="auto"/>
            </w:tcBorders>
          </w:tcPr>
          <w:p w:rsidR="00907EF1" w:rsidRPr="00A125E0" w:rsidRDefault="00907EF1" w:rsidP="00B65828">
            <w:pPr>
              <w:autoSpaceDE w:val="0"/>
              <w:autoSpaceDN w:val="0"/>
              <w:adjustRightInd w:val="0"/>
            </w:pPr>
            <w:r w:rsidRPr="00A125E0">
              <w:t xml:space="preserve">Задачи подпрограммы   муниципальной программы   </w:t>
            </w:r>
          </w:p>
        </w:tc>
        <w:tc>
          <w:tcPr>
            <w:tcW w:w="5453" w:type="dxa"/>
            <w:tcBorders>
              <w:top w:val="single" w:sz="4" w:space="0" w:color="auto"/>
              <w:left w:val="single" w:sz="4" w:space="0" w:color="auto"/>
              <w:bottom w:val="single" w:sz="4" w:space="0" w:color="auto"/>
              <w:right w:val="single" w:sz="4" w:space="0" w:color="auto"/>
            </w:tcBorders>
          </w:tcPr>
          <w:p w:rsidR="00907EF1" w:rsidRPr="00A125E0" w:rsidRDefault="00907EF1" w:rsidP="00B65828">
            <w:pPr>
              <w:autoSpaceDE w:val="0"/>
              <w:autoSpaceDN w:val="0"/>
              <w:adjustRightInd w:val="0"/>
              <w:jc w:val="both"/>
            </w:pPr>
            <w:r w:rsidRPr="00A125E0">
              <w:t>обеспечение потребностей граждан пожилого возраста. Инвалидов, включая детей-инвалидов, семей и детей в социальном обслуживании</w:t>
            </w:r>
          </w:p>
        </w:tc>
      </w:tr>
      <w:tr w:rsidR="00907EF1" w:rsidRPr="00443509" w:rsidTr="00B658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117" w:type="dxa"/>
          </w:tcPr>
          <w:p w:rsidR="00907EF1" w:rsidRPr="00443509" w:rsidRDefault="00907EF1" w:rsidP="00B65828">
            <w:pPr>
              <w:autoSpaceDE w:val="0"/>
              <w:autoSpaceDN w:val="0"/>
              <w:adjustRightInd w:val="0"/>
            </w:pPr>
            <w:r w:rsidRPr="00443509">
              <w:t>Целевые индикаторы и  показатели подпрограммы муниципальной программы</w:t>
            </w:r>
          </w:p>
          <w:p w:rsidR="00907EF1" w:rsidRPr="00443509" w:rsidRDefault="00907EF1" w:rsidP="00B65828">
            <w:pPr>
              <w:autoSpaceDE w:val="0"/>
              <w:autoSpaceDN w:val="0"/>
              <w:adjustRightInd w:val="0"/>
            </w:pPr>
            <w:r w:rsidRPr="00443509">
              <w:t xml:space="preserve">           </w:t>
            </w:r>
          </w:p>
        </w:tc>
        <w:tc>
          <w:tcPr>
            <w:tcW w:w="5453" w:type="dxa"/>
          </w:tcPr>
          <w:p w:rsidR="00907EF1" w:rsidRPr="00443509" w:rsidRDefault="00907EF1" w:rsidP="00B65828">
            <w:pPr>
              <w:contextualSpacing/>
              <w:jc w:val="both"/>
              <w:rPr>
                <w:lang w:eastAsia="en-US"/>
              </w:rPr>
            </w:pPr>
            <w:r w:rsidRPr="00443509">
              <w:rPr>
                <w:lang w:eastAsia="en-US"/>
              </w:rPr>
              <w:t>охват граждан пожилого возраста и инвалидов всеми видами социального обслуживания на дому 491 (на 10000 пенсионеров);</w:t>
            </w:r>
          </w:p>
          <w:p w:rsidR="00907EF1" w:rsidRPr="00443509" w:rsidRDefault="00907EF1" w:rsidP="00B65828">
            <w:pPr>
              <w:contextualSpacing/>
              <w:jc w:val="both"/>
              <w:rPr>
                <w:lang w:eastAsia="en-US"/>
              </w:rPr>
            </w:pPr>
            <w:r w:rsidRPr="00443509">
              <w:rPr>
                <w:lang w:eastAsia="en-US"/>
              </w:rPr>
              <w:t>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 не более 0,1%;</w:t>
            </w:r>
          </w:p>
          <w:p w:rsidR="00907EF1" w:rsidRPr="00443509" w:rsidRDefault="00907EF1" w:rsidP="00B65828">
            <w:pPr>
              <w:contextualSpacing/>
              <w:jc w:val="both"/>
              <w:rPr>
                <w:lang w:eastAsia="en-US"/>
              </w:rPr>
            </w:pPr>
            <w:r w:rsidRPr="00443509">
              <w:rPr>
                <w:lang w:eastAsia="en-US"/>
              </w:rPr>
              <w:t>уровень удовлетворенности граждан качеством предоставления услуг муниципальными учреждениями социального обслуживания населения, не менее 99%</w:t>
            </w:r>
          </w:p>
        </w:tc>
      </w:tr>
      <w:tr w:rsidR="00907EF1" w:rsidRPr="00443509" w:rsidTr="00B658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117" w:type="dxa"/>
          </w:tcPr>
          <w:p w:rsidR="00907EF1" w:rsidRPr="00443509" w:rsidRDefault="00907EF1" w:rsidP="00B65828">
            <w:pPr>
              <w:autoSpaceDE w:val="0"/>
              <w:autoSpaceDN w:val="0"/>
              <w:adjustRightInd w:val="0"/>
            </w:pPr>
            <w:r w:rsidRPr="00443509">
              <w:t>Сроки реализации</w:t>
            </w:r>
          </w:p>
          <w:p w:rsidR="00907EF1" w:rsidRPr="00443509" w:rsidRDefault="00907EF1" w:rsidP="00B65828">
            <w:pPr>
              <w:autoSpaceDE w:val="0"/>
              <w:autoSpaceDN w:val="0"/>
              <w:adjustRightInd w:val="0"/>
            </w:pPr>
            <w:r w:rsidRPr="00443509">
              <w:t>подпрограммы муниципальной</w:t>
            </w:r>
          </w:p>
          <w:p w:rsidR="00907EF1" w:rsidRPr="00443509" w:rsidRDefault="00907EF1" w:rsidP="00B65828">
            <w:pPr>
              <w:autoSpaceDE w:val="0"/>
              <w:autoSpaceDN w:val="0"/>
              <w:adjustRightInd w:val="0"/>
            </w:pPr>
            <w:r w:rsidRPr="00443509">
              <w:t xml:space="preserve">программы       </w:t>
            </w:r>
          </w:p>
        </w:tc>
        <w:tc>
          <w:tcPr>
            <w:tcW w:w="5453" w:type="dxa"/>
          </w:tcPr>
          <w:p w:rsidR="00907EF1" w:rsidRPr="00443509" w:rsidRDefault="00907EF1" w:rsidP="00B65828">
            <w:pPr>
              <w:autoSpaceDE w:val="0"/>
              <w:autoSpaceDN w:val="0"/>
              <w:adjustRightInd w:val="0"/>
            </w:pPr>
            <w:r w:rsidRPr="00443509">
              <w:t xml:space="preserve">2014 – 2020 годы </w:t>
            </w:r>
          </w:p>
          <w:p w:rsidR="00907EF1" w:rsidRPr="00443509" w:rsidRDefault="00907EF1" w:rsidP="00B65828">
            <w:pPr>
              <w:autoSpaceDE w:val="0"/>
              <w:autoSpaceDN w:val="0"/>
              <w:adjustRightInd w:val="0"/>
            </w:pPr>
          </w:p>
        </w:tc>
      </w:tr>
      <w:tr w:rsidR="00907EF1" w:rsidRPr="00443509" w:rsidTr="00B658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117" w:type="dxa"/>
          </w:tcPr>
          <w:p w:rsidR="00907EF1" w:rsidRPr="00443509" w:rsidRDefault="00907EF1" w:rsidP="00B65828">
            <w:pPr>
              <w:autoSpaceDE w:val="0"/>
              <w:autoSpaceDN w:val="0"/>
              <w:adjustRightInd w:val="0"/>
            </w:pPr>
            <w:r w:rsidRPr="00443509">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p w:rsidR="00907EF1" w:rsidRPr="00443509" w:rsidRDefault="00907EF1" w:rsidP="00B65828">
            <w:pPr>
              <w:autoSpaceDE w:val="0"/>
              <w:autoSpaceDN w:val="0"/>
              <w:adjustRightInd w:val="0"/>
            </w:pPr>
            <w:r w:rsidRPr="00443509">
              <w:t xml:space="preserve">муниципальной программы               </w:t>
            </w:r>
          </w:p>
        </w:tc>
        <w:tc>
          <w:tcPr>
            <w:tcW w:w="5453" w:type="dxa"/>
          </w:tcPr>
          <w:p w:rsidR="00907EF1" w:rsidRPr="00D84312" w:rsidRDefault="00907EF1" w:rsidP="00B65828">
            <w:pPr>
              <w:autoSpaceDE w:val="0"/>
              <w:autoSpaceDN w:val="0"/>
              <w:adjustRightInd w:val="0"/>
            </w:pPr>
            <w:r w:rsidRPr="00443509">
              <w:t xml:space="preserve">Из средств краевого бюджета и внебюджетных источников  за период с 2014 по 2020 гг. –         </w:t>
            </w:r>
            <w:r w:rsidRPr="00D84312">
              <w:t>119 034,5 тыс. руб., в том числе:</w:t>
            </w:r>
          </w:p>
          <w:p w:rsidR="00907EF1" w:rsidRPr="00D84312" w:rsidRDefault="00907EF1" w:rsidP="00B65828">
            <w:pPr>
              <w:autoSpaceDE w:val="0"/>
              <w:autoSpaceDN w:val="0"/>
              <w:adjustRightInd w:val="0"/>
            </w:pPr>
            <w:r w:rsidRPr="00D84312">
              <w:t>в 2014 году – 15 079,6 тыс. руб.;</w:t>
            </w:r>
          </w:p>
          <w:p w:rsidR="00907EF1" w:rsidRPr="00D84312" w:rsidRDefault="00907EF1" w:rsidP="00B65828">
            <w:pPr>
              <w:autoSpaceDE w:val="0"/>
              <w:autoSpaceDN w:val="0"/>
              <w:adjustRightInd w:val="0"/>
            </w:pPr>
            <w:r w:rsidRPr="00D84312">
              <w:t>в 2015 году – 16 199,5 тыс. руб.;</w:t>
            </w:r>
          </w:p>
          <w:p w:rsidR="00907EF1" w:rsidRPr="00D84312" w:rsidRDefault="00907EF1" w:rsidP="00B65828">
            <w:pPr>
              <w:autoSpaceDE w:val="0"/>
              <w:autoSpaceDN w:val="0"/>
              <w:adjustRightInd w:val="0"/>
            </w:pPr>
            <w:r w:rsidRPr="00D84312">
              <w:t>в 2016 году – 16 452,2 тыс. руб.;</w:t>
            </w:r>
          </w:p>
          <w:p w:rsidR="00907EF1" w:rsidRPr="00D84312" w:rsidRDefault="00907EF1" w:rsidP="00B65828">
            <w:pPr>
              <w:autoSpaceDE w:val="0"/>
              <w:autoSpaceDN w:val="0"/>
              <w:adjustRightInd w:val="0"/>
            </w:pPr>
            <w:r w:rsidRPr="00D84312">
              <w:t>в 2017 году – 21 184,6 тыс. руб.;</w:t>
            </w:r>
          </w:p>
          <w:p w:rsidR="00907EF1" w:rsidRPr="00D84312" w:rsidRDefault="00907EF1" w:rsidP="00B65828">
            <w:pPr>
              <w:autoSpaceDE w:val="0"/>
              <w:autoSpaceDN w:val="0"/>
              <w:adjustRightInd w:val="0"/>
            </w:pPr>
            <w:r w:rsidRPr="00D84312">
              <w:t>в 2018 году – 16 706,2 тыс. руб.;</w:t>
            </w:r>
          </w:p>
          <w:p w:rsidR="00907EF1" w:rsidRPr="00D84312" w:rsidRDefault="00907EF1" w:rsidP="00B65828">
            <w:pPr>
              <w:autoSpaceDE w:val="0"/>
              <w:autoSpaceDN w:val="0"/>
              <w:adjustRightInd w:val="0"/>
            </w:pPr>
            <w:r w:rsidRPr="00D84312">
              <w:t>в 2019 году – 16 706,2 тыс. руб.;</w:t>
            </w:r>
          </w:p>
          <w:p w:rsidR="00907EF1" w:rsidRPr="00D84312" w:rsidRDefault="00907EF1" w:rsidP="00B65828">
            <w:pPr>
              <w:autoSpaceDE w:val="0"/>
              <w:autoSpaceDN w:val="0"/>
              <w:adjustRightInd w:val="0"/>
            </w:pPr>
            <w:r w:rsidRPr="00D84312">
              <w:t>в 2020 году – 16 706,2 тыс. руб.</w:t>
            </w:r>
          </w:p>
          <w:p w:rsidR="00907EF1" w:rsidRPr="00D84312" w:rsidRDefault="00907EF1" w:rsidP="00B65828">
            <w:pPr>
              <w:autoSpaceDE w:val="0"/>
              <w:autoSpaceDN w:val="0"/>
              <w:adjustRightInd w:val="0"/>
            </w:pPr>
            <w:r w:rsidRPr="00D84312">
              <w:t>из них:</w:t>
            </w:r>
          </w:p>
          <w:p w:rsidR="00907EF1" w:rsidRPr="00443509" w:rsidRDefault="00907EF1" w:rsidP="00B65828">
            <w:pPr>
              <w:autoSpaceDE w:val="0"/>
              <w:autoSpaceDN w:val="0"/>
              <w:adjustRightInd w:val="0"/>
            </w:pPr>
            <w:r w:rsidRPr="00D84312">
              <w:t>из средств краевого бюджета за период с 2014 по 2020 гг. – 116 324,1 тыс</w:t>
            </w:r>
            <w:r w:rsidRPr="00443509">
              <w:t>. руб., в том числе:</w:t>
            </w:r>
          </w:p>
          <w:p w:rsidR="00907EF1" w:rsidRPr="00443509" w:rsidRDefault="00907EF1" w:rsidP="00B65828">
            <w:pPr>
              <w:autoSpaceDE w:val="0"/>
              <w:autoSpaceDN w:val="0"/>
              <w:adjustRightInd w:val="0"/>
            </w:pPr>
            <w:r w:rsidRPr="00443509">
              <w:t>в 2014 году – 14 934,6 тыс. руб.;</w:t>
            </w:r>
          </w:p>
          <w:p w:rsidR="00907EF1" w:rsidRPr="00443509" w:rsidRDefault="00907EF1" w:rsidP="00B65828">
            <w:pPr>
              <w:autoSpaceDE w:val="0"/>
              <w:autoSpaceDN w:val="0"/>
              <w:adjustRightInd w:val="0"/>
            </w:pPr>
            <w:r w:rsidRPr="00443509">
              <w:t>в 2015 году – 16 059,0 тыс. руб.;</w:t>
            </w:r>
          </w:p>
          <w:p w:rsidR="00907EF1" w:rsidRPr="00443509" w:rsidRDefault="00907EF1" w:rsidP="00B65828">
            <w:pPr>
              <w:autoSpaceDE w:val="0"/>
              <w:autoSpaceDN w:val="0"/>
              <w:adjustRightInd w:val="0"/>
            </w:pPr>
            <w:r w:rsidRPr="00443509">
              <w:t>в 2016 году – 16 137,3 тыс. руб.;</w:t>
            </w:r>
          </w:p>
          <w:p w:rsidR="00907EF1" w:rsidRPr="00D84312" w:rsidRDefault="00907EF1" w:rsidP="00B65828">
            <w:pPr>
              <w:autoSpaceDE w:val="0"/>
              <w:autoSpaceDN w:val="0"/>
              <w:adjustRightInd w:val="0"/>
            </w:pPr>
            <w:r w:rsidRPr="00443509">
              <w:t xml:space="preserve">в 2017 </w:t>
            </w:r>
            <w:r w:rsidRPr="00D84312">
              <w:t>году – 20 574,6 тыс. руб.;</w:t>
            </w:r>
          </w:p>
          <w:p w:rsidR="00907EF1" w:rsidRPr="00D84312" w:rsidRDefault="00907EF1" w:rsidP="00B65828">
            <w:pPr>
              <w:autoSpaceDE w:val="0"/>
              <w:autoSpaceDN w:val="0"/>
              <w:adjustRightInd w:val="0"/>
            </w:pPr>
            <w:r w:rsidRPr="00D84312">
              <w:t>в 2018 году – 16 206,2 тыс. руб.;</w:t>
            </w:r>
          </w:p>
          <w:p w:rsidR="00907EF1" w:rsidRPr="00D84312" w:rsidRDefault="00907EF1" w:rsidP="00B65828">
            <w:pPr>
              <w:autoSpaceDE w:val="0"/>
              <w:autoSpaceDN w:val="0"/>
              <w:adjustRightInd w:val="0"/>
            </w:pPr>
            <w:r w:rsidRPr="00D84312">
              <w:t>в 2019 году – 16 206,2 тыс. руб.;</w:t>
            </w:r>
          </w:p>
          <w:p w:rsidR="00907EF1" w:rsidRPr="00D84312" w:rsidRDefault="00907EF1" w:rsidP="00B65828">
            <w:pPr>
              <w:autoSpaceDE w:val="0"/>
              <w:autoSpaceDN w:val="0"/>
              <w:adjustRightInd w:val="0"/>
            </w:pPr>
            <w:r w:rsidRPr="00D84312">
              <w:t>в 2020 году – 16 206,2 тыс. руб.</w:t>
            </w:r>
          </w:p>
          <w:p w:rsidR="00907EF1" w:rsidRPr="00D84312" w:rsidRDefault="00907EF1" w:rsidP="00B65828">
            <w:pPr>
              <w:autoSpaceDE w:val="0"/>
              <w:autoSpaceDN w:val="0"/>
              <w:adjustRightInd w:val="0"/>
            </w:pPr>
            <w:r w:rsidRPr="00D84312">
              <w:t>из внебюджетных источников за период с 2014 по 2020 гг. – 2 710,4 тыс. руб., в том числе:</w:t>
            </w:r>
          </w:p>
          <w:p w:rsidR="00907EF1" w:rsidRPr="00D84312" w:rsidRDefault="00907EF1" w:rsidP="00B65828">
            <w:pPr>
              <w:autoSpaceDE w:val="0"/>
              <w:autoSpaceDN w:val="0"/>
              <w:adjustRightInd w:val="0"/>
            </w:pPr>
            <w:r w:rsidRPr="00D84312">
              <w:t>в 2014 году – 145,0 тыс. руб.;</w:t>
            </w:r>
          </w:p>
          <w:p w:rsidR="00907EF1" w:rsidRPr="00D84312" w:rsidRDefault="00907EF1" w:rsidP="00B65828">
            <w:pPr>
              <w:autoSpaceDE w:val="0"/>
              <w:autoSpaceDN w:val="0"/>
              <w:adjustRightInd w:val="0"/>
            </w:pPr>
            <w:r w:rsidRPr="00D84312">
              <w:t>в 2015 году – 140,5 тыс. руб.;</w:t>
            </w:r>
          </w:p>
          <w:p w:rsidR="00907EF1" w:rsidRPr="00D84312" w:rsidRDefault="00907EF1" w:rsidP="00B65828">
            <w:pPr>
              <w:autoSpaceDE w:val="0"/>
              <w:autoSpaceDN w:val="0"/>
              <w:adjustRightInd w:val="0"/>
            </w:pPr>
            <w:r w:rsidRPr="00D84312">
              <w:t>в 2016 году – 314,9 тыс. руб.;</w:t>
            </w:r>
          </w:p>
          <w:p w:rsidR="00907EF1" w:rsidRPr="00D84312" w:rsidRDefault="00907EF1" w:rsidP="00B65828">
            <w:pPr>
              <w:autoSpaceDE w:val="0"/>
              <w:autoSpaceDN w:val="0"/>
              <w:adjustRightInd w:val="0"/>
            </w:pPr>
            <w:r w:rsidRPr="00D84312">
              <w:t>в 2017 году – 610,0 тыс. руб.;</w:t>
            </w:r>
          </w:p>
          <w:p w:rsidR="00907EF1" w:rsidRPr="00443509" w:rsidRDefault="00907EF1" w:rsidP="00B65828">
            <w:pPr>
              <w:autoSpaceDE w:val="0"/>
              <w:autoSpaceDN w:val="0"/>
              <w:adjustRightInd w:val="0"/>
            </w:pPr>
            <w:r w:rsidRPr="00D84312">
              <w:t>в 2018 году – 500,0 тыс. руб</w:t>
            </w:r>
            <w:r w:rsidRPr="00443509">
              <w:t>.;</w:t>
            </w:r>
          </w:p>
          <w:p w:rsidR="00907EF1" w:rsidRPr="00443509" w:rsidRDefault="00907EF1" w:rsidP="00B65828">
            <w:pPr>
              <w:autoSpaceDE w:val="0"/>
              <w:autoSpaceDN w:val="0"/>
              <w:adjustRightInd w:val="0"/>
            </w:pPr>
            <w:r w:rsidRPr="00443509">
              <w:t>в 2019 году – 500,0 тыс. руб.;</w:t>
            </w:r>
          </w:p>
          <w:p w:rsidR="00907EF1" w:rsidRPr="00443509" w:rsidRDefault="00907EF1" w:rsidP="00B65828">
            <w:pPr>
              <w:autoSpaceDE w:val="0"/>
              <w:autoSpaceDN w:val="0"/>
              <w:adjustRightInd w:val="0"/>
            </w:pPr>
            <w:r w:rsidRPr="00443509">
              <w:t>в 2020 году – 500,0 тыс. руб.</w:t>
            </w:r>
          </w:p>
        </w:tc>
      </w:tr>
      <w:tr w:rsidR="00907EF1" w:rsidRPr="00443509" w:rsidTr="00B658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117" w:type="dxa"/>
          </w:tcPr>
          <w:p w:rsidR="00907EF1" w:rsidRPr="00443509" w:rsidRDefault="00907EF1" w:rsidP="00B65828">
            <w:pPr>
              <w:autoSpaceDE w:val="0"/>
              <w:autoSpaceDN w:val="0"/>
              <w:adjustRightInd w:val="0"/>
            </w:pPr>
            <w:r w:rsidRPr="00443509">
              <w:t xml:space="preserve">Система организации контроля  исполнения подпрограммы </w:t>
            </w:r>
          </w:p>
        </w:tc>
        <w:tc>
          <w:tcPr>
            <w:tcW w:w="5453" w:type="dxa"/>
          </w:tcPr>
          <w:p w:rsidR="00907EF1" w:rsidRPr="00443509" w:rsidRDefault="00907EF1" w:rsidP="00B65828">
            <w:pPr>
              <w:autoSpaceDE w:val="0"/>
              <w:autoSpaceDN w:val="0"/>
              <w:adjustRightInd w:val="0"/>
              <w:jc w:val="both"/>
            </w:pPr>
            <w:r w:rsidRPr="00443509">
              <w:t>Контроль   реализации программы осуществляет Управление;</w:t>
            </w:r>
          </w:p>
          <w:p w:rsidR="00907EF1" w:rsidRPr="00443509" w:rsidRDefault="00907EF1" w:rsidP="00B65828">
            <w:pPr>
              <w:autoSpaceDE w:val="0"/>
              <w:autoSpaceDN w:val="0"/>
              <w:adjustRightInd w:val="0"/>
              <w:jc w:val="both"/>
            </w:pPr>
            <w:r w:rsidRPr="00443509">
              <w:t>Контроль за целевым и эффективным использованием средств краевого бюджета осуществляется службой финансово-экономического контроля Красноярского края, Счетной палатой Красноярского края</w:t>
            </w:r>
          </w:p>
        </w:tc>
      </w:tr>
    </w:tbl>
    <w:p w:rsidR="00907EF1" w:rsidRPr="00443509" w:rsidRDefault="00907EF1" w:rsidP="00824BE3">
      <w:pPr>
        <w:autoSpaceDE w:val="0"/>
        <w:autoSpaceDN w:val="0"/>
        <w:adjustRightInd w:val="0"/>
      </w:pPr>
    </w:p>
    <w:p w:rsidR="00907EF1" w:rsidRPr="00443509" w:rsidRDefault="00907EF1" w:rsidP="00824BE3">
      <w:pPr>
        <w:autoSpaceDE w:val="0"/>
        <w:autoSpaceDN w:val="0"/>
        <w:adjustRightInd w:val="0"/>
        <w:jc w:val="center"/>
        <w:outlineLvl w:val="0"/>
        <w:rPr>
          <w:lang w:eastAsia="en-US"/>
        </w:rPr>
      </w:pPr>
      <w:r w:rsidRPr="00443509">
        <w:rPr>
          <w:lang w:eastAsia="en-US"/>
        </w:rPr>
        <w:t>2. Основные разделы подпрограммы</w:t>
      </w:r>
    </w:p>
    <w:p w:rsidR="00907EF1" w:rsidRPr="00443509" w:rsidRDefault="00907EF1" w:rsidP="00824BE3">
      <w:pPr>
        <w:autoSpaceDE w:val="0"/>
        <w:autoSpaceDN w:val="0"/>
        <w:adjustRightInd w:val="0"/>
        <w:jc w:val="center"/>
        <w:outlineLvl w:val="0"/>
        <w:rPr>
          <w:lang w:eastAsia="en-US"/>
        </w:rPr>
      </w:pPr>
    </w:p>
    <w:p w:rsidR="00907EF1" w:rsidRDefault="00907EF1" w:rsidP="00824BE3">
      <w:pPr>
        <w:autoSpaceDE w:val="0"/>
        <w:autoSpaceDN w:val="0"/>
        <w:adjustRightInd w:val="0"/>
        <w:ind w:firstLine="540"/>
        <w:jc w:val="center"/>
        <w:rPr>
          <w:lang w:eastAsia="en-US"/>
        </w:rPr>
      </w:pPr>
      <w:r w:rsidRPr="00443509">
        <w:rPr>
          <w:lang w:eastAsia="en-US"/>
        </w:rPr>
        <w:t xml:space="preserve">2.1. Постановка общерайонной проблемы и обоснование необходимости </w:t>
      </w:r>
    </w:p>
    <w:p w:rsidR="00907EF1" w:rsidRPr="00443509" w:rsidRDefault="00907EF1" w:rsidP="00824BE3">
      <w:pPr>
        <w:autoSpaceDE w:val="0"/>
        <w:autoSpaceDN w:val="0"/>
        <w:adjustRightInd w:val="0"/>
        <w:ind w:firstLine="540"/>
        <w:jc w:val="center"/>
        <w:rPr>
          <w:lang w:eastAsia="en-US"/>
        </w:rPr>
      </w:pPr>
      <w:r w:rsidRPr="00443509">
        <w:rPr>
          <w:lang w:eastAsia="en-US"/>
        </w:rPr>
        <w:t>разработки подпрограммы</w:t>
      </w:r>
    </w:p>
    <w:p w:rsidR="00907EF1" w:rsidRPr="00443509" w:rsidRDefault="00907EF1" w:rsidP="00824BE3">
      <w:pPr>
        <w:shd w:val="clear" w:color="auto" w:fill="FFFFFF"/>
        <w:ind w:firstLine="566"/>
        <w:jc w:val="both"/>
        <w:rPr>
          <w:lang w:eastAsia="en-US"/>
        </w:rPr>
      </w:pPr>
    </w:p>
    <w:p w:rsidR="00907EF1" w:rsidRPr="00443509" w:rsidRDefault="00907EF1" w:rsidP="00824BE3">
      <w:pPr>
        <w:autoSpaceDE w:val="0"/>
        <w:autoSpaceDN w:val="0"/>
        <w:adjustRightInd w:val="0"/>
        <w:ind w:firstLine="708"/>
        <w:jc w:val="both"/>
        <w:outlineLvl w:val="0"/>
        <w:rPr>
          <w:lang w:eastAsia="en-US"/>
        </w:rPr>
      </w:pPr>
      <w:r w:rsidRPr="00443509">
        <w:rPr>
          <w:lang w:eastAsia="en-US"/>
        </w:rPr>
        <w:t>Социальное обслуживание населения района является одной из составляющих социальной поддержки населения и представляет собой деятельность социальных служб по оказанию социально-бытовых услуг, социально-медицинских услуг, социально-психологических услуг, социально-педагогических услуг, социально трудовых услуг, социально-правовых услуг, услуг в целях повышения коммуникативного потенциала получателей социальных услуг, имеющих ограничения жизнедеятельности, в том числе детей-инвалидов, срочных социальных услуг.</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В Ачинском районе, наблюдается увеличение в составе населения численности граждан старшего поколения (женщины в возрасте 55 лет и старше и мужчины в возрасте 60 лет и старше).</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По состоянию на 01.01.2017 года в районе 3751 граждан пожилого возраста, (23% от общей численности населения района), нуждаются в поддержке государства и состоят на учёте в органах социальной защиты населения, из них одиноко проживающих – 1020 граждан и 679 граждан – в одиноко проживающих супружеских парах.</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Данное количество пожилых граждан требует затрат на социальное обеспечение, указывает на необходимость оказания различных видов социальной помощи, услуг и социальной поддержки жителям района.</w:t>
      </w:r>
    </w:p>
    <w:p w:rsidR="00907EF1" w:rsidRPr="00443509" w:rsidRDefault="00907EF1" w:rsidP="00824BE3">
      <w:pPr>
        <w:autoSpaceDE w:val="0"/>
        <w:autoSpaceDN w:val="0"/>
        <w:adjustRightInd w:val="0"/>
        <w:ind w:firstLine="708"/>
        <w:outlineLvl w:val="0"/>
        <w:rPr>
          <w:lang w:eastAsia="en-US"/>
        </w:rPr>
      </w:pPr>
      <w:r w:rsidRPr="00443509">
        <w:rPr>
          <w:lang w:eastAsia="en-US"/>
        </w:rPr>
        <w:t xml:space="preserve">Вместе с тем, на учёте в органах социальной защиты населения состоят: </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2217 семей,  из которых 77 детей состоят на учёте, как находящиеся в социально опасном положении;</w:t>
      </w:r>
    </w:p>
    <w:p w:rsidR="00907EF1" w:rsidRPr="00443509" w:rsidRDefault="00907EF1" w:rsidP="00824BE3">
      <w:pPr>
        <w:autoSpaceDE w:val="0"/>
        <w:autoSpaceDN w:val="0"/>
        <w:adjustRightInd w:val="0"/>
        <w:ind w:firstLine="708"/>
        <w:outlineLvl w:val="0"/>
        <w:rPr>
          <w:lang w:eastAsia="en-US"/>
        </w:rPr>
      </w:pPr>
      <w:r w:rsidRPr="00443509">
        <w:rPr>
          <w:lang w:eastAsia="en-US"/>
        </w:rPr>
        <w:t>760 инвалидов, что составляет 4,6 % от населения района.</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 xml:space="preserve">Социальное обслуживание населения в районе осуществляется муниципальным бюджетным учреждением «Центр социального обслуживания граждан пожилого возраста и инвалидов» (далее – МБУ «ЦСО»). </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 xml:space="preserve">Перспективной формой социального обслуживания пожилых людей </w:t>
      </w:r>
      <w:r w:rsidRPr="00443509">
        <w:rPr>
          <w:lang w:eastAsia="en-US"/>
        </w:rPr>
        <w:br/>
        <w:t>и инвалидов является надомное предоставление социальных услуг, как социально и экономически более эффективное, для помощи пожилым гражданам на дому. Более 2000 человек пользуются услугами 2 отделений социального обслуживания на дому и  отделения срочной социальной помощи. При этом около 8,8 % от их числа – одинокие граждане и одинокие супружеские пары.</w:t>
      </w:r>
    </w:p>
    <w:p w:rsidR="00907EF1" w:rsidRPr="00443509" w:rsidRDefault="00907EF1" w:rsidP="00824BE3">
      <w:pPr>
        <w:ind w:firstLine="708"/>
        <w:jc w:val="both"/>
        <w:rPr>
          <w:color w:val="000000"/>
          <w:lang w:eastAsia="en-US"/>
        </w:rPr>
      </w:pPr>
      <w:r w:rsidRPr="00443509">
        <w:rPr>
          <w:color w:val="000000"/>
          <w:lang w:eastAsia="en-US"/>
        </w:rPr>
        <w:t xml:space="preserve">Структурными подразделениями </w:t>
      </w:r>
      <w:bookmarkStart w:id="1" w:name="YANDEX_25"/>
      <w:bookmarkEnd w:id="1"/>
      <w:r w:rsidRPr="00443509">
        <w:rPr>
          <w:color w:val="000000"/>
          <w:lang w:eastAsia="en-US"/>
        </w:rPr>
        <w:t> МБУ  «Центр социального обслуживания граждан пожилого возраста и инвалидов» являются отделения социального обслуживания на дому, отделение срочной социальной помощи.</w:t>
      </w:r>
    </w:p>
    <w:p w:rsidR="00907EF1" w:rsidRPr="00443509" w:rsidRDefault="00907EF1" w:rsidP="00824BE3">
      <w:pPr>
        <w:jc w:val="both"/>
        <w:rPr>
          <w:color w:val="000000"/>
          <w:lang w:eastAsia="en-US"/>
        </w:rPr>
      </w:pPr>
      <w:r w:rsidRPr="00443509">
        <w:rPr>
          <w:color w:val="000000"/>
          <w:lang w:eastAsia="en-US"/>
        </w:rPr>
        <w:t xml:space="preserve">Структура </w:t>
      </w:r>
      <w:bookmarkStart w:id="2" w:name="YANDEX_26"/>
      <w:bookmarkEnd w:id="2"/>
      <w:r w:rsidRPr="00443509">
        <w:rPr>
          <w:color w:val="000000"/>
          <w:lang w:eastAsia="en-US"/>
        </w:rPr>
        <w:t> МБУ  «</w:t>
      </w:r>
      <w:bookmarkStart w:id="3" w:name="YANDEX_27"/>
      <w:bookmarkEnd w:id="3"/>
      <w:r w:rsidRPr="00443509">
        <w:rPr>
          <w:color w:val="000000"/>
          <w:lang w:eastAsia="en-US"/>
        </w:rPr>
        <w:t> ЦСО»  состоит из:</w:t>
      </w:r>
    </w:p>
    <w:p w:rsidR="00907EF1" w:rsidRPr="00443509" w:rsidRDefault="00907EF1" w:rsidP="00824BE3">
      <w:pPr>
        <w:ind w:firstLine="720"/>
        <w:jc w:val="both"/>
        <w:rPr>
          <w:color w:val="000000"/>
          <w:lang w:eastAsia="en-US"/>
        </w:rPr>
      </w:pPr>
      <w:r w:rsidRPr="00443509">
        <w:rPr>
          <w:color w:val="000000"/>
          <w:lang w:eastAsia="en-US"/>
        </w:rPr>
        <w:t>–  два отделения социального обслуживания на дому, обслуживающих 325 граждан пожилого возраста и инвалидов;</w:t>
      </w:r>
    </w:p>
    <w:p w:rsidR="00907EF1" w:rsidRPr="00443509" w:rsidRDefault="00907EF1" w:rsidP="00824BE3">
      <w:pPr>
        <w:ind w:firstLine="720"/>
        <w:jc w:val="both"/>
        <w:rPr>
          <w:color w:val="000000"/>
          <w:lang w:eastAsia="en-US"/>
        </w:rPr>
      </w:pPr>
      <w:r w:rsidRPr="00443509">
        <w:rPr>
          <w:color w:val="000000"/>
          <w:lang w:eastAsia="en-US"/>
        </w:rPr>
        <w:t>– отделение срочной социальной помощи,  оказывающее в среднем за год услуг  1685  обратившихся.</w:t>
      </w:r>
    </w:p>
    <w:p w:rsidR="00907EF1" w:rsidRPr="00443509" w:rsidRDefault="00907EF1" w:rsidP="00824BE3">
      <w:pPr>
        <w:ind w:firstLine="720"/>
        <w:jc w:val="both"/>
        <w:rPr>
          <w:color w:val="000000"/>
          <w:lang w:eastAsia="en-US"/>
        </w:rPr>
      </w:pPr>
      <w:r w:rsidRPr="00443509">
        <w:rPr>
          <w:color w:val="000000"/>
          <w:lang w:eastAsia="en-US"/>
        </w:rPr>
        <w:t>Итого: 3 отделения в среднем за год оказывается услуг 2010 обслуживаемым и обратившимся.</w:t>
      </w:r>
    </w:p>
    <w:p w:rsidR="00907EF1" w:rsidRPr="00443509" w:rsidRDefault="00907EF1" w:rsidP="00824BE3">
      <w:pPr>
        <w:spacing w:line="228" w:lineRule="auto"/>
        <w:jc w:val="both"/>
        <w:rPr>
          <w:color w:val="000000"/>
          <w:lang w:eastAsia="en-US"/>
        </w:rPr>
      </w:pPr>
      <w:r w:rsidRPr="00443509">
        <w:rPr>
          <w:color w:val="000000"/>
          <w:lang w:eastAsia="en-US"/>
        </w:rPr>
        <w:t xml:space="preserve">          В целом в последние годы был обеспечен стабильный уровень социальной поддержки и социального обслуживания населения Ачинского района в соответствии с действующими нормативными правовыми актами Российской Федерации, Красноярского края и Ачинского района в этой сфере. </w:t>
      </w:r>
    </w:p>
    <w:p w:rsidR="00907EF1" w:rsidRPr="00443509" w:rsidRDefault="00907EF1" w:rsidP="00824BE3">
      <w:pPr>
        <w:spacing w:line="216" w:lineRule="auto"/>
        <w:ind w:firstLine="720"/>
        <w:jc w:val="both"/>
        <w:rPr>
          <w:color w:val="000000"/>
          <w:lang w:eastAsia="en-US"/>
        </w:rPr>
      </w:pPr>
      <w:r w:rsidRPr="00443509">
        <w:rPr>
          <w:color w:val="000000"/>
          <w:lang w:eastAsia="en-US"/>
        </w:rPr>
        <w:t>Все меры социальной поддержки, гарантированные федеральным и краевым законодательством, нормативными правовыми актами Ачинского района предоставляются своевременно и в полном объеме.</w:t>
      </w:r>
    </w:p>
    <w:p w:rsidR="00907EF1" w:rsidRPr="00443509" w:rsidRDefault="00907EF1" w:rsidP="00824BE3">
      <w:pPr>
        <w:spacing w:line="216" w:lineRule="auto"/>
        <w:ind w:firstLine="720"/>
        <w:jc w:val="both"/>
        <w:rPr>
          <w:color w:val="000000"/>
          <w:lang w:eastAsia="en-US"/>
        </w:rPr>
      </w:pPr>
      <w:r w:rsidRPr="00443509">
        <w:rPr>
          <w:color w:val="000000"/>
          <w:lang w:eastAsia="en-US"/>
        </w:rPr>
        <w:t>Прием и консультирование по социальным вопросам проводят специалисты по социальной работе.</w:t>
      </w:r>
    </w:p>
    <w:p w:rsidR="00907EF1" w:rsidRPr="00443509" w:rsidRDefault="00907EF1" w:rsidP="00824BE3">
      <w:pPr>
        <w:autoSpaceDE w:val="0"/>
        <w:autoSpaceDN w:val="0"/>
        <w:adjustRightInd w:val="0"/>
        <w:ind w:firstLine="708"/>
        <w:jc w:val="both"/>
        <w:outlineLvl w:val="0"/>
        <w:rPr>
          <w:lang w:eastAsia="en-US"/>
        </w:rPr>
      </w:pPr>
      <w:r w:rsidRPr="00443509">
        <w:rPr>
          <w:color w:val="000000"/>
          <w:lang w:eastAsia="en-US"/>
        </w:rPr>
        <w:t xml:space="preserve">Формирование современной и комфортной социальной среды, решение задач по улучшению качества жизни населения района предполагает осуществление системной и целенаправленной работы, принятие и </w:t>
      </w:r>
      <w:bookmarkStart w:id="4" w:name="YANDEX_33"/>
      <w:bookmarkEnd w:id="4"/>
      <w:r w:rsidRPr="00443509">
        <w:rPr>
          <w:color w:val="000000"/>
          <w:lang w:eastAsia="en-US"/>
        </w:rPr>
        <w:t> реализацию  подпрограммы.</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Необходимость решения существующих проблем в системе социального обслуживания населения района предопределяют направления и содержание мероприятий настоящей подпрограммы. Улучшение качества и доступности предоставления услуг МБУ «ЦСО» в значительной степени будет способствовать социально-экономическому развитию и улучшению качества жизни и благосостояния жителей района.</w:t>
      </w:r>
    </w:p>
    <w:p w:rsidR="00907EF1" w:rsidRPr="00443509" w:rsidRDefault="00907EF1" w:rsidP="00824BE3">
      <w:pPr>
        <w:autoSpaceDE w:val="0"/>
        <w:autoSpaceDN w:val="0"/>
        <w:adjustRightInd w:val="0"/>
        <w:ind w:firstLine="708"/>
        <w:jc w:val="both"/>
        <w:outlineLvl w:val="0"/>
        <w:rPr>
          <w:lang w:eastAsia="en-US"/>
        </w:rPr>
      </w:pPr>
    </w:p>
    <w:p w:rsidR="00907EF1" w:rsidRDefault="00907EF1" w:rsidP="00824BE3">
      <w:pPr>
        <w:autoSpaceDE w:val="0"/>
        <w:autoSpaceDN w:val="0"/>
        <w:adjustRightInd w:val="0"/>
        <w:ind w:firstLine="708"/>
        <w:jc w:val="center"/>
        <w:outlineLvl w:val="0"/>
        <w:rPr>
          <w:lang w:eastAsia="en-US"/>
        </w:rPr>
      </w:pPr>
      <w:r w:rsidRPr="00443509">
        <w:rPr>
          <w:lang w:eastAsia="en-US"/>
        </w:rPr>
        <w:t xml:space="preserve">2.2. Основная цель, задачи, этапы и сроки выполнения подпрограммы, </w:t>
      </w:r>
    </w:p>
    <w:p w:rsidR="00907EF1" w:rsidRPr="00443509" w:rsidRDefault="00907EF1" w:rsidP="00824BE3">
      <w:pPr>
        <w:autoSpaceDE w:val="0"/>
        <w:autoSpaceDN w:val="0"/>
        <w:adjustRightInd w:val="0"/>
        <w:ind w:firstLine="708"/>
        <w:jc w:val="center"/>
        <w:outlineLvl w:val="0"/>
        <w:rPr>
          <w:lang w:eastAsia="en-US"/>
        </w:rPr>
      </w:pPr>
      <w:r w:rsidRPr="00443509">
        <w:rPr>
          <w:lang w:eastAsia="en-US"/>
        </w:rPr>
        <w:t>целевые индикаторы</w:t>
      </w:r>
    </w:p>
    <w:p w:rsidR="00907EF1" w:rsidRPr="00443509" w:rsidRDefault="00907EF1" w:rsidP="00824BE3">
      <w:pPr>
        <w:autoSpaceDE w:val="0"/>
        <w:autoSpaceDN w:val="0"/>
        <w:adjustRightInd w:val="0"/>
        <w:ind w:firstLine="708"/>
        <w:jc w:val="both"/>
        <w:outlineLvl w:val="0"/>
        <w:rPr>
          <w:lang w:eastAsia="en-US"/>
        </w:rPr>
      </w:pPr>
    </w:p>
    <w:p w:rsidR="00907EF1" w:rsidRPr="00443509" w:rsidRDefault="00907EF1" w:rsidP="00824BE3">
      <w:pPr>
        <w:autoSpaceDE w:val="0"/>
        <w:autoSpaceDN w:val="0"/>
        <w:adjustRightInd w:val="0"/>
        <w:ind w:firstLine="708"/>
        <w:jc w:val="both"/>
        <w:outlineLvl w:val="0"/>
        <w:rPr>
          <w:lang w:eastAsia="en-US"/>
        </w:rPr>
      </w:pPr>
      <w:r w:rsidRPr="00443509">
        <w:rPr>
          <w:lang w:eastAsia="en-US"/>
        </w:rPr>
        <w:t xml:space="preserve">Основной целью подпрограммы является: </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 xml:space="preserve">Повышение качества и доступности предоставления услуг по социальному обслуживанию. </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Во исполнение поставленной цели подпрограммы предусмотрен ряд задач: </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повышение доступности и удовлетворенности граждан качеством услуг по социальному обслуживанию;</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повышение мотивации работников учреждения к качественному предоставлению услуг;</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укрепление материально-технической базы МБУ «ЦСО».</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При реализации подпрограммы Управление осуществляет следующие полномочия:</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мониторинг реализации подпрограммных мероприятий;</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контроль за ходом реализации подпрограммы;</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 xml:space="preserve">контроль за соблюдением действующего федерального и краевого законодательства при исполнении подпрограммных мероприятий; </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подготовку отчётов о реализации подпрограммы.</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 xml:space="preserve">Перечень целевых индикаторов подпрограммы приведён в приложении </w:t>
      </w:r>
      <w:r w:rsidRPr="00443509">
        <w:rPr>
          <w:lang w:eastAsia="en-US"/>
        </w:rPr>
        <w:br/>
        <w:t xml:space="preserve">№ 1 к настоящей подпрограмме. </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 xml:space="preserve">Посредством данных целевых индикаторов определяется степень исполнения поставленной цели и задач, в том числе: </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качества социальных услуг, оказываемых жителям района, МБУ «ЦСО».</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Подпрограмма реализуется в 2014-2020 годах.</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Этапы реализации подпрограммы не предусматриваются.</w:t>
      </w:r>
    </w:p>
    <w:p w:rsidR="00907EF1" w:rsidRPr="00443509" w:rsidRDefault="00907EF1" w:rsidP="00824BE3">
      <w:pPr>
        <w:ind w:firstLine="720"/>
        <w:jc w:val="both"/>
        <w:rPr>
          <w:color w:val="000000"/>
          <w:lang w:eastAsia="en-US"/>
        </w:rPr>
      </w:pPr>
      <w:r w:rsidRPr="00443509">
        <w:rPr>
          <w:color w:val="000000"/>
          <w:lang w:eastAsia="en-US"/>
        </w:rPr>
        <w:t>Целевые индикаторы подпрограммы представлены в приложении № 1.</w:t>
      </w:r>
    </w:p>
    <w:p w:rsidR="00907EF1" w:rsidRPr="00443509" w:rsidRDefault="00907EF1" w:rsidP="00824BE3">
      <w:pPr>
        <w:ind w:firstLine="720"/>
        <w:jc w:val="both"/>
        <w:rPr>
          <w:color w:val="000000"/>
          <w:lang w:eastAsia="en-US"/>
        </w:rPr>
      </w:pPr>
      <w:r w:rsidRPr="00443509">
        <w:rPr>
          <w:color w:val="000000"/>
          <w:lang w:eastAsia="en-US"/>
        </w:rPr>
        <w:t>Посредством данных целевых индикаторов определяется степень исполнения поставленной цели и задач.</w:t>
      </w:r>
    </w:p>
    <w:p w:rsidR="00907EF1" w:rsidRPr="00443509" w:rsidRDefault="00907EF1" w:rsidP="00824BE3">
      <w:pPr>
        <w:autoSpaceDE w:val="0"/>
        <w:autoSpaceDN w:val="0"/>
        <w:adjustRightInd w:val="0"/>
        <w:ind w:firstLine="708"/>
        <w:jc w:val="both"/>
        <w:outlineLvl w:val="0"/>
        <w:rPr>
          <w:lang w:eastAsia="en-US"/>
        </w:rPr>
      </w:pPr>
    </w:p>
    <w:p w:rsidR="00907EF1" w:rsidRPr="00443509" w:rsidRDefault="00907EF1" w:rsidP="00824BE3">
      <w:pPr>
        <w:autoSpaceDE w:val="0"/>
        <w:autoSpaceDN w:val="0"/>
        <w:adjustRightInd w:val="0"/>
        <w:jc w:val="center"/>
        <w:outlineLvl w:val="0"/>
        <w:rPr>
          <w:lang w:eastAsia="en-US"/>
        </w:rPr>
      </w:pPr>
      <w:r w:rsidRPr="00443509">
        <w:rPr>
          <w:lang w:eastAsia="en-US"/>
        </w:rPr>
        <w:t>2.3. Механизм реализации подпрограммы</w:t>
      </w:r>
    </w:p>
    <w:p w:rsidR="00907EF1" w:rsidRPr="00443509" w:rsidRDefault="00907EF1" w:rsidP="00824BE3">
      <w:pPr>
        <w:autoSpaceDE w:val="0"/>
        <w:autoSpaceDN w:val="0"/>
        <w:adjustRightInd w:val="0"/>
        <w:ind w:firstLine="708"/>
        <w:jc w:val="both"/>
        <w:outlineLvl w:val="0"/>
        <w:rPr>
          <w:lang w:eastAsia="en-US"/>
        </w:rPr>
      </w:pPr>
    </w:p>
    <w:p w:rsidR="00907EF1" w:rsidRPr="00443509" w:rsidRDefault="00907EF1" w:rsidP="00824BE3">
      <w:pPr>
        <w:autoSpaceDE w:val="0"/>
        <w:autoSpaceDN w:val="0"/>
        <w:adjustRightInd w:val="0"/>
        <w:ind w:firstLine="708"/>
        <w:jc w:val="both"/>
        <w:outlineLvl w:val="0"/>
        <w:rPr>
          <w:lang w:eastAsia="en-US"/>
        </w:rPr>
      </w:pPr>
      <w:r w:rsidRPr="00443509">
        <w:rPr>
          <w:lang w:eastAsia="en-US"/>
        </w:rPr>
        <w:t xml:space="preserve">Финансирование подпрограммы осуществляется за счет средств краевого бюджета. </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 xml:space="preserve">2.3.1. Решение задачи «Обеспечение потребностей граждан пожилого возраста, инвалидов, включая детей-инвалидов, семей и детей в социальном обслуживании» настоящей подпрограммы осуществляется  МБУ ЦСО в соответствии с </w:t>
      </w:r>
      <w:hyperlink r:id="rId8" w:history="1">
        <w:r w:rsidRPr="00443509">
          <w:rPr>
            <w:lang w:eastAsia="en-US"/>
          </w:rPr>
          <w:t>Закон</w:t>
        </w:r>
      </w:hyperlink>
      <w:r w:rsidRPr="00443509">
        <w:rPr>
          <w:lang w:eastAsia="en-US"/>
        </w:rPr>
        <w:t xml:space="preserve">ом Красноярского края от 09.12.2010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Главным распорядителем бюджетных средств является Управление. </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 xml:space="preserve">Финансирование расходов на предоставление муниципальных услуг по социальному обслуживанию осуществляется в соответствии с утвержденными нормативами затрат в рамках муниципального задания, определяющего требования к составу, качеству, объему, условиям, порядку и результатам оказываемых муниципальных услуг. </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Контроль за эффективным и целевым использованием средств краевого бюджета МБУ «ЦСО» осуществляется министерством социальной политики края, Управлением в форме ежеквартального мониторинга качества предоставления социальных услуг и службой финансово-экономического контроля Красноярского края в форме выездных проверок (тематических, комплексных).</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2.3.2. Решение задачи «Укрепление материально-технической базы учреждений системы социального обслуживания населения» настоящей подпрограммы осуществляется:</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Министерством;</w:t>
      </w:r>
    </w:p>
    <w:p w:rsidR="00907EF1" w:rsidRPr="00443509" w:rsidRDefault="00907EF1" w:rsidP="00824BE3">
      <w:pPr>
        <w:autoSpaceDE w:val="0"/>
        <w:autoSpaceDN w:val="0"/>
        <w:adjustRightInd w:val="0"/>
        <w:ind w:firstLine="708"/>
        <w:jc w:val="both"/>
        <w:outlineLvl w:val="0"/>
        <w:rPr>
          <w:color w:val="FF0000"/>
          <w:lang w:eastAsia="en-US"/>
        </w:rPr>
      </w:pPr>
      <w:r w:rsidRPr="00443509">
        <w:rPr>
          <w:lang w:eastAsia="en-US"/>
        </w:rPr>
        <w:t xml:space="preserve">МБУ «ЦСО»; </w:t>
      </w:r>
    </w:p>
    <w:p w:rsidR="00907EF1" w:rsidRPr="00443509" w:rsidRDefault="00907EF1" w:rsidP="00824BE3">
      <w:pPr>
        <w:autoSpaceDE w:val="0"/>
        <w:autoSpaceDN w:val="0"/>
        <w:adjustRightInd w:val="0"/>
        <w:ind w:firstLine="709"/>
        <w:jc w:val="both"/>
        <w:outlineLvl w:val="0"/>
        <w:rPr>
          <w:lang w:eastAsia="en-US"/>
        </w:rPr>
      </w:pPr>
      <w:r w:rsidRPr="00443509">
        <w:rPr>
          <w:lang w:eastAsia="en-US"/>
        </w:rPr>
        <w:t>Администрацией района.</w:t>
      </w:r>
    </w:p>
    <w:p w:rsidR="00907EF1" w:rsidRPr="00443509" w:rsidRDefault="00907EF1" w:rsidP="00824BE3">
      <w:pPr>
        <w:autoSpaceDE w:val="0"/>
        <w:autoSpaceDN w:val="0"/>
        <w:adjustRightInd w:val="0"/>
        <w:ind w:firstLine="709"/>
        <w:jc w:val="both"/>
      </w:pPr>
      <w:r w:rsidRPr="00443509">
        <w:rPr>
          <w:lang w:eastAsia="en-US"/>
        </w:rPr>
        <w:t xml:space="preserve">Размещение заказов на поставки товаров, оказание услуг, выполнение работ для муниципальных нужд в целях реализации данной задачи осуществляются в соответствии с Федеральным </w:t>
      </w:r>
      <w:hyperlink r:id="rId9" w:history="1">
        <w:r w:rsidRPr="00443509">
          <w:rPr>
            <w:lang w:eastAsia="en-US"/>
          </w:rPr>
          <w:t>законом</w:t>
        </w:r>
      </w:hyperlink>
      <w:r w:rsidRPr="00443509">
        <w:rPr>
          <w:lang w:eastAsia="en-US"/>
        </w:rPr>
        <w:t xml:space="preserve"> </w:t>
      </w:r>
      <w:r w:rsidRPr="00443509">
        <w:t>от 05.04.2013 № 44-ФЗ «О контрактной системе в сфере закупок товаров, работ, услуг для обеспечения государственных и муниципальных нужд».</w:t>
      </w:r>
    </w:p>
    <w:p w:rsidR="00907EF1" w:rsidRPr="00443509" w:rsidRDefault="00907EF1" w:rsidP="00824BE3">
      <w:pPr>
        <w:autoSpaceDE w:val="0"/>
        <w:autoSpaceDN w:val="0"/>
        <w:adjustRightInd w:val="0"/>
        <w:ind w:firstLine="709"/>
        <w:jc w:val="both"/>
        <w:rPr>
          <w:lang w:eastAsia="en-US"/>
        </w:rPr>
      </w:pPr>
      <w:r w:rsidRPr="00443509">
        <w:t>Контроль за целевым и эффективным использованием средств краевого бюджета на реализацию мероприятий подпрограммы осуществляется Счетной палатой Красноярского края и службой финансово-экономического контроля Красноярского края в соответствии с действующим законодательством.</w:t>
      </w:r>
    </w:p>
    <w:p w:rsidR="00907EF1" w:rsidRPr="00443509" w:rsidRDefault="00907EF1" w:rsidP="00824BE3">
      <w:pPr>
        <w:autoSpaceDE w:val="0"/>
        <w:autoSpaceDN w:val="0"/>
        <w:adjustRightInd w:val="0"/>
        <w:ind w:firstLine="708"/>
        <w:jc w:val="both"/>
        <w:outlineLvl w:val="0"/>
        <w:rPr>
          <w:lang w:eastAsia="en-US"/>
        </w:rPr>
      </w:pPr>
    </w:p>
    <w:p w:rsidR="00907EF1" w:rsidRPr="00443509" w:rsidRDefault="00907EF1" w:rsidP="00824BE3">
      <w:pPr>
        <w:autoSpaceDE w:val="0"/>
        <w:autoSpaceDN w:val="0"/>
        <w:adjustRightInd w:val="0"/>
        <w:ind w:firstLine="708"/>
        <w:jc w:val="center"/>
        <w:outlineLvl w:val="0"/>
        <w:rPr>
          <w:lang w:eastAsia="en-US"/>
        </w:rPr>
      </w:pPr>
      <w:r w:rsidRPr="00443509">
        <w:rPr>
          <w:lang w:eastAsia="en-US"/>
        </w:rPr>
        <w:t>2.4. Управление подпрограммой и контроль за ходом ее выполнения</w:t>
      </w:r>
    </w:p>
    <w:p w:rsidR="00907EF1" w:rsidRPr="00443509" w:rsidRDefault="00907EF1" w:rsidP="00824BE3">
      <w:pPr>
        <w:autoSpaceDE w:val="0"/>
        <w:autoSpaceDN w:val="0"/>
        <w:adjustRightInd w:val="0"/>
        <w:ind w:firstLine="708"/>
        <w:jc w:val="both"/>
        <w:outlineLvl w:val="0"/>
        <w:rPr>
          <w:lang w:eastAsia="en-US"/>
        </w:rPr>
      </w:pP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Организацию управления подпрограммой осуществляет Управление социальной защиты населении администрации Ачинского района.</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Управление несет ответственность за реализацию подпрограммы, достижение конечных результатов и осуществляет:</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координацию исполнения мероприятий подпрограммы, мониторинг их реализации;</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непосредственный контроль за ходом реализации мероприятий подпрограммы;</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подготовку отчетов о реализации подпрограммы;</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контроль за достижением конечного результата подпрограммы;</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ежегодную оценку эффективности реализации подпрограммы.</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Обеспечение целевого расходования бюджетных средств осуществляется министерством, Управлением, являющимся получателем средств краевого бюджета.</w:t>
      </w:r>
    </w:p>
    <w:p w:rsidR="00907EF1" w:rsidRPr="00443509" w:rsidRDefault="00907EF1" w:rsidP="00824BE3">
      <w:pPr>
        <w:autoSpaceDE w:val="0"/>
        <w:autoSpaceDN w:val="0"/>
        <w:adjustRightInd w:val="0"/>
        <w:ind w:firstLine="708"/>
        <w:jc w:val="both"/>
        <w:rPr>
          <w:lang w:eastAsia="en-US"/>
        </w:rPr>
      </w:pPr>
      <w:r w:rsidRPr="00443509">
        <w:rPr>
          <w:lang w:eastAsia="en-US"/>
        </w:rPr>
        <w:t>Контроль за ходом реализации подпрограммы осуществляет управление социальной защиты населения администрации Ачинского района путем составления отчетов, документов и составления аналитической информации об осуществлении переданных государственных полномочий.</w:t>
      </w:r>
    </w:p>
    <w:p w:rsidR="00907EF1" w:rsidRPr="00443509" w:rsidRDefault="00907EF1" w:rsidP="00824BE3">
      <w:pPr>
        <w:autoSpaceDE w:val="0"/>
        <w:autoSpaceDN w:val="0"/>
        <w:adjustRightInd w:val="0"/>
        <w:ind w:firstLine="708"/>
        <w:jc w:val="both"/>
        <w:rPr>
          <w:lang w:eastAsia="en-US"/>
        </w:rPr>
      </w:pPr>
      <w:r w:rsidRPr="00443509">
        <w:rPr>
          <w:lang w:eastAsia="en-US"/>
        </w:rPr>
        <w:t xml:space="preserve">Контроль за законностью, результативностью (эффективностью и экономностью) использования средств краевого бюджета на реализацию мероприятий подпрограммы осуществляется Счетной палатой Красноярского края. </w:t>
      </w:r>
    </w:p>
    <w:p w:rsidR="00907EF1" w:rsidRPr="00443509" w:rsidRDefault="00907EF1" w:rsidP="00824BE3">
      <w:pPr>
        <w:autoSpaceDE w:val="0"/>
        <w:autoSpaceDN w:val="0"/>
        <w:adjustRightInd w:val="0"/>
        <w:ind w:firstLine="708"/>
        <w:jc w:val="both"/>
        <w:rPr>
          <w:lang w:eastAsia="en-US"/>
        </w:rPr>
      </w:pPr>
      <w:r w:rsidRPr="00443509">
        <w:rPr>
          <w:lang w:eastAsia="en-US"/>
        </w:rPr>
        <w:t>Контроль за целевым и эффективным расходованием средств краевого бюджета, предусмотренных на реализацию мероприятий подпрограммы, осуществляется службой финансово-экономического контроля Красноярского края.</w:t>
      </w:r>
    </w:p>
    <w:p w:rsidR="00907EF1" w:rsidRPr="00443509" w:rsidRDefault="00907EF1" w:rsidP="00824BE3">
      <w:pPr>
        <w:autoSpaceDE w:val="0"/>
        <w:autoSpaceDN w:val="0"/>
        <w:adjustRightInd w:val="0"/>
        <w:ind w:firstLine="708"/>
        <w:jc w:val="both"/>
        <w:outlineLvl w:val="0"/>
        <w:rPr>
          <w:lang w:eastAsia="en-US"/>
        </w:rPr>
      </w:pPr>
    </w:p>
    <w:p w:rsidR="00907EF1" w:rsidRPr="00443509" w:rsidRDefault="00907EF1" w:rsidP="00824BE3">
      <w:pPr>
        <w:autoSpaceDE w:val="0"/>
        <w:autoSpaceDN w:val="0"/>
        <w:adjustRightInd w:val="0"/>
        <w:jc w:val="center"/>
        <w:outlineLvl w:val="0"/>
        <w:rPr>
          <w:lang w:eastAsia="en-US"/>
        </w:rPr>
      </w:pPr>
      <w:r w:rsidRPr="00443509">
        <w:rPr>
          <w:lang w:eastAsia="en-US"/>
        </w:rPr>
        <w:t>2.5. Оценка социально-экономической эффективности</w:t>
      </w:r>
    </w:p>
    <w:p w:rsidR="00907EF1" w:rsidRPr="00443509" w:rsidRDefault="00907EF1" w:rsidP="00824BE3">
      <w:pPr>
        <w:autoSpaceDE w:val="0"/>
        <w:autoSpaceDN w:val="0"/>
        <w:adjustRightInd w:val="0"/>
        <w:ind w:firstLine="708"/>
        <w:jc w:val="both"/>
        <w:outlineLvl w:val="0"/>
        <w:rPr>
          <w:lang w:eastAsia="en-US"/>
        </w:rPr>
      </w:pPr>
    </w:p>
    <w:p w:rsidR="00907EF1" w:rsidRPr="00443509" w:rsidRDefault="00907EF1" w:rsidP="00824BE3">
      <w:pPr>
        <w:autoSpaceDE w:val="0"/>
        <w:autoSpaceDN w:val="0"/>
        <w:adjustRightInd w:val="0"/>
        <w:ind w:firstLine="708"/>
        <w:jc w:val="both"/>
        <w:outlineLvl w:val="0"/>
        <w:rPr>
          <w:lang w:eastAsia="en-US"/>
        </w:rPr>
      </w:pPr>
      <w:r w:rsidRPr="00443509">
        <w:rPr>
          <w:lang w:eastAsia="en-US"/>
        </w:rPr>
        <w:t xml:space="preserve">Оценка социально-экономической эффективности реализации программы выполняется на основе достижений целевого </w:t>
      </w:r>
      <w:hyperlink r:id="rId10" w:history="1">
        <w:r w:rsidRPr="00443509">
          <w:rPr>
            <w:lang w:eastAsia="en-US"/>
          </w:rPr>
          <w:t>показателя</w:t>
        </w:r>
      </w:hyperlink>
      <w:r w:rsidRPr="00443509">
        <w:rPr>
          <w:lang w:eastAsia="en-US"/>
        </w:rPr>
        <w:t>.</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Реализация настоящей подпрограммы позволит:</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 xml:space="preserve">решить проблемы удовлетворения потребности граждан пожилого возраста и инвалидов в постоянном постороннем уходе - доля граждан, получивших услуги в учреждениях социального обслуживания населения, в общем числе граждан, обратившихся за их получением составит </w:t>
      </w:r>
      <w:r w:rsidRPr="00443509">
        <w:rPr>
          <w:color w:val="FF0000"/>
          <w:lang w:eastAsia="en-US"/>
        </w:rPr>
        <w:t xml:space="preserve"> </w:t>
      </w:r>
      <w:r w:rsidRPr="00443509">
        <w:rPr>
          <w:lang w:eastAsia="en-US"/>
        </w:rPr>
        <w:t>99,7%;</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 xml:space="preserve">сохранить уровень удовлетворенности граждан качеством </w:t>
      </w:r>
      <w:r w:rsidRPr="00443509">
        <w:rPr>
          <w:lang w:eastAsia="en-US"/>
        </w:rPr>
        <w:br/>
        <w:t>и доступностью получения социальных услуг, не ниже 90%;</w:t>
      </w:r>
    </w:p>
    <w:p w:rsidR="00907EF1" w:rsidRPr="00443509" w:rsidRDefault="00907EF1" w:rsidP="00824BE3">
      <w:pPr>
        <w:ind w:firstLine="547"/>
        <w:jc w:val="both"/>
        <w:rPr>
          <w:color w:val="000000"/>
          <w:lang w:eastAsia="en-US"/>
        </w:rPr>
      </w:pPr>
      <w:r w:rsidRPr="00443509">
        <w:rPr>
          <w:color w:val="000000"/>
          <w:lang w:eastAsia="en-US"/>
        </w:rPr>
        <w:t xml:space="preserve">получение 100% финансирования </w:t>
      </w:r>
      <w:bookmarkStart w:id="5" w:name="YANDEX_77"/>
      <w:bookmarkEnd w:id="5"/>
      <w:r w:rsidRPr="00443509">
        <w:rPr>
          <w:color w:val="000000"/>
          <w:lang w:eastAsia="en-US"/>
        </w:rPr>
        <w:t> МБУ  «</w:t>
      </w:r>
      <w:bookmarkStart w:id="6" w:name="YANDEX_78"/>
      <w:bookmarkEnd w:id="6"/>
      <w:r w:rsidRPr="00443509">
        <w:rPr>
          <w:color w:val="000000"/>
          <w:lang w:eastAsia="en-US"/>
        </w:rPr>
        <w:t> ЦСО» в соответствии с выполнением   муниципального задания в 2014 – 2020 годах не ниже 75-90%.</w:t>
      </w:r>
    </w:p>
    <w:p w:rsidR="00907EF1" w:rsidRPr="00443509" w:rsidRDefault="00907EF1" w:rsidP="00824BE3">
      <w:pPr>
        <w:jc w:val="both"/>
        <w:rPr>
          <w:color w:val="000000"/>
          <w:lang w:eastAsia="en-US"/>
        </w:rPr>
      </w:pPr>
      <w:bookmarkStart w:id="7" w:name="YANDEX_83"/>
      <w:bookmarkEnd w:id="7"/>
      <w:r w:rsidRPr="00443509">
        <w:rPr>
          <w:color w:val="000000"/>
          <w:lang w:eastAsia="en-US"/>
        </w:rPr>
        <w:t xml:space="preserve">        Социальная эффективность </w:t>
      </w:r>
      <w:bookmarkStart w:id="8" w:name="YANDEX_85"/>
      <w:bookmarkEnd w:id="8"/>
      <w:r w:rsidRPr="00443509">
        <w:rPr>
          <w:color w:val="000000"/>
          <w:lang w:eastAsia="en-US"/>
        </w:rPr>
        <w:t> реализации  мероприятий подпрограммы будет выражена в улучшении качества жизни отдельных категорий населения Ачинского района путем предоставления мер социальной поддержки своевременно и в полном объеме, повышения качества предоставляемых социальных услуг.</w:t>
      </w:r>
    </w:p>
    <w:p w:rsidR="00907EF1" w:rsidRPr="00443509" w:rsidRDefault="00907EF1" w:rsidP="00824BE3">
      <w:pPr>
        <w:shd w:val="clear" w:color="auto" w:fill="FFFFFF"/>
        <w:ind w:firstLine="566"/>
        <w:jc w:val="center"/>
        <w:rPr>
          <w:lang w:eastAsia="en-US"/>
        </w:rPr>
      </w:pPr>
    </w:p>
    <w:p w:rsidR="00907EF1" w:rsidRPr="00443509" w:rsidRDefault="00907EF1" w:rsidP="00824BE3">
      <w:pPr>
        <w:autoSpaceDE w:val="0"/>
        <w:autoSpaceDN w:val="0"/>
        <w:adjustRightInd w:val="0"/>
        <w:jc w:val="center"/>
        <w:outlineLvl w:val="0"/>
        <w:rPr>
          <w:lang w:eastAsia="en-US"/>
        </w:rPr>
      </w:pPr>
      <w:r w:rsidRPr="00443509">
        <w:rPr>
          <w:lang w:eastAsia="en-US"/>
        </w:rPr>
        <w:t>2.6. Мероприятия подпрограммы</w:t>
      </w:r>
    </w:p>
    <w:p w:rsidR="00907EF1" w:rsidRPr="00443509" w:rsidRDefault="00907EF1" w:rsidP="00824BE3">
      <w:pPr>
        <w:autoSpaceDE w:val="0"/>
        <w:autoSpaceDN w:val="0"/>
        <w:adjustRightInd w:val="0"/>
        <w:jc w:val="center"/>
        <w:outlineLvl w:val="0"/>
        <w:rPr>
          <w:lang w:eastAsia="en-US"/>
        </w:rPr>
      </w:pP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Выбор мероприятий подпрограммы основывается на эффективности решения поставленных задач.</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 xml:space="preserve">Перечень мероприятий подпрограммы приведён в приложении № 2 </w:t>
      </w:r>
      <w:r w:rsidRPr="00443509">
        <w:rPr>
          <w:lang w:eastAsia="en-US"/>
        </w:rPr>
        <w:br/>
        <w:t>к настоящей подпрограмме.</w:t>
      </w:r>
    </w:p>
    <w:p w:rsidR="00907EF1" w:rsidRPr="00443509" w:rsidRDefault="00907EF1" w:rsidP="00824BE3">
      <w:pPr>
        <w:autoSpaceDE w:val="0"/>
        <w:autoSpaceDN w:val="0"/>
        <w:adjustRightInd w:val="0"/>
        <w:ind w:firstLine="708"/>
        <w:jc w:val="both"/>
        <w:outlineLvl w:val="0"/>
        <w:rPr>
          <w:lang w:eastAsia="en-US"/>
        </w:rPr>
      </w:pPr>
      <w:r w:rsidRPr="00443509">
        <w:rPr>
          <w:lang w:eastAsia="en-US"/>
        </w:rPr>
        <w:t>Перечень мероприятий подпрограммы позволит выделить направления финансирования, обеспечить эффективное планирование и мониторинг результатов реализации подпрограммы.</w:t>
      </w:r>
    </w:p>
    <w:p w:rsidR="00907EF1" w:rsidRPr="00443509" w:rsidRDefault="00907EF1" w:rsidP="00824BE3">
      <w:pPr>
        <w:autoSpaceDE w:val="0"/>
        <w:autoSpaceDN w:val="0"/>
        <w:adjustRightInd w:val="0"/>
        <w:ind w:firstLine="540"/>
        <w:jc w:val="center"/>
        <w:rPr>
          <w:color w:val="FF0000"/>
          <w:lang w:eastAsia="en-US"/>
        </w:rPr>
      </w:pPr>
    </w:p>
    <w:p w:rsidR="00907EF1" w:rsidRPr="00443509" w:rsidRDefault="00907EF1" w:rsidP="00824BE3">
      <w:pPr>
        <w:autoSpaceDE w:val="0"/>
        <w:autoSpaceDN w:val="0"/>
        <w:adjustRightInd w:val="0"/>
        <w:spacing w:after="200" w:line="276" w:lineRule="auto"/>
        <w:ind w:left="540"/>
        <w:jc w:val="center"/>
        <w:rPr>
          <w:lang w:eastAsia="en-US"/>
        </w:rPr>
      </w:pPr>
      <w:r>
        <w:rPr>
          <w:lang w:eastAsia="en-US"/>
        </w:rPr>
        <w:t xml:space="preserve">2.7. </w:t>
      </w:r>
      <w:r w:rsidRPr="00443509">
        <w:rPr>
          <w:lang w:eastAsia="en-US"/>
        </w:rPr>
        <w:t>Обоснование финансовых, материальных и трудовых затрат  (ресурсное обеспечение подпрограммы) с указанием источников финансирования</w:t>
      </w:r>
    </w:p>
    <w:p w:rsidR="00907EF1" w:rsidRPr="00443509" w:rsidRDefault="00907EF1" w:rsidP="00824BE3">
      <w:pPr>
        <w:autoSpaceDE w:val="0"/>
        <w:autoSpaceDN w:val="0"/>
        <w:adjustRightInd w:val="0"/>
        <w:ind w:firstLine="567"/>
        <w:jc w:val="both"/>
        <w:rPr>
          <w:lang w:eastAsia="en-US"/>
        </w:rPr>
      </w:pPr>
      <w:r w:rsidRPr="00443509">
        <w:rPr>
          <w:lang w:eastAsia="en-US"/>
        </w:rPr>
        <w:t>Источниками финансирования подпрограммы являются средства краевого бюджета.</w:t>
      </w:r>
    </w:p>
    <w:p w:rsidR="00907EF1" w:rsidRPr="00D84312" w:rsidRDefault="00907EF1" w:rsidP="00824BE3">
      <w:pPr>
        <w:autoSpaceDE w:val="0"/>
        <w:autoSpaceDN w:val="0"/>
        <w:adjustRightInd w:val="0"/>
        <w:ind w:firstLine="567"/>
        <w:jc w:val="both"/>
        <w:rPr>
          <w:lang w:eastAsia="en-US"/>
        </w:rPr>
      </w:pPr>
      <w:r w:rsidRPr="00443509">
        <w:rPr>
          <w:lang w:eastAsia="en-US"/>
        </w:rPr>
        <w:t xml:space="preserve">Общий объем средств на реализацию подпрограммы составляет из средств краевого бюджета и внебюджетных источников </w:t>
      </w:r>
      <w:r w:rsidRPr="00D84312">
        <w:rPr>
          <w:lang w:eastAsia="en-US"/>
        </w:rPr>
        <w:t>119 034,5</w:t>
      </w:r>
      <w:r w:rsidRPr="00D84312">
        <w:rPr>
          <w:color w:val="000000"/>
          <w:lang w:eastAsia="en-US"/>
        </w:rPr>
        <w:t xml:space="preserve"> </w:t>
      </w:r>
      <w:r w:rsidRPr="00D84312">
        <w:rPr>
          <w:lang w:eastAsia="en-US"/>
        </w:rPr>
        <w:t>тыс. рублей, в том числе:</w:t>
      </w:r>
    </w:p>
    <w:p w:rsidR="00907EF1" w:rsidRPr="00D84312" w:rsidRDefault="00907EF1" w:rsidP="00824BE3">
      <w:pPr>
        <w:autoSpaceDE w:val="0"/>
        <w:autoSpaceDN w:val="0"/>
        <w:adjustRightInd w:val="0"/>
        <w:ind w:firstLine="567"/>
        <w:jc w:val="both"/>
        <w:rPr>
          <w:lang w:eastAsia="en-US"/>
        </w:rPr>
      </w:pPr>
      <w:r w:rsidRPr="00D84312">
        <w:rPr>
          <w:lang w:eastAsia="en-US"/>
        </w:rPr>
        <w:t>в 2014 году – 15 079,6 тыс. руб.;</w:t>
      </w:r>
    </w:p>
    <w:p w:rsidR="00907EF1" w:rsidRPr="00D84312" w:rsidRDefault="00907EF1" w:rsidP="00824BE3">
      <w:pPr>
        <w:autoSpaceDE w:val="0"/>
        <w:autoSpaceDN w:val="0"/>
        <w:adjustRightInd w:val="0"/>
        <w:ind w:firstLine="567"/>
        <w:jc w:val="both"/>
        <w:rPr>
          <w:lang w:eastAsia="en-US"/>
        </w:rPr>
      </w:pPr>
      <w:r w:rsidRPr="00D84312">
        <w:rPr>
          <w:lang w:eastAsia="en-US"/>
        </w:rPr>
        <w:t>в 2015 году – 16 199,5 тыс. руб.;</w:t>
      </w:r>
    </w:p>
    <w:p w:rsidR="00907EF1" w:rsidRPr="00D84312" w:rsidRDefault="00907EF1" w:rsidP="00824BE3">
      <w:pPr>
        <w:autoSpaceDE w:val="0"/>
        <w:autoSpaceDN w:val="0"/>
        <w:adjustRightInd w:val="0"/>
        <w:ind w:firstLine="567"/>
        <w:rPr>
          <w:lang w:eastAsia="en-US"/>
        </w:rPr>
      </w:pPr>
      <w:r w:rsidRPr="00D84312">
        <w:rPr>
          <w:lang w:eastAsia="en-US"/>
        </w:rPr>
        <w:t>в 2016 году – 16 452,2 тыс. руб.;</w:t>
      </w:r>
    </w:p>
    <w:p w:rsidR="00907EF1" w:rsidRPr="00D84312" w:rsidRDefault="00907EF1" w:rsidP="00824BE3">
      <w:pPr>
        <w:autoSpaceDE w:val="0"/>
        <w:autoSpaceDN w:val="0"/>
        <w:adjustRightInd w:val="0"/>
        <w:ind w:firstLine="567"/>
        <w:rPr>
          <w:lang w:eastAsia="en-US"/>
        </w:rPr>
      </w:pPr>
      <w:r w:rsidRPr="00D84312">
        <w:rPr>
          <w:lang w:eastAsia="en-US"/>
        </w:rPr>
        <w:t>в 2017 году – 21 184,6 тыс. руб.;</w:t>
      </w:r>
    </w:p>
    <w:p w:rsidR="00907EF1" w:rsidRPr="00D84312" w:rsidRDefault="00907EF1" w:rsidP="00824BE3">
      <w:pPr>
        <w:autoSpaceDE w:val="0"/>
        <w:autoSpaceDN w:val="0"/>
        <w:adjustRightInd w:val="0"/>
        <w:ind w:firstLine="567"/>
        <w:rPr>
          <w:lang w:eastAsia="en-US"/>
        </w:rPr>
      </w:pPr>
      <w:r w:rsidRPr="00D84312">
        <w:rPr>
          <w:lang w:eastAsia="en-US"/>
        </w:rPr>
        <w:t xml:space="preserve">в 2018 году – 16 706,2 </w:t>
      </w:r>
      <w:r>
        <w:rPr>
          <w:lang w:eastAsia="en-US"/>
        </w:rPr>
        <w:t>тыс. руб.;</w:t>
      </w:r>
    </w:p>
    <w:p w:rsidR="00907EF1" w:rsidRPr="00D84312" w:rsidRDefault="00907EF1" w:rsidP="00824BE3">
      <w:pPr>
        <w:autoSpaceDE w:val="0"/>
        <w:autoSpaceDN w:val="0"/>
        <w:adjustRightInd w:val="0"/>
        <w:ind w:firstLine="567"/>
        <w:rPr>
          <w:lang w:eastAsia="en-US"/>
        </w:rPr>
      </w:pPr>
      <w:r w:rsidRPr="00D84312">
        <w:rPr>
          <w:lang w:eastAsia="en-US"/>
        </w:rPr>
        <w:t>в 2019 году – 16 706,2 тыс. руб.;</w:t>
      </w:r>
    </w:p>
    <w:p w:rsidR="00907EF1" w:rsidRPr="00D84312" w:rsidRDefault="00907EF1" w:rsidP="00824BE3">
      <w:pPr>
        <w:autoSpaceDE w:val="0"/>
        <w:autoSpaceDN w:val="0"/>
        <w:adjustRightInd w:val="0"/>
        <w:ind w:firstLine="567"/>
        <w:rPr>
          <w:lang w:eastAsia="en-US"/>
        </w:rPr>
      </w:pPr>
      <w:r w:rsidRPr="00D84312">
        <w:rPr>
          <w:lang w:eastAsia="en-US"/>
        </w:rPr>
        <w:t xml:space="preserve">в 2020 году – 16 706,2 тыс. руб. </w:t>
      </w:r>
    </w:p>
    <w:p w:rsidR="00907EF1" w:rsidRPr="00D84312" w:rsidRDefault="00907EF1" w:rsidP="00824BE3">
      <w:pPr>
        <w:autoSpaceDE w:val="0"/>
        <w:autoSpaceDN w:val="0"/>
        <w:adjustRightInd w:val="0"/>
      </w:pPr>
      <w:r w:rsidRPr="00D84312">
        <w:t>из средств краевого бюджета за период с 2014 по 2020 гг. –  116 324,1</w:t>
      </w:r>
      <w:r w:rsidRPr="00D84312">
        <w:rPr>
          <w:color w:val="FF0000"/>
        </w:rPr>
        <w:t xml:space="preserve"> </w:t>
      </w:r>
      <w:r w:rsidRPr="00D84312">
        <w:t>тыс. руб.:</w:t>
      </w:r>
    </w:p>
    <w:p w:rsidR="00907EF1" w:rsidRPr="00D84312" w:rsidRDefault="00907EF1" w:rsidP="00824BE3">
      <w:pPr>
        <w:autoSpaceDE w:val="0"/>
        <w:autoSpaceDN w:val="0"/>
        <w:adjustRightInd w:val="0"/>
        <w:ind w:firstLine="567"/>
      </w:pPr>
      <w:r w:rsidRPr="00D84312">
        <w:t>в 2014 году – 14 934,6 тыс. руб.;</w:t>
      </w:r>
    </w:p>
    <w:p w:rsidR="00907EF1" w:rsidRPr="00D84312" w:rsidRDefault="00907EF1" w:rsidP="00824BE3">
      <w:pPr>
        <w:autoSpaceDE w:val="0"/>
        <w:autoSpaceDN w:val="0"/>
        <w:adjustRightInd w:val="0"/>
        <w:ind w:firstLine="567"/>
      </w:pPr>
      <w:r w:rsidRPr="00D84312">
        <w:t>в 2015 году – 16 059,0 тыс. руб.;</w:t>
      </w:r>
    </w:p>
    <w:p w:rsidR="00907EF1" w:rsidRPr="00D84312" w:rsidRDefault="00907EF1" w:rsidP="00824BE3">
      <w:pPr>
        <w:autoSpaceDE w:val="0"/>
        <w:autoSpaceDN w:val="0"/>
        <w:adjustRightInd w:val="0"/>
        <w:ind w:firstLine="567"/>
      </w:pPr>
      <w:r w:rsidRPr="00D84312">
        <w:t>в 2016 году – 16 137,3 тыс. руб.;</w:t>
      </w:r>
    </w:p>
    <w:p w:rsidR="00907EF1" w:rsidRPr="00D84312" w:rsidRDefault="00907EF1" w:rsidP="00824BE3">
      <w:pPr>
        <w:autoSpaceDE w:val="0"/>
        <w:autoSpaceDN w:val="0"/>
        <w:adjustRightInd w:val="0"/>
        <w:ind w:firstLine="567"/>
      </w:pPr>
      <w:r w:rsidRPr="00D84312">
        <w:t>в 2017 году – 20 574,6 тыс. руб.;</w:t>
      </w:r>
    </w:p>
    <w:p w:rsidR="00907EF1" w:rsidRPr="00D84312" w:rsidRDefault="00907EF1" w:rsidP="00824BE3">
      <w:pPr>
        <w:autoSpaceDE w:val="0"/>
        <w:autoSpaceDN w:val="0"/>
        <w:adjustRightInd w:val="0"/>
        <w:ind w:firstLine="567"/>
      </w:pPr>
      <w:r w:rsidRPr="00D84312">
        <w:t>в 2018 году – 16 206,2 тыс. руб.;</w:t>
      </w:r>
    </w:p>
    <w:p w:rsidR="00907EF1" w:rsidRPr="00D84312" w:rsidRDefault="00907EF1" w:rsidP="00824BE3">
      <w:pPr>
        <w:autoSpaceDE w:val="0"/>
        <w:autoSpaceDN w:val="0"/>
        <w:adjustRightInd w:val="0"/>
        <w:ind w:firstLine="567"/>
      </w:pPr>
      <w:r w:rsidRPr="00D84312">
        <w:t>в 2019 году – 16 206,2 тыс. руб.;</w:t>
      </w:r>
    </w:p>
    <w:p w:rsidR="00907EF1" w:rsidRPr="00D84312" w:rsidRDefault="00907EF1" w:rsidP="00824BE3">
      <w:pPr>
        <w:autoSpaceDE w:val="0"/>
        <w:autoSpaceDN w:val="0"/>
        <w:adjustRightInd w:val="0"/>
        <w:ind w:firstLine="567"/>
      </w:pPr>
      <w:r w:rsidRPr="00D84312">
        <w:t>в 2020 году – 16 206,2 тыс. руб.</w:t>
      </w:r>
    </w:p>
    <w:p w:rsidR="00907EF1" w:rsidRPr="00D84312" w:rsidRDefault="00907EF1" w:rsidP="00824BE3">
      <w:pPr>
        <w:autoSpaceDE w:val="0"/>
        <w:autoSpaceDN w:val="0"/>
        <w:adjustRightInd w:val="0"/>
      </w:pPr>
      <w:r w:rsidRPr="00D84312">
        <w:t>из внебюджетных источников за период с 2014 по 2020 гг. – 2 710,4</w:t>
      </w:r>
      <w:r w:rsidRPr="00D84312">
        <w:rPr>
          <w:color w:val="FF0000"/>
        </w:rPr>
        <w:t xml:space="preserve">  </w:t>
      </w:r>
      <w:r w:rsidRPr="00D84312">
        <w:t>тыс. руб.:</w:t>
      </w:r>
    </w:p>
    <w:p w:rsidR="00907EF1" w:rsidRPr="00D84312" w:rsidRDefault="00907EF1" w:rsidP="00824BE3">
      <w:pPr>
        <w:autoSpaceDE w:val="0"/>
        <w:autoSpaceDN w:val="0"/>
        <w:adjustRightInd w:val="0"/>
        <w:ind w:firstLine="567"/>
      </w:pPr>
      <w:r w:rsidRPr="00D84312">
        <w:t>в 2014 году – 145,0 тыс. руб.;</w:t>
      </w:r>
    </w:p>
    <w:p w:rsidR="00907EF1" w:rsidRPr="00D84312" w:rsidRDefault="00907EF1" w:rsidP="00824BE3">
      <w:pPr>
        <w:autoSpaceDE w:val="0"/>
        <w:autoSpaceDN w:val="0"/>
        <w:adjustRightInd w:val="0"/>
        <w:ind w:firstLine="567"/>
      </w:pPr>
      <w:r w:rsidRPr="00D84312">
        <w:t>в 2015 году – 140,5 тыс. руб.;</w:t>
      </w:r>
    </w:p>
    <w:p w:rsidR="00907EF1" w:rsidRPr="00D84312" w:rsidRDefault="00907EF1" w:rsidP="00824BE3">
      <w:pPr>
        <w:autoSpaceDE w:val="0"/>
        <w:autoSpaceDN w:val="0"/>
        <w:adjustRightInd w:val="0"/>
        <w:ind w:firstLine="567"/>
      </w:pPr>
      <w:r w:rsidRPr="00D84312">
        <w:t>в 2016 году – 314,9 тыс. руб.;</w:t>
      </w:r>
    </w:p>
    <w:p w:rsidR="00907EF1" w:rsidRPr="00443509" w:rsidRDefault="00907EF1" w:rsidP="00824BE3">
      <w:pPr>
        <w:autoSpaceDE w:val="0"/>
        <w:autoSpaceDN w:val="0"/>
        <w:adjustRightInd w:val="0"/>
        <w:ind w:firstLine="567"/>
      </w:pPr>
      <w:r w:rsidRPr="00D84312">
        <w:t>в 2017 году – 610,0 тыс. руб.;</w:t>
      </w:r>
    </w:p>
    <w:p w:rsidR="00907EF1" w:rsidRPr="00443509" w:rsidRDefault="00907EF1" w:rsidP="00824BE3">
      <w:pPr>
        <w:autoSpaceDE w:val="0"/>
        <w:autoSpaceDN w:val="0"/>
        <w:adjustRightInd w:val="0"/>
        <w:ind w:firstLine="567"/>
      </w:pPr>
      <w:r w:rsidRPr="00443509">
        <w:t>в 2018 году – 500,0 тыс. руб.;</w:t>
      </w:r>
    </w:p>
    <w:p w:rsidR="00907EF1" w:rsidRPr="00443509" w:rsidRDefault="00907EF1" w:rsidP="00824BE3">
      <w:pPr>
        <w:autoSpaceDE w:val="0"/>
        <w:autoSpaceDN w:val="0"/>
        <w:adjustRightInd w:val="0"/>
        <w:ind w:firstLine="567"/>
      </w:pPr>
      <w:r w:rsidRPr="00443509">
        <w:t>в 2019 году – 500,0 тыс. руб.;</w:t>
      </w:r>
    </w:p>
    <w:p w:rsidR="00907EF1" w:rsidRPr="00443509" w:rsidRDefault="00907EF1" w:rsidP="00824BE3">
      <w:pPr>
        <w:autoSpaceDE w:val="0"/>
        <w:autoSpaceDN w:val="0"/>
        <w:adjustRightInd w:val="0"/>
        <w:ind w:firstLine="567"/>
      </w:pPr>
      <w:r w:rsidRPr="00443509">
        <w:t xml:space="preserve">в 2020 году – 500,0 тыс. руб. </w:t>
      </w:r>
    </w:p>
    <w:p w:rsidR="00907EF1" w:rsidRPr="00443509" w:rsidRDefault="00907EF1" w:rsidP="00824BE3">
      <w:pPr>
        <w:autoSpaceDE w:val="0"/>
        <w:autoSpaceDN w:val="0"/>
        <w:adjustRightInd w:val="0"/>
        <w:ind w:firstLine="567"/>
      </w:pPr>
    </w:p>
    <w:p w:rsidR="00907EF1" w:rsidRPr="00443509" w:rsidRDefault="00907EF1" w:rsidP="00824BE3">
      <w:pPr>
        <w:pStyle w:val="ConsPlusCell"/>
        <w:ind w:firstLine="709"/>
        <w:jc w:val="both"/>
        <w:rPr>
          <w:rFonts w:ascii="Times New Roman" w:hAnsi="Times New Roman" w:cs="Times New Roman"/>
          <w:sz w:val="24"/>
          <w:szCs w:val="24"/>
          <w:lang w:eastAsia="en-US"/>
        </w:rPr>
      </w:pPr>
      <w:r w:rsidRPr="00443509">
        <w:rPr>
          <w:rFonts w:ascii="Times New Roman" w:hAnsi="Times New Roman" w:cs="Times New Roman"/>
          <w:sz w:val="24"/>
          <w:szCs w:val="24"/>
          <w:lang w:eastAsia="en-US"/>
        </w:rPr>
        <w:t>Средства, необходимые для обеспечения реализации Управлением, муниципальным бюджетным учреждением «Центр социального обслуживания граждан пожилого возраста и инвалидов» мероприятий подпрограммы учитываются в общем объеме финансов, направляемых в бюджет района в соответствии с Законом Красноярского края от 09.12.2010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w:t>
      </w:r>
    </w:p>
    <w:p w:rsidR="00907EF1" w:rsidRPr="00443509" w:rsidRDefault="00907EF1" w:rsidP="00824BE3">
      <w:pPr>
        <w:pStyle w:val="ConsPlusCell"/>
        <w:ind w:firstLine="709"/>
        <w:jc w:val="both"/>
        <w:rPr>
          <w:rFonts w:ascii="Times New Roman" w:hAnsi="Times New Roman" w:cs="Times New Roman"/>
          <w:sz w:val="24"/>
          <w:szCs w:val="24"/>
          <w:lang w:eastAsia="en-US"/>
        </w:rPr>
      </w:pPr>
    </w:p>
    <w:p w:rsidR="00907EF1" w:rsidRPr="00443509" w:rsidRDefault="00907EF1" w:rsidP="00824BE3">
      <w:pPr>
        <w:pStyle w:val="ConsPlusCell"/>
        <w:ind w:firstLine="709"/>
        <w:jc w:val="both"/>
        <w:rPr>
          <w:rFonts w:ascii="Times New Roman" w:hAnsi="Times New Roman" w:cs="Times New Roman"/>
          <w:sz w:val="24"/>
          <w:szCs w:val="24"/>
          <w:lang w:eastAsia="en-US"/>
        </w:rPr>
      </w:pPr>
    </w:p>
    <w:p w:rsidR="00907EF1" w:rsidRPr="00443509" w:rsidRDefault="00907EF1" w:rsidP="00824BE3">
      <w:pPr>
        <w:pStyle w:val="ConsPlusCell"/>
        <w:ind w:firstLine="709"/>
        <w:jc w:val="both"/>
        <w:rPr>
          <w:rFonts w:ascii="Times New Roman" w:hAnsi="Times New Roman" w:cs="Times New Roman"/>
          <w:sz w:val="24"/>
          <w:szCs w:val="24"/>
        </w:rPr>
        <w:sectPr w:rsidR="00907EF1" w:rsidRPr="00443509" w:rsidSect="007139EC">
          <w:pgSz w:w="11906" w:h="16838"/>
          <w:pgMar w:top="1134" w:right="851" w:bottom="1134" w:left="1701" w:header="709" w:footer="709" w:gutter="0"/>
          <w:cols w:space="708"/>
          <w:titlePg/>
          <w:docGrid w:linePitch="360"/>
        </w:sectPr>
      </w:pPr>
    </w:p>
    <w:p w:rsidR="00907EF1" w:rsidRPr="00443509" w:rsidRDefault="00907EF1" w:rsidP="00824BE3">
      <w:pPr>
        <w:jc w:val="right"/>
        <w:rPr>
          <w:lang w:eastAsia="en-US"/>
        </w:rPr>
      </w:pPr>
      <w:r w:rsidRPr="00443509">
        <w:rPr>
          <w:lang w:eastAsia="en-US"/>
        </w:rPr>
        <w:t xml:space="preserve">Приложение 1 к подпрограмме 4 </w:t>
      </w:r>
    </w:p>
    <w:p w:rsidR="00907EF1" w:rsidRPr="00443509" w:rsidRDefault="00907EF1" w:rsidP="00824BE3">
      <w:pPr>
        <w:jc w:val="right"/>
        <w:rPr>
          <w:lang w:eastAsia="en-US"/>
        </w:rPr>
      </w:pPr>
      <w:r w:rsidRPr="00443509">
        <w:rPr>
          <w:lang w:eastAsia="en-US"/>
        </w:rPr>
        <w:t xml:space="preserve">«Повышение качества и доступности социальных услуг населению», </w:t>
      </w:r>
    </w:p>
    <w:p w:rsidR="00907EF1" w:rsidRPr="00443509" w:rsidRDefault="00907EF1" w:rsidP="00824BE3">
      <w:pPr>
        <w:jc w:val="right"/>
        <w:rPr>
          <w:lang w:eastAsia="en-US"/>
        </w:rPr>
      </w:pPr>
      <w:r w:rsidRPr="00443509">
        <w:rPr>
          <w:lang w:eastAsia="en-US"/>
        </w:rPr>
        <w:t xml:space="preserve">        реализуемой в рамках муниципальной программы Ачинского района </w:t>
      </w:r>
    </w:p>
    <w:p w:rsidR="00907EF1" w:rsidRPr="00443509" w:rsidRDefault="00907EF1" w:rsidP="00824BE3">
      <w:pPr>
        <w:jc w:val="right"/>
        <w:rPr>
          <w:lang w:eastAsia="en-US"/>
        </w:rPr>
      </w:pPr>
      <w:r w:rsidRPr="00443509">
        <w:rPr>
          <w:lang w:eastAsia="en-US"/>
        </w:rPr>
        <w:t xml:space="preserve">                                                                                                «Система социальной защиты населения Ачинского района»</w:t>
      </w:r>
    </w:p>
    <w:p w:rsidR="00907EF1" w:rsidRPr="00443509" w:rsidRDefault="00907EF1" w:rsidP="00824BE3">
      <w:pPr>
        <w:jc w:val="right"/>
        <w:rPr>
          <w:lang w:eastAsia="en-US"/>
        </w:rPr>
      </w:pPr>
    </w:p>
    <w:p w:rsidR="00907EF1" w:rsidRPr="00443509" w:rsidRDefault="00907EF1" w:rsidP="00824BE3">
      <w:pPr>
        <w:jc w:val="center"/>
        <w:rPr>
          <w:lang w:eastAsia="en-US"/>
        </w:rPr>
      </w:pPr>
      <w:r w:rsidRPr="00443509">
        <w:rPr>
          <w:lang w:eastAsia="en-US"/>
        </w:rPr>
        <w:t>Целевые индикаторы подпрограммы 4 "Повышение качества и доступности социальных услуг населению"</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3"/>
        <w:gridCol w:w="1630"/>
        <w:gridCol w:w="850"/>
        <w:gridCol w:w="1418"/>
        <w:gridCol w:w="1276"/>
        <w:gridCol w:w="1275"/>
        <w:gridCol w:w="1276"/>
        <w:gridCol w:w="1134"/>
        <w:gridCol w:w="992"/>
        <w:gridCol w:w="1134"/>
        <w:gridCol w:w="993"/>
        <w:gridCol w:w="992"/>
        <w:gridCol w:w="992"/>
        <w:gridCol w:w="1134"/>
      </w:tblGrid>
      <w:tr w:rsidR="00907EF1" w:rsidTr="004A6C16">
        <w:tc>
          <w:tcPr>
            <w:tcW w:w="463" w:type="dxa"/>
          </w:tcPr>
          <w:p w:rsidR="00907EF1" w:rsidRPr="004A6C16" w:rsidRDefault="00907EF1" w:rsidP="004A6C16">
            <w:pPr>
              <w:jc w:val="center"/>
              <w:rPr>
                <w:lang w:eastAsia="en-US"/>
              </w:rPr>
            </w:pPr>
            <w:r w:rsidRPr="004A6C16">
              <w:rPr>
                <w:lang w:eastAsia="en-US"/>
              </w:rPr>
              <w:t>№</w:t>
            </w:r>
            <w:r w:rsidRPr="004A6C16">
              <w:rPr>
                <w:lang w:eastAsia="en-US"/>
              </w:rPr>
              <w:br/>
              <w:t>п/п</w:t>
            </w:r>
          </w:p>
        </w:tc>
        <w:tc>
          <w:tcPr>
            <w:tcW w:w="1630" w:type="dxa"/>
          </w:tcPr>
          <w:p w:rsidR="00907EF1" w:rsidRPr="004A6C16" w:rsidRDefault="00907EF1" w:rsidP="004A6C16">
            <w:pPr>
              <w:jc w:val="center"/>
              <w:rPr>
                <w:lang w:eastAsia="en-US"/>
              </w:rPr>
            </w:pPr>
            <w:r w:rsidRPr="004A6C16">
              <w:rPr>
                <w:lang w:eastAsia="en-US"/>
              </w:rPr>
              <w:t>Цели,</w:t>
            </w:r>
            <w:r w:rsidRPr="004A6C16">
              <w:rPr>
                <w:lang w:eastAsia="en-US"/>
              </w:rPr>
              <w:br/>
              <w:t>задачи,</w:t>
            </w:r>
            <w:r w:rsidRPr="004A6C16">
              <w:rPr>
                <w:lang w:eastAsia="en-US"/>
              </w:rPr>
              <w:br/>
              <w:t>показатели</w:t>
            </w:r>
          </w:p>
        </w:tc>
        <w:tc>
          <w:tcPr>
            <w:tcW w:w="850" w:type="dxa"/>
          </w:tcPr>
          <w:p w:rsidR="00907EF1" w:rsidRPr="004A6C16" w:rsidRDefault="00907EF1" w:rsidP="004A6C16">
            <w:pPr>
              <w:jc w:val="center"/>
              <w:rPr>
                <w:lang w:eastAsia="en-US"/>
              </w:rPr>
            </w:pPr>
            <w:r w:rsidRPr="004A6C16">
              <w:rPr>
                <w:lang w:eastAsia="en-US"/>
              </w:rPr>
              <w:t>Единица измерения</w:t>
            </w:r>
          </w:p>
        </w:tc>
        <w:tc>
          <w:tcPr>
            <w:tcW w:w="1418" w:type="dxa"/>
          </w:tcPr>
          <w:p w:rsidR="00907EF1" w:rsidRPr="004A6C16" w:rsidRDefault="00907EF1" w:rsidP="004A6C16">
            <w:pPr>
              <w:jc w:val="center"/>
              <w:rPr>
                <w:lang w:eastAsia="en-US"/>
              </w:rPr>
            </w:pPr>
            <w:r w:rsidRPr="004A6C16">
              <w:rPr>
                <w:lang w:eastAsia="en-US"/>
              </w:rPr>
              <w:t>Источник информации</w:t>
            </w:r>
          </w:p>
        </w:tc>
        <w:tc>
          <w:tcPr>
            <w:tcW w:w="1276" w:type="dxa"/>
          </w:tcPr>
          <w:p w:rsidR="00907EF1" w:rsidRPr="004A6C16" w:rsidRDefault="00907EF1" w:rsidP="004A6C16">
            <w:pPr>
              <w:jc w:val="center"/>
              <w:rPr>
                <w:lang w:eastAsia="en-US"/>
              </w:rPr>
            </w:pPr>
            <w:r w:rsidRPr="004A6C16">
              <w:rPr>
                <w:lang w:eastAsia="en-US"/>
              </w:rPr>
              <w:t>Предыдущий отчетный период</w:t>
            </w:r>
            <w:r w:rsidRPr="004A6C16">
              <w:rPr>
                <w:lang w:eastAsia="en-US"/>
              </w:rPr>
              <w:br/>
              <w:t>(2014 год)</w:t>
            </w:r>
          </w:p>
        </w:tc>
        <w:tc>
          <w:tcPr>
            <w:tcW w:w="1275" w:type="dxa"/>
          </w:tcPr>
          <w:p w:rsidR="00907EF1" w:rsidRPr="004A6C16" w:rsidRDefault="00907EF1" w:rsidP="004A6C16">
            <w:pPr>
              <w:jc w:val="center"/>
              <w:rPr>
                <w:lang w:eastAsia="en-US"/>
              </w:rPr>
            </w:pPr>
            <w:r w:rsidRPr="004A6C16">
              <w:rPr>
                <w:lang w:eastAsia="en-US"/>
              </w:rPr>
              <w:t>Предыдущий отчетный период</w:t>
            </w:r>
            <w:r w:rsidRPr="004A6C16">
              <w:rPr>
                <w:lang w:eastAsia="en-US"/>
              </w:rPr>
              <w:br/>
              <w:t>(2015 год)</w:t>
            </w:r>
          </w:p>
        </w:tc>
        <w:tc>
          <w:tcPr>
            <w:tcW w:w="1276" w:type="dxa"/>
          </w:tcPr>
          <w:p w:rsidR="00907EF1" w:rsidRPr="004A6C16" w:rsidRDefault="00907EF1" w:rsidP="004A6C16">
            <w:pPr>
              <w:jc w:val="center"/>
              <w:rPr>
                <w:lang w:eastAsia="en-US"/>
              </w:rPr>
            </w:pPr>
            <w:r w:rsidRPr="004A6C16">
              <w:rPr>
                <w:lang w:eastAsia="en-US"/>
              </w:rPr>
              <w:t>Предыдущий отчетный период (2016 год)</w:t>
            </w:r>
          </w:p>
        </w:tc>
        <w:tc>
          <w:tcPr>
            <w:tcW w:w="1134" w:type="dxa"/>
          </w:tcPr>
          <w:p w:rsidR="00907EF1" w:rsidRPr="004A6C16" w:rsidRDefault="00907EF1" w:rsidP="004A6C16">
            <w:pPr>
              <w:jc w:val="center"/>
              <w:rPr>
                <w:lang w:eastAsia="en-US"/>
              </w:rPr>
            </w:pPr>
            <w:r w:rsidRPr="004A6C16">
              <w:rPr>
                <w:lang w:eastAsia="en-US"/>
              </w:rPr>
              <w:t>Отчетный финансовый год (2017 год)</w:t>
            </w:r>
          </w:p>
        </w:tc>
        <w:tc>
          <w:tcPr>
            <w:tcW w:w="992" w:type="dxa"/>
          </w:tcPr>
          <w:p w:rsidR="00907EF1" w:rsidRPr="004A6C16" w:rsidRDefault="00907EF1" w:rsidP="004A6C16">
            <w:pPr>
              <w:jc w:val="center"/>
              <w:rPr>
                <w:lang w:eastAsia="en-US"/>
              </w:rPr>
            </w:pPr>
            <w:r w:rsidRPr="004A6C16">
              <w:rPr>
                <w:lang w:eastAsia="en-US"/>
              </w:rPr>
              <w:t>Очередной финансовый год (2018 год)</w:t>
            </w:r>
          </w:p>
        </w:tc>
        <w:tc>
          <w:tcPr>
            <w:tcW w:w="1134" w:type="dxa"/>
          </w:tcPr>
          <w:p w:rsidR="00907EF1" w:rsidRPr="004A6C16" w:rsidRDefault="00907EF1" w:rsidP="004A6C16">
            <w:pPr>
              <w:jc w:val="center"/>
              <w:rPr>
                <w:lang w:eastAsia="en-US"/>
              </w:rPr>
            </w:pPr>
            <w:r w:rsidRPr="004A6C16">
              <w:rPr>
                <w:lang w:eastAsia="en-US"/>
              </w:rPr>
              <w:t>Первый год планового периода</w:t>
            </w:r>
            <w:r w:rsidRPr="004A6C16">
              <w:rPr>
                <w:lang w:eastAsia="en-US"/>
              </w:rPr>
              <w:br/>
              <w:t>(2019 год)</w:t>
            </w:r>
          </w:p>
        </w:tc>
        <w:tc>
          <w:tcPr>
            <w:tcW w:w="993" w:type="dxa"/>
          </w:tcPr>
          <w:p w:rsidR="00907EF1" w:rsidRPr="004A6C16" w:rsidRDefault="00907EF1" w:rsidP="004A6C16">
            <w:pPr>
              <w:jc w:val="center"/>
              <w:rPr>
                <w:lang w:eastAsia="en-US"/>
              </w:rPr>
            </w:pPr>
            <w:r w:rsidRPr="004A6C16">
              <w:rPr>
                <w:lang w:eastAsia="en-US"/>
              </w:rPr>
              <w:t>Второй год планового периода</w:t>
            </w:r>
            <w:r w:rsidRPr="004A6C16">
              <w:rPr>
                <w:lang w:eastAsia="en-US"/>
              </w:rPr>
              <w:br/>
              <w:t>(2020 год)</w:t>
            </w:r>
          </w:p>
        </w:tc>
        <w:tc>
          <w:tcPr>
            <w:tcW w:w="992" w:type="dxa"/>
          </w:tcPr>
          <w:p w:rsidR="00907EF1" w:rsidRPr="004A6C16" w:rsidRDefault="00907EF1" w:rsidP="004A6C16">
            <w:pPr>
              <w:jc w:val="center"/>
              <w:rPr>
                <w:lang w:eastAsia="en-US"/>
              </w:rPr>
            </w:pPr>
            <w:r w:rsidRPr="004A6C16">
              <w:rPr>
                <w:lang w:eastAsia="en-US"/>
              </w:rPr>
              <w:t>Третий год планового периода</w:t>
            </w:r>
            <w:r w:rsidRPr="004A6C16">
              <w:rPr>
                <w:lang w:eastAsia="en-US"/>
              </w:rPr>
              <w:br/>
              <w:t>(2021 год)</w:t>
            </w:r>
          </w:p>
        </w:tc>
        <w:tc>
          <w:tcPr>
            <w:tcW w:w="992" w:type="dxa"/>
          </w:tcPr>
          <w:p w:rsidR="00907EF1" w:rsidRPr="004A6C16" w:rsidRDefault="00907EF1" w:rsidP="004A6C16">
            <w:pPr>
              <w:jc w:val="center"/>
              <w:rPr>
                <w:lang w:eastAsia="en-US"/>
              </w:rPr>
            </w:pPr>
            <w:r w:rsidRPr="004A6C16">
              <w:rPr>
                <w:lang w:eastAsia="en-US"/>
              </w:rPr>
              <w:t>Четвертый год планового периода</w:t>
            </w:r>
            <w:r w:rsidRPr="004A6C16">
              <w:rPr>
                <w:lang w:eastAsia="en-US"/>
              </w:rPr>
              <w:br/>
              <w:t>(2022 год)</w:t>
            </w:r>
          </w:p>
        </w:tc>
        <w:tc>
          <w:tcPr>
            <w:tcW w:w="1134" w:type="dxa"/>
          </w:tcPr>
          <w:p w:rsidR="00907EF1" w:rsidRPr="004A6C16" w:rsidRDefault="00907EF1" w:rsidP="004A6C16">
            <w:pPr>
              <w:jc w:val="center"/>
              <w:rPr>
                <w:lang w:eastAsia="en-US"/>
              </w:rPr>
            </w:pPr>
            <w:r w:rsidRPr="004A6C16">
              <w:rPr>
                <w:lang w:eastAsia="en-US"/>
              </w:rPr>
              <w:t>Пятый год планового периода</w:t>
            </w:r>
            <w:r w:rsidRPr="004A6C16">
              <w:rPr>
                <w:lang w:eastAsia="en-US"/>
              </w:rPr>
              <w:br/>
              <w:t>(2023 год)</w:t>
            </w:r>
          </w:p>
        </w:tc>
      </w:tr>
      <w:tr w:rsidR="00907EF1" w:rsidTr="004A6C16">
        <w:tc>
          <w:tcPr>
            <w:tcW w:w="15559" w:type="dxa"/>
            <w:gridSpan w:val="14"/>
          </w:tcPr>
          <w:p w:rsidR="00907EF1" w:rsidRPr="004A6C16" w:rsidRDefault="00907EF1" w:rsidP="004A6C16">
            <w:pPr>
              <w:jc w:val="center"/>
              <w:rPr>
                <w:lang w:eastAsia="en-US"/>
              </w:rPr>
            </w:pPr>
            <w:r w:rsidRPr="004A6C16">
              <w:rPr>
                <w:lang w:eastAsia="en-US"/>
              </w:rPr>
              <w:t>Цель:  Повышение уровня, качества и безопасности социального обслуживания населения</w:t>
            </w:r>
          </w:p>
        </w:tc>
      </w:tr>
      <w:tr w:rsidR="00907EF1" w:rsidTr="004A6C16">
        <w:tc>
          <w:tcPr>
            <w:tcW w:w="463" w:type="dxa"/>
          </w:tcPr>
          <w:p w:rsidR="00907EF1" w:rsidRPr="004A6C16" w:rsidRDefault="00907EF1" w:rsidP="004A6C16">
            <w:pPr>
              <w:jc w:val="center"/>
              <w:rPr>
                <w:lang w:eastAsia="en-US"/>
              </w:rPr>
            </w:pPr>
            <w:r w:rsidRPr="004A6C16">
              <w:rPr>
                <w:lang w:eastAsia="en-US"/>
              </w:rPr>
              <w:t>1</w:t>
            </w:r>
          </w:p>
        </w:tc>
        <w:tc>
          <w:tcPr>
            <w:tcW w:w="1630" w:type="dxa"/>
          </w:tcPr>
          <w:p w:rsidR="00907EF1" w:rsidRPr="004A6C16" w:rsidRDefault="00907EF1" w:rsidP="00B65828">
            <w:pPr>
              <w:rPr>
                <w:lang w:eastAsia="en-US"/>
              </w:rPr>
            </w:pPr>
            <w:r w:rsidRPr="004A6C16">
              <w:rPr>
                <w:lang w:eastAsia="en-US"/>
              </w:rPr>
              <w:t>Охват граждан пожилого возраста и инвалидов всеми видами социального обслуживания на дому (на 10 000 пенсионеров)</w:t>
            </w:r>
          </w:p>
        </w:tc>
        <w:tc>
          <w:tcPr>
            <w:tcW w:w="850" w:type="dxa"/>
          </w:tcPr>
          <w:p w:rsidR="00907EF1" w:rsidRPr="004A6C16" w:rsidRDefault="00907EF1" w:rsidP="004A6C16">
            <w:pPr>
              <w:jc w:val="center"/>
              <w:rPr>
                <w:lang w:eastAsia="en-US"/>
              </w:rPr>
            </w:pPr>
            <w:r w:rsidRPr="004A6C16">
              <w:rPr>
                <w:lang w:eastAsia="en-US"/>
              </w:rPr>
              <w:t>ед.</w:t>
            </w:r>
          </w:p>
        </w:tc>
        <w:tc>
          <w:tcPr>
            <w:tcW w:w="1418" w:type="dxa"/>
          </w:tcPr>
          <w:p w:rsidR="00907EF1" w:rsidRPr="004A6C16" w:rsidRDefault="00907EF1" w:rsidP="004A6C16">
            <w:pPr>
              <w:jc w:val="center"/>
              <w:rPr>
                <w:lang w:eastAsia="en-US"/>
              </w:rPr>
            </w:pPr>
            <w:r w:rsidRPr="004A6C16">
              <w:rPr>
                <w:lang w:eastAsia="en-US"/>
              </w:rPr>
              <w:t>Социальный паспорт муниципального образования, отчетные формы учреждения социального обслуживания граждан пожилого возраста и инвалидов</w:t>
            </w:r>
          </w:p>
        </w:tc>
        <w:tc>
          <w:tcPr>
            <w:tcW w:w="1276" w:type="dxa"/>
          </w:tcPr>
          <w:p w:rsidR="00907EF1" w:rsidRPr="004A6C16" w:rsidRDefault="00907EF1" w:rsidP="004A6C16">
            <w:pPr>
              <w:jc w:val="center"/>
              <w:rPr>
                <w:lang w:eastAsia="en-US"/>
              </w:rPr>
            </w:pPr>
            <w:r w:rsidRPr="004A6C16">
              <w:rPr>
                <w:lang w:eastAsia="en-US"/>
              </w:rPr>
              <w:t>399</w:t>
            </w:r>
          </w:p>
        </w:tc>
        <w:tc>
          <w:tcPr>
            <w:tcW w:w="1275" w:type="dxa"/>
          </w:tcPr>
          <w:p w:rsidR="00907EF1" w:rsidRPr="004A6C16" w:rsidRDefault="00907EF1" w:rsidP="004A6C16">
            <w:pPr>
              <w:jc w:val="center"/>
              <w:rPr>
                <w:lang w:eastAsia="en-US"/>
              </w:rPr>
            </w:pPr>
            <w:r w:rsidRPr="004A6C16">
              <w:rPr>
                <w:lang w:eastAsia="en-US"/>
              </w:rPr>
              <w:t>426</w:t>
            </w:r>
          </w:p>
        </w:tc>
        <w:tc>
          <w:tcPr>
            <w:tcW w:w="1276" w:type="dxa"/>
          </w:tcPr>
          <w:p w:rsidR="00907EF1" w:rsidRPr="004A6C16" w:rsidRDefault="00907EF1" w:rsidP="004A6C16">
            <w:pPr>
              <w:jc w:val="center"/>
              <w:rPr>
                <w:lang w:eastAsia="en-US"/>
              </w:rPr>
            </w:pPr>
            <w:r w:rsidRPr="004A6C16">
              <w:rPr>
                <w:lang w:eastAsia="en-US"/>
              </w:rPr>
              <w:t>469</w:t>
            </w:r>
          </w:p>
        </w:tc>
        <w:tc>
          <w:tcPr>
            <w:tcW w:w="1134" w:type="dxa"/>
          </w:tcPr>
          <w:p w:rsidR="00907EF1" w:rsidRPr="004A6C16" w:rsidRDefault="00907EF1" w:rsidP="004A6C16">
            <w:pPr>
              <w:jc w:val="center"/>
              <w:rPr>
                <w:lang w:eastAsia="en-US"/>
              </w:rPr>
            </w:pPr>
            <w:r w:rsidRPr="004A6C16">
              <w:rPr>
                <w:lang w:eastAsia="en-US"/>
              </w:rPr>
              <w:t>491</w:t>
            </w:r>
          </w:p>
        </w:tc>
        <w:tc>
          <w:tcPr>
            <w:tcW w:w="992" w:type="dxa"/>
          </w:tcPr>
          <w:p w:rsidR="00907EF1" w:rsidRPr="004A6C16" w:rsidRDefault="00907EF1" w:rsidP="004A6C16">
            <w:pPr>
              <w:jc w:val="center"/>
              <w:rPr>
                <w:lang w:eastAsia="en-US"/>
              </w:rPr>
            </w:pPr>
            <w:r w:rsidRPr="004A6C16">
              <w:rPr>
                <w:lang w:eastAsia="en-US"/>
              </w:rPr>
              <w:t>491</w:t>
            </w:r>
          </w:p>
        </w:tc>
        <w:tc>
          <w:tcPr>
            <w:tcW w:w="1134" w:type="dxa"/>
          </w:tcPr>
          <w:p w:rsidR="00907EF1" w:rsidRPr="004A6C16" w:rsidRDefault="00907EF1" w:rsidP="004A6C16">
            <w:pPr>
              <w:jc w:val="center"/>
              <w:rPr>
                <w:lang w:eastAsia="en-US"/>
              </w:rPr>
            </w:pPr>
            <w:r w:rsidRPr="004A6C16">
              <w:rPr>
                <w:lang w:eastAsia="en-US"/>
              </w:rPr>
              <w:t>491</w:t>
            </w:r>
          </w:p>
        </w:tc>
        <w:tc>
          <w:tcPr>
            <w:tcW w:w="993" w:type="dxa"/>
          </w:tcPr>
          <w:p w:rsidR="00907EF1" w:rsidRPr="004A6C16" w:rsidRDefault="00907EF1" w:rsidP="004A6C16">
            <w:pPr>
              <w:jc w:val="center"/>
              <w:rPr>
                <w:lang w:eastAsia="en-US"/>
              </w:rPr>
            </w:pPr>
            <w:r w:rsidRPr="004A6C16">
              <w:rPr>
                <w:lang w:eastAsia="en-US"/>
              </w:rPr>
              <w:t>491</w:t>
            </w:r>
          </w:p>
        </w:tc>
        <w:tc>
          <w:tcPr>
            <w:tcW w:w="992" w:type="dxa"/>
          </w:tcPr>
          <w:p w:rsidR="00907EF1" w:rsidRPr="004A6C16" w:rsidRDefault="00907EF1" w:rsidP="004A6C16">
            <w:pPr>
              <w:jc w:val="center"/>
              <w:rPr>
                <w:lang w:eastAsia="en-US"/>
              </w:rPr>
            </w:pPr>
            <w:r w:rsidRPr="004A6C16">
              <w:rPr>
                <w:lang w:eastAsia="en-US"/>
              </w:rPr>
              <w:t>491</w:t>
            </w:r>
          </w:p>
        </w:tc>
        <w:tc>
          <w:tcPr>
            <w:tcW w:w="992" w:type="dxa"/>
          </w:tcPr>
          <w:p w:rsidR="00907EF1" w:rsidRPr="004A6C16" w:rsidRDefault="00907EF1" w:rsidP="004A6C16">
            <w:pPr>
              <w:jc w:val="center"/>
              <w:rPr>
                <w:lang w:eastAsia="en-US"/>
              </w:rPr>
            </w:pPr>
            <w:r w:rsidRPr="004A6C16">
              <w:rPr>
                <w:lang w:eastAsia="en-US"/>
              </w:rPr>
              <w:t>491</w:t>
            </w:r>
          </w:p>
        </w:tc>
        <w:tc>
          <w:tcPr>
            <w:tcW w:w="1134" w:type="dxa"/>
          </w:tcPr>
          <w:p w:rsidR="00907EF1" w:rsidRPr="004A6C16" w:rsidRDefault="00907EF1" w:rsidP="004A6C16">
            <w:pPr>
              <w:jc w:val="center"/>
              <w:rPr>
                <w:lang w:eastAsia="en-US"/>
              </w:rPr>
            </w:pPr>
            <w:r w:rsidRPr="004A6C16">
              <w:rPr>
                <w:lang w:eastAsia="en-US"/>
              </w:rPr>
              <w:t>491</w:t>
            </w:r>
          </w:p>
        </w:tc>
      </w:tr>
      <w:tr w:rsidR="00907EF1" w:rsidTr="004A6C16">
        <w:tc>
          <w:tcPr>
            <w:tcW w:w="463" w:type="dxa"/>
          </w:tcPr>
          <w:p w:rsidR="00907EF1" w:rsidRPr="004A6C16" w:rsidRDefault="00907EF1" w:rsidP="004A6C16">
            <w:pPr>
              <w:jc w:val="center"/>
              <w:rPr>
                <w:lang w:eastAsia="en-US"/>
              </w:rPr>
            </w:pPr>
            <w:r w:rsidRPr="004A6C16">
              <w:rPr>
                <w:lang w:eastAsia="en-US"/>
              </w:rPr>
              <w:t>2</w:t>
            </w:r>
          </w:p>
        </w:tc>
        <w:tc>
          <w:tcPr>
            <w:tcW w:w="1630" w:type="dxa"/>
          </w:tcPr>
          <w:p w:rsidR="00907EF1" w:rsidRPr="004A6C16" w:rsidRDefault="00907EF1" w:rsidP="00B65828">
            <w:pPr>
              <w:rPr>
                <w:lang w:eastAsia="en-US"/>
              </w:rPr>
            </w:pPr>
            <w:r w:rsidRPr="004A6C16">
              <w:rPr>
                <w:lang w:eastAsia="en-US"/>
              </w:rPr>
              <w:t xml:space="preserve">Удельный вес обоснованных жалоб на качество предоставления услуг учреждениями социального обслуживания населения к общему количеству получателей данных услуг в календарном году </w:t>
            </w:r>
          </w:p>
        </w:tc>
        <w:tc>
          <w:tcPr>
            <w:tcW w:w="850" w:type="dxa"/>
          </w:tcPr>
          <w:p w:rsidR="00907EF1" w:rsidRPr="004A6C16" w:rsidRDefault="00907EF1" w:rsidP="004A6C16">
            <w:pPr>
              <w:jc w:val="center"/>
              <w:rPr>
                <w:lang w:eastAsia="en-US"/>
              </w:rPr>
            </w:pPr>
            <w:r w:rsidRPr="004A6C16">
              <w:rPr>
                <w:lang w:eastAsia="en-US"/>
              </w:rPr>
              <w:t>%</w:t>
            </w:r>
          </w:p>
        </w:tc>
        <w:tc>
          <w:tcPr>
            <w:tcW w:w="1418" w:type="dxa"/>
          </w:tcPr>
          <w:p w:rsidR="00907EF1" w:rsidRPr="004A6C16" w:rsidRDefault="00907EF1" w:rsidP="004A6C16">
            <w:pPr>
              <w:jc w:val="center"/>
              <w:rPr>
                <w:lang w:eastAsia="en-US"/>
              </w:rPr>
            </w:pPr>
            <w:r w:rsidRPr="004A6C16">
              <w:rPr>
                <w:lang w:eastAsia="en-US"/>
              </w:rPr>
              <w:t>автоматизированная информационная система министерства «Документооборот»</w:t>
            </w:r>
          </w:p>
        </w:tc>
        <w:tc>
          <w:tcPr>
            <w:tcW w:w="1276" w:type="dxa"/>
          </w:tcPr>
          <w:p w:rsidR="00907EF1" w:rsidRPr="004A6C16" w:rsidRDefault="00907EF1" w:rsidP="004A6C16">
            <w:pPr>
              <w:jc w:val="center"/>
              <w:rPr>
                <w:lang w:eastAsia="en-US"/>
              </w:rPr>
            </w:pPr>
            <w:r w:rsidRPr="004A6C16">
              <w:rPr>
                <w:lang w:eastAsia="en-US"/>
              </w:rPr>
              <w:t>0,0</w:t>
            </w:r>
          </w:p>
        </w:tc>
        <w:tc>
          <w:tcPr>
            <w:tcW w:w="1275" w:type="dxa"/>
          </w:tcPr>
          <w:p w:rsidR="00907EF1" w:rsidRPr="004A6C16" w:rsidRDefault="00907EF1" w:rsidP="004A6C16">
            <w:pPr>
              <w:jc w:val="center"/>
              <w:rPr>
                <w:lang w:eastAsia="en-US"/>
              </w:rPr>
            </w:pPr>
            <w:r w:rsidRPr="004A6C16">
              <w:rPr>
                <w:lang w:eastAsia="en-US"/>
              </w:rPr>
              <w:t>0,0</w:t>
            </w:r>
          </w:p>
        </w:tc>
        <w:tc>
          <w:tcPr>
            <w:tcW w:w="1276" w:type="dxa"/>
          </w:tcPr>
          <w:p w:rsidR="00907EF1" w:rsidRPr="004A6C16" w:rsidRDefault="00907EF1" w:rsidP="004A6C16">
            <w:pPr>
              <w:jc w:val="center"/>
              <w:rPr>
                <w:lang w:eastAsia="en-US"/>
              </w:rPr>
            </w:pPr>
            <w:r w:rsidRPr="004A6C16">
              <w:rPr>
                <w:lang w:eastAsia="en-US"/>
              </w:rPr>
              <w:t>0,0</w:t>
            </w:r>
          </w:p>
        </w:tc>
        <w:tc>
          <w:tcPr>
            <w:tcW w:w="1134" w:type="dxa"/>
          </w:tcPr>
          <w:p w:rsidR="00907EF1" w:rsidRPr="004A6C16" w:rsidRDefault="00907EF1" w:rsidP="004A6C16">
            <w:pPr>
              <w:jc w:val="center"/>
              <w:rPr>
                <w:lang w:eastAsia="en-US"/>
              </w:rPr>
            </w:pPr>
            <w:r w:rsidRPr="004A6C16">
              <w:rPr>
                <w:lang w:eastAsia="en-US"/>
              </w:rPr>
              <w:t>0,0</w:t>
            </w:r>
          </w:p>
        </w:tc>
        <w:tc>
          <w:tcPr>
            <w:tcW w:w="992" w:type="dxa"/>
          </w:tcPr>
          <w:p w:rsidR="00907EF1" w:rsidRPr="004A6C16" w:rsidRDefault="00907EF1" w:rsidP="004A6C16">
            <w:pPr>
              <w:jc w:val="center"/>
              <w:rPr>
                <w:lang w:eastAsia="en-US"/>
              </w:rPr>
            </w:pPr>
            <w:r w:rsidRPr="004A6C16">
              <w:rPr>
                <w:lang w:eastAsia="en-US"/>
              </w:rPr>
              <w:t xml:space="preserve">не более </w:t>
            </w:r>
            <w:r w:rsidRPr="004A6C16">
              <w:rPr>
                <w:lang w:eastAsia="en-US"/>
              </w:rPr>
              <w:br/>
              <w:t>0,1</w:t>
            </w:r>
          </w:p>
        </w:tc>
        <w:tc>
          <w:tcPr>
            <w:tcW w:w="1134" w:type="dxa"/>
          </w:tcPr>
          <w:p w:rsidR="00907EF1" w:rsidRPr="004A6C16" w:rsidRDefault="00907EF1" w:rsidP="004A6C16">
            <w:pPr>
              <w:jc w:val="center"/>
              <w:rPr>
                <w:lang w:eastAsia="en-US"/>
              </w:rPr>
            </w:pPr>
            <w:r w:rsidRPr="004A6C16">
              <w:rPr>
                <w:lang w:eastAsia="en-US"/>
              </w:rPr>
              <w:t xml:space="preserve">не более </w:t>
            </w:r>
            <w:r w:rsidRPr="004A6C16">
              <w:rPr>
                <w:lang w:eastAsia="en-US"/>
              </w:rPr>
              <w:br/>
              <w:t>0,1</w:t>
            </w:r>
          </w:p>
        </w:tc>
        <w:tc>
          <w:tcPr>
            <w:tcW w:w="993" w:type="dxa"/>
          </w:tcPr>
          <w:p w:rsidR="00907EF1" w:rsidRPr="004A6C16" w:rsidRDefault="00907EF1" w:rsidP="004A6C16">
            <w:pPr>
              <w:jc w:val="center"/>
              <w:rPr>
                <w:lang w:eastAsia="en-US"/>
              </w:rPr>
            </w:pPr>
            <w:r w:rsidRPr="004A6C16">
              <w:rPr>
                <w:lang w:eastAsia="en-US"/>
              </w:rPr>
              <w:t xml:space="preserve">не более </w:t>
            </w:r>
            <w:r w:rsidRPr="004A6C16">
              <w:rPr>
                <w:lang w:eastAsia="en-US"/>
              </w:rPr>
              <w:br/>
              <w:t>0,1</w:t>
            </w:r>
          </w:p>
        </w:tc>
        <w:tc>
          <w:tcPr>
            <w:tcW w:w="992" w:type="dxa"/>
          </w:tcPr>
          <w:p w:rsidR="00907EF1" w:rsidRPr="004A6C16" w:rsidRDefault="00907EF1" w:rsidP="004A6C16">
            <w:pPr>
              <w:jc w:val="center"/>
              <w:rPr>
                <w:lang w:eastAsia="en-US"/>
              </w:rPr>
            </w:pPr>
            <w:r w:rsidRPr="004A6C16">
              <w:rPr>
                <w:lang w:eastAsia="en-US"/>
              </w:rPr>
              <w:t xml:space="preserve">не более </w:t>
            </w:r>
            <w:r w:rsidRPr="004A6C16">
              <w:rPr>
                <w:lang w:eastAsia="en-US"/>
              </w:rPr>
              <w:br/>
              <w:t>0,1</w:t>
            </w:r>
          </w:p>
        </w:tc>
        <w:tc>
          <w:tcPr>
            <w:tcW w:w="992" w:type="dxa"/>
          </w:tcPr>
          <w:p w:rsidR="00907EF1" w:rsidRPr="004A6C16" w:rsidRDefault="00907EF1" w:rsidP="004A6C16">
            <w:pPr>
              <w:jc w:val="center"/>
              <w:rPr>
                <w:lang w:eastAsia="en-US"/>
              </w:rPr>
            </w:pPr>
            <w:r w:rsidRPr="004A6C16">
              <w:rPr>
                <w:lang w:eastAsia="en-US"/>
              </w:rPr>
              <w:t xml:space="preserve">не более </w:t>
            </w:r>
            <w:r w:rsidRPr="004A6C16">
              <w:rPr>
                <w:lang w:eastAsia="en-US"/>
              </w:rPr>
              <w:br/>
              <w:t>0,1</w:t>
            </w:r>
          </w:p>
        </w:tc>
        <w:tc>
          <w:tcPr>
            <w:tcW w:w="1134" w:type="dxa"/>
          </w:tcPr>
          <w:p w:rsidR="00907EF1" w:rsidRPr="004A6C16" w:rsidRDefault="00907EF1" w:rsidP="004A6C16">
            <w:pPr>
              <w:jc w:val="center"/>
              <w:rPr>
                <w:lang w:eastAsia="en-US"/>
              </w:rPr>
            </w:pPr>
            <w:r w:rsidRPr="004A6C16">
              <w:rPr>
                <w:lang w:eastAsia="en-US"/>
              </w:rPr>
              <w:t xml:space="preserve">не более </w:t>
            </w:r>
            <w:r w:rsidRPr="004A6C16">
              <w:rPr>
                <w:lang w:eastAsia="en-US"/>
              </w:rPr>
              <w:br/>
              <w:t>0,1</w:t>
            </w:r>
          </w:p>
        </w:tc>
      </w:tr>
      <w:tr w:rsidR="00907EF1" w:rsidTr="004A6C16">
        <w:tc>
          <w:tcPr>
            <w:tcW w:w="463" w:type="dxa"/>
          </w:tcPr>
          <w:p w:rsidR="00907EF1" w:rsidRPr="004A6C16" w:rsidRDefault="00907EF1" w:rsidP="004A6C16">
            <w:pPr>
              <w:jc w:val="center"/>
              <w:rPr>
                <w:lang w:eastAsia="en-US"/>
              </w:rPr>
            </w:pPr>
            <w:r w:rsidRPr="004A6C16">
              <w:rPr>
                <w:lang w:eastAsia="en-US"/>
              </w:rPr>
              <w:t>3</w:t>
            </w:r>
          </w:p>
        </w:tc>
        <w:tc>
          <w:tcPr>
            <w:tcW w:w="1630" w:type="dxa"/>
          </w:tcPr>
          <w:p w:rsidR="00907EF1" w:rsidRPr="004A6C16" w:rsidRDefault="00907EF1" w:rsidP="00B65828">
            <w:pPr>
              <w:rPr>
                <w:lang w:eastAsia="en-US"/>
              </w:rPr>
            </w:pPr>
            <w:r w:rsidRPr="004A6C16">
              <w:rPr>
                <w:lang w:eastAsia="en-US"/>
              </w:rPr>
              <w:t>Уровень удовлетворенности граждан качеством предоставления услуг учреждениями социального обслуживания населения</w:t>
            </w:r>
          </w:p>
        </w:tc>
        <w:tc>
          <w:tcPr>
            <w:tcW w:w="850" w:type="dxa"/>
          </w:tcPr>
          <w:p w:rsidR="00907EF1" w:rsidRPr="004A6C16" w:rsidRDefault="00907EF1" w:rsidP="004A6C16">
            <w:pPr>
              <w:jc w:val="center"/>
              <w:rPr>
                <w:lang w:eastAsia="en-US"/>
              </w:rPr>
            </w:pPr>
            <w:r w:rsidRPr="004A6C16">
              <w:rPr>
                <w:lang w:eastAsia="en-US"/>
              </w:rPr>
              <w:t>%</w:t>
            </w:r>
          </w:p>
        </w:tc>
        <w:tc>
          <w:tcPr>
            <w:tcW w:w="1418" w:type="dxa"/>
          </w:tcPr>
          <w:p w:rsidR="00907EF1" w:rsidRPr="004A6C16" w:rsidRDefault="00907EF1" w:rsidP="004A6C16">
            <w:pPr>
              <w:jc w:val="center"/>
              <w:rPr>
                <w:lang w:eastAsia="en-US"/>
              </w:rPr>
            </w:pPr>
            <w:r w:rsidRPr="004A6C16">
              <w:rPr>
                <w:lang w:eastAsia="en-US"/>
              </w:rPr>
              <w:t>Результаты социологического опроса, проводимого министерством в рамках «Декады качества»</w:t>
            </w:r>
          </w:p>
        </w:tc>
        <w:tc>
          <w:tcPr>
            <w:tcW w:w="1276" w:type="dxa"/>
          </w:tcPr>
          <w:p w:rsidR="00907EF1" w:rsidRPr="004A6C16" w:rsidRDefault="00907EF1" w:rsidP="004A6C16">
            <w:pPr>
              <w:jc w:val="center"/>
              <w:rPr>
                <w:lang w:eastAsia="en-US"/>
              </w:rPr>
            </w:pPr>
            <w:r w:rsidRPr="004A6C16">
              <w:rPr>
                <w:lang w:eastAsia="en-US"/>
              </w:rPr>
              <w:t>100,0</w:t>
            </w:r>
          </w:p>
        </w:tc>
        <w:tc>
          <w:tcPr>
            <w:tcW w:w="1275" w:type="dxa"/>
          </w:tcPr>
          <w:p w:rsidR="00907EF1" w:rsidRPr="004A6C16" w:rsidRDefault="00907EF1" w:rsidP="004A6C16">
            <w:pPr>
              <w:jc w:val="center"/>
              <w:rPr>
                <w:lang w:eastAsia="en-US"/>
              </w:rPr>
            </w:pPr>
            <w:r w:rsidRPr="004A6C16">
              <w:rPr>
                <w:lang w:eastAsia="en-US"/>
              </w:rPr>
              <w:t>100,0</w:t>
            </w:r>
          </w:p>
        </w:tc>
        <w:tc>
          <w:tcPr>
            <w:tcW w:w="1276" w:type="dxa"/>
          </w:tcPr>
          <w:p w:rsidR="00907EF1" w:rsidRPr="004A6C16" w:rsidRDefault="00907EF1" w:rsidP="004A6C16">
            <w:pPr>
              <w:jc w:val="center"/>
              <w:rPr>
                <w:lang w:eastAsia="en-US"/>
              </w:rPr>
            </w:pPr>
            <w:r w:rsidRPr="004A6C16">
              <w:rPr>
                <w:lang w:eastAsia="en-US"/>
              </w:rPr>
              <w:t>100,0</w:t>
            </w:r>
          </w:p>
        </w:tc>
        <w:tc>
          <w:tcPr>
            <w:tcW w:w="1134" w:type="dxa"/>
          </w:tcPr>
          <w:p w:rsidR="00907EF1" w:rsidRPr="004A6C16" w:rsidRDefault="00907EF1" w:rsidP="004A6C16">
            <w:pPr>
              <w:jc w:val="center"/>
              <w:rPr>
                <w:lang w:eastAsia="en-US"/>
              </w:rPr>
            </w:pPr>
            <w:r w:rsidRPr="004A6C16">
              <w:rPr>
                <w:lang w:eastAsia="en-US"/>
              </w:rPr>
              <w:t>100,0</w:t>
            </w:r>
          </w:p>
        </w:tc>
        <w:tc>
          <w:tcPr>
            <w:tcW w:w="992" w:type="dxa"/>
          </w:tcPr>
          <w:p w:rsidR="00907EF1" w:rsidRPr="004A6C16" w:rsidRDefault="00907EF1" w:rsidP="004A6C16">
            <w:pPr>
              <w:jc w:val="center"/>
              <w:rPr>
                <w:lang w:eastAsia="en-US"/>
              </w:rPr>
            </w:pPr>
            <w:r w:rsidRPr="004A6C16">
              <w:rPr>
                <w:lang w:eastAsia="en-US"/>
              </w:rPr>
              <w:t xml:space="preserve">не менее </w:t>
            </w:r>
            <w:r w:rsidRPr="004A6C16">
              <w:rPr>
                <w:lang w:eastAsia="en-US"/>
              </w:rPr>
              <w:br/>
              <w:t>90</w:t>
            </w:r>
          </w:p>
        </w:tc>
        <w:tc>
          <w:tcPr>
            <w:tcW w:w="1134" w:type="dxa"/>
          </w:tcPr>
          <w:p w:rsidR="00907EF1" w:rsidRPr="004A6C16" w:rsidRDefault="00907EF1" w:rsidP="004A6C16">
            <w:pPr>
              <w:jc w:val="center"/>
              <w:rPr>
                <w:lang w:eastAsia="en-US"/>
              </w:rPr>
            </w:pPr>
            <w:r w:rsidRPr="004A6C16">
              <w:rPr>
                <w:lang w:eastAsia="en-US"/>
              </w:rPr>
              <w:t xml:space="preserve">не менее </w:t>
            </w:r>
            <w:r w:rsidRPr="004A6C16">
              <w:rPr>
                <w:lang w:eastAsia="en-US"/>
              </w:rPr>
              <w:br/>
              <w:t>90</w:t>
            </w:r>
          </w:p>
        </w:tc>
        <w:tc>
          <w:tcPr>
            <w:tcW w:w="993" w:type="dxa"/>
          </w:tcPr>
          <w:p w:rsidR="00907EF1" w:rsidRPr="004A6C16" w:rsidRDefault="00907EF1" w:rsidP="004A6C16">
            <w:pPr>
              <w:jc w:val="center"/>
              <w:rPr>
                <w:lang w:eastAsia="en-US"/>
              </w:rPr>
            </w:pPr>
            <w:r w:rsidRPr="004A6C16">
              <w:rPr>
                <w:lang w:eastAsia="en-US"/>
              </w:rPr>
              <w:t xml:space="preserve">не менее </w:t>
            </w:r>
            <w:r w:rsidRPr="004A6C16">
              <w:rPr>
                <w:lang w:eastAsia="en-US"/>
              </w:rPr>
              <w:br/>
              <w:t>90</w:t>
            </w:r>
          </w:p>
        </w:tc>
        <w:tc>
          <w:tcPr>
            <w:tcW w:w="992" w:type="dxa"/>
          </w:tcPr>
          <w:p w:rsidR="00907EF1" w:rsidRPr="004A6C16" w:rsidRDefault="00907EF1" w:rsidP="004A6C16">
            <w:pPr>
              <w:jc w:val="center"/>
              <w:rPr>
                <w:lang w:eastAsia="en-US"/>
              </w:rPr>
            </w:pPr>
            <w:r w:rsidRPr="004A6C16">
              <w:rPr>
                <w:lang w:eastAsia="en-US"/>
              </w:rPr>
              <w:t xml:space="preserve">не менее </w:t>
            </w:r>
            <w:r w:rsidRPr="004A6C16">
              <w:rPr>
                <w:lang w:eastAsia="en-US"/>
              </w:rPr>
              <w:br/>
              <w:t>90</w:t>
            </w:r>
          </w:p>
        </w:tc>
        <w:tc>
          <w:tcPr>
            <w:tcW w:w="992" w:type="dxa"/>
          </w:tcPr>
          <w:p w:rsidR="00907EF1" w:rsidRPr="004A6C16" w:rsidRDefault="00907EF1" w:rsidP="004A6C16">
            <w:pPr>
              <w:jc w:val="center"/>
              <w:rPr>
                <w:lang w:eastAsia="en-US"/>
              </w:rPr>
            </w:pPr>
            <w:r w:rsidRPr="004A6C16">
              <w:rPr>
                <w:lang w:eastAsia="en-US"/>
              </w:rPr>
              <w:t xml:space="preserve">не менее </w:t>
            </w:r>
            <w:r w:rsidRPr="004A6C16">
              <w:rPr>
                <w:lang w:eastAsia="en-US"/>
              </w:rPr>
              <w:br/>
              <w:t>90</w:t>
            </w:r>
          </w:p>
        </w:tc>
        <w:tc>
          <w:tcPr>
            <w:tcW w:w="1134" w:type="dxa"/>
          </w:tcPr>
          <w:p w:rsidR="00907EF1" w:rsidRPr="004A6C16" w:rsidRDefault="00907EF1" w:rsidP="004A6C16">
            <w:pPr>
              <w:jc w:val="center"/>
              <w:rPr>
                <w:lang w:eastAsia="en-US"/>
              </w:rPr>
            </w:pPr>
            <w:r w:rsidRPr="004A6C16">
              <w:rPr>
                <w:lang w:eastAsia="en-US"/>
              </w:rPr>
              <w:t xml:space="preserve">не менее </w:t>
            </w:r>
            <w:r w:rsidRPr="004A6C16">
              <w:rPr>
                <w:lang w:eastAsia="en-US"/>
              </w:rPr>
              <w:br/>
              <w:t>90</w:t>
            </w:r>
          </w:p>
        </w:tc>
      </w:tr>
    </w:tbl>
    <w:p w:rsidR="00907EF1" w:rsidRDefault="00907EF1" w:rsidP="00824BE3">
      <w:pPr>
        <w:rPr>
          <w:lang w:eastAsia="en-US"/>
        </w:rPr>
      </w:pPr>
    </w:p>
    <w:p w:rsidR="00907EF1" w:rsidRDefault="00907EF1" w:rsidP="00824BE3">
      <w:pPr>
        <w:rPr>
          <w:lang w:eastAsia="en-US"/>
        </w:rPr>
      </w:pPr>
    </w:p>
    <w:p w:rsidR="00907EF1" w:rsidRPr="00443509" w:rsidRDefault="00907EF1" w:rsidP="00824BE3">
      <w:pPr>
        <w:jc w:val="right"/>
        <w:rPr>
          <w:lang w:eastAsia="en-US"/>
        </w:rPr>
      </w:pPr>
      <w:r w:rsidRPr="00443509">
        <w:rPr>
          <w:lang w:eastAsia="en-US"/>
        </w:rPr>
        <w:t xml:space="preserve">Приложение 2 к подпрограмме 4 </w:t>
      </w:r>
    </w:p>
    <w:p w:rsidR="00907EF1" w:rsidRPr="00443509" w:rsidRDefault="00907EF1" w:rsidP="00824BE3">
      <w:pPr>
        <w:jc w:val="right"/>
        <w:rPr>
          <w:lang w:eastAsia="en-US"/>
        </w:rPr>
      </w:pPr>
      <w:r w:rsidRPr="00443509">
        <w:rPr>
          <w:lang w:eastAsia="en-US"/>
        </w:rPr>
        <w:t xml:space="preserve">«Повышение качества и доступности социальных услуг населению», </w:t>
      </w:r>
    </w:p>
    <w:p w:rsidR="00907EF1" w:rsidRPr="00443509" w:rsidRDefault="00907EF1" w:rsidP="00824BE3">
      <w:pPr>
        <w:jc w:val="right"/>
        <w:rPr>
          <w:lang w:eastAsia="en-US"/>
        </w:rPr>
      </w:pPr>
      <w:r w:rsidRPr="00443509">
        <w:rPr>
          <w:lang w:eastAsia="en-US"/>
        </w:rPr>
        <w:t xml:space="preserve">        реализуемой  в рамках муниципальной программы Ачинского района</w:t>
      </w:r>
    </w:p>
    <w:p w:rsidR="00907EF1" w:rsidRPr="00443509" w:rsidRDefault="00907EF1" w:rsidP="00824BE3">
      <w:pPr>
        <w:jc w:val="right"/>
        <w:rPr>
          <w:lang w:eastAsia="en-US"/>
        </w:rPr>
      </w:pPr>
      <w:r w:rsidRPr="00443509">
        <w:rPr>
          <w:lang w:eastAsia="en-US"/>
        </w:rPr>
        <w:t xml:space="preserve">                                                                                  «Система социальной защиты населения Ачинского района»</w:t>
      </w:r>
    </w:p>
    <w:p w:rsidR="00907EF1" w:rsidRPr="00443509" w:rsidRDefault="00907EF1" w:rsidP="00824BE3">
      <w:pPr>
        <w:jc w:val="center"/>
        <w:rPr>
          <w:lang w:eastAsia="en-US"/>
        </w:rPr>
      </w:pPr>
    </w:p>
    <w:p w:rsidR="00907EF1" w:rsidRPr="00443509" w:rsidRDefault="00907EF1" w:rsidP="00824BE3">
      <w:pPr>
        <w:jc w:val="center"/>
        <w:rPr>
          <w:lang w:eastAsia="en-US"/>
        </w:rPr>
      </w:pPr>
      <w:r w:rsidRPr="00443509">
        <w:rPr>
          <w:lang w:eastAsia="en-US"/>
        </w:rPr>
        <w:t>Перечень мероприятий подпрограммы 4 "Повышение качества и доступности социальных услуг населению"</w:t>
      </w:r>
    </w:p>
    <w:p w:rsidR="00907EF1" w:rsidRPr="00443509" w:rsidRDefault="00907EF1" w:rsidP="00824BE3">
      <w:pPr>
        <w:jc w:val="center"/>
        <w:rPr>
          <w:lang w:eastAsia="en-US"/>
        </w:rPr>
      </w:pPr>
    </w:p>
    <w:tbl>
      <w:tblPr>
        <w:tblW w:w="1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1697"/>
        <w:gridCol w:w="596"/>
        <w:gridCol w:w="595"/>
        <w:gridCol w:w="592"/>
        <w:gridCol w:w="972"/>
        <w:gridCol w:w="567"/>
        <w:gridCol w:w="1134"/>
        <w:gridCol w:w="1134"/>
        <w:gridCol w:w="1134"/>
        <w:gridCol w:w="1134"/>
        <w:gridCol w:w="1134"/>
        <w:gridCol w:w="992"/>
        <w:gridCol w:w="992"/>
        <w:gridCol w:w="1134"/>
        <w:gridCol w:w="1701"/>
      </w:tblGrid>
      <w:tr w:rsidR="00907EF1" w:rsidRPr="00443509" w:rsidTr="004A6C16">
        <w:trPr>
          <w:trHeight w:val="315"/>
        </w:trPr>
        <w:tc>
          <w:tcPr>
            <w:tcW w:w="1697" w:type="dxa"/>
            <w:vMerge w:val="restart"/>
          </w:tcPr>
          <w:p w:rsidR="00907EF1" w:rsidRPr="004A6C16" w:rsidRDefault="00907EF1" w:rsidP="004A6C16">
            <w:pPr>
              <w:jc w:val="center"/>
              <w:rPr>
                <w:lang w:eastAsia="en-US"/>
              </w:rPr>
            </w:pPr>
            <w:r w:rsidRPr="004A6C16">
              <w:rPr>
                <w:lang w:eastAsia="en-US"/>
              </w:rPr>
              <w:t>Наименование  программы, подпрограммы</w:t>
            </w:r>
          </w:p>
        </w:tc>
        <w:tc>
          <w:tcPr>
            <w:tcW w:w="596" w:type="dxa"/>
            <w:vMerge w:val="restart"/>
          </w:tcPr>
          <w:p w:rsidR="00907EF1" w:rsidRPr="004A6C16" w:rsidRDefault="00907EF1" w:rsidP="004A6C16">
            <w:pPr>
              <w:jc w:val="center"/>
              <w:rPr>
                <w:lang w:eastAsia="en-US"/>
              </w:rPr>
            </w:pPr>
            <w:r w:rsidRPr="004A6C16">
              <w:rPr>
                <w:lang w:eastAsia="en-US"/>
              </w:rPr>
              <w:t xml:space="preserve">ГРБС </w:t>
            </w:r>
          </w:p>
        </w:tc>
        <w:tc>
          <w:tcPr>
            <w:tcW w:w="2726" w:type="dxa"/>
            <w:gridSpan w:val="4"/>
            <w:vMerge w:val="restart"/>
          </w:tcPr>
          <w:p w:rsidR="00907EF1" w:rsidRPr="004A6C16" w:rsidRDefault="00907EF1" w:rsidP="004A6C16">
            <w:pPr>
              <w:jc w:val="center"/>
              <w:rPr>
                <w:lang w:eastAsia="en-US"/>
              </w:rPr>
            </w:pPr>
            <w:r w:rsidRPr="004A6C16">
              <w:rPr>
                <w:lang w:eastAsia="en-US"/>
              </w:rPr>
              <w:t>Код бюджетной классификации</w:t>
            </w:r>
          </w:p>
        </w:tc>
        <w:tc>
          <w:tcPr>
            <w:tcW w:w="8788" w:type="dxa"/>
            <w:gridSpan w:val="8"/>
          </w:tcPr>
          <w:p w:rsidR="00907EF1" w:rsidRPr="004A6C16" w:rsidRDefault="00907EF1" w:rsidP="004A6C16">
            <w:pPr>
              <w:jc w:val="center"/>
              <w:rPr>
                <w:lang w:eastAsia="en-US"/>
              </w:rPr>
            </w:pPr>
            <w:r w:rsidRPr="004A6C16">
              <w:rPr>
                <w:lang w:eastAsia="en-US"/>
              </w:rPr>
              <w:t>Расходы</w:t>
            </w:r>
          </w:p>
        </w:tc>
        <w:tc>
          <w:tcPr>
            <w:tcW w:w="1701" w:type="dxa"/>
            <w:vMerge w:val="restart"/>
          </w:tcPr>
          <w:p w:rsidR="00907EF1" w:rsidRPr="004A6C16" w:rsidRDefault="00907EF1" w:rsidP="004A6C16">
            <w:pPr>
              <w:jc w:val="center"/>
              <w:rPr>
                <w:lang w:eastAsia="en-US"/>
              </w:rPr>
            </w:pPr>
            <w:r w:rsidRPr="004A6C16">
              <w:rPr>
                <w:lang w:eastAsia="en-US"/>
              </w:rPr>
              <w:t>Ожидаемый результат от реализации подпрограммного мероприятия (в натуральном выражении) количество получателей</w:t>
            </w:r>
          </w:p>
        </w:tc>
      </w:tr>
      <w:tr w:rsidR="00907EF1" w:rsidRPr="00443509" w:rsidTr="004A6C16">
        <w:trPr>
          <w:trHeight w:val="312"/>
        </w:trPr>
        <w:tc>
          <w:tcPr>
            <w:tcW w:w="1697" w:type="dxa"/>
            <w:vMerge/>
          </w:tcPr>
          <w:p w:rsidR="00907EF1" w:rsidRPr="004A6C16" w:rsidRDefault="00907EF1" w:rsidP="004A6C16">
            <w:pPr>
              <w:jc w:val="center"/>
              <w:rPr>
                <w:lang w:eastAsia="en-US"/>
              </w:rPr>
            </w:pPr>
          </w:p>
        </w:tc>
        <w:tc>
          <w:tcPr>
            <w:tcW w:w="596" w:type="dxa"/>
            <w:vMerge/>
          </w:tcPr>
          <w:p w:rsidR="00907EF1" w:rsidRPr="004A6C16" w:rsidRDefault="00907EF1" w:rsidP="004A6C16">
            <w:pPr>
              <w:jc w:val="center"/>
              <w:rPr>
                <w:lang w:eastAsia="en-US"/>
              </w:rPr>
            </w:pPr>
          </w:p>
        </w:tc>
        <w:tc>
          <w:tcPr>
            <w:tcW w:w="2726" w:type="dxa"/>
            <w:gridSpan w:val="4"/>
            <w:vMerge/>
          </w:tcPr>
          <w:p w:rsidR="00907EF1" w:rsidRPr="004A6C16" w:rsidRDefault="00907EF1" w:rsidP="004A6C16">
            <w:pPr>
              <w:jc w:val="center"/>
              <w:rPr>
                <w:lang w:eastAsia="en-US"/>
              </w:rPr>
            </w:pPr>
          </w:p>
        </w:tc>
        <w:tc>
          <w:tcPr>
            <w:tcW w:w="8788" w:type="dxa"/>
            <w:gridSpan w:val="8"/>
          </w:tcPr>
          <w:p w:rsidR="00907EF1" w:rsidRPr="004A6C16" w:rsidRDefault="00907EF1" w:rsidP="004A6C16">
            <w:pPr>
              <w:jc w:val="center"/>
              <w:rPr>
                <w:lang w:eastAsia="en-US"/>
              </w:rPr>
            </w:pPr>
            <w:r w:rsidRPr="004A6C16">
              <w:rPr>
                <w:lang w:eastAsia="en-US"/>
              </w:rPr>
              <w:t> </w:t>
            </w:r>
          </w:p>
          <w:p w:rsidR="00907EF1" w:rsidRPr="004A6C16" w:rsidRDefault="00907EF1" w:rsidP="004A6C16">
            <w:pPr>
              <w:jc w:val="center"/>
              <w:rPr>
                <w:lang w:eastAsia="en-US"/>
              </w:rPr>
            </w:pPr>
            <w:r w:rsidRPr="004A6C16">
              <w:rPr>
                <w:lang w:eastAsia="en-US"/>
              </w:rPr>
              <w:t>(тыс. руб.), годы</w:t>
            </w:r>
          </w:p>
        </w:tc>
        <w:tc>
          <w:tcPr>
            <w:tcW w:w="1701" w:type="dxa"/>
            <w:vMerge/>
          </w:tcPr>
          <w:p w:rsidR="00907EF1" w:rsidRPr="004A6C16" w:rsidRDefault="00907EF1" w:rsidP="004A6C16">
            <w:pPr>
              <w:jc w:val="center"/>
              <w:rPr>
                <w:lang w:eastAsia="en-US"/>
              </w:rPr>
            </w:pPr>
          </w:p>
        </w:tc>
      </w:tr>
      <w:tr w:rsidR="00907EF1" w:rsidRPr="00443509" w:rsidTr="004A6C16">
        <w:trPr>
          <w:trHeight w:val="936"/>
        </w:trPr>
        <w:tc>
          <w:tcPr>
            <w:tcW w:w="1697" w:type="dxa"/>
            <w:vMerge/>
          </w:tcPr>
          <w:p w:rsidR="00907EF1" w:rsidRPr="004A6C16" w:rsidRDefault="00907EF1" w:rsidP="004A6C16">
            <w:pPr>
              <w:jc w:val="center"/>
              <w:rPr>
                <w:lang w:eastAsia="en-US"/>
              </w:rPr>
            </w:pPr>
          </w:p>
        </w:tc>
        <w:tc>
          <w:tcPr>
            <w:tcW w:w="596" w:type="dxa"/>
            <w:vMerge/>
          </w:tcPr>
          <w:p w:rsidR="00907EF1" w:rsidRPr="004A6C16" w:rsidRDefault="00907EF1" w:rsidP="004A6C16">
            <w:pPr>
              <w:jc w:val="center"/>
              <w:rPr>
                <w:lang w:eastAsia="en-US"/>
              </w:rPr>
            </w:pPr>
          </w:p>
        </w:tc>
        <w:tc>
          <w:tcPr>
            <w:tcW w:w="595" w:type="dxa"/>
            <w:vMerge w:val="restart"/>
          </w:tcPr>
          <w:p w:rsidR="00907EF1" w:rsidRPr="004A6C16" w:rsidRDefault="00907EF1" w:rsidP="004A6C16">
            <w:pPr>
              <w:jc w:val="center"/>
              <w:rPr>
                <w:lang w:eastAsia="en-US"/>
              </w:rPr>
            </w:pPr>
            <w:r w:rsidRPr="004A6C16">
              <w:rPr>
                <w:lang w:eastAsia="en-US"/>
              </w:rPr>
              <w:t>ГРБС</w:t>
            </w:r>
          </w:p>
        </w:tc>
        <w:tc>
          <w:tcPr>
            <w:tcW w:w="592" w:type="dxa"/>
            <w:vMerge w:val="restart"/>
          </w:tcPr>
          <w:p w:rsidR="00907EF1" w:rsidRPr="004A6C16" w:rsidRDefault="00907EF1" w:rsidP="004A6C16">
            <w:pPr>
              <w:jc w:val="center"/>
              <w:rPr>
                <w:lang w:eastAsia="en-US"/>
              </w:rPr>
            </w:pPr>
            <w:r w:rsidRPr="004A6C16">
              <w:rPr>
                <w:lang w:eastAsia="en-US"/>
              </w:rPr>
              <w:t>РзПр</w:t>
            </w:r>
          </w:p>
        </w:tc>
        <w:tc>
          <w:tcPr>
            <w:tcW w:w="972" w:type="dxa"/>
            <w:vMerge w:val="restart"/>
          </w:tcPr>
          <w:p w:rsidR="00907EF1" w:rsidRPr="004A6C16" w:rsidRDefault="00907EF1" w:rsidP="004A6C16">
            <w:pPr>
              <w:jc w:val="center"/>
              <w:rPr>
                <w:lang w:eastAsia="en-US"/>
              </w:rPr>
            </w:pPr>
            <w:r w:rsidRPr="004A6C16">
              <w:rPr>
                <w:lang w:eastAsia="en-US"/>
              </w:rPr>
              <w:t>ЦСР</w:t>
            </w:r>
          </w:p>
        </w:tc>
        <w:tc>
          <w:tcPr>
            <w:tcW w:w="567" w:type="dxa"/>
            <w:vMerge w:val="restart"/>
          </w:tcPr>
          <w:p w:rsidR="00907EF1" w:rsidRPr="004A6C16" w:rsidRDefault="00907EF1" w:rsidP="004A6C16">
            <w:pPr>
              <w:jc w:val="center"/>
              <w:rPr>
                <w:lang w:eastAsia="en-US"/>
              </w:rPr>
            </w:pPr>
            <w:r w:rsidRPr="004A6C16">
              <w:rPr>
                <w:lang w:eastAsia="en-US"/>
              </w:rPr>
              <w:t>ВР</w:t>
            </w:r>
          </w:p>
        </w:tc>
        <w:tc>
          <w:tcPr>
            <w:tcW w:w="1134" w:type="dxa"/>
          </w:tcPr>
          <w:p w:rsidR="00907EF1" w:rsidRPr="004A6C16" w:rsidRDefault="00907EF1" w:rsidP="004A6C16">
            <w:pPr>
              <w:jc w:val="center"/>
              <w:rPr>
                <w:lang w:eastAsia="en-US"/>
              </w:rPr>
            </w:pPr>
            <w:r w:rsidRPr="004A6C16">
              <w:rPr>
                <w:lang w:eastAsia="en-US"/>
              </w:rPr>
              <w:t>предыдущий финансовый год</w:t>
            </w:r>
          </w:p>
        </w:tc>
        <w:tc>
          <w:tcPr>
            <w:tcW w:w="1134" w:type="dxa"/>
          </w:tcPr>
          <w:p w:rsidR="00907EF1" w:rsidRPr="004A6C16" w:rsidRDefault="00907EF1" w:rsidP="004A6C16">
            <w:pPr>
              <w:jc w:val="center"/>
              <w:rPr>
                <w:lang w:eastAsia="en-US"/>
              </w:rPr>
            </w:pPr>
            <w:r w:rsidRPr="004A6C16">
              <w:rPr>
                <w:lang w:eastAsia="en-US"/>
              </w:rPr>
              <w:t>предыдущий финансовый год</w:t>
            </w:r>
          </w:p>
        </w:tc>
        <w:tc>
          <w:tcPr>
            <w:tcW w:w="1134" w:type="dxa"/>
          </w:tcPr>
          <w:p w:rsidR="00907EF1" w:rsidRPr="004A6C16" w:rsidRDefault="00907EF1" w:rsidP="004A6C16">
            <w:pPr>
              <w:jc w:val="center"/>
              <w:rPr>
                <w:lang w:eastAsia="en-US"/>
              </w:rPr>
            </w:pPr>
            <w:r w:rsidRPr="004A6C16">
              <w:rPr>
                <w:lang w:eastAsia="en-US"/>
              </w:rPr>
              <w:t>предыдущий финансовый год</w:t>
            </w:r>
          </w:p>
        </w:tc>
        <w:tc>
          <w:tcPr>
            <w:tcW w:w="1134" w:type="dxa"/>
          </w:tcPr>
          <w:p w:rsidR="00907EF1" w:rsidRPr="004A6C16" w:rsidRDefault="00907EF1" w:rsidP="004A6C16">
            <w:pPr>
              <w:jc w:val="center"/>
              <w:rPr>
                <w:lang w:eastAsia="en-US"/>
              </w:rPr>
            </w:pPr>
            <w:r w:rsidRPr="004A6C16">
              <w:rPr>
                <w:lang w:eastAsia="en-US"/>
              </w:rPr>
              <w:t>отчетный финансовый год</w:t>
            </w:r>
          </w:p>
        </w:tc>
        <w:tc>
          <w:tcPr>
            <w:tcW w:w="1134" w:type="dxa"/>
          </w:tcPr>
          <w:p w:rsidR="00907EF1" w:rsidRPr="004A6C16" w:rsidRDefault="00907EF1" w:rsidP="004A6C16">
            <w:pPr>
              <w:jc w:val="center"/>
              <w:rPr>
                <w:lang w:eastAsia="en-US"/>
              </w:rPr>
            </w:pPr>
            <w:r w:rsidRPr="004A6C16">
              <w:rPr>
                <w:lang w:eastAsia="en-US"/>
              </w:rPr>
              <w:t>очередной финансовый год</w:t>
            </w:r>
          </w:p>
        </w:tc>
        <w:tc>
          <w:tcPr>
            <w:tcW w:w="992" w:type="dxa"/>
          </w:tcPr>
          <w:p w:rsidR="00907EF1" w:rsidRPr="004A6C16" w:rsidRDefault="00907EF1" w:rsidP="004A6C16">
            <w:pPr>
              <w:jc w:val="center"/>
              <w:rPr>
                <w:lang w:eastAsia="en-US"/>
              </w:rPr>
            </w:pPr>
            <w:r w:rsidRPr="004A6C16">
              <w:rPr>
                <w:lang w:eastAsia="en-US"/>
              </w:rPr>
              <w:t>первый год планового периода</w:t>
            </w:r>
          </w:p>
        </w:tc>
        <w:tc>
          <w:tcPr>
            <w:tcW w:w="992" w:type="dxa"/>
          </w:tcPr>
          <w:p w:rsidR="00907EF1" w:rsidRPr="004A6C16" w:rsidRDefault="00907EF1" w:rsidP="004A6C16">
            <w:pPr>
              <w:jc w:val="center"/>
              <w:rPr>
                <w:lang w:eastAsia="en-US"/>
              </w:rPr>
            </w:pPr>
            <w:r w:rsidRPr="004A6C16">
              <w:rPr>
                <w:lang w:eastAsia="en-US"/>
              </w:rPr>
              <w:t>второй год планового периода</w:t>
            </w:r>
          </w:p>
        </w:tc>
        <w:tc>
          <w:tcPr>
            <w:tcW w:w="1134" w:type="dxa"/>
            <w:vMerge w:val="restart"/>
          </w:tcPr>
          <w:p w:rsidR="00907EF1" w:rsidRPr="004A6C16" w:rsidRDefault="00907EF1" w:rsidP="004A6C16">
            <w:pPr>
              <w:jc w:val="center"/>
              <w:rPr>
                <w:lang w:eastAsia="en-US"/>
              </w:rPr>
            </w:pPr>
            <w:r w:rsidRPr="004A6C16">
              <w:rPr>
                <w:lang w:eastAsia="en-US"/>
              </w:rPr>
              <w:t>Итого на период</w:t>
            </w:r>
          </w:p>
        </w:tc>
        <w:tc>
          <w:tcPr>
            <w:tcW w:w="1701" w:type="dxa"/>
            <w:vMerge/>
          </w:tcPr>
          <w:p w:rsidR="00907EF1" w:rsidRPr="004A6C16" w:rsidRDefault="00907EF1" w:rsidP="004A6C16">
            <w:pPr>
              <w:jc w:val="center"/>
              <w:rPr>
                <w:lang w:eastAsia="en-US"/>
              </w:rPr>
            </w:pPr>
          </w:p>
        </w:tc>
      </w:tr>
      <w:tr w:rsidR="00907EF1" w:rsidRPr="00443509" w:rsidTr="004A6C16">
        <w:trPr>
          <w:trHeight w:val="312"/>
        </w:trPr>
        <w:tc>
          <w:tcPr>
            <w:tcW w:w="1697" w:type="dxa"/>
            <w:vMerge/>
          </w:tcPr>
          <w:p w:rsidR="00907EF1" w:rsidRPr="004A6C16" w:rsidRDefault="00907EF1" w:rsidP="004A6C16">
            <w:pPr>
              <w:jc w:val="center"/>
              <w:rPr>
                <w:lang w:eastAsia="en-US"/>
              </w:rPr>
            </w:pPr>
          </w:p>
        </w:tc>
        <w:tc>
          <w:tcPr>
            <w:tcW w:w="596" w:type="dxa"/>
            <w:vMerge/>
          </w:tcPr>
          <w:p w:rsidR="00907EF1" w:rsidRPr="004A6C16" w:rsidRDefault="00907EF1" w:rsidP="004A6C16">
            <w:pPr>
              <w:jc w:val="center"/>
              <w:rPr>
                <w:lang w:eastAsia="en-US"/>
              </w:rPr>
            </w:pPr>
          </w:p>
        </w:tc>
        <w:tc>
          <w:tcPr>
            <w:tcW w:w="595" w:type="dxa"/>
            <w:vMerge/>
          </w:tcPr>
          <w:p w:rsidR="00907EF1" w:rsidRPr="004A6C16" w:rsidRDefault="00907EF1" w:rsidP="004A6C16">
            <w:pPr>
              <w:jc w:val="center"/>
              <w:rPr>
                <w:lang w:eastAsia="en-US"/>
              </w:rPr>
            </w:pPr>
          </w:p>
        </w:tc>
        <w:tc>
          <w:tcPr>
            <w:tcW w:w="592" w:type="dxa"/>
            <w:vMerge/>
          </w:tcPr>
          <w:p w:rsidR="00907EF1" w:rsidRPr="004A6C16" w:rsidRDefault="00907EF1" w:rsidP="004A6C16">
            <w:pPr>
              <w:jc w:val="center"/>
              <w:rPr>
                <w:lang w:eastAsia="en-US"/>
              </w:rPr>
            </w:pPr>
          </w:p>
        </w:tc>
        <w:tc>
          <w:tcPr>
            <w:tcW w:w="972" w:type="dxa"/>
            <w:vMerge/>
          </w:tcPr>
          <w:p w:rsidR="00907EF1" w:rsidRPr="004A6C16" w:rsidRDefault="00907EF1" w:rsidP="004A6C16">
            <w:pPr>
              <w:jc w:val="center"/>
              <w:rPr>
                <w:lang w:eastAsia="en-US"/>
              </w:rPr>
            </w:pPr>
          </w:p>
        </w:tc>
        <w:tc>
          <w:tcPr>
            <w:tcW w:w="567" w:type="dxa"/>
            <w:vMerge/>
          </w:tcPr>
          <w:p w:rsidR="00907EF1" w:rsidRPr="004A6C16" w:rsidRDefault="00907EF1" w:rsidP="004A6C16">
            <w:pPr>
              <w:jc w:val="center"/>
              <w:rPr>
                <w:lang w:eastAsia="en-US"/>
              </w:rPr>
            </w:pPr>
          </w:p>
        </w:tc>
        <w:tc>
          <w:tcPr>
            <w:tcW w:w="1134" w:type="dxa"/>
          </w:tcPr>
          <w:p w:rsidR="00907EF1" w:rsidRPr="004A6C16" w:rsidRDefault="00907EF1" w:rsidP="004A6C16">
            <w:pPr>
              <w:jc w:val="center"/>
              <w:rPr>
                <w:lang w:eastAsia="en-US"/>
              </w:rPr>
            </w:pPr>
            <w:r w:rsidRPr="004A6C16">
              <w:rPr>
                <w:lang w:eastAsia="en-US"/>
              </w:rPr>
              <w:t>2014 год</w:t>
            </w:r>
          </w:p>
        </w:tc>
        <w:tc>
          <w:tcPr>
            <w:tcW w:w="1134" w:type="dxa"/>
          </w:tcPr>
          <w:p w:rsidR="00907EF1" w:rsidRPr="004A6C16" w:rsidRDefault="00907EF1" w:rsidP="004A6C16">
            <w:pPr>
              <w:jc w:val="center"/>
              <w:rPr>
                <w:lang w:eastAsia="en-US"/>
              </w:rPr>
            </w:pPr>
            <w:r w:rsidRPr="004A6C16">
              <w:rPr>
                <w:lang w:eastAsia="en-US"/>
              </w:rPr>
              <w:t>2015 год</w:t>
            </w:r>
          </w:p>
        </w:tc>
        <w:tc>
          <w:tcPr>
            <w:tcW w:w="1134" w:type="dxa"/>
          </w:tcPr>
          <w:p w:rsidR="00907EF1" w:rsidRPr="004A6C16" w:rsidRDefault="00907EF1" w:rsidP="004A6C16">
            <w:pPr>
              <w:jc w:val="center"/>
              <w:rPr>
                <w:lang w:eastAsia="en-US"/>
              </w:rPr>
            </w:pPr>
            <w:r w:rsidRPr="004A6C16">
              <w:rPr>
                <w:lang w:eastAsia="en-US"/>
              </w:rPr>
              <w:t>2016 год</w:t>
            </w:r>
          </w:p>
        </w:tc>
        <w:tc>
          <w:tcPr>
            <w:tcW w:w="1134" w:type="dxa"/>
          </w:tcPr>
          <w:p w:rsidR="00907EF1" w:rsidRPr="004A6C16" w:rsidRDefault="00907EF1" w:rsidP="004A6C16">
            <w:pPr>
              <w:jc w:val="center"/>
              <w:rPr>
                <w:lang w:eastAsia="en-US"/>
              </w:rPr>
            </w:pPr>
            <w:r w:rsidRPr="004A6C16">
              <w:rPr>
                <w:lang w:eastAsia="en-US"/>
              </w:rPr>
              <w:t>2017 год</w:t>
            </w:r>
          </w:p>
        </w:tc>
        <w:tc>
          <w:tcPr>
            <w:tcW w:w="1134" w:type="dxa"/>
          </w:tcPr>
          <w:p w:rsidR="00907EF1" w:rsidRPr="004A6C16" w:rsidRDefault="00907EF1" w:rsidP="004A6C16">
            <w:pPr>
              <w:jc w:val="center"/>
              <w:rPr>
                <w:lang w:eastAsia="en-US"/>
              </w:rPr>
            </w:pPr>
            <w:r w:rsidRPr="004A6C16">
              <w:rPr>
                <w:lang w:eastAsia="en-US"/>
              </w:rPr>
              <w:t>2018 год</w:t>
            </w:r>
          </w:p>
        </w:tc>
        <w:tc>
          <w:tcPr>
            <w:tcW w:w="992" w:type="dxa"/>
          </w:tcPr>
          <w:p w:rsidR="00907EF1" w:rsidRPr="004A6C16" w:rsidRDefault="00907EF1" w:rsidP="004A6C16">
            <w:pPr>
              <w:jc w:val="center"/>
              <w:rPr>
                <w:lang w:eastAsia="en-US"/>
              </w:rPr>
            </w:pPr>
            <w:r w:rsidRPr="004A6C16">
              <w:rPr>
                <w:lang w:eastAsia="en-US"/>
              </w:rPr>
              <w:t>2019 год</w:t>
            </w:r>
          </w:p>
        </w:tc>
        <w:tc>
          <w:tcPr>
            <w:tcW w:w="992" w:type="dxa"/>
          </w:tcPr>
          <w:p w:rsidR="00907EF1" w:rsidRPr="004A6C16" w:rsidRDefault="00907EF1" w:rsidP="004A6C16">
            <w:pPr>
              <w:jc w:val="center"/>
              <w:rPr>
                <w:lang w:eastAsia="en-US"/>
              </w:rPr>
            </w:pPr>
            <w:r w:rsidRPr="004A6C16">
              <w:rPr>
                <w:lang w:eastAsia="en-US"/>
              </w:rPr>
              <w:t>2020 год</w:t>
            </w:r>
          </w:p>
        </w:tc>
        <w:tc>
          <w:tcPr>
            <w:tcW w:w="1134" w:type="dxa"/>
            <w:vMerge/>
          </w:tcPr>
          <w:p w:rsidR="00907EF1" w:rsidRPr="004A6C16" w:rsidRDefault="00907EF1" w:rsidP="004A6C16">
            <w:pPr>
              <w:jc w:val="center"/>
              <w:rPr>
                <w:lang w:eastAsia="en-US"/>
              </w:rPr>
            </w:pPr>
          </w:p>
        </w:tc>
        <w:tc>
          <w:tcPr>
            <w:tcW w:w="1701" w:type="dxa"/>
            <w:vMerge/>
          </w:tcPr>
          <w:p w:rsidR="00907EF1" w:rsidRPr="004A6C16" w:rsidRDefault="00907EF1" w:rsidP="004A6C16">
            <w:pPr>
              <w:jc w:val="center"/>
              <w:rPr>
                <w:lang w:eastAsia="en-US"/>
              </w:rPr>
            </w:pPr>
          </w:p>
        </w:tc>
      </w:tr>
      <w:tr w:rsidR="00907EF1" w:rsidRPr="00443509" w:rsidTr="004A6C16">
        <w:trPr>
          <w:trHeight w:val="1248"/>
        </w:trPr>
        <w:tc>
          <w:tcPr>
            <w:tcW w:w="1697" w:type="dxa"/>
          </w:tcPr>
          <w:p w:rsidR="00907EF1" w:rsidRPr="004A6C16" w:rsidRDefault="00907EF1" w:rsidP="004A6C16">
            <w:pPr>
              <w:jc w:val="center"/>
              <w:rPr>
                <w:lang w:eastAsia="en-US"/>
              </w:rPr>
            </w:pPr>
            <w:r w:rsidRPr="004A6C16">
              <w:rPr>
                <w:lang w:eastAsia="en-US"/>
              </w:rPr>
              <w:t xml:space="preserve">Цель подпрограммы: </w:t>
            </w:r>
            <w:r w:rsidRPr="004A6C16">
              <w:rPr>
                <w:lang w:eastAsia="en-US"/>
              </w:rPr>
              <w:br/>
              <w:t xml:space="preserve">повышение  качества и доступности предоставления услуг по социальному обслуживанию  </w:t>
            </w:r>
          </w:p>
        </w:tc>
        <w:tc>
          <w:tcPr>
            <w:tcW w:w="596" w:type="dxa"/>
          </w:tcPr>
          <w:p w:rsidR="00907EF1" w:rsidRPr="004A6C16" w:rsidRDefault="00907EF1" w:rsidP="004A6C16">
            <w:pPr>
              <w:jc w:val="center"/>
              <w:rPr>
                <w:lang w:eastAsia="en-US"/>
              </w:rPr>
            </w:pPr>
            <w:r w:rsidRPr="004A6C16">
              <w:rPr>
                <w:lang w:eastAsia="en-US"/>
              </w:rPr>
              <w:t>848</w:t>
            </w:r>
          </w:p>
        </w:tc>
        <w:tc>
          <w:tcPr>
            <w:tcW w:w="595" w:type="dxa"/>
          </w:tcPr>
          <w:p w:rsidR="00907EF1" w:rsidRPr="004A6C16" w:rsidRDefault="00907EF1" w:rsidP="004A6C16">
            <w:pPr>
              <w:jc w:val="center"/>
              <w:rPr>
                <w:lang w:eastAsia="en-US"/>
              </w:rPr>
            </w:pPr>
            <w:r w:rsidRPr="004A6C16">
              <w:rPr>
                <w:lang w:eastAsia="en-US"/>
              </w:rPr>
              <w:t>848</w:t>
            </w:r>
          </w:p>
        </w:tc>
        <w:tc>
          <w:tcPr>
            <w:tcW w:w="592" w:type="dxa"/>
            <w:noWrap/>
          </w:tcPr>
          <w:p w:rsidR="00907EF1" w:rsidRPr="004A6C16" w:rsidRDefault="00907EF1" w:rsidP="004A6C16">
            <w:pPr>
              <w:ind w:right="-36"/>
              <w:jc w:val="center"/>
              <w:rPr>
                <w:lang w:eastAsia="en-US"/>
              </w:rPr>
            </w:pPr>
            <w:r w:rsidRPr="004A6C16">
              <w:rPr>
                <w:lang w:eastAsia="en-US"/>
              </w:rPr>
              <w:t>1002</w:t>
            </w:r>
          </w:p>
        </w:tc>
        <w:tc>
          <w:tcPr>
            <w:tcW w:w="972" w:type="dxa"/>
            <w:noWrap/>
          </w:tcPr>
          <w:p w:rsidR="00907EF1" w:rsidRPr="004A6C16" w:rsidRDefault="00907EF1" w:rsidP="004A6C16">
            <w:pPr>
              <w:ind w:right="-36"/>
              <w:jc w:val="center"/>
              <w:rPr>
                <w:lang w:eastAsia="en-US"/>
              </w:rPr>
            </w:pPr>
            <w:r w:rsidRPr="004A6C16">
              <w:rPr>
                <w:lang w:eastAsia="en-US"/>
              </w:rPr>
              <w:t>0340001510</w:t>
            </w:r>
          </w:p>
        </w:tc>
        <w:tc>
          <w:tcPr>
            <w:tcW w:w="567" w:type="dxa"/>
            <w:noWrap/>
          </w:tcPr>
          <w:p w:rsidR="00907EF1" w:rsidRPr="004A6C16" w:rsidRDefault="00907EF1" w:rsidP="004A6C16">
            <w:pPr>
              <w:jc w:val="center"/>
              <w:rPr>
                <w:lang w:eastAsia="en-US"/>
              </w:rPr>
            </w:pPr>
            <w:r w:rsidRPr="004A6C16">
              <w:rPr>
                <w:lang w:eastAsia="en-US"/>
              </w:rPr>
              <w:t> </w:t>
            </w:r>
          </w:p>
        </w:tc>
        <w:tc>
          <w:tcPr>
            <w:tcW w:w="1134" w:type="dxa"/>
            <w:noWrap/>
          </w:tcPr>
          <w:p w:rsidR="00907EF1" w:rsidRPr="004A6C16" w:rsidRDefault="00907EF1" w:rsidP="004A6C16">
            <w:pPr>
              <w:jc w:val="center"/>
              <w:rPr>
                <w:lang w:eastAsia="en-US"/>
              </w:rPr>
            </w:pPr>
            <w:r w:rsidRPr="004A6C16">
              <w:rPr>
                <w:lang w:eastAsia="en-US"/>
              </w:rPr>
              <w:t>15 079,6</w:t>
            </w:r>
          </w:p>
        </w:tc>
        <w:tc>
          <w:tcPr>
            <w:tcW w:w="1134" w:type="dxa"/>
            <w:noWrap/>
          </w:tcPr>
          <w:p w:rsidR="00907EF1" w:rsidRPr="004A6C16" w:rsidRDefault="00907EF1" w:rsidP="004A6C16">
            <w:pPr>
              <w:jc w:val="center"/>
              <w:rPr>
                <w:lang w:eastAsia="en-US"/>
              </w:rPr>
            </w:pPr>
            <w:r w:rsidRPr="004A6C16">
              <w:rPr>
                <w:lang w:eastAsia="en-US"/>
              </w:rPr>
              <w:t>16 199,5</w:t>
            </w:r>
          </w:p>
        </w:tc>
        <w:tc>
          <w:tcPr>
            <w:tcW w:w="1134" w:type="dxa"/>
            <w:noWrap/>
          </w:tcPr>
          <w:p w:rsidR="00907EF1" w:rsidRPr="004A6C16" w:rsidRDefault="00907EF1" w:rsidP="004A6C16">
            <w:pPr>
              <w:jc w:val="center"/>
              <w:rPr>
                <w:lang w:eastAsia="en-US"/>
              </w:rPr>
            </w:pPr>
            <w:r w:rsidRPr="004A6C16">
              <w:rPr>
                <w:lang w:eastAsia="en-US"/>
              </w:rPr>
              <w:t>16 452,2</w:t>
            </w:r>
          </w:p>
        </w:tc>
        <w:tc>
          <w:tcPr>
            <w:tcW w:w="1134" w:type="dxa"/>
            <w:noWrap/>
          </w:tcPr>
          <w:p w:rsidR="00907EF1" w:rsidRPr="004A6C16" w:rsidRDefault="00907EF1" w:rsidP="004A6C16">
            <w:pPr>
              <w:jc w:val="center"/>
              <w:rPr>
                <w:lang w:eastAsia="en-US"/>
              </w:rPr>
            </w:pPr>
            <w:r w:rsidRPr="004A6C16">
              <w:rPr>
                <w:lang w:eastAsia="en-US"/>
              </w:rPr>
              <w:t>21 184,6</w:t>
            </w:r>
          </w:p>
        </w:tc>
        <w:tc>
          <w:tcPr>
            <w:tcW w:w="1134" w:type="dxa"/>
            <w:noWrap/>
          </w:tcPr>
          <w:p w:rsidR="00907EF1" w:rsidRPr="004A6C16" w:rsidRDefault="00907EF1" w:rsidP="004A6C16">
            <w:pPr>
              <w:jc w:val="center"/>
              <w:rPr>
                <w:lang w:eastAsia="en-US"/>
              </w:rPr>
            </w:pPr>
            <w:r w:rsidRPr="004A6C16">
              <w:rPr>
                <w:lang w:eastAsia="en-US"/>
              </w:rPr>
              <w:t>16 706,2</w:t>
            </w:r>
          </w:p>
        </w:tc>
        <w:tc>
          <w:tcPr>
            <w:tcW w:w="992" w:type="dxa"/>
            <w:noWrap/>
          </w:tcPr>
          <w:p w:rsidR="00907EF1" w:rsidRPr="004A6C16" w:rsidRDefault="00907EF1" w:rsidP="004A6C16">
            <w:pPr>
              <w:jc w:val="center"/>
              <w:rPr>
                <w:lang w:eastAsia="en-US"/>
              </w:rPr>
            </w:pPr>
            <w:r w:rsidRPr="004A6C16">
              <w:rPr>
                <w:lang w:eastAsia="en-US"/>
              </w:rPr>
              <w:t>16 706,2</w:t>
            </w:r>
          </w:p>
        </w:tc>
        <w:tc>
          <w:tcPr>
            <w:tcW w:w="992" w:type="dxa"/>
          </w:tcPr>
          <w:p w:rsidR="00907EF1" w:rsidRPr="004A6C16" w:rsidRDefault="00907EF1" w:rsidP="004A6C16">
            <w:pPr>
              <w:jc w:val="center"/>
              <w:rPr>
                <w:lang w:eastAsia="en-US"/>
              </w:rPr>
            </w:pPr>
            <w:r w:rsidRPr="004A6C16">
              <w:rPr>
                <w:lang w:eastAsia="en-US"/>
              </w:rPr>
              <w:t>16 706,2</w:t>
            </w:r>
          </w:p>
        </w:tc>
        <w:tc>
          <w:tcPr>
            <w:tcW w:w="1134" w:type="dxa"/>
            <w:noWrap/>
          </w:tcPr>
          <w:p w:rsidR="00907EF1" w:rsidRPr="004A6C16" w:rsidRDefault="00907EF1" w:rsidP="004A6C16">
            <w:pPr>
              <w:jc w:val="center"/>
              <w:rPr>
                <w:lang w:eastAsia="en-US"/>
              </w:rPr>
            </w:pPr>
            <w:r w:rsidRPr="004A6C16">
              <w:rPr>
                <w:lang w:eastAsia="en-US"/>
              </w:rPr>
              <w:t>119 034,5</w:t>
            </w:r>
          </w:p>
        </w:tc>
        <w:tc>
          <w:tcPr>
            <w:tcW w:w="1701" w:type="dxa"/>
          </w:tcPr>
          <w:p w:rsidR="00907EF1" w:rsidRPr="004A6C16" w:rsidRDefault="00907EF1" w:rsidP="004A6C16">
            <w:pPr>
              <w:jc w:val="center"/>
              <w:rPr>
                <w:lang w:eastAsia="en-US"/>
              </w:rPr>
            </w:pPr>
            <w:r w:rsidRPr="004A6C16">
              <w:rPr>
                <w:lang w:eastAsia="en-US"/>
              </w:rPr>
              <w:t>Уровень удовлетворенности граждан качеством и доступностью получения социальных услуг не ниже 90% к 2020 году</w:t>
            </w:r>
          </w:p>
        </w:tc>
      </w:tr>
      <w:tr w:rsidR="00907EF1" w:rsidRPr="00443509" w:rsidTr="004A6C16">
        <w:trPr>
          <w:trHeight w:val="1248"/>
        </w:trPr>
        <w:tc>
          <w:tcPr>
            <w:tcW w:w="1697" w:type="dxa"/>
          </w:tcPr>
          <w:p w:rsidR="00907EF1" w:rsidRPr="004A6C16" w:rsidRDefault="00907EF1" w:rsidP="00B65828">
            <w:pPr>
              <w:rPr>
                <w:b/>
                <w:bCs/>
                <w:lang w:eastAsia="en-US"/>
              </w:rPr>
            </w:pPr>
            <w:r w:rsidRPr="004A6C16">
              <w:rPr>
                <w:b/>
                <w:bCs/>
                <w:lang w:eastAsia="en-US"/>
              </w:rPr>
              <w:t>Задача 1  Обеспечение потребностей граждан пожилого возраста, инвалидов, включая детей-инвалидов, семей и детей в социальном обслуживании</w:t>
            </w:r>
          </w:p>
        </w:tc>
        <w:tc>
          <w:tcPr>
            <w:tcW w:w="596" w:type="dxa"/>
          </w:tcPr>
          <w:p w:rsidR="00907EF1" w:rsidRPr="004A6C16" w:rsidRDefault="00907EF1" w:rsidP="004A6C16">
            <w:pPr>
              <w:jc w:val="center"/>
              <w:rPr>
                <w:b/>
                <w:bCs/>
                <w:lang w:eastAsia="en-US"/>
              </w:rPr>
            </w:pPr>
            <w:r w:rsidRPr="004A6C16">
              <w:rPr>
                <w:b/>
                <w:bCs/>
                <w:lang w:eastAsia="en-US"/>
              </w:rPr>
              <w:t>848</w:t>
            </w:r>
          </w:p>
        </w:tc>
        <w:tc>
          <w:tcPr>
            <w:tcW w:w="595" w:type="dxa"/>
          </w:tcPr>
          <w:p w:rsidR="00907EF1" w:rsidRPr="004A6C16" w:rsidRDefault="00907EF1" w:rsidP="004A6C16">
            <w:pPr>
              <w:jc w:val="center"/>
              <w:rPr>
                <w:b/>
                <w:bCs/>
                <w:lang w:eastAsia="en-US"/>
              </w:rPr>
            </w:pPr>
            <w:r w:rsidRPr="004A6C16">
              <w:rPr>
                <w:b/>
                <w:bCs/>
                <w:lang w:eastAsia="en-US"/>
              </w:rPr>
              <w:t>848</w:t>
            </w:r>
          </w:p>
        </w:tc>
        <w:tc>
          <w:tcPr>
            <w:tcW w:w="592" w:type="dxa"/>
            <w:noWrap/>
          </w:tcPr>
          <w:p w:rsidR="00907EF1" w:rsidRPr="004A6C16" w:rsidRDefault="00907EF1" w:rsidP="004A6C16">
            <w:pPr>
              <w:ind w:right="-36"/>
              <w:jc w:val="center"/>
              <w:rPr>
                <w:b/>
                <w:bCs/>
                <w:lang w:eastAsia="en-US"/>
              </w:rPr>
            </w:pPr>
            <w:r w:rsidRPr="004A6C16">
              <w:rPr>
                <w:b/>
                <w:bCs/>
                <w:lang w:eastAsia="en-US"/>
              </w:rPr>
              <w:t>1002</w:t>
            </w:r>
          </w:p>
        </w:tc>
        <w:tc>
          <w:tcPr>
            <w:tcW w:w="972" w:type="dxa"/>
            <w:noWrap/>
          </w:tcPr>
          <w:p w:rsidR="00907EF1" w:rsidRPr="004A6C16" w:rsidRDefault="00907EF1" w:rsidP="004A6C16">
            <w:pPr>
              <w:ind w:right="-36"/>
              <w:jc w:val="center"/>
              <w:rPr>
                <w:b/>
                <w:bCs/>
                <w:lang w:eastAsia="en-US"/>
              </w:rPr>
            </w:pPr>
            <w:r w:rsidRPr="004A6C16">
              <w:rPr>
                <w:b/>
                <w:bCs/>
                <w:lang w:eastAsia="en-US"/>
              </w:rPr>
              <w:t>0340001510</w:t>
            </w:r>
          </w:p>
        </w:tc>
        <w:tc>
          <w:tcPr>
            <w:tcW w:w="567" w:type="dxa"/>
            <w:noWrap/>
          </w:tcPr>
          <w:p w:rsidR="00907EF1" w:rsidRPr="004A6C16" w:rsidRDefault="00907EF1" w:rsidP="004A6C16">
            <w:pPr>
              <w:jc w:val="center"/>
              <w:rPr>
                <w:b/>
                <w:bCs/>
                <w:lang w:eastAsia="en-US"/>
              </w:rPr>
            </w:pPr>
            <w:r w:rsidRPr="004A6C16">
              <w:rPr>
                <w:b/>
                <w:bCs/>
                <w:lang w:eastAsia="en-US"/>
              </w:rPr>
              <w:t> </w:t>
            </w:r>
          </w:p>
        </w:tc>
        <w:tc>
          <w:tcPr>
            <w:tcW w:w="1134" w:type="dxa"/>
            <w:noWrap/>
          </w:tcPr>
          <w:p w:rsidR="00907EF1" w:rsidRPr="004A6C16" w:rsidRDefault="00907EF1" w:rsidP="004A6C16">
            <w:pPr>
              <w:jc w:val="center"/>
              <w:rPr>
                <w:b/>
                <w:bCs/>
                <w:lang w:eastAsia="en-US"/>
              </w:rPr>
            </w:pPr>
            <w:r w:rsidRPr="004A6C16">
              <w:rPr>
                <w:b/>
                <w:bCs/>
                <w:lang w:eastAsia="en-US"/>
              </w:rPr>
              <w:t>1 734,1</w:t>
            </w:r>
          </w:p>
        </w:tc>
        <w:tc>
          <w:tcPr>
            <w:tcW w:w="1134" w:type="dxa"/>
            <w:noWrap/>
          </w:tcPr>
          <w:p w:rsidR="00907EF1" w:rsidRPr="004A6C16" w:rsidRDefault="00907EF1" w:rsidP="004A6C16">
            <w:pPr>
              <w:jc w:val="center"/>
              <w:rPr>
                <w:b/>
                <w:bCs/>
                <w:lang w:eastAsia="en-US"/>
              </w:rPr>
            </w:pPr>
            <w:r w:rsidRPr="004A6C16">
              <w:rPr>
                <w:b/>
                <w:bCs/>
                <w:lang w:eastAsia="en-US"/>
              </w:rPr>
              <w:t>1 720,1</w:t>
            </w:r>
          </w:p>
        </w:tc>
        <w:tc>
          <w:tcPr>
            <w:tcW w:w="1134" w:type="dxa"/>
            <w:noWrap/>
          </w:tcPr>
          <w:p w:rsidR="00907EF1" w:rsidRPr="004A6C16" w:rsidRDefault="00907EF1" w:rsidP="004A6C16">
            <w:pPr>
              <w:jc w:val="center"/>
              <w:rPr>
                <w:b/>
                <w:bCs/>
                <w:lang w:eastAsia="en-US"/>
              </w:rPr>
            </w:pPr>
            <w:r w:rsidRPr="004A6C16">
              <w:rPr>
                <w:b/>
                <w:bCs/>
                <w:lang w:eastAsia="en-US"/>
              </w:rPr>
              <w:t>2 146,3</w:t>
            </w:r>
          </w:p>
        </w:tc>
        <w:tc>
          <w:tcPr>
            <w:tcW w:w="1134" w:type="dxa"/>
            <w:noWrap/>
          </w:tcPr>
          <w:p w:rsidR="00907EF1" w:rsidRPr="004A6C16" w:rsidRDefault="00907EF1" w:rsidP="004A6C16">
            <w:pPr>
              <w:jc w:val="center"/>
              <w:rPr>
                <w:b/>
                <w:bCs/>
                <w:lang w:eastAsia="en-US"/>
              </w:rPr>
            </w:pPr>
            <w:r w:rsidRPr="004A6C16">
              <w:rPr>
                <w:b/>
                <w:bCs/>
                <w:lang w:eastAsia="en-US"/>
              </w:rPr>
              <w:t>2 488,1</w:t>
            </w:r>
          </w:p>
        </w:tc>
        <w:tc>
          <w:tcPr>
            <w:tcW w:w="1134" w:type="dxa"/>
            <w:noWrap/>
          </w:tcPr>
          <w:p w:rsidR="00907EF1" w:rsidRPr="004A6C16" w:rsidRDefault="00907EF1" w:rsidP="004A6C16">
            <w:pPr>
              <w:jc w:val="center"/>
              <w:rPr>
                <w:b/>
                <w:bCs/>
                <w:lang w:eastAsia="en-US"/>
              </w:rPr>
            </w:pPr>
            <w:r w:rsidRPr="004A6C16">
              <w:rPr>
                <w:b/>
                <w:bCs/>
                <w:lang w:eastAsia="en-US"/>
              </w:rPr>
              <w:t>2 421,7</w:t>
            </w:r>
          </w:p>
        </w:tc>
        <w:tc>
          <w:tcPr>
            <w:tcW w:w="992" w:type="dxa"/>
            <w:noWrap/>
          </w:tcPr>
          <w:p w:rsidR="00907EF1" w:rsidRPr="004A6C16" w:rsidRDefault="00907EF1" w:rsidP="004A6C16">
            <w:pPr>
              <w:jc w:val="center"/>
              <w:rPr>
                <w:b/>
                <w:bCs/>
                <w:lang w:eastAsia="en-US"/>
              </w:rPr>
            </w:pPr>
            <w:r w:rsidRPr="004A6C16">
              <w:rPr>
                <w:b/>
                <w:bCs/>
                <w:lang w:eastAsia="en-US"/>
              </w:rPr>
              <w:t>2 421, 7</w:t>
            </w:r>
          </w:p>
        </w:tc>
        <w:tc>
          <w:tcPr>
            <w:tcW w:w="992" w:type="dxa"/>
          </w:tcPr>
          <w:p w:rsidR="00907EF1" w:rsidRPr="004A6C16" w:rsidRDefault="00907EF1" w:rsidP="004A6C16">
            <w:pPr>
              <w:jc w:val="center"/>
              <w:rPr>
                <w:b/>
                <w:bCs/>
                <w:lang w:eastAsia="en-US"/>
              </w:rPr>
            </w:pPr>
            <w:r w:rsidRPr="004A6C16">
              <w:rPr>
                <w:b/>
                <w:bCs/>
                <w:lang w:eastAsia="en-US"/>
              </w:rPr>
              <w:t>2 421,7</w:t>
            </w:r>
          </w:p>
        </w:tc>
        <w:tc>
          <w:tcPr>
            <w:tcW w:w="1134" w:type="dxa"/>
            <w:noWrap/>
          </w:tcPr>
          <w:p w:rsidR="00907EF1" w:rsidRPr="004A6C16" w:rsidRDefault="00907EF1" w:rsidP="004A6C16">
            <w:pPr>
              <w:jc w:val="center"/>
              <w:rPr>
                <w:b/>
                <w:bCs/>
                <w:lang w:eastAsia="en-US"/>
              </w:rPr>
            </w:pPr>
            <w:r w:rsidRPr="004A6C16">
              <w:rPr>
                <w:b/>
                <w:bCs/>
                <w:lang w:eastAsia="en-US"/>
              </w:rPr>
              <w:t>15 353,7</w:t>
            </w:r>
          </w:p>
        </w:tc>
        <w:tc>
          <w:tcPr>
            <w:tcW w:w="1701" w:type="dxa"/>
          </w:tcPr>
          <w:p w:rsidR="00907EF1" w:rsidRPr="004A6C16" w:rsidRDefault="00907EF1" w:rsidP="004A6C16">
            <w:pPr>
              <w:jc w:val="center"/>
              <w:rPr>
                <w:b/>
                <w:bCs/>
                <w:lang w:eastAsia="en-US"/>
              </w:rPr>
            </w:pPr>
            <w:r w:rsidRPr="004A6C16">
              <w:rPr>
                <w:b/>
                <w:bCs/>
                <w:lang w:eastAsia="en-US"/>
              </w:rPr>
              <w:t> </w:t>
            </w:r>
          </w:p>
        </w:tc>
      </w:tr>
      <w:tr w:rsidR="00907EF1" w:rsidRPr="00443509" w:rsidTr="004A6C16">
        <w:trPr>
          <w:trHeight w:val="1248"/>
        </w:trPr>
        <w:tc>
          <w:tcPr>
            <w:tcW w:w="1697" w:type="dxa"/>
          </w:tcPr>
          <w:p w:rsidR="00907EF1" w:rsidRPr="004A6C16" w:rsidRDefault="00907EF1" w:rsidP="00B65828">
            <w:pPr>
              <w:rPr>
                <w:lang w:eastAsia="en-US"/>
              </w:rPr>
            </w:pPr>
            <w:r w:rsidRPr="004A6C16">
              <w:rPr>
                <w:lang w:eastAsia="en-US"/>
              </w:rPr>
              <w:t>1.1 Субвенции на реализацию полномочий по содержанию учреждений социального обслуживания    населения по Закону края от 10 декабря 2004 года № 12-2705 «О социальном обслуживании населения»</w:t>
            </w:r>
          </w:p>
        </w:tc>
        <w:tc>
          <w:tcPr>
            <w:tcW w:w="596" w:type="dxa"/>
          </w:tcPr>
          <w:p w:rsidR="00907EF1" w:rsidRPr="004A6C16" w:rsidRDefault="00907EF1" w:rsidP="004A6C16">
            <w:pPr>
              <w:jc w:val="center"/>
              <w:rPr>
                <w:lang w:eastAsia="en-US"/>
              </w:rPr>
            </w:pPr>
            <w:r w:rsidRPr="004A6C16">
              <w:rPr>
                <w:lang w:eastAsia="en-US"/>
              </w:rPr>
              <w:t>848</w:t>
            </w:r>
          </w:p>
        </w:tc>
        <w:tc>
          <w:tcPr>
            <w:tcW w:w="595" w:type="dxa"/>
          </w:tcPr>
          <w:p w:rsidR="00907EF1" w:rsidRPr="004A6C16" w:rsidRDefault="00907EF1" w:rsidP="004A6C16">
            <w:pPr>
              <w:jc w:val="center"/>
              <w:rPr>
                <w:lang w:eastAsia="en-US"/>
              </w:rPr>
            </w:pPr>
            <w:r w:rsidRPr="004A6C16">
              <w:rPr>
                <w:lang w:eastAsia="en-US"/>
              </w:rPr>
              <w:t>848</w:t>
            </w:r>
          </w:p>
        </w:tc>
        <w:tc>
          <w:tcPr>
            <w:tcW w:w="592" w:type="dxa"/>
            <w:noWrap/>
          </w:tcPr>
          <w:p w:rsidR="00907EF1" w:rsidRPr="004A6C16" w:rsidRDefault="00907EF1" w:rsidP="004A6C16">
            <w:pPr>
              <w:ind w:right="-36"/>
              <w:jc w:val="center"/>
              <w:rPr>
                <w:lang w:eastAsia="en-US"/>
              </w:rPr>
            </w:pPr>
            <w:r w:rsidRPr="004A6C16">
              <w:rPr>
                <w:lang w:eastAsia="en-US"/>
              </w:rPr>
              <w:t>1002</w:t>
            </w:r>
          </w:p>
        </w:tc>
        <w:tc>
          <w:tcPr>
            <w:tcW w:w="972" w:type="dxa"/>
            <w:noWrap/>
          </w:tcPr>
          <w:p w:rsidR="00907EF1" w:rsidRPr="004A6C16" w:rsidRDefault="00907EF1" w:rsidP="004A6C16">
            <w:pPr>
              <w:ind w:right="-36"/>
              <w:jc w:val="center"/>
              <w:rPr>
                <w:lang w:eastAsia="en-US"/>
              </w:rPr>
            </w:pPr>
            <w:r w:rsidRPr="004A6C16">
              <w:rPr>
                <w:lang w:eastAsia="en-US"/>
              </w:rPr>
              <w:t>0340001510</w:t>
            </w:r>
          </w:p>
        </w:tc>
        <w:tc>
          <w:tcPr>
            <w:tcW w:w="567" w:type="dxa"/>
          </w:tcPr>
          <w:p w:rsidR="00907EF1" w:rsidRPr="004A6C16" w:rsidRDefault="00907EF1" w:rsidP="004A6C16">
            <w:pPr>
              <w:jc w:val="center"/>
              <w:rPr>
                <w:lang w:eastAsia="en-US"/>
              </w:rPr>
            </w:pPr>
            <w:r w:rsidRPr="004A6C16">
              <w:rPr>
                <w:lang w:eastAsia="en-US"/>
              </w:rPr>
              <w:t>611</w:t>
            </w:r>
          </w:p>
        </w:tc>
        <w:tc>
          <w:tcPr>
            <w:tcW w:w="1134" w:type="dxa"/>
          </w:tcPr>
          <w:p w:rsidR="00907EF1" w:rsidRPr="004A6C16" w:rsidRDefault="00907EF1" w:rsidP="004A6C16">
            <w:pPr>
              <w:jc w:val="center"/>
              <w:rPr>
                <w:lang w:eastAsia="en-US"/>
              </w:rPr>
            </w:pPr>
            <w:r w:rsidRPr="004A6C16">
              <w:rPr>
                <w:lang w:eastAsia="en-US"/>
              </w:rPr>
              <w:t>1 589,1</w:t>
            </w:r>
          </w:p>
        </w:tc>
        <w:tc>
          <w:tcPr>
            <w:tcW w:w="1134" w:type="dxa"/>
          </w:tcPr>
          <w:p w:rsidR="00907EF1" w:rsidRPr="004A6C16" w:rsidRDefault="00907EF1" w:rsidP="004A6C16">
            <w:pPr>
              <w:jc w:val="center"/>
              <w:rPr>
                <w:lang w:eastAsia="en-US"/>
              </w:rPr>
            </w:pPr>
            <w:r w:rsidRPr="004A6C16">
              <w:rPr>
                <w:lang w:eastAsia="en-US"/>
              </w:rPr>
              <w:t>1 579,6</w:t>
            </w:r>
          </w:p>
        </w:tc>
        <w:tc>
          <w:tcPr>
            <w:tcW w:w="1134" w:type="dxa"/>
          </w:tcPr>
          <w:p w:rsidR="00907EF1" w:rsidRPr="004A6C16" w:rsidRDefault="00907EF1" w:rsidP="004A6C16">
            <w:pPr>
              <w:jc w:val="center"/>
              <w:rPr>
                <w:lang w:eastAsia="en-US"/>
              </w:rPr>
            </w:pPr>
            <w:r w:rsidRPr="004A6C16">
              <w:rPr>
                <w:lang w:eastAsia="en-US"/>
              </w:rPr>
              <w:t>1 831,4</w:t>
            </w:r>
          </w:p>
        </w:tc>
        <w:tc>
          <w:tcPr>
            <w:tcW w:w="1134" w:type="dxa"/>
          </w:tcPr>
          <w:p w:rsidR="00907EF1" w:rsidRPr="004A6C16" w:rsidRDefault="00907EF1" w:rsidP="004A6C16">
            <w:pPr>
              <w:jc w:val="center"/>
              <w:rPr>
                <w:lang w:eastAsia="en-US"/>
              </w:rPr>
            </w:pPr>
            <w:r w:rsidRPr="004A6C16">
              <w:rPr>
                <w:lang w:eastAsia="en-US"/>
              </w:rPr>
              <w:t>1 878,1</w:t>
            </w:r>
          </w:p>
        </w:tc>
        <w:tc>
          <w:tcPr>
            <w:tcW w:w="1134" w:type="dxa"/>
          </w:tcPr>
          <w:p w:rsidR="00907EF1" w:rsidRPr="004A6C16" w:rsidRDefault="00907EF1" w:rsidP="004A6C16">
            <w:pPr>
              <w:jc w:val="center"/>
              <w:rPr>
                <w:lang w:eastAsia="en-US"/>
              </w:rPr>
            </w:pPr>
            <w:r w:rsidRPr="004A6C16">
              <w:rPr>
                <w:lang w:eastAsia="en-US"/>
              </w:rPr>
              <w:t>1 921,7</w:t>
            </w:r>
          </w:p>
        </w:tc>
        <w:tc>
          <w:tcPr>
            <w:tcW w:w="992" w:type="dxa"/>
          </w:tcPr>
          <w:p w:rsidR="00907EF1" w:rsidRPr="004A6C16" w:rsidRDefault="00907EF1" w:rsidP="004A6C16">
            <w:pPr>
              <w:jc w:val="center"/>
              <w:rPr>
                <w:lang w:eastAsia="en-US"/>
              </w:rPr>
            </w:pPr>
            <w:r w:rsidRPr="004A6C16">
              <w:rPr>
                <w:lang w:eastAsia="en-US"/>
              </w:rPr>
              <w:t>1 921,7</w:t>
            </w:r>
          </w:p>
        </w:tc>
        <w:tc>
          <w:tcPr>
            <w:tcW w:w="992" w:type="dxa"/>
          </w:tcPr>
          <w:p w:rsidR="00907EF1" w:rsidRPr="004A6C16" w:rsidRDefault="00907EF1" w:rsidP="004A6C16">
            <w:pPr>
              <w:jc w:val="center"/>
              <w:rPr>
                <w:lang w:eastAsia="en-US"/>
              </w:rPr>
            </w:pPr>
            <w:r w:rsidRPr="004A6C16">
              <w:rPr>
                <w:lang w:eastAsia="en-US"/>
              </w:rPr>
              <w:t>1 921,7</w:t>
            </w:r>
          </w:p>
        </w:tc>
        <w:tc>
          <w:tcPr>
            <w:tcW w:w="1134" w:type="dxa"/>
            <w:noWrap/>
          </w:tcPr>
          <w:p w:rsidR="00907EF1" w:rsidRPr="004A6C16" w:rsidRDefault="00907EF1" w:rsidP="004A6C16">
            <w:pPr>
              <w:jc w:val="center"/>
              <w:rPr>
                <w:lang w:eastAsia="en-US"/>
              </w:rPr>
            </w:pPr>
            <w:r w:rsidRPr="004A6C16">
              <w:rPr>
                <w:lang w:eastAsia="en-US"/>
              </w:rPr>
              <w:t>12 643,3</w:t>
            </w:r>
          </w:p>
        </w:tc>
        <w:tc>
          <w:tcPr>
            <w:tcW w:w="1701" w:type="dxa"/>
          </w:tcPr>
          <w:p w:rsidR="00907EF1" w:rsidRPr="004A6C16" w:rsidRDefault="00907EF1" w:rsidP="004A6C16">
            <w:pPr>
              <w:jc w:val="center"/>
              <w:rPr>
                <w:lang w:eastAsia="en-US"/>
              </w:rPr>
            </w:pPr>
            <w:r w:rsidRPr="004A6C16">
              <w:rPr>
                <w:lang w:eastAsia="en-US"/>
              </w:rPr>
              <w:t>2010 чел.</w:t>
            </w:r>
          </w:p>
        </w:tc>
      </w:tr>
      <w:tr w:rsidR="00907EF1" w:rsidRPr="00443509" w:rsidTr="004A6C16">
        <w:trPr>
          <w:trHeight w:val="1440"/>
        </w:trPr>
        <w:tc>
          <w:tcPr>
            <w:tcW w:w="1697" w:type="dxa"/>
          </w:tcPr>
          <w:p w:rsidR="00907EF1" w:rsidRPr="004A6C16" w:rsidRDefault="00907EF1" w:rsidP="00B65828">
            <w:pPr>
              <w:rPr>
                <w:lang w:eastAsia="en-US"/>
              </w:rPr>
            </w:pPr>
            <w:r w:rsidRPr="004A6C16">
              <w:rPr>
                <w:lang w:eastAsia="en-US"/>
              </w:rPr>
              <w:t>1.2 Поступления от оказания муниципальным бюджетным учреждением услуг (выполнения работ), предоставление которых для физических и юридических лиц осуществляется на платной основе</w:t>
            </w:r>
          </w:p>
        </w:tc>
        <w:tc>
          <w:tcPr>
            <w:tcW w:w="596" w:type="dxa"/>
          </w:tcPr>
          <w:p w:rsidR="00907EF1" w:rsidRPr="004A6C16" w:rsidRDefault="00907EF1" w:rsidP="004A6C16">
            <w:pPr>
              <w:jc w:val="center"/>
              <w:rPr>
                <w:lang w:eastAsia="en-US"/>
              </w:rPr>
            </w:pPr>
            <w:r w:rsidRPr="004A6C16">
              <w:rPr>
                <w:lang w:eastAsia="en-US"/>
              </w:rPr>
              <w:t> </w:t>
            </w:r>
          </w:p>
        </w:tc>
        <w:tc>
          <w:tcPr>
            <w:tcW w:w="595" w:type="dxa"/>
          </w:tcPr>
          <w:p w:rsidR="00907EF1" w:rsidRPr="004A6C16" w:rsidRDefault="00907EF1" w:rsidP="004A6C16">
            <w:pPr>
              <w:jc w:val="center"/>
              <w:rPr>
                <w:lang w:eastAsia="en-US"/>
              </w:rPr>
            </w:pPr>
            <w:r w:rsidRPr="004A6C16">
              <w:rPr>
                <w:lang w:eastAsia="en-US"/>
              </w:rPr>
              <w:t> </w:t>
            </w:r>
          </w:p>
        </w:tc>
        <w:tc>
          <w:tcPr>
            <w:tcW w:w="592" w:type="dxa"/>
            <w:noWrap/>
          </w:tcPr>
          <w:p w:rsidR="00907EF1" w:rsidRPr="004A6C16" w:rsidRDefault="00907EF1" w:rsidP="004A6C16">
            <w:pPr>
              <w:jc w:val="center"/>
              <w:rPr>
                <w:lang w:eastAsia="en-US"/>
              </w:rPr>
            </w:pPr>
            <w:r w:rsidRPr="004A6C16">
              <w:rPr>
                <w:lang w:eastAsia="en-US"/>
              </w:rPr>
              <w:t> </w:t>
            </w:r>
          </w:p>
        </w:tc>
        <w:tc>
          <w:tcPr>
            <w:tcW w:w="972" w:type="dxa"/>
            <w:noWrap/>
          </w:tcPr>
          <w:p w:rsidR="00907EF1" w:rsidRPr="004A6C16" w:rsidRDefault="00907EF1" w:rsidP="004A6C16">
            <w:pPr>
              <w:jc w:val="center"/>
              <w:rPr>
                <w:lang w:eastAsia="en-US"/>
              </w:rPr>
            </w:pPr>
            <w:r w:rsidRPr="004A6C16">
              <w:rPr>
                <w:lang w:eastAsia="en-US"/>
              </w:rPr>
              <w:t> </w:t>
            </w:r>
          </w:p>
        </w:tc>
        <w:tc>
          <w:tcPr>
            <w:tcW w:w="567" w:type="dxa"/>
          </w:tcPr>
          <w:p w:rsidR="00907EF1" w:rsidRPr="004A6C16" w:rsidRDefault="00907EF1" w:rsidP="004A6C16">
            <w:pPr>
              <w:jc w:val="center"/>
              <w:rPr>
                <w:lang w:eastAsia="en-US"/>
              </w:rPr>
            </w:pPr>
            <w:r w:rsidRPr="004A6C16">
              <w:rPr>
                <w:lang w:eastAsia="en-US"/>
              </w:rPr>
              <w:t> </w:t>
            </w:r>
          </w:p>
        </w:tc>
        <w:tc>
          <w:tcPr>
            <w:tcW w:w="1134" w:type="dxa"/>
          </w:tcPr>
          <w:p w:rsidR="00907EF1" w:rsidRPr="004A6C16" w:rsidRDefault="00907EF1" w:rsidP="004A6C16">
            <w:pPr>
              <w:jc w:val="center"/>
              <w:rPr>
                <w:lang w:eastAsia="en-US"/>
              </w:rPr>
            </w:pPr>
            <w:r w:rsidRPr="004A6C16">
              <w:rPr>
                <w:lang w:eastAsia="en-US"/>
              </w:rPr>
              <w:t>145,0</w:t>
            </w:r>
          </w:p>
        </w:tc>
        <w:tc>
          <w:tcPr>
            <w:tcW w:w="1134" w:type="dxa"/>
          </w:tcPr>
          <w:p w:rsidR="00907EF1" w:rsidRPr="004A6C16" w:rsidRDefault="00907EF1" w:rsidP="004A6C16">
            <w:pPr>
              <w:jc w:val="center"/>
              <w:rPr>
                <w:lang w:eastAsia="en-US"/>
              </w:rPr>
            </w:pPr>
            <w:r w:rsidRPr="004A6C16">
              <w:rPr>
                <w:lang w:eastAsia="en-US"/>
              </w:rPr>
              <w:t>140,5</w:t>
            </w:r>
          </w:p>
        </w:tc>
        <w:tc>
          <w:tcPr>
            <w:tcW w:w="1134" w:type="dxa"/>
          </w:tcPr>
          <w:p w:rsidR="00907EF1" w:rsidRPr="004A6C16" w:rsidRDefault="00907EF1" w:rsidP="004A6C16">
            <w:pPr>
              <w:jc w:val="center"/>
              <w:rPr>
                <w:lang w:eastAsia="en-US"/>
              </w:rPr>
            </w:pPr>
            <w:r w:rsidRPr="004A6C16">
              <w:rPr>
                <w:lang w:eastAsia="en-US"/>
              </w:rPr>
              <w:t>314,9</w:t>
            </w:r>
          </w:p>
        </w:tc>
        <w:tc>
          <w:tcPr>
            <w:tcW w:w="1134" w:type="dxa"/>
          </w:tcPr>
          <w:p w:rsidR="00907EF1" w:rsidRPr="004A6C16" w:rsidRDefault="00907EF1" w:rsidP="004A6C16">
            <w:pPr>
              <w:jc w:val="center"/>
              <w:rPr>
                <w:lang w:eastAsia="en-US"/>
              </w:rPr>
            </w:pPr>
            <w:r w:rsidRPr="004A6C16">
              <w:rPr>
                <w:lang w:eastAsia="en-US"/>
              </w:rPr>
              <w:t>610,0</w:t>
            </w:r>
          </w:p>
        </w:tc>
        <w:tc>
          <w:tcPr>
            <w:tcW w:w="1134" w:type="dxa"/>
          </w:tcPr>
          <w:p w:rsidR="00907EF1" w:rsidRPr="004A6C16" w:rsidRDefault="00907EF1" w:rsidP="004A6C16">
            <w:pPr>
              <w:jc w:val="center"/>
              <w:rPr>
                <w:lang w:eastAsia="en-US"/>
              </w:rPr>
            </w:pPr>
            <w:r w:rsidRPr="004A6C16">
              <w:rPr>
                <w:lang w:eastAsia="en-US"/>
              </w:rPr>
              <w:t>500,0</w:t>
            </w:r>
          </w:p>
        </w:tc>
        <w:tc>
          <w:tcPr>
            <w:tcW w:w="992" w:type="dxa"/>
          </w:tcPr>
          <w:p w:rsidR="00907EF1" w:rsidRPr="004A6C16" w:rsidRDefault="00907EF1" w:rsidP="004A6C16">
            <w:pPr>
              <w:jc w:val="center"/>
              <w:rPr>
                <w:lang w:eastAsia="en-US"/>
              </w:rPr>
            </w:pPr>
            <w:r w:rsidRPr="004A6C16">
              <w:rPr>
                <w:lang w:eastAsia="en-US"/>
              </w:rPr>
              <w:t>500,0</w:t>
            </w:r>
          </w:p>
        </w:tc>
        <w:tc>
          <w:tcPr>
            <w:tcW w:w="992" w:type="dxa"/>
          </w:tcPr>
          <w:p w:rsidR="00907EF1" w:rsidRPr="004A6C16" w:rsidRDefault="00907EF1" w:rsidP="004A6C16">
            <w:pPr>
              <w:jc w:val="center"/>
              <w:rPr>
                <w:lang w:eastAsia="en-US"/>
              </w:rPr>
            </w:pPr>
            <w:r w:rsidRPr="004A6C16">
              <w:rPr>
                <w:lang w:eastAsia="en-US"/>
              </w:rPr>
              <w:t>500,0</w:t>
            </w:r>
          </w:p>
        </w:tc>
        <w:tc>
          <w:tcPr>
            <w:tcW w:w="1134" w:type="dxa"/>
            <w:noWrap/>
          </w:tcPr>
          <w:p w:rsidR="00907EF1" w:rsidRPr="004A6C16" w:rsidRDefault="00907EF1" w:rsidP="004A6C16">
            <w:pPr>
              <w:jc w:val="center"/>
              <w:rPr>
                <w:lang w:eastAsia="en-US"/>
              </w:rPr>
            </w:pPr>
            <w:r w:rsidRPr="004A6C16">
              <w:rPr>
                <w:lang w:eastAsia="en-US"/>
              </w:rPr>
              <w:t>2 710,4</w:t>
            </w:r>
          </w:p>
        </w:tc>
        <w:tc>
          <w:tcPr>
            <w:tcW w:w="1701" w:type="dxa"/>
          </w:tcPr>
          <w:p w:rsidR="00907EF1" w:rsidRPr="004A6C16" w:rsidRDefault="00907EF1" w:rsidP="004A6C16">
            <w:pPr>
              <w:jc w:val="center"/>
              <w:rPr>
                <w:lang w:eastAsia="en-US"/>
              </w:rPr>
            </w:pPr>
            <w:r w:rsidRPr="004A6C16">
              <w:rPr>
                <w:lang w:eastAsia="en-US"/>
              </w:rPr>
              <w:t> </w:t>
            </w:r>
          </w:p>
        </w:tc>
      </w:tr>
      <w:tr w:rsidR="00907EF1" w:rsidRPr="00443509" w:rsidTr="004A6C16">
        <w:trPr>
          <w:trHeight w:val="936"/>
        </w:trPr>
        <w:tc>
          <w:tcPr>
            <w:tcW w:w="1697" w:type="dxa"/>
          </w:tcPr>
          <w:p w:rsidR="00907EF1" w:rsidRPr="004A6C16" w:rsidRDefault="00907EF1" w:rsidP="00B65828">
            <w:pPr>
              <w:rPr>
                <w:b/>
                <w:bCs/>
                <w:lang w:eastAsia="en-US"/>
              </w:rPr>
            </w:pPr>
            <w:r w:rsidRPr="004A6C16">
              <w:rPr>
                <w:b/>
                <w:bCs/>
                <w:lang w:eastAsia="en-US"/>
              </w:rPr>
              <w:t>Задача 2</w:t>
            </w:r>
            <w:r w:rsidRPr="004A6C16">
              <w:rPr>
                <w:b/>
                <w:bCs/>
                <w:lang w:eastAsia="en-US"/>
              </w:rPr>
              <w:br/>
              <w:t>Повышение мотивации работников учреждений к качественному предоставлению услуг</w:t>
            </w:r>
          </w:p>
        </w:tc>
        <w:tc>
          <w:tcPr>
            <w:tcW w:w="596" w:type="dxa"/>
          </w:tcPr>
          <w:p w:rsidR="00907EF1" w:rsidRPr="004A6C16" w:rsidRDefault="00907EF1" w:rsidP="004A6C16">
            <w:pPr>
              <w:jc w:val="center"/>
              <w:rPr>
                <w:b/>
                <w:bCs/>
                <w:lang w:eastAsia="en-US"/>
              </w:rPr>
            </w:pPr>
            <w:r w:rsidRPr="004A6C16">
              <w:rPr>
                <w:b/>
                <w:bCs/>
                <w:lang w:eastAsia="en-US"/>
              </w:rPr>
              <w:t>848</w:t>
            </w:r>
          </w:p>
        </w:tc>
        <w:tc>
          <w:tcPr>
            <w:tcW w:w="595" w:type="dxa"/>
          </w:tcPr>
          <w:p w:rsidR="00907EF1" w:rsidRPr="004A6C16" w:rsidRDefault="00907EF1" w:rsidP="004A6C16">
            <w:pPr>
              <w:jc w:val="center"/>
              <w:rPr>
                <w:b/>
                <w:bCs/>
                <w:lang w:eastAsia="en-US"/>
              </w:rPr>
            </w:pPr>
            <w:r w:rsidRPr="004A6C16">
              <w:rPr>
                <w:b/>
                <w:bCs/>
                <w:lang w:eastAsia="en-US"/>
              </w:rPr>
              <w:t>848</w:t>
            </w:r>
          </w:p>
        </w:tc>
        <w:tc>
          <w:tcPr>
            <w:tcW w:w="592" w:type="dxa"/>
            <w:noWrap/>
          </w:tcPr>
          <w:p w:rsidR="00907EF1" w:rsidRPr="004A6C16" w:rsidRDefault="00907EF1" w:rsidP="004A6C16">
            <w:pPr>
              <w:ind w:right="-36"/>
              <w:jc w:val="center"/>
              <w:rPr>
                <w:b/>
                <w:bCs/>
                <w:lang w:eastAsia="en-US"/>
              </w:rPr>
            </w:pPr>
            <w:r w:rsidRPr="004A6C16">
              <w:rPr>
                <w:b/>
                <w:bCs/>
                <w:lang w:eastAsia="en-US"/>
              </w:rPr>
              <w:t>1002</w:t>
            </w:r>
          </w:p>
        </w:tc>
        <w:tc>
          <w:tcPr>
            <w:tcW w:w="972" w:type="dxa"/>
            <w:noWrap/>
          </w:tcPr>
          <w:p w:rsidR="00907EF1" w:rsidRPr="004A6C16" w:rsidRDefault="00907EF1" w:rsidP="004A6C16">
            <w:pPr>
              <w:ind w:right="-36"/>
              <w:jc w:val="center"/>
              <w:rPr>
                <w:b/>
                <w:bCs/>
                <w:lang w:eastAsia="en-US"/>
              </w:rPr>
            </w:pPr>
            <w:r w:rsidRPr="004A6C16">
              <w:rPr>
                <w:b/>
                <w:bCs/>
                <w:lang w:eastAsia="en-US"/>
              </w:rPr>
              <w:t>0340001510</w:t>
            </w:r>
          </w:p>
        </w:tc>
        <w:tc>
          <w:tcPr>
            <w:tcW w:w="567" w:type="dxa"/>
          </w:tcPr>
          <w:p w:rsidR="00907EF1" w:rsidRPr="004A6C16" w:rsidRDefault="00907EF1" w:rsidP="004A6C16">
            <w:pPr>
              <w:jc w:val="center"/>
              <w:rPr>
                <w:b/>
                <w:bCs/>
                <w:lang w:eastAsia="en-US"/>
              </w:rPr>
            </w:pPr>
            <w:r w:rsidRPr="004A6C16">
              <w:rPr>
                <w:b/>
                <w:bCs/>
                <w:lang w:eastAsia="en-US"/>
              </w:rPr>
              <w:t> </w:t>
            </w:r>
          </w:p>
        </w:tc>
        <w:tc>
          <w:tcPr>
            <w:tcW w:w="1134" w:type="dxa"/>
            <w:noWrap/>
          </w:tcPr>
          <w:p w:rsidR="00907EF1" w:rsidRPr="004A6C16" w:rsidRDefault="00907EF1" w:rsidP="004A6C16">
            <w:pPr>
              <w:jc w:val="center"/>
              <w:rPr>
                <w:b/>
                <w:bCs/>
                <w:lang w:eastAsia="en-US"/>
              </w:rPr>
            </w:pPr>
            <w:r w:rsidRPr="004A6C16">
              <w:rPr>
                <w:b/>
                <w:bCs/>
                <w:lang w:eastAsia="en-US"/>
              </w:rPr>
              <w:t>13 345,5</w:t>
            </w:r>
          </w:p>
        </w:tc>
        <w:tc>
          <w:tcPr>
            <w:tcW w:w="1134" w:type="dxa"/>
            <w:noWrap/>
          </w:tcPr>
          <w:p w:rsidR="00907EF1" w:rsidRPr="004A6C16" w:rsidRDefault="00907EF1" w:rsidP="004A6C16">
            <w:pPr>
              <w:jc w:val="center"/>
              <w:rPr>
                <w:b/>
                <w:bCs/>
                <w:lang w:eastAsia="en-US"/>
              </w:rPr>
            </w:pPr>
            <w:r w:rsidRPr="004A6C16">
              <w:rPr>
                <w:b/>
                <w:bCs/>
                <w:lang w:eastAsia="en-US"/>
              </w:rPr>
              <w:t>14 479,4</w:t>
            </w:r>
          </w:p>
        </w:tc>
        <w:tc>
          <w:tcPr>
            <w:tcW w:w="1134" w:type="dxa"/>
            <w:noWrap/>
          </w:tcPr>
          <w:p w:rsidR="00907EF1" w:rsidRPr="004A6C16" w:rsidRDefault="00907EF1" w:rsidP="004A6C16">
            <w:pPr>
              <w:jc w:val="center"/>
              <w:rPr>
                <w:b/>
                <w:bCs/>
                <w:lang w:eastAsia="en-US"/>
              </w:rPr>
            </w:pPr>
            <w:r w:rsidRPr="004A6C16">
              <w:rPr>
                <w:b/>
                <w:bCs/>
                <w:lang w:eastAsia="en-US"/>
              </w:rPr>
              <w:t>14 305,9</w:t>
            </w:r>
          </w:p>
        </w:tc>
        <w:tc>
          <w:tcPr>
            <w:tcW w:w="1134" w:type="dxa"/>
            <w:noWrap/>
          </w:tcPr>
          <w:p w:rsidR="00907EF1" w:rsidRPr="004A6C16" w:rsidRDefault="00907EF1" w:rsidP="004A6C16">
            <w:pPr>
              <w:jc w:val="center"/>
              <w:rPr>
                <w:b/>
                <w:bCs/>
                <w:lang w:eastAsia="en-US"/>
              </w:rPr>
            </w:pPr>
            <w:r w:rsidRPr="004A6C16">
              <w:rPr>
                <w:b/>
                <w:bCs/>
                <w:lang w:eastAsia="en-US"/>
              </w:rPr>
              <w:t>18 696,5</w:t>
            </w:r>
          </w:p>
        </w:tc>
        <w:tc>
          <w:tcPr>
            <w:tcW w:w="1134" w:type="dxa"/>
            <w:noWrap/>
          </w:tcPr>
          <w:p w:rsidR="00907EF1" w:rsidRPr="004A6C16" w:rsidRDefault="00907EF1" w:rsidP="004A6C16">
            <w:pPr>
              <w:jc w:val="center"/>
              <w:rPr>
                <w:b/>
                <w:bCs/>
                <w:lang w:eastAsia="en-US"/>
              </w:rPr>
            </w:pPr>
            <w:r w:rsidRPr="004A6C16">
              <w:rPr>
                <w:b/>
                <w:bCs/>
                <w:lang w:eastAsia="en-US"/>
              </w:rPr>
              <w:t>14 284,5</w:t>
            </w:r>
          </w:p>
        </w:tc>
        <w:tc>
          <w:tcPr>
            <w:tcW w:w="992" w:type="dxa"/>
            <w:noWrap/>
          </w:tcPr>
          <w:p w:rsidR="00907EF1" w:rsidRPr="004A6C16" w:rsidRDefault="00907EF1" w:rsidP="004A6C16">
            <w:pPr>
              <w:jc w:val="center"/>
              <w:rPr>
                <w:b/>
                <w:bCs/>
                <w:lang w:eastAsia="en-US"/>
              </w:rPr>
            </w:pPr>
            <w:r w:rsidRPr="004A6C16">
              <w:rPr>
                <w:b/>
                <w:bCs/>
                <w:lang w:eastAsia="en-US"/>
              </w:rPr>
              <w:t>14 284,5</w:t>
            </w:r>
          </w:p>
        </w:tc>
        <w:tc>
          <w:tcPr>
            <w:tcW w:w="992" w:type="dxa"/>
          </w:tcPr>
          <w:p w:rsidR="00907EF1" w:rsidRPr="004A6C16" w:rsidRDefault="00907EF1" w:rsidP="004A6C16">
            <w:pPr>
              <w:jc w:val="center"/>
              <w:rPr>
                <w:b/>
                <w:bCs/>
                <w:lang w:eastAsia="en-US"/>
              </w:rPr>
            </w:pPr>
            <w:r w:rsidRPr="004A6C16">
              <w:rPr>
                <w:b/>
                <w:bCs/>
                <w:lang w:eastAsia="en-US"/>
              </w:rPr>
              <w:t>14 284,5</w:t>
            </w:r>
          </w:p>
        </w:tc>
        <w:tc>
          <w:tcPr>
            <w:tcW w:w="1134" w:type="dxa"/>
            <w:noWrap/>
          </w:tcPr>
          <w:p w:rsidR="00907EF1" w:rsidRPr="004A6C16" w:rsidRDefault="00907EF1" w:rsidP="004A6C16">
            <w:pPr>
              <w:jc w:val="center"/>
              <w:rPr>
                <w:b/>
                <w:bCs/>
                <w:lang w:eastAsia="en-US"/>
              </w:rPr>
            </w:pPr>
            <w:r w:rsidRPr="004A6C16">
              <w:rPr>
                <w:b/>
                <w:bCs/>
                <w:lang w:eastAsia="en-US"/>
              </w:rPr>
              <w:t>103 680,8</w:t>
            </w:r>
          </w:p>
        </w:tc>
        <w:tc>
          <w:tcPr>
            <w:tcW w:w="1701" w:type="dxa"/>
          </w:tcPr>
          <w:p w:rsidR="00907EF1" w:rsidRPr="004A6C16" w:rsidRDefault="00907EF1" w:rsidP="004A6C16">
            <w:pPr>
              <w:jc w:val="center"/>
              <w:rPr>
                <w:b/>
                <w:bCs/>
                <w:lang w:eastAsia="en-US"/>
              </w:rPr>
            </w:pPr>
            <w:r w:rsidRPr="004A6C16">
              <w:rPr>
                <w:b/>
                <w:bCs/>
                <w:lang w:eastAsia="en-US"/>
              </w:rPr>
              <w:t> </w:t>
            </w:r>
          </w:p>
        </w:tc>
      </w:tr>
      <w:tr w:rsidR="00907EF1" w:rsidRPr="00443509" w:rsidTr="004A6C16">
        <w:trPr>
          <w:trHeight w:val="1248"/>
        </w:trPr>
        <w:tc>
          <w:tcPr>
            <w:tcW w:w="1697" w:type="dxa"/>
          </w:tcPr>
          <w:p w:rsidR="00907EF1" w:rsidRPr="004A6C16" w:rsidRDefault="00907EF1" w:rsidP="00B65828">
            <w:pPr>
              <w:rPr>
                <w:lang w:eastAsia="en-US"/>
              </w:rPr>
            </w:pPr>
            <w:r w:rsidRPr="004A6C16">
              <w:rPr>
                <w:lang w:eastAsia="en-US"/>
              </w:rPr>
              <w:t>2.1 Субвенции на реализацию полномочий по содержанию учреждений социального обслуживания населения по Закону края от 10 декабря 2004 года № 12-2705 «О социальном обслуживании населения»</w:t>
            </w:r>
          </w:p>
        </w:tc>
        <w:tc>
          <w:tcPr>
            <w:tcW w:w="596" w:type="dxa"/>
          </w:tcPr>
          <w:p w:rsidR="00907EF1" w:rsidRPr="004A6C16" w:rsidRDefault="00907EF1" w:rsidP="004A6C16">
            <w:pPr>
              <w:jc w:val="center"/>
              <w:rPr>
                <w:lang w:eastAsia="en-US"/>
              </w:rPr>
            </w:pPr>
            <w:r w:rsidRPr="004A6C16">
              <w:rPr>
                <w:lang w:eastAsia="en-US"/>
              </w:rPr>
              <w:t>848</w:t>
            </w:r>
          </w:p>
        </w:tc>
        <w:tc>
          <w:tcPr>
            <w:tcW w:w="595" w:type="dxa"/>
          </w:tcPr>
          <w:p w:rsidR="00907EF1" w:rsidRPr="004A6C16" w:rsidRDefault="00907EF1" w:rsidP="004A6C16">
            <w:pPr>
              <w:jc w:val="center"/>
              <w:rPr>
                <w:lang w:eastAsia="en-US"/>
              </w:rPr>
            </w:pPr>
            <w:r w:rsidRPr="004A6C16">
              <w:rPr>
                <w:lang w:eastAsia="en-US"/>
              </w:rPr>
              <w:t>848</w:t>
            </w:r>
          </w:p>
        </w:tc>
        <w:tc>
          <w:tcPr>
            <w:tcW w:w="592" w:type="dxa"/>
            <w:noWrap/>
          </w:tcPr>
          <w:p w:rsidR="00907EF1" w:rsidRPr="004A6C16" w:rsidRDefault="00907EF1" w:rsidP="004A6C16">
            <w:pPr>
              <w:ind w:right="-36"/>
              <w:jc w:val="center"/>
              <w:rPr>
                <w:lang w:eastAsia="en-US"/>
              </w:rPr>
            </w:pPr>
            <w:r w:rsidRPr="004A6C16">
              <w:rPr>
                <w:lang w:eastAsia="en-US"/>
              </w:rPr>
              <w:t>1002</w:t>
            </w:r>
          </w:p>
        </w:tc>
        <w:tc>
          <w:tcPr>
            <w:tcW w:w="972" w:type="dxa"/>
            <w:noWrap/>
          </w:tcPr>
          <w:p w:rsidR="00907EF1" w:rsidRPr="004A6C16" w:rsidRDefault="00907EF1" w:rsidP="004A6C16">
            <w:pPr>
              <w:ind w:right="-36"/>
              <w:jc w:val="center"/>
              <w:rPr>
                <w:lang w:eastAsia="en-US"/>
              </w:rPr>
            </w:pPr>
            <w:r w:rsidRPr="004A6C16">
              <w:rPr>
                <w:lang w:eastAsia="en-US"/>
              </w:rPr>
              <w:t>0340001510</w:t>
            </w:r>
          </w:p>
        </w:tc>
        <w:tc>
          <w:tcPr>
            <w:tcW w:w="567" w:type="dxa"/>
          </w:tcPr>
          <w:p w:rsidR="00907EF1" w:rsidRPr="004A6C16" w:rsidRDefault="00907EF1" w:rsidP="004A6C16">
            <w:pPr>
              <w:jc w:val="center"/>
              <w:rPr>
                <w:lang w:eastAsia="en-US"/>
              </w:rPr>
            </w:pPr>
            <w:r w:rsidRPr="004A6C16">
              <w:rPr>
                <w:lang w:eastAsia="en-US"/>
              </w:rPr>
              <w:t>611</w:t>
            </w:r>
          </w:p>
        </w:tc>
        <w:tc>
          <w:tcPr>
            <w:tcW w:w="1134" w:type="dxa"/>
          </w:tcPr>
          <w:p w:rsidR="00907EF1" w:rsidRPr="004A6C16" w:rsidRDefault="00907EF1" w:rsidP="004A6C16">
            <w:pPr>
              <w:jc w:val="center"/>
              <w:rPr>
                <w:bCs/>
                <w:lang w:eastAsia="en-US"/>
              </w:rPr>
            </w:pPr>
            <w:r w:rsidRPr="004A6C16">
              <w:rPr>
                <w:bCs/>
                <w:lang w:eastAsia="en-US"/>
              </w:rPr>
              <w:t>13 345,5</w:t>
            </w:r>
          </w:p>
        </w:tc>
        <w:tc>
          <w:tcPr>
            <w:tcW w:w="1134" w:type="dxa"/>
          </w:tcPr>
          <w:p w:rsidR="00907EF1" w:rsidRPr="004A6C16" w:rsidRDefault="00907EF1" w:rsidP="004A6C16">
            <w:pPr>
              <w:jc w:val="center"/>
              <w:rPr>
                <w:bCs/>
                <w:lang w:eastAsia="en-US"/>
              </w:rPr>
            </w:pPr>
            <w:r w:rsidRPr="004A6C16">
              <w:rPr>
                <w:bCs/>
                <w:lang w:eastAsia="en-US"/>
              </w:rPr>
              <w:t>14 479,4</w:t>
            </w:r>
          </w:p>
        </w:tc>
        <w:tc>
          <w:tcPr>
            <w:tcW w:w="1134" w:type="dxa"/>
          </w:tcPr>
          <w:p w:rsidR="00907EF1" w:rsidRPr="004A6C16" w:rsidRDefault="00907EF1" w:rsidP="004A6C16">
            <w:pPr>
              <w:jc w:val="center"/>
              <w:rPr>
                <w:bCs/>
                <w:lang w:eastAsia="en-US"/>
              </w:rPr>
            </w:pPr>
            <w:r w:rsidRPr="004A6C16">
              <w:rPr>
                <w:bCs/>
                <w:lang w:eastAsia="en-US"/>
              </w:rPr>
              <w:t>14 305,9</w:t>
            </w:r>
          </w:p>
        </w:tc>
        <w:tc>
          <w:tcPr>
            <w:tcW w:w="1134" w:type="dxa"/>
          </w:tcPr>
          <w:p w:rsidR="00907EF1" w:rsidRPr="004A6C16" w:rsidRDefault="00907EF1" w:rsidP="004A6C16">
            <w:pPr>
              <w:jc w:val="center"/>
              <w:rPr>
                <w:bCs/>
                <w:lang w:eastAsia="en-US"/>
              </w:rPr>
            </w:pPr>
            <w:r w:rsidRPr="004A6C16">
              <w:rPr>
                <w:bCs/>
                <w:lang w:eastAsia="en-US"/>
              </w:rPr>
              <w:t>18 696,5</w:t>
            </w:r>
          </w:p>
        </w:tc>
        <w:tc>
          <w:tcPr>
            <w:tcW w:w="1134" w:type="dxa"/>
          </w:tcPr>
          <w:p w:rsidR="00907EF1" w:rsidRPr="004A6C16" w:rsidRDefault="00907EF1" w:rsidP="004A6C16">
            <w:pPr>
              <w:jc w:val="center"/>
              <w:rPr>
                <w:bCs/>
                <w:lang w:eastAsia="en-US"/>
              </w:rPr>
            </w:pPr>
            <w:r w:rsidRPr="004A6C16">
              <w:rPr>
                <w:bCs/>
                <w:lang w:eastAsia="en-US"/>
              </w:rPr>
              <w:t>14 284,5</w:t>
            </w:r>
          </w:p>
        </w:tc>
        <w:tc>
          <w:tcPr>
            <w:tcW w:w="992" w:type="dxa"/>
          </w:tcPr>
          <w:p w:rsidR="00907EF1" w:rsidRPr="004A6C16" w:rsidRDefault="00907EF1" w:rsidP="004A6C16">
            <w:pPr>
              <w:jc w:val="center"/>
              <w:rPr>
                <w:bCs/>
                <w:lang w:eastAsia="en-US"/>
              </w:rPr>
            </w:pPr>
            <w:r w:rsidRPr="004A6C16">
              <w:rPr>
                <w:bCs/>
                <w:lang w:eastAsia="en-US"/>
              </w:rPr>
              <w:t>14 284,5</w:t>
            </w:r>
          </w:p>
        </w:tc>
        <w:tc>
          <w:tcPr>
            <w:tcW w:w="992" w:type="dxa"/>
          </w:tcPr>
          <w:p w:rsidR="00907EF1" w:rsidRPr="004A6C16" w:rsidRDefault="00907EF1" w:rsidP="004A6C16">
            <w:pPr>
              <w:jc w:val="center"/>
              <w:rPr>
                <w:bCs/>
                <w:lang w:eastAsia="en-US"/>
              </w:rPr>
            </w:pPr>
            <w:r w:rsidRPr="004A6C16">
              <w:rPr>
                <w:bCs/>
                <w:lang w:eastAsia="en-US"/>
              </w:rPr>
              <w:t>14 284,5</w:t>
            </w:r>
          </w:p>
        </w:tc>
        <w:tc>
          <w:tcPr>
            <w:tcW w:w="1134" w:type="dxa"/>
          </w:tcPr>
          <w:p w:rsidR="00907EF1" w:rsidRPr="004A6C16" w:rsidRDefault="00907EF1" w:rsidP="004A6C16">
            <w:pPr>
              <w:jc w:val="center"/>
              <w:rPr>
                <w:bCs/>
                <w:lang w:eastAsia="en-US"/>
              </w:rPr>
            </w:pPr>
            <w:r w:rsidRPr="004A6C16">
              <w:rPr>
                <w:bCs/>
                <w:lang w:eastAsia="en-US"/>
              </w:rPr>
              <w:t>103 680,8</w:t>
            </w:r>
          </w:p>
        </w:tc>
        <w:tc>
          <w:tcPr>
            <w:tcW w:w="1701" w:type="dxa"/>
          </w:tcPr>
          <w:p w:rsidR="00907EF1" w:rsidRPr="004A6C16" w:rsidRDefault="00907EF1" w:rsidP="004A6C16">
            <w:pPr>
              <w:jc w:val="center"/>
              <w:rPr>
                <w:lang w:eastAsia="en-US"/>
              </w:rPr>
            </w:pPr>
            <w:r w:rsidRPr="004A6C16">
              <w:rPr>
                <w:lang w:eastAsia="en-US"/>
              </w:rPr>
              <w:t>55 человек - ежегодно</w:t>
            </w:r>
          </w:p>
        </w:tc>
      </w:tr>
      <w:tr w:rsidR="00907EF1" w:rsidRPr="00443509" w:rsidTr="004A6C16">
        <w:trPr>
          <w:trHeight w:val="312"/>
        </w:trPr>
        <w:tc>
          <w:tcPr>
            <w:tcW w:w="1697" w:type="dxa"/>
          </w:tcPr>
          <w:p w:rsidR="00907EF1" w:rsidRPr="004A6C16" w:rsidRDefault="00907EF1" w:rsidP="00B65828">
            <w:pPr>
              <w:rPr>
                <w:lang w:eastAsia="en-US"/>
              </w:rPr>
            </w:pPr>
            <w:r w:rsidRPr="004A6C16">
              <w:rPr>
                <w:lang w:eastAsia="en-US"/>
              </w:rPr>
              <w:t xml:space="preserve">В том числе </w:t>
            </w:r>
          </w:p>
        </w:tc>
        <w:tc>
          <w:tcPr>
            <w:tcW w:w="596" w:type="dxa"/>
          </w:tcPr>
          <w:p w:rsidR="00907EF1" w:rsidRPr="004A6C16" w:rsidRDefault="00907EF1" w:rsidP="004A6C16">
            <w:pPr>
              <w:jc w:val="center"/>
              <w:rPr>
                <w:lang w:eastAsia="en-US"/>
              </w:rPr>
            </w:pPr>
            <w:r w:rsidRPr="004A6C16">
              <w:rPr>
                <w:lang w:eastAsia="en-US"/>
              </w:rPr>
              <w:t> </w:t>
            </w:r>
          </w:p>
        </w:tc>
        <w:tc>
          <w:tcPr>
            <w:tcW w:w="595" w:type="dxa"/>
            <w:noWrap/>
          </w:tcPr>
          <w:p w:rsidR="00907EF1" w:rsidRPr="004A6C16" w:rsidRDefault="00907EF1" w:rsidP="004A6C16">
            <w:pPr>
              <w:jc w:val="center"/>
              <w:rPr>
                <w:lang w:eastAsia="en-US"/>
              </w:rPr>
            </w:pPr>
            <w:r w:rsidRPr="004A6C16">
              <w:rPr>
                <w:lang w:eastAsia="en-US"/>
              </w:rPr>
              <w:t> </w:t>
            </w:r>
          </w:p>
        </w:tc>
        <w:tc>
          <w:tcPr>
            <w:tcW w:w="592" w:type="dxa"/>
            <w:noWrap/>
          </w:tcPr>
          <w:p w:rsidR="00907EF1" w:rsidRPr="004A6C16" w:rsidRDefault="00907EF1" w:rsidP="004A6C16">
            <w:pPr>
              <w:jc w:val="center"/>
              <w:rPr>
                <w:lang w:eastAsia="en-US"/>
              </w:rPr>
            </w:pPr>
            <w:r w:rsidRPr="004A6C16">
              <w:rPr>
                <w:lang w:eastAsia="en-US"/>
              </w:rPr>
              <w:t> </w:t>
            </w:r>
          </w:p>
        </w:tc>
        <w:tc>
          <w:tcPr>
            <w:tcW w:w="972" w:type="dxa"/>
            <w:noWrap/>
          </w:tcPr>
          <w:p w:rsidR="00907EF1" w:rsidRPr="004A6C16" w:rsidRDefault="00907EF1" w:rsidP="004A6C16">
            <w:pPr>
              <w:jc w:val="center"/>
              <w:rPr>
                <w:lang w:eastAsia="en-US"/>
              </w:rPr>
            </w:pPr>
            <w:r w:rsidRPr="004A6C16">
              <w:rPr>
                <w:lang w:eastAsia="en-US"/>
              </w:rPr>
              <w:t> </w:t>
            </w:r>
          </w:p>
        </w:tc>
        <w:tc>
          <w:tcPr>
            <w:tcW w:w="567" w:type="dxa"/>
          </w:tcPr>
          <w:p w:rsidR="00907EF1" w:rsidRPr="004A6C16" w:rsidRDefault="00907EF1" w:rsidP="004A6C16">
            <w:pPr>
              <w:jc w:val="center"/>
              <w:rPr>
                <w:lang w:eastAsia="en-US"/>
              </w:rPr>
            </w:pPr>
            <w:r w:rsidRPr="004A6C16">
              <w:rPr>
                <w:lang w:eastAsia="en-US"/>
              </w:rPr>
              <w:t> </w:t>
            </w:r>
          </w:p>
        </w:tc>
        <w:tc>
          <w:tcPr>
            <w:tcW w:w="1134" w:type="dxa"/>
          </w:tcPr>
          <w:p w:rsidR="00907EF1" w:rsidRPr="004A6C16" w:rsidRDefault="00907EF1" w:rsidP="004A6C16">
            <w:pPr>
              <w:jc w:val="center"/>
              <w:rPr>
                <w:lang w:eastAsia="en-US"/>
              </w:rPr>
            </w:pPr>
            <w:r w:rsidRPr="004A6C16">
              <w:rPr>
                <w:lang w:eastAsia="en-US"/>
              </w:rPr>
              <w:t> </w:t>
            </w:r>
          </w:p>
        </w:tc>
        <w:tc>
          <w:tcPr>
            <w:tcW w:w="1134" w:type="dxa"/>
            <w:noWrap/>
          </w:tcPr>
          <w:p w:rsidR="00907EF1" w:rsidRPr="004A6C16" w:rsidRDefault="00907EF1" w:rsidP="004A6C16">
            <w:pPr>
              <w:jc w:val="center"/>
              <w:rPr>
                <w:lang w:eastAsia="en-US"/>
              </w:rPr>
            </w:pPr>
            <w:r w:rsidRPr="004A6C16">
              <w:rPr>
                <w:lang w:eastAsia="en-US"/>
              </w:rPr>
              <w:t> </w:t>
            </w:r>
          </w:p>
        </w:tc>
        <w:tc>
          <w:tcPr>
            <w:tcW w:w="1134" w:type="dxa"/>
            <w:noWrap/>
          </w:tcPr>
          <w:p w:rsidR="00907EF1" w:rsidRPr="004A6C16" w:rsidRDefault="00907EF1" w:rsidP="004A6C16">
            <w:pPr>
              <w:jc w:val="center"/>
              <w:rPr>
                <w:lang w:eastAsia="en-US"/>
              </w:rPr>
            </w:pPr>
            <w:r w:rsidRPr="004A6C16">
              <w:rPr>
                <w:lang w:eastAsia="en-US"/>
              </w:rPr>
              <w:t> </w:t>
            </w:r>
          </w:p>
        </w:tc>
        <w:tc>
          <w:tcPr>
            <w:tcW w:w="1134" w:type="dxa"/>
            <w:noWrap/>
          </w:tcPr>
          <w:p w:rsidR="00907EF1" w:rsidRPr="004A6C16" w:rsidRDefault="00907EF1" w:rsidP="004A6C16">
            <w:pPr>
              <w:jc w:val="center"/>
              <w:rPr>
                <w:lang w:eastAsia="en-US"/>
              </w:rPr>
            </w:pPr>
            <w:r w:rsidRPr="004A6C16">
              <w:rPr>
                <w:lang w:eastAsia="en-US"/>
              </w:rPr>
              <w:t> </w:t>
            </w:r>
          </w:p>
        </w:tc>
        <w:tc>
          <w:tcPr>
            <w:tcW w:w="1134" w:type="dxa"/>
            <w:noWrap/>
          </w:tcPr>
          <w:p w:rsidR="00907EF1" w:rsidRPr="004A6C16" w:rsidRDefault="00907EF1" w:rsidP="004A6C16">
            <w:pPr>
              <w:jc w:val="center"/>
              <w:rPr>
                <w:lang w:eastAsia="en-US"/>
              </w:rPr>
            </w:pPr>
            <w:r w:rsidRPr="004A6C16">
              <w:rPr>
                <w:lang w:eastAsia="en-US"/>
              </w:rPr>
              <w:t> </w:t>
            </w:r>
          </w:p>
        </w:tc>
        <w:tc>
          <w:tcPr>
            <w:tcW w:w="992" w:type="dxa"/>
            <w:noWrap/>
          </w:tcPr>
          <w:p w:rsidR="00907EF1" w:rsidRPr="004A6C16" w:rsidRDefault="00907EF1" w:rsidP="004A6C16">
            <w:pPr>
              <w:jc w:val="center"/>
              <w:rPr>
                <w:lang w:eastAsia="en-US"/>
              </w:rPr>
            </w:pPr>
            <w:r w:rsidRPr="004A6C16">
              <w:rPr>
                <w:lang w:eastAsia="en-US"/>
              </w:rPr>
              <w:t> </w:t>
            </w:r>
          </w:p>
        </w:tc>
        <w:tc>
          <w:tcPr>
            <w:tcW w:w="992" w:type="dxa"/>
          </w:tcPr>
          <w:p w:rsidR="00907EF1" w:rsidRPr="004A6C16" w:rsidRDefault="00907EF1" w:rsidP="004A6C16">
            <w:pPr>
              <w:jc w:val="center"/>
              <w:rPr>
                <w:lang w:eastAsia="en-US"/>
              </w:rPr>
            </w:pPr>
          </w:p>
        </w:tc>
        <w:tc>
          <w:tcPr>
            <w:tcW w:w="1134" w:type="dxa"/>
          </w:tcPr>
          <w:p w:rsidR="00907EF1" w:rsidRPr="004A6C16" w:rsidRDefault="00907EF1" w:rsidP="004A6C16">
            <w:pPr>
              <w:jc w:val="center"/>
              <w:rPr>
                <w:lang w:eastAsia="en-US"/>
              </w:rPr>
            </w:pPr>
            <w:r w:rsidRPr="004A6C16">
              <w:rPr>
                <w:lang w:eastAsia="en-US"/>
              </w:rPr>
              <w:t> </w:t>
            </w:r>
          </w:p>
        </w:tc>
        <w:tc>
          <w:tcPr>
            <w:tcW w:w="1701" w:type="dxa"/>
          </w:tcPr>
          <w:p w:rsidR="00907EF1" w:rsidRPr="004A6C16" w:rsidRDefault="00907EF1" w:rsidP="004A6C16">
            <w:pPr>
              <w:jc w:val="center"/>
              <w:rPr>
                <w:lang w:eastAsia="en-US"/>
              </w:rPr>
            </w:pPr>
            <w:r w:rsidRPr="004A6C16">
              <w:rPr>
                <w:lang w:eastAsia="en-US"/>
              </w:rPr>
              <w:t> </w:t>
            </w:r>
          </w:p>
        </w:tc>
      </w:tr>
      <w:tr w:rsidR="00907EF1" w:rsidRPr="00A125E0" w:rsidTr="004A6C16">
        <w:trPr>
          <w:trHeight w:val="624"/>
        </w:trPr>
        <w:tc>
          <w:tcPr>
            <w:tcW w:w="1697" w:type="dxa"/>
          </w:tcPr>
          <w:p w:rsidR="00907EF1" w:rsidRPr="004A6C16" w:rsidRDefault="00907EF1" w:rsidP="00B65828">
            <w:pPr>
              <w:rPr>
                <w:lang w:eastAsia="en-US"/>
              </w:rPr>
            </w:pPr>
            <w:r w:rsidRPr="004A6C16">
              <w:rPr>
                <w:lang w:eastAsia="en-US"/>
              </w:rPr>
              <w:t>Управление социальной защиты населения администрации Ачинского района</w:t>
            </w:r>
          </w:p>
        </w:tc>
        <w:tc>
          <w:tcPr>
            <w:tcW w:w="596" w:type="dxa"/>
          </w:tcPr>
          <w:p w:rsidR="00907EF1" w:rsidRPr="004A6C16" w:rsidRDefault="00907EF1" w:rsidP="004A6C16">
            <w:pPr>
              <w:jc w:val="center"/>
              <w:rPr>
                <w:lang w:eastAsia="en-US"/>
              </w:rPr>
            </w:pPr>
            <w:r w:rsidRPr="004A6C16">
              <w:rPr>
                <w:lang w:eastAsia="en-US"/>
              </w:rPr>
              <w:t> </w:t>
            </w:r>
          </w:p>
        </w:tc>
        <w:tc>
          <w:tcPr>
            <w:tcW w:w="595" w:type="dxa"/>
            <w:noWrap/>
          </w:tcPr>
          <w:p w:rsidR="00907EF1" w:rsidRPr="004A6C16" w:rsidRDefault="00907EF1" w:rsidP="004A6C16">
            <w:pPr>
              <w:jc w:val="center"/>
              <w:rPr>
                <w:lang w:eastAsia="en-US"/>
              </w:rPr>
            </w:pPr>
            <w:r w:rsidRPr="004A6C16">
              <w:rPr>
                <w:lang w:eastAsia="en-US"/>
              </w:rPr>
              <w:t> </w:t>
            </w:r>
          </w:p>
        </w:tc>
        <w:tc>
          <w:tcPr>
            <w:tcW w:w="592" w:type="dxa"/>
            <w:noWrap/>
          </w:tcPr>
          <w:p w:rsidR="00907EF1" w:rsidRPr="004A6C16" w:rsidRDefault="00907EF1" w:rsidP="004A6C16">
            <w:pPr>
              <w:jc w:val="center"/>
              <w:rPr>
                <w:lang w:eastAsia="en-US"/>
              </w:rPr>
            </w:pPr>
            <w:r w:rsidRPr="004A6C16">
              <w:rPr>
                <w:lang w:eastAsia="en-US"/>
              </w:rPr>
              <w:t> </w:t>
            </w:r>
          </w:p>
        </w:tc>
        <w:tc>
          <w:tcPr>
            <w:tcW w:w="972" w:type="dxa"/>
            <w:noWrap/>
          </w:tcPr>
          <w:p w:rsidR="00907EF1" w:rsidRPr="004A6C16" w:rsidRDefault="00907EF1" w:rsidP="004A6C16">
            <w:pPr>
              <w:jc w:val="center"/>
              <w:rPr>
                <w:lang w:eastAsia="en-US"/>
              </w:rPr>
            </w:pPr>
            <w:r w:rsidRPr="004A6C16">
              <w:rPr>
                <w:lang w:eastAsia="en-US"/>
              </w:rPr>
              <w:t> </w:t>
            </w:r>
          </w:p>
        </w:tc>
        <w:tc>
          <w:tcPr>
            <w:tcW w:w="567" w:type="dxa"/>
            <w:noWrap/>
          </w:tcPr>
          <w:p w:rsidR="00907EF1" w:rsidRPr="004A6C16" w:rsidRDefault="00907EF1" w:rsidP="004A6C16">
            <w:pPr>
              <w:jc w:val="center"/>
              <w:rPr>
                <w:lang w:eastAsia="en-US"/>
              </w:rPr>
            </w:pPr>
            <w:r w:rsidRPr="004A6C16">
              <w:rPr>
                <w:lang w:eastAsia="en-US"/>
              </w:rPr>
              <w:t> </w:t>
            </w:r>
          </w:p>
        </w:tc>
        <w:tc>
          <w:tcPr>
            <w:tcW w:w="1134" w:type="dxa"/>
            <w:noWrap/>
          </w:tcPr>
          <w:p w:rsidR="00907EF1" w:rsidRPr="004A6C16" w:rsidRDefault="00907EF1" w:rsidP="004A6C16">
            <w:pPr>
              <w:jc w:val="center"/>
              <w:rPr>
                <w:lang w:eastAsia="en-US"/>
              </w:rPr>
            </w:pPr>
            <w:r w:rsidRPr="004A6C16">
              <w:rPr>
                <w:lang w:eastAsia="en-US"/>
              </w:rPr>
              <w:t>15 079,6</w:t>
            </w:r>
          </w:p>
        </w:tc>
        <w:tc>
          <w:tcPr>
            <w:tcW w:w="1134" w:type="dxa"/>
            <w:noWrap/>
          </w:tcPr>
          <w:p w:rsidR="00907EF1" w:rsidRPr="004A6C16" w:rsidRDefault="00907EF1" w:rsidP="004A6C16">
            <w:pPr>
              <w:jc w:val="center"/>
              <w:rPr>
                <w:lang w:eastAsia="en-US"/>
              </w:rPr>
            </w:pPr>
            <w:r w:rsidRPr="004A6C16">
              <w:rPr>
                <w:lang w:eastAsia="en-US"/>
              </w:rPr>
              <w:t>16 199,5</w:t>
            </w:r>
          </w:p>
        </w:tc>
        <w:tc>
          <w:tcPr>
            <w:tcW w:w="1134" w:type="dxa"/>
            <w:noWrap/>
          </w:tcPr>
          <w:p w:rsidR="00907EF1" w:rsidRPr="004A6C16" w:rsidRDefault="00907EF1" w:rsidP="004A6C16">
            <w:pPr>
              <w:jc w:val="center"/>
              <w:rPr>
                <w:lang w:eastAsia="en-US"/>
              </w:rPr>
            </w:pPr>
            <w:r w:rsidRPr="004A6C16">
              <w:rPr>
                <w:lang w:eastAsia="en-US"/>
              </w:rPr>
              <w:t>16 452,2</w:t>
            </w:r>
          </w:p>
        </w:tc>
        <w:tc>
          <w:tcPr>
            <w:tcW w:w="1134" w:type="dxa"/>
            <w:noWrap/>
          </w:tcPr>
          <w:p w:rsidR="00907EF1" w:rsidRPr="004A6C16" w:rsidRDefault="00907EF1" w:rsidP="004A6C16">
            <w:pPr>
              <w:jc w:val="center"/>
              <w:rPr>
                <w:lang w:eastAsia="en-US"/>
              </w:rPr>
            </w:pPr>
            <w:r w:rsidRPr="004A6C16">
              <w:rPr>
                <w:lang w:eastAsia="en-US"/>
              </w:rPr>
              <w:t>21 184,6</w:t>
            </w:r>
          </w:p>
        </w:tc>
        <w:tc>
          <w:tcPr>
            <w:tcW w:w="1134" w:type="dxa"/>
            <w:noWrap/>
          </w:tcPr>
          <w:p w:rsidR="00907EF1" w:rsidRPr="004A6C16" w:rsidRDefault="00907EF1" w:rsidP="004A6C16">
            <w:pPr>
              <w:jc w:val="center"/>
              <w:rPr>
                <w:lang w:eastAsia="en-US"/>
              </w:rPr>
            </w:pPr>
            <w:r w:rsidRPr="004A6C16">
              <w:rPr>
                <w:lang w:eastAsia="en-US"/>
              </w:rPr>
              <w:t>16 706,2</w:t>
            </w:r>
          </w:p>
        </w:tc>
        <w:tc>
          <w:tcPr>
            <w:tcW w:w="992" w:type="dxa"/>
            <w:noWrap/>
          </w:tcPr>
          <w:p w:rsidR="00907EF1" w:rsidRPr="004A6C16" w:rsidRDefault="00907EF1" w:rsidP="004A6C16">
            <w:pPr>
              <w:jc w:val="center"/>
              <w:rPr>
                <w:lang w:eastAsia="en-US"/>
              </w:rPr>
            </w:pPr>
            <w:r w:rsidRPr="004A6C16">
              <w:rPr>
                <w:lang w:eastAsia="en-US"/>
              </w:rPr>
              <w:t>16 706,2</w:t>
            </w:r>
          </w:p>
        </w:tc>
        <w:tc>
          <w:tcPr>
            <w:tcW w:w="992" w:type="dxa"/>
          </w:tcPr>
          <w:p w:rsidR="00907EF1" w:rsidRPr="004A6C16" w:rsidRDefault="00907EF1" w:rsidP="004A6C16">
            <w:pPr>
              <w:jc w:val="center"/>
              <w:rPr>
                <w:lang w:eastAsia="en-US"/>
              </w:rPr>
            </w:pPr>
            <w:r w:rsidRPr="004A6C16">
              <w:rPr>
                <w:lang w:eastAsia="en-US"/>
              </w:rPr>
              <w:t>16 706,2</w:t>
            </w:r>
          </w:p>
        </w:tc>
        <w:tc>
          <w:tcPr>
            <w:tcW w:w="1134" w:type="dxa"/>
            <w:noWrap/>
          </w:tcPr>
          <w:p w:rsidR="00907EF1" w:rsidRPr="004A6C16" w:rsidRDefault="00907EF1" w:rsidP="004A6C16">
            <w:pPr>
              <w:jc w:val="center"/>
              <w:rPr>
                <w:lang w:eastAsia="en-US"/>
              </w:rPr>
            </w:pPr>
            <w:r w:rsidRPr="004A6C16">
              <w:rPr>
                <w:lang w:eastAsia="en-US"/>
              </w:rPr>
              <w:t>119 034,5</w:t>
            </w:r>
          </w:p>
        </w:tc>
        <w:tc>
          <w:tcPr>
            <w:tcW w:w="1701" w:type="dxa"/>
          </w:tcPr>
          <w:p w:rsidR="00907EF1" w:rsidRPr="004A6C16" w:rsidRDefault="00907EF1" w:rsidP="004A6C16">
            <w:pPr>
              <w:jc w:val="center"/>
              <w:rPr>
                <w:lang w:eastAsia="en-US"/>
              </w:rPr>
            </w:pPr>
            <w:r w:rsidRPr="004A6C16">
              <w:rPr>
                <w:lang w:eastAsia="en-US"/>
              </w:rPr>
              <w:t> </w:t>
            </w:r>
          </w:p>
        </w:tc>
      </w:tr>
    </w:tbl>
    <w:p w:rsidR="00907EF1" w:rsidRPr="00A125E0" w:rsidRDefault="00907EF1" w:rsidP="00824BE3">
      <w:pPr>
        <w:widowControl w:val="0"/>
        <w:tabs>
          <w:tab w:val="left" w:pos="142"/>
        </w:tabs>
        <w:suppressAutoHyphens/>
        <w:autoSpaceDE w:val="0"/>
        <w:jc w:val="both"/>
      </w:pPr>
    </w:p>
    <w:p w:rsidR="00907EF1" w:rsidRPr="00661D56" w:rsidRDefault="00907EF1" w:rsidP="00F125E8">
      <w:pPr>
        <w:jc w:val="center"/>
        <w:rPr>
          <w:lang w:eastAsia="en-US"/>
        </w:rPr>
      </w:pPr>
    </w:p>
    <w:p w:rsidR="00907EF1" w:rsidRPr="00661D56" w:rsidRDefault="00907EF1" w:rsidP="00F125E8">
      <w:pPr>
        <w:pStyle w:val="ConsPlusCell"/>
        <w:ind w:firstLine="709"/>
        <w:jc w:val="both"/>
        <w:rPr>
          <w:rFonts w:ascii="Times New Roman" w:hAnsi="Times New Roman" w:cs="Times New Roman"/>
          <w:sz w:val="24"/>
          <w:szCs w:val="24"/>
        </w:rPr>
      </w:pPr>
    </w:p>
    <w:p w:rsidR="00907EF1" w:rsidRPr="00661D56" w:rsidRDefault="00907EF1" w:rsidP="00F125E8">
      <w:pPr>
        <w:pStyle w:val="ConsPlusCell"/>
        <w:ind w:firstLine="709"/>
        <w:jc w:val="both"/>
        <w:rPr>
          <w:rFonts w:ascii="Times New Roman" w:hAnsi="Times New Roman" w:cs="Times New Roman"/>
          <w:sz w:val="24"/>
          <w:szCs w:val="24"/>
        </w:rPr>
      </w:pPr>
    </w:p>
    <w:p w:rsidR="00907EF1" w:rsidRPr="00661D56" w:rsidRDefault="00907EF1" w:rsidP="00F125E8">
      <w:pPr>
        <w:pStyle w:val="ConsPlusCell"/>
        <w:ind w:firstLine="709"/>
        <w:jc w:val="both"/>
        <w:rPr>
          <w:rFonts w:ascii="Times New Roman" w:hAnsi="Times New Roman" w:cs="Times New Roman"/>
          <w:sz w:val="24"/>
          <w:szCs w:val="24"/>
        </w:rPr>
      </w:pPr>
    </w:p>
    <w:p w:rsidR="00907EF1" w:rsidRPr="00661D56" w:rsidRDefault="00907EF1" w:rsidP="00F125E8">
      <w:pPr>
        <w:pStyle w:val="ConsPlusCell"/>
        <w:ind w:firstLine="709"/>
        <w:jc w:val="both"/>
        <w:rPr>
          <w:rFonts w:ascii="Times New Roman" w:hAnsi="Times New Roman" w:cs="Times New Roman"/>
          <w:sz w:val="24"/>
          <w:szCs w:val="24"/>
        </w:rPr>
      </w:pPr>
    </w:p>
    <w:p w:rsidR="00907EF1" w:rsidRPr="00661D56" w:rsidRDefault="00907EF1" w:rsidP="00F125E8">
      <w:pPr>
        <w:pStyle w:val="ConsPlusCell"/>
        <w:ind w:firstLine="709"/>
        <w:jc w:val="both"/>
        <w:rPr>
          <w:rFonts w:ascii="Times New Roman" w:hAnsi="Times New Roman" w:cs="Times New Roman"/>
          <w:sz w:val="24"/>
          <w:szCs w:val="24"/>
        </w:rPr>
      </w:pPr>
    </w:p>
    <w:p w:rsidR="00907EF1" w:rsidRPr="00661D56" w:rsidRDefault="00907EF1" w:rsidP="00F125E8">
      <w:pPr>
        <w:pStyle w:val="ConsPlusCell"/>
        <w:ind w:firstLine="709"/>
        <w:jc w:val="both"/>
        <w:rPr>
          <w:rFonts w:ascii="Times New Roman" w:hAnsi="Times New Roman" w:cs="Times New Roman"/>
          <w:sz w:val="24"/>
          <w:szCs w:val="24"/>
        </w:rPr>
      </w:pPr>
    </w:p>
    <w:p w:rsidR="00907EF1" w:rsidRPr="00661D56" w:rsidRDefault="00907EF1" w:rsidP="00F125E8">
      <w:pPr>
        <w:pStyle w:val="ConsPlusCell"/>
        <w:ind w:firstLine="709"/>
        <w:jc w:val="both"/>
        <w:rPr>
          <w:rFonts w:ascii="Times New Roman" w:hAnsi="Times New Roman" w:cs="Times New Roman"/>
          <w:sz w:val="24"/>
          <w:szCs w:val="24"/>
        </w:rPr>
      </w:pPr>
    </w:p>
    <w:p w:rsidR="00907EF1" w:rsidRPr="00661D56" w:rsidRDefault="00907EF1" w:rsidP="00F125E8">
      <w:pPr>
        <w:pStyle w:val="ConsPlusCell"/>
        <w:ind w:firstLine="709"/>
        <w:jc w:val="both"/>
        <w:rPr>
          <w:rFonts w:ascii="Times New Roman" w:hAnsi="Times New Roman" w:cs="Times New Roman"/>
          <w:sz w:val="24"/>
          <w:szCs w:val="24"/>
        </w:rPr>
      </w:pPr>
    </w:p>
    <w:p w:rsidR="00907EF1" w:rsidRPr="00661D56" w:rsidRDefault="00907EF1" w:rsidP="00F125E8">
      <w:pPr>
        <w:pStyle w:val="ConsPlusCell"/>
        <w:ind w:firstLine="709"/>
        <w:jc w:val="both"/>
        <w:rPr>
          <w:rFonts w:ascii="Times New Roman" w:hAnsi="Times New Roman" w:cs="Times New Roman"/>
          <w:sz w:val="24"/>
          <w:szCs w:val="24"/>
        </w:rPr>
      </w:pPr>
    </w:p>
    <w:p w:rsidR="00907EF1" w:rsidRPr="00661D56" w:rsidRDefault="00907EF1" w:rsidP="00F125E8">
      <w:pPr>
        <w:pStyle w:val="ConsPlusCell"/>
        <w:ind w:firstLine="709"/>
        <w:jc w:val="both"/>
        <w:rPr>
          <w:rFonts w:ascii="Times New Roman" w:hAnsi="Times New Roman" w:cs="Times New Roman"/>
          <w:sz w:val="24"/>
          <w:szCs w:val="24"/>
        </w:rPr>
      </w:pPr>
    </w:p>
    <w:p w:rsidR="00907EF1" w:rsidRPr="00661D56" w:rsidRDefault="00907EF1" w:rsidP="00F125E8">
      <w:pPr>
        <w:pStyle w:val="ConsPlusCell"/>
        <w:ind w:firstLine="709"/>
        <w:jc w:val="both"/>
        <w:rPr>
          <w:rFonts w:ascii="Times New Roman" w:hAnsi="Times New Roman" w:cs="Times New Roman"/>
          <w:sz w:val="24"/>
          <w:szCs w:val="24"/>
        </w:rPr>
        <w:sectPr w:rsidR="00907EF1" w:rsidRPr="00661D56" w:rsidSect="00F125E8">
          <w:pgSz w:w="16838" w:h="11906" w:orient="landscape"/>
          <w:pgMar w:top="1701" w:right="1134" w:bottom="851" w:left="1134" w:header="709" w:footer="709" w:gutter="0"/>
          <w:cols w:space="708"/>
          <w:titlePg/>
          <w:docGrid w:linePitch="360"/>
        </w:sectPr>
      </w:pPr>
    </w:p>
    <w:p w:rsidR="00907EF1" w:rsidRPr="00661D56" w:rsidRDefault="00907EF1" w:rsidP="002235D6">
      <w:pPr>
        <w:widowControl w:val="0"/>
        <w:tabs>
          <w:tab w:val="left" w:pos="142"/>
        </w:tabs>
        <w:suppressAutoHyphens/>
        <w:autoSpaceDE w:val="0"/>
        <w:ind w:left="5812"/>
        <w:jc w:val="both"/>
        <w:rPr>
          <w:lang w:eastAsia="ar-SA"/>
        </w:rPr>
      </w:pPr>
      <w:r w:rsidRPr="00661D56">
        <w:rPr>
          <w:lang w:eastAsia="ar-SA"/>
        </w:rPr>
        <w:t>Приложение № 4.5</w:t>
      </w:r>
    </w:p>
    <w:p w:rsidR="00907EF1" w:rsidRPr="00661D56" w:rsidRDefault="00907EF1" w:rsidP="002235D6">
      <w:pPr>
        <w:widowControl w:val="0"/>
        <w:suppressAutoHyphens/>
        <w:autoSpaceDE w:val="0"/>
        <w:ind w:left="5812"/>
        <w:jc w:val="both"/>
        <w:outlineLvl w:val="2"/>
        <w:rPr>
          <w:bCs/>
        </w:rPr>
      </w:pPr>
      <w:r w:rsidRPr="00661D56">
        <w:rPr>
          <w:lang w:eastAsia="ar-SA"/>
        </w:rPr>
        <w:t>к муниципальной программе Ачинского района «Система социальной защиты населения Ачинского района»</w:t>
      </w:r>
    </w:p>
    <w:p w:rsidR="00907EF1" w:rsidRPr="00661D56" w:rsidRDefault="00907EF1" w:rsidP="002235D6">
      <w:pPr>
        <w:suppressAutoHyphens/>
        <w:autoSpaceDE w:val="0"/>
        <w:ind w:left="6237"/>
        <w:jc w:val="both"/>
        <w:rPr>
          <w:lang w:eastAsia="ar-SA"/>
        </w:rPr>
      </w:pPr>
    </w:p>
    <w:p w:rsidR="00907EF1" w:rsidRPr="00661D56" w:rsidRDefault="00907EF1" w:rsidP="002235D6">
      <w:pPr>
        <w:widowControl w:val="0"/>
        <w:suppressAutoHyphens/>
        <w:spacing w:line="100" w:lineRule="atLeast"/>
        <w:jc w:val="center"/>
        <w:rPr>
          <w:rFonts w:eastAsia="SimSun"/>
          <w:bCs/>
          <w:kern w:val="1"/>
          <w:lang w:eastAsia="ar-SA"/>
        </w:rPr>
      </w:pPr>
      <w:r w:rsidRPr="00661D56">
        <w:rPr>
          <w:rFonts w:eastAsia="SimSun"/>
          <w:bCs/>
          <w:kern w:val="1"/>
          <w:lang w:eastAsia="ar-SA"/>
        </w:rPr>
        <w:t>Подпрограмма 5 «Обеспечение своевременного и качественного исполнения переданных государственных полномочий по приему граждан, сбору документов, ведению базы данных получателей социальной помощи и организации социального обслуживания</w:t>
      </w:r>
      <w:r w:rsidRPr="00661D56">
        <w:rPr>
          <w:rFonts w:eastAsia="SimSun"/>
          <w:bCs/>
          <w:kern w:val="1"/>
        </w:rPr>
        <w:t xml:space="preserve">» </w:t>
      </w:r>
    </w:p>
    <w:p w:rsidR="00907EF1" w:rsidRPr="00661D56" w:rsidRDefault="00907EF1" w:rsidP="002235D6">
      <w:pPr>
        <w:widowControl w:val="0"/>
        <w:suppressAutoHyphens/>
        <w:spacing w:line="100" w:lineRule="atLeast"/>
        <w:jc w:val="center"/>
        <w:rPr>
          <w:rFonts w:eastAsia="SimSun"/>
          <w:bCs/>
          <w:kern w:val="1"/>
        </w:rPr>
      </w:pPr>
    </w:p>
    <w:p w:rsidR="00907EF1" w:rsidRPr="00661D56" w:rsidRDefault="00907EF1" w:rsidP="002235D6">
      <w:pPr>
        <w:widowControl w:val="0"/>
        <w:numPr>
          <w:ilvl w:val="0"/>
          <w:numId w:val="41"/>
        </w:numPr>
        <w:suppressAutoHyphens/>
        <w:spacing w:after="200" w:line="100" w:lineRule="atLeast"/>
        <w:jc w:val="center"/>
        <w:rPr>
          <w:rFonts w:eastAsia="SimSun"/>
          <w:bCs/>
          <w:kern w:val="1"/>
          <w:lang w:eastAsia="ar-SA"/>
        </w:rPr>
      </w:pPr>
      <w:r w:rsidRPr="00661D56">
        <w:rPr>
          <w:rFonts w:eastAsia="SimSun"/>
          <w:bCs/>
          <w:kern w:val="1"/>
          <w:lang w:eastAsia="ar-SA"/>
        </w:rPr>
        <w:t>Паспорт подпрограммы</w:t>
      </w:r>
    </w:p>
    <w:tbl>
      <w:tblPr>
        <w:tblW w:w="0" w:type="auto"/>
        <w:tblLook w:val="01E0"/>
      </w:tblPr>
      <w:tblGrid>
        <w:gridCol w:w="4116"/>
        <w:gridCol w:w="5454"/>
      </w:tblGrid>
      <w:tr w:rsidR="00907EF1" w:rsidRPr="00661D56" w:rsidTr="003F0BAF">
        <w:tc>
          <w:tcPr>
            <w:tcW w:w="4116" w:type="dxa"/>
            <w:tcBorders>
              <w:top w:val="single" w:sz="4" w:space="0" w:color="auto"/>
              <w:left w:val="single" w:sz="4" w:space="0" w:color="auto"/>
              <w:bottom w:val="single" w:sz="4" w:space="0" w:color="auto"/>
              <w:right w:val="single" w:sz="4" w:space="0" w:color="auto"/>
            </w:tcBorders>
          </w:tcPr>
          <w:p w:rsidR="00907EF1" w:rsidRPr="00661D56" w:rsidRDefault="00907EF1" w:rsidP="002235D6">
            <w:pPr>
              <w:autoSpaceDE w:val="0"/>
              <w:autoSpaceDN w:val="0"/>
              <w:adjustRightInd w:val="0"/>
              <w:rPr>
                <w:lang w:eastAsia="en-US"/>
              </w:rPr>
            </w:pPr>
            <w:r w:rsidRPr="00661D56">
              <w:rPr>
                <w:lang w:eastAsia="en-US"/>
              </w:rPr>
              <w:t>Наименование подпрограммы</w:t>
            </w:r>
          </w:p>
        </w:tc>
        <w:tc>
          <w:tcPr>
            <w:tcW w:w="5454" w:type="dxa"/>
            <w:tcBorders>
              <w:top w:val="single" w:sz="4" w:space="0" w:color="auto"/>
              <w:left w:val="single" w:sz="4" w:space="0" w:color="auto"/>
              <w:bottom w:val="single" w:sz="4" w:space="0" w:color="auto"/>
              <w:right w:val="single" w:sz="4" w:space="0" w:color="auto"/>
            </w:tcBorders>
          </w:tcPr>
          <w:p w:rsidR="00907EF1" w:rsidRPr="00661D56" w:rsidRDefault="00907EF1" w:rsidP="002235D6">
            <w:pPr>
              <w:autoSpaceDE w:val="0"/>
              <w:autoSpaceDN w:val="0"/>
              <w:adjustRightInd w:val="0"/>
              <w:jc w:val="both"/>
              <w:rPr>
                <w:lang w:eastAsia="en-US"/>
              </w:rPr>
            </w:pPr>
            <w:r w:rsidRPr="00661D56">
              <w:rPr>
                <w:lang w:eastAsia="en-US"/>
              </w:rPr>
              <w:t>«Обеспечение своевременного и качественного исполнения переданных государственных полномочий по приему граждан, сбору документов, ведению базы данных получателей социальной помощи и организации социального обслуживания»</w:t>
            </w:r>
          </w:p>
        </w:tc>
      </w:tr>
      <w:tr w:rsidR="00907EF1" w:rsidRPr="00661D56" w:rsidTr="003F0BAF">
        <w:tc>
          <w:tcPr>
            <w:tcW w:w="4116" w:type="dxa"/>
            <w:tcBorders>
              <w:top w:val="single" w:sz="4" w:space="0" w:color="auto"/>
              <w:left w:val="single" w:sz="4" w:space="0" w:color="auto"/>
              <w:bottom w:val="single" w:sz="4" w:space="0" w:color="auto"/>
              <w:right w:val="single" w:sz="4" w:space="0" w:color="auto"/>
            </w:tcBorders>
          </w:tcPr>
          <w:p w:rsidR="00907EF1" w:rsidRPr="00661D56" w:rsidRDefault="00907EF1" w:rsidP="002235D6">
            <w:pPr>
              <w:autoSpaceDE w:val="0"/>
              <w:autoSpaceDN w:val="0"/>
              <w:adjustRightInd w:val="0"/>
              <w:rPr>
                <w:lang w:eastAsia="en-US"/>
              </w:rPr>
            </w:pPr>
            <w:r w:rsidRPr="00661D56">
              <w:rPr>
                <w:lang w:eastAsia="en-US"/>
              </w:rPr>
              <w:t>Наименование муниципальной программы, в рамках которой реализуется подпрограмма</w:t>
            </w:r>
          </w:p>
        </w:tc>
        <w:tc>
          <w:tcPr>
            <w:tcW w:w="5454" w:type="dxa"/>
            <w:tcBorders>
              <w:top w:val="single" w:sz="4" w:space="0" w:color="auto"/>
              <w:left w:val="single" w:sz="4" w:space="0" w:color="auto"/>
              <w:bottom w:val="single" w:sz="4" w:space="0" w:color="auto"/>
              <w:right w:val="single" w:sz="4" w:space="0" w:color="auto"/>
            </w:tcBorders>
          </w:tcPr>
          <w:p w:rsidR="00907EF1" w:rsidRPr="00661D56" w:rsidRDefault="00907EF1" w:rsidP="002235D6">
            <w:pPr>
              <w:autoSpaceDE w:val="0"/>
              <w:autoSpaceDN w:val="0"/>
              <w:adjustRightInd w:val="0"/>
              <w:jc w:val="both"/>
              <w:rPr>
                <w:lang w:eastAsia="en-US"/>
              </w:rPr>
            </w:pPr>
            <w:r w:rsidRPr="00661D56">
              <w:rPr>
                <w:lang w:eastAsia="en-US"/>
              </w:rPr>
              <w:t>«Система социальной защиты населения Ачинского района»</w:t>
            </w:r>
          </w:p>
        </w:tc>
      </w:tr>
      <w:tr w:rsidR="00907EF1" w:rsidRPr="00661D56" w:rsidTr="00D406C3">
        <w:trPr>
          <w:trHeight w:val="907"/>
        </w:trPr>
        <w:tc>
          <w:tcPr>
            <w:tcW w:w="4116" w:type="dxa"/>
            <w:tcBorders>
              <w:top w:val="single" w:sz="4" w:space="0" w:color="auto"/>
              <w:left w:val="single" w:sz="4" w:space="0" w:color="auto"/>
              <w:bottom w:val="single" w:sz="4" w:space="0" w:color="auto"/>
              <w:right w:val="single" w:sz="4" w:space="0" w:color="auto"/>
            </w:tcBorders>
          </w:tcPr>
          <w:p w:rsidR="00907EF1" w:rsidRPr="00661D56" w:rsidRDefault="00907EF1" w:rsidP="002235D6">
            <w:pPr>
              <w:autoSpaceDE w:val="0"/>
              <w:autoSpaceDN w:val="0"/>
              <w:adjustRightInd w:val="0"/>
              <w:rPr>
                <w:lang w:eastAsia="en-US"/>
              </w:rPr>
            </w:pPr>
            <w:r w:rsidRPr="00661D56">
              <w:rPr>
                <w:lang w:eastAsia="en-US"/>
              </w:rPr>
              <w:t xml:space="preserve">Главный распорядитель бюджетных средств, реализующий подпрограмму </w:t>
            </w:r>
          </w:p>
          <w:p w:rsidR="00907EF1" w:rsidRPr="00661D56" w:rsidRDefault="00907EF1" w:rsidP="002235D6">
            <w:pPr>
              <w:spacing w:after="200" w:line="276" w:lineRule="auto"/>
              <w:rPr>
                <w:lang w:eastAsia="en-US"/>
              </w:rPr>
            </w:pPr>
            <w:r w:rsidRPr="00661D56">
              <w:rPr>
                <w:lang w:eastAsia="en-US"/>
              </w:rPr>
              <w:t>(далее – исполнитель подпрограммы)</w:t>
            </w:r>
          </w:p>
        </w:tc>
        <w:tc>
          <w:tcPr>
            <w:tcW w:w="5454" w:type="dxa"/>
            <w:tcBorders>
              <w:top w:val="single" w:sz="4" w:space="0" w:color="auto"/>
              <w:left w:val="single" w:sz="4" w:space="0" w:color="auto"/>
              <w:bottom w:val="single" w:sz="4" w:space="0" w:color="auto"/>
              <w:right w:val="single" w:sz="4" w:space="0" w:color="auto"/>
            </w:tcBorders>
          </w:tcPr>
          <w:p w:rsidR="00907EF1" w:rsidRPr="00661D56" w:rsidRDefault="00907EF1" w:rsidP="002235D6">
            <w:pPr>
              <w:autoSpaceDE w:val="0"/>
              <w:autoSpaceDN w:val="0"/>
              <w:adjustRightInd w:val="0"/>
              <w:jc w:val="both"/>
              <w:rPr>
                <w:lang w:eastAsia="en-US"/>
              </w:rPr>
            </w:pPr>
            <w:r w:rsidRPr="00661D56">
              <w:rPr>
                <w:lang w:eastAsia="en-US"/>
              </w:rPr>
              <w:t>Управление социальной защиты населения администрации Ачинского района (далее – Управление)</w:t>
            </w:r>
          </w:p>
        </w:tc>
      </w:tr>
      <w:tr w:rsidR="00907EF1" w:rsidRPr="00661D56" w:rsidTr="003F0BAF">
        <w:tc>
          <w:tcPr>
            <w:tcW w:w="4116" w:type="dxa"/>
            <w:tcBorders>
              <w:top w:val="single" w:sz="4" w:space="0" w:color="auto"/>
              <w:left w:val="single" w:sz="4" w:space="0" w:color="auto"/>
              <w:bottom w:val="single" w:sz="4" w:space="0" w:color="auto"/>
              <w:right w:val="single" w:sz="4" w:space="0" w:color="auto"/>
            </w:tcBorders>
          </w:tcPr>
          <w:p w:rsidR="00907EF1" w:rsidRPr="00661D56" w:rsidRDefault="00907EF1" w:rsidP="002235D6">
            <w:pPr>
              <w:autoSpaceDE w:val="0"/>
              <w:autoSpaceDN w:val="0"/>
              <w:adjustRightInd w:val="0"/>
              <w:rPr>
                <w:lang w:eastAsia="en-US"/>
              </w:rPr>
            </w:pPr>
            <w:r w:rsidRPr="00661D56">
              <w:rPr>
                <w:lang w:eastAsia="en-US"/>
              </w:rPr>
              <w:t xml:space="preserve">Цель подпрограммы </w:t>
            </w:r>
          </w:p>
          <w:p w:rsidR="00907EF1" w:rsidRPr="00661D56" w:rsidRDefault="00907EF1" w:rsidP="002235D6">
            <w:pPr>
              <w:autoSpaceDE w:val="0"/>
              <w:autoSpaceDN w:val="0"/>
              <w:adjustRightInd w:val="0"/>
              <w:rPr>
                <w:lang w:eastAsia="en-US"/>
              </w:rPr>
            </w:pPr>
            <w:r w:rsidRPr="00661D56">
              <w:rPr>
                <w:lang w:eastAsia="en-US"/>
              </w:rPr>
              <w:t xml:space="preserve">муниципальной программы            </w:t>
            </w:r>
          </w:p>
        </w:tc>
        <w:tc>
          <w:tcPr>
            <w:tcW w:w="5454" w:type="dxa"/>
            <w:tcBorders>
              <w:top w:val="single" w:sz="4" w:space="0" w:color="auto"/>
              <w:left w:val="single" w:sz="4" w:space="0" w:color="auto"/>
              <w:bottom w:val="single" w:sz="4" w:space="0" w:color="auto"/>
              <w:right w:val="single" w:sz="4" w:space="0" w:color="auto"/>
            </w:tcBorders>
          </w:tcPr>
          <w:p w:rsidR="00907EF1" w:rsidRPr="00661D56" w:rsidRDefault="00907EF1" w:rsidP="002235D6">
            <w:pPr>
              <w:tabs>
                <w:tab w:val="left" w:pos="470"/>
              </w:tabs>
              <w:jc w:val="both"/>
              <w:rPr>
                <w:lang w:eastAsia="en-US"/>
              </w:rPr>
            </w:pPr>
            <w:r w:rsidRPr="00661D56">
              <w:rPr>
                <w:lang w:eastAsia="en-US"/>
              </w:rPr>
              <w:t>Своевременное и качественное исполнение переданных государственных полномочий в сфере социальной поддержки и социального обслуживания</w:t>
            </w:r>
          </w:p>
        </w:tc>
      </w:tr>
      <w:tr w:rsidR="00907EF1" w:rsidRPr="00661D56" w:rsidTr="003F0BAF">
        <w:tc>
          <w:tcPr>
            <w:tcW w:w="4116" w:type="dxa"/>
            <w:tcBorders>
              <w:top w:val="single" w:sz="4" w:space="0" w:color="auto"/>
              <w:left w:val="single" w:sz="4" w:space="0" w:color="auto"/>
              <w:bottom w:val="single" w:sz="4" w:space="0" w:color="auto"/>
              <w:right w:val="single" w:sz="4" w:space="0" w:color="auto"/>
            </w:tcBorders>
          </w:tcPr>
          <w:p w:rsidR="00907EF1" w:rsidRPr="00661D56" w:rsidRDefault="00907EF1" w:rsidP="002235D6">
            <w:pPr>
              <w:autoSpaceDE w:val="0"/>
              <w:autoSpaceDN w:val="0"/>
              <w:adjustRightInd w:val="0"/>
              <w:rPr>
                <w:lang w:eastAsia="en-US"/>
              </w:rPr>
            </w:pPr>
            <w:r w:rsidRPr="00661D56">
              <w:rPr>
                <w:lang w:eastAsia="en-US"/>
              </w:rPr>
              <w:t xml:space="preserve">Задачи подпрограммы   муниципальной программы   </w:t>
            </w:r>
          </w:p>
        </w:tc>
        <w:tc>
          <w:tcPr>
            <w:tcW w:w="5454" w:type="dxa"/>
            <w:tcBorders>
              <w:top w:val="single" w:sz="4" w:space="0" w:color="auto"/>
              <w:left w:val="single" w:sz="4" w:space="0" w:color="auto"/>
              <w:bottom w:val="single" w:sz="4" w:space="0" w:color="auto"/>
              <w:right w:val="single" w:sz="4" w:space="0" w:color="auto"/>
            </w:tcBorders>
          </w:tcPr>
          <w:p w:rsidR="00907EF1" w:rsidRPr="00661D56" w:rsidRDefault="00907EF1" w:rsidP="002235D6">
            <w:pPr>
              <w:autoSpaceDE w:val="0"/>
              <w:autoSpaceDN w:val="0"/>
              <w:adjustRightInd w:val="0"/>
              <w:jc w:val="both"/>
            </w:pPr>
            <w:r w:rsidRPr="00661D56">
              <w:t>Создание условий эффективного развития социальной поддержки и социального обслуживания населения Ачинского района</w:t>
            </w:r>
          </w:p>
        </w:tc>
      </w:tr>
      <w:tr w:rsidR="00907EF1" w:rsidRPr="00661D56" w:rsidTr="003F0B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116" w:type="dxa"/>
          </w:tcPr>
          <w:p w:rsidR="00907EF1" w:rsidRPr="00661D56" w:rsidRDefault="00907EF1" w:rsidP="002235D6">
            <w:pPr>
              <w:autoSpaceDE w:val="0"/>
              <w:autoSpaceDN w:val="0"/>
              <w:adjustRightInd w:val="0"/>
              <w:rPr>
                <w:lang w:eastAsia="en-US"/>
              </w:rPr>
            </w:pPr>
            <w:r w:rsidRPr="00661D56">
              <w:rPr>
                <w:lang w:eastAsia="en-US"/>
              </w:rPr>
              <w:t>Целевые индикаторы и  показатели подпрограммы муниципальной программы</w:t>
            </w:r>
          </w:p>
          <w:p w:rsidR="00907EF1" w:rsidRPr="00661D56" w:rsidRDefault="00907EF1" w:rsidP="002235D6">
            <w:pPr>
              <w:autoSpaceDE w:val="0"/>
              <w:autoSpaceDN w:val="0"/>
              <w:adjustRightInd w:val="0"/>
              <w:rPr>
                <w:lang w:eastAsia="en-US"/>
              </w:rPr>
            </w:pPr>
            <w:r w:rsidRPr="00661D56">
              <w:rPr>
                <w:lang w:eastAsia="en-US"/>
              </w:rPr>
              <w:t xml:space="preserve">           </w:t>
            </w:r>
          </w:p>
        </w:tc>
        <w:tc>
          <w:tcPr>
            <w:tcW w:w="5454" w:type="dxa"/>
          </w:tcPr>
          <w:p w:rsidR="00907EF1" w:rsidRPr="00661D56" w:rsidRDefault="00907EF1" w:rsidP="002235D6">
            <w:pPr>
              <w:jc w:val="both"/>
            </w:pPr>
            <w:r w:rsidRPr="00661D56">
              <w:t>Уровень удовлетворенности жителей Ачинского района качеством предоставления государственных и  муниципальных услуг в сфере социальной поддержки населения, не менее 90%;</w:t>
            </w:r>
          </w:p>
          <w:p w:rsidR="00907EF1" w:rsidRPr="00661D56" w:rsidRDefault="00907EF1" w:rsidP="002235D6">
            <w:pPr>
              <w:jc w:val="both"/>
            </w:pPr>
            <w:r w:rsidRPr="00661D56">
              <w:t>удельный вес обоснованных жалоб к числу граждан, которым предоставлены государственные и муниципальные услуги по социальной поддержке в календарном году, не более 0,1%</w:t>
            </w:r>
          </w:p>
        </w:tc>
      </w:tr>
      <w:tr w:rsidR="00907EF1" w:rsidRPr="00661D56" w:rsidTr="003F0B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116" w:type="dxa"/>
          </w:tcPr>
          <w:p w:rsidR="00907EF1" w:rsidRPr="00661D56" w:rsidRDefault="00907EF1" w:rsidP="002235D6">
            <w:pPr>
              <w:autoSpaceDE w:val="0"/>
              <w:autoSpaceDN w:val="0"/>
              <w:adjustRightInd w:val="0"/>
              <w:rPr>
                <w:lang w:eastAsia="en-US"/>
              </w:rPr>
            </w:pPr>
            <w:r w:rsidRPr="00661D56">
              <w:rPr>
                <w:lang w:eastAsia="en-US"/>
              </w:rPr>
              <w:t>Сроки реализации</w:t>
            </w:r>
          </w:p>
          <w:p w:rsidR="00907EF1" w:rsidRPr="00661D56" w:rsidRDefault="00907EF1" w:rsidP="002235D6">
            <w:pPr>
              <w:autoSpaceDE w:val="0"/>
              <w:autoSpaceDN w:val="0"/>
              <w:adjustRightInd w:val="0"/>
              <w:rPr>
                <w:lang w:eastAsia="en-US"/>
              </w:rPr>
            </w:pPr>
            <w:r w:rsidRPr="00661D56">
              <w:rPr>
                <w:lang w:eastAsia="en-US"/>
              </w:rPr>
              <w:t>подпрограммы муниципальной</w:t>
            </w:r>
          </w:p>
          <w:p w:rsidR="00907EF1" w:rsidRPr="00661D56" w:rsidRDefault="00907EF1" w:rsidP="002235D6">
            <w:pPr>
              <w:autoSpaceDE w:val="0"/>
              <w:autoSpaceDN w:val="0"/>
              <w:adjustRightInd w:val="0"/>
              <w:rPr>
                <w:lang w:eastAsia="en-US"/>
              </w:rPr>
            </w:pPr>
            <w:r w:rsidRPr="00661D56">
              <w:rPr>
                <w:lang w:eastAsia="en-US"/>
              </w:rPr>
              <w:t xml:space="preserve">программы       </w:t>
            </w:r>
          </w:p>
        </w:tc>
        <w:tc>
          <w:tcPr>
            <w:tcW w:w="5454" w:type="dxa"/>
          </w:tcPr>
          <w:p w:rsidR="00907EF1" w:rsidRPr="00661D56" w:rsidRDefault="00907EF1" w:rsidP="002235D6">
            <w:pPr>
              <w:autoSpaceDE w:val="0"/>
              <w:autoSpaceDN w:val="0"/>
              <w:adjustRightInd w:val="0"/>
              <w:rPr>
                <w:lang w:eastAsia="en-US"/>
              </w:rPr>
            </w:pPr>
            <w:r w:rsidRPr="00661D56">
              <w:rPr>
                <w:lang w:eastAsia="en-US"/>
              </w:rPr>
              <w:t>2014 – 20</w:t>
            </w:r>
            <w:r>
              <w:rPr>
                <w:lang w:eastAsia="en-US"/>
              </w:rPr>
              <w:t>20</w:t>
            </w:r>
            <w:r w:rsidRPr="00661D56">
              <w:rPr>
                <w:lang w:eastAsia="en-US"/>
              </w:rPr>
              <w:t xml:space="preserve"> годы</w:t>
            </w:r>
          </w:p>
          <w:p w:rsidR="00907EF1" w:rsidRPr="00661D56" w:rsidRDefault="00907EF1" w:rsidP="002235D6">
            <w:pPr>
              <w:autoSpaceDE w:val="0"/>
              <w:autoSpaceDN w:val="0"/>
              <w:adjustRightInd w:val="0"/>
              <w:rPr>
                <w:lang w:eastAsia="en-US"/>
              </w:rPr>
            </w:pPr>
          </w:p>
        </w:tc>
      </w:tr>
      <w:tr w:rsidR="00907EF1" w:rsidRPr="00661D56" w:rsidTr="003F0B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116" w:type="dxa"/>
          </w:tcPr>
          <w:p w:rsidR="00907EF1" w:rsidRPr="00661D56" w:rsidRDefault="00907EF1" w:rsidP="002235D6">
            <w:pPr>
              <w:autoSpaceDE w:val="0"/>
              <w:autoSpaceDN w:val="0"/>
              <w:adjustRightInd w:val="0"/>
              <w:rPr>
                <w:lang w:eastAsia="en-US"/>
              </w:rPr>
            </w:pPr>
            <w:r w:rsidRPr="00661D56">
              <w:rPr>
                <w:lang w:eastAsia="en-US"/>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p w:rsidR="00907EF1" w:rsidRPr="00661D56" w:rsidRDefault="00907EF1" w:rsidP="002235D6">
            <w:pPr>
              <w:autoSpaceDE w:val="0"/>
              <w:autoSpaceDN w:val="0"/>
              <w:adjustRightInd w:val="0"/>
              <w:rPr>
                <w:lang w:eastAsia="en-US"/>
              </w:rPr>
            </w:pPr>
            <w:r w:rsidRPr="00661D56">
              <w:rPr>
                <w:lang w:eastAsia="en-US"/>
              </w:rPr>
              <w:t xml:space="preserve">муниципальной программы   </w:t>
            </w:r>
          </w:p>
        </w:tc>
        <w:tc>
          <w:tcPr>
            <w:tcW w:w="5454" w:type="dxa"/>
          </w:tcPr>
          <w:p w:rsidR="00907EF1" w:rsidRPr="00661D56" w:rsidRDefault="00907EF1" w:rsidP="002235D6">
            <w:pPr>
              <w:autoSpaceDE w:val="0"/>
              <w:autoSpaceDN w:val="0"/>
              <w:adjustRightInd w:val="0"/>
              <w:rPr>
                <w:lang w:eastAsia="en-US"/>
              </w:rPr>
            </w:pPr>
            <w:r w:rsidRPr="00661D56">
              <w:rPr>
                <w:lang w:eastAsia="en-US"/>
              </w:rPr>
              <w:t>из средств краевого  бюджета за период с 2014 по 20</w:t>
            </w:r>
            <w:r>
              <w:rPr>
                <w:lang w:eastAsia="en-US"/>
              </w:rPr>
              <w:t>20</w:t>
            </w:r>
            <w:r w:rsidRPr="00661D56">
              <w:rPr>
                <w:lang w:eastAsia="en-US"/>
              </w:rPr>
              <w:t xml:space="preserve"> гг. – 3</w:t>
            </w:r>
            <w:r>
              <w:rPr>
                <w:lang w:eastAsia="en-US"/>
              </w:rPr>
              <w:t>8</w:t>
            </w:r>
            <w:r w:rsidRPr="00661D56">
              <w:rPr>
                <w:lang w:eastAsia="en-US"/>
              </w:rPr>
              <w:t> </w:t>
            </w:r>
            <w:r>
              <w:rPr>
                <w:lang w:eastAsia="en-US"/>
              </w:rPr>
              <w:t>141</w:t>
            </w:r>
            <w:r w:rsidRPr="00661D56">
              <w:rPr>
                <w:lang w:eastAsia="en-US"/>
              </w:rPr>
              <w:t>,</w:t>
            </w:r>
            <w:r>
              <w:rPr>
                <w:lang w:eastAsia="en-US"/>
              </w:rPr>
              <w:t>0</w:t>
            </w:r>
            <w:r w:rsidRPr="00661D56">
              <w:rPr>
                <w:lang w:eastAsia="en-US"/>
              </w:rPr>
              <w:t xml:space="preserve"> тыс. руб., в том числе:</w:t>
            </w:r>
          </w:p>
          <w:p w:rsidR="00907EF1" w:rsidRPr="00661D56" w:rsidRDefault="00907EF1" w:rsidP="002235D6">
            <w:pPr>
              <w:autoSpaceDE w:val="0"/>
              <w:autoSpaceDN w:val="0"/>
              <w:adjustRightInd w:val="0"/>
              <w:rPr>
                <w:lang w:eastAsia="en-US"/>
              </w:rPr>
            </w:pPr>
            <w:r w:rsidRPr="00661D56">
              <w:rPr>
                <w:lang w:eastAsia="en-US"/>
              </w:rPr>
              <w:t>в 2014 году – 5 221,7 тыс. руб.;</w:t>
            </w:r>
          </w:p>
          <w:p w:rsidR="00907EF1" w:rsidRPr="00661D56" w:rsidRDefault="00907EF1" w:rsidP="002235D6">
            <w:pPr>
              <w:autoSpaceDE w:val="0"/>
              <w:autoSpaceDN w:val="0"/>
              <w:adjustRightInd w:val="0"/>
              <w:rPr>
                <w:lang w:eastAsia="en-US"/>
              </w:rPr>
            </w:pPr>
            <w:r w:rsidRPr="00661D56">
              <w:rPr>
                <w:lang w:eastAsia="en-US"/>
              </w:rPr>
              <w:t>в 2015 году – 5 377,4 тыс. руб.;</w:t>
            </w:r>
          </w:p>
          <w:p w:rsidR="00907EF1" w:rsidRPr="00661D56" w:rsidRDefault="00907EF1" w:rsidP="002235D6">
            <w:pPr>
              <w:autoSpaceDE w:val="0"/>
              <w:autoSpaceDN w:val="0"/>
              <w:adjustRightInd w:val="0"/>
              <w:rPr>
                <w:lang w:eastAsia="en-US"/>
              </w:rPr>
            </w:pPr>
            <w:r w:rsidRPr="00661D56">
              <w:rPr>
                <w:lang w:eastAsia="en-US"/>
              </w:rPr>
              <w:t>в 2016 году – 5 486,0 тыс. руб.;</w:t>
            </w:r>
          </w:p>
          <w:p w:rsidR="00907EF1" w:rsidRPr="00661D56" w:rsidRDefault="00907EF1" w:rsidP="002235D6">
            <w:pPr>
              <w:autoSpaceDE w:val="0"/>
              <w:autoSpaceDN w:val="0"/>
              <w:adjustRightInd w:val="0"/>
              <w:rPr>
                <w:lang w:eastAsia="en-US"/>
              </w:rPr>
            </w:pPr>
            <w:r w:rsidRPr="00661D56">
              <w:rPr>
                <w:lang w:eastAsia="en-US"/>
              </w:rPr>
              <w:t>в 2017 году – 5 486,0 тыс. руб.;</w:t>
            </w:r>
          </w:p>
          <w:p w:rsidR="00907EF1" w:rsidRPr="00661D56" w:rsidRDefault="00907EF1" w:rsidP="002235D6">
            <w:pPr>
              <w:autoSpaceDE w:val="0"/>
              <w:autoSpaceDN w:val="0"/>
              <w:adjustRightInd w:val="0"/>
              <w:rPr>
                <w:lang w:eastAsia="en-US"/>
              </w:rPr>
            </w:pPr>
            <w:r w:rsidRPr="00661D56">
              <w:rPr>
                <w:lang w:eastAsia="en-US"/>
              </w:rPr>
              <w:t>в 2018 году – 5</w:t>
            </w:r>
            <w:r>
              <w:rPr>
                <w:lang w:eastAsia="en-US"/>
              </w:rPr>
              <w:t> 523,3</w:t>
            </w:r>
            <w:r w:rsidRPr="00661D56">
              <w:rPr>
                <w:lang w:eastAsia="en-US"/>
              </w:rPr>
              <w:t xml:space="preserve"> тыс. руб.;</w:t>
            </w:r>
          </w:p>
          <w:p w:rsidR="00907EF1" w:rsidRDefault="00907EF1" w:rsidP="00A463AC">
            <w:pPr>
              <w:autoSpaceDE w:val="0"/>
              <w:autoSpaceDN w:val="0"/>
              <w:adjustRightInd w:val="0"/>
              <w:rPr>
                <w:lang w:eastAsia="en-US"/>
              </w:rPr>
            </w:pPr>
            <w:r w:rsidRPr="00661D56">
              <w:rPr>
                <w:lang w:eastAsia="en-US"/>
              </w:rPr>
              <w:t>в 2019 году – 5</w:t>
            </w:r>
            <w:r>
              <w:rPr>
                <w:lang w:eastAsia="en-US"/>
              </w:rPr>
              <w:t> 523,3</w:t>
            </w:r>
            <w:r w:rsidRPr="00661D56">
              <w:rPr>
                <w:lang w:eastAsia="en-US"/>
              </w:rPr>
              <w:t xml:space="preserve"> тыс. руб.</w:t>
            </w:r>
            <w:r>
              <w:rPr>
                <w:lang w:eastAsia="en-US"/>
              </w:rPr>
              <w:t>;</w:t>
            </w:r>
          </w:p>
          <w:p w:rsidR="00907EF1" w:rsidRPr="00661D56" w:rsidRDefault="00907EF1" w:rsidP="00A463AC">
            <w:pPr>
              <w:autoSpaceDE w:val="0"/>
              <w:autoSpaceDN w:val="0"/>
              <w:adjustRightInd w:val="0"/>
              <w:rPr>
                <w:lang w:eastAsia="en-US"/>
              </w:rPr>
            </w:pPr>
            <w:r w:rsidRPr="00661D56">
              <w:rPr>
                <w:lang w:eastAsia="en-US"/>
              </w:rPr>
              <w:t>в 20</w:t>
            </w:r>
            <w:r>
              <w:rPr>
                <w:lang w:eastAsia="en-US"/>
              </w:rPr>
              <w:t>20</w:t>
            </w:r>
            <w:r w:rsidRPr="00661D56">
              <w:rPr>
                <w:lang w:eastAsia="en-US"/>
              </w:rPr>
              <w:t xml:space="preserve"> году – 5</w:t>
            </w:r>
            <w:r>
              <w:rPr>
                <w:lang w:eastAsia="en-US"/>
              </w:rPr>
              <w:t> 523,3</w:t>
            </w:r>
            <w:r w:rsidRPr="00661D56">
              <w:rPr>
                <w:lang w:eastAsia="en-US"/>
              </w:rPr>
              <w:t xml:space="preserve"> тыс. руб.</w:t>
            </w:r>
          </w:p>
        </w:tc>
      </w:tr>
      <w:tr w:rsidR="00907EF1" w:rsidRPr="00661D56" w:rsidTr="003F0B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0"/>
        </w:trPr>
        <w:tc>
          <w:tcPr>
            <w:tcW w:w="4116" w:type="dxa"/>
          </w:tcPr>
          <w:p w:rsidR="00907EF1" w:rsidRPr="00661D56" w:rsidRDefault="00907EF1" w:rsidP="002235D6">
            <w:pPr>
              <w:autoSpaceDE w:val="0"/>
              <w:autoSpaceDN w:val="0"/>
              <w:adjustRightInd w:val="0"/>
              <w:rPr>
                <w:lang w:eastAsia="en-US"/>
              </w:rPr>
            </w:pPr>
            <w:r w:rsidRPr="00661D56">
              <w:rPr>
                <w:lang w:eastAsia="en-US"/>
              </w:rPr>
              <w:t xml:space="preserve">Система организации контроля за исполнением подпрограммы </w:t>
            </w:r>
          </w:p>
        </w:tc>
        <w:tc>
          <w:tcPr>
            <w:tcW w:w="5454" w:type="dxa"/>
          </w:tcPr>
          <w:p w:rsidR="00907EF1" w:rsidRPr="00661D56" w:rsidRDefault="00907EF1" w:rsidP="002235D6">
            <w:pPr>
              <w:autoSpaceDE w:val="0"/>
              <w:autoSpaceDN w:val="0"/>
              <w:adjustRightInd w:val="0"/>
              <w:jc w:val="both"/>
              <w:rPr>
                <w:lang w:eastAsia="en-US"/>
              </w:rPr>
            </w:pPr>
            <w:r w:rsidRPr="00661D56">
              <w:rPr>
                <w:lang w:eastAsia="en-US"/>
              </w:rPr>
              <w:t>Контроль за ходом реализации программы осуществляет Управление социальной защиты населения администрации Ачинского района</w:t>
            </w:r>
          </w:p>
          <w:p w:rsidR="00907EF1" w:rsidRPr="00661D56" w:rsidRDefault="00907EF1" w:rsidP="002235D6">
            <w:pPr>
              <w:autoSpaceDE w:val="0"/>
              <w:autoSpaceDN w:val="0"/>
              <w:adjustRightInd w:val="0"/>
              <w:jc w:val="both"/>
              <w:rPr>
                <w:lang w:eastAsia="en-US"/>
              </w:rPr>
            </w:pPr>
            <w:r w:rsidRPr="00661D56">
              <w:rPr>
                <w:lang w:eastAsia="en-US"/>
              </w:rPr>
              <w:t>Контроль за целевым и эффективным использованием средств краевого бюджета осуществляется службой финансово-экономического контроля Красноярского края, Счетной палатой Красноярского края</w:t>
            </w:r>
          </w:p>
        </w:tc>
      </w:tr>
    </w:tbl>
    <w:p w:rsidR="00907EF1" w:rsidRPr="00661D56" w:rsidRDefault="00907EF1" w:rsidP="002235D6">
      <w:pPr>
        <w:autoSpaceDE w:val="0"/>
        <w:autoSpaceDN w:val="0"/>
        <w:adjustRightInd w:val="0"/>
        <w:jc w:val="both"/>
        <w:rPr>
          <w:lang w:eastAsia="en-US"/>
        </w:rPr>
      </w:pPr>
    </w:p>
    <w:p w:rsidR="00907EF1" w:rsidRPr="00661D56" w:rsidRDefault="00907EF1" w:rsidP="002235D6">
      <w:pPr>
        <w:autoSpaceDE w:val="0"/>
        <w:autoSpaceDN w:val="0"/>
        <w:adjustRightInd w:val="0"/>
        <w:jc w:val="center"/>
        <w:outlineLvl w:val="0"/>
        <w:rPr>
          <w:lang w:eastAsia="en-US"/>
        </w:rPr>
      </w:pPr>
      <w:r w:rsidRPr="00661D56">
        <w:rPr>
          <w:lang w:eastAsia="en-US"/>
        </w:rPr>
        <w:t>2. Основные разделы подпрограммы</w:t>
      </w:r>
    </w:p>
    <w:p w:rsidR="00907EF1" w:rsidRPr="00661D56" w:rsidRDefault="00907EF1" w:rsidP="002235D6">
      <w:pPr>
        <w:autoSpaceDE w:val="0"/>
        <w:autoSpaceDN w:val="0"/>
        <w:adjustRightInd w:val="0"/>
        <w:jc w:val="center"/>
        <w:outlineLvl w:val="0"/>
        <w:rPr>
          <w:lang w:eastAsia="en-US"/>
        </w:rPr>
      </w:pPr>
    </w:p>
    <w:p w:rsidR="00907EF1" w:rsidRPr="00661D56" w:rsidRDefault="00907EF1" w:rsidP="002235D6">
      <w:pPr>
        <w:autoSpaceDE w:val="0"/>
        <w:autoSpaceDN w:val="0"/>
        <w:adjustRightInd w:val="0"/>
        <w:ind w:firstLine="540"/>
        <w:jc w:val="center"/>
        <w:rPr>
          <w:lang w:eastAsia="en-US"/>
        </w:rPr>
      </w:pPr>
      <w:r w:rsidRPr="00661D56">
        <w:rPr>
          <w:lang w:eastAsia="en-US"/>
        </w:rPr>
        <w:t>2.1. Постановка общерайонной проблемы и обоснование необходимости разработки подпрограммы</w:t>
      </w:r>
    </w:p>
    <w:p w:rsidR="00907EF1" w:rsidRPr="00661D56" w:rsidRDefault="00907EF1" w:rsidP="002235D6">
      <w:pPr>
        <w:autoSpaceDE w:val="0"/>
        <w:autoSpaceDN w:val="0"/>
        <w:adjustRightInd w:val="0"/>
        <w:ind w:firstLine="540"/>
        <w:jc w:val="both"/>
      </w:pPr>
    </w:p>
    <w:p w:rsidR="00907EF1" w:rsidRPr="00661D56" w:rsidRDefault="00907EF1" w:rsidP="002235D6">
      <w:pPr>
        <w:autoSpaceDE w:val="0"/>
        <w:autoSpaceDN w:val="0"/>
        <w:adjustRightInd w:val="0"/>
        <w:ind w:firstLine="708"/>
        <w:jc w:val="both"/>
      </w:pPr>
      <w:r w:rsidRPr="00661D56">
        <w:t>Приоритетным направлением социальной защиты населения Ачинского района является обеспечение доступности социальных услуг высокого качества для всех нуждающихся граждан пожилого возраста и инвалидов.</w:t>
      </w:r>
    </w:p>
    <w:p w:rsidR="00907EF1" w:rsidRPr="00661D56" w:rsidRDefault="00907EF1" w:rsidP="002235D6">
      <w:pPr>
        <w:autoSpaceDE w:val="0"/>
        <w:autoSpaceDN w:val="0"/>
        <w:adjustRightInd w:val="0"/>
        <w:ind w:firstLine="708"/>
        <w:jc w:val="both"/>
      </w:pPr>
      <w:r w:rsidRPr="00661D56">
        <w:t>Муниципальная программа, является основным управленческим документом развития социальной защиты населения Ачинского района.</w:t>
      </w:r>
    </w:p>
    <w:p w:rsidR="00907EF1" w:rsidRPr="00661D56" w:rsidRDefault="00907EF1" w:rsidP="002235D6">
      <w:pPr>
        <w:autoSpaceDE w:val="0"/>
        <w:autoSpaceDN w:val="0"/>
        <w:adjustRightInd w:val="0"/>
        <w:ind w:firstLine="708"/>
        <w:jc w:val="both"/>
      </w:pPr>
      <w:r w:rsidRPr="00661D56">
        <w:t>Исходя из системы целей Красноярского края, определены цели муниципальной программы «С</w:t>
      </w:r>
      <w:r w:rsidRPr="00661D56">
        <w:rPr>
          <w:lang w:eastAsia="en-US"/>
        </w:rPr>
        <w:t>истема социальной защиты населения Ачинского района»</w:t>
      </w:r>
      <w:r w:rsidRPr="00661D56">
        <w:t>:</w:t>
      </w:r>
    </w:p>
    <w:p w:rsidR="00907EF1" w:rsidRPr="00661D56" w:rsidRDefault="00907EF1" w:rsidP="002235D6">
      <w:pPr>
        <w:autoSpaceDE w:val="0"/>
        <w:autoSpaceDN w:val="0"/>
        <w:adjustRightInd w:val="0"/>
        <w:ind w:firstLine="708"/>
        <w:jc w:val="both"/>
      </w:pPr>
      <w:r w:rsidRPr="00661D56">
        <w:t>создание условий для роста благосостояния граждан - получателей мер социальной поддержки;</w:t>
      </w:r>
    </w:p>
    <w:p w:rsidR="00907EF1" w:rsidRPr="00661D56" w:rsidRDefault="00907EF1" w:rsidP="002235D6">
      <w:pPr>
        <w:autoSpaceDE w:val="0"/>
        <w:autoSpaceDN w:val="0"/>
        <w:adjustRightInd w:val="0"/>
        <w:ind w:firstLine="708"/>
        <w:jc w:val="both"/>
      </w:pPr>
      <w:r w:rsidRPr="00661D56">
        <w:t>повышение доступности социального обслуживания населения.</w:t>
      </w:r>
    </w:p>
    <w:p w:rsidR="00907EF1" w:rsidRPr="00661D56" w:rsidRDefault="00907EF1" w:rsidP="002235D6">
      <w:pPr>
        <w:shd w:val="clear" w:color="auto" w:fill="FFFFFF"/>
        <w:ind w:firstLine="567"/>
        <w:jc w:val="both"/>
        <w:rPr>
          <w:lang w:eastAsia="en-US"/>
        </w:rPr>
      </w:pPr>
      <w:r w:rsidRPr="00661D56">
        <w:rPr>
          <w:color w:val="FF0000"/>
          <w:lang w:eastAsia="en-US"/>
        </w:rPr>
        <w:t xml:space="preserve"> </w:t>
      </w:r>
      <w:r w:rsidRPr="00661D56">
        <w:rPr>
          <w:lang w:eastAsia="en-US"/>
        </w:rPr>
        <w:t xml:space="preserve">Органы местного самоуправления наделены отдельными государственными полномочиями Российской Федерации и Красноярского края в сфере социальной поддержки и социального обслуживания населения в соответствии с Федеральным законом от 06.10.2003 № 131-ФЗ «Об общих принципах организации местного самоуправления в Российской Федерации».  </w:t>
      </w:r>
    </w:p>
    <w:p w:rsidR="00907EF1" w:rsidRPr="00661D56" w:rsidRDefault="00907EF1" w:rsidP="002235D6">
      <w:pPr>
        <w:autoSpaceDE w:val="0"/>
        <w:autoSpaceDN w:val="0"/>
        <w:adjustRightInd w:val="0"/>
        <w:ind w:firstLine="708"/>
        <w:jc w:val="both"/>
      </w:pPr>
      <w:r w:rsidRPr="00661D56">
        <w:rPr>
          <w:lang w:eastAsia="en-US"/>
        </w:rPr>
        <w:t>Администрация Ачинского района в лице Управления осуществляет  полномочия  по решению вопросов социальной поддержки и социального обслуживания граждан пожилого возраста и инвалидов, граждан, находящихся в трудной жизненной ситуации, социальной поддержки ветеранов труда, лиц проработавших в тылу в период Великой отечественной войны 1941-1945 годов, семей, имеющих детей, жертв политических репрессий, малоимущих граждан. В целях исполнения государственных полномочий используются определяющие стандарт, сроки и последовательность административных процедур (действий), административные регламенты.</w:t>
      </w:r>
    </w:p>
    <w:p w:rsidR="00907EF1" w:rsidRPr="00661D56" w:rsidRDefault="00907EF1" w:rsidP="002235D6">
      <w:pPr>
        <w:ind w:firstLine="708"/>
        <w:jc w:val="both"/>
        <w:rPr>
          <w:lang w:eastAsia="en-US"/>
        </w:rPr>
      </w:pPr>
      <w:r w:rsidRPr="00661D56">
        <w:rPr>
          <w:lang w:eastAsia="en-US"/>
        </w:rPr>
        <w:t xml:space="preserve"> В соответствии с законами края государственные полномочия исполняются Управлением с передачей из краевого бюджета необходимых материальных и финансовых ресурсов.</w:t>
      </w:r>
    </w:p>
    <w:p w:rsidR="00907EF1" w:rsidRPr="00661D56" w:rsidRDefault="00907EF1" w:rsidP="002235D6">
      <w:pPr>
        <w:autoSpaceDE w:val="0"/>
        <w:autoSpaceDN w:val="0"/>
        <w:adjustRightInd w:val="0"/>
        <w:ind w:firstLine="540"/>
        <w:jc w:val="both"/>
        <w:rPr>
          <w:lang w:eastAsia="en-US"/>
        </w:rPr>
      </w:pPr>
      <w:r w:rsidRPr="00661D56">
        <w:rPr>
          <w:lang w:eastAsia="en-US"/>
        </w:rPr>
        <w:t>Перечень данных услуг разнообразен. В соответствии с действующим законодательством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предоставление каждой государственной услуги имеет свои особенности.</w:t>
      </w:r>
    </w:p>
    <w:p w:rsidR="00907EF1" w:rsidRPr="00661D56" w:rsidRDefault="00907EF1" w:rsidP="002235D6">
      <w:pPr>
        <w:shd w:val="clear" w:color="auto" w:fill="FFFFFF"/>
        <w:jc w:val="both"/>
        <w:rPr>
          <w:color w:val="FF0000"/>
          <w:lang w:eastAsia="en-US"/>
        </w:rPr>
      </w:pPr>
    </w:p>
    <w:p w:rsidR="00907EF1" w:rsidRPr="00661D56" w:rsidRDefault="00907EF1" w:rsidP="002235D6">
      <w:pPr>
        <w:shd w:val="clear" w:color="auto" w:fill="FFFFFF"/>
        <w:ind w:firstLine="566"/>
        <w:jc w:val="center"/>
        <w:rPr>
          <w:lang w:eastAsia="en-US"/>
        </w:rPr>
      </w:pPr>
      <w:r w:rsidRPr="00661D56">
        <w:rPr>
          <w:lang w:eastAsia="en-US"/>
        </w:rPr>
        <w:t>2.2. Основная цель, задачи, этапы и сроки выполнения подпрограммы, целевые индикаторы</w:t>
      </w:r>
    </w:p>
    <w:p w:rsidR="00907EF1" w:rsidRPr="00661D56" w:rsidRDefault="00907EF1" w:rsidP="002235D6">
      <w:pPr>
        <w:shd w:val="clear" w:color="auto" w:fill="FFFFFF"/>
        <w:ind w:firstLine="566"/>
        <w:jc w:val="center"/>
        <w:rPr>
          <w:lang w:eastAsia="en-US"/>
        </w:rPr>
      </w:pPr>
    </w:p>
    <w:p w:rsidR="00907EF1" w:rsidRPr="00661D56" w:rsidRDefault="00907EF1" w:rsidP="002235D6">
      <w:pPr>
        <w:autoSpaceDE w:val="0"/>
        <w:autoSpaceDN w:val="0"/>
        <w:adjustRightInd w:val="0"/>
        <w:ind w:firstLine="708"/>
        <w:jc w:val="both"/>
      </w:pPr>
      <w:r w:rsidRPr="00661D56">
        <w:t>Для достижения цели подпрограммы предстоит обеспечить решение следующей задачи:</w:t>
      </w:r>
    </w:p>
    <w:p w:rsidR="00907EF1" w:rsidRPr="00661D56" w:rsidRDefault="00907EF1" w:rsidP="002235D6">
      <w:pPr>
        <w:autoSpaceDE w:val="0"/>
        <w:autoSpaceDN w:val="0"/>
        <w:adjustRightInd w:val="0"/>
        <w:ind w:firstLine="708"/>
        <w:jc w:val="both"/>
      </w:pPr>
      <w:r w:rsidRPr="00661D56">
        <w:t>- создание условий эффективного развития социальной поддержки и социального обслуживания населения Ачинского района.</w:t>
      </w:r>
    </w:p>
    <w:p w:rsidR="00907EF1" w:rsidRPr="00661D56" w:rsidRDefault="00907EF1" w:rsidP="002235D6">
      <w:pPr>
        <w:autoSpaceDE w:val="0"/>
        <w:autoSpaceDN w:val="0"/>
        <w:adjustRightInd w:val="0"/>
        <w:ind w:firstLine="708"/>
        <w:jc w:val="both"/>
        <w:rPr>
          <w:lang w:eastAsia="en-US"/>
        </w:rPr>
      </w:pPr>
      <w:r w:rsidRPr="00661D56">
        <w:rPr>
          <w:lang w:eastAsia="en-US"/>
        </w:rPr>
        <w:t>Перечень мероприятий приведен в приложении № 2 к настоящей подпрограмме.</w:t>
      </w:r>
    </w:p>
    <w:p w:rsidR="00907EF1" w:rsidRPr="00661D56" w:rsidRDefault="00907EF1" w:rsidP="002235D6">
      <w:pPr>
        <w:autoSpaceDE w:val="0"/>
        <w:autoSpaceDN w:val="0"/>
        <w:adjustRightInd w:val="0"/>
        <w:ind w:firstLine="708"/>
        <w:jc w:val="both"/>
        <w:rPr>
          <w:lang w:eastAsia="en-US"/>
        </w:rPr>
      </w:pPr>
      <w:r w:rsidRPr="00661D56">
        <w:rPr>
          <w:lang w:eastAsia="en-US"/>
        </w:rPr>
        <w:t>Перечень целевых индикаторов подпрограммы приведён в приложении № 1 к настоящей подпрограмме.</w:t>
      </w:r>
    </w:p>
    <w:p w:rsidR="00907EF1" w:rsidRPr="00661D56" w:rsidRDefault="00907EF1" w:rsidP="002235D6">
      <w:pPr>
        <w:autoSpaceDE w:val="0"/>
        <w:autoSpaceDN w:val="0"/>
        <w:adjustRightInd w:val="0"/>
        <w:ind w:firstLine="708"/>
        <w:jc w:val="both"/>
      </w:pPr>
      <w:r w:rsidRPr="00661D56">
        <w:t>Реализация мероприятий подпрограммы будет способствовать достижению следующих результатов:</w:t>
      </w:r>
    </w:p>
    <w:p w:rsidR="00907EF1" w:rsidRPr="00661D56" w:rsidRDefault="00907EF1" w:rsidP="002235D6">
      <w:pPr>
        <w:autoSpaceDE w:val="0"/>
        <w:autoSpaceDN w:val="0"/>
        <w:adjustRightInd w:val="0"/>
        <w:ind w:firstLine="708"/>
        <w:jc w:val="both"/>
      </w:pPr>
      <w:r w:rsidRPr="00661D56">
        <w:t>расширение масштабов адресной социальной поддержки, оказываемой населению, при прочих равных условиях, создаст основу для повышения качества жизни отдельных категорий граждан, степени их социальной защищенности, сокращения неравенства, улучшения социального климата в районе;</w:t>
      </w:r>
    </w:p>
    <w:p w:rsidR="00907EF1" w:rsidRPr="00661D56" w:rsidRDefault="00907EF1" w:rsidP="002235D6">
      <w:pPr>
        <w:autoSpaceDE w:val="0"/>
        <w:autoSpaceDN w:val="0"/>
        <w:adjustRightInd w:val="0"/>
        <w:ind w:firstLine="708"/>
        <w:jc w:val="both"/>
      </w:pPr>
      <w:r w:rsidRPr="00661D56">
        <w:t xml:space="preserve">совершенствование организации предоставления социальных услуг </w:t>
      </w:r>
      <w:r w:rsidRPr="00661D56">
        <w:br/>
        <w:t>в учреждениях социального обслуживания, способствуя повышению качества жизни нуждающихся граждан (семей), сохранению их физического и психического здоровья, увеличению продолжительности жизни.</w:t>
      </w:r>
    </w:p>
    <w:p w:rsidR="00907EF1" w:rsidRPr="00661D56" w:rsidRDefault="00907EF1" w:rsidP="002235D6">
      <w:pPr>
        <w:shd w:val="clear" w:color="auto" w:fill="FFFFFF"/>
        <w:ind w:firstLine="566"/>
        <w:rPr>
          <w:lang w:eastAsia="en-US"/>
        </w:rPr>
      </w:pPr>
    </w:p>
    <w:p w:rsidR="00907EF1" w:rsidRPr="00661D56" w:rsidRDefault="00907EF1" w:rsidP="00D406C3">
      <w:pPr>
        <w:autoSpaceDE w:val="0"/>
        <w:autoSpaceDN w:val="0"/>
        <w:adjustRightInd w:val="0"/>
        <w:ind w:left="540"/>
        <w:jc w:val="center"/>
        <w:rPr>
          <w:lang w:eastAsia="en-US"/>
        </w:rPr>
      </w:pPr>
      <w:r w:rsidRPr="00661D56">
        <w:rPr>
          <w:lang w:eastAsia="en-US"/>
        </w:rPr>
        <w:t>2.3. Механизм реализации подпрограммы</w:t>
      </w:r>
    </w:p>
    <w:p w:rsidR="00907EF1" w:rsidRPr="00661D56" w:rsidRDefault="00907EF1" w:rsidP="00D406C3">
      <w:pPr>
        <w:pStyle w:val="ListParagraph"/>
        <w:autoSpaceDE w:val="0"/>
        <w:autoSpaceDN w:val="0"/>
        <w:adjustRightInd w:val="0"/>
        <w:ind w:left="960"/>
        <w:rPr>
          <w:lang w:eastAsia="en-US"/>
        </w:rPr>
      </w:pPr>
    </w:p>
    <w:p w:rsidR="00907EF1" w:rsidRPr="00661D56" w:rsidRDefault="00907EF1" w:rsidP="002235D6">
      <w:pPr>
        <w:autoSpaceDE w:val="0"/>
        <w:autoSpaceDN w:val="0"/>
        <w:adjustRightInd w:val="0"/>
        <w:ind w:firstLine="539"/>
        <w:jc w:val="both"/>
      </w:pPr>
      <w:r w:rsidRPr="00661D56">
        <w:t>Осуществление государственных полномочий по организации деятельности органов управления системой социальной защиты населения» реализуется в соответствии с Законом Красноярского края от 20.12.2005 №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w:t>
      </w:r>
    </w:p>
    <w:p w:rsidR="00907EF1" w:rsidRPr="00661D56" w:rsidRDefault="00907EF1" w:rsidP="002235D6">
      <w:pPr>
        <w:jc w:val="both"/>
      </w:pPr>
    </w:p>
    <w:p w:rsidR="00907EF1" w:rsidRPr="00661D56" w:rsidRDefault="00907EF1" w:rsidP="002235D6">
      <w:pPr>
        <w:autoSpaceDE w:val="0"/>
        <w:autoSpaceDN w:val="0"/>
        <w:adjustRightInd w:val="0"/>
        <w:ind w:firstLine="540"/>
        <w:jc w:val="center"/>
        <w:rPr>
          <w:lang w:eastAsia="en-US"/>
        </w:rPr>
      </w:pPr>
      <w:r w:rsidRPr="00661D56">
        <w:rPr>
          <w:lang w:eastAsia="en-US"/>
        </w:rPr>
        <w:t>2.4. Управление подпрограммой и контроль за ходом ее выполнения</w:t>
      </w:r>
    </w:p>
    <w:p w:rsidR="00907EF1" w:rsidRPr="00661D56" w:rsidRDefault="00907EF1" w:rsidP="002235D6">
      <w:pPr>
        <w:shd w:val="clear" w:color="auto" w:fill="FFFFFF"/>
        <w:ind w:firstLine="566"/>
        <w:rPr>
          <w:lang w:eastAsia="en-US"/>
        </w:rPr>
      </w:pPr>
    </w:p>
    <w:p w:rsidR="00907EF1" w:rsidRPr="00661D56" w:rsidRDefault="00907EF1" w:rsidP="002235D6">
      <w:pPr>
        <w:autoSpaceDE w:val="0"/>
        <w:autoSpaceDN w:val="0"/>
        <w:adjustRightInd w:val="0"/>
        <w:ind w:firstLine="709"/>
        <w:jc w:val="both"/>
        <w:rPr>
          <w:lang w:eastAsia="en-US"/>
        </w:rPr>
      </w:pPr>
      <w:r w:rsidRPr="00661D56">
        <w:rPr>
          <w:lang w:eastAsia="en-US"/>
        </w:rPr>
        <w:t>Организацию управления подпрограммой осуществляет Управление социальной защиты населения администрации Ачинского района.</w:t>
      </w:r>
    </w:p>
    <w:p w:rsidR="00907EF1" w:rsidRPr="00661D56" w:rsidRDefault="00907EF1" w:rsidP="002235D6">
      <w:pPr>
        <w:autoSpaceDE w:val="0"/>
        <w:autoSpaceDN w:val="0"/>
        <w:adjustRightInd w:val="0"/>
        <w:ind w:firstLine="709"/>
        <w:jc w:val="both"/>
        <w:rPr>
          <w:lang w:eastAsia="en-US"/>
        </w:rPr>
      </w:pPr>
      <w:r w:rsidRPr="00661D56">
        <w:rPr>
          <w:lang w:eastAsia="en-US"/>
        </w:rPr>
        <w:t>Управление несет ответственность за реализацию подпрограммы, достижение конечных результатов и осуществляет:</w:t>
      </w:r>
    </w:p>
    <w:p w:rsidR="00907EF1" w:rsidRPr="00661D56" w:rsidRDefault="00907EF1" w:rsidP="002235D6">
      <w:pPr>
        <w:autoSpaceDE w:val="0"/>
        <w:autoSpaceDN w:val="0"/>
        <w:adjustRightInd w:val="0"/>
        <w:ind w:firstLine="709"/>
        <w:jc w:val="both"/>
        <w:rPr>
          <w:lang w:eastAsia="en-US"/>
        </w:rPr>
      </w:pPr>
      <w:r w:rsidRPr="00661D56">
        <w:rPr>
          <w:lang w:eastAsia="en-US"/>
        </w:rPr>
        <w:t>координацию исполнения мероприятий подпрограммы, мониторинг их реализации;</w:t>
      </w:r>
    </w:p>
    <w:p w:rsidR="00907EF1" w:rsidRPr="00661D56" w:rsidRDefault="00907EF1" w:rsidP="002235D6">
      <w:pPr>
        <w:autoSpaceDE w:val="0"/>
        <w:autoSpaceDN w:val="0"/>
        <w:adjustRightInd w:val="0"/>
        <w:ind w:firstLine="709"/>
        <w:jc w:val="both"/>
        <w:rPr>
          <w:lang w:eastAsia="en-US"/>
        </w:rPr>
      </w:pPr>
      <w:r w:rsidRPr="00661D56">
        <w:rPr>
          <w:lang w:eastAsia="en-US"/>
        </w:rPr>
        <w:t>непосредственный контроль за ходом реализации мероприятий подпрограммы;</w:t>
      </w:r>
    </w:p>
    <w:p w:rsidR="00907EF1" w:rsidRPr="00661D56" w:rsidRDefault="00907EF1" w:rsidP="002235D6">
      <w:pPr>
        <w:autoSpaceDE w:val="0"/>
        <w:autoSpaceDN w:val="0"/>
        <w:adjustRightInd w:val="0"/>
        <w:ind w:firstLine="709"/>
        <w:jc w:val="both"/>
        <w:rPr>
          <w:lang w:eastAsia="en-US"/>
        </w:rPr>
      </w:pPr>
      <w:r w:rsidRPr="00661D56">
        <w:rPr>
          <w:lang w:eastAsia="en-US"/>
        </w:rPr>
        <w:t>подготовку отчетов о реализации подпрограммы;</w:t>
      </w:r>
    </w:p>
    <w:p w:rsidR="00907EF1" w:rsidRPr="00661D56" w:rsidRDefault="00907EF1" w:rsidP="002235D6">
      <w:pPr>
        <w:autoSpaceDE w:val="0"/>
        <w:autoSpaceDN w:val="0"/>
        <w:adjustRightInd w:val="0"/>
        <w:ind w:firstLine="709"/>
        <w:jc w:val="both"/>
        <w:rPr>
          <w:lang w:eastAsia="en-US"/>
        </w:rPr>
      </w:pPr>
      <w:r w:rsidRPr="00661D56">
        <w:rPr>
          <w:lang w:eastAsia="en-US"/>
        </w:rPr>
        <w:t>контроль за достижением конечного результата подпрограммы;</w:t>
      </w:r>
    </w:p>
    <w:p w:rsidR="00907EF1" w:rsidRPr="00661D56" w:rsidRDefault="00907EF1" w:rsidP="002235D6">
      <w:pPr>
        <w:autoSpaceDE w:val="0"/>
        <w:autoSpaceDN w:val="0"/>
        <w:adjustRightInd w:val="0"/>
        <w:ind w:firstLine="709"/>
        <w:jc w:val="both"/>
        <w:rPr>
          <w:lang w:eastAsia="en-US"/>
        </w:rPr>
      </w:pPr>
      <w:r w:rsidRPr="00661D56">
        <w:rPr>
          <w:lang w:eastAsia="en-US"/>
        </w:rPr>
        <w:t>ежегодную оценку эффективности реализации подпрограммы.</w:t>
      </w:r>
    </w:p>
    <w:p w:rsidR="00907EF1" w:rsidRPr="00661D56" w:rsidRDefault="00907EF1" w:rsidP="002235D6">
      <w:pPr>
        <w:autoSpaceDE w:val="0"/>
        <w:autoSpaceDN w:val="0"/>
        <w:adjustRightInd w:val="0"/>
        <w:ind w:firstLine="709"/>
        <w:jc w:val="both"/>
        <w:rPr>
          <w:lang w:eastAsia="en-US"/>
        </w:rPr>
      </w:pPr>
      <w:r w:rsidRPr="00661D56">
        <w:rPr>
          <w:lang w:eastAsia="en-US"/>
        </w:rPr>
        <w:t xml:space="preserve">Контроль за ходом реализации подпрограммы осуществляет Управление путем составления отчетов, документов и составления аналитической информации об осуществлении переданных государственных полномочий. </w:t>
      </w:r>
    </w:p>
    <w:p w:rsidR="00907EF1" w:rsidRPr="00661D56" w:rsidRDefault="00907EF1" w:rsidP="002235D6">
      <w:pPr>
        <w:autoSpaceDE w:val="0"/>
        <w:autoSpaceDN w:val="0"/>
        <w:adjustRightInd w:val="0"/>
        <w:ind w:firstLine="708"/>
        <w:jc w:val="both"/>
        <w:rPr>
          <w:lang w:eastAsia="en-US"/>
        </w:rPr>
      </w:pPr>
      <w:r w:rsidRPr="00661D56">
        <w:rPr>
          <w:lang w:eastAsia="en-US"/>
        </w:rPr>
        <w:t xml:space="preserve">Контроль за законностью, результативностью использования средств краевого бюджета на реализацию мероприятий подпрограммы осуществляется Счетной палатой Красноярского края. </w:t>
      </w:r>
    </w:p>
    <w:p w:rsidR="00907EF1" w:rsidRPr="00661D56" w:rsidRDefault="00907EF1" w:rsidP="002235D6">
      <w:pPr>
        <w:autoSpaceDE w:val="0"/>
        <w:autoSpaceDN w:val="0"/>
        <w:adjustRightInd w:val="0"/>
        <w:ind w:firstLine="708"/>
        <w:jc w:val="both"/>
        <w:rPr>
          <w:lang w:eastAsia="en-US"/>
        </w:rPr>
      </w:pPr>
      <w:r w:rsidRPr="00661D56">
        <w:rPr>
          <w:lang w:eastAsia="en-US"/>
        </w:rPr>
        <w:t>Контроль за целевым и эффективным расходованием средств краевого бюджета, предусмотренных на реализацию мероприятий подпрограммы, осуществляется службой финансово-экономического контроля Красноярского края.</w:t>
      </w:r>
    </w:p>
    <w:p w:rsidR="00907EF1" w:rsidRPr="00661D56" w:rsidRDefault="00907EF1" w:rsidP="002235D6">
      <w:pPr>
        <w:autoSpaceDE w:val="0"/>
        <w:autoSpaceDN w:val="0"/>
        <w:adjustRightInd w:val="0"/>
        <w:ind w:firstLine="708"/>
        <w:jc w:val="both"/>
        <w:rPr>
          <w:lang w:eastAsia="en-US"/>
        </w:rPr>
      </w:pPr>
    </w:p>
    <w:p w:rsidR="00907EF1" w:rsidRPr="00661D56" w:rsidRDefault="00907EF1" w:rsidP="002235D6">
      <w:pPr>
        <w:numPr>
          <w:ilvl w:val="1"/>
          <w:numId w:val="36"/>
        </w:numPr>
        <w:autoSpaceDE w:val="0"/>
        <w:autoSpaceDN w:val="0"/>
        <w:adjustRightInd w:val="0"/>
        <w:spacing w:after="200" w:line="276" w:lineRule="auto"/>
        <w:jc w:val="center"/>
        <w:rPr>
          <w:lang w:eastAsia="en-US"/>
        </w:rPr>
      </w:pPr>
      <w:r w:rsidRPr="00661D56">
        <w:rPr>
          <w:lang w:eastAsia="en-US"/>
        </w:rPr>
        <w:t>Оценка социально-экономической эффективности</w:t>
      </w:r>
    </w:p>
    <w:p w:rsidR="00907EF1" w:rsidRPr="00661D56" w:rsidRDefault="00907EF1" w:rsidP="002235D6">
      <w:pPr>
        <w:autoSpaceDE w:val="0"/>
        <w:autoSpaceDN w:val="0"/>
        <w:adjustRightInd w:val="0"/>
        <w:ind w:firstLine="709"/>
        <w:jc w:val="both"/>
      </w:pPr>
      <w:r w:rsidRPr="00661D56">
        <w:t>Социально-экономическая эффективность реализации подпрограммы зависит от степени достижения ожидаемого конечного результата.</w:t>
      </w:r>
    </w:p>
    <w:p w:rsidR="00907EF1" w:rsidRPr="00661D56" w:rsidRDefault="00907EF1" w:rsidP="002235D6">
      <w:pPr>
        <w:autoSpaceDE w:val="0"/>
        <w:autoSpaceDN w:val="0"/>
        <w:adjustRightInd w:val="0"/>
        <w:ind w:firstLine="709"/>
        <w:jc w:val="both"/>
      </w:pPr>
      <w:r w:rsidRPr="00661D56">
        <w:t>Реализация мероприятий подпрограммы позволит обеспечить достижение следующих результатов:</w:t>
      </w:r>
    </w:p>
    <w:p w:rsidR="00907EF1" w:rsidRPr="00661D56" w:rsidRDefault="00907EF1" w:rsidP="002235D6">
      <w:pPr>
        <w:autoSpaceDE w:val="0"/>
        <w:autoSpaceDN w:val="0"/>
        <w:adjustRightInd w:val="0"/>
        <w:ind w:firstLine="708"/>
        <w:jc w:val="both"/>
        <w:rPr>
          <w:lang w:eastAsia="en-US"/>
        </w:rPr>
      </w:pPr>
      <w:r w:rsidRPr="00661D56">
        <w:rPr>
          <w:lang w:eastAsia="en-US"/>
        </w:rPr>
        <w:t>уровень удовлетворенности жителей района качеством предоставления государственных и муниципальных услуг в сфере социальной поддержки населения – не менее 90 % в 20</w:t>
      </w:r>
      <w:r>
        <w:rPr>
          <w:lang w:eastAsia="en-US"/>
        </w:rPr>
        <w:t>20</w:t>
      </w:r>
      <w:r w:rsidRPr="00661D56">
        <w:rPr>
          <w:lang w:eastAsia="en-US"/>
        </w:rPr>
        <w:t xml:space="preserve"> году;</w:t>
      </w:r>
    </w:p>
    <w:p w:rsidR="00907EF1" w:rsidRPr="00661D56" w:rsidRDefault="00907EF1" w:rsidP="002235D6">
      <w:pPr>
        <w:autoSpaceDE w:val="0"/>
        <w:autoSpaceDN w:val="0"/>
        <w:adjustRightInd w:val="0"/>
        <w:ind w:firstLine="708"/>
        <w:jc w:val="both"/>
        <w:rPr>
          <w:lang w:eastAsia="en-US"/>
        </w:rPr>
      </w:pPr>
      <w:r w:rsidRPr="00661D56">
        <w:rPr>
          <w:lang w:eastAsia="en-US"/>
        </w:rPr>
        <w:t>удельный вес обоснованных жалоб к числу граждан, которым предоставлены государственные услуги по социальной поддержке в календарном году – не более 0,1 % в 20</w:t>
      </w:r>
      <w:r>
        <w:rPr>
          <w:lang w:eastAsia="en-US"/>
        </w:rPr>
        <w:t>20</w:t>
      </w:r>
      <w:r w:rsidRPr="00661D56">
        <w:rPr>
          <w:lang w:eastAsia="en-US"/>
        </w:rPr>
        <w:t xml:space="preserve"> году;</w:t>
      </w:r>
    </w:p>
    <w:p w:rsidR="00907EF1" w:rsidRPr="00661D56" w:rsidRDefault="00907EF1" w:rsidP="002235D6">
      <w:pPr>
        <w:autoSpaceDE w:val="0"/>
        <w:autoSpaceDN w:val="0"/>
        <w:adjustRightInd w:val="0"/>
        <w:ind w:left="1260"/>
        <w:rPr>
          <w:lang w:eastAsia="en-US"/>
        </w:rPr>
      </w:pPr>
    </w:p>
    <w:p w:rsidR="00907EF1" w:rsidRPr="00661D56" w:rsidRDefault="00907EF1" w:rsidP="002235D6">
      <w:pPr>
        <w:numPr>
          <w:ilvl w:val="1"/>
          <w:numId w:val="36"/>
        </w:numPr>
        <w:autoSpaceDE w:val="0"/>
        <w:autoSpaceDN w:val="0"/>
        <w:adjustRightInd w:val="0"/>
        <w:spacing w:after="200" w:line="276" w:lineRule="auto"/>
        <w:jc w:val="center"/>
        <w:rPr>
          <w:lang w:eastAsia="en-US"/>
        </w:rPr>
      </w:pPr>
      <w:r w:rsidRPr="00661D56">
        <w:rPr>
          <w:lang w:eastAsia="en-US"/>
        </w:rPr>
        <w:t>Мероприятия подпрограммы</w:t>
      </w:r>
    </w:p>
    <w:p w:rsidR="00907EF1" w:rsidRPr="00661D56" w:rsidRDefault="00907EF1" w:rsidP="002235D6">
      <w:pPr>
        <w:autoSpaceDE w:val="0"/>
        <w:autoSpaceDN w:val="0"/>
        <w:adjustRightInd w:val="0"/>
        <w:ind w:firstLine="540"/>
        <w:jc w:val="both"/>
        <w:rPr>
          <w:lang w:eastAsia="en-US"/>
        </w:rPr>
      </w:pPr>
      <w:r w:rsidRPr="00661D56">
        <w:rPr>
          <w:lang w:eastAsia="en-US"/>
        </w:rPr>
        <w:t xml:space="preserve">Перечень мероприятий подпрограммы приведён в приложении № 2 </w:t>
      </w:r>
      <w:r w:rsidRPr="00661D56">
        <w:rPr>
          <w:lang w:eastAsia="en-US"/>
        </w:rPr>
        <w:br/>
        <w:t>к настоящей подпрограмме.</w:t>
      </w:r>
    </w:p>
    <w:p w:rsidR="00907EF1" w:rsidRPr="00661D56" w:rsidRDefault="00907EF1" w:rsidP="002235D6">
      <w:pPr>
        <w:autoSpaceDE w:val="0"/>
        <w:autoSpaceDN w:val="0"/>
        <w:adjustRightInd w:val="0"/>
        <w:ind w:firstLine="540"/>
        <w:jc w:val="both"/>
        <w:rPr>
          <w:lang w:eastAsia="en-US"/>
        </w:rPr>
      </w:pPr>
    </w:p>
    <w:p w:rsidR="00907EF1" w:rsidRPr="00661D56" w:rsidRDefault="00907EF1" w:rsidP="002235D6">
      <w:pPr>
        <w:autoSpaceDE w:val="0"/>
        <w:autoSpaceDN w:val="0"/>
        <w:adjustRightInd w:val="0"/>
        <w:ind w:firstLine="540"/>
        <w:jc w:val="center"/>
        <w:rPr>
          <w:lang w:eastAsia="en-US"/>
        </w:rPr>
      </w:pPr>
      <w:r w:rsidRPr="00661D56">
        <w:rPr>
          <w:lang w:eastAsia="en-US"/>
        </w:rPr>
        <w:t>2.7. Обоснование финансовых, материальных и трудовых затрат  (ресурсное обеспечение подпрограммы) с указанием источников финансирования</w:t>
      </w:r>
    </w:p>
    <w:p w:rsidR="00907EF1" w:rsidRPr="00661D56" w:rsidRDefault="00907EF1" w:rsidP="002235D6">
      <w:pPr>
        <w:shd w:val="clear" w:color="auto" w:fill="FFFFFF"/>
        <w:ind w:firstLine="566"/>
        <w:rPr>
          <w:lang w:eastAsia="en-US"/>
        </w:rPr>
      </w:pPr>
    </w:p>
    <w:p w:rsidR="00907EF1" w:rsidRPr="00661D56" w:rsidRDefault="00907EF1" w:rsidP="002235D6">
      <w:pPr>
        <w:autoSpaceDE w:val="0"/>
        <w:autoSpaceDN w:val="0"/>
        <w:adjustRightInd w:val="0"/>
        <w:ind w:firstLine="709"/>
        <w:jc w:val="both"/>
        <w:rPr>
          <w:lang w:eastAsia="en-US"/>
        </w:rPr>
      </w:pPr>
      <w:r w:rsidRPr="00661D56">
        <w:rPr>
          <w:lang w:eastAsia="en-US"/>
        </w:rPr>
        <w:t>Источниками финансирования подпрограммы являются средства краевого бюджета.</w:t>
      </w:r>
    </w:p>
    <w:p w:rsidR="00907EF1" w:rsidRPr="00661D56" w:rsidRDefault="00907EF1" w:rsidP="002235D6">
      <w:pPr>
        <w:autoSpaceDE w:val="0"/>
        <w:autoSpaceDN w:val="0"/>
        <w:adjustRightInd w:val="0"/>
        <w:ind w:firstLine="708"/>
        <w:jc w:val="both"/>
        <w:rPr>
          <w:lang w:eastAsia="en-US"/>
        </w:rPr>
      </w:pPr>
      <w:r w:rsidRPr="00661D56">
        <w:rPr>
          <w:lang w:eastAsia="en-US"/>
        </w:rPr>
        <w:t xml:space="preserve">Общий объем средств на реализацию подпрограммы составляет </w:t>
      </w:r>
      <w:r w:rsidRPr="00661D56">
        <w:rPr>
          <w:lang w:eastAsia="en-US"/>
        </w:rPr>
        <w:br/>
        <w:t>3</w:t>
      </w:r>
      <w:r>
        <w:rPr>
          <w:lang w:eastAsia="en-US"/>
        </w:rPr>
        <w:t>8</w:t>
      </w:r>
      <w:r w:rsidRPr="00661D56">
        <w:rPr>
          <w:lang w:eastAsia="en-US"/>
        </w:rPr>
        <w:t xml:space="preserve"> </w:t>
      </w:r>
      <w:r>
        <w:rPr>
          <w:lang w:eastAsia="en-US"/>
        </w:rPr>
        <w:t>141</w:t>
      </w:r>
      <w:r w:rsidRPr="00661D56">
        <w:rPr>
          <w:lang w:eastAsia="en-US"/>
        </w:rPr>
        <w:t>,</w:t>
      </w:r>
      <w:r>
        <w:rPr>
          <w:lang w:eastAsia="en-US"/>
        </w:rPr>
        <w:t>0</w:t>
      </w:r>
      <w:r w:rsidRPr="00661D56">
        <w:rPr>
          <w:lang w:eastAsia="en-US"/>
        </w:rPr>
        <w:t xml:space="preserve"> тыс. руб., в том числе:</w:t>
      </w:r>
    </w:p>
    <w:p w:rsidR="00907EF1" w:rsidRPr="00661D56" w:rsidRDefault="00907EF1" w:rsidP="002235D6">
      <w:pPr>
        <w:autoSpaceDE w:val="0"/>
        <w:autoSpaceDN w:val="0"/>
        <w:adjustRightInd w:val="0"/>
        <w:ind w:firstLine="708"/>
        <w:jc w:val="both"/>
        <w:rPr>
          <w:lang w:eastAsia="en-US"/>
        </w:rPr>
      </w:pPr>
      <w:r w:rsidRPr="00661D56">
        <w:rPr>
          <w:lang w:eastAsia="en-US"/>
        </w:rPr>
        <w:t>в 2014 году – 5 221,7 тыс. руб.;</w:t>
      </w:r>
    </w:p>
    <w:p w:rsidR="00907EF1" w:rsidRPr="00661D56" w:rsidRDefault="00907EF1" w:rsidP="002235D6">
      <w:pPr>
        <w:autoSpaceDE w:val="0"/>
        <w:autoSpaceDN w:val="0"/>
        <w:adjustRightInd w:val="0"/>
        <w:ind w:firstLine="708"/>
        <w:jc w:val="both"/>
        <w:rPr>
          <w:lang w:eastAsia="en-US"/>
        </w:rPr>
      </w:pPr>
      <w:r w:rsidRPr="00661D56">
        <w:rPr>
          <w:lang w:eastAsia="en-US"/>
        </w:rPr>
        <w:t>в 2015 году – 5 377,4 тыс. руб.;</w:t>
      </w:r>
    </w:p>
    <w:p w:rsidR="00907EF1" w:rsidRPr="00661D56" w:rsidRDefault="00907EF1" w:rsidP="002235D6">
      <w:pPr>
        <w:autoSpaceDE w:val="0"/>
        <w:autoSpaceDN w:val="0"/>
        <w:adjustRightInd w:val="0"/>
        <w:ind w:firstLine="708"/>
        <w:jc w:val="both"/>
        <w:rPr>
          <w:lang w:eastAsia="en-US"/>
        </w:rPr>
      </w:pPr>
      <w:r w:rsidRPr="00661D56">
        <w:rPr>
          <w:lang w:eastAsia="en-US"/>
        </w:rPr>
        <w:t>в 2016 году – 5 486,0 тыс. руб.;</w:t>
      </w:r>
    </w:p>
    <w:p w:rsidR="00907EF1" w:rsidRPr="00661D56" w:rsidRDefault="00907EF1" w:rsidP="002235D6">
      <w:pPr>
        <w:autoSpaceDE w:val="0"/>
        <w:autoSpaceDN w:val="0"/>
        <w:adjustRightInd w:val="0"/>
        <w:ind w:firstLine="708"/>
        <w:jc w:val="both"/>
        <w:rPr>
          <w:lang w:eastAsia="en-US"/>
        </w:rPr>
      </w:pPr>
      <w:r w:rsidRPr="00661D56">
        <w:rPr>
          <w:lang w:eastAsia="en-US"/>
        </w:rPr>
        <w:t>в 2017 году – 5 486,0 тыс. руб.;</w:t>
      </w:r>
    </w:p>
    <w:p w:rsidR="00907EF1" w:rsidRPr="00661D56" w:rsidRDefault="00907EF1" w:rsidP="002235D6">
      <w:pPr>
        <w:autoSpaceDE w:val="0"/>
        <w:autoSpaceDN w:val="0"/>
        <w:adjustRightInd w:val="0"/>
        <w:ind w:firstLine="708"/>
        <w:jc w:val="both"/>
        <w:rPr>
          <w:lang w:eastAsia="en-US"/>
        </w:rPr>
      </w:pPr>
      <w:r w:rsidRPr="00661D56">
        <w:rPr>
          <w:lang w:eastAsia="en-US"/>
        </w:rPr>
        <w:t>в 2018 году – 5</w:t>
      </w:r>
      <w:r>
        <w:rPr>
          <w:lang w:eastAsia="en-US"/>
        </w:rPr>
        <w:t> 523,3</w:t>
      </w:r>
      <w:r w:rsidRPr="00661D56">
        <w:rPr>
          <w:lang w:eastAsia="en-US"/>
        </w:rPr>
        <w:t xml:space="preserve"> тыс. руб.;</w:t>
      </w:r>
    </w:p>
    <w:p w:rsidR="00907EF1" w:rsidRPr="00661D56" w:rsidRDefault="00907EF1" w:rsidP="002235D6">
      <w:pPr>
        <w:autoSpaceDE w:val="0"/>
        <w:autoSpaceDN w:val="0"/>
        <w:adjustRightInd w:val="0"/>
        <w:ind w:firstLine="708"/>
        <w:jc w:val="both"/>
        <w:rPr>
          <w:lang w:eastAsia="en-US"/>
        </w:rPr>
      </w:pPr>
      <w:r w:rsidRPr="00661D56">
        <w:rPr>
          <w:lang w:eastAsia="en-US"/>
        </w:rPr>
        <w:t xml:space="preserve">в 2019 году – 5 </w:t>
      </w:r>
      <w:r>
        <w:rPr>
          <w:lang w:eastAsia="en-US"/>
        </w:rPr>
        <w:t>523</w:t>
      </w:r>
      <w:r w:rsidRPr="00661D56">
        <w:rPr>
          <w:lang w:eastAsia="en-US"/>
        </w:rPr>
        <w:t>,</w:t>
      </w:r>
      <w:r>
        <w:rPr>
          <w:lang w:eastAsia="en-US"/>
        </w:rPr>
        <w:t>3</w:t>
      </w:r>
      <w:r w:rsidRPr="00661D56">
        <w:rPr>
          <w:lang w:eastAsia="en-US"/>
        </w:rPr>
        <w:t xml:space="preserve"> тыс. руб.</w:t>
      </w:r>
      <w:r>
        <w:rPr>
          <w:lang w:eastAsia="en-US"/>
        </w:rPr>
        <w:t>;</w:t>
      </w:r>
    </w:p>
    <w:p w:rsidR="00907EF1" w:rsidRDefault="00907EF1" w:rsidP="002235D6">
      <w:pPr>
        <w:autoSpaceDE w:val="0"/>
        <w:autoSpaceDN w:val="0"/>
        <w:adjustRightInd w:val="0"/>
        <w:ind w:firstLine="708"/>
        <w:jc w:val="both"/>
        <w:rPr>
          <w:lang w:eastAsia="en-US"/>
        </w:rPr>
      </w:pPr>
      <w:r w:rsidRPr="00661D56">
        <w:rPr>
          <w:lang w:eastAsia="en-US"/>
        </w:rPr>
        <w:t>в 20</w:t>
      </w:r>
      <w:r>
        <w:rPr>
          <w:lang w:eastAsia="en-US"/>
        </w:rPr>
        <w:t>20</w:t>
      </w:r>
      <w:r w:rsidRPr="00661D56">
        <w:rPr>
          <w:lang w:eastAsia="en-US"/>
        </w:rPr>
        <w:t xml:space="preserve"> году – 5 </w:t>
      </w:r>
      <w:r>
        <w:rPr>
          <w:lang w:eastAsia="en-US"/>
        </w:rPr>
        <w:t>523</w:t>
      </w:r>
      <w:r w:rsidRPr="00661D56">
        <w:rPr>
          <w:lang w:eastAsia="en-US"/>
        </w:rPr>
        <w:t>,</w:t>
      </w:r>
      <w:r>
        <w:rPr>
          <w:lang w:eastAsia="en-US"/>
        </w:rPr>
        <w:t>3</w:t>
      </w:r>
      <w:r w:rsidRPr="00661D56">
        <w:rPr>
          <w:lang w:eastAsia="en-US"/>
        </w:rPr>
        <w:t xml:space="preserve"> тыс. руб.</w:t>
      </w:r>
    </w:p>
    <w:p w:rsidR="00907EF1" w:rsidRPr="00661D56" w:rsidRDefault="00907EF1" w:rsidP="002235D6">
      <w:pPr>
        <w:autoSpaceDE w:val="0"/>
        <w:autoSpaceDN w:val="0"/>
        <w:adjustRightInd w:val="0"/>
        <w:ind w:firstLine="708"/>
        <w:jc w:val="both"/>
        <w:rPr>
          <w:lang w:eastAsia="en-US"/>
        </w:rPr>
      </w:pPr>
    </w:p>
    <w:p w:rsidR="00907EF1" w:rsidRPr="00661D56" w:rsidRDefault="00907EF1" w:rsidP="002235D6">
      <w:pPr>
        <w:autoSpaceDE w:val="0"/>
        <w:autoSpaceDN w:val="0"/>
        <w:adjustRightInd w:val="0"/>
        <w:ind w:firstLine="708"/>
        <w:jc w:val="both"/>
      </w:pPr>
      <w:r w:rsidRPr="00661D56">
        <w:rPr>
          <w:lang w:eastAsia="en-US"/>
        </w:rPr>
        <w:t xml:space="preserve">Средства, необходимые для обеспечения деятельности Управления  социальной защиты населения администрации Ачинского района, осуществляющего реализацию мероприятий подпрограммы, учитываются в общем объеме субвенций, направляемых в бюджет района в соответствии с </w:t>
      </w:r>
      <w:r w:rsidRPr="00661D56">
        <w:t xml:space="preserve">Законом Красноярского края от 20.12.2005 №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 </w:t>
      </w:r>
    </w:p>
    <w:p w:rsidR="00907EF1" w:rsidRPr="00661D56" w:rsidRDefault="00907EF1" w:rsidP="00F125E8">
      <w:pPr>
        <w:pStyle w:val="ConsPlusCell"/>
        <w:ind w:firstLine="709"/>
        <w:jc w:val="both"/>
        <w:rPr>
          <w:rFonts w:ascii="Times New Roman" w:hAnsi="Times New Roman" w:cs="Times New Roman"/>
          <w:sz w:val="24"/>
          <w:szCs w:val="24"/>
        </w:rPr>
      </w:pPr>
    </w:p>
    <w:p w:rsidR="00907EF1" w:rsidRPr="00661D56" w:rsidRDefault="00907EF1" w:rsidP="00F125E8">
      <w:pPr>
        <w:pStyle w:val="ConsPlusCell"/>
        <w:ind w:firstLine="709"/>
        <w:jc w:val="both"/>
        <w:rPr>
          <w:rFonts w:ascii="Times New Roman" w:hAnsi="Times New Roman" w:cs="Times New Roman"/>
          <w:sz w:val="24"/>
          <w:szCs w:val="24"/>
        </w:rPr>
      </w:pPr>
    </w:p>
    <w:p w:rsidR="00907EF1" w:rsidRPr="00661D56" w:rsidRDefault="00907EF1" w:rsidP="00F125E8">
      <w:pPr>
        <w:pStyle w:val="ConsPlusCell"/>
        <w:ind w:firstLine="709"/>
        <w:jc w:val="both"/>
        <w:rPr>
          <w:rFonts w:ascii="Times New Roman" w:hAnsi="Times New Roman" w:cs="Times New Roman"/>
          <w:sz w:val="24"/>
          <w:szCs w:val="24"/>
        </w:rPr>
      </w:pPr>
    </w:p>
    <w:p w:rsidR="00907EF1" w:rsidRPr="00661D56" w:rsidRDefault="00907EF1" w:rsidP="00F125E8">
      <w:pPr>
        <w:pStyle w:val="ConsPlusCell"/>
        <w:ind w:firstLine="709"/>
        <w:jc w:val="both"/>
        <w:rPr>
          <w:rFonts w:ascii="Times New Roman" w:hAnsi="Times New Roman" w:cs="Times New Roman"/>
          <w:sz w:val="24"/>
          <w:szCs w:val="24"/>
        </w:rPr>
        <w:sectPr w:rsidR="00907EF1" w:rsidRPr="00661D56" w:rsidSect="002235D6">
          <w:pgSz w:w="11906" w:h="16838"/>
          <w:pgMar w:top="1134" w:right="851" w:bottom="1134" w:left="1701" w:header="709" w:footer="709" w:gutter="0"/>
          <w:cols w:space="708"/>
          <w:titlePg/>
          <w:docGrid w:linePitch="360"/>
        </w:sectPr>
      </w:pPr>
    </w:p>
    <w:p w:rsidR="00907EF1" w:rsidRPr="00661D56" w:rsidRDefault="00907EF1" w:rsidP="001825C1">
      <w:pPr>
        <w:tabs>
          <w:tab w:val="left" w:pos="142"/>
        </w:tabs>
        <w:autoSpaceDE w:val="0"/>
        <w:autoSpaceDN w:val="0"/>
        <w:adjustRightInd w:val="0"/>
        <w:ind w:left="6804"/>
        <w:jc w:val="right"/>
      </w:pPr>
      <w:r w:rsidRPr="00661D56">
        <w:t xml:space="preserve">Приложение 1 к  подпрограмме 5 </w:t>
      </w:r>
    </w:p>
    <w:p w:rsidR="00907EF1" w:rsidRPr="00661D56" w:rsidRDefault="00907EF1" w:rsidP="001825C1">
      <w:pPr>
        <w:tabs>
          <w:tab w:val="left" w:pos="142"/>
        </w:tabs>
        <w:autoSpaceDE w:val="0"/>
        <w:autoSpaceDN w:val="0"/>
        <w:adjustRightInd w:val="0"/>
        <w:ind w:left="6804"/>
        <w:jc w:val="right"/>
      </w:pPr>
      <w:r w:rsidRPr="00661D56">
        <w:t xml:space="preserve">"Обеспечение своевременного и качественного исполнения </w:t>
      </w:r>
    </w:p>
    <w:p w:rsidR="00907EF1" w:rsidRPr="00661D56" w:rsidRDefault="00907EF1" w:rsidP="001825C1">
      <w:pPr>
        <w:tabs>
          <w:tab w:val="left" w:pos="142"/>
        </w:tabs>
        <w:autoSpaceDE w:val="0"/>
        <w:autoSpaceDN w:val="0"/>
        <w:adjustRightInd w:val="0"/>
        <w:ind w:left="6804"/>
        <w:jc w:val="right"/>
      </w:pPr>
      <w:r w:rsidRPr="00661D56">
        <w:t xml:space="preserve">переданных государственных полномочий по приему граждан, </w:t>
      </w:r>
    </w:p>
    <w:p w:rsidR="00907EF1" w:rsidRPr="00661D56" w:rsidRDefault="00907EF1" w:rsidP="001825C1">
      <w:pPr>
        <w:tabs>
          <w:tab w:val="left" w:pos="142"/>
        </w:tabs>
        <w:autoSpaceDE w:val="0"/>
        <w:autoSpaceDN w:val="0"/>
        <w:adjustRightInd w:val="0"/>
        <w:ind w:left="6804"/>
        <w:jc w:val="right"/>
      </w:pPr>
      <w:r w:rsidRPr="00661D56">
        <w:t xml:space="preserve">сбору документов, ведению базы данных получателей </w:t>
      </w:r>
    </w:p>
    <w:p w:rsidR="00907EF1" w:rsidRPr="00661D56" w:rsidRDefault="00907EF1" w:rsidP="001825C1">
      <w:pPr>
        <w:tabs>
          <w:tab w:val="left" w:pos="142"/>
        </w:tabs>
        <w:autoSpaceDE w:val="0"/>
        <w:autoSpaceDN w:val="0"/>
        <w:adjustRightInd w:val="0"/>
        <w:ind w:left="6804"/>
        <w:jc w:val="right"/>
      </w:pPr>
      <w:r w:rsidRPr="00661D56">
        <w:t xml:space="preserve">социальной помощи и организации социального обслуживания", </w:t>
      </w:r>
    </w:p>
    <w:p w:rsidR="00907EF1" w:rsidRPr="00661D56" w:rsidRDefault="00907EF1" w:rsidP="001825C1">
      <w:pPr>
        <w:tabs>
          <w:tab w:val="left" w:pos="142"/>
        </w:tabs>
        <w:autoSpaceDE w:val="0"/>
        <w:autoSpaceDN w:val="0"/>
        <w:adjustRightInd w:val="0"/>
        <w:ind w:left="6804"/>
        <w:jc w:val="right"/>
      </w:pPr>
      <w:r w:rsidRPr="00661D56">
        <w:t xml:space="preserve">реализуемой в рамках муниципальной программы Ачинского района </w:t>
      </w:r>
    </w:p>
    <w:p w:rsidR="00907EF1" w:rsidRPr="00661D56" w:rsidRDefault="00907EF1" w:rsidP="001825C1">
      <w:pPr>
        <w:tabs>
          <w:tab w:val="left" w:pos="142"/>
        </w:tabs>
        <w:autoSpaceDE w:val="0"/>
        <w:autoSpaceDN w:val="0"/>
        <w:adjustRightInd w:val="0"/>
        <w:ind w:left="6804"/>
        <w:jc w:val="right"/>
      </w:pPr>
      <w:r w:rsidRPr="00661D56">
        <w:t>"Система социальной защиты населения Ачинского района"</w:t>
      </w:r>
    </w:p>
    <w:p w:rsidR="00907EF1" w:rsidRPr="00661D56" w:rsidRDefault="00907EF1" w:rsidP="001825C1">
      <w:pPr>
        <w:tabs>
          <w:tab w:val="left" w:pos="142"/>
        </w:tabs>
        <w:autoSpaceDE w:val="0"/>
        <w:autoSpaceDN w:val="0"/>
        <w:adjustRightInd w:val="0"/>
        <w:jc w:val="center"/>
      </w:pPr>
    </w:p>
    <w:p w:rsidR="00907EF1" w:rsidRPr="00661D56" w:rsidRDefault="00907EF1" w:rsidP="001825C1">
      <w:pPr>
        <w:tabs>
          <w:tab w:val="left" w:pos="142"/>
        </w:tabs>
        <w:autoSpaceDE w:val="0"/>
        <w:autoSpaceDN w:val="0"/>
        <w:adjustRightInd w:val="0"/>
        <w:jc w:val="center"/>
      </w:pPr>
      <w:r w:rsidRPr="00661D56">
        <w:t>Целевые индикаторы подпрограммы 5 "Обеспечение своевременного и качественного исполнения переданных государственных полномочий по приему граждан, сбору документов, ведению базы данных получателей социальной помощи и организации социального обслуживания"</w:t>
      </w:r>
    </w:p>
    <w:p w:rsidR="00907EF1" w:rsidRPr="00661D56" w:rsidRDefault="00907EF1" w:rsidP="001825C1">
      <w:pPr>
        <w:tabs>
          <w:tab w:val="left" w:pos="142"/>
        </w:tabs>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3"/>
        <w:gridCol w:w="1790"/>
        <w:gridCol w:w="1069"/>
        <w:gridCol w:w="1690"/>
        <w:gridCol w:w="1040"/>
        <w:gridCol w:w="992"/>
        <w:gridCol w:w="992"/>
        <w:gridCol w:w="992"/>
        <w:gridCol w:w="993"/>
        <w:gridCol w:w="992"/>
        <w:gridCol w:w="1053"/>
        <w:gridCol w:w="1053"/>
        <w:gridCol w:w="1053"/>
      </w:tblGrid>
      <w:tr w:rsidR="00907EF1" w:rsidRPr="00661D56" w:rsidTr="004A6C16">
        <w:trPr>
          <w:trHeight w:val="1512"/>
        </w:trPr>
        <w:tc>
          <w:tcPr>
            <w:tcW w:w="473" w:type="dxa"/>
          </w:tcPr>
          <w:p w:rsidR="00907EF1" w:rsidRPr="00661D56" w:rsidRDefault="00907EF1" w:rsidP="004A6C16">
            <w:pPr>
              <w:tabs>
                <w:tab w:val="left" w:pos="142"/>
              </w:tabs>
              <w:autoSpaceDE w:val="0"/>
              <w:autoSpaceDN w:val="0"/>
              <w:adjustRightInd w:val="0"/>
              <w:jc w:val="center"/>
            </w:pPr>
            <w:r w:rsidRPr="00661D56">
              <w:t>№</w:t>
            </w:r>
            <w:r w:rsidRPr="00661D56">
              <w:br/>
              <w:t>п/п</w:t>
            </w:r>
          </w:p>
        </w:tc>
        <w:tc>
          <w:tcPr>
            <w:tcW w:w="1790" w:type="dxa"/>
          </w:tcPr>
          <w:p w:rsidR="00907EF1" w:rsidRPr="00661D56" w:rsidRDefault="00907EF1" w:rsidP="004A6C16">
            <w:pPr>
              <w:tabs>
                <w:tab w:val="left" w:pos="142"/>
              </w:tabs>
              <w:autoSpaceDE w:val="0"/>
              <w:autoSpaceDN w:val="0"/>
              <w:adjustRightInd w:val="0"/>
              <w:jc w:val="center"/>
            </w:pPr>
            <w:r w:rsidRPr="00661D56">
              <w:t>Цели,</w:t>
            </w:r>
            <w:r w:rsidRPr="00661D56">
              <w:br/>
              <w:t>задачи,</w:t>
            </w:r>
            <w:r w:rsidRPr="00661D56">
              <w:br/>
              <w:t>показатели</w:t>
            </w:r>
          </w:p>
        </w:tc>
        <w:tc>
          <w:tcPr>
            <w:tcW w:w="1069" w:type="dxa"/>
          </w:tcPr>
          <w:p w:rsidR="00907EF1" w:rsidRPr="00661D56" w:rsidRDefault="00907EF1" w:rsidP="004A6C16">
            <w:pPr>
              <w:tabs>
                <w:tab w:val="left" w:pos="142"/>
              </w:tabs>
              <w:autoSpaceDE w:val="0"/>
              <w:autoSpaceDN w:val="0"/>
              <w:adjustRightInd w:val="0"/>
              <w:jc w:val="center"/>
            </w:pPr>
            <w:r w:rsidRPr="00661D56">
              <w:t>Единица измерения</w:t>
            </w:r>
          </w:p>
        </w:tc>
        <w:tc>
          <w:tcPr>
            <w:tcW w:w="1690" w:type="dxa"/>
          </w:tcPr>
          <w:p w:rsidR="00907EF1" w:rsidRPr="00661D56" w:rsidRDefault="00907EF1" w:rsidP="004A6C16">
            <w:pPr>
              <w:tabs>
                <w:tab w:val="left" w:pos="142"/>
              </w:tabs>
              <w:autoSpaceDE w:val="0"/>
              <w:autoSpaceDN w:val="0"/>
              <w:adjustRightInd w:val="0"/>
              <w:jc w:val="center"/>
            </w:pPr>
            <w:r w:rsidRPr="00661D56">
              <w:t>Источник информации</w:t>
            </w:r>
          </w:p>
        </w:tc>
        <w:tc>
          <w:tcPr>
            <w:tcW w:w="1040" w:type="dxa"/>
          </w:tcPr>
          <w:p w:rsidR="00907EF1" w:rsidRPr="00661D56" w:rsidRDefault="00907EF1" w:rsidP="004A6C16">
            <w:pPr>
              <w:tabs>
                <w:tab w:val="left" w:pos="142"/>
              </w:tabs>
              <w:autoSpaceDE w:val="0"/>
              <w:autoSpaceDN w:val="0"/>
              <w:adjustRightInd w:val="0"/>
              <w:jc w:val="center"/>
            </w:pPr>
            <w:r w:rsidRPr="00661D56">
              <w:t>Предыдущий отчетный период</w:t>
            </w:r>
          </w:p>
        </w:tc>
        <w:tc>
          <w:tcPr>
            <w:tcW w:w="992" w:type="dxa"/>
          </w:tcPr>
          <w:p w:rsidR="00907EF1" w:rsidRPr="00661D56" w:rsidRDefault="00907EF1" w:rsidP="004A6C16">
            <w:pPr>
              <w:tabs>
                <w:tab w:val="left" w:pos="142"/>
              </w:tabs>
              <w:autoSpaceDE w:val="0"/>
              <w:autoSpaceDN w:val="0"/>
              <w:adjustRightInd w:val="0"/>
              <w:jc w:val="center"/>
            </w:pPr>
            <w:r w:rsidRPr="00661D56">
              <w:t>Предыдущий отчетный период</w:t>
            </w:r>
          </w:p>
        </w:tc>
        <w:tc>
          <w:tcPr>
            <w:tcW w:w="992" w:type="dxa"/>
          </w:tcPr>
          <w:p w:rsidR="00907EF1" w:rsidRPr="00661D56" w:rsidRDefault="00907EF1" w:rsidP="004A6C16">
            <w:pPr>
              <w:tabs>
                <w:tab w:val="left" w:pos="142"/>
              </w:tabs>
              <w:autoSpaceDE w:val="0"/>
              <w:autoSpaceDN w:val="0"/>
              <w:adjustRightInd w:val="0"/>
              <w:jc w:val="center"/>
            </w:pPr>
            <w:r w:rsidRPr="00661D56">
              <w:t>Предыдущий отчетный период</w:t>
            </w:r>
          </w:p>
        </w:tc>
        <w:tc>
          <w:tcPr>
            <w:tcW w:w="992" w:type="dxa"/>
          </w:tcPr>
          <w:p w:rsidR="00907EF1" w:rsidRPr="00661D56" w:rsidRDefault="00907EF1" w:rsidP="004A6C16">
            <w:pPr>
              <w:tabs>
                <w:tab w:val="left" w:pos="142"/>
              </w:tabs>
              <w:autoSpaceDE w:val="0"/>
              <w:autoSpaceDN w:val="0"/>
              <w:adjustRightInd w:val="0"/>
              <w:jc w:val="center"/>
            </w:pPr>
            <w:r w:rsidRPr="00661D56">
              <w:t>Предыдущий отчетный период</w:t>
            </w:r>
          </w:p>
        </w:tc>
        <w:tc>
          <w:tcPr>
            <w:tcW w:w="993" w:type="dxa"/>
          </w:tcPr>
          <w:p w:rsidR="00907EF1" w:rsidRPr="00661D56" w:rsidRDefault="00907EF1" w:rsidP="004A6C16">
            <w:pPr>
              <w:tabs>
                <w:tab w:val="left" w:pos="142"/>
              </w:tabs>
              <w:autoSpaceDE w:val="0"/>
              <w:autoSpaceDN w:val="0"/>
              <w:adjustRightInd w:val="0"/>
              <w:jc w:val="center"/>
            </w:pPr>
            <w:r w:rsidRPr="00BD71D3">
              <w:t>Предыдущий отчетный период</w:t>
            </w:r>
          </w:p>
        </w:tc>
        <w:tc>
          <w:tcPr>
            <w:tcW w:w="992" w:type="dxa"/>
          </w:tcPr>
          <w:p w:rsidR="00907EF1" w:rsidRPr="00661D56" w:rsidRDefault="00907EF1" w:rsidP="004A6C16">
            <w:pPr>
              <w:tabs>
                <w:tab w:val="left" w:pos="142"/>
              </w:tabs>
              <w:autoSpaceDE w:val="0"/>
              <w:autoSpaceDN w:val="0"/>
              <w:adjustRightInd w:val="0"/>
              <w:jc w:val="center"/>
            </w:pPr>
            <w:r w:rsidRPr="00661D56">
              <w:t>Отчетный финансовый год</w:t>
            </w:r>
          </w:p>
        </w:tc>
        <w:tc>
          <w:tcPr>
            <w:tcW w:w="1053" w:type="dxa"/>
          </w:tcPr>
          <w:p w:rsidR="00907EF1" w:rsidRPr="00661D56" w:rsidRDefault="00907EF1" w:rsidP="004A6C16">
            <w:pPr>
              <w:tabs>
                <w:tab w:val="left" w:pos="142"/>
              </w:tabs>
              <w:autoSpaceDE w:val="0"/>
              <w:autoSpaceDN w:val="0"/>
              <w:adjustRightInd w:val="0"/>
              <w:jc w:val="center"/>
            </w:pPr>
            <w:r w:rsidRPr="00661D56">
              <w:t>Очередной финансовый год</w:t>
            </w:r>
          </w:p>
        </w:tc>
        <w:tc>
          <w:tcPr>
            <w:tcW w:w="1053" w:type="dxa"/>
          </w:tcPr>
          <w:p w:rsidR="00907EF1" w:rsidRPr="00661D56" w:rsidRDefault="00907EF1" w:rsidP="004A6C16">
            <w:pPr>
              <w:tabs>
                <w:tab w:val="left" w:pos="142"/>
              </w:tabs>
              <w:autoSpaceDE w:val="0"/>
              <w:autoSpaceDN w:val="0"/>
              <w:adjustRightInd w:val="0"/>
              <w:jc w:val="center"/>
            </w:pPr>
            <w:r w:rsidRPr="00661D56">
              <w:t>Первый год планового периода</w:t>
            </w:r>
          </w:p>
        </w:tc>
        <w:tc>
          <w:tcPr>
            <w:tcW w:w="1053" w:type="dxa"/>
          </w:tcPr>
          <w:p w:rsidR="00907EF1" w:rsidRPr="00661D56" w:rsidRDefault="00907EF1" w:rsidP="004A6C16">
            <w:pPr>
              <w:tabs>
                <w:tab w:val="left" w:pos="142"/>
              </w:tabs>
              <w:autoSpaceDE w:val="0"/>
              <w:autoSpaceDN w:val="0"/>
              <w:adjustRightInd w:val="0"/>
              <w:jc w:val="center"/>
            </w:pPr>
            <w:r w:rsidRPr="00661D56">
              <w:t>Второй год планового периода</w:t>
            </w:r>
          </w:p>
        </w:tc>
      </w:tr>
      <w:tr w:rsidR="00907EF1" w:rsidRPr="00661D56" w:rsidTr="004A6C16">
        <w:trPr>
          <w:trHeight w:val="504"/>
        </w:trPr>
        <w:tc>
          <w:tcPr>
            <w:tcW w:w="473" w:type="dxa"/>
          </w:tcPr>
          <w:p w:rsidR="00907EF1" w:rsidRPr="00661D56" w:rsidRDefault="00907EF1" w:rsidP="004A6C16">
            <w:pPr>
              <w:tabs>
                <w:tab w:val="left" w:pos="142"/>
              </w:tabs>
              <w:autoSpaceDE w:val="0"/>
              <w:autoSpaceDN w:val="0"/>
              <w:adjustRightInd w:val="0"/>
              <w:jc w:val="center"/>
            </w:pPr>
            <w:r w:rsidRPr="00661D56">
              <w:t> </w:t>
            </w:r>
          </w:p>
        </w:tc>
        <w:tc>
          <w:tcPr>
            <w:tcW w:w="1790" w:type="dxa"/>
          </w:tcPr>
          <w:p w:rsidR="00907EF1" w:rsidRPr="00661D56" w:rsidRDefault="00907EF1" w:rsidP="004A6C16">
            <w:pPr>
              <w:tabs>
                <w:tab w:val="left" w:pos="142"/>
              </w:tabs>
              <w:autoSpaceDE w:val="0"/>
              <w:autoSpaceDN w:val="0"/>
              <w:adjustRightInd w:val="0"/>
              <w:jc w:val="center"/>
            </w:pPr>
            <w:r w:rsidRPr="00661D56">
              <w:t> </w:t>
            </w:r>
          </w:p>
        </w:tc>
        <w:tc>
          <w:tcPr>
            <w:tcW w:w="1069" w:type="dxa"/>
          </w:tcPr>
          <w:p w:rsidR="00907EF1" w:rsidRPr="00661D56" w:rsidRDefault="00907EF1" w:rsidP="004A6C16">
            <w:pPr>
              <w:tabs>
                <w:tab w:val="left" w:pos="142"/>
              </w:tabs>
              <w:autoSpaceDE w:val="0"/>
              <w:autoSpaceDN w:val="0"/>
              <w:adjustRightInd w:val="0"/>
              <w:jc w:val="center"/>
            </w:pPr>
            <w:r w:rsidRPr="00661D56">
              <w:t> </w:t>
            </w:r>
          </w:p>
        </w:tc>
        <w:tc>
          <w:tcPr>
            <w:tcW w:w="1690" w:type="dxa"/>
          </w:tcPr>
          <w:p w:rsidR="00907EF1" w:rsidRPr="00661D56" w:rsidRDefault="00907EF1" w:rsidP="004A6C16">
            <w:pPr>
              <w:tabs>
                <w:tab w:val="left" w:pos="142"/>
              </w:tabs>
              <w:autoSpaceDE w:val="0"/>
              <w:autoSpaceDN w:val="0"/>
              <w:adjustRightInd w:val="0"/>
              <w:jc w:val="center"/>
            </w:pPr>
            <w:r w:rsidRPr="00661D56">
              <w:t> </w:t>
            </w:r>
          </w:p>
        </w:tc>
        <w:tc>
          <w:tcPr>
            <w:tcW w:w="1040" w:type="dxa"/>
          </w:tcPr>
          <w:p w:rsidR="00907EF1" w:rsidRPr="00661D56" w:rsidRDefault="00907EF1" w:rsidP="004A6C16">
            <w:pPr>
              <w:tabs>
                <w:tab w:val="left" w:pos="142"/>
              </w:tabs>
              <w:autoSpaceDE w:val="0"/>
              <w:autoSpaceDN w:val="0"/>
              <w:adjustRightInd w:val="0"/>
              <w:jc w:val="center"/>
            </w:pPr>
            <w:r w:rsidRPr="00661D56">
              <w:t>2012</w:t>
            </w:r>
            <w:r>
              <w:t xml:space="preserve"> год</w:t>
            </w:r>
          </w:p>
        </w:tc>
        <w:tc>
          <w:tcPr>
            <w:tcW w:w="992" w:type="dxa"/>
          </w:tcPr>
          <w:p w:rsidR="00907EF1" w:rsidRPr="00661D56" w:rsidRDefault="00907EF1" w:rsidP="004A6C16">
            <w:pPr>
              <w:tabs>
                <w:tab w:val="left" w:pos="142"/>
              </w:tabs>
              <w:autoSpaceDE w:val="0"/>
              <w:autoSpaceDN w:val="0"/>
              <w:adjustRightInd w:val="0"/>
              <w:jc w:val="center"/>
            </w:pPr>
            <w:r w:rsidRPr="00661D56">
              <w:t>2013</w:t>
            </w:r>
            <w:r>
              <w:t xml:space="preserve"> год</w:t>
            </w:r>
          </w:p>
        </w:tc>
        <w:tc>
          <w:tcPr>
            <w:tcW w:w="992" w:type="dxa"/>
          </w:tcPr>
          <w:p w:rsidR="00907EF1" w:rsidRPr="00661D56" w:rsidRDefault="00907EF1" w:rsidP="004A6C16">
            <w:pPr>
              <w:tabs>
                <w:tab w:val="left" w:pos="142"/>
              </w:tabs>
              <w:autoSpaceDE w:val="0"/>
              <w:autoSpaceDN w:val="0"/>
              <w:adjustRightInd w:val="0"/>
              <w:jc w:val="center"/>
            </w:pPr>
            <w:r w:rsidRPr="00661D56">
              <w:t>2014</w:t>
            </w:r>
            <w:r>
              <w:t xml:space="preserve"> год</w:t>
            </w:r>
          </w:p>
        </w:tc>
        <w:tc>
          <w:tcPr>
            <w:tcW w:w="992" w:type="dxa"/>
          </w:tcPr>
          <w:p w:rsidR="00907EF1" w:rsidRPr="00661D56" w:rsidRDefault="00907EF1" w:rsidP="004A6C16">
            <w:pPr>
              <w:tabs>
                <w:tab w:val="left" w:pos="142"/>
              </w:tabs>
              <w:autoSpaceDE w:val="0"/>
              <w:autoSpaceDN w:val="0"/>
              <w:adjustRightInd w:val="0"/>
              <w:jc w:val="center"/>
            </w:pPr>
            <w:r w:rsidRPr="00661D56">
              <w:t>2015</w:t>
            </w:r>
            <w:r>
              <w:t xml:space="preserve"> год</w:t>
            </w:r>
          </w:p>
        </w:tc>
        <w:tc>
          <w:tcPr>
            <w:tcW w:w="993" w:type="dxa"/>
          </w:tcPr>
          <w:p w:rsidR="00907EF1" w:rsidRPr="00661D56" w:rsidRDefault="00907EF1" w:rsidP="004A6C16">
            <w:pPr>
              <w:tabs>
                <w:tab w:val="left" w:pos="142"/>
              </w:tabs>
              <w:autoSpaceDE w:val="0"/>
              <w:autoSpaceDN w:val="0"/>
              <w:adjustRightInd w:val="0"/>
              <w:jc w:val="center"/>
            </w:pPr>
            <w:r w:rsidRPr="00661D56">
              <w:t>2016</w:t>
            </w:r>
            <w:r>
              <w:t xml:space="preserve"> год</w:t>
            </w:r>
          </w:p>
        </w:tc>
        <w:tc>
          <w:tcPr>
            <w:tcW w:w="992" w:type="dxa"/>
          </w:tcPr>
          <w:p w:rsidR="00907EF1" w:rsidRPr="00661D56" w:rsidRDefault="00907EF1" w:rsidP="004A6C16">
            <w:pPr>
              <w:tabs>
                <w:tab w:val="left" w:pos="142"/>
              </w:tabs>
              <w:autoSpaceDE w:val="0"/>
              <w:autoSpaceDN w:val="0"/>
              <w:adjustRightInd w:val="0"/>
              <w:jc w:val="center"/>
            </w:pPr>
            <w:r w:rsidRPr="00661D56">
              <w:t>2017</w:t>
            </w:r>
            <w:r>
              <w:t xml:space="preserve"> год</w:t>
            </w:r>
          </w:p>
        </w:tc>
        <w:tc>
          <w:tcPr>
            <w:tcW w:w="1053" w:type="dxa"/>
          </w:tcPr>
          <w:p w:rsidR="00907EF1" w:rsidRPr="00661D56" w:rsidRDefault="00907EF1" w:rsidP="004A6C16">
            <w:pPr>
              <w:tabs>
                <w:tab w:val="left" w:pos="142"/>
              </w:tabs>
              <w:autoSpaceDE w:val="0"/>
              <w:autoSpaceDN w:val="0"/>
              <w:adjustRightInd w:val="0"/>
              <w:jc w:val="center"/>
            </w:pPr>
            <w:r w:rsidRPr="00661D56">
              <w:t>2018</w:t>
            </w:r>
            <w:r>
              <w:t xml:space="preserve"> год</w:t>
            </w:r>
          </w:p>
        </w:tc>
        <w:tc>
          <w:tcPr>
            <w:tcW w:w="1053" w:type="dxa"/>
          </w:tcPr>
          <w:p w:rsidR="00907EF1" w:rsidRPr="00661D56" w:rsidRDefault="00907EF1" w:rsidP="004A6C16">
            <w:pPr>
              <w:tabs>
                <w:tab w:val="left" w:pos="142"/>
              </w:tabs>
              <w:autoSpaceDE w:val="0"/>
              <w:autoSpaceDN w:val="0"/>
              <w:adjustRightInd w:val="0"/>
              <w:jc w:val="center"/>
            </w:pPr>
            <w:r w:rsidRPr="00661D56">
              <w:t>2019</w:t>
            </w:r>
            <w:r>
              <w:t xml:space="preserve"> год</w:t>
            </w:r>
          </w:p>
        </w:tc>
        <w:tc>
          <w:tcPr>
            <w:tcW w:w="1053" w:type="dxa"/>
          </w:tcPr>
          <w:p w:rsidR="00907EF1" w:rsidRPr="00661D56" w:rsidRDefault="00907EF1" w:rsidP="004A6C16">
            <w:pPr>
              <w:tabs>
                <w:tab w:val="left" w:pos="142"/>
              </w:tabs>
              <w:autoSpaceDE w:val="0"/>
              <w:autoSpaceDN w:val="0"/>
              <w:adjustRightInd w:val="0"/>
              <w:jc w:val="center"/>
            </w:pPr>
            <w:r>
              <w:t>2020 год</w:t>
            </w:r>
          </w:p>
        </w:tc>
      </w:tr>
      <w:tr w:rsidR="00907EF1" w:rsidRPr="00661D56" w:rsidTr="004A6C16">
        <w:trPr>
          <w:trHeight w:val="681"/>
        </w:trPr>
        <w:tc>
          <w:tcPr>
            <w:tcW w:w="14182" w:type="dxa"/>
            <w:gridSpan w:val="13"/>
          </w:tcPr>
          <w:p w:rsidR="00907EF1" w:rsidRPr="00661D56" w:rsidRDefault="00907EF1" w:rsidP="004A6C16">
            <w:pPr>
              <w:tabs>
                <w:tab w:val="left" w:pos="142"/>
              </w:tabs>
              <w:autoSpaceDE w:val="0"/>
              <w:autoSpaceDN w:val="0"/>
              <w:adjustRightInd w:val="0"/>
              <w:jc w:val="center"/>
            </w:pPr>
            <w:r w:rsidRPr="00661D56">
              <w:t xml:space="preserve">Цель: Создание условий для эффективного, ответственного и прозрачного управления финансовыми ресурсами в рамках выполнения установленных функций и переданных государственных полномочий по социальной поддержке и социальному обслуживанию </w:t>
            </w:r>
          </w:p>
        </w:tc>
      </w:tr>
      <w:tr w:rsidR="00907EF1" w:rsidRPr="00661D56" w:rsidTr="004A6C16">
        <w:trPr>
          <w:trHeight w:val="1980"/>
        </w:trPr>
        <w:tc>
          <w:tcPr>
            <w:tcW w:w="473" w:type="dxa"/>
          </w:tcPr>
          <w:p w:rsidR="00907EF1" w:rsidRPr="00661D56" w:rsidRDefault="00907EF1" w:rsidP="004A6C16">
            <w:pPr>
              <w:tabs>
                <w:tab w:val="left" w:pos="142"/>
              </w:tabs>
              <w:autoSpaceDE w:val="0"/>
              <w:autoSpaceDN w:val="0"/>
              <w:adjustRightInd w:val="0"/>
              <w:jc w:val="center"/>
            </w:pPr>
            <w:r w:rsidRPr="00661D56">
              <w:t>1</w:t>
            </w:r>
          </w:p>
        </w:tc>
        <w:tc>
          <w:tcPr>
            <w:tcW w:w="1790" w:type="dxa"/>
          </w:tcPr>
          <w:p w:rsidR="00907EF1" w:rsidRPr="00661D56" w:rsidRDefault="00907EF1" w:rsidP="004A6C16">
            <w:pPr>
              <w:tabs>
                <w:tab w:val="left" w:pos="142"/>
              </w:tabs>
              <w:autoSpaceDE w:val="0"/>
              <w:autoSpaceDN w:val="0"/>
              <w:adjustRightInd w:val="0"/>
            </w:pPr>
            <w:r w:rsidRPr="00661D56">
              <w:t>Уровень исполнения субвенций на реализацию переданных полномочий края</w:t>
            </w:r>
          </w:p>
        </w:tc>
        <w:tc>
          <w:tcPr>
            <w:tcW w:w="1069" w:type="dxa"/>
          </w:tcPr>
          <w:p w:rsidR="00907EF1" w:rsidRPr="00661D56" w:rsidRDefault="00907EF1" w:rsidP="004A6C16">
            <w:pPr>
              <w:tabs>
                <w:tab w:val="left" w:pos="142"/>
              </w:tabs>
              <w:autoSpaceDE w:val="0"/>
              <w:autoSpaceDN w:val="0"/>
              <w:adjustRightInd w:val="0"/>
              <w:jc w:val="center"/>
            </w:pPr>
            <w:r w:rsidRPr="00661D56">
              <w:t>%</w:t>
            </w:r>
          </w:p>
        </w:tc>
        <w:tc>
          <w:tcPr>
            <w:tcW w:w="1690" w:type="dxa"/>
          </w:tcPr>
          <w:p w:rsidR="00907EF1" w:rsidRPr="00661D56" w:rsidRDefault="00907EF1" w:rsidP="004A6C16">
            <w:pPr>
              <w:tabs>
                <w:tab w:val="left" w:pos="142"/>
              </w:tabs>
              <w:autoSpaceDE w:val="0"/>
              <w:autoSpaceDN w:val="0"/>
              <w:adjustRightInd w:val="0"/>
              <w:jc w:val="center"/>
            </w:pPr>
            <w:r w:rsidRPr="00661D56">
              <w:t>годовой отчет об исполнении бюджета</w:t>
            </w:r>
          </w:p>
        </w:tc>
        <w:tc>
          <w:tcPr>
            <w:tcW w:w="1040" w:type="dxa"/>
          </w:tcPr>
          <w:p w:rsidR="00907EF1" w:rsidRPr="00661D56" w:rsidRDefault="00907EF1" w:rsidP="004A6C16">
            <w:pPr>
              <w:tabs>
                <w:tab w:val="left" w:pos="142"/>
              </w:tabs>
              <w:autoSpaceDE w:val="0"/>
              <w:autoSpaceDN w:val="0"/>
              <w:adjustRightInd w:val="0"/>
              <w:jc w:val="center"/>
            </w:pPr>
            <w:r w:rsidRPr="00661D56">
              <w:t>92,5</w:t>
            </w:r>
          </w:p>
        </w:tc>
        <w:tc>
          <w:tcPr>
            <w:tcW w:w="992" w:type="dxa"/>
          </w:tcPr>
          <w:p w:rsidR="00907EF1" w:rsidRPr="00661D56" w:rsidRDefault="00907EF1" w:rsidP="004A6C16">
            <w:pPr>
              <w:tabs>
                <w:tab w:val="left" w:pos="142"/>
              </w:tabs>
              <w:autoSpaceDE w:val="0"/>
              <w:autoSpaceDN w:val="0"/>
              <w:adjustRightInd w:val="0"/>
              <w:jc w:val="center"/>
            </w:pPr>
            <w:r w:rsidRPr="00661D56">
              <w:t>99,78</w:t>
            </w:r>
          </w:p>
        </w:tc>
        <w:tc>
          <w:tcPr>
            <w:tcW w:w="992" w:type="dxa"/>
          </w:tcPr>
          <w:p w:rsidR="00907EF1" w:rsidRPr="00923572" w:rsidRDefault="00907EF1" w:rsidP="004A6C16">
            <w:pPr>
              <w:tabs>
                <w:tab w:val="left" w:pos="142"/>
              </w:tabs>
              <w:autoSpaceDE w:val="0"/>
              <w:autoSpaceDN w:val="0"/>
              <w:adjustRightInd w:val="0"/>
              <w:jc w:val="center"/>
            </w:pPr>
            <w:r w:rsidRPr="00923572">
              <w:t>98,09</w:t>
            </w:r>
          </w:p>
        </w:tc>
        <w:tc>
          <w:tcPr>
            <w:tcW w:w="992" w:type="dxa"/>
          </w:tcPr>
          <w:p w:rsidR="00907EF1" w:rsidRPr="00923572" w:rsidRDefault="00907EF1" w:rsidP="004A6C16">
            <w:pPr>
              <w:tabs>
                <w:tab w:val="left" w:pos="142"/>
              </w:tabs>
              <w:autoSpaceDE w:val="0"/>
              <w:autoSpaceDN w:val="0"/>
              <w:adjustRightInd w:val="0"/>
              <w:jc w:val="center"/>
            </w:pPr>
            <w:r w:rsidRPr="00923572">
              <w:t>99,96</w:t>
            </w:r>
          </w:p>
        </w:tc>
        <w:tc>
          <w:tcPr>
            <w:tcW w:w="993" w:type="dxa"/>
          </w:tcPr>
          <w:p w:rsidR="00907EF1" w:rsidRPr="00923572" w:rsidRDefault="00907EF1" w:rsidP="004A6C16">
            <w:pPr>
              <w:tabs>
                <w:tab w:val="left" w:pos="142"/>
              </w:tabs>
              <w:autoSpaceDE w:val="0"/>
              <w:autoSpaceDN w:val="0"/>
              <w:adjustRightInd w:val="0"/>
              <w:jc w:val="center"/>
            </w:pPr>
            <w:r w:rsidRPr="00923572">
              <w:t>99,4</w:t>
            </w:r>
          </w:p>
        </w:tc>
        <w:tc>
          <w:tcPr>
            <w:tcW w:w="992" w:type="dxa"/>
          </w:tcPr>
          <w:p w:rsidR="00907EF1" w:rsidRPr="00661D56" w:rsidRDefault="00907EF1" w:rsidP="004A6C16">
            <w:pPr>
              <w:tabs>
                <w:tab w:val="left" w:pos="142"/>
              </w:tabs>
              <w:autoSpaceDE w:val="0"/>
              <w:autoSpaceDN w:val="0"/>
              <w:adjustRightInd w:val="0"/>
              <w:jc w:val="center"/>
            </w:pPr>
            <w:r>
              <w:t>99,83</w:t>
            </w:r>
          </w:p>
        </w:tc>
        <w:tc>
          <w:tcPr>
            <w:tcW w:w="1053" w:type="dxa"/>
          </w:tcPr>
          <w:p w:rsidR="00907EF1" w:rsidRPr="00661D56" w:rsidRDefault="00907EF1" w:rsidP="004A6C16">
            <w:pPr>
              <w:tabs>
                <w:tab w:val="left" w:pos="142"/>
              </w:tabs>
              <w:autoSpaceDE w:val="0"/>
              <w:autoSpaceDN w:val="0"/>
              <w:adjustRightInd w:val="0"/>
              <w:jc w:val="center"/>
            </w:pPr>
            <w:r w:rsidRPr="00661D56">
              <w:t>не менее 95</w:t>
            </w:r>
          </w:p>
        </w:tc>
        <w:tc>
          <w:tcPr>
            <w:tcW w:w="1053" w:type="dxa"/>
          </w:tcPr>
          <w:p w:rsidR="00907EF1" w:rsidRPr="00661D56" w:rsidRDefault="00907EF1" w:rsidP="004A6C16">
            <w:pPr>
              <w:tabs>
                <w:tab w:val="left" w:pos="142"/>
              </w:tabs>
              <w:autoSpaceDE w:val="0"/>
              <w:autoSpaceDN w:val="0"/>
              <w:adjustRightInd w:val="0"/>
              <w:jc w:val="center"/>
            </w:pPr>
            <w:r w:rsidRPr="00661D56">
              <w:t>не менее 95</w:t>
            </w:r>
          </w:p>
        </w:tc>
        <w:tc>
          <w:tcPr>
            <w:tcW w:w="1053" w:type="dxa"/>
          </w:tcPr>
          <w:p w:rsidR="00907EF1" w:rsidRPr="00661D56" w:rsidRDefault="00907EF1" w:rsidP="004A6C16">
            <w:pPr>
              <w:tabs>
                <w:tab w:val="left" w:pos="142"/>
              </w:tabs>
              <w:autoSpaceDE w:val="0"/>
              <w:autoSpaceDN w:val="0"/>
              <w:adjustRightInd w:val="0"/>
              <w:jc w:val="center"/>
            </w:pPr>
            <w:r w:rsidRPr="00661D56">
              <w:t>не менее 95</w:t>
            </w:r>
          </w:p>
        </w:tc>
      </w:tr>
      <w:tr w:rsidR="00907EF1" w:rsidRPr="00661D56" w:rsidTr="004A6C16">
        <w:trPr>
          <w:trHeight w:val="2850"/>
        </w:trPr>
        <w:tc>
          <w:tcPr>
            <w:tcW w:w="473" w:type="dxa"/>
          </w:tcPr>
          <w:p w:rsidR="00907EF1" w:rsidRPr="00661D56" w:rsidRDefault="00907EF1" w:rsidP="004A6C16">
            <w:pPr>
              <w:tabs>
                <w:tab w:val="left" w:pos="142"/>
              </w:tabs>
              <w:autoSpaceDE w:val="0"/>
              <w:autoSpaceDN w:val="0"/>
              <w:adjustRightInd w:val="0"/>
              <w:jc w:val="center"/>
            </w:pPr>
            <w:r w:rsidRPr="00661D56">
              <w:t>2</w:t>
            </w:r>
          </w:p>
        </w:tc>
        <w:tc>
          <w:tcPr>
            <w:tcW w:w="1790" w:type="dxa"/>
          </w:tcPr>
          <w:p w:rsidR="00907EF1" w:rsidRPr="00661D56" w:rsidRDefault="00907EF1" w:rsidP="004A6C16">
            <w:pPr>
              <w:tabs>
                <w:tab w:val="left" w:pos="142"/>
              </w:tabs>
              <w:autoSpaceDE w:val="0"/>
              <w:autoSpaceDN w:val="0"/>
              <w:adjustRightInd w:val="0"/>
            </w:pPr>
            <w:r w:rsidRPr="00661D56">
              <w:t>Уровень удовлетворенности жителей Ачинского района качеством предоставления государственных и муниципальных  услуг в сфере социальной поддержки населения</w:t>
            </w:r>
          </w:p>
        </w:tc>
        <w:tc>
          <w:tcPr>
            <w:tcW w:w="1069" w:type="dxa"/>
          </w:tcPr>
          <w:p w:rsidR="00907EF1" w:rsidRPr="00661D56" w:rsidRDefault="00907EF1" w:rsidP="004A6C16">
            <w:pPr>
              <w:tabs>
                <w:tab w:val="left" w:pos="142"/>
              </w:tabs>
              <w:autoSpaceDE w:val="0"/>
              <w:autoSpaceDN w:val="0"/>
              <w:adjustRightInd w:val="0"/>
              <w:jc w:val="center"/>
            </w:pPr>
            <w:r w:rsidRPr="00661D56">
              <w:t>%</w:t>
            </w:r>
          </w:p>
        </w:tc>
        <w:tc>
          <w:tcPr>
            <w:tcW w:w="1690" w:type="dxa"/>
          </w:tcPr>
          <w:p w:rsidR="00907EF1" w:rsidRPr="00661D56" w:rsidRDefault="00907EF1" w:rsidP="004A6C16">
            <w:pPr>
              <w:tabs>
                <w:tab w:val="left" w:pos="142"/>
              </w:tabs>
              <w:autoSpaceDE w:val="0"/>
              <w:autoSpaceDN w:val="0"/>
              <w:adjustRightInd w:val="0"/>
              <w:jc w:val="center"/>
            </w:pPr>
            <w:r w:rsidRPr="00661D56">
              <w:t>Результаты социологического опроса, проводимого министерством в рамках "Декады качества"</w:t>
            </w:r>
          </w:p>
        </w:tc>
        <w:tc>
          <w:tcPr>
            <w:tcW w:w="1040" w:type="dxa"/>
          </w:tcPr>
          <w:p w:rsidR="00907EF1" w:rsidRPr="00661D56" w:rsidRDefault="00907EF1" w:rsidP="004A6C16">
            <w:pPr>
              <w:tabs>
                <w:tab w:val="left" w:pos="142"/>
              </w:tabs>
              <w:autoSpaceDE w:val="0"/>
              <w:autoSpaceDN w:val="0"/>
              <w:adjustRightInd w:val="0"/>
              <w:jc w:val="center"/>
            </w:pPr>
            <w:r w:rsidRPr="00661D56">
              <w:t>95,4</w:t>
            </w:r>
          </w:p>
        </w:tc>
        <w:tc>
          <w:tcPr>
            <w:tcW w:w="992" w:type="dxa"/>
          </w:tcPr>
          <w:p w:rsidR="00907EF1" w:rsidRPr="00661D56" w:rsidRDefault="00907EF1" w:rsidP="004A6C16">
            <w:pPr>
              <w:tabs>
                <w:tab w:val="left" w:pos="142"/>
              </w:tabs>
              <w:autoSpaceDE w:val="0"/>
              <w:autoSpaceDN w:val="0"/>
              <w:adjustRightInd w:val="0"/>
              <w:jc w:val="center"/>
            </w:pPr>
            <w:r w:rsidRPr="00661D56">
              <w:t>97,8</w:t>
            </w:r>
          </w:p>
        </w:tc>
        <w:tc>
          <w:tcPr>
            <w:tcW w:w="992" w:type="dxa"/>
          </w:tcPr>
          <w:p w:rsidR="00907EF1" w:rsidRPr="00661D56" w:rsidRDefault="00907EF1" w:rsidP="004A6C16">
            <w:pPr>
              <w:tabs>
                <w:tab w:val="left" w:pos="142"/>
              </w:tabs>
              <w:autoSpaceDE w:val="0"/>
              <w:autoSpaceDN w:val="0"/>
              <w:adjustRightInd w:val="0"/>
              <w:jc w:val="center"/>
            </w:pPr>
            <w:r w:rsidRPr="00661D56">
              <w:t>98,4</w:t>
            </w:r>
          </w:p>
        </w:tc>
        <w:tc>
          <w:tcPr>
            <w:tcW w:w="992" w:type="dxa"/>
          </w:tcPr>
          <w:p w:rsidR="00907EF1" w:rsidRPr="00661D56" w:rsidRDefault="00907EF1" w:rsidP="004A6C16">
            <w:pPr>
              <w:tabs>
                <w:tab w:val="left" w:pos="142"/>
              </w:tabs>
              <w:autoSpaceDE w:val="0"/>
              <w:autoSpaceDN w:val="0"/>
              <w:adjustRightInd w:val="0"/>
              <w:jc w:val="center"/>
            </w:pPr>
            <w:r w:rsidRPr="00661D56">
              <w:t xml:space="preserve">не менее </w:t>
            </w:r>
            <w:r w:rsidRPr="00661D56">
              <w:br/>
              <w:t>90</w:t>
            </w:r>
          </w:p>
        </w:tc>
        <w:tc>
          <w:tcPr>
            <w:tcW w:w="993" w:type="dxa"/>
          </w:tcPr>
          <w:p w:rsidR="00907EF1" w:rsidRPr="00661D56" w:rsidRDefault="00907EF1" w:rsidP="004A6C16">
            <w:pPr>
              <w:tabs>
                <w:tab w:val="left" w:pos="142"/>
              </w:tabs>
              <w:autoSpaceDE w:val="0"/>
              <w:autoSpaceDN w:val="0"/>
              <w:adjustRightInd w:val="0"/>
              <w:jc w:val="center"/>
            </w:pPr>
            <w:r w:rsidRPr="00661D56">
              <w:t xml:space="preserve">не менее </w:t>
            </w:r>
            <w:r w:rsidRPr="00661D56">
              <w:br/>
              <w:t>90</w:t>
            </w:r>
          </w:p>
        </w:tc>
        <w:tc>
          <w:tcPr>
            <w:tcW w:w="992" w:type="dxa"/>
          </w:tcPr>
          <w:p w:rsidR="00907EF1" w:rsidRPr="00661D56" w:rsidRDefault="00907EF1" w:rsidP="004A6C16">
            <w:pPr>
              <w:tabs>
                <w:tab w:val="left" w:pos="142"/>
              </w:tabs>
              <w:autoSpaceDE w:val="0"/>
              <w:autoSpaceDN w:val="0"/>
              <w:adjustRightInd w:val="0"/>
              <w:jc w:val="center"/>
            </w:pPr>
            <w:r w:rsidRPr="00661D56">
              <w:t xml:space="preserve">не менее </w:t>
            </w:r>
            <w:r w:rsidRPr="00661D56">
              <w:br/>
              <w:t>90</w:t>
            </w:r>
          </w:p>
        </w:tc>
        <w:tc>
          <w:tcPr>
            <w:tcW w:w="1053" w:type="dxa"/>
          </w:tcPr>
          <w:p w:rsidR="00907EF1" w:rsidRPr="00661D56" w:rsidRDefault="00907EF1" w:rsidP="004A6C16">
            <w:pPr>
              <w:tabs>
                <w:tab w:val="left" w:pos="142"/>
              </w:tabs>
              <w:autoSpaceDE w:val="0"/>
              <w:autoSpaceDN w:val="0"/>
              <w:adjustRightInd w:val="0"/>
              <w:jc w:val="center"/>
            </w:pPr>
            <w:r w:rsidRPr="00661D56">
              <w:t xml:space="preserve">не менее </w:t>
            </w:r>
            <w:r w:rsidRPr="00661D56">
              <w:br/>
              <w:t>90</w:t>
            </w:r>
          </w:p>
        </w:tc>
        <w:tc>
          <w:tcPr>
            <w:tcW w:w="1053" w:type="dxa"/>
          </w:tcPr>
          <w:p w:rsidR="00907EF1" w:rsidRPr="00661D56" w:rsidRDefault="00907EF1" w:rsidP="004A6C16">
            <w:pPr>
              <w:tabs>
                <w:tab w:val="left" w:pos="142"/>
              </w:tabs>
              <w:autoSpaceDE w:val="0"/>
              <w:autoSpaceDN w:val="0"/>
              <w:adjustRightInd w:val="0"/>
              <w:jc w:val="center"/>
            </w:pPr>
            <w:r w:rsidRPr="00661D56">
              <w:t xml:space="preserve">не менее </w:t>
            </w:r>
            <w:r w:rsidRPr="00661D56">
              <w:br/>
              <w:t>90</w:t>
            </w:r>
          </w:p>
        </w:tc>
        <w:tc>
          <w:tcPr>
            <w:tcW w:w="1053" w:type="dxa"/>
          </w:tcPr>
          <w:p w:rsidR="00907EF1" w:rsidRPr="00661D56" w:rsidRDefault="00907EF1" w:rsidP="004A6C16">
            <w:pPr>
              <w:tabs>
                <w:tab w:val="left" w:pos="142"/>
              </w:tabs>
              <w:autoSpaceDE w:val="0"/>
              <w:autoSpaceDN w:val="0"/>
              <w:adjustRightInd w:val="0"/>
              <w:jc w:val="center"/>
            </w:pPr>
            <w:r w:rsidRPr="00661D56">
              <w:t xml:space="preserve">не менее </w:t>
            </w:r>
            <w:r w:rsidRPr="00661D56">
              <w:br/>
              <w:t>90</w:t>
            </w:r>
          </w:p>
        </w:tc>
      </w:tr>
      <w:tr w:rsidR="00907EF1" w:rsidRPr="00661D56" w:rsidTr="004A6C16">
        <w:trPr>
          <w:trHeight w:val="2850"/>
        </w:trPr>
        <w:tc>
          <w:tcPr>
            <w:tcW w:w="473" w:type="dxa"/>
          </w:tcPr>
          <w:p w:rsidR="00907EF1" w:rsidRPr="00661D56" w:rsidRDefault="00907EF1" w:rsidP="004A6C16">
            <w:pPr>
              <w:tabs>
                <w:tab w:val="left" w:pos="142"/>
              </w:tabs>
              <w:autoSpaceDE w:val="0"/>
              <w:autoSpaceDN w:val="0"/>
              <w:adjustRightInd w:val="0"/>
              <w:jc w:val="center"/>
            </w:pPr>
            <w:r w:rsidRPr="00661D56">
              <w:t>3</w:t>
            </w:r>
          </w:p>
        </w:tc>
        <w:tc>
          <w:tcPr>
            <w:tcW w:w="1790" w:type="dxa"/>
          </w:tcPr>
          <w:p w:rsidR="00907EF1" w:rsidRPr="00661D56" w:rsidRDefault="00907EF1" w:rsidP="004A6C16">
            <w:pPr>
              <w:tabs>
                <w:tab w:val="left" w:pos="142"/>
              </w:tabs>
              <w:autoSpaceDE w:val="0"/>
              <w:autoSpaceDN w:val="0"/>
              <w:adjustRightInd w:val="0"/>
            </w:pPr>
            <w:r w:rsidRPr="00661D56">
              <w:t>Удельный вес обоснованных жалоб к числу граждан, которым предоставлены государственные и муниципальные услуги по социальной поддержке в календарном году</w:t>
            </w:r>
          </w:p>
        </w:tc>
        <w:tc>
          <w:tcPr>
            <w:tcW w:w="1069" w:type="dxa"/>
          </w:tcPr>
          <w:p w:rsidR="00907EF1" w:rsidRPr="00661D56" w:rsidRDefault="00907EF1" w:rsidP="004A6C16">
            <w:pPr>
              <w:tabs>
                <w:tab w:val="left" w:pos="142"/>
              </w:tabs>
              <w:autoSpaceDE w:val="0"/>
              <w:autoSpaceDN w:val="0"/>
              <w:adjustRightInd w:val="0"/>
              <w:jc w:val="center"/>
            </w:pPr>
            <w:r w:rsidRPr="00661D56">
              <w:t>%</w:t>
            </w:r>
          </w:p>
        </w:tc>
        <w:tc>
          <w:tcPr>
            <w:tcW w:w="1690" w:type="dxa"/>
          </w:tcPr>
          <w:p w:rsidR="00907EF1" w:rsidRPr="00661D56" w:rsidRDefault="00907EF1" w:rsidP="004A6C16">
            <w:pPr>
              <w:tabs>
                <w:tab w:val="left" w:pos="142"/>
              </w:tabs>
              <w:autoSpaceDE w:val="0"/>
              <w:autoSpaceDN w:val="0"/>
              <w:adjustRightInd w:val="0"/>
              <w:jc w:val="center"/>
            </w:pPr>
            <w:r w:rsidRPr="00661D56">
              <w:t>ведомственная отчетность</w:t>
            </w:r>
          </w:p>
        </w:tc>
        <w:tc>
          <w:tcPr>
            <w:tcW w:w="1040" w:type="dxa"/>
          </w:tcPr>
          <w:p w:rsidR="00907EF1" w:rsidRPr="00661D56" w:rsidRDefault="00907EF1" w:rsidP="004A6C16">
            <w:pPr>
              <w:tabs>
                <w:tab w:val="left" w:pos="142"/>
              </w:tabs>
              <w:autoSpaceDE w:val="0"/>
              <w:autoSpaceDN w:val="0"/>
              <w:adjustRightInd w:val="0"/>
              <w:jc w:val="center"/>
            </w:pPr>
            <w:r w:rsidRPr="00661D56">
              <w:t>0,0</w:t>
            </w:r>
          </w:p>
        </w:tc>
        <w:tc>
          <w:tcPr>
            <w:tcW w:w="992" w:type="dxa"/>
          </w:tcPr>
          <w:p w:rsidR="00907EF1" w:rsidRPr="00661D56" w:rsidRDefault="00907EF1" w:rsidP="004A6C16">
            <w:pPr>
              <w:tabs>
                <w:tab w:val="left" w:pos="142"/>
              </w:tabs>
              <w:autoSpaceDE w:val="0"/>
              <w:autoSpaceDN w:val="0"/>
              <w:adjustRightInd w:val="0"/>
              <w:jc w:val="center"/>
            </w:pPr>
            <w:r w:rsidRPr="00661D56">
              <w:t>0,0</w:t>
            </w:r>
          </w:p>
        </w:tc>
        <w:tc>
          <w:tcPr>
            <w:tcW w:w="992" w:type="dxa"/>
          </w:tcPr>
          <w:p w:rsidR="00907EF1" w:rsidRPr="00661D56" w:rsidRDefault="00907EF1" w:rsidP="004A6C16">
            <w:pPr>
              <w:tabs>
                <w:tab w:val="left" w:pos="142"/>
              </w:tabs>
              <w:autoSpaceDE w:val="0"/>
              <w:autoSpaceDN w:val="0"/>
              <w:adjustRightInd w:val="0"/>
              <w:jc w:val="center"/>
            </w:pPr>
            <w:r w:rsidRPr="00661D56">
              <w:t>0,0</w:t>
            </w:r>
          </w:p>
        </w:tc>
        <w:tc>
          <w:tcPr>
            <w:tcW w:w="992" w:type="dxa"/>
          </w:tcPr>
          <w:p w:rsidR="00907EF1" w:rsidRPr="00661D56" w:rsidRDefault="00907EF1" w:rsidP="004A6C16">
            <w:pPr>
              <w:tabs>
                <w:tab w:val="left" w:pos="142"/>
              </w:tabs>
              <w:autoSpaceDE w:val="0"/>
              <w:autoSpaceDN w:val="0"/>
              <w:adjustRightInd w:val="0"/>
              <w:jc w:val="center"/>
            </w:pPr>
            <w:r w:rsidRPr="00661D56">
              <w:t xml:space="preserve">не более </w:t>
            </w:r>
            <w:r w:rsidRPr="00661D56">
              <w:br/>
              <w:t>0,1</w:t>
            </w:r>
          </w:p>
        </w:tc>
        <w:tc>
          <w:tcPr>
            <w:tcW w:w="993" w:type="dxa"/>
          </w:tcPr>
          <w:p w:rsidR="00907EF1" w:rsidRPr="00661D56" w:rsidRDefault="00907EF1" w:rsidP="004A6C16">
            <w:pPr>
              <w:tabs>
                <w:tab w:val="left" w:pos="142"/>
              </w:tabs>
              <w:autoSpaceDE w:val="0"/>
              <w:autoSpaceDN w:val="0"/>
              <w:adjustRightInd w:val="0"/>
              <w:jc w:val="center"/>
            </w:pPr>
            <w:r w:rsidRPr="00661D56">
              <w:t xml:space="preserve">не более </w:t>
            </w:r>
            <w:r w:rsidRPr="00661D56">
              <w:br/>
              <w:t>0,1</w:t>
            </w:r>
          </w:p>
        </w:tc>
        <w:tc>
          <w:tcPr>
            <w:tcW w:w="992" w:type="dxa"/>
          </w:tcPr>
          <w:p w:rsidR="00907EF1" w:rsidRPr="00661D56" w:rsidRDefault="00907EF1" w:rsidP="004A6C16">
            <w:pPr>
              <w:tabs>
                <w:tab w:val="left" w:pos="142"/>
              </w:tabs>
              <w:autoSpaceDE w:val="0"/>
              <w:autoSpaceDN w:val="0"/>
              <w:adjustRightInd w:val="0"/>
              <w:jc w:val="center"/>
            </w:pPr>
            <w:r w:rsidRPr="00661D56">
              <w:t xml:space="preserve">не более </w:t>
            </w:r>
            <w:r w:rsidRPr="00661D56">
              <w:br/>
              <w:t>0,1</w:t>
            </w:r>
          </w:p>
        </w:tc>
        <w:tc>
          <w:tcPr>
            <w:tcW w:w="1053" w:type="dxa"/>
          </w:tcPr>
          <w:p w:rsidR="00907EF1" w:rsidRPr="00661D56" w:rsidRDefault="00907EF1" w:rsidP="004A6C16">
            <w:pPr>
              <w:tabs>
                <w:tab w:val="left" w:pos="142"/>
              </w:tabs>
              <w:autoSpaceDE w:val="0"/>
              <w:autoSpaceDN w:val="0"/>
              <w:adjustRightInd w:val="0"/>
              <w:jc w:val="center"/>
            </w:pPr>
            <w:r w:rsidRPr="00661D56">
              <w:t xml:space="preserve">не более </w:t>
            </w:r>
            <w:r w:rsidRPr="00661D56">
              <w:br/>
              <w:t>0,1</w:t>
            </w:r>
          </w:p>
        </w:tc>
        <w:tc>
          <w:tcPr>
            <w:tcW w:w="1053" w:type="dxa"/>
          </w:tcPr>
          <w:p w:rsidR="00907EF1" w:rsidRPr="00661D56" w:rsidRDefault="00907EF1" w:rsidP="004A6C16">
            <w:pPr>
              <w:tabs>
                <w:tab w:val="left" w:pos="142"/>
              </w:tabs>
              <w:autoSpaceDE w:val="0"/>
              <w:autoSpaceDN w:val="0"/>
              <w:adjustRightInd w:val="0"/>
              <w:jc w:val="center"/>
            </w:pPr>
            <w:r w:rsidRPr="00661D56">
              <w:t xml:space="preserve">не более </w:t>
            </w:r>
            <w:r w:rsidRPr="00661D56">
              <w:br/>
              <w:t>0,1</w:t>
            </w:r>
          </w:p>
        </w:tc>
        <w:tc>
          <w:tcPr>
            <w:tcW w:w="1053" w:type="dxa"/>
          </w:tcPr>
          <w:p w:rsidR="00907EF1" w:rsidRPr="00661D56" w:rsidRDefault="00907EF1" w:rsidP="004A6C16">
            <w:pPr>
              <w:tabs>
                <w:tab w:val="left" w:pos="142"/>
              </w:tabs>
              <w:autoSpaceDE w:val="0"/>
              <w:autoSpaceDN w:val="0"/>
              <w:adjustRightInd w:val="0"/>
              <w:jc w:val="center"/>
            </w:pPr>
            <w:r w:rsidRPr="00661D56">
              <w:t xml:space="preserve">не более </w:t>
            </w:r>
            <w:r w:rsidRPr="00661D56">
              <w:br/>
              <w:t>0,1</w:t>
            </w:r>
          </w:p>
        </w:tc>
      </w:tr>
    </w:tbl>
    <w:p w:rsidR="00907EF1" w:rsidRPr="00661D56" w:rsidRDefault="00907EF1" w:rsidP="001825C1">
      <w:pPr>
        <w:tabs>
          <w:tab w:val="left" w:pos="142"/>
        </w:tabs>
        <w:autoSpaceDE w:val="0"/>
        <w:autoSpaceDN w:val="0"/>
        <w:adjustRightInd w:val="0"/>
        <w:ind w:left="6804"/>
        <w:jc w:val="right"/>
      </w:pPr>
    </w:p>
    <w:p w:rsidR="00907EF1" w:rsidRPr="00661D56" w:rsidRDefault="00907EF1" w:rsidP="001825C1">
      <w:pPr>
        <w:tabs>
          <w:tab w:val="left" w:pos="142"/>
        </w:tabs>
        <w:autoSpaceDE w:val="0"/>
        <w:autoSpaceDN w:val="0"/>
        <w:adjustRightInd w:val="0"/>
        <w:ind w:left="6804"/>
        <w:jc w:val="right"/>
      </w:pPr>
    </w:p>
    <w:p w:rsidR="00907EF1" w:rsidRPr="00661D56" w:rsidRDefault="00907EF1" w:rsidP="001825C1">
      <w:pPr>
        <w:tabs>
          <w:tab w:val="left" w:pos="142"/>
        </w:tabs>
        <w:autoSpaceDE w:val="0"/>
        <w:autoSpaceDN w:val="0"/>
        <w:adjustRightInd w:val="0"/>
        <w:ind w:left="6804"/>
        <w:jc w:val="right"/>
      </w:pPr>
    </w:p>
    <w:p w:rsidR="00907EF1" w:rsidRPr="00661D56" w:rsidRDefault="00907EF1" w:rsidP="001825C1">
      <w:pPr>
        <w:tabs>
          <w:tab w:val="left" w:pos="142"/>
        </w:tabs>
        <w:autoSpaceDE w:val="0"/>
        <w:autoSpaceDN w:val="0"/>
        <w:adjustRightInd w:val="0"/>
        <w:ind w:left="6804"/>
        <w:jc w:val="right"/>
      </w:pPr>
      <w:r w:rsidRPr="00661D56">
        <w:t xml:space="preserve">Приложение 2 к подпрограмме 5 </w:t>
      </w:r>
    </w:p>
    <w:p w:rsidR="00907EF1" w:rsidRPr="00661D56" w:rsidRDefault="00907EF1" w:rsidP="001825C1">
      <w:pPr>
        <w:tabs>
          <w:tab w:val="left" w:pos="142"/>
        </w:tabs>
        <w:autoSpaceDE w:val="0"/>
        <w:autoSpaceDN w:val="0"/>
        <w:adjustRightInd w:val="0"/>
        <w:ind w:left="6804"/>
        <w:jc w:val="right"/>
      </w:pPr>
      <w:r w:rsidRPr="00661D56">
        <w:t>"Обеспечение своевременного и качественного исполнения переданных государственных полномочий по приему граждан, сбору документов, ведению базы данных получателей социальной помощи и организации социального обслуживания", реализуемой в рамках муниципальной программы Ачинского района "Система социальной защиты населения Ачинского района"</w:t>
      </w:r>
    </w:p>
    <w:p w:rsidR="00907EF1" w:rsidRPr="00661D56" w:rsidRDefault="00907EF1" w:rsidP="001825C1">
      <w:pPr>
        <w:rPr>
          <w:sz w:val="22"/>
          <w:szCs w:val="22"/>
        </w:rPr>
      </w:pPr>
    </w:p>
    <w:p w:rsidR="00907EF1" w:rsidRDefault="00907EF1" w:rsidP="001825C1">
      <w:pPr>
        <w:jc w:val="center"/>
      </w:pPr>
      <w:r w:rsidRPr="00661D56">
        <w:t>Перечень мероприятий подпрограммы 5 "Обеспечение своевременного и качественного исполнения переданных государственных полномочий по приему граждан, сбору документов, ведению базы получателей социальной помощи и организации социального обслуживания"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53"/>
        <w:gridCol w:w="583"/>
        <w:gridCol w:w="707"/>
        <w:gridCol w:w="707"/>
        <w:gridCol w:w="988"/>
        <w:gridCol w:w="707"/>
        <w:gridCol w:w="1067"/>
        <w:gridCol w:w="1067"/>
        <w:gridCol w:w="1067"/>
        <w:gridCol w:w="1037"/>
        <w:gridCol w:w="1037"/>
        <w:gridCol w:w="990"/>
        <w:gridCol w:w="990"/>
        <w:gridCol w:w="990"/>
        <w:gridCol w:w="1396"/>
      </w:tblGrid>
      <w:tr w:rsidR="00907EF1" w:rsidRPr="00923572" w:rsidTr="004A6C16">
        <w:trPr>
          <w:trHeight w:val="315"/>
        </w:trPr>
        <w:tc>
          <w:tcPr>
            <w:tcW w:w="5460" w:type="dxa"/>
            <w:vMerge w:val="restart"/>
          </w:tcPr>
          <w:p w:rsidR="00907EF1" w:rsidRPr="00923572" w:rsidRDefault="00907EF1" w:rsidP="004A6C16">
            <w:pPr>
              <w:jc w:val="center"/>
            </w:pPr>
            <w:r w:rsidRPr="00923572">
              <w:t>Наименование  программы, подпрограммы</w:t>
            </w:r>
          </w:p>
        </w:tc>
        <w:tc>
          <w:tcPr>
            <w:tcW w:w="980" w:type="dxa"/>
            <w:vMerge w:val="restart"/>
          </w:tcPr>
          <w:p w:rsidR="00907EF1" w:rsidRPr="00923572" w:rsidRDefault="00907EF1" w:rsidP="004A6C16">
            <w:pPr>
              <w:jc w:val="center"/>
            </w:pPr>
            <w:r w:rsidRPr="00923572">
              <w:t xml:space="preserve">ГРБС </w:t>
            </w:r>
          </w:p>
        </w:tc>
        <w:tc>
          <w:tcPr>
            <w:tcW w:w="4260" w:type="dxa"/>
            <w:gridSpan w:val="4"/>
            <w:vMerge w:val="restart"/>
          </w:tcPr>
          <w:p w:rsidR="00907EF1" w:rsidRPr="00923572" w:rsidRDefault="00907EF1" w:rsidP="004A6C16">
            <w:pPr>
              <w:jc w:val="center"/>
            </w:pPr>
            <w:r w:rsidRPr="00923572">
              <w:t>Код бюджетной классификации</w:t>
            </w:r>
          </w:p>
        </w:tc>
        <w:tc>
          <w:tcPr>
            <w:tcW w:w="11360" w:type="dxa"/>
            <w:gridSpan w:val="8"/>
          </w:tcPr>
          <w:p w:rsidR="00907EF1" w:rsidRPr="00923572" w:rsidRDefault="00907EF1" w:rsidP="004A6C16">
            <w:pPr>
              <w:jc w:val="center"/>
            </w:pPr>
            <w:r w:rsidRPr="00923572">
              <w:t>Расходы</w:t>
            </w:r>
          </w:p>
        </w:tc>
        <w:tc>
          <w:tcPr>
            <w:tcW w:w="4500" w:type="dxa"/>
            <w:vMerge w:val="restart"/>
          </w:tcPr>
          <w:p w:rsidR="00907EF1" w:rsidRPr="00923572" w:rsidRDefault="00907EF1" w:rsidP="004A6C16">
            <w:pPr>
              <w:jc w:val="center"/>
            </w:pPr>
            <w:r w:rsidRPr="00923572">
              <w:t>Ожидаемый результат от реализации подпрограммного мероприятия (в натуральном выражении) количество получателей</w:t>
            </w:r>
          </w:p>
        </w:tc>
      </w:tr>
      <w:tr w:rsidR="00907EF1" w:rsidRPr="00923572" w:rsidTr="004A6C16">
        <w:trPr>
          <w:trHeight w:val="315"/>
        </w:trPr>
        <w:tc>
          <w:tcPr>
            <w:tcW w:w="5460" w:type="dxa"/>
            <w:vMerge/>
          </w:tcPr>
          <w:p w:rsidR="00907EF1" w:rsidRPr="00923572" w:rsidRDefault="00907EF1" w:rsidP="004A6C16">
            <w:pPr>
              <w:jc w:val="center"/>
            </w:pPr>
          </w:p>
        </w:tc>
        <w:tc>
          <w:tcPr>
            <w:tcW w:w="980" w:type="dxa"/>
            <w:vMerge/>
          </w:tcPr>
          <w:p w:rsidR="00907EF1" w:rsidRPr="00923572" w:rsidRDefault="00907EF1" w:rsidP="004A6C16">
            <w:pPr>
              <w:jc w:val="center"/>
            </w:pPr>
          </w:p>
        </w:tc>
        <w:tc>
          <w:tcPr>
            <w:tcW w:w="4260" w:type="dxa"/>
            <w:gridSpan w:val="4"/>
            <w:vMerge/>
          </w:tcPr>
          <w:p w:rsidR="00907EF1" w:rsidRPr="00923572" w:rsidRDefault="00907EF1" w:rsidP="004A6C16">
            <w:pPr>
              <w:jc w:val="center"/>
            </w:pPr>
          </w:p>
        </w:tc>
        <w:tc>
          <w:tcPr>
            <w:tcW w:w="11360" w:type="dxa"/>
            <w:gridSpan w:val="8"/>
          </w:tcPr>
          <w:p w:rsidR="00907EF1" w:rsidRPr="00923572" w:rsidRDefault="00907EF1" w:rsidP="004A6C16">
            <w:pPr>
              <w:jc w:val="center"/>
            </w:pPr>
            <w:r w:rsidRPr="00923572">
              <w:t>(тыс. руб.), годы</w:t>
            </w:r>
          </w:p>
        </w:tc>
        <w:tc>
          <w:tcPr>
            <w:tcW w:w="4500" w:type="dxa"/>
            <w:vMerge/>
          </w:tcPr>
          <w:p w:rsidR="00907EF1" w:rsidRPr="00923572" w:rsidRDefault="00907EF1" w:rsidP="004A6C16">
            <w:pPr>
              <w:jc w:val="center"/>
            </w:pPr>
          </w:p>
        </w:tc>
      </w:tr>
      <w:tr w:rsidR="00907EF1" w:rsidRPr="00923572" w:rsidTr="004A6C16">
        <w:trPr>
          <w:trHeight w:val="936"/>
        </w:trPr>
        <w:tc>
          <w:tcPr>
            <w:tcW w:w="5460" w:type="dxa"/>
            <w:vMerge/>
          </w:tcPr>
          <w:p w:rsidR="00907EF1" w:rsidRPr="00923572" w:rsidRDefault="00907EF1" w:rsidP="004A6C16">
            <w:pPr>
              <w:jc w:val="center"/>
            </w:pPr>
          </w:p>
        </w:tc>
        <w:tc>
          <w:tcPr>
            <w:tcW w:w="980" w:type="dxa"/>
            <w:vMerge/>
          </w:tcPr>
          <w:p w:rsidR="00907EF1" w:rsidRPr="00923572" w:rsidRDefault="00907EF1" w:rsidP="004A6C16">
            <w:pPr>
              <w:jc w:val="center"/>
            </w:pPr>
          </w:p>
        </w:tc>
        <w:tc>
          <w:tcPr>
            <w:tcW w:w="980" w:type="dxa"/>
            <w:vMerge w:val="restart"/>
          </w:tcPr>
          <w:p w:rsidR="00907EF1" w:rsidRPr="00923572" w:rsidRDefault="00907EF1" w:rsidP="004A6C16">
            <w:pPr>
              <w:jc w:val="center"/>
            </w:pPr>
            <w:r w:rsidRPr="00923572">
              <w:t>ГРБС</w:t>
            </w:r>
          </w:p>
        </w:tc>
        <w:tc>
          <w:tcPr>
            <w:tcW w:w="980" w:type="dxa"/>
            <w:vMerge w:val="restart"/>
          </w:tcPr>
          <w:p w:rsidR="00907EF1" w:rsidRPr="00923572" w:rsidRDefault="00907EF1" w:rsidP="004A6C16">
            <w:pPr>
              <w:jc w:val="center"/>
            </w:pPr>
            <w:r w:rsidRPr="00923572">
              <w:t>РзПр</w:t>
            </w:r>
          </w:p>
        </w:tc>
        <w:tc>
          <w:tcPr>
            <w:tcW w:w="1320" w:type="dxa"/>
            <w:vMerge w:val="restart"/>
          </w:tcPr>
          <w:p w:rsidR="00907EF1" w:rsidRPr="00923572" w:rsidRDefault="00907EF1" w:rsidP="004A6C16">
            <w:pPr>
              <w:jc w:val="center"/>
            </w:pPr>
            <w:r w:rsidRPr="00923572">
              <w:t>ЦСР</w:t>
            </w:r>
          </w:p>
        </w:tc>
        <w:tc>
          <w:tcPr>
            <w:tcW w:w="980" w:type="dxa"/>
            <w:vMerge w:val="restart"/>
          </w:tcPr>
          <w:p w:rsidR="00907EF1" w:rsidRPr="00923572" w:rsidRDefault="00907EF1" w:rsidP="004A6C16">
            <w:pPr>
              <w:jc w:val="center"/>
            </w:pPr>
            <w:r w:rsidRPr="00923572">
              <w:t>ВР</w:t>
            </w:r>
          </w:p>
        </w:tc>
        <w:tc>
          <w:tcPr>
            <w:tcW w:w="1420" w:type="dxa"/>
          </w:tcPr>
          <w:p w:rsidR="00907EF1" w:rsidRPr="00923572" w:rsidRDefault="00907EF1" w:rsidP="004A6C16">
            <w:pPr>
              <w:jc w:val="center"/>
            </w:pPr>
            <w:r w:rsidRPr="00923572">
              <w:t>предыдущий отчетный период</w:t>
            </w:r>
          </w:p>
        </w:tc>
        <w:tc>
          <w:tcPr>
            <w:tcW w:w="1420" w:type="dxa"/>
          </w:tcPr>
          <w:p w:rsidR="00907EF1" w:rsidRPr="00923572" w:rsidRDefault="00907EF1" w:rsidP="004A6C16">
            <w:pPr>
              <w:jc w:val="center"/>
            </w:pPr>
            <w:r w:rsidRPr="00923572">
              <w:t>предыдущий отчетный период</w:t>
            </w:r>
          </w:p>
        </w:tc>
        <w:tc>
          <w:tcPr>
            <w:tcW w:w="1420" w:type="dxa"/>
          </w:tcPr>
          <w:p w:rsidR="00907EF1" w:rsidRPr="00923572" w:rsidRDefault="00907EF1" w:rsidP="004A6C16">
            <w:pPr>
              <w:jc w:val="center"/>
            </w:pPr>
            <w:r w:rsidRPr="00923572">
              <w:t>предыдущий отчетный период</w:t>
            </w:r>
          </w:p>
        </w:tc>
        <w:tc>
          <w:tcPr>
            <w:tcW w:w="1420" w:type="dxa"/>
          </w:tcPr>
          <w:p w:rsidR="00907EF1" w:rsidRPr="00923572" w:rsidRDefault="00907EF1" w:rsidP="004A6C16">
            <w:pPr>
              <w:jc w:val="center"/>
            </w:pPr>
            <w:r w:rsidRPr="00923572">
              <w:t>отчетный финансовый год</w:t>
            </w:r>
          </w:p>
        </w:tc>
        <w:tc>
          <w:tcPr>
            <w:tcW w:w="1420" w:type="dxa"/>
          </w:tcPr>
          <w:p w:rsidR="00907EF1" w:rsidRPr="00923572" w:rsidRDefault="00907EF1" w:rsidP="004A6C16">
            <w:pPr>
              <w:jc w:val="center"/>
            </w:pPr>
            <w:r w:rsidRPr="00923572">
              <w:t>очередной финансовый год</w:t>
            </w:r>
          </w:p>
        </w:tc>
        <w:tc>
          <w:tcPr>
            <w:tcW w:w="1420" w:type="dxa"/>
          </w:tcPr>
          <w:p w:rsidR="00907EF1" w:rsidRPr="00923572" w:rsidRDefault="00907EF1" w:rsidP="004A6C16">
            <w:pPr>
              <w:jc w:val="center"/>
            </w:pPr>
            <w:r w:rsidRPr="00923572">
              <w:t>первый год планового периода</w:t>
            </w:r>
          </w:p>
        </w:tc>
        <w:tc>
          <w:tcPr>
            <w:tcW w:w="1420" w:type="dxa"/>
          </w:tcPr>
          <w:p w:rsidR="00907EF1" w:rsidRPr="00923572" w:rsidRDefault="00907EF1" w:rsidP="004A6C16">
            <w:pPr>
              <w:jc w:val="center"/>
            </w:pPr>
            <w:r w:rsidRPr="00923572">
              <w:t>второй год планового периода</w:t>
            </w:r>
          </w:p>
        </w:tc>
        <w:tc>
          <w:tcPr>
            <w:tcW w:w="1420" w:type="dxa"/>
            <w:vMerge w:val="restart"/>
          </w:tcPr>
          <w:p w:rsidR="00907EF1" w:rsidRPr="00923572" w:rsidRDefault="00907EF1" w:rsidP="004A6C16">
            <w:pPr>
              <w:jc w:val="center"/>
            </w:pPr>
            <w:r w:rsidRPr="00923572">
              <w:t>Итого на период</w:t>
            </w:r>
          </w:p>
        </w:tc>
        <w:tc>
          <w:tcPr>
            <w:tcW w:w="4500" w:type="dxa"/>
            <w:vMerge/>
          </w:tcPr>
          <w:p w:rsidR="00907EF1" w:rsidRPr="00923572" w:rsidRDefault="00907EF1" w:rsidP="004A6C16">
            <w:pPr>
              <w:jc w:val="center"/>
            </w:pPr>
          </w:p>
        </w:tc>
      </w:tr>
      <w:tr w:rsidR="00907EF1" w:rsidRPr="00923572" w:rsidTr="004A6C16">
        <w:trPr>
          <w:trHeight w:val="312"/>
        </w:trPr>
        <w:tc>
          <w:tcPr>
            <w:tcW w:w="5460" w:type="dxa"/>
            <w:vMerge/>
          </w:tcPr>
          <w:p w:rsidR="00907EF1" w:rsidRPr="00923572" w:rsidRDefault="00907EF1" w:rsidP="004A6C16">
            <w:pPr>
              <w:jc w:val="center"/>
            </w:pPr>
          </w:p>
        </w:tc>
        <w:tc>
          <w:tcPr>
            <w:tcW w:w="980" w:type="dxa"/>
            <w:vMerge/>
          </w:tcPr>
          <w:p w:rsidR="00907EF1" w:rsidRPr="00923572" w:rsidRDefault="00907EF1" w:rsidP="004A6C16">
            <w:pPr>
              <w:jc w:val="center"/>
            </w:pPr>
          </w:p>
        </w:tc>
        <w:tc>
          <w:tcPr>
            <w:tcW w:w="980" w:type="dxa"/>
            <w:vMerge/>
          </w:tcPr>
          <w:p w:rsidR="00907EF1" w:rsidRPr="00923572" w:rsidRDefault="00907EF1" w:rsidP="004A6C16">
            <w:pPr>
              <w:jc w:val="center"/>
            </w:pPr>
          </w:p>
        </w:tc>
        <w:tc>
          <w:tcPr>
            <w:tcW w:w="980" w:type="dxa"/>
            <w:vMerge/>
          </w:tcPr>
          <w:p w:rsidR="00907EF1" w:rsidRPr="00923572" w:rsidRDefault="00907EF1" w:rsidP="004A6C16">
            <w:pPr>
              <w:jc w:val="center"/>
            </w:pPr>
          </w:p>
        </w:tc>
        <w:tc>
          <w:tcPr>
            <w:tcW w:w="1320" w:type="dxa"/>
            <w:vMerge/>
          </w:tcPr>
          <w:p w:rsidR="00907EF1" w:rsidRPr="00923572" w:rsidRDefault="00907EF1" w:rsidP="004A6C16">
            <w:pPr>
              <w:jc w:val="center"/>
            </w:pPr>
          </w:p>
        </w:tc>
        <w:tc>
          <w:tcPr>
            <w:tcW w:w="980" w:type="dxa"/>
            <w:vMerge/>
          </w:tcPr>
          <w:p w:rsidR="00907EF1" w:rsidRPr="00923572" w:rsidRDefault="00907EF1" w:rsidP="004A6C16">
            <w:pPr>
              <w:jc w:val="center"/>
            </w:pPr>
          </w:p>
        </w:tc>
        <w:tc>
          <w:tcPr>
            <w:tcW w:w="1420" w:type="dxa"/>
          </w:tcPr>
          <w:p w:rsidR="00907EF1" w:rsidRPr="00923572" w:rsidRDefault="00907EF1" w:rsidP="004A6C16">
            <w:pPr>
              <w:jc w:val="center"/>
            </w:pPr>
            <w:r w:rsidRPr="00923572">
              <w:t>2014 год</w:t>
            </w:r>
          </w:p>
        </w:tc>
        <w:tc>
          <w:tcPr>
            <w:tcW w:w="1420" w:type="dxa"/>
          </w:tcPr>
          <w:p w:rsidR="00907EF1" w:rsidRPr="00923572" w:rsidRDefault="00907EF1" w:rsidP="004A6C16">
            <w:pPr>
              <w:jc w:val="center"/>
            </w:pPr>
            <w:r w:rsidRPr="00923572">
              <w:t>2015 год</w:t>
            </w:r>
          </w:p>
        </w:tc>
        <w:tc>
          <w:tcPr>
            <w:tcW w:w="1420" w:type="dxa"/>
          </w:tcPr>
          <w:p w:rsidR="00907EF1" w:rsidRPr="00923572" w:rsidRDefault="00907EF1" w:rsidP="004A6C16">
            <w:pPr>
              <w:jc w:val="center"/>
            </w:pPr>
            <w:r w:rsidRPr="00923572">
              <w:t>2016 год</w:t>
            </w:r>
          </w:p>
        </w:tc>
        <w:tc>
          <w:tcPr>
            <w:tcW w:w="1420" w:type="dxa"/>
          </w:tcPr>
          <w:p w:rsidR="00907EF1" w:rsidRPr="00923572" w:rsidRDefault="00907EF1" w:rsidP="004A6C16">
            <w:pPr>
              <w:jc w:val="center"/>
            </w:pPr>
            <w:r w:rsidRPr="00923572">
              <w:t>2017 год</w:t>
            </w:r>
          </w:p>
        </w:tc>
        <w:tc>
          <w:tcPr>
            <w:tcW w:w="1420" w:type="dxa"/>
          </w:tcPr>
          <w:p w:rsidR="00907EF1" w:rsidRPr="00923572" w:rsidRDefault="00907EF1" w:rsidP="004A6C16">
            <w:pPr>
              <w:jc w:val="center"/>
            </w:pPr>
            <w:r w:rsidRPr="00923572">
              <w:t>2018 год</w:t>
            </w:r>
          </w:p>
        </w:tc>
        <w:tc>
          <w:tcPr>
            <w:tcW w:w="1420" w:type="dxa"/>
          </w:tcPr>
          <w:p w:rsidR="00907EF1" w:rsidRPr="00923572" w:rsidRDefault="00907EF1" w:rsidP="004A6C16">
            <w:pPr>
              <w:jc w:val="center"/>
            </w:pPr>
            <w:r w:rsidRPr="00923572">
              <w:t>2019 год</w:t>
            </w:r>
          </w:p>
        </w:tc>
        <w:tc>
          <w:tcPr>
            <w:tcW w:w="1420" w:type="dxa"/>
          </w:tcPr>
          <w:p w:rsidR="00907EF1" w:rsidRPr="00923572" w:rsidRDefault="00907EF1" w:rsidP="004A6C16">
            <w:pPr>
              <w:jc w:val="center"/>
            </w:pPr>
            <w:r w:rsidRPr="00923572">
              <w:t>2020 год</w:t>
            </w:r>
          </w:p>
        </w:tc>
        <w:tc>
          <w:tcPr>
            <w:tcW w:w="1420" w:type="dxa"/>
            <w:vMerge/>
          </w:tcPr>
          <w:p w:rsidR="00907EF1" w:rsidRPr="00923572" w:rsidRDefault="00907EF1" w:rsidP="004A6C16">
            <w:pPr>
              <w:jc w:val="center"/>
            </w:pPr>
          </w:p>
        </w:tc>
        <w:tc>
          <w:tcPr>
            <w:tcW w:w="4500" w:type="dxa"/>
            <w:vMerge/>
          </w:tcPr>
          <w:p w:rsidR="00907EF1" w:rsidRPr="00923572" w:rsidRDefault="00907EF1" w:rsidP="004A6C16">
            <w:pPr>
              <w:jc w:val="center"/>
            </w:pPr>
          </w:p>
        </w:tc>
      </w:tr>
      <w:tr w:rsidR="00907EF1" w:rsidRPr="00923572" w:rsidTr="004A6C16">
        <w:trPr>
          <w:trHeight w:val="1248"/>
        </w:trPr>
        <w:tc>
          <w:tcPr>
            <w:tcW w:w="5460" w:type="dxa"/>
          </w:tcPr>
          <w:p w:rsidR="00907EF1" w:rsidRPr="00923572" w:rsidRDefault="00907EF1" w:rsidP="004A6C16">
            <w:pPr>
              <w:jc w:val="center"/>
            </w:pPr>
            <w:r w:rsidRPr="00923572">
              <w:t>Цель подпрограммы: своевременное и качественное исполнение переданных государственных полномочий в сфере социальной поддержки и социального обслуживания</w:t>
            </w:r>
          </w:p>
        </w:tc>
        <w:tc>
          <w:tcPr>
            <w:tcW w:w="980" w:type="dxa"/>
          </w:tcPr>
          <w:p w:rsidR="00907EF1" w:rsidRPr="00923572" w:rsidRDefault="00907EF1" w:rsidP="004A6C16">
            <w:pPr>
              <w:jc w:val="center"/>
            </w:pPr>
            <w:r w:rsidRPr="00923572">
              <w:t>848</w:t>
            </w:r>
          </w:p>
        </w:tc>
        <w:tc>
          <w:tcPr>
            <w:tcW w:w="980" w:type="dxa"/>
          </w:tcPr>
          <w:p w:rsidR="00907EF1" w:rsidRPr="00923572" w:rsidRDefault="00907EF1" w:rsidP="004A6C16">
            <w:pPr>
              <w:jc w:val="center"/>
            </w:pPr>
            <w:r w:rsidRPr="00923572">
              <w:t>848</w:t>
            </w:r>
          </w:p>
        </w:tc>
        <w:tc>
          <w:tcPr>
            <w:tcW w:w="980" w:type="dxa"/>
            <w:noWrap/>
          </w:tcPr>
          <w:p w:rsidR="00907EF1" w:rsidRPr="00923572" w:rsidRDefault="00907EF1" w:rsidP="004A6C16">
            <w:pPr>
              <w:jc w:val="center"/>
            </w:pPr>
            <w:r w:rsidRPr="00923572">
              <w:t> </w:t>
            </w:r>
          </w:p>
        </w:tc>
        <w:tc>
          <w:tcPr>
            <w:tcW w:w="1320" w:type="dxa"/>
            <w:noWrap/>
          </w:tcPr>
          <w:p w:rsidR="00907EF1" w:rsidRPr="00923572" w:rsidRDefault="00907EF1" w:rsidP="004A6C16">
            <w:pPr>
              <w:jc w:val="center"/>
            </w:pPr>
            <w:r w:rsidRPr="00923572">
              <w:t> </w:t>
            </w:r>
          </w:p>
        </w:tc>
        <w:tc>
          <w:tcPr>
            <w:tcW w:w="980" w:type="dxa"/>
            <w:noWrap/>
          </w:tcPr>
          <w:p w:rsidR="00907EF1" w:rsidRPr="00923572" w:rsidRDefault="00907EF1" w:rsidP="004A6C16">
            <w:pPr>
              <w:jc w:val="center"/>
            </w:pPr>
            <w:r w:rsidRPr="00923572">
              <w:t> </w:t>
            </w:r>
          </w:p>
        </w:tc>
        <w:tc>
          <w:tcPr>
            <w:tcW w:w="1420" w:type="dxa"/>
            <w:noWrap/>
          </w:tcPr>
          <w:p w:rsidR="00907EF1" w:rsidRPr="00923572" w:rsidRDefault="00907EF1" w:rsidP="004A6C16">
            <w:pPr>
              <w:jc w:val="center"/>
            </w:pPr>
            <w:r w:rsidRPr="00923572">
              <w:t>5 221,7</w:t>
            </w:r>
          </w:p>
        </w:tc>
        <w:tc>
          <w:tcPr>
            <w:tcW w:w="1420" w:type="dxa"/>
            <w:noWrap/>
          </w:tcPr>
          <w:p w:rsidR="00907EF1" w:rsidRPr="00923572" w:rsidRDefault="00907EF1" w:rsidP="004A6C16">
            <w:pPr>
              <w:jc w:val="center"/>
            </w:pPr>
            <w:r w:rsidRPr="00923572">
              <w:t>5 377,4</w:t>
            </w:r>
          </w:p>
        </w:tc>
        <w:tc>
          <w:tcPr>
            <w:tcW w:w="1420" w:type="dxa"/>
            <w:noWrap/>
          </w:tcPr>
          <w:p w:rsidR="00907EF1" w:rsidRPr="00923572" w:rsidRDefault="00907EF1" w:rsidP="004A6C16">
            <w:pPr>
              <w:jc w:val="center"/>
            </w:pPr>
            <w:r w:rsidRPr="00923572">
              <w:t>5 486,0</w:t>
            </w:r>
          </w:p>
        </w:tc>
        <w:tc>
          <w:tcPr>
            <w:tcW w:w="1420" w:type="dxa"/>
            <w:noWrap/>
          </w:tcPr>
          <w:p w:rsidR="00907EF1" w:rsidRPr="00923572" w:rsidRDefault="00907EF1" w:rsidP="004A6C16">
            <w:pPr>
              <w:jc w:val="center"/>
            </w:pPr>
            <w:r w:rsidRPr="00923572">
              <w:t>5 486,0</w:t>
            </w:r>
          </w:p>
        </w:tc>
        <w:tc>
          <w:tcPr>
            <w:tcW w:w="1420" w:type="dxa"/>
            <w:noWrap/>
          </w:tcPr>
          <w:p w:rsidR="00907EF1" w:rsidRPr="00923572" w:rsidRDefault="00907EF1" w:rsidP="004A6C16">
            <w:pPr>
              <w:jc w:val="center"/>
            </w:pPr>
            <w:r w:rsidRPr="00923572">
              <w:t>5 523,3</w:t>
            </w:r>
          </w:p>
        </w:tc>
        <w:tc>
          <w:tcPr>
            <w:tcW w:w="1420" w:type="dxa"/>
            <w:noWrap/>
          </w:tcPr>
          <w:p w:rsidR="00907EF1" w:rsidRPr="00923572" w:rsidRDefault="00907EF1" w:rsidP="004A6C16">
            <w:pPr>
              <w:jc w:val="center"/>
            </w:pPr>
            <w:r w:rsidRPr="00923572">
              <w:t>5 523,3</w:t>
            </w:r>
          </w:p>
        </w:tc>
        <w:tc>
          <w:tcPr>
            <w:tcW w:w="1420" w:type="dxa"/>
            <w:noWrap/>
          </w:tcPr>
          <w:p w:rsidR="00907EF1" w:rsidRPr="00923572" w:rsidRDefault="00907EF1" w:rsidP="004A6C16">
            <w:pPr>
              <w:jc w:val="center"/>
            </w:pPr>
            <w:r w:rsidRPr="00923572">
              <w:t>5 523,3</w:t>
            </w:r>
          </w:p>
        </w:tc>
        <w:tc>
          <w:tcPr>
            <w:tcW w:w="1420" w:type="dxa"/>
            <w:noWrap/>
          </w:tcPr>
          <w:p w:rsidR="00907EF1" w:rsidRPr="00923572" w:rsidRDefault="00907EF1" w:rsidP="004A6C16">
            <w:pPr>
              <w:ind w:left="-62" w:right="-12"/>
              <w:jc w:val="center"/>
            </w:pPr>
            <w:r w:rsidRPr="00923572">
              <w:t>38 141,0</w:t>
            </w:r>
          </w:p>
        </w:tc>
        <w:tc>
          <w:tcPr>
            <w:tcW w:w="4500" w:type="dxa"/>
          </w:tcPr>
          <w:p w:rsidR="00907EF1" w:rsidRPr="00923572" w:rsidRDefault="00907EF1" w:rsidP="004A6C16">
            <w:pPr>
              <w:jc w:val="center"/>
            </w:pPr>
            <w:r w:rsidRPr="00923572">
              <w:t>Значение суммарной оценки качества финансового менеджмента, на уровне не менее 4 баллов</w:t>
            </w:r>
          </w:p>
        </w:tc>
      </w:tr>
      <w:tr w:rsidR="00907EF1" w:rsidRPr="00923572" w:rsidTr="004A6C16">
        <w:trPr>
          <w:trHeight w:val="1248"/>
        </w:trPr>
        <w:tc>
          <w:tcPr>
            <w:tcW w:w="5460" w:type="dxa"/>
          </w:tcPr>
          <w:p w:rsidR="00907EF1" w:rsidRPr="004A6C16" w:rsidRDefault="00907EF1" w:rsidP="004A6C16">
            <w:pPr>
              <w:jc w:val="center"/>
              <w:rPr>
                <w:b/>
                <w:bCs/>
              </w:rPr>
            </w:pPr>
            <w:r w:rsidRPr="004A6C16">
              <w:rPr>
                <w:b/>
                <w:bCs/>
              </w:rPr>
              <w:t>Задача 1 Создание условий эффективного развития сферы социальной поддержки и социального обслуживания населения Ачинского района</w:t>
            </w:r>
          </w:p>
        </w:tc>
        <w:tc>
          <w:tcPr>
            <w:tcW w:w="980" w:type="dxa"/>
          </w:tcPr>
          <w:p w:rsidR="00907EF1" w:rsidRPr="004A6C16" w:rsidRDefault="00907EF1" w:rsidP="004A6C16">
            <w:pPr>
              <w:jc w:val="center"/>
              <w:rPr>
                <w:b/>
                <w:bCs/>
              </w:rPr>
            </w:pPr>
            <w:r w:rsidRPr="004A6C16">
              <w:rPr>
                <w:b/>
                <w:bCs/>
              </w:rPr>
              <w:t>848</w:t>
            </w:r>
          </w:p>
        </w:tc>
        <w:tc>
          <w:tcPr>
            <w:tcW w:w="980" w:type="dxa"/>
            <w:noWrap/>
          </w:tcPr>
          <w:p w:rsidR="00907EF1" w:rsidRPr="004A6C16" w:rsidRDefault="00907EF1" w:rsidP="004A6C16">
            <w:pPr>
              <w:jc w:val="center"/>
              <w:rPr>
                <w:b/>
                <w:bCs/>
              </w:rPr>
            </w:pPr>
            <w:r w:rsidRPr="004A6C16">
              <w:rPr>
                <w:b/>
                <w:bCs/>
              </w:rPr>
              <w:t>848</w:t>
            </w:r>
          </w:p>
        </w:tc>
        <w:tc>
          <w:tcPr>
            <w:tcW w:w="980" w:type="dxa"/>
            <w:noWrap/>
          </w:tcPr>
          <w:p w:rsidR="00907EF1" w:rsidRPr="004A6C16" w:rsidRDefault="00907EF1" w:rsidP="004A6C16">
            <w:pPr>
              <w:jc w:val="center"/>
              <w:rPr>
                <w:b/>
                <w:bCs/>
              </w:rPr>
            </w:pPr>
            <w:r w:rsidRPr="004A6C16">
              <w:rPr>
                <w:b/>
                <w:bCs/>
              </w:rPr>
              <w:t> </w:t>
            </w:r>
          </w:p>
        </w:tc>
        <w:tc>
          <w:tcPr>
            <w:tcW w:w="1320" w:type="dxa"/>
            <w:noWrap/>
          </w:tcPr>
          <w:p w:rsidR="00907EF1" w:rsidRPr="004A6C16" w:rsidRDefault="00907EF1" w:rsidP="004A6C16">
            <w:pPr>
              <w:jc w:val="center"/>
              <w:rPr>
                <w:b/>
                <w:bCs/>
              </w:rPr>
            </w:pPr>
            <w:r w:rsidRPr="004A6C16">
              <w:rPr>
                <w:b/>
                <w:bCs/>
              </w:rPr>
              <w:t> </w:t>
            </w:r>
          </w:p>
        </w:tc>
        <w:tc>
          <w:tcPr>
            <w:tcW w:w="980" w:type="dxa"/>
            <w:noWrap/>
          </w:tcPr>
          <w:p w:rsidR="00907EF1" w:rsidRPr="004A6C16" w:rsidRDefault="00907EF1" w:rsidP="004A6C16">
            <w:pPr>
              <w:jc w:val="center"/>
              <w:rPr>
                <w:b/>
                <w:bCs/>
              </w:rPr>
            </w:pPr>
            <w:r w:rsidRPr="004A6C16">
              <w:rPr>
                <w:b/>
                <w:bCs/>
              </w:rPr>
              <w:t> </w:t>
            </w:r>
          </w:p>
        </w:tc>
        <w:tc>
          <w:tcPr>
            <w:tcW w:w="1420" w:type="dxa"/>
            <w:noWrap/>
          </w:tcPr>
          <w:p w:rsidR="00907EF1" w:rsidRPr="004A6C16" w:rsidRDefault="00907EF1" w:rsidP="004A6C16">
            <w:pPr>
              <w:jc w:val="center"/>
              <w:rPr>
                <w:b/>
                <w:bCs/>
              </w:rPr>
            </w:pPr>
            <w:r w:rsidRPr="004A6C16">
              <w:rPr>
                <w:b/>
                <w:bCs/>
              </w:rPr>
              <w:t>5 221,7</w:t>
            </w:r>
          </w:p>
        </w:tc>
        <w:tc>
          <w:tcPr>
            <w:tcW w:w="1420" w:type="dxa"/>
            <w:noWrap/>
          </w:tcPr>
          <w:p w:rsidR="00907EF1" w:rsidRPr="004A6C16" w:rsidRDefault="00907EF1" w:rsidP="004A6C16">
            <w:pPr>
              <w:jc w:val="center"/>
              <w:rPr>
                <w:b/>
                <w:bCs/>
              </w:rPr>
            </w:pPr>
            <w:r w:rsidRPr="004A6C16">
              <w:rPr>
                <w:b/>
                <w:bCs/>
              </w:rPr>
              <w:t>5 377,4</w:t>
            </w:r>
          </w:p>
        </w:tc>
        <w:tc>
          <w:tcPr>
            <w:tcW w:w="1420" w:type="dxa"/>
            <w:noWrap/>
          </w:tcPr>
          <w:p w:rsidR="00907EF1" w:rsidRPr="004A6C16" w:rsidRDefault="00907EF1" w:rsidP="004A6C16">
            <w:pPr>
              <w:jc w:val="center"/>
              <w:rPr>
                <w:b/>
                <w:bCs/>
              </w:rPr>
            </w:pPr>
            <w:r w:rsidRPr="004A6C16">
              <w:rPr>
                <w:b/>
                <w:bCs/>
              </w:rPr>
              <w:t>5 486,0</w:t>
            </w:r>
          </w:p>
        </w:tc>
        <w:tc>
          <w:tcPr>
            <w:tcW w:w="1420" w:type="dxa"/>
            <w:noWrap/>
          </w:tcPr>
          <w:p w:rsidR="00907EF1" w:rsidRPr="004A6C16" w:rsidRDefault="00907EF1" w:rsidP="004A6C16">
            <w:pPr>
              <w:jc w:val="center"/>
              <w:rPr>
                <w:b/>
                <w:bCs/>
              </w:rPr>
            </w:pPr>
            <w:r w:rsidRPr="004A6C16">
              <w:rPr>
                <w:b/>
                <w:bCs/>
              </w:rPr>
              <w:t>5 486,0</w:t>
            </w:r>
          </w:p>
        </w:tc>
        <w:tc>
          <w:tcPr>
            <w:tcW w:w="1420" w:type="dxa"/>
            <w:noWrap/>
          </w:tcPr>
          <w:p w:rsidR="00907EF1" w:rsidRPr="004A6C16" w:rsidRDefault="00907EF1" w:rsidP="004A6C16">
            <w:pPr>
              <w:jc w:val="center"/>
              <w:rPr>
                <w:b/>
                <w:bCs/>
              </w:rPr>
            </w:pPr>
            <w:r w:rsidRPr="004A6C16">
              <w:rPr>
                <w:b/>
                <w:bCs/>
              </w:rPr>
              <w:t>5 523,3</w:t>
            </w:r>
          </w:p>
        </w:tc>
        <w:tc>
          <w:tcPr>
            <w:tcW w:w="1420" w:type="dxa"/>
            <w:noWrap/>
          </w:tcPr>
          <w:p w:rsidR="00907EF1" w:rsidRPr="004A6C16" w:rsidRDefault="00907EF1" w:rsidP="004A6C16">
            <w:pPr>
              <w:jc w:val="center"/>
              <w:rPr>
                <w:b/>
                <w:bCs/>
              </w:rPr>
            </w:pPr>
            <w:r w:rsidRPr="004A6C16">
              <w:rPr>
                <w:b/>
                <w:bCs/>
              </w:rPr>
              <w:t>5 523,3</w:t>
            </w:r>
          </w:p>
        </w:tc>
        <w:tc>
          <w:tcPr>
            <w:tcW w:w="1420" w:type="dxa"/>
            <w:noWrap/>
          </w:tcPr>
          <w:p w:rsidR="00907EF1" w:rsidRPr="004A6C16" w:rsidRDefault="00907EF1" w:rsidP="004A6C16">
            <w:pPr>
              <w:jc w:val="center"/>
              <w:rPr>
                <w:b/>
                <w:bCs/>
              </w:rPr>
            </w:pPr>
            <w:r w:rsidRPr="004A6C16">
              <w:rPr>
                <w:b/>
                <w:bCs/>
              </w:rPr>
              <w:t>5 523,3</w:t>
            </w:r>
          </w:p>
        </w:tc>
        <w:tc>
          <w:tcPr>
            <w:tcW w:w="1420" w:type="dxa"/>
            <w:noWrap/>
          </w:tcPr>
          <w:p w:rsidR="00907EF1" w:rsidRPr="004A6C16" w:rsidRDefault="00907EF1" w:rsidP="004A6C16">
            <w:pPr>
              <w:ind w:left="-62" w:right="-12"/>
              <w:jc w:val="center"/>
              <w:rPr>
                <w:b/>
                <w:bCs/>
              </w:rPr>
            </w:pPr>
            <w:r w:rsidRPr="004A6C16">
              <w:rPr>
                <w:b/>
                <w:bCs/>
              </w:rPr>
              <w:t>38 141,0</w:t>
            </w:r>
          </w:p>
        </w:tc>
        <w:tc>
          <w:tcPr>
            <w:tcW w:w="4500" w:type="dxa"/>
          </w:tcPr>
          <w:p w:rsidR="00907EF1" w:rsidRPr="004A6C16" w:rsidRDefault="00907EF1" w:rsidP="004A6C16">
            <w:pPr>
              <w:jc w:val="center"/>
              <w:rPr>
                <w:b/>
                <w:bCs/>
              </w:rPr>
            </w:pPr>
            <w:r w:rsidRPr="004A6C16">
              <w:rPr>
                <w:b/>
                <w:bCs/>
              </w:rPr>
              <w:t> </w:t>
            </w:r>
          </w:p>
        </w:tc>
      </w:tr>
      <w:tr w:rsidR="00907EF1" w:rsidRPr="00923572" w:rsidTr="004A6C16">
        <w:trPr>
          <w:trHeight w:val="1599"/>
        </w:trPr>
        <w:tc>
          <w:tcPr>
            <w:tcW w:w="5460" w:type="dxa"/>
            <w:vMerge w:val="restart"/>
          </w:tcPr>
          <w:p w:rsidR="00907EF1" w:rsidRPr="00923572" w:rsidRDefault="00907EF1" w:rsidP="004A6C16">
            <w:pPr>
              <w:jc w:val="center"/>
            </w:pPr>
            <w:r w:rsidRPr="00923572">
              <w:t>1.1 Осуществление государственных полномочий по организации деятельности органов управления системой социальной защиты населения (в соответствии с Законом края от 09.12.2010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w:t>
            </w:r>
          </w:p>
        </w:tc>
        <w:tc>
          <w:tcPr>
            <w:tcW w:w="980" w:type="dxa"/>
          </w:tcPr>
          <w:p w:rsidR="00907EF1" w:rsidRPr="00923572" w:rsidRDefault="00907EF1" w:rsidP="004A6C16">
            <w:pPr>
              <w:jc w:val="center"/>
            </w:pPr>
            <w:r w:rsidRPr="00923572">
              <w:t>848</w:t>
            </w:r>
          </w:p>
        </w:tc>
        <w:tc>
          <w:tcPr>
            <w:tcW w:w="980" w:type="dxa"/>
            <w:noWrap/>
          </w:tcPr>
          <w:p w:rsidR="00907EF1" w:rsidRPr="00923572" w:rsidRDefault="00907EF1" w:rsidP="004A6C16">
            <w:pPr>
              <w:jc w:val="center"/>
            </w:pPr>
            <w:r w:rsidRPr="00923572">
              <w:t>848</w:t>
            </w:r>
          </w:p>
        </w:tc>
        <w:tc>
          <w:tcPr>
            <w:tcW w:w="980" w:type="dxa"/>
            <w:noWrap/>
          </w:tcPr>
          <w:p w:rsidR="00907EF1" w:rsidRPr="00923572" w:rsidRDefault="00907EF1" w:rsidP="004A6C16">
            <w:pPr>
              <w:jc w:val="center"/>
            </w:pPr>
            <w:r w:rsidRPr="00923572">
              <w:t>1006</w:t>
            </w:r>
          </w:p>
        </w:tc>
        <w:tc>
          <w:tcPr>
            <w:tcW w:w="1320" w:type="dxa"/>
            <w:noWrap/>
          </w:tcPr>
          <w:p w:rsidR="00907EF1" w:rsidRPr="00923572" w:rsidRDefault="00907EF1" w:rsidP="004A6C16">
            <w:pPr>
              <w:jc w:val="center"/>
            </w:pPr>
            <w:r w:rsidRPr="00923572">
              <w:t>0350075130</w:t>
            </w:r>
          </w:p>
        </w:tc>
        <w:tc>
          <w:tcPr>
            <w:tcW w:w="980" w:type="dxa"/>
          </w:tcPr>
          <w:p w:rsidR="00907EF1" w:rsidRPr="00923572" w:rsidRDefault="00907EF1" w:rsidP="004A6C16">
            <w:pPr>
              <w:jc w:val="center"/>
            </w:pPr>
            <w:r w:rsidRPr="00923572">
              <w:t>120</w:t>
            </w:r>
          </w:p>
        </w:tc>
        <w:tc>
          <w:tcPr>
            <w:tcW w:w="1420" w:type="dxa"/>
            <w:noWrap/>
          </w:tcPr>
          <w:p w:rsidR="00907EF1" w:rsidRPr="00923572" w:rsidRDefault="00907EF1" w:rsidP="004A6C16">
            <w:pPr>
              <w:jc w:val="center"/>
            </w:pPr>
            <w:r w:rsidRPr="00923572">
              <w:t>4 200,2</w:t>
            </w:r>
          </w:p>
        </w:tc>
        <w:tc>
          <w:tcPr>
            <w:tcW w:w="1420" w:type="dxa"/>
            <w:noWrap/>
          </w:tcPr>
          <w:p w:rsidR="00907EF1" w:rsidRPr="00923572" w:rsidRDefault="00907EF1" w:rsidP="004A6C16">
            <w:pPr>
              <w:jc w:val="center"/>
            </w:pPr>
            <w:r w:rsidRPr="00923572">
              <w:t>4 381,3</w:t>
            </w:r>
          </w:p>
        </w:tc>
        <w:tc>
          <w:tcPr>
            <w:tcW w:w="1420" w:type="dxa"/>
            <w:noWrap/>
          </w:tcPr>
          <w:p w:rsidR="00907EF1" w:rsidRPr="00923572" w:rsidRDefault="00907EF1" w:rsidP="004A6C16">
            <w:pPr>
              <w:jc w:val="center"/>
            </w:pPr>
            <w:r w:rsidRPr="00923572">
              <w:t>4 494,8</w:t>
            </w:r>
          </w:p>
        </w:tc>
        <w:tc>
          <w:tcPr>
            <w:tcW w:w="1420" w:type="dxa"/>
            <w:noWrap/>
          </w:tcPr>
          <w:p w:rsidR="00907EF1" w:rsidRPr="00923572" w:rsidRDefault="00907EF1" w:rsidP="004A6C16">
            <w:pPr>
              <w:jc w:val="center"/>
            </w:pPr>
            <w:r w:rsidRPr="00923572">
              <w:t>4 482,1</w:t>
            </w:r>
          </w:p>
        </w:tc>
        <w:tc>
          <w:tcPr>
            <w:tcW w:w="1420" w:type="dxa"/>
            <w:noWrap/>
          </w:tcPr>
          <w:p w:rsidR="00907EF1" w:rsidRPr="00923572" w:rsidRDefault="00907EF1" w:rsidP="004A6C16">
            <w:pPr>
              <w:jc w:val="center"/>
            </w:pPr>
            <w:r w:rsidRPr="00923572">
              <w:t>4 482,4</w:t>
            </w:r>
          </w:p>
        </w:tc>
        <w:tc>
          <w:tcPr>
            <w:tcW w:w="1420" w:type="dxa"/>
            <w:noWrap/>
          </w:tcPr>
          <w:p w:rsidR="00907EF1" w:rsidRPr="00923572" w:rsidRDefault="00907EF1" w:rsidP="004A6C16">
            <w:pPr>
              <w:jc w:val="center"/>
            </w:pPr>
            <w:r w:rsidRPr="00923572">
              <w:t>4 482,4</w:t>
            </w:r>
          </w:p>
        </w:tc>
        <w:tc>
          <w:tcPr>
            <w:tcW w:w="1420" w:type="dxa"/>
            <w:noWrap/>
          </w:tcPr>
          <w:p w:rsidR="00907EF1" w:rsidRPr="00923572" w:rsidRDefault="00907EF1" w:rsidP="004A6C16">
            <w:pPr>
              <w:jc w:val="center"/>
            </w:pPr>
            <w:r w:rsidRPr="00923572">
              <w:t>4 482,4</w:t>
            </w:r>
          </w:p>
        </w:tc>
        <w:tc>
          <w:tcPr>
            <w:tcW w:w="1420" w:type="dxa"/>
            <w:noWrap/>
          </w:tcPr>
          <w:p w:rsidR="00907EF1" w:rsidRPr="00923572" w:rsidRDefault="00907EF1" w:rsidP="004A6C16">
            <w:pPr>
              <w:ind w:left="-62" w:right="-12"/>
              <w:jc w:val="center"/>
            </w:pPr>
            <w:r w:rsidRPr="00923572">
              <w:t>31 005,6</w:t>
            </w:r>
          </w:p>
        </w:tc>
        <w:tc>
          <w:tcPr>
            <w:tcW w:w="4500" w:type="dxa"/>
            <w:vMerge w:val="restart"/>
          </w:tcPr>
          <w:p w:rsidR="00907EF1" w:rsidRPr="00923572" w:rsidRDefault="00907EF1" w:rsidP="004A6C16">
            <w:pPr>
              <w:jc w:val="center"/>
            </w:pPr>
            <w:r w:rsidRPr="00923572">
              <w:t>Исполнение расходных обязательств по социальной поддержке - более 4000 граждан</w:t>
            </w:r>
          </w:p>
        </w:tc>
      </w:tr>
      <w:tr w:rsidR="00907EF1" w:rsidRPr="00923572" w:rsidTr="004A6C16">
        <w:trPr>
          <w:trHeight w:val="1599"/>
        </w:trPr>
        <w:tc>
          <w:tcPr>
            <w:tcW w:w="5460" w:type="dxa"/>
            <w:vMerge/>
          </w:tcPr>
          <w:p w:rsidR="00907EF1" w:rsidRPr="00923572" w:rsidRDefault="00907EF1" w:rsidP="004A6C16">
            <w:pPr>
              <w:jc w:val="center"/>
            </w:pPr>
          </w:p>
        </w:tc>
        <w:tc>
          <w:tcPr>
            <w:tcW w:w="980" w:type="dxa"/>
          </w:tcPr>
          <w:p w:rsidR="00907EF1" w:rsidRPr="00923572" w:rsidRDefault="00907EF1" w:rsidP="004A6C16">
            <w:pPr>
              <w:jc w:val="center"/>
            </w:pPr>
            <w:r w:rsidRPr="00923572">
              <w:t>848</w:t>
            </w:r>
          </w:p>
        </w:tc>
        <w:tc>
          <w:tcPr>
            <w:tcW w:w="980" w:type="dxa"/>
            <w:noWrap/>
          </w:tcPr>
          <w:p w:rsidR="00907EF1" w:rsidRPr="00923572" w:rsidRDefault="00907EF1" w:rsidP="004A6C16">
            <w:pPr>
              <w:jc w:val="center"/>
            </w:pPr>
            <w:r w:rsidRPr="00923572">
              <w:t>848</w:t>
            </w:r>
          </w:p>
        </w:tc>
        <w:tc>
          <w:tcPr>
            <w:tcW w:w="980" w:type="dxa"/>
            <w:noWrap/>
          </w:tcPr>
          <w:p w:rsidR="00907EF1" w:rsidRPr="00923572" w:rsidRDefault="00907EF1" w:rsidP="004A6C16">
            <w:pPr>
              <w:jc w:val="center"/>
            </w:pPr>
            <w:r w:rsidRPr="00923572">
              <w:t>1006</w:t>
            </w:r>
          </w:p>
        </w:tc>
        <w:tc>
          <w:tcPr>
            <w:tcW w:w="1320" w:type="dxa"/>
            <w:noWrap/>
          </w:tcPr>
          <w:p w:rsidR="00907EF1" w:rsidRPr="00923572" w:rsidRDefault="00907EF1" w:rsidP="004A6C16">
            <w:pPr>
              <w:jc w:val="center"/>
            </w:pPr>
            <w:r w:rsidRPr="00923572">
              <w:t>0350075130</w:t>
            </w:r>
          </w:p>
        </w:tc>
        <w:tc>
          <w:tcPr>
            <w:tcW w:w="980" w:type="dxa"/>
          </w:tcPr>
          <w:p w:rsidR="00907EF1" w:rsidRPr="00923572" w:rsidRDefault="00907EF1" w:rsidP="004A6C16">
            <w:pPr>
              <w:jc w:val="center"/>
            </w:pPr>
            <w:r w:rsidRPr="00923572">
              <w:t>240</w:t>
            </w:r>
          </w:p>
        </w:tc>
        <w:tc>
          <w:tcPr>
            <w:tcW w:w="1420" w:type="dxa"/>
            <w:noWrap/>
          </w:tcPr>
          <w:p w:rsidR="00907EF1" w:rsidRPr="00923572" w:rsidRDefault="00907EF1" w:rsidP="004A6C16">
            <w:pPr>
              <w:jc w:val="center"/>
            </w:pPr>
            <w:r w:rsidRPr="00923572">
              <w:t>998,2</w:t>
            </w:r>
          </w:p>
        </w:tc>
        <w:tc>
          <w:tcPr>
            <w:tcW w:w="1420" w:type="dxa"/>
            <w:noWrap/>
          </w:tcPr>
          <w:p w:rsidR="00907EF1" w:rsidRPr="00923572" w:rsidRDefault="00907EF1" w:rsidP="004A6C16">
            <w:pPr>
              <w:jc w:val="center"/>
            </w:pPr>
            <w:r w:rsidRPr="00923572">
              <w:t>996,1</w:t>
            </w:r>
          </w:p>
        </w:tc>
        <w:tc>
          <w:tcPr>
            <w:tcW w:w="1420" w:type="dxa"/>
            <w:noWrap/>
          </w:tcPr>
          <w:p w:rsidR="00907EF1" w:rsidRPr="00923572" w:rsidRDefault="00907EF1" w:rsidP="004A6C16">
            <w:pPr>
              <w:jc w:val="center"/>
            </w:pPr>
            <w:r w:rsidRPr="00923572">
              <w:t>989,3</w:t>
            </w:r>
          </w:p>
        </w:tc>
        <w:tc>
          <w:tcPr>
            <w:tcW w:w="1420" w:type="dxa"/>
            <w:noWrap/>
          </w:tcPr>
          <w:p w:rsidR="00907EF1" w:rsidRPr="00923572" w:rsidRDefault="00907EF1" w:rsidP="004A6C16">
            <w:pPr>
              <w:jc w:val="center"/>
            </w:pPr>
            <w:r w:rsidRPr="00923572">
              <w:t>989,6</w:t>
            </w:r>
          </w:p>
        </w:tc>
        <w:tc>
          <w:tcPr>
            <w:tcW w:w="1420" w:type="dxa"/>
            <w:noWrap/>
          </w:tcPr>
          <w:p w:rsidR="00907EF1" w:rsidRPr="00923572" w:rsidRDefault="00907EF1" w:rsidP="004A6C16">
            <w:pPr>
              <w:jc w:val="center"/>
            </w:pPr>
            <w:r w:rsidRPr="00923572">
              <w:t>1 039,6</w:t>
            </w:r>
          </w:p>
        </w:tc>
        <w:tc>
          <w:tcPr>
            <w:tcW w:w="1420" w:type="dxa"/>
            <w:noWrap/>
          </w:tcPr>
          <w:p w:rsidR="00907EF1" w:rsidRPr="00923572" w:rsidRDefault="00907EF1" w:rsidP="004A6C16">
            <w:pPr>
              <w:jc w:val="center"/>
            </w:pPr>
            <w:r w:rsidRPr="00923572">
              <w:t>1 039,6</w:t>
            </w:r>
          </w:p>
        </w:tc>
        <w:tc>
          <w:tcPr>
            <w:tcW w:w="1420" w:type="dxa"/>
            <w:noWrap/>
          </w:tcPr>
          <w:p w:rsidR="00907EF1" w:rsidRPr="00923572" w:rsidRDefault="00907EF1" w:rsidP="004A6C16">
            <w:pPr>
              <w:jc w:val="center"/>
            </w:pPr>
            <w:r w:rsidRPr="00923572">
              <w:t>1 039,6</w:t>
            </w:r>
          </w:p>
        </w:tc>
        <w:tc>
          <w:tcPr>
            <w:tcW w:w="1420" w:type="dxa"/>
            <w:noWrap/>
          </w:tcPr>
          <w:p w:rsidR="00907EF1" w:rsidRPr="00923572" w:rsidRDefault="00907EF1" w:rsidP="004A6C16">
            <w:pPr>
              <w:jc w:val="center"/>
            </w:pPr>
            <w:r w:rsidRPr="00923572">
              <w:t>7 092,0</w:t>
            </w:r>
          </w:p>
        </w:tc>
        <w:tc>
          <w:tcPr>
            <w:tcW w:w="4500" w:type="dxa"/>
            <w:vMerge/>
          </w:tcPr>
          <w:p w:rsidR="00907EF1" w:rsidRPr="00923572" w:rsidRDefault="00907EF1" w:rsidP="004A6C16">
            <w:pPr>
              <w:jc w:val="center"/>
            </w:pPr>
          </w:p>
        </w:tc>
      </w:tr>
      <w:tr w:rsidR="00907EF1" w:rsidRPr="00923572" w:rsidTr="004A6C16">
        <w:trPr>
          <w:trHeight w:val="1599"/>
        </w:trPr>
        <w:tc>
          <w:tcPr>
            <w:tcW w:w="5460" w:type="dxa"/>
            <w:vMerge/>
          </w:tcPr>
          <w:p w:rsidR="00907EF1" w:rsidRPr="00923572" w:rsidRDefault="00907EF1" w:rsidP="004A6C16">
            <w:pPr>
              <w:jc w:val="center"/>
            </w:pPr>
          </w:p>
        </w:tc>
        <w:tc>
          <w:tcPr>
            <w:tcW w:w="980" w:type="dxa"/>
          </w:tcPr>
          <w:p w:rsidR="00907EF1" w:rsidRPr="00923572" w:rsidRDefault="00907EF1" w:rsidP="004A6C16">
            <w:pPr>
              <w:jc w:val="center"/>
            </w:pPr>
            <w:r w:rsidRPr="00923572">
              <w:t>848</w:t>
            </w:r>
          </w:p>
        </w:tc>
        <w:tc>
          <w:tcPr>
            <w:tcW w:w="980" w:type="dxa"/>
            <w:noWrap/>
          </w:tcPr>
          <w:p w:rsidR="00907EF1" w:rsidRPr="00923572" w:rsidRDefault="00907EF1" w:rsidP="004A6C16">
            <w:pPr>
              <w:jc w:val="center"/>
            </w:pPr>
            <w:r w:rsidRPr="00923572">
              <w:t>848</w:t>
            </w:r>
          </w:p>
        </w:tc>
        <w:tc>
          <w:tcPr>
            <w:tcW w:w="980" w:type="dxa"/>
            <w:noWrap/>
          </w:tcPr>
          <w:p w:rsidR="00907EF1" w:rsidRPr="00923572" w:rsidRDefault="00907EF1" w:rsidP="004A6C16">
            <w:pPr>
              <w:jc w:val="center"/>
            </w:pPr>
            <w:r w:rsidRPr="00923572">
              <w:t>1006</w:t>
            </w:r>
          </w:p>
        </w:tc>
        <w:tc>
          <w:tcPr>
            <w:tcW w:w="1320" w:type="dxa"/>
            <w:noWrap/>
          </w:tcPr>
          <w:p w:rsidR="00907EF1" w:rsidRPr="00923572" w:rsidRDefault="00907EF1" w:rsidP="004A6C16">
            <w:pPr>
              <w:jc w:val="center"/>
            </w:pPr>
            <w:r w:rsidRPr="00923572">
              <w:t>0350075130</w:t>
            </w:r>
          </w:p>
        </w:tc>
        <w:tc>
          <w:tcPr>
            <w:tcW w:w="980" w:type="dxa"/>
          </w:tcPr>
          <w:p w:rsidR="00907EF1" w:rsidRPr="00923572" w:rsidRDefault="00907EF1" w:rsidP="004A6C16">
            <w:pPr>
              <w:jc w:val="center"/>
            </w:pPr>
            <w:r w:rsidRPr="00923572">
              <w:t>850</w:t>
            </w:r>
          </w:p>
        </w:tc>
        <w:tc>
          <w:tcPr>
            <w:tcW w:w="1420" w:type="dxa"/>
            <w:noWrap/>
          </w:tcPr>
          <w:p w:rsidR="00907EF1" w:rsidRPr="00923572" w:rsidRDefault="00907EF1" w:rsidP="004A6C16">
            <w:pPr>
              <w:jc w:val="center"/>
            </w:pPr>
            <w:r w:rsidRPr="00923572">
              <w:t>23,3</w:t>
            </w:r>
          </w:p>
        </w:tc>
        <w:tc>
          <w:tcPr>
            <w:tcW w:w="1420" w:type="dxa"/>
            <w:noWrap/>
          </w:tcPr>
          <w:p w:rsidR="00907EF1" w:rsidRPr="00923572" w:rsidRDefault="00907EF1" w:rsidP="004A6C16">
            <w:pPr>
              <w:jc w:val="center"/>
            </w:pPr>
            <w:r w:rsidRPr="00923572">
              <w:t> </w:t>
            </w:r>
          </w:p>
        </w:tc>
        <w:tc>
          <w:tcPr>
            <w:tcW w:w="1420" w:type="dxa"/>
            <w:noWrap/>
          </w:tcPr>
          <w:p w:rsidR="00907EF1" w:rsidRPr="00923572" w:rsidRDefault="00907EF1" w:rsidP="004A6C16">
            <w:pPr>
              <w:jc w:val="center"/>
            </w:pPr>
            <w:r w:rsidRPr="00923572">
              <w:t>1,9</w:t>
            </w:r>
          </w:p>
        </w:tc>
        <w:tc>
          <w:tcPr>
            <w:tcW w:w="1420" w:type="dxa"/>
            <w:noWrap/>
          </w:tcPr>
          <w:p w:rsidR="00907EF1" w:rsidRPr="00923572" w:rsidRDefault="00907EF1" w:rsidP="004A6C16">
            <w:pPr>
              <w:jc w:val="center"/>
            </w:pPr>
            <w:r w:rsidRPr="00923572">
              <w:t>14,3</w:t>
            </w:r>
          </w:p>
        </w:tc>
        <w:tc>
          <w:tcPr>
            <w:tcW w:w="1420" w:type="dxa"/>
            <w:noWrap/>
          </w:tcPr>
          <w:p w:rsidR="00907EF1" w:rsidRPr="00923572" w:rsidRDefault="00907EF1" w:rsidP="004A6C16">
            <w:pPr>
              <w:jc w:val="center"/>
            </w:pPr>
            <w:r w:rsidRPr="00923572">
              <w:t>1,3</w:t>
            </w:r>
          </w:p>
        </w:tc>
        <w:tc>
          <w:tcPr>
            <w:tcW w:w="1420" w:type="dxa"/>
            <w:noWrap/>
          </w:tcPr>
          <w:p w:rsidR="00907EF1" w:rsidRPr="00923572" w:rsidRDefault="00907EF1" w:rsidP="004A6C16">
            <w:pPr>
              <w:jc w:val="center"/>
            </w:pPr>
            <w:r w:rsidRPr="00923572">
              <w:t>1,3</w:t>
            </w:r>
          </w:p>
        </w:tc>
        <w:tc>
          <w:tcPr>
            <w:tcW w:w="1420" w:type="dxa"/>
            <w:noWrap/>
          </w:tcPr>
          <w:p w:rsidR="00907EF1" w:rsidRPr="00923572" w:rsidRDefault="00907EF1" w:rsidP="004A6C16">
            <w:pPr>
              <w:jc w:val="center"/>
            </w:pPr>
            <w:r w:rsidRPr="00923572">
              <w:t>1,3</w:t>
            </w:r>
          </w:p>
        </w:tc>
        <w:tc>
          <w:tcPr>
            <w:tcW w:w="1420" w:type="dxa"/>
            <w:noWrap/>
          </w:tcPr>
          <w:p w:rsidR="00907EF1" w:rsidRPr="00923572" w:rsidRDefault="00907EF1" w:rsidP="004A6C16">
            <w:pPr>
              <w:jc w:val="center"/>
            </w:pPr>
            <w:r w:rsidRPr="00923572">
              <w:t>43,4</w:t>
            </w:r>
          </w:p>
        </w:tc>
        <w:tc>
          <w:tcPr>
            <w:tcW w:w="4500" w:type="dxa"/>
            <w:vMerge/>
          </w:tcPr>
          <w:p w:rsidR="00907EF1" w:rsidRPr="00923572" w:rsidRDefault="00907EF1" w:rsidP="004A6C16">
            <w:pPr>
              <w:jc w:val="center"/>
            </w:pPr>
          </w:p>
        </w:tc>
      </w:tr>
      <w:tr w:rsidR="00907EF1" w:rsidRPr="00923572" w:rsidTr="004A6C16">
        <w:trPr>
          <w:trHeight w:val="312"/>
        </w:trPr>
        <w:tc>
          <w:tcPr>
            <w:tcW w:w="5460" w:type="dxa"/>
          </w:tcPr>
          <w:p w:rsidR="00907EF1" w:rsidRPr="00923572" w:rsidRDefault="00907EF1" w:rsidP="004A6C16">
            <w:pPr>
              <w:jc w:val="center"/>
            </w:pPr>
            <w:r w:rsidRPr="00923572">
              <w:t xml:space="preserve">В том числе </w:t>
            </w:r>
          </w:p>
        </w:tc>
        <w:tc>
          <w:tcPr>
            <w:tcW w:w="980" w:type="dxa"/>
          </w:tcPr>
          <w:p w:rsidR="00907EF1" w:rsidRPr="00923572" w:rsidRDefault="00907EF1" w:rsidP="004A6C16">
            <w:pPr>
              <w:jc w:val="center"/>
            </w:pPr>
            <w:r w:rsidRPr="00923572">
              <w:t> </w:t>
            </w:r>
          </w:p>
        </w:tc>
        <w:tc>
          <w:tcPr>
            <w:tcW w:w="980" w:type="dxa"/>
            <w:noWrap/>
          </w:tcPr>
          <w:p w:rsidR="00907EF1" w:rsidRPr="00923572" w:rsidRDefault="00907EF1" w:rsidP="004A6C16">
            <w:pPr>
              <w:jc w:val="center"/>
            </w:pPr>
            <w:r w:rsidRPr="00923572">
              <w:t> </w:t>
            </w:r>
          </w:p>
        </w:tc>
        <w:tc>
          <w:tcPr>
            <w:tcW w:w="980" w:type="dxa"/>
            <w:noWrap/>
          </w:tcPr>
          <w:p w:rsidR="00907EF1" w:rsidRPr="00923572" w:rsidRDefault="00907EF1" w:rsidP="004A6C16">
            <w:pPr>
              <w:jc w:val="center"/>
            </w:pPr>
            <w:r w:rsidRPr="00923572">
              <w:t> </w:t>
            </w:r>
          </w:p>
        </w:tc>
        <w:tc>
          <w:tcPr>
            <w:tcW w:w="1320" w:type="dxa"/>
            <w:noWrap/>
          </w:tcPr>
          <w:p w:rsidR="00907EF1" w:rsidRPr="00923572" w:rsidRDefault="00907EF1" w:rsidP="004A6C16">
            <w:pPr>
              <w:jc w:val="center"/>
            </w:pPr>
            <w:r w:rsidRPr="00923572">
              <w:t> </w:t>
            </w:r>
          </w:p>
        </w:tc>
        <w:tc>
          <w:tcPr>
            <w:tcW w:w="980" w:type="dxa"/>
            <w:noWrap/>
          </w:tcPr>
          <w:p w:rsidR="00907EF1" w:rsidRPr="00923572" w:rsidRDefault="00907EF1" w:rsidP="004A6C16">
            <w:pPr>
              <w:jc w:val="center"/>
            </w:pPr>
            <w:r w:rsidRPr="00923572">
              <w:t> </w:t>
            </w:r>
          </w:p>
        </w:tc>
        <w:tc>
          <w:tcPr>
            <w:tcW w:w="1420" w:type="dxa"/>
            <w:noWrap/>
          </w:tcPr>
          <w:p w:rsidR="00907EF1" w:rsidRPr="00923572" w:rsidRDefault="00907EF1" w:rsidP="004A6C16">
            <w:pPr>
              <w:jc w:val="center"/>
            </w:pPr>
            <w:r w:rsidRPr="00923572">
              <w:t> </w:t>
            </w:r>
          </w:p>
        </w:tc>
        <w:tc>
          <w:tcPr>
            <w:tcW w:w="1420" w:type="dxa"/>
            <w:noWrap/>
          </w:tcPr>
          <w:p w:rsidR="00907EF1" w:rsidRPr="00923572" w:rsidRDefault="00907EF1" w:rsidP="004A6C16">
            <w:pPr>
              <w:jc w:val="center"/>
            </w:pPr>
            <w:r w:rsidRPr="00923572">
              <w:t> </w:t>
            </w:r>
          </w:p>
        </w:tc>
        <w:tc>
          <w:tcPr>
            <w:tcW w:w="1420" w:type="dxa"/>
            <w:noWrap/>
          </w:tcPr>
          <w:p w:rsidR="00907EF1" w:rsidRPr="00923572" w:rsidRDefault="00907EF1" w:rsidP="004A6C16">
            <w:pPr>
              <w:jc w:val="center"/>
            </w:pPr>
            <w:r w:rsidRPr="00923572">
              <w:t> </w:t>
            </w:r>
          </w:p>
        </w:tc>
        <w:tc>
          <w:tcPr>
            <w:tcW w:w="1420" w:type="dxa"/>
            <w:noWrap/>
          </w:tcPr>
          <w:p w:rsidR="00907EF1" w:rsidRPr="00923572" w:rsidRDefault="00907EF1" w:rsidP="004A6C16">
            <w:pPr>
              <w:jc w:val="center"/>
            </w:pPr>
            <w:r w:rsidRPr="00923572">
              <w:t> </w:t>
            </w:r>
          </w:p>
        </w:tc>
        <w:tc>
          <w:tcPr>
            <w:tcW w:w="1420" w:type="dxa"/>
            <w:noWrap/>
          </w:tcPr>
          <w:p w:rsidR="00907EF1" w:rsidRPr="00923572" w:rsidRDefault="00907EF1" w:rsidP="004A6C16">
            <w:pPr>
              <w:jc w:val="center"/>
            </w:pPr>
            <w:r w:rsidRPr="00923572">
              <w:t> </w:t>
            </w:r>
          </w:p>
        </w:tc>
        <w:tc>
          <w:tcPr>
            <w:tcW w:w="1420" w:type="dxa"/>
            <w:noWrap/>
          </w:tcPr>
          <w:p w:rsidR="00907EF1" w:rsidRPr="00923572" w:rsidRDefault="00907EF1" w:rsidP="004A6C16">
            <w:pPr>
              <w:jc w:val="center"/>
            </w:pPr>
            <w:r w:rsidRPr="00923572">
              <w:t> </w:t>
            </w:r>
          </w:p>
        </w:tc>
        <w:tc>
          <w:tcPr>
            <w:tcW w:w="1420" w:type="dxa"/>
            <w:noWrap/>
          </w:tcPr>
          <w:p w:rsidR="00907EF1" w:rsidRPr="00923572" w:rsidRDefault="00907EF1" w:rsidP="004A6C16">
            <w:pPr>
              <w:jc w:val="center"/>
            </w:pPr>
            <w:r w:rsidRPr="00923572">
              <w:t> </w:t>
            </w:r>
          </w:p>
        </w:tc>
        <w:tc>
          <w:tcPr>
            <w:tcW w:w="1420" w:type="dxa"/>
          </w:tcPr>
          <w:p w:rsidR="00907EF1" w:rsidRPr="00923572" w:rsidRDefault="00907EF1" w:rsidP="004A6C16">
            <w:pPr>
              <w:jc w:val="center"/>
            </w:pPr>
            <w:r w:rsidRPr="00923572">
              <w:t> </w:t>
            </w:r>
          </w:p>
        </w:tc>
        <w:tc>
          <w:tcPr>
            <w:tcW w:w="4500" w:type="dxa"/>
          </w:tcPr>
          <w:p w:rsidR="00907EF1" w:rsidRPr="00923572" w:rsidRDefault="00907EF1" w:rsidP="004A6C16">
            <w:pPr>
              <w:jc w:val="center"/>
            </w:pPr>
            <w:r w:rsidRPr="00923572">
              <w:t> </w:t>
            </w:r>
          </w:p>
        </w:tc>
      </w:tr>
      <w:tr w:rsidR="00907EF1" w:rsidRPr="00923572" w:rsidTr="004A6C16">
        <w:trPr>
          <w:trHeight w:val="624"/>
        </w:trPr>
        <w:tc>
          <w:tcPr>
            <w:tcW w:w="5460" w:type="dxa"/>
          </w:tcPr>
          <w:p w:rsidR="00907EF1" w:rsidRPr="00923572" w:rsidRDefault="00907EF1" w:rsidP="004A6C16">
            <w:pPr>
              <w:jc w:val="center"/>
            </w:pPr>
            <w:r w:rsidRPr="00923572">
              <w:t>Управление социальной защиты населения администрации Ачинского района</w:t>
            </w:r>
          </w:p>
        </w:tc>
        <w:tc>
          <w:tcPr>
            <w:tcW w:w="980" w:type="dxa"/>
          </w:tcPr>
          <w:p w:rsidR="00907EF1" w:rsidRPr="00923572" w:rsidRDefault="00907EF1" w:rsidP="004A6C16">
            <w:pPr>
              <w:jc w:val="center"/>
            </w:pPr>
            <w:r w:rsidRPr="00923572">
              <w:t> </w:t>
            </w:r>
          </w:p>
        </w:tc>
        <w:tc>
          <w:tcPr>
            <w:tcW w:w="980" w:type="dxa"/>
            <w:noWrap/>
          </w:tcPr>
          <w:p w:rsidR="00907EF1" w:rsidRPr="00923572" w:rsidRDefault="00907EF1" w:rsidP="004A6C16">
            <w:pPr>
              <w:jc w:val="center"/>
            </w:pPr>
            <w:r w:rsidRPr="00923572">
              <w:t> </w:t>
            </w:r>
          </w:p>
        </w:tc>
        <w:tc>
          <w:tcPr>
            <w:tcW w:w="980" w:type="dxa"/>
            <w:noWrap/>
          </w:tcPr>
          <w:p w:rsidR="00907EF1" w:rsidRPr="00923572" w:rsidRDefault="00907EF1" w:rsidP="004A6C16">
            <w:pPr>
              <w:jc w:val="center"/>
            </w:pPr>
            <w:r w:rsidRPr="00923572">
              <w:t> </w:t>
            </w:r>
          </w:p>
        </w:tc>
        <w:tc>
          <w:tcPr>
            <w:tcW w:w="1320" w:type="dxa"/>
            <w:noWrap/>
          </w:tcPr>
          <w:p w:rsidR="00907EF1" w:rsidRPr="00923572" w:rsidRDefault="00907EF1" w:rsidP="004A6C16">
            <w:pPr>
              <w:jc w:val="center"/>
            </w:pPr>
            <w:r w:rsidRPr="00923572">
              <w:t> </w:t>
            </w:r>
          </w:p>
        </w:tc>
        <w:tc>
          <w:tcPr>
            <w:tcW w:w="980" w:type="dxa"/>
            <w:noWrap/>
          </w:tcPr>
          <w:p w:rsidR="00907EF1" w:rsidRPr="00923572" w:rsidRDefault="00907EF1" w:rsidP="004A6C16">
            <w:pPr>
              <w:jc w:val="center"/>
            </w:pPr>
            <w:r w:rsidRPr="00923572">
              <w:t> </w:t>
            </w:r>
          </w:p>
        </w:tc>
        <w:tc>
          <w:tcPr>
            <w:tcW w:w="1420" w:type="dxa"/>
            <w:noWrap/>
          </w:tcPr>
          <w:p w:rsidR="00907EF1" w:rsidRPr="00923572" w:rsidRDefault="00907EF1" w:rsidP="004A6C16">
            <w:pPr>
              <w:jc w:val="center"/>
            </w:pPr>
            <w:r w:rsidRPr="00923572">
              <w:t>5 221,7</w:t>
            </w:r>
          </w:p>
        </w:tc>
        <w:tc>
          <w:tcPr>
            <w:tcW w:w="1420" w:type="dxa"/>
            <w:noWrap/>
          </w:tcPr>
          <w:p w:rsidR="00907EF1" w:rsidRPr="00923572" w:rsidRDefault="00907EF1" w:rsidP="004A6C16">
            <w:pPr>
              <w:jc w:val="center"/>
            </w:pPr>
            <w:r w:rsidRPr="00923572">
              <w:t>5 377,4</w:t>
            </w:r>
          </w:p>
        </w:tc>
        <w:tc>
          <w:tcPr>
            <w:tcW w:w="1420" w:type="dxa"/>
            <w:noWrap/>
          </w:tcPr>
          <w:p w:rsidR="00907EF1" w:rsidRPr="00923572" w:rsidRDefault="00907EF1" w:rsidP="004A6C16">
            <w:pPr>
              <w:jc w:val="center"/>
            </w:pPr>
            <w:r w:rsidRPr="00923572">
              <w:t>5 486,0</w:t>
            </w:r>
          </w:p>
        </w:tc>
        <w:tc>
          <w:tcPr>
            <w:tcW w:w="1420" w:type="dxa"/>
            <w:noWrap/>
          </w:tcPr>
          <w:p w:rsidR="00907EF1" w:rsidRPr="00923572" w:rsidRDefault="00907EF1" w:rsidP="004A6C16">
            <w:pPr>
              <w:jc w:val="center"/>
            </w:pPr>
            <w:r w:rsidRPr="00923572">
              <w:t>5 486,0</w:t>
            </w:r>
          </w:p>
        </w:tc>
        <w:tc>
          <w:tcPr>
            <w:tcW w:w="1420" w:type="dxa"/>
            <w:noWrap/>
          </w:tcPr>
          <w:p w:rsidR="00907EF1" w:rsidRPr="00923572" w:rsidRDefault="00907EF1" w:rsidP="004A6C16">
            <w:pPr>
              <w:jc w:val="center"/>
            </w:pPr>
            <w:r w:rsidRPr="00923572">
              <w:t>5 523,3</w:t>
            </w:r>
          </w:p>
        </w:tc>
        <w:tc>
          <w:tcPr>
            <w:tcW w:w="1420" w:type="dxa"/>
            <w:noWrap/>
          </w:tcPr>
          <w:p w:rsidR="00907EF1" w:rsidRPr="00923572" w:rsidRDefault="00907EF1" w:rsidP="004A6C16">
            <w:pPr>
              <w:jc w:val="center"/>
            </w:pPr>
            <w:r w:rsidRPr="00923572">
              <w:t>5 523,3</w:t>
            </w:r>
          </w:p>
        </w:tc>
        <w:tc>
          <w:tcPr>
            <w:tcW w:w="1420" w:type="dxa"/>
            <w:noWrap/>
          </w:tcPr>
          <w:p w:rsidR="00907EF1" w:rsidRPr="00923572" w:rsidRDefault="00907EF1" w:rsidP="004A6C16">
            <w:pPr>
              <w:jc w:val="center"/>
            </w:pPr>
            <w:r w:rsidRPr="00923572">
              <w:t>5 523,3</w:t>
            </w:r>
          </w:p>
        </w:tc>
        <w:tc>
          <w:tcPr>
            <w:tcW w:w="1420" w:type="dxa"/>
            <w:noWrap/>
          </w:tcPr>
          <w:p w:rsidR="00907EF1" w:rsidRPr="00923572" w:rsidRDefault="00907EF1" w:rsidP="004A6C16">
            <w:pPr>
              <w:ind w:left="-62" w:right="-12"/>
              <w:jc w:val="center"/>
            </w:pPr>
            <w:r w:rsidRPr="00923572">
              <w:t>38 141,0</w:t>
            </w:r>
          </w:p>
        </w:tc>
        <w:tc>
          <w:tcPr>
            <w:tcW w:w="4500" w:type="dxa"/>
          </w:tcPr>
          <w:p w:rsidR="00907EF1" w:rsidRPr="00923572" w:rsidRDefault="00907EF1" w:rsidP="004A6C16">
            <w:pPr>
              <w:jc w:val="center"/>
            </w:pPr>
            <w:r w:rsidRPr="00923572">
              <w:t> </w:t>
            </w:r>
          </w:p>
        </w:tc>
      </w:tr>
    </w:tbl>
    <w:p w:rsidR="00907EF1" w:rsidRPr="00661D56" w:rsidRDefault="00907EF1" w:rsidP="001825C1">
      <w:pPr>
        <w:jc w:val="center"/>
      </w:pPr>
    </w:p>
    <w:p w:rsidR="00907EF1" w:rsidRPr="00661D56" w:rsidRDefault="00907EF1" w:rsidP="001825C1">
      <w:pPr>
        <w:jc w:val="center"/>
      </w:pPr>
      <w:r w:rsidRPr="00661D56">
        <w:fldChar w:fldCharType="begin"/>
      </w:r>
      <w:r w:rsidRPr="00661D56">
        <w:instrText xml:space="preserve"> LINK Excel.Sheet.8 "E:\\Мои документы 2010\\2017 год\\МП 2014-2019 на 2017 год\\11.2 Прил  1-2 к ПП 4.5 МБ 2017.xls" "прил 2!R5C1:R15C14" \a \f 5 \h  \* MERGEFORMAT </w:instrText>
      </w:r>
      <w:r w:rsidRPr="00661D56">
        <w:fldChar w:fldCharType="separate"/>
      </w:r>
    </w:p>
    <w:p w:rsidR="00907EF1" w:rsidRPr="00A125E0" w:rsidRDefault="00907EF1" w:rsidP="00D406C3">
      <w:pPr>
        <w:jc w:val="center"/>
      </w:pPr>
      <w:r w:rsidRPr="00661D56">
        <w:fldChar w:fldCharType="end"/>
      </w:r>
    </w:p>
    <w:sectPr w:rsidR="00907EF1" w:rsidRPr="00A125E0" w:rsidSect="002235D6">
      <w:pgSz w:w="16838" w:h="11906" w:orient="landscape"/>
      <w:pgMar w:top="1701"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EF1" w:rsidRDefault="00907EF1" w:rsidP="00AE4FA6">
      <w:r>
        <w:separator/>
      </w:r>
    </w:p>
  </w:endnote>
  <w:endnote w:type="continuationSeparator" w:id="0">
    <w:p w:rsidR="00907EF1" w:rsidRDefault="00907EF1" w:rsidP="00AE4F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EF1" w:rsidRDefault="00907EF1" w:rsidP="00AE4FA6">
      <w:r>
        <w:separator/>
      </w:r>
    </w:p>
  </w:footnote>
  <w:footnote w:type="continuationSeparator" w:id="0">
    <w:p w:rsidR="00907EF1" w:rsidRDefault="00907EF1" w:rsidP="00AE4F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920FA"/>
    <w:multiLevelType w:val="multilevel"/>
    <w:tmpl w:val="9FD88FBC"/>
    <w:lvl w:ilvl="0">
      <w:start w:val="2"/>
      <w:numFmt w:val="decimal"/>
      <w:lvlText w:val="%1."/>
      <w:lvlJc w:val="left"/>
      <w:pPr>
        <w:tabs>
          <w:tab w:val="num" w:pos="420"/>
        </w:tabs>
        <w:ind w:left="420" w:hanging="420"/>
      </w:pPr>
      <w:rPr>
        <w:rFonts w:cs="Times New Roman" w:hint="default"/>
      </w:rPr>
    </w:lvl>
    <w:lvl w:ilvl="1">
      <w:start w:val="7"/>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
    <w:nsid w:val="04C5333E"/>
    <w:multiLevelType w:val="multilevel"/>
    <w:tmpl w:val="8CC62CD4"/>
    <w:lvl w:ilvl="0">
      <w:start w:val="1"/>
      <w:numFmt w:val="decimal"/>
      <w:lvlText w:val="%1."/>
      <w:lvlJc w:val="left"/>
      <w:pPr>
        <w:ind w:left="720" w:hanging="360"/>
      </w:pPr>
      <w:rPr>
        <w:rFonts w:cs="Times New Roman" w:hint="default"/>
      </w:rPr>
    </w:lvl>
    <w:lvl w:ilvl="1">
      <w:start w:val="3"/>
      <w:numFmt w:val="decimal"/>
      <w:isLgl/>
      <w:lvlText w:val="%1.%2."/>
      <w:lvlJc w:val="left"/>
      <w:pPr>
        <w:ind w:left="960" w:hanging="4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2">
    <w:nsid w:val="051E7743"/>
    <w:multiLevelType w:val="multilevel"/>
    <w:tmpl w:val="33DAB02C"/>
    <w:lvl w:ilvl="0">
      <w:start w:val="2"/>
      <w:numFmt w:val="decimal"/>
      <w:lvlText w:val="%1."/>
      <w:lvlJc w:val="left"/>
      <w:pPr>
        <w:tabs>
          <w:tab w:val="num" w:pos="420"/>
        </w:tabs>
        <w:ind w:left="420" w:hanging="420"/>
      </w:pPr>
      <w:rPr>
        <w:rFonts w:cs="Times New Roman" w:hint="default"/>
      </w:rPr>
    </w:lvl>
    <w:lvl w:ilvl="1">
      <w:start w:val="7"/>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3">
    <w:nsid w:val="056822A8"/>
    <w:multiLevelType w:val="hybridMultilevel"/>
    <w:tmpl w:val="8776248A"/>
    <w:lvl w:ilvl="0" w:tplc="419EAFA4">
      <w:start w:val="1"/>
      <w:numFmt w:val="bullet"/>
      <w:lvlText w:val=""/>
      <w:lvlJc w:val="left"/>
      <w:pPr>
        <w:tabs>
          <w:tab w:val="num" w:pos="720"/>
        </w:tabs>
        <w:ind w:left="720" w:hanging="360"/>
      </w:pPr>
      <w:rPr>
        <w:rFonts w:ascii="Wingdings" w:hAnsi="Wingdings" w:hint="default"/>
      </w:rPr>
    </w:lvl>
    <w:lvl w:ilvl="1" w:tplc="BEBE1EB2" w:tentative="1">
      <w:start w:val="1"/>
      <w:numFmt w:val="bullet"/>
      <w:lvlText w:val=""/>
      <w:lvlJc w:val="left"/>
      <w:pPr>
        <w:tabs>
          <w:tab w:val="num" w:pos="1440"/>
        </w:tabs>
        <w:ind w:left="1440" w:hanging="360"/>
      </w:pPr>
      <w:rPr>
        <w:rFonts w:ascii="Wingdings" w:hAnsi="Wingdings" w:hint="default"/>
      </w:rPr>
    </w:lvl>
    <w:lvl w:ilvl="2" w:tplc="DF60F0B4" w:tentative="1">
      <w:start w:val="1"/>
      <w:numFmt w:val="bullet"/>
      <w:lvlText w:val=""/>
      <w:lvlJc w:val="left"/>
      <w:pPr>
        <w:tabs>
          <w:tab w:val="num" w:pos="2160"/>
        </w:tabs>
        <w:ind w:left="2160" w:hanging="360"/>
      </w:pPr>
      <w:rPr>
        <w:rFonts w:ascii="Wingdings" w:hAnsi="Wingdings" w:hint="default"/>
      </w:rPr>
    </w:lvl>
    <w:lvl w:ilvl="3" w:tplc="B9BCFA4A" w:tentative="1">
      <w:start w:val="1"/>
      <w:numFmt w:val="bullet"/>
      <w:lvlText w:val=""/>
      <w:lvlJc w:val="left"/>
      <w:pPr>
        <w:tabs>
          <w:tab w:val="num" w:pos="2880"/>
        </w:tabs>
        <w:ind w:left="2880" w:hanging="360"/>
      </w:pPr>
      <w:rPr>
        <w:rFonts w:ascii="Wingdings" w:hAnsi="Wingdings" w:hint="default"/>
      </w:rPr>
    </w:lvl>
    <w:lvl w:ilvl="4" w:tplc="8BA83058" w:tentative="1">
      <w:start w:val="1"/>
      <w:numFmt w:val="bullet"/>
      <w:lvlText w:val=""/>
      <w:lvlJc w:val="left"/>
      <w:pPr>
        <w:tabs>
          <w:tab w:val="num" w:pos="3600"/>
        </w:tabs>
        <w:ind w:left="3600" w:hanging="360"/>
      </w:pPr>
      <w:rPr>
        <w:rFonts w:ascii="Wingdings" w:hAnsi="Wingdings" w:hint="default"/>
      </w:rPr>
    </w:lvl>
    <w:lvl w:ilvl="5" w:tplc="F38A78C6" w:tentative="1">
      <w:start w:val="1"/>
      <w:numFmt w:val="bullet"/>
      <w:lvlText w:val=""/>
      <w:lvlJc w:val="left"/>
      <w:pPr>
        <w:tabs>
          <w:tab w:val="num" w:pos="4320"/>
        </w:tabs>
        <w:ind w:left="4320" w:hanging="360"/>
      </w:pPr>
      <w:rPr>
        <w:rFonts w:ascii="Wingdings" w:hAnsi="Wingdings" w:hint="default"/>
      </w:rPr>
    </w:lvl>
    <w:lvl w:ilvl="6" w:tplc="C9C052A6" w:tentative="1">
      <w:start w:val="1"/>
      <w:numFmt w:val="bullet"/>
      <w:lvlText w:val=""/>
      <w:lvlJc w:val="left"/>
      <w:pPr>
        <w:tabs>
          <w:tab w:val="num" w:pos="5040"/>
        </w:tabs>
        <w:ind w:left="5040" w:hanging="360"/>
      </w:pPr>
      <w:rPr>
        <w:rFonts w:ascii="Wingdings" w:hAnsi="Wingdings" w:hint="default"/>
      </w:rPr>
    </w:lvl>
    <w:lvl w:ilvl="7" w:tplc="2A8EF176" w:tentative="1">
      <w:start w:val="1"/>
      <w:numFmt w:val="bullet"/>
      <w:lvlText w:val=""/>
      <w:lvlJc w:val="left"/>
      <w:pPr>
        <w:tabs>
          <w:tab w:val="num" w:pos="5760"/>
        </w:tabs>
        <w:ind w:left="5760" w:hanging="360"/>
      </w:pPr>
      <w:rPr>
        <w:rFonts w:ascii="Wingdings" w:hAnsi="Wingdings" w:hint="default"/>
      </w:rPr>
    </w:lvl>
    <w:lvl w:ilvl="8" w:tplc="C42C545C" w:tentative="1">
      <w:start w:val="1"/>
      <w:numFmt w:val="bullet"/>
      <w:lvlText w:val=""/>
      <w:lvlJc w:val="left"/>
      <w:pPr>
        <w:tabs>
          <w:tab w:val="num" w:pos="6480"/>
        </w:tabs>
        <w:ind w:left="6480" w:hanging="360"/>
      </w:pPr>
      <w:rPr>
        <w:rFonts w:ascii="Wingdings" w:hAnsi="Wingdings" w:hint="default"/>
      </w:rPr>
    </w:lvl>
  </w:abstractNum>
  <w:abstractNum w:abstractNumId="4">
    <w:nsid w:val="09A362D8"/>
    <w:multiLevelType w:val="hybridMultilevel"/>
    <w:tmpl w:val="822081F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nsid w:val="0B2C51CE"/>
    <w:multiLevelType w:val="hybridMultilevel"/>
    <w:tmpl w:val="4B36DB0C"/>
    <w:lvl w:ilvl="0" w:tplc="D8ACDBD4">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0DE531DB"/>
    <w:multiLevelType w:val="hybridMultilevel"/>
    <w:tmpl w:val="CF1ACA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0943026"/>
    <w:multiLevelType w:val="hybridMultilevel"/>
    <w:tmpl w:val="C4EE96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3BA000E"/>
    <w:multiLevelType w:val="hybridMultilevel"/>
    <w:tmpl w:val="9D10D9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7072823"/>
    <w:multiLevelType w:val="multilevel"/>
    <w:tmpl w:val="49387F52"/>
    <w:lvl w:ilvl="0">
      <w:start w:val="2"/>
      <w:numFmt w:val="decimal"/>
      <w:lvlText w:val="%1."/>
      <w:lvlJc w:val="left"/>
      <w:pPr>
        <w:ind w:left="450" w:hanging="450"/>
      </w:pPr>
      <w:rPr>
        <w:rFonts w:cs="Times New Roman" w:hint="default"/>
      </w:rPr>
    </w:lvl>
    <w:lvl w:ilvl="1">
      <w:start w:val="4"/>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10">
    <w:nsid w:val="1859522F"/>
    <w:multiLevelType w:val="hybridMultilevel"/>
    <w:tmpl w:val="BFF48F20"/>
    <w:lvl w:ilvl="0" w:tplc="F274F8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1B33206D"/>
    <w:multiLevelType w:val="hybridMultilevel"/>
    <w:tmpl w:val="73C4A3BE"/>
    <w:lvl w:ilvl="0" w:tplc="DF8242FE">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12">
    <w:nsid w:val="1BA36D2F"/>
    <w:multiLevelType w:val="hybridMultilevel"/>
    <w:tmpl w:val="361EA0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F8D1CDA"/>
    <w:multiLevelType w:val="hybridMultilevel"/>
    <w:tmpl w:val="11A68088"/>
    <w:lvl w:ilvl="0" w:tplc="C5A6E4F4">
      <w:start w:val="8"/>
      <w:numFmt w:val="decimal"/>
      <w:lvlText w:val="%1."/>
      <w:lvlJc w:val="left"/>
      <w:pPr>
        <w:ind w:left="335" w:hanging="360"/>
      </w:pPr>
      <w:rPr>
        <w:rFonts w:cs="Times New Roman" w:hint="default"/>
      </w:rPr>
    </w:lvl>
    <w:lvl w:ilvl="1" w:tplc="04190019" w:tentative="1">
      <w:start w:val="1"/>
      <w:numFmt w:val="lowerLetter"/>
      <w:lvlText w:val="%2."/>
      <w:lvlJc w:val="left"/>
      <w:pPr>
        <w:ind w:left="1055" w:hanging="360"/>
      </w:pPr>
      <w:rPr>
        <w:rFonts w:cs="Times New Roman"/>
      </w:rPr>
    </w:lvl>
    <w:lvl w:ilvl="2" w:tplc="0419001B" w:tentative="1">
      <w:start w:val="1"/>
      <w:numFmt w:val="lowerRoman"/>
      <w:lvlText w:val="%3."/>
      <w:lvlJc w:val="right"/>
      <w:pPr>
        <w:ind w:left="1775" w:hanging="180"/>
      </w:pPr>
      <w:rPr>
        <w:rFonts w:cs="Times New Roman"/>
      </w:rPr>
    </w:lvl>
    <w:lvl w:ilvl="3" w:tplc="0419000F" w:tentative="1">
      <w:start w:val="1"/>
      <w:numFmt w:val="decimal"/>
      <w:lvlText w:val="%4."/>
      <w:lvlJc w:val="left"/>
      <w:pPr>
        <w:ind w:left="2495" w:hanging="360"/>
      </w:pPr>
      <w:rPr>
        <w:rFonts w:cs="Times New Roman"/>
      </w:rPr>
    </w:lvl>
    <w:lvl w:ilvl="4" w:tplc="04190019" w:tentative="1">
      <w:start w:val="1"/>
      <w:numFmt w:val="lowerLetter"/>
      <w:lvlText w:val="%5."/>
      <w:lvlJc w:val="left"/>
      <w:pPr>
        <w:ind w:left="3215" w:hanging="360"/>
      </w:pPr>
      <w:rPr>
        <w:rFonts w:cs="Times New Roman"/>
      </w:rPr>
    </w:lvl>
    <w:lvl w:ilvl="5" w:tplc="0419001B" w:tentative="1">
      <w:start w:val="1"/>
      <w:numFmt w:val="lowerRoman"/>
      <w:lvlText w:val="%6."/>
      <w:lvlJc w:val="right"/>
      <w:pPr>
        <w:ind w:left="3935" w:hanging="180"/>
      </w:pPr>
      <w:rPr>
        <w:rFonts w:cs="Times New Roman"/>
      </w:rPr>
    </w:lvl>
    <w:lvl w:ilvl="6" w:tplc="0419000F" w:tentative="1">
      <w:start w:val="1"/>
      <w:numFmt w:val="decimal"/>
      <w:lvlText w:val="%7."/>
      <w:lvlJc w:val="left"/>
      <w:pPr>
        <w:ind w:left="4655" w:hanging="360"/>
      </w:pPr>
      <w:rPr>
        <w:rFonts w:cs="Times New Roman"/>
      </w:rPr>
    </w:lvl>
    <w:lvl w:ilvl="7" w:tplc="04190019" w:tentative="1">
      <w:start w:val="1"/>
      <w:numFmt w:val="lowerLetter"/>
      <w:lvlText w:val="%8."/>
      <w:lvlJc w:val="left"/>
      <w:pPr>
        <w:ind w:left="5375" w:hanging="360"/>
      </w:pPr>
      <w:rPr>
        <w:rFonts w:cs="Times New Roman"/>
      </w:rPr>
    </w:lvl>
    <w:lvl w:ilvl="8" w:tplc="0419001B" w:tentative="1">
      <w:start w:val="1"/>
      <w:numFmt w:val="lowerRoman"/>
      <w:lvlText w:val="%9."/>
      <w:lvlJc w:val="right"/>
      <w:pPr>
        <w:ind w:left="6095" w:hanging="180"/>
      </w:pPr>
      <w:rPr>
        <w:rFonts w:cs="Times New Roman"/>
      </w:rPr>
    </w:lvl>
  </w:abstractNum>
  <w:abstractNum w:abstractNumId="14">
    <w:nsid w:val="218B0851"/>
    <w:multiLevelType w:val="hybridMultilevel"/>
    <w:tmpl w:val="5CDE05C0"/>
    <w:lvl w:ilvl="0" w:tplc="D8ACD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1B0219"/>
    <w:multiLevelType w:val="hybridMultilevel"/>
    <w:tmpl w:val="745EB394"/>
    <w:lvl w:ilvl="0" w:tplc="D8ACDBD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62933EC"/>
    <w:multiLevelType w:val="hybridMultilevel"/>
    <w:tmpl w:val="344CA7EC"/>
    <w:lvl w:ilvl="0" w:tplc="E84653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6A94EF6"/>
    <w:multiLevelType w:val="hybridMultilevel"/>
    <w:tmpl w:val="2B02327C"/>
    <w:lvl w:ilvl="0" w:tplc="2A462636">
      <w:start w:val="8"/>
      <w:numFmt w:val="decimal"/>
      <w:lvlText w:val="%1."/>
      <w:lvlJc w:val="left"/>
      <w:pPr>
        <w:tabs>
          <w:tab w:val="num" w:pos="405"/>
        </w:tabs>
        <w:ind w:left="405" w:hanging="360"/>
      </w:pPr>
      <w:rPr>
        <w:rFonts w:cs="Times New Roman" w:hint="default"/>
      </w:rPr>
    </w:lvl>
    <w:lvl w:ilvl="1" w:tplc="04190019" w:tentative="1">
      <w:start w:val="1"/>
      <w:numFmt w:val="lowerLetter"/>
      <w:lvlText w:val="%2."/>
      <w:lvlJc w:val="left"/>
      <w:pPr>
        <w:tabs>
          <w:tab w:val="num" w:pos="1125"/>
        </w:tabs>
        <w:ind w:left="1125" w:hanging="360"/>
      </w:pPr>
      <w:rPr>
        <w:rFonts w:cs="Times New Roman"/>
      </w:rPr>
    </w:lvl>
    <w:lvl w:ilvl="2" w:tplc="0419001B" w:tentative="1">
      <w:start w:val="1"/>
      <w:numFmt w:val="lowerRoman"/>
      <w:lvlText w:val="%3."/>
      <w:lvlJc w:val="right"/>
      <w:pPr>
        <w:tabs>
          <w:tab w:val="num" w:pos="1845"/>
        </w:tabs>
        <w:ind w:left="1845" w:hanging="180"/>
      </w:pPr>
      <w:rPr>
        <w:rFonts w:cs="Times New Roman"/>
      </w:rPr>
    </w:lvl>
    <w:lvl w:ilvl="3" w:tplc="0419000F" w:tentative="1">
      <w:start w:val="1"/>
      <w:numFmt w:val="decimal"/>
      <w:lvlText w:val="%4."/>
      <w:lvlJc w:val="left"/>
      <w:pPr>
        <w:tabs>
          <w:tab w:val="num" w:pos="2565"/>
        </w:tabs>
        <w:ind w:left="2565" w:hanging="360"/>
      </w:pPr>
      <w:rPr>
        <w:rFonts w:cs="Times New Roman"/>
      </w:rPr>
    </w:lvl>
    <w:lvl w:ilvl="4" w:tplc="04190019" w:tentative="1">
      <w:start w:val="1"/>
      <w:numFmt w:val="lowerLetter"/>
      <w:lvlText w:val="%5."/>
      <w:lvlJc w:val="left"/>
      <w:pPr>
        <w:tabs>
          <w:tab w:val="num" w:pos="3285"/>
        </w:tabs>
        <w:ind w:left="3285" w:hanging="360"/>
      </w:pPr>
      <w:rPr>
        <w:rFonts w:cs="Times New Roman"/>
      </w:rPr>
    </w:lvl>
    <w:lvl w:ilvl="5" w:tplc="0419001B" w:tentative="1">
      <w:start w:val="1"/>
      <w:numFmt w:val="lowerRoman"/>
      <w:lvlText w:val="%6."/>
      <w:lvlJc w:val="right"/>
      <w:pPr>
        <w:tabs>
          <w:tab w:val="num" w:pos="4005"/>
        </w:tabs>
        <w:ind w:left="4005" w:hanging="180"/>
      </w:pPr>
      <w:rPr>
        <w:rFonts w:cs="Times New Roman"/>
      </w:rPr>
    </w:lvl>
    <w:lvl w:ilvl="6" w:tplc="0419000F" w:tentative="1">
      <w:start w:val="1"/>
      <w:numFmt w:val="decimal"/>
      <w:lvlText w:val="%7."/>
      <w:lvlJc w:val="left"/>
      <w:pPr>
        <w:tabs>
          <w:tab w:val="num" w:pos="4725"/>
        </w:tabs>
        <w:ind w:left="4725" w:hanging="360"/>
      </w:pPr>
      <w:rPr>
        <w:rFonts w:cs="Times New Roman"/>
      </w:rPr>
    </w:lvl>
    <w:lvl w:ilvl="7" w:tplc="04190019" w:tentative="1">
      <w:start w:val="1"/>
      <w:numFmt w:val="lowerLetter"/>
      <w:lvlText w:val="%8."/>
      <w:lvlJc w:val="left"/>
      <w:pPr>
        <w:tabs>
          <w:tab w:val="num" w:pos="5445"/>
        </w:tabs>
        <w:ind w:left="5445" w:hanging="360"/>
      </w:pPr>
      <w:rPr>
        <w:rFonts w:cs="Times New Roman"/>
      </w:rPr>
    </w:lvl>
    <w:lvl w:ilvl="8" w:tplc="0419001B" w:tentative="1">
      <w:start w:val="1"/>
      <w:numFmt w:val="lowerRoman"/>
      <w:lvlText w:val="%9."/>
      <w:lvlJc w:val="right"/>
      <w:pPr>
        <w:tabs>
          <w:tab w:val="num" w:pos="6165"/>
        </w:tabs>
        <w:ind w:left="6165" w:hanging="180"/>
      </w:pPr>
      <w:rPr>
        <w:rFonts w:cs="Times New Roman"/>
      </w:rPr>
    </w:lvl>
  </w:abstractNum>
  <w:abstractNum w:abstractNumId="18">
    <w:nsid w:val="2726075B"/>
    <w:multiLevelType w:val="hybridMultilevel"/>
    <w:tmpl w:val="A7609B3C"/>
    <w:lvl w:ilvl="0" w:tplc="D1E03678">
      <w:start w:val="1"/>
      <w:numFmt w:val="bullet"/>
      <w:lvlText w:val=""/>
      <w:lvlJc w:val="left"/>
      <w:pPr>
        <w:tabs>
          <w:tab w:val="num" w:pos="720"/>
        </w:tabs>
        <w:ind w:left="720" w:hanging="360"/>
      </w:pPr>
      <w:rPr>
        <w:rFonts w:ascii="Wingdings" w:hAnsi="Wingdings" w:hint="default"/>
      </w:rPr>
    </w:lvl>
    <w:lvl w:ilvl="1" w:tplc="0776AB36">
      <w:start w:val="618"/>
      <w:numFmt w:val="bullet"/>
      <w:lvlText w:val=""/>
      <w:lvlJc w:val="left"/>
      <w:pPr>
        <w:tabs>
          <w:tab w:val="num" w:pos="1440"/>
        </w:tabs>
        <w:ind w:left="1440" w:hanging="360"/>
      </w:pPr>
      <w:rPr>
        <w:rFonts w:ascii="Wingdings" w:hAnsi="Wingdings" w:hint="default"/>
      </w:rPr>
    </w:lvl>
    <w:lvl w:ilvl="2" w:tplc="B978E654" w:tentative="1">
      <w:start w:val="1"/>
      <w:numFmt w:val="bullet"/>
      <w:lvlText w:val=""/>
      <w:lvlJc w:val="left"/>
      <w:pPr>
        <w:tabs>
          <w:tab w:val="num" w:pos="2160"/>
        </w:tabs>
        <w:ind w:left="2160" w:hanging="360"/>
      </w:pPr>
      <w:rPr>
        <w:rFonts w:ascii="Wingdings" w:hAnsi="Wingdings" w:hint="default"/>
      </w:rPr>
    </w:lvl>
    <w:lvl w:ilvl="3" w:tplc="B5CE0DA2" w:tentative="1">
      <w:start w:val="1"/>
      <w:numFmt w:val="bullet"/>
      <w:lvlText w:val=""/>
      <w:lvlJc w:val="left"/>
      <w:pPr>
        <w:tabs>
          <w:tab w:val="num" w:pos="2880"/>
        </w:tabs>
        <w:ind w:left="2880" w:hanging="360"/>
      </w:pPr>
      <w:rPr>
        <w:rFonts w:ascii="Wingdings" w:hAnsi="Wingdings" w:hint="default"/>
      </w:rPr>
    </w:lvl>
    <w:lvl w:ilvl="4" w:tplc="7C58B7C8" w:tentative="1">
      <w:start w:val="1"/>
      <w:numFmt w:val="bullet"/>
      <w:lvlText w:val=""/>
      <w:lvlJc w:val="left"/>
      <w:pPr>
        <w:tabs>
          <w:tab w:val="num" w:pos="3600"/>
        </w:tabs>
        <w:ind w:left="3600" w:hanging="360"/>
      </w:pPr>
      <w:rPr>
        <w:rFonts w:ascii="Wingdings" w:hAnsi="Wingdings" w:hint="default"/>
      </w:rPr>
    </w:lvl>
    <w:lvl w:ilvl="5" w:tplc="F2C62556" w:tentative="1">
      <w:start w:val="1"/>
      <w:numFmt w:val="bullet"/>
      <w:lvlText w:val=""/>
      <w:lvlJc w:val="left"/>
      <w:pPr>
        <w:tabs>
          <w:tab w:val="num" w:pos="4320"/>
        </w:tabs>
        <w:ind w:left="4320" w:hanging="360"/>
      </w:pPr>
      <w:rPr>
        <w:rFonts w:ascii="Wingdings" w:hAnsi="Wingdings" w:hint="default"/>
      </w:rPr>
    </w:lvl>
    <w:lvl w:ilvl="6" w:tplc="A36611FC" w:tentative="1">
      <w:start w:val="1"/>
      <w:numFmt w:val="bullet"/>
      <w:lvlText w:val=""/>
      <w:lvlJc w:val="left"/>
      <w:pPr>
        <w:tabs>
          <w:tab w:val="num" w:pos="5040"/>
        </w:tabs>
        <w:ind w:left="5040" w:hanging="360"/>
      </w:pPr>
      <w:rPr>
        <w:rFonts w:ascii="Wingdings" w:hAnsi="Wingdings" w:hint="default"/>
      </w:rPr>
    </w:lvl>
    <w:lvl w:ilvl="7" w:tplc="627E01DC" w:tentative="1">
      <w:start w:val="1"/>
      <w:numFmt w:val="bullet"/>
      <w:lvlText w:val=""/>
      <w:lvlJc w:val="left"/>
      <w:pPr>
        <w:tabs>
          <w:tab w:val="num" w:pos="5760"/>
        </w:tabs>
        <w:ind w:left="5760" w:hanging="360"/>
      </w:pPr>
      <w:rPr>
        <w:rFonts w:ascii="Wingdings" w:hAnsi="Wingdings" w:hint="default"/>
      </w:rPr>
    </w:lvl>
    <w:lvl w:ilvl="8" w:tplc="D3167F86" w:tentative="1">
      <w:start w:val="1"/>
      <w:numFmt w:val="bullet"/>
      <w:lvlText w:val=""/>
      <w:lvlJc w:val="left"/>
      <w:pPr>
        <w:tabs>
          <w:tab w:val="num" w:pos="6480"/>
        </w:tabs>
        <w:ind w:left="6480" w:hanging="360"/>
      </w:pPr>
      <w:rPr>
        <w:rFonts w:ascii="Wingdings" w:hAnsi="Wingdings" w:hint="default"/>
      </w:rPr>
    </w:lvl>
  </w:abstractNum>
  <w:abstractNum w:abstractNumId="19">
    <w:nsid w:val="291E23E9"/>
    <w:multiLevelType w:val="hybridMultilevel"/>
    <w:tmpl w:val="52DC401C"/>
    <w:lvl w:ilvl="0" w:tplc="1EC02A90">
      <w:start w:val="1"/>
      <w:numFmt w:val="decimal"/>
      <w:lvlText w:val="%1."/>
      <w:lvlJc w:val="left"/>
      <w:pPr>
        <w:ind w:left="335" w:hanging="360"/>
      </w:pPr>
      <w:rPr>
        <w:rFonts w:cs="Times New Roman" w:hint="default"/>
      </w:rPr>
    </w:lvl>
    <w:lvl w:ilvl="1" w:tplc="04190019" w:tentative="1">
      <w:start w:val="1"/>
      <w:numFmt w:val="lowerLetter"/>
      <w:lvlText w:val="%2."/>
      <w:lvlJc w:val="left"/>
      <w:pPr>
        <w:ind w:left="1055" w:hanging="360"/>
      </w:pPr>
      <w:rPr>
        <w:rFonts w:cs="Times New Roman"/>
      </w:rPr>
    </w:lvl>
    <w:lvl w:ilvl="2" w:tplc="0419001B" w:tentative="1">
      <w:start w:val="1"/>
      <w:numFmt w:val="lowerRoman"/>
      <w:lvlText w:val="%3."/>
      <w:lvlJc w:val="right"/>
      <w:pPr>
        <w:ind w:left="1775" w:hanging="180"/>
      </w:pPr>
      <w:rPr>
        <w:rFonts w:cs="Times New Roman"/>
      </w:rPr>
    </w:lvl>
    <w:lvl w:ilvl="3" w:tplc="0419000F" w:tentative="1">
      <w:start w:val="1"/>
      <w:numFmt w:val="decimal"/>
      <w:lvlText w:val="%4."/>
      <w:lvlJc w:val="left"/>
      <w:pPr>
        <w:ind w:left="2495" w:hanging="360"/>
      </w:pPr>
      <w:rPr>
        <w:rFonts w:cs="Times New Roman"/>
      </w:rPr>
    </w:lvl>
    <w:lvl w:ilvl="4" w:tplc="04190019" w:tentative="1">
      <w:start w:val="1"/>
      <w:numFmt w:val="lowerLetter"/>
      <w:lvlText w:val="%5."/>
      <w:lvlJc w:val="left"/>
      <w:pPr>
        <w:ind w:left="3215" w:hanging="360"/>
      </w:pPr>
      <w:rPr>
        <w:rFonts w:cs="Times New Roman"/>
      </w:rPr>
    </w:lvl>
    <w:lvl w:ilvl="5" w:tplc="0419001B" w:tentative="1">
      <w:start w:val="1"/>
      <w:numFmt w:val="lowerRoman"/>
      <w:lvlText w:val="%6."/>
      <w:lvlJc w:val="right"/>
      <w:pPr>
        <w:ind w:left="3935" w:hanging="180"/>
      </w:pPr>
      <w:rPr>
        <w:rFonts w:cs="Times New Roman"/>
      </w:rPr>
    </w:lvl>
    <w:lvl w:ilvl="6" w:tplc="0419000F" w:tentative="1">
      <w:start w:val="1"/>
      <w:numFmt w:val="decimal"/>
      <w:lvlText w:val="%7."/>
      <w:lvlJc w:val="left"/>
      <w:pPr>
        <w:ind w:left="4655" w:hanging="360"/>
      </w:pPr>
      <w:rPr>
        <w:rFonts w:cs="Times New Roman"/>
      </w:rPr>
    </w:lvl>
    <w:lvl w:ilvl="7" w:tplc="04190019" w:tentative="1">
      <w:start w:val="1"/>
      <w:numFmt w:val="lowerLetter"/>
      <w:lvlText w:val="%8."/>
      <w:lvlJc w:val="left"/>
      <w:pPr>
        <w:ind w:left="5375" w:hanging="360"/>
      </w:pPr>
      <w:rPr>
        <w:rFonts w:cs="Times New Roman"/>
      </w:rPr>
    </w:lvl>
    <w:lvl w:ilvl="8" w:tplc="0419001B" w:tentative="1">
      <w:start w:val="1"/>
      <w:numFmt w:val="lowerRoman"/>
      <w:lvlText w:val="%9."/>
      <w:lvlJc w:val="right"/>
      <w:pPr>
        <w:ind w:left="6095" w:hanging="180"/>
      </w:pPr>
      <w:rPr>
        <w:rFonts w:cs="Times New Roman"/>
      </w:rPr>
    </w:lvl>
  </w:abstractNum>
  <w:abstractNum w:abstractNumId="20">
    <w:nsid w:val="2BF355D6"/>
    <w:multiLevelType w:val="hybridMultilevel"/>
    <w:tmpl w:val="1C623AAA"/>
    <w:lvl w:ilvl="0" w:tplc="479CBE7C">
      <w:start w:val="1"/>
      <w:numFmt w:val="decimal"/>
      <w:lvlText w:val="%1."/>
      <w:lvlJc w:val="left"/>
      <w:pPr>
        <w:ind w:left="945" w:hanging="58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C80749F"/>
    <w:multiLevelType w:val="hybridMultilevel"/>
    <w:tmpl w:val="C2085A0A"/>
    <w:lvl w:ilvl="0" w:tplc="354642EC">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22">
    <w:nsid w:val="2E38654A"/>
    <w:multiLevelType w:val="hybridMultilevel"/>
    <w:tmpl w:val="3E56F3AA"/>
    <w:lvl w:ilvl="0" w:tplc="E206A6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0D75776"/>
    <w:multiLevelType w:val="hybridMultilevel"/>
    <w:tmpl w:val="0F126B80"/>
    <w:lvl w:ilvl="0" w:tplc="D8ACD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2675F57"/>
    <w:multiLevelType w:val="hybridMultilevel"/>
    <w:tmpl w:val="C1682BD4"/>
    <w:lvl w:ilvl="0" w:tplc="82907206">
      <w:start w:val="1"/>
      <w:numFmt w:val="bullet"/>
      <w:lvlText w:val="–"/>
      <w:lvlJc w:val="left"/>
      <w:pPr>
        <w:ind w:left="720" w:hanging="360"/>
      </w:pPr>
      <w:rPr>
        <w:rFonts w:ascii="Times New Roman" w:hAnsi="Times New Roman" w:hint="default"/>
      </w:rPr>
    </w:lvl>
    <w:lvl w:ilvl="1" w:tplc="82907206">
      <w:start w:val="1"/>
      <w:numFmt w:val="bullet"/>
      <w:lvlText w:val="–"/>
      <w:lvlJc w:val="left"/>
      <w:pPr>
        <w:ind w:left="928"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DE95CE9"/>
    <w:multiLevelType w:val="multilevel"/>
    <w:tmpl w:val="6FD4B138"/>
    <w:lvl w:ilvl="0">
      <w:start w:val="1"/>
      <w:numFmt w:val="decimal"/>
      <w:lvlText w:val="%1."/>
      <w:lvlJc w:val="left"/>
      <w:pPr>
        <w:ind w:left="1440" w:hanging="360"/>
      </w:pPr>
      <w:rPr>
        <w:rFonts w:cs="Times New Roman" w:hint="default"/>
      </w:rPr>
    </w:lvl>
    <w:lvl w:ilvl="1">
      <w:start w:val="6"/>
      <w:numFmt w:val="decimal"/>
      <w:isLgl/>
      <w:lvlText w:val="%1.%2."/>
      <w:lvlJc w:val="left"/>
      <w:pPr>
        <w:ind w:left="180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520" w:hanging="1440"/>
      </w:pPr>
      <w:rPr>
        <w:rFonts w:cs="Times New Roman" w:hint="default"/>
      </w:rPr>
    </w:lvl>
    <w:lvl w:ilvl="6">
      <w:start w:val="1"/>
      <w:numFmt w:val="decimal"/>
      <w:isLgl/>
      <w:lvlText w:val="%1.%2.%3.%4.%5.%6.%7."/>
      <w:lvlJc w:val="left"/>
      <w:pPr>
        <w:ind w:left="2880" w:hanging="1800"/>
      </w:pPr>
      <w:rPr>
        <w:rFonts w:cs="Times New Roman" w:hint="default"/>
      </w:rPr>
    </w:lvl>
    <w:lvl w:ilvl="7">
      <w:start w:val="1"/>
      <w:numFmt w:val="decimal"/>
      <w:isLgl/>
      <w:lvlText w:val="%1.%2.%3.%4.%5.%6.%7.%8."/>
      <w:lvlJc w:val="left"/>
      <w:pPr>
        <w:ind w:left="2880" w:hanging="1800"/>
      </w:pPr>
      <w:rPr>
        <w:rFonts w:cs="Times New Roman" w:hint="default"/>
      </w:rPr>
    </w:lvl>
    <w:lvl w:ilvl="8">
      <w:start w:val="1"/>
      <w:numFmt w:val="decimal"/>
      <w:isLgl/>
      <w:lvlText w:val="%1.%2.%3.%4.%5.%6.%7.%8.%9."/>
      <w:lvlJc w:val="left"/>
      <w:pPr>
        <w:ind w:left="3240" w:hanging="2160"/>
      </w:pPr>
      <w:rPr>
        <w:rFonts w:cs="Times New Roman" w:hint="default"/>
      </w:rPr>
    </w:lvl>
  </w:abstractNum>
  <w:abstractNum w:abstractNumId="26">
    <w:nsid w:val="546612AB"/>
    <w:multiLevelType w:val="hybridMultilevel"/>
    <w:tmpl w:val="08C023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8557082"/>
    <w:multiLevelType w:val="hybridMultilevel"/>
    <w:tmpl w:val="2C8EAC6C"/>
    <w:lvl w:ilvl="0" w:tplc="1F94FB2C">
      <w:start w:val="9"/>
      <w:numFmt w:val="decimal"/>
      <w:lvlText w:val="%1."/>
      <w:lvlJc w:val="left"/>
      <w:pPr>
        <w:ind w:left="335" w:hanging="360"/>
      </w:pPr>
      <w:rPr>
        <w:rFonts w:cs="Times New Roman" w:hint="default"/>
        <w:color w:val="auto"/>
      </w:rPr>
    </w:lvl>
    <w:lvl w:ilvl="1" w:tplc="04190019" w:tentative="1">
      <w:start w:val="1"/>
      <w:numFmt w:val="lowerLetter"/>
      <w:lvlText w:val="%2."/>
      <w:lvlJc w:val="left"/>
      <w:pPr>
        <w:ind w:left="1055" w:hanging="360"/>
      </w:pPr>
      <w:rPr>
        <w:rFonts w:cs="Times New Roman"/>
      </w:rPr>
    </w:lvl>
    <w:lvl w:ilvl="2" w:tplc="0419001B" w:tentative="1">
      <w:start w:val="1"/>
      <w:numFmt w:val="lowerRoman"/>
      <w:lvlText w:val="%3."/>
      <w:lvlJc w:val="right"/>
      <w:pPr>
        <w:ind w:left="1775" w:hanging="180"/>
      </w:pPr>
      <w:rPr>
        <w:rFonts w:cs="Times New Roman"/>
      </w:rPr>
    </w:lvl>
    <w:lvl w:ilvl="3" w:tplc="0419000F" w:tentative="1">
      <w:start w:val="1"/>
      <w:numFmt w:val="decimal"/>
      <w:lvlText w:val="%4."/>
      <w:lvlJc w:val="left"/>
      <w:pPr>
        <w:ind w:left="2495" w:hanging="360"/>
      </w:pPr>
      <w:rPr>
        <w:rFonts w:cs="Times New Roman"/>
      </w:rPr>
    </w:lvl>
    <w:lvl w:ilvl="4" w:tplc="04190019" w:tentative="1">
      <w:start w:val="1"/>
      <w:numFmt w:val="lowerLetter"/>
      <w:lvlText w:val="%5."/>
      <w:lvlJc w:val="left"/>
      <w:pPr>
        <w:ind w:left="3215" w:hanging="360"/>
      </w:pPr>
      <w:rPr>
        <w:rFonts w:cs="Times New Roman"/>
      </w:rPr>
    </w:lvl>
    <w:lvl w:ilvl="5" w:tplc="0419001B" w:tentative="1">
      <w:start w:val="1"/>
      <w:numFmt w:val="lowerRoman"/>
      <w:lvlText w:val="%6."/>
      <w:lvlJc w:val="right"/>
      <w:pPr>
        <w:ind w:left="3935" w:hanging="180"/>
      </w:pPr>
      <w:rPr>
        <w:rFonts w:cs="Times New Roman"/>
      </w:rPr>
    </w:lvl>
    <w:lvl w:ilvl="6" w:tplc="0419000F" w:tentative="1">
      <w:start w:val="1"/>
      <w:numFmt w:val="decimal"/>
      <w:lvlText w:val="%7."/>
      <w:lvlJc w:val="left"/>
      <w:pPr>
        <w:ind w:left="4655" w:hanging="360"/>
      </w:pPr>
      <w:rPr>
        <w:rFonts w:cs="Times New Roman"/>
      </w:rPr>
    </w:lvl>
    <w:lvl w:ilvl="7" w:tplc="04190019" w:tentative="1">
      <w:start w:val="1"/>
      <w:numFmt w:val="lowerLetter"/>
      <w:lvlText w:val="%8."/>
      <w:lvlJc w:val="left"/>
      <w:pPr>
        <w:ind w:left="5375" w:hanging="360"/>
      </w:pPr>
      <w:rPr>
        <w:rFonts w:cs="Times New Roman"/>
      </w:rPr>
    </w:lvl>
    <w:lvl w:ilvl="8" w:tplc="0419001B" w:tentative="1">
      <w:start w:val="1"/>
      <w:numFmt w:val="lowerRoman"/>
      <w:lvlText w:val="%9."/>
      <w:lvlJc w:val="right"/>
      <w:pPr>
        <w:ind w:left="6095" w:hanging="180"/>
      </w:pPr>
      <w:rPr>
        <w:rFonts w:cs="Times New Roman"/>
      </w:rPr>
    </w:lvl>
  </w:abstractNum>
  <w:abstractNum w:abstractNumId="28">
    <w:nsid w:val="5AF82BAE"/>
    <w:multiLevelType w:val="hybridMultilevel"/>
    <w:tmpl w:val="3CF2815E"/>
    <w:lvl w:ilvl="0" w:tplc="04190001">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DAC5831"/>
    <w:multiLevelType w:val="hybridMultilevel"/>
    <w:tmpl w:val="551CAE08"/>
    <w:lvl w:ilvl="0" w:tplc="82907206">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5E176E95"/>
    <w:multiLevelType w:val="hybridMultilevel"/>
    <w:tmpl w:val="E2FEAD1C"/>
    <w:lvl w:ilvl="0" w:tplc="3E4AFF62">
      <w:start w:val="11"/>
      <w:numFmt w:val="decimal"/>
      <w:lvlText w:val="%1."/>
      <w:lvlJc w:val="left"/>
      <w:pPr>
        <w:ind w:left="375" w:hanging="375"/>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F63364B"/>
    <w:multiLevelType w:val="multilevel"/>
    <w:tmpl w:val="8EC81BDE"/>
    <w:lvl w:ilvl="0">
      <w:start w:val="2"/>
      <w:numFmt w:val="decimal"/>
      <w:lvlText w:val="%1."/>
      <w:lvlJc w:val="left"/>
      <w:pPr>
        <w:ind w:left="450" w:hanging="450"/>
      </w:pPr>
      <w:rPr>
        <w:rFonts w:cs="Times New Roman" w:hint="default"/>
      </w:rPr>
    </w:lvl>
    <w:lvl w:ilvl="1">
      <w:start w:val="6"/>
      <w:numFmt w:val="decimal"/>
      <w:lvlText w:val="%1.%2."/>
      <w:lvlJc w:val="left"/>
      <w:pPr>
        <w:ind w:left="1980" w:hanging="720"/>
      </w:pPr>
      <w:rPr>
        <w:rFonts w:cs="Times New Roman" w:hint="default"/>
      </w:rPr>
    </w:lvl>
    <w:lvl w:ilvl="2">
      <w:start w:val="1"/>
      <w:numFmt w:val="decimal"/>
      <w:lvlText w:val="%1.%2.%3."/>
      <w:lvlJc w:val="left"/>
      <w:pPr>
        <w:ind w:left="3240" w:hanging="720"/>
      </w:pPr>
      <w:rPr>
        <w:rFonts w:cs="Times New Roman" w:hint="default"/>
      </w:rPr>
    </w:lvl>
    <w:lvl w:ilvl="3">
      <w:start w:val="1"/>
      <w:numFmt w:val="decimal"/>
      <w:lvlText w:val="%1.%2.%3.%4."/>
      <w:lvlJc w:val="left"/>
      <w:pPr>
        <w:ind w:left="4860" w:hanging="1080"/>
      </w:pPr>
      <w:rPr>
        <w:rFonts w:cs="Times New Roman" w:hint="default"/>
      </w:rPr>
    </w:lvl>
    <w:lvl w:ilvl="4">
      <w:start w:val="1"/>
      <w:numFmt w:val="decimal"/>
      <w:lvlText w:val="%1.%2.%3.%4.%5."/>
      <w:lvlJc w:val="left"/>
      <w:pPr>
        <w:ind w:left="6120" w:hanging="1080"/>
      </w:pPr>
      <w:rPr>
        <w:rFonts w:cs="Times New Roman" w:hint="default"/>
      </w:rPr>
    </w:lvl>
    <w:lvl w:ilvl="5">
      <w:start w:val="1"/>
      <w:numFmt w:val="decimal"/>
      <w:lvlText w:val="%1.%2.%3.%4.%5.%6."/>
      <w:lvlJc w:val="left"/>
      <w:pPr>
        <w:ind w:left="7740" w:hanging="1440"/>
      </w:pPr>
      <w:rPr>
        <w:rFonts w:cs="Times New Roman" w:hint="default"/>
      </w:rPr>
    </w:lvl>
    <w:lvl w:ilvl="6">
      <w:start w:val="1"/>
      <w:numFmt w:val="decimal"/>
      <w:lvlText w:val="%1.%2.%3.%4.%5.%6.%7."/>
      <w:lvlJc w:val="left"/>
      <w:pPr>
        <w:ind w:left="9360" w:hanging="1800"/>
      </w:pPr>
      <w:rPr>
        <w:rFonts w:cs="Times New Roman" w:hint="default"/>
      </w:rPr>
    </w:lvl>
    <w:lvl w:ilvl="7">
      <w:start w:val="1"/>
      <w:numFmt w:val="decimal"/>
      <w:lvlText w:val="%1.%2.%3.%4.%5.%6.%7.%8."/>
      <w:lvlJc w:val="left"/>
      <w:pPr>
        <w:ind w:left="10620" w:hanging="1800"/>
      </w:pPr>
      <w:rPr>
        <w:rFonts w:cs="Times New Roman" w:hint="default"/>
      </w:rPr>
    </w:lvl>
    <w:lvl w:ilvl="8">
      <w:start w:val="1"/>
      <w:numFmt w:val="decimal"/>
      <w:lvlText w:val="%1.%2.%3.%4.%5.%6.%7.%8.%9."/>
      <w:lvlJc w:val="left"/>
      <w:pPr>
        <w:ind w:left="12240" w:hanging="2160"/>
      </w:pPr>
      <w:rPr>
        <w:rFonts w:cs="Times New Roman" w:hint="default"/>
      </w:rPr>
    </w:lvl>
  </w:abstractNum>
  <w:abstractNum w:abstractNumId="32">
    <w:nsid w:val="660C1580"/>
    <w:multiLevelType w:val="hybridMultilevel"/>
    <w:tmpl w:val="8ADCB188"/>
    <w:lvl w:ilvl="0" w:tplc="B9BCFCEC">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33">
    <w:nsid w:val="6E3F3B0E"/>
    <w:multiLevelType w:val="hybridMultilevel"/>
    <w:tmpl w:val="92A6818A"/>
    <w:lvl w:ilvl="0" w:tplc="82907206">
      <w:start w:val="1"/>
      <w:numFmt w:val="bullet"/>
      <w:lvlText w:val="–"/>
      <w:lvlJc w:val="left"/>
      <w:pPr>
        <w:ind w:left="795" w:hanging="360"/>
      </w:pPr>
      <w:rPr>
        <w:rFonts w:ascii="Times New Roman" w:hAnsi="Times New Roman"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4">
    <w:nsid w:val="709B3E1B"/>
    <w:multiLevelType w:val="hybridMultilevel"/>
    <w:tmpl w:val="3FBED6A2"/>
    <w:lvl w:ilvl="0" w:tplc="2668E0A8">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5">
    <w:nsid w:val="732E6AE0"/>
    <w:multiLevelType w:val="hybridMultilevel"/>
    <w:tmpl w:val="AFA62040"/>
    <w:lvl w:ilvl="0" w:tplc="8788FD44">
      <w:start w:val="1"/>
      <w:numFmt w:val="bullet"/>
      <w:lvlText w:val=""/>
      <w:lvlJc w:val="left"/>
      <w:pPr>
        <w:tabs>
          <w:tab w:val="num" w:pos="720"/>
        </w:tabs>
        <w:ind w:left="720" w:hanging="360"/>
      </w:pPr>
      <w:rPr>
        <w:rFonts w:ascii="Wingdings" w:hAnsi="Wingdings" w:hint="default"/>
      </w:rPr>
    </w:lvl>
    <w:lvl w:ilvl="1" w:tplc="BA1E9A22">
      <w:start w:val="2401"/>
      <w:numFmt w:val="bullet"/>
      <w:lvlText w:val=""/>
      <w:lvlJc w:val="left"/>
      <w:pPr>
        <w:tabs>
          <w:tab w:val="num" w:pos="1440"/>
        </w:tabs>
        <w:ind w:left="1440" w:hanging="360"/>
      </w:pPr>
      <w:rPr>
        <w:rFonts w:ascii="Wingdings" w:hAnsi="Wingdings" w:hint="default"/>
      </w:rPr>
    </w:lvl>
    <w:lvl w:ilvl="2" w:tplc="7BC84DEA" w:tentative="1">
      <w:start w:val="1"/>
      <w:numFmt w:val="bullet"/>
      <w:lvlText w:val=""/>
      <w:lvlJc w:val="left"/>
      <w:pPr>
        <w:tabs>
          <w:tab w:val="num" w:pos="2160"/>
        </w:tabs>
        <w:ind w:left="2160" w:hanging="360"/>
      </w:pPr>
      <w:rPr>
        <w:rFonts w:ascii="Wingdings" w:hAnsi="Wingdings" w:hint="default"/>
      </w:rPr>
    </w:lvl>
    <w:lvl w:ilvl="3" w:tplc="8D50A4BA" w:tentative="1">
      <w:start w:val="1"/>
      <w:numFmt w:val="bullet"/>
      <w:lvlText w:val=""/>
      <w:lvlJc w:val="left"/>
      <w:pPr>
        <w:tabs>
          <w:tab w:val="num" w:pos="2880"/>
        </w:tabs>
        <w:ind w:left="2880" w:hanging="360"/>
      </w:pPr>
      <w:rPr>
        <w:rFonts w:ascii="Wingdings" w:hAnsi="Wingdings" w:hint="default"/>
      </w:rPr>
    </w:lvl>
    <w:lvl w:ilvl="4" w:tplc="F0FCB3EC" w:tentative="1">
      <w:start w:val="1"/>
      <w:numFmt w:val="bullet"/>
      <w:lvlText w:val=""/>
      <w:lvlJc w:val="left"/>
      <w:pPr>
        <w:tabs>
          <w:tab w:val="num" w:pos="3600"/>
        </w:tabs>
        <w:ind w:left="3600" w:hanging="360"/>
      </w:pPr>
      <w:rPr>
        <w:rFonts w:ascii="Wingdings" w:hAnsi="Wingdings" w:hint="default"/>
      </w:rPr>
    </w:lvl>
    <w:lvl w:ilvl="5" w:tplc="FA1CC690" w:tentative="1">
      <w:start w:val="1"/>
      <w:numFmt w:val="bullet"/>
      <w:lvlText w:val=""/>
      <w:lvlJc w:val="left"/>
      <w:pPr>
        <w:tabs>
          <w:tab w:val="num" w:pos="4320"/>
        </w:tabs>
        <w:ind w:left="4320" w:hanging="360"/>
      </w:pPr>
      <w:rPr>
        <w:rFonts w:ascii="Wingdings" w:hAnsi="Wingdings" w:hint="default"/>
      </w:rPr>
    </w:lvl>
    <w:lvl w:ilvl="6" w:tplc="14044B80" w:tentative="1">
      <w:start w:val="1"/>
      <w:numFmt w:val="bullet"/>
      <w:lvlText w:val=""/>
      <w:lvlJc w:val="left"/>
      <w:pPr>
        <w:tabs>
          <w:tab w:val="num" w:pos="5040"/>
        </w:tabs>
        <w:ind w:left="5040" w:hanging="360"/>
      </w:pPr>
      <w:rPr>
        <w:rFonts w:ascii="Wingdings" w:hAnsi="Wingdings" w:hint="default"/>
      </w:rPr>
    </w:lvl>
    <w:lvl w:ilvl="7" w:tplc="F4DAFCC8" w:tentative="1">
      <w:start w:val="1"/>
      <w:numFmt w:val="bullet"/>
      <w:lvlText w:val=""/>
      <w:lvlJc w:val="left"/>
      <w:pPr>
        <w:tabs>
          <w:tab w:val="num" w:pos="5760"/>
        </w:tabs>
        <w:ind w:left="5760" w:hanging="360"/>
      </w:pPr>
      <w:rPr>
        <w:rFonts w:ascii="Wingdings" w:hAnsi="Wingdings" w:hint="default"/>
      </w:rPr>
    </w:lvl>
    <w:lvl w:ilvl="8" w:tplc="204E9FD6" w:tentative="1">
      <w:start w:val="1"/>
      <w:numFmt w:val="bullet"/>
      <w:lvlText w:val=""/>
      <w:lvlJc w:val="left"/>
      <w:pPr>
        <w:tabs>
          <w:tab w:val="num" w:pos="6480"/>
        </w:tabs>
        <w:ind w:left="6480" w:hanging="360"/>
      </w:pPr>
      <w:rPr>
        <w:rFonts w:ascii="Wingdings" w:hAnsi="Wingdings" w:hint="default"/>
      </w:rPr>
    </w:lvl>
  </w:abstractNum>
  <w:abstractNum w:abstractNumId="36">
    <w:nsid w:val="743274FB"/>
    <w:multiLevelType w:val="hybridMultilevel"/>
    <w:tmpl w:val="7A521064"/>
    <w:lvl w:ilvl="0" w:tplc="A1167590">
      <w:start w:val="1"/>
      <w:numFmt w:val="bullet"/>
      <w:lvlText w:val=""/>
      <w:lvlJc w:val="left"/>
      <w:pPr>
        <w:ind w:left="927" w:hanging="360"/>
      </w:pPr>
      <w:rPr>
        <w:rFonts w:ascii="Symbol" w:eastAsia="Times New Roman"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7">
    <w:nsid w:val="754A5DA1"/>
    <w:multiLevelType w:val="hybridMultilevel"/>
    <w:tmpl w:val="43DCD48C"/>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779858CE"/>
    <w:multiLevelType w:val="hybridMultilevel"/>
    <w:tmpl w:val="4B6CF1FA"/>
    <w:lvl w:ilvl="0" w:tplc="A0F20D52">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78AA6029"/>
    <w:multiLevelType w:val="hybridMultilevel"/>
    <w:tmpl w:val="B272539A"/>
    <w:lvl w:ilvl="0" w:tplc="82907206">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nsid w:val="7F761DD8"/>
    <w:multiLevelType w:val="hybridMultilevel"/>
    <w:tmpl w:val="A580B0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0"/>
  </w:num>
  <w:num w:numId="2">
    <w:abstractNumId w:val="3"/>
  </w:num>
  <w:num w:numId="3">
    <w:abstractNumId w:val="18"/>
  </w:num>
  <w:num w:numId="4">
    <w:abstractNumId w:val="35"/>
  </w:num>
  <w:num w:numId="5">
    <w:abstractNumId w:val="6"/>
  </w:num>
  <w:num w:numId="6">
    <w:abstractNumId w:val="1"/>
  </w:num>
  <w:num w:numId="7">
    <w:abstractNumId w:val="38"/>
  </w:num>
  <w:num w:numId="8">
    <w:abstractNumId w:val="14"/>
  </w:num>
  <w:num w:numId="9">
    <w:abstractNumId w:val="24"/>
  </w:num>
  <w:num w:numId="10">
    <w:abstractNumId w:val="23"/>
  </w:num>
  <w:num w:numId="11">
    <w:abstractNumId w:val="39"/>
  </w:num>
  <w:num w:numId="12">
    <w:abstractNumId w:val="29"/>
  </w:num>
  <w:num w:numId="13">
    <w:abstractNumId w:val="37"/>
  </w:num>
  <w:num w:numId="14">
    <w:abstractNumId w:val="5"/>
  </w:num>
  <w:num w:numId="15">
    <w:abstractNumId w:val="16"/>
  </w:num>
  <w:num w:numId="16">
    <w:abstractNumId w:val="30"/>
  </w:num>
  <w:num w:numId="17">
    <w:abstractNumId w:val="22"/>
  </w:num>
  <w:num w:numId="18">
    <w:abstractNumId w:val="15"/>
  </w:num>
  <w:num w:numId="19">
    <w:abstractNumId w:val="10"/>
  </w:num>
  <w:num w:numId="20">
    <w:abstractNumId w:val="26"/>
  </w:num>
  <w:num w:numId="21">
    <w:abstractNumId w:val="20"/>
  </w:num>
  <w:num w:numId="22">
    <w:abstractNumId w:val="32"/>
  </w:num>
  <w:num w:numId="23">
    <w:abstractNumId w:val="19"/>
  </w:num>
  <w:num w:numId="24">
    <w:abstractNumId w:val="36"/>
  </w:num>
  <w:num w:numId="25">
    <w:abstractNumId w:val="28"/>
  </w:num>
  <w:num w:numId="26">
    <w:abstractNumId w:val="4"/>
  </w:num>
  <w:num w:numId="27">
    <w:abstractNumId w:val="33"/>
  </w:num>
  <w:num w:numId="28">
    <w:abstractNumId w:val="17"/>
  </w:num>
  <w:num w:numId="29">
    <w:abstractNumId w:val="27"/>
  </w:num>
  <w:num w:numId="30">
    <w:abstractNumId w:val="21"/>
  </w:num>
  <w:num w:numId="31">
    <w:abstractNumId w:val="8"/>
  </w:num>
  <w:num w:numId="32">
    <w:abstractNumId w:val="7"/>
  </w:num>
  <w:num w:numId="33">
    <w:abstractNumId w:val="11"/>
  </w:num>
  <w:num w:numId="34">
    <w:abstractNumId w:val="13"/>
  </w:num>
  <w:num w:numId="35">
    <w:abstractNumId w:val="31"/>
  </w:num>
  <w:num w:numId="36">
    <w:abstractNumId w:val="9"/>
  </w:num>
  <w:num w:numId="37">
    <w:abstractNumId w:val="25"/>
  </w:num>
  <w:num w:numId="38">
    <w:abstractNumId w:val="2"/>
  </w:num>
  <w:num w:numId="39">
    <w:abstractNumId w:val="34"/>
  </w:num>
  <w:num w:numId="40">
    <w:abstractNumId w:val="0"/>
  </w:num>
  <w:num w:numId="4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42CC"/>
    <w:rsid w:val="000010DC"/>
    <w:rsid w:val="00001921"/>
    <w:rsid w:val="0000229B"/>
    <w:rsid w:val="00004E42"/>
    <w:rsid w:val="000102EC"/>
    <w:rsid w:val="00015727"/>
    <w:rsid w:val="00015DCC"/>
    <w:rsid w:val="00016682"/>
    <w:rsid w:val="00026E00"/>
    <w:rsid w:val="00027C89"/>
    <w:rsid w:val="00030D0B"/>
    <w:rsid w:val="00031665"/>
    <w:rsid w:val="00033DE2"/>
    <w:rsid w:val="0004019F"/>
    <w:rsid w:val="00046FC2"/>
    <w:rsid w:val="00047A93"/>
    <w:rsid w:val="00047AA8"/>
    <w:rsid w:val="000505B8"/>
    <w:rsid w:val="0005089F"/>
    <w:rsid w:val="00053881"/>
    <w:rsid w:val="000541AA"/>
    <w:rsid w:val="0005454E"/>
    <w:rsid w:val="00055A68"/>
    <w:rsid w:val="0006370B"/>
    <w:rsid w:val="00063EF1"/>
    <w:rsid w:val="00073F49"/>
    <w:rsid w:val="00082587"/>
    <w:rsid w:val="00082924"/>
    <w:rsid w:val="0008642F"/>
    <w:rsid w:val="00087FB2"/>
    <w:rsid w:val="0009051E"/>
    <w:rsid w:val="00092F30"/>
    <w:rsid w:val="00094072"/>
    <w:rsid w:val="000943E7"/>
    <w:rsid w:val="00096DE5"/>
    <w:rsid w:val="00096E43"/>
    <w:rsid w:val="00097881"/>
    <w:rsid w:val="000A20A3"/>
    <w:rsid w:val="000A5820"/>
    <w:rsid w:val="000A58BB"/>
    <w:rsid w:val="000B560E"/>
    <w:rsid w:val="000C0D0C"/>
    <w:rsid w:val="000C3F2C"/>
    <w:rsid w:val="000C591D"/>
    <w:rsid w:val="000D7A14"/>
    <w:rsid w:val="000E2641"/>
    <w:rsid w:val="000F310A"/>
    <w:rsid w:val="000F3153"/>
    <w:rsid w:val="000F42B2"/>
    <w:rsid w:val="0010172C"/>
    <w:rsid w:val="001026F7"/>
    <w:rsid w:val="00102B77"/>
    <w:rsid w:val="00107D0C"/>
    <w:rsid w:val="00115685"/>
    <w:rsid w:val="00123928"/>
    <w:rsid w:val="00125513"/>
    <w:rsid w:val="00130626"/>
    <w:rsid w:val="001346B9"/>
    <w:rsid w:val="00135919"/>
    <w:rsid w:val="00137055"/>
    <w:rsid w:val="00137F43"/>
    <w:rsid w:val="00146422"/>
    <w:rsid w:val="0014643B"/>
    <w:rsid w:val="001509A6"/>
    <w:rsid w:val="00150C90"/>
    <w:rsid w:val="00153482"/>
    <w:rsid w:val="0016005D"/>
    <w:rsid w:val="001638EE"/>
    <w:rsid w:val="00166741"/>
    <w:rsid w:val="00175E9B"/>
    <w:rsid w:val="001764FE"/>
    <w:rsid w:val="001825C1"/>
    <w:rsid w:val="001852BD"/>
    <w:rsid w:val="00186E73"/>
    <w:rsid w:val="001955D4"/>
    <w:rsid w:val="001A0E43"/>
    <w:rsid w:val="001A135C"/>
    <w:rsid w:val="001A2160"/>
    <w:rsid w:val="001B448E"/>
    <w:rsid w:val="001C2FD9"/>
    <w:rsid w:val="001C389D"/>
    <w:rsid w:val="001C401D"/>
    <w:rsid w:val="001D1263"/>
    <w:rsid w:val="001D6C54"/>
    <w:rsid w:val="001E326D"/>
    <w:rsid w:val="001E58CD"/>
    <w:rsid w:val="001F148B"/>
    <w:rsid w:val="00200520"/>
    <w:rsid w:val="002007E5"/>
    <w:rsid w:val="00204C69"/>
    <w:rsid w:val="00206F0E"/>
    <w:rsid w:val="00215930"/>
    <w:rsid w:val="0022008F"/>
    <w:rsid w:val="00222886"/>
    <w:rsid w:val="002235D6"/>
    <w:rsid w:val="00225949"/>
    <w:rsid w:val="0023028E"/>
    <w:rsid w:val="00232C9E"/>
    <w:rsid w:val="00234836"/>
    <w:rsid w:val="002361E4"/>
    <w:rsid w:val="00242580"/>
    <w:rsid w:val="002508B0"/>
    <w:rsid w:val="00250E42"/>
    <w:rsid w:val="0025139F"/>
    <w:rsid w:val="00253D6B"/>
    <w:rsid w:val="002631B5"/>
    <w:rsid w:val="00274504"/>
    <w:rsid w:val="00282F8D"/>
    <w:rsid w:val="00284889"/>
    <w:rsid w:val="0028785D"/>
    <w:rsid w:val="00294AC5"/>
    <w:rsid w:val="002957D5"/>
    <w:rsid w:val="0029646F"/>
    <w:rsid w:val="0029699A"/>
    <w:rsid w:val="00296D02"/>
    <w:rsid w:val="002A332D"/>
    <w:rsid w:val="002A4EE3"/>
    <w:rsid w:val="002D00BB"/>
    <w:rsid w:val="002D4285"/>
    <w:rsid w:val="002D7E84"/>
    <w:rsid w:val="002E1270"/>
    <w:rsid w:val="002E35D2"/>
    <w:rsid w:val="002E7A1E"/>
    <w:rsid w:val="002F3F4E"/>
    <w:rsid w:val="002F51FB"/>
    <w:rsid w:val="002F70BE"/>
    <w:rsid w:val="002F7626"/>
    <w:rsid w:val="00301289"/>
    <w:rsid w:val="00307AC3"/>
    <w:rsid w:val="00312132"/>
    <w:rsid w:val="00312A56"/>
    <w:rsid w:val="003137B2"/>
    <w:rsid w:val="003138F5"/>
    <w:rsid w:val="003253AB"/>
    <w:rsid w:val="00340EAE"/>
    <w:rsid w:val="003411CD"/>
    <w:rsid w:val="003414C8"/>
    <w:rsid w:val="00346466"/>
    <w:rsid w:val="003466A7"/>
    <w:rsid w:val="00352FF1"/>
    <w:rsid w:val="00355974"/>
    <w:rsid w:val="003632D7"/>
    <w:rsid w:val="00363D98"/>
    <w:rsid w:val="0036464E"/>
    <w:rsid w:val="00364D02"/>
    <w:rsid w:val="003715FA"/>
    <w:rsid w:val="00371C48"/>
    <w:rsid w:val="00375841"/>
    <w:rsid w:val="0037761B"/>
    <w:rsid w:val="00377B82"/>
    <w:rsid w:val="00386BFE"/>
    <w:rsid w:val="00391AD6"/>
    <w:rsid w:val="00391ECD"/>
    <w:rsid w:val="0039364C"/>
    <w:rsid w:val="003A21CC"/>
    <w:rsid w:val="003A25E8"/>
    <w:rsid w:val="003A40D9"/>
    <w:rsid w:val="003A4272"/>
    <w:rsid w:val="003A4CAC"/>
    <w:rsid w:val="003B2074"/>
    <w:rsid w:val="003C0439"/>
    <w:rsid w:val="003C16A5"/>
    <w:rsid w:val="003C1B0E"/>
    <w:rsid w:val="003D4658"/>
    <w:rsid w:val="003D4FDE"/>
    <w:rsid w:val="003E4A52"/>
    <w:rsid w:val="003E4CE9"/>
    <w:rsid w:val="003F0083"/>
    <w:rsid w:val="003F0BAF"/>
    <w:rsid w:val="003F289C"/>
    <w:rsid w:val="003F307D"/>
    <w:rsid w:val="003F460D"/>
    <w:rsid w:val="004004D6"/>
    <w:rsid w:val="0041003F"/>
    <w:rsid w:val="0041197E"/>
    <w:rsid w:val="004139F9"/>
    <w:rsid w:val="00416E17"/>
    <w:rsid w:val="0042606F"/>
    <w:rsid w:val="004271AA"/>
    <w:rsid w:val="00427E3F"/>
    <w:rsid w:val="0043060F"/>
    <w:rsid w:val="00443509"/>
    <w:rsid w:val="0044582C"/>
    <w:rsid w:val="004517A4"/>
    <w:rsid w:val="00452355"/>
    <w:rsid w:val="0045547B"/>
    <w:rsid w:val="00456823"/>
    <w:rsid w:val="00456CDD"/>
    <w:rsid w:val="00457A8F"/>
    <w:rsid w:val="0046258E"/>
    <w:rsid w:val="00464448"/>
    <w:rsid w:val="00465315"/>
    <w:rsid w:val="004666EC"/>
    <w:rsid w:val="00480675"/>
    <w:rsid w:val="00480A6F"/>
    <w:rsid w:val="004817C1"/>
    <w:rsid w:val="00485371"/>
    <w:rsid w:val="004950BD"/>
    <w:rsid w:val="0049677D"/>
    <w:rsid w:val="004A3846"/>
    <w:rsid w:val="004A6C16"/>
    <w:rsid w:val="004B26F1"/>
    <w:rsid w:val="004B2815"/>
    <w:rsid w:val="004B62B7"/>
    <w:rsid w:val="004C7A32"/>
    <w:rsid w:val="004D00E2"/>
    <w:rsid w:val="004D14FB"/>
    <w:rsid w:val="004D65E8"/>
    <w:rsid w:val="004F444F"/>
    <w:rsid w:val="004F6DA7"/>
    <w:rsid w:val="00501BAC"/>
    <w:rsid w:val="00504276"/>
    <w:rsid w:val="00505C84"/>
    <w:rsid w:val="00515225"/>
    <w:rsid w:val="00521990"/>
    <w:rsid w:val="0052392D"/>
    <w:rsid w:val="00523DAE"/>
    <w:rsid w:val="005256C4"/>
    <w:rsid w:val="00526A1F"/>
    <w:rsid w:val="0053183F"/>
    <w:rsid w:val="00532A66"/>
    <w:rsid w:val="00535DB0"/>
    <w:rsid w:val="0053730F"/>
    <w:rsid w:val="0054218C"/>
    <w:rsid w:val="00546C32"/>
    <w:rsid w:val="005512BF"/>
    <w:rsid w:val="00554B5C"/>
    <w:rsid w:val="005554A1"/>
    <w:rsid w:val="00562105"/>
    <w:rsid w:val="005764D7"/>
    <w:rsid w:val="00577169"/>
    <w:rsid w:val="00583E00"/>
    <w:rsid w:val="005840D5"/>
    <w:rsid w:val="00584ACE"/>
    <w:rsid w:val="005854B6"/>
    <w:rsid w:val="00594FA7"/>
    <w:rsid w:val="005A0864"/>
    <w:rsid w:val="005A2F0E"/>
    <w:rsid w:val="005A622A"/>
    <w:rsid w:val="005A6FE8"/>
    <w:rsid w:val="005B04E2"/>
    <w:rsid w:val="005B0A1B"/>
    <w:rsid w:val="005B2AED"/>
    <w:rsid w:val="005B6977"/>
    <w:rsid w:val="005C2F85"/>
    <w:rsid w:val="005C346E"/>
    <w:rsid w:val="005C376F"/>
    <w:rsid w:val="005C3818"/>
    <w:rsid w:val="005C4FDA"/>
    <w:rsid w:val="005D7EF7"/>
    <w:rsid w:val="005E04E2"/>
    <w:rsid w:val="005E7095"/>
    <w:rsid w:val="005F138F"/>
    <w:rsid w:val="005F22D1"/>
    <w:rsid w:val="005F3BAD"/>
    <w:rsid w:val="005F7270"/>
    <w:rsid w:val="006002BA"/>
    <w:rsid w:val="006025A9"/>
    <w:rsid w:val="0060723A"/>
    <w:rsid w:val="00612497"/>
    <w:rsid w:val="0061710F"/>
    <w:rsid w:val="00617486"/>
    <w:rsid w:val="0062156E"/>
    <w:rsid w:val="00631362"/>
    <w:rsid w:val="006313AD"/>
    <w:rsid w:val="006325E7"/>
    <w:rsid w:val="00634AD7"/>
    <w:rsid w:val="006444F6"/>
    <w:rsid w:val="00650AC6"/>
    <w:rsid w:val="006526EE"/>
    <w:rsid w:val="00653C58"/>
    <w:rsid w:val="00653DFF"/>
    <w:rsid w:val="00661D56"/>
    <w:rsid w:val="00673911"/>
    <w:rsid w:val="00682C49"/>
    <w:rsid w:val="006841A6"/>
    <w:rsid w:val="006903FE"/>
    <w:rsid w:val="00693DB2"/>
    <w:rsid w:val="00694E4A"/>
    <w:rsid w:val="0069505C"/>
    <w:rsid w:val="00697800"/>
    <w:rsid w:val="006A363A"/>
    <w:rsid w:val="006A7628"/>
    <w:rsid w:val="006B36E9"/>
    <w:rsid w:val="006C0565"/>
    <w:rsid w:val="006C07D4"/>
    <w:rsid w:val="006C11E0"/>
    <w:rsid w:val="006C1547"/>
    <w:rsid w:val="006C2130"/>
    <w:rsid w:val="006C7B78"/>
    <w:rsid w:val="006D0C8F"/>
    <w:rsid w:val="006D357E"/>
    <w:rsid w:val="006D41E0"/>
    <w:rsid w:val="006E4346"/>
    <w:rsid w:val="006E5BE1"/>
    <w:rsid w:val="006E7C63"/>
    <w:rsid w:val="006F0C42"/>
    <w:rsid w:val="006F74B2"/>
    <w:rsid w:val="00702EC6"/>
    <w:rsid w:val="0070521E"/>
    <w:rsid w:val="0070591A"/>
    <w:rsid w:val="0071234C"/>
    <w:rsid w:val="007139EC"/>
    <w:rsid w:val="00725853"/>
    <w:rsid w:val="00725906"/>
    <w:rsid w:val="0073070B"/>
    <w:rsid w:val="00731038"/>
    <w:rsid w:val="007314E3"/>
    <w:rsid w:val="00733769"/>
    <w:rsid w:val="00734BCB"/>
    <w:rsid w:val="00737FEC"/>
    <w:rsid w:val="00743E9B"/>
    <w:rsid w:val="00743F28"/>
    <w:rsid w:val="00745456"/>
    <w:rsid w:val="00745A15"/>
    <w:rsid w:val="007514E8"/>
    <w:rsid w:val="00751CE5"/>
    <w:rsid w:val="007525D6"/>
    <w:rsid w:val="00756716"/>
    <w:rsid w:val="00757F5E"/>
    <w:rsid w:val="00762058"/>
    <w:rsid w:val="00762639"/>
    <w:rsid w:val="0076649F"/>
    <w:rsid w:val="0077128C"/>
    <w:rsid w:val="0077729F"/>
    <w:rsid w:val="007805F7"/>
    <w:rsid w:val="007815C2"/>
    <w:rsid w:val="00782C81"/>
    <w:rsid w:val="0078467C"/>
    <w:rsid w:val="00784A52"/>
    <w:rsid w:val="00785DD7"/>
    <w:rsid w:val="00790B0A"/>
    <w:rsid w:val="00792EB8"/>
    <w:rsid w:val="00794AEB"/>
    <w:rsid w:val="00795BB6"/>
    <w:rsid w:val="00796485"/>
    <w:rsid w:val="007A4727"/>
    <w:rsid w:val="007B659C"/>
    <w:rsid w:val="007B71CF"/>
    <w:rsid w:val="007C2095"/>
    <w:rsid w:val="007C5CF5"/>
    <w:rsid w:val="007C71DE"/>
    <w:rsid w:val="007D4408"/>
    <w:rsid w:val="007D6948"/>
    <w:rsid w:val="007D7286"/>
    <w:rsid w:val="007E519F"/>
    <w:rsid w:val="007E5AA3"/>
    <w:rsid w:val="007E7E7C"/>
    <w:rsid w:val="007F2EF7"/>
    <w:rsid w:val="007F4752"/>
    <w:rsid w:val="007F5008"/>
    <w:rsid w:val="00803651"/>
    <w:rsid w:val="00803743"/>
    <w:rsid w:val="008065BD"/>
    <w:rsid w:val="00806B34"/>
    <w:rsid w:val="00807A17"/>
    <w:rsid w:val="00812B5C"/>
    <w:rsid w:val="00814C3C"/>
    <w:rsid w:val="00817EB2"/>
    <w:rsid w:val="008248BC"/>
    <w:rsid w:val="00824BE3"/>
    <w:rsid w:val="00827AA4"/>
    <w:rsid w:val="00835086"/>
    <w:rsid w:val="00837A5E"/>
    <w:rsid w:val="00840BB9"/>
    <w:rsid w:val="008423E8"/>
    <w:rsid w:val="00844C49"/>
    <w:rsid w:val="008461C8"/>
    <w:rsid w:val="0085064A"/>
    <w:rsid w:val="00850BD3"/>
    <w:rsid w:val="00855915"/>
    <w:rsid w:val="00863E08"/>
    <w:rsid w:val="00871433"/>
    <w:rsid w:val="0087144E"/>
    <w:rsid w:val="00885AC7"/>
    <w:rsid w:val="0088693D"/>
    <w:rsid w:val="00894BE1"/>
    <w:rsid w:val="008972D2"/>
    <w:rsid w:val="008A08C9"/>
    <w:rsid w:val="008A0A2A"/>
    <w:rsid w:val="008A3480"/>
    <w:rsid w:val="008A5705"/>
    <w:rsid w:val="008A67D5"/>
    <w:rsid w:val="008B5AD0"/>
    <w:rsid w:val="008B5D73"/>
    <w:rsid w:val="008C3790"/>
    <w:rsid w:val="008C6B22"/>
    <w:rsid w:val="008D2EA0"/>
    <w:rsid w:val="008D37A2"/>
    <w:rsid w:val="008F0CFD"/>
    <w:rsid w:val="008F7773"/>
    <w:rsid w:val="00900A52"/>
    <w:rsid w:val="00900FFE"/>
    <w:rsid w:val="00907EF1"/>
    <w:rsid w:val="009132BB"/>
    <w:rsid w:val="00913AE5"/>
    <w:rsid w:val="00917CFE"/>
    <w:rsid w:val="00923572"/>
    <w:rsid w:val="00937727"/>
    <w:rsid w:val="00937F58"/>
    <w:rsid w:val="009402E4"/>
    <w:rsid w:val="00940F7C"/>
    <w:rsid w:val="0094259D"/>
    <w:rsid w:val="00942E04"/>
    <w:rsid w:val="0094410C"/>
    <w:rsid w:val="009448AE"/>
    <w:rsid w:val="0094527D"/>
    <w:rsid w:val="009466F0"/>
    <w:rsid w:val="009518B8"/>
    <w:rsid w:val="00957766"/>
    <w:rsid w:val="00960FDC"/>
    <w:rsid w:val="00962718"/>
    <w:rsid w:val="00962F58"/>
    <w:rsid w:val="00963078"/>
    <w:rsid w:val="009706DF"/>
    <w:rsid w:val="00975C77"/>
    <w:rsid w:val="00981DB5"/>
    <w:rsid w:val="00985AE0"/>
    <w:rsid w:val="009877B3"/>
    <w:rsid w:val="00992CA8"/>
    <w:rsid w:val="009937C4"/>
    <w:rsid w:val="009948F1"/>
    <w:rsid w:val="009A2A95"/>
    <w:rsid w:val="009B27DA"/>
    <w:rsid w:val="009B6218"/>
    <w:rsid w:val="009C01D0"/>
    <w:rsid w:val="009C4B88"/>
    <w:rsid w:val="009C70C0"/>
    <w:rsid w:val="009D00CA"/>
    <w:rsid w:val="009D1F94"/>
    <w:rsid w:val="009E1630"/>
    <w:rsid w:val="009F5EA5"/>
    <w:rsid w:val="00A00BEB"/>
    <w:rsid w:val="00A013F3"/>
    <w:rsid w:val="00A02A7D"/>
    <w:rsid w:val="00A036A5"/>
    <w:rsid w:val="00A07184"/>
    <w:rsid w:val="00A07B87"/>
    <w:rsid w:val="00A125E0"/>
    <w:rsid w:val="00A15019"/>
    <w:rsid w:val="00A1659D"/>
    <w:rsid w:val="00A17BF2"/>
    <w:rsid w:val="00A207FC"/>
    <w:rsid w:val="00A27106"/>
    <w:rsid w:val="00A273A7"/>
    <w:rsid w:val="00A32152"/>
    <w:rsid w:val="00A32411"/>
    <w:rsid w:val="00A341DD"/>
    <w:rsid w:val="00A407F1"/>
    <w:rsid w:val="00A44186"/>
    <w:rsid w:val="00A463AC"/>
    <w:rsid w:val="00A5502A"/>
    <w:rsid w:val="00A55A98"/>
    <w:rsid w:val="00A562C0"/>
    <w:rsid w:val="00A63AF0"/>
    <w:rsid w:val="00A65497"/>
    <w:rsid w:val="00A7510D"/>
    <w:rsid w:val="00A85B30"/>
    <w:rsid w:val="00A85BD3"/>
    <w:rsid w:val="00A85F62"/>
    <w:rsid w:val="00AA3B6F"/>
    <w:rsid w:val="00AA42CC"/>
    <w:rsid w:val="00AA63C5"/>
    <w:rsid w:val="00AA6C6B"/>
    <w:rsid w:val="00AB0951"/>
    <w:rsid w:val="00AB33AE"/>
    <w:rsid w:val="00AB3940"/>
    <w:rsid w:val="00AB5A86"/>
    <w:rsid w:val="00AC34A9"/>
    <w:rsid w:val="00AC7C6E"/>
    <w:rsid w:val="00AD4F9C"/>
    <w:rsid w:val="00AE3478"/>
    <w:rsid w:val="00AE41C5"/>
    <w:rsid w:val="00AE4428"/>
    <w:rsid w:val="00AE4FA6"/>
    <w:rsid w:val="00AE568C"/>
    <w:rsid w:val="00AE7C85"/>
    <w:rsid w:val="00AF3980"/>
    <w:rsid w:val="00B0421B"/>
    <w:rsid w:val="00B137CE"/>
    <w:rsid w:val="00B14BC7"/>
    <w:rsid w:val="00B17285"/>
    <w:rsid w:val="00B23F1F"/>
    <w:rsid w:val="00B272B5"/>
    <w:rsid w:val="00B27D41"/>
    <w:rsid w:val="00B30F49"/>
    <w:rsid w:val="00B311A7"/>
    <w:rsid w:val="00B3530D"/>
    <w:rsid w:val="00B43BF2"/>
    <w:rsid w:val="00B471F1"/>
    <w:rsid w:val="00B531A5"/>
    <w:rsid w:val="00B55899"/>
    <w:rsid w:val="00B56098"/>
    <w:rsid w:val="00B56E6C"/>
    <w:rsid w:val="00B6181E"/>
    <w:rsid w:val="00B6477D"/>
    <w:rsid w:val="00B65828"/>
    <w:rsid w:val="00B74E49"/>
    <w:rsid w:val="00B77C76"/>
    <w:rsid w:val="00B809AD"/>
    <w:rsid w:val="00B809DD"/>
    <w:rsid w:val="00B80FA7"/>
    <w:rsid w:val="00B833CC"/>
    <w:rsid w:val="00B91F3B"/>
    <w:rsid w:val="00B924B4"/>
    <w:rsid w:val="00B9672E"/>
    <w:rsid w:val="00BA56FC"/>
    <w:rsid w:val="00BB1C2E"/>
    <w:rsid w:val="00BB327A"/>
    <w:rsid w:val="00BB3597"/>
    <w:rsid w:val="00BB40E5"/>
    <w:rsid w:val="00BB7224"/>
    <w:rsid w:val="00BC1F8C"/>
    <w:rsid w:val="00BC5FE1"/>
    <w:rsid w:val="00BD18EA"/>
    <w:rsid w:val="00BD3676"/>
    <w:rsid w:val="00BD71D3"/>
    <w:rsid w:val="00BF7364"/>
    <w:rsid w:val="00BF74DC"/>
    <w:rsid w:val="00BF7AB2"/>
    <w:rsid w:val="00C00435"/>
    <w:rsid w:val="00C03E07"/>
    <w:rsid w:val="00C163AE"/>
    <w:rsid w:val="00C166F8"/>
    <w:rsid w:val="00C227FF"/>
    <w:rsid w:val="00C3183F"/>
    <w:rsid w:val="00C32FDB"/>
    <w:rsid w:val="00C458CC"/>
    <w:rsid w:val="00C45982"/>
    <w:rsid w:val="00C45BC1"/>
    <w:rsid w:val="00C47F33"/>
    <w:rsid w:val="00C5221C"/>
    <w:rsid w:val="00C554E6"/>
    <w:rsid w:val="00C647B5"/>
    <w:rsid w:val="00C6601A"/>
    <w:rsid w:val="00C72188"/>
    <w:rsid w:val="00C8275D"/>
    <w:rsid w:val="00C85559"/>
    <w:rsid w:val="00C914B9"/>
    <w:rsid w:val="00C95820"/>
    <w:rsid w:val="00CA4BED"/>
    <w:rsid w:val="00CA7325"/>
    <w:rsid w:val="00CA7EB9"/>
    <w:rsid w:val="00CB6334"/>
    <w:rsid w:val="00CB63B7"/>
    <w:rsid w:val="00CB6982"/>
    <w:rsid w:val="00CB7B9E"/>
    <w:rsid w:val="00CC463D"/>
    <w:rsid w:val="00CD050B"/>
    <w:rsid w:val="00CD290C"/>
    <w:rsid w:val="00CD370C"/>
    <w:rsid w:val="00CD685E"/>
    <w:rsid w:val="00CE1580"/>
    <w:rsid w:val="00CE30FB"/>
    <w:rsid w:val="00CF2222"/>
    <w:rsid w:val="00CF2CC1"/>
    <w:rsid w:val="00CF54B3"/>
    <w:rsid w:val="00CF6163"/>
    <w:rsid w:val="00D001DF"/>
    <w:rsid w:val="00D01449"/>
    <w:rsid w:val="00D02310"/>
    <w:rsid w:val="00D06B3B"/>
    <w:rsid w:val="00D11C11"/>
    <w:rsid w:val="00D1246C"/>
    <w:rsid w:val="00D1512B"/>
    <w:rsid w:val="00D179AC"/>
    <w:rsid w:val="00D20348"/>
    <w:rsid w:val="00D23C0F"/>
    <w:rsid w:val="00D24530"/>
    <w:rsid w:val="00D24EB2"/>
    <w:rsid w:val="00D3535C"/>
    <w:rsid w:val="00D37F36"/>
    <w:rsid w:val="00D406C3"/>
    <w:rsid w:val="00D40AF4"/>
    <w:rsid w:val="00D54AEB"/>
    <w:rsid w:val="00D558E9"/>
    <w:rsid w:val="00D63E53"/>
    <w:rsid w:val="00D65573"/>
    <w:rsid w:val="00D720D8"/>
    <w:rsid w:val="00D84312"/>
    <w:rsid w:val="00D85907"/>
    <w:rsid w:val="00D85FD7"/>
    <w:rsid w:val="00D868D6"/>
    <w:rsid w:val="00D87506"/>
    <w:rsid w:val="00D91B1B"/>
    <w:rsid w:val="00DA2154"/>
    <w:rsid w:val="00DA37CA"/>
    <w:rsid w:val="00DB1BE0"/>
    <w:rsid w:val="00DB1CBE"/>
    <w:rsid w:val="00DB5885"/>
    <w:rsid w:val="00DD11B6"/>
    <w:rsid w:val="00DD501E"/>
    <w:rsid w:val="00DE21F4"/>
    <w:rsid w:val="00DE3425"/>
    <w:rsid w:val="00DE6FB6"/>
    <w:rsid w:val="00DF3E72"/>
    <w:rsid w:val="00E03516"/>
    <w:rsid w:val="00E06395"/>
    <w:rsid w:val="00E1045A"/>
    <w:rsid w:val="00E12AF7"/>
    <w:rsid w:val="00E145A5"/>
    <w:rsid w:val="00E16FC6"/>
    <w:rsid w:val="00E30C63"/>
    <w:rsid w:val="00E3672E"/>
    <w:rsid w:val="00E407E3"/>
    <w:rsid w:val="00E42747"/>
    <w:rsid w:val="00E43FC1"/>
    <w:rsid w:val="00E502EE"/>
    <w:rsid w:val="00E52689"/>
    <w:rsid w:val="00E53F09"/>
    <w:rsid w:val="00E5402E"/>
    <w:rsid w:val="00E564A0"/>
    <w:rsid w:val="00E67C4C"/>
    <w:rsid w:val="00E7325D"/>
    <w:rsid w:val="00E77349"/>
    <w:rsid w:val="00E82C73"/>
    <w:rsid w:val="00E8496A"/>
    <w:rsid w:val="00E86318"/>
    <w:rsid w:val="00E96D63"/>
    <w:rsid w:val="00EA08D8"/>
    <w:rsid w:val="00EA09AE"/>
    <w:rsid w:val="00EA12EA"/>
    <w:rsid w:val="00EA7BE0"/>
    <w:rsid w:val="00EB40CE"/>
    <w:rsid w:val="00EB472B"/>
    <w:rsid w:val="00EC1AF8"/>
    <w:rsid w:val="00EC612C"/>
    <w:rsid w:val="00EC74E3"/>
    <w:rsid w:val="00ED57A1"/>
    <w:rsid w:val="00EE144F"/>
    <w:rsid w:val="00EE6CF2"/>
    <w:rsid w:val="00EF698A"/>
    <w:rsid w:val="00EF771F"/>
    <w:rsid w:val="00F011F0"/>
    <w:rsid w:val="00F02449"/>
    <w:rsid w:val="00F06401"/>
    <w:rsid w:val="00F0680A"/>
    <w:rsid w:val="00F12161"/>
    <w:rsid w:val="00F125E8"/>
    <w:rsid w:val="00F25C7A"/>
    <w:rsid w:val="00F25E21"/>
    <w:rsid w:val="00F26280"/>
    <w:rsid w:val="00F26BEB"/>
    <w:rsid w:val="00F271AF"/>
    <w:rsid w:val="00F30519"/>
    <w:rsid w:val="00F31688"/>
    <w:rsid w:val="00F34BE9"/>
    <w:rsid w:val="00F34F2A"/>
    <w:rsid w:val="00F43E33"/>
    <w:rsid w:val="00F46C85"/>
    <w:rsid w:val="00F47AD8"/>
    <w:rsid w:val="00F50D90"/>
    <w:rsid w:val="00F5132E"/>
    <w:rsid w:val="00F52119"/>
    <w:rsid w:val="00F60645"/>
    <w:rsid w:val="00F63AAB"/>
    <w:rsid w:val="00F64E12"/>
    <w:rsid w:val="00F65D33"/>
    <w:rsid w:val="00F66C2C"/>
    <w:rsid w:val="00F7145F"/>
    <w:rsid w:val="00F8008E"/>
    <w:rsid w:val="00F86BEA"/>
    <w:rsid w:val="00F902F1"/>
    <w:rsid w:val="00F92289"/>
    <w:rsid w:val="00FA117D"/>
    <w:rsid w:val="00FA3B74"/>
    <w:rsid w:val="00FA3D64"/>
    <w:rsid w:val="00FA6A11"/>
    <w:rsid w:val="00FA7CF2"/>
    <w:rsid w:val="00FB19C7"/>
    <w:rsid w:val="00FB352B"/>
    <w:rsid w:val="00FC6610"/>
    <w:rsid w:val="00FD20FB"/>
    <w:rsid w:val="00FD5607"/>
    <w:rsid w:val="00FD6133"/>
    <w:rsid w:val="00FD71A6"/>
    <w:rsid w:val="00FE0736"/>
    <w:rsid w:val="00FE2320"/>
    <w:rsid w:val="00FE3453"/>
    <w:rsid w:val="00FF260F"/>
    <w:rsid w:val="00FF5C3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095"/>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link w:val="ConsPlusNormal0"/>
    <w:uiPriority w:val="99"/>
    <w:rsid w:val="00AA42CC"/>
    <w:pPr>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AA42CC"/>
    <w:rPr>
      <w:rFonts w:ascii="Arial" w:hAnsi="Arial"/>
      <w:sz w:val="22"/>
      <w:lang w:eastAsia="ru-RU"/>
    </w:rPr>
  </w:style>
  <w:style w:type="paragraph" w:styleId="BalloonText">
    <w:name w:val="Balloon Text"/>
    <w:basedOn w:val="Normal"/>
    <w:link w:val="BalloonTextChar"/>
    <w:uiPriority w:val="99"/>
    <w:semiHidden/>
    <w:rsid w:val="00222886"/>
    <w:rPr>
      <w:rFonts w:ascii="Tahoma" w:hAnsi="Tahoma"/>
      <w:sz w:val="16"/>
      <w:szCs w:val="16"/>
    </w:rPr>
  </w:style>
  <w:style w:type="character" w:customStyle="1" w:styleId="BalloonTextChar">
    <w:name w:val="Balloon Text Char"/>
    <w:basedOn w:val="DefaultParagraphFont"/>
    <w:link w:val="BalloonText"/>
    <w:uiPriority w:val="99"/>
    <w:semiHidden/>
    <w:locked/>
    <w:rsid w:val="00222886"/>
    <w:rPr>
      <w:rFonts w:ascii="Tahoma" w:hAnsi="Tahoma"/>
      <w:sz w:val="16"/>
      <w:lang w:eastAsia="ru-RU"/>
    </w:rPr>
  </w:style>
  <w:style w:type="paragraph" w:customStyle="1" w:styleId="ConsPlusCell">
    <w:name w:val="ConsPlusCell"/>
    <w:uiPriority w:val="99"/>
    <w:rsid w:val="00962F58"/>
    <w:pPr>
      <w:autoSpaceDE w:val="0"/>
      <w:autoSpaceDN w:val="0"/>
      <w:adjustRightInd w:val="0"/>
    </w:pPr>
    <w:rPr>
      <w:rFonts w:ascii="Arial" w:hAnsi="Arial" w:cs="Arial"/>
      <w:sz w:val="2"/>
      <w:szCs w:val="2"/>
    </w:rPr>
  </w:style>
  <w:style w:type="paragraph" w:styleId="ListParagraph">
    <w:name w:val="List Paragraph"/>
    <w:basedOn w:val="Normal"/>
    <w:link w:val="ListParagraphChar"/>
    <w:uiPriority w:val="99"/>
    <w:qFormat/>
    <w:rsid w:val="0025139F"/>
    <w:pPr>
      <w:ind w:left="720"/>
      <w:contextualSpacing/>
    </w:pPr>
  </w:style>
  <w:style w:type="character" w:customStyle="1" w:styleId="ListParagraphChar">
    <w:name w:val="List Paragraph Char"/>
    <w:link w:val="ListParagraph"/>
    <w:uiPriority w:val="99"/>
    <w:locked/>
    <w:rsid w:val="002D4285"/>
    <w:rPr>
      <w:rFonts w:ascii="Times New Roman" w:hAnsi="Times New Roman"/>
      <w:sz w:val="24"/>
      <w:lang w:eastAsia="ru-RU"/>
    </w:rPr>
  </w:style>
  <w:style w:type="paragraph" w:styleId="Header">
    <w:name w:val="header"/>
    <w:basedOn w:val="Normal"/>
    <w:link w:val="HeaderChar"/>
    <w:uiPriority w:val="99"/>
    <w:rsid w:val="00AE4FA6"/>
    <w:pPr>
      <w:tabs>
        <w:tab w:val="center" w:pos="4677"/>
        <w:tab w:val="right" w:pos="9355"/>
      </w:tabs>
    </w:pPr>
  </w:style>
  <w:style w:type="character" w:customStyle="1" w:styleId="HeaderChar">
    <w:name w:val="Header Char"/>
    <w:basedOn w:val="DefaultParagraphFont"/>
    <w:link w:val="Header"/>
    <w:uiPriority w:val="99"/>
    <w:locked/>
    <w:rsid w:val="00AE4FA6"/>
    <w:rPr>
      <w:rFonts w:ascii="Times New Roman" w:hAnsi="Times New Roman"/>
      <w:sz w:val="24"/>
    </w:rPr>
  </w:style>
  <w:style w:type="paragraph" w:styleId="Footer">
    <w:name w:val="footer"/>
    <w:basedOn w:val="Normal"/>
    <w:link w:val="FooterChar"/>
    <w:uiPriority w:val="99"/>
    <w:rsid w:val="00AE4FA6"/>
    <w:pPr>
      <w:tabs>
        <w:tab w:val="center" w:pos="4677"/>
        <w:tab w:val="right" w:pos="9355"/>
      </w:tabs>
    </w:pPr>
  </w:style>
  <w:style w:type="character" w:customStyle="1" w:styleId="FooterChar">
    <w:name w:val="Footer Char"/>
    <w:basedOn w:val="DefaultParagraphFont"/>
    <w:link w:val="Footer"/>
    <w:uiPriority w:val="99"/>
    <w:locked/>
    <w:rsid w:val="00AE4FA6"/>
    <w:rPr>
      <w:rFonts w:ascii="Times New Roman" w:hAnsi="Times New Roman"/>
      <w:sz w:val="24"/>
    </w:rPr>
  </w:style>
  <w:style w:type="paragraph" w:styleId="NormalWeb">
    <w:name w:val="Normal (Web)"/>
    <w:basedOn w:val="Normal"/>
    <w:uiPriority w:val="99"/>
    <w:rsid w:val="0085064A"/>
    <w:pPr>
      <w:spacing w:before="100" w:beforeAutospacing="1" w:after="100" w:afterAutospacing="1"/>
    </w:pPr>
  </w:style>
  <w:style w:type="character" w:customStyle="1" w:styleId="NoSpacingChar">
    <w:name w:val="No Spacing Char"/>
    <w:link w:val="NoSpacing"/>
    <w:uiPriority w:val="99"/>
    <w:locked/>
    <w:rsid w:val="0085064A"/>
    <w:rPr>
      <w:sz w:val="22"/>
      <w:lang w:val="ru-RU" w:eastAsia="ru-RU"/>
    </w:rPr>
  </w:style>
  <w:style w:type="paragraph" w:styleId="NoSpacing">
    <w:name w:val="No Spacing"/>
    <w:link w:val="NoSpacingChar"/>
    <w:uiPriority w:val="99"/>
    <w:qFormat/>
    <w:rsid w:val="0085064A"/>
  </w:style>
  <w:style w:type="character" w:customStyle="1" w:styleId="apple-converted-space">
    <w:name w:val="apple-converted-space"/>
    <w:uiPriority w:val="99"/>
    <w:rsid w:val="0085064A"/>
  </w:style>
  <w:style w:type="table" w:styleId="TableGrid">
    <w:name w:val="Table Grid"/>
    <w:basedOn w:val="TableNormal"/>
    <w:uiPriority w:val="99"/>
    <w:rsid w:val="00BB359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45430109">
      <w:marLeft w:val="0"/>
      <w:marRight w:val="0"/>
      <w:marTop w:val="0"/>
      <w:marBottom w:val="0"/>
      <w:divBdr>
        <w:top w:val="none" w:sz="0" w:space="0" w:color="auto"/>
        <w:left w:val="none" w:sz="0" w:space="0" w:color="auto"/>
        <w:bottom w:val="none" w:sz="0" w:space="0" w:color="auto"/>
        <w:right w:val="none" w:sz="0" w:space="0" w:color="auto"/>
      </w:divBdr>
    </w:div>
    <w:div w:id="1645430110">
      <w:marLeft w:val="0"/>
      <w:marRight w:val="0"/>
      <w:marTop w:val="0"/>
      <w:marBottom w:val="0"/>
      <w:divBdr>
        <w:top w:val="none" w:sz="0" w:space="0" w:color="auto"/>
        <w:left w:val="none" w:sz="0" w:space="0" w:color="auto"/>
        <w:bottom w:val="none" w:sz="0" w:space="0" w:color="auto"/>
        <w:right w:val="none" w:sz="0" w:space="0" w:color="auto"/>
      </w:divBdr>
    </w:div>
    <w:div w:id="1645430111">
      <w:marLeft w:val="0"/>
      <w:marRight w:val="0"/>
      <w:marTop w:val="0"/>
      <w:marBottom w:val="0"/>
      <w:divBdr>
        <w:top w:val="none" w:sz="0" w:space="0" w:color="auto"/>
        <w:left w:val="none" w:sz="0" w:space="0" w:color="auto"/>
        <w:bottom w:val="none" w:sz="0" w:space="0" w:color="auto"/>
        <w:right w:val="none" w:sz="0" w:space="0" w:color="auto"/>
      </w:divBdr>
    </w:div>
    <w:div w:id="1645430112">
      <w:marLeft w:val="0"/>
      <w:marRight w:val="0"/>
      <w:marTop w:val="0"/>
      <w:marBottom w:val="0"/>
      <w:divBdr>
        <w:top w:val="none" w:sz="0" w:space="0" w:color="auto"/>
        <w:left w:val="none" w:sz="0" w:space="0" w:color="auto"/>
        <w:bottom w:val="none" w:sz="0" w:space="0" w:color="auto"/>
        <w:right w:val="none" w:sz="0" w:space="0" w:color="auto"/>
      </w:divBdr>
    </w:div>
    <w:div w:id="1645430117">
      <w:marLeft w:val="0"/>
      <w:marRight w:val="0"/>
      <w:marTop w:val="0"/>
      <w:marBottom w:val="0"/>
      <w:divBdr>
        <w:top w:val="none" w:sz="0" w:space="0" w:color="auto"/>
        <w:left w:val="none" w:sz="0" w:space="0" w:color="auto"/>
        <w:bottom w:val="none" w:sz="0" w:space="0" w:color="auto"/>
        <w:right w:val="none" w:sz="0" w:space="0" w:color="auto"/>
      </w:divBdr>
    </w:div>
    <w:div w:id="1645430119">
      <w:marLeft w:val="0"/>
      <w:marRight w:val="0"/>
      <w:marTop w:val="0"/>
      <w:marBottom w:val="0"/>
      <w:divBdr>
        <w:top w:val="none" w:sz="0" w:space="0" w:color="auto"/>
        <w:left w:val="none" w:sz="0" w:space="0" w:color="auto"/>
        <w:bottom w:val="none" w:sz="0" w:space="0" w:color="auto"/>
        <w:right w:val="none" w:sz="0" w:space="0" w:color="auto"/>
      </w:divBdr>
      <w:divsChild>
        <w:div w:id="1645430114">
          <w:marLeft w:val="547"/>
          <w:marRight w:val="0"/>
          <w:marTop w:val="86"/>
          <w:marBottom w:val="0"/>
          <w:divBdr>
            <w:top w:val="none" w:sz="0" w:space="0" w:color="auto"/>
            <w:left w:val="none" w:sz="0" w:space="0" w:color="auto"/>
            <w:bottom w:val="none" w:sz="0" w:space="0" w:color="auto"/>
            <w:right w:val="none" w:sz="0" w:space="0" w:color="auto"/>
          </w:divBdr>
        </w:div>
        <w:div w:id="1645430116">
          <w:marLeft w:val="576"/>
          <w:marRight w:val="0"/>
          <w:marTop w:val="216"/>
          <w:marBottom w:val="0"/>
          <w:divBdr>
            <w:top w:val="none" w:sz="0" w:space="0" w:color="auto"/>
            <w:left w:val="none" w:sz="0" w:space="0" w:color="auto"/>
            <w:bottom w:val="none" w:sz="0" w:space="0" w:color="auto"/>
            <w:right w:val="none" w:sz="0" w:space="0" w:color="auto"/>
          </w:divBdr>
        </w:div>
        <w:div w:id="1645430138">
          <w:marLeft w:val="547"/>
          <w:marRight w:val="0"/>
          <w:marTop w:val="86"/>
          <w:marBottom w:val="0"/>
          <w:divBdr>
            <w:top w:val="none" w:sz="0" w:space="0" w:color="auto"/>
            <w:left w:val="none" w:sz="0" w:space="0" w:color="auto"/>
            <w:bottom w:val="none" w:sz="0" w:space="0" w:color="auto"/>
            <w:right w:val="none" w:sz="0" w:space="0" w:color="auto"/>
          </w:divBdr>
        </w:div>
        <w:div w:id="1645430151">
          <w:marLeft w:val="547"/>
          <w:marRight w:val="0"/>
          <w:marTop w:val="86"/>
          <w:marBottom w:val="0"/>
          <w:divBdr>
            <w:top w:val="none" w:sz="0" w:space="0" w:color="auto"/>
            <w:left w:val="none" w:sz="0" w:space="0" w:color="auto"/>
            <w:bottom w:val="none" w:sz="0" w:space="0" w:color="auto"/>
            <w:right w:val="none" w:sz="0" w:space="0" w:color="auto"/>
          </w:divBdr>
        </w:div>
      </w:divsChild>
    </w:div>
    <w:div w:id="1645430120">
      <w:marLeft w:val="0"/>
      <w:marRight w:val="0"/>
      <w:marTop w:val="0"/>
      <w:marBottom w:val="0"/>
      <w:divBdr>
        <w:top w:val="none" w:sz="0" w:space="0" w:color="auto"/>
        <w:left w:val="none" w:sz="0" w:space="0" w:color="auto"/>
        <w:bottom w:val="none" w:sz="0" w:space="0" w:color="auto"/>
        <w:right w:val="none" w:sz="0" w:space="0" w:color="auto"/>
      </w:divBdr>
    </w:div>
    <w:div w:id="1645430121">
      <w:marLeft w:val="0"/>
      <w:marRight w:val="0"/>
      <w:marTop w:val="0"/>
      <w:marBottom w:val="0"/>
      <w:divBdr>
        <w:top w:val="none" w:sz="0" w:space="0" w:color="auto"/>
        <w:left w:val="none" w:sz="0" w:space="0" w:color="auto"/>
        <w:bottom w:val="none" w:sz="0" w:space="0" w:color="auto"/>
        <w:right w:val="none" w:sz="0" w:space="0" w:color="auto"/>
      </w:divBdr>
    </w:div>
    <w:div w:id="1645430122">
      <w:marLeft w:val="0"/>
      <w:marRight w:val="0"/>
      <w:marTop w:val="0"/>
      <w:marBottom w:val="0"/>
      <w:divBdr>
        <w:top w:val="none" w:sz="0" w:space="0" w:color="auto"/>
        <w:left w:val="none" w:sz="0" w:space="0" w:color="auto"/>
        <w:bottom w:val="none" w:sz="0" w:space="0" w:color="auto"/>
        <w:right w:val="none" w:sz="0" w:space="0" w:color="auto"/>
      </w:divBdr>
    </w:div>
    <w:div w:id="1645430123">
      <w:marLeft w:val="0"/>
      <w:marRight w:val="0"/>
      <w:marTop w:val="0"/>
      <w:marBottom w:val="0"/>
      <w:divBdr>
        <w:top w:val="none" w:sz="0" w:space="0" w:color="auto"/>
        <w:left w:val="none" w:sz="0" w:space="0" w:color="auto"/>
        <w:bottom w:val="none" w:sz="0" w:space="0" w:color="auto"/>
        <w:right w:val="none" w:sz="0" w:space="0" w:color="auto"/>
      </w:divBdr>
    </w:div>
    <w:div w:id="1645430125">
      <w:marLeft w:val="0"/>
      <w:marRight w:val="0"/>
      <w:marTop w:val="0"/>
      <w:marBottom w:val="0"/>
      <w:divBdr>
        <w:top w:val="none" w:sz="0" w:space="0" w:color="auto"/>
        <w:left w:val="none" w:sz="0" w:space="0" w:color="auto"/>
        <w:bottom w:val="none" w:sz="0" w:space="0" w:color="auto"/>
        <w:right w:val="none" w:sz="0" w:space="0" w:color="auto"/>
      </w:divBdr>
    </w:div>
    <w:div w:id="1645430126">
      <w:marLeft w:val="0"/>
      <w:marRight w:val="0"/>
      <w:marTop w:val="0"/>
      <w:marBottom w:val="0"/>
      <w:divBdr>
        <w:top w:val="none" w:sz="0" w:space="0" w:color="auto"/>
        <w:left w:val="none" w:sz="0" w:space="0" w:color="auto"/>
        <w:bottom w:val="none" w:sz="0" w:space="0" w:color="auto"/>
        <w:right w:val="none" w:sz="0" w:space="0" w:color="auto"/>
      </w:divBdr>
    </w:div>
    <w:div w:id="1645430127">
      <w:marLeft w:val="0"/>
      <w:marRight w:val="0"/>
      <w:marTop w:val="0"/>
      <w:marBottom w:val="0"/>
      <w:divBdr>
        <w:top w:val="none" w:sz="0" w:space="0" w:color="auto"/>
        <w:left w:val="none" w:sz="0" w:space="0" w:color="auto"/>
        <w:bottom w:val="none" w:sz="0" w:space="0" w:color="auto"/>
        <w:right w:val="none" w:sz="0" w:space="0" w:color="auto"/>
      </w:divBdr>
    </w:div>
    <w:div w:id="1645430128">
      <w:marLeft w:val="0"/>
      <w:marRight w:val="0"/>
      <w:marTop w:val="0"/>
      <w:marBottom w:val="0"/>
      <w:divBdr>
        <w:top w:val="none" w:sz="0" w:space="0" w:color="auto"/>
        <w:left w:val="none" w:sz="0" w:space="0" w:color="auto"/>
        <w:bottom w:val="none" w:sz="0" w:space="0" w:color="auto"/>
        <w:right w:val="none" w:sz="0" w:space="0" w:color="auto"/>
      </w:divBdr>
    </w:div>
    <w:div w:id="1645430129">
      <w:marLeft w:val="0"/>
      <w:marRight w:val="0"/>
      <w:marTop w:val="0"/>
      <w:marBottom w:val="0"/>
      <w:divBdr>
        <w:top w:val="none" w:sz="0" w:space="0" w:color="auto"/>
        <w:left w:val="none" w:sz="0" w:space="0" w:color="auto"/>
        <w:bottom w:val="none" w:sz="0" w:space="0" w:color="auto"/>
        <w:right w:val="none" w:sz="0" w:space="0" w:color="auto"/>
      </w:divBdr>
    </w:div>
    <w:div w:id="1645430130">
      <w:marLeft w:val="0"/>
      <w:marRight w:val="0"/>
      <w:marTop w:val="0"/>
      <w:marBottom w:val="0"/>
      <w:divBdr>
        <w:top w:val="none" w:sz="0" w:space="0" w:color="auto"/>
        <w:left w:val="none" w:sz="0" w:space="0" w:color="auto"/>
        <w:bottom w:val="none" w:sz="0" w:space="0" w:color="auto"/>
        <w:right w:val="none" w:sz="0" w:space="0" w:color="auto"/>
      </w:divBdr>
    </w:div>
    <w:div w:id="1645430131">
      <w:marLeft w:val="0"/>
      <w:marRight w:val="0"/>
      <w:marTop w:val="0"/>
      <w:marBottom w:val="0"/>
      <w:divBdr>
        <w:top w:val="none" w:sz="0" w:space="0" w:color="auto"/>
        <w:left w:val="none" w:sz="0" w:space="0" w:color="auto"/>
        <w:bottom w:val="none" w:sz="0" w:space="0" w:color="auto"/>
        <w:right w:val="none" w:sz="0" w:space="0" w:color="auto"/>
      </w:divBdr>
    </w:div>
    <w:div w:id="1645430132">
      <w:marLeft w:val="0"/>
      <w:marRight w:val="0"/>
      <w:marTop w:val="0"/>
      <w:marBottom w:val="0"/>
      <w:divBdr>
        <w:top w:val="none" w:sz="0" w:space="0" w:color="auto"/>
        <w:left w:val="none" w:sz="0" w:space="0" w:color="auto"/>
        <w:bottom w:val="none" w:sz="0" w:space="0" w:color="auto"/>
        <w:right w:val="none" w:sz="0" w:space="0" w:color="auto"/>
      </w:divBdr>
    </w:div>
    <w:div w:id="1645430133">
      <w:marLeft w:val="0"/>
      <w:marRight w:val="0"/>
      <w:marTop w:val="0"/>
      <w:marBottom w:val="0"/>
      <w:divBdr>
        <w:top w:val="none" w:sz="0" w:space="0" w:color="auto"/>
        <w:left w:val="none" w:sz="0" w:space="0" w:color="auto"/>
        <w:bottom w:val="none" w:sz="0" w:space="0" w:color="auto"/>
        <w:right w:val="none" w:sz="0" w:space="0" w:color="auto"/>
      </w:divBdr>
    </w:div>
    <w:div w:id="1645430134">
      <w:marLeft w:val="0"/>
      <w:marRight w:val="0"/>
      <w:marTop w:val="0"/>
      <w:marBottom w:val="0"/>
      <w:divBdr>
        <w:top w:val="none" w:sz="0" w:space="0" w:color="auto"/>
        <w:left w:val="none" w:sz="0" w:space="0" w:color="auto"/>
        <w:bottom w:val="none" w:sz="0" w:space="0" w:color="auto"/>
        <w:right w:val="none" w:sz="0" w:space="0" w:color="auto"/>
      </w:divBdr>
    </w:div>
    <w:div w:id="1645430135">
      <w:marLeft w:val="0"/>
      <w:marRight w:val="0"/>
      <w:marTop w:val="0"/>
      <w:marBottom w:val="0"/>
      <w:divBdr>
        <w:top w:val="none" w:sz="0" w:space="0" w:color="auto"/>
        <w:left w:val="none" w:sz="0" w:space="0" w:color="auto"/>
        <w:bottom w:val="none" w:sz="0" w:space="0" w:color="auto"/>
        <w:right w:val="none" w:sz="0" w:space="0" w:color="auto"/>
      </w:divBdr>
    </w:div>
    <w:div w:id="1645430137">
      <w:marLeft w:val="0"/>
      <w:marRight w:val="0"/>
      <w:marTop w:val="0"/>
      <w:marBottom w:val="0"/>
      <w:divBdr>
        <w:top w:val="none" w:sz="0" w:space="0" w:color="auto"/>
        <w:left w:val="none" w:sz="0" w:space="0" w:color="auto"/>
        <w:bottom w:val="none" w:sz="0" w:space="0" w:color="auto"/>
        <w:right w:val="none" w:sz="0" w:space="0" w:color="auto"/>
      </w:divBdr>
    </w:div>
    <w:div w:id="1645430139">
      <w:marLeft w:val="0"/>
      <w:marRight w:val="0"/>
      <w:marTop w:val="0"/>
      <w:marBottom w:val="0"/>
      <w:divBdr>
        <w:top w:val="none" w:sz="0" w:space="0" w:color="auto"/>
        <w:left w:val="none" w:sz="0" w:space="0" w:color="auto"/>
        <w:bottom w:val="none" w:sz="0" w:space="0" w:color="auto"/>
        <w:right w:val="none" w:sz="0" w:space="0" w:color="auto"/>
      </w:divBdr>
    </w:div>
    <w:div w:id="1645430141">
      <w:marLeft w:val="0"/>
      <w:marRight w:val="0"/>
      <w:marTop w:val="0"/>
      <w:marBottom w:val="0"/>
      <w:divBdr>
        <w:top w:val="none" w:sz="0" w:space="0" w:color="auto"/>
        <w:left w:val="none" w:sz="0" w:space="0" w:color="auto"/>
        <w:bottom w:val="none" w:sz="0" w:space="0" w:color="auto"/>
        <w:right w:val="none" w:sz="0" w:space="0" w:color="auto"/>
      </w:divBdr>
      <w:divsChild>
        <w:div w:id="1645430124">
          <w:marLeft w:val="547"/>
          <w:marRight w:val="0"/>
          <w:marTop w:val="86"/>
          <w:marBottom w:val="0"/>
          <w:divBdr>
            <w:top w:val="none" w:sz="0" w:space="0" w:color="auto"/>
            <w:left w:val="none" w:sz="0" w:space="0" w:color="auto"/>
            <w:bottom w:val="none" w:sz="0" w:space="0" w:color="auto"/>
            <w:right w:val="none" w:sz="0" w:space="0" w:color="auto"/>
          </w:divBdr>
        </w:div>
        <w:div w:id="1645430140">
          <w:marLeft w:val="547"/>
          <w:marRight w:val="0"/>
          <w:marTop w:val="86"/>
          <w:marBottom w:val="0"/>
          <w:divBdr>
            <w:top w:val="none" w:sz="0" w:space="0" w:color="auto"/>
            <w:left w:val="none" w:sz="0" w:space="0" w:color="auto"/>
            <w:bottom w:val="none" w:sz="0" w:space="0" w:color="auto"/>
            <w:right w:val="none" w:sz="0" w:space="0" w:color="auto"/>
          </w:divBdr>
        </w:div>
        <w:div w:id="1645430148">
          <w:marLeft w:val="576"/>
          <w:marRight w:val="0"/>
          <w:marTop w:val="216"/>
          <w:marBottom w:val="0"/>
          <w:divBdr>
            <w:top w:val="none" w:sz="0" w:space="0" w:color="auto"/>
            <w:left w:val="none" w:sz="0" w:space="0" w:color="auto"/>
            <w:bottom w:val="none" w:sz="0" w:space="0" w:color="auto"/>
            <w:right w:val="none" w:sz="0" w:space="0" w:color="auto"/>
          </w:divBdr>
        </w:div>
        <w:div w:id="1645430150">
          <w:marLeft w:val="547"/>
          <w:marRight w:val="0"/>
          <w:marTop w:val="86"/>
          <w:marBottom w:val="0"/>
          <w:divBdr>
            <w:top w:val="none" w:sz="0" w:space="0" w:color="auto"/>
            <w:left w:val="none" w:sz="0" w:space="0" w:color="auto"/>
            <w:bottom w:val="none" w:sz="0" w:space="0" w:color="auto"/>
            <w:right w:val="none" w:sz="0" w:space="0" w:color="auto"/>
          </w:divBdr>
        </w:div>
      </w:divsChild>
    </w:div>
    <w:div w:id="1645430142">
      <w:marLeft w:val="0"/>
      <w:marRight w:val="0"/>
      <w:marTop w:val="0"/>
      <w:marBottom w:val="0"/>
      <w:divBdr>
        <w:top w:val="none" w:sz="0" w:space="0" w:color="auto"/>
        <w:left w:val="none" w:sz="0" w:space="0" w:color="auto"/>
        <w:bottom w:val="none" w:sz="0" w:space="0" w:color="auto"/>
        <w:right w:val="none" w:sz="0" w:space="0" w:color="auto"/>
      </w:divBdr>
      <w:divsChild>
        <w:div w:id="1645430115">
          <w:marLeft w:val="547"/>
          <w:marRight w:val="0"/>
          <w:marTop w:val="86"/>
          <w:marBottom w:val="0"/>
          <w:divBdr>
            <w:top w:val="none" w:sz="0" w:space="0" w:color="auto"/>
            <w:left w:val="none" w:sz="0" w:space="0" w:color="auto"/>
            <w:bottom w:val="none" w:sz="0" w:space="0" w:color="auto"/>
            <w:right w:val="none" w:sz="0" w:space="0" w:color="auto"/>
          </w:divBdr>
        </w:div>
      </w:divsChild>
    </w:div>
    <w:div w:id="1645430143">
      <w:marLeft w:val="0"/>
      <w:marRight w:val="0"/>
      <w:marTop w:val="0"/>
      <w:marBottom w:val="0"/>
      <w:divBdr>
        <w:top w:val="none" w:sz="0" w:space="0" w:color="auto"/>
        <w:left w:val="none" w:sz="0" w:space="0" w:color="auto"/>
        <w:bottom w:val="none" w:sz="0" w:space="0" w:color="auto"/>
        <w:right w:val="none" w:sz="0" w:space="0" w:color="auto"/>
      </w:divBdr>
    </w:div>
    <w:div w:id="1645430145">
      <w:marLeft w:val="0"/>
      <w:marRight w:val="0"/>
      <w:marTop w:val="0"/>
      <w:marBottom w:val="0"/>
      <w:divBdr>
        <w:top w:val="none" w:sz="0" w:space="0" w:color="auto"/>
        <w:left w:val="none" w:sz="0" w:space="0" w:color="auto"/>
        <w:bottom w:val="none" w:sz="0" w:space="0" w:color="auto"/>
        <w:right w:val="none" w:sz="0" w:space="0" w:color="auto"/>
      </w:divBdr>
    </w:div>
    <w:div w:id="1645430146">
      <w:marLeft w:val="0"/>
      <w:marRight w:val="0"/>
      <w:marTop w:val="0"/>
      <w:marBottom w:val="0"/>
      <w:divBdr>
        <w:top w:val="none" w:sz="0" w:space="0" w:color="auto"/>
        <w:left w:val="none" w:sz="0" w:space="0" w:color="auto"/>
        <w:bottom w:val="none" w:sz="0" w:space="0" w:color="auto"/>
        <w:right w:val="none" w:sz="0" w:space="0" w:color="auto"/>
      </w:divBdr>
    </w:div>
    <w:div w:id="1645430147">
      <w:marLeft w:val="0"/>
      <w:marRight w:val="0"/>
      <w:marTop w:val="0"/>
      <w:marBottom w:val="0"/>
      <w:divBdr>
        <w:top w:val="none" w:sz="0" w:space="0" w:color="auto"/>
        <w:left w:val="none" w:sz="0" w:space="0" w:color="auto"/>
        <w:bottom w:val="none" w:sz="0" w:space="0" w:color="auto"/>
        <w:right w:val="none" w:sz="0" w:space="0" w:color="auto"/>
      </w:divBdr>
      <w:divsChild>
        <w:div w:id="1645430113">
          <w:marLeft w:val="547"/>
          <w:marRight w:val="0"/>
          <w:marTop w:val="86"/>
          <w:marBottom w:val="0"/>
          <w:divBdr>
            <w:top w:val="none" w:sz="0" w:space="0" w:color="auto"/>
            <w:left w:val="none" w:sz="0" w:space="0" w:color="auto"/>
            <w:bottom w:val="none" w:sz="0" w:space="0" w:color="auto"/>
            <w:right w:val="none" w:sz="0" w:space="0" w:color="auto"/>
          </w:divBdr>
        </w:div>
        <w:div w:id="1645430118">
          <w:marLeft w:val="576"/>
          <w:marRight w:val="0"/>
          <w:marTop w:val="216"/>
          <w:marBottom w:val="0"/>
          <w:divBdr>
            <w:top w:val="none" w:sz="0" w:space="0" w:color="auto"/>
            <w:left w:val="none" w:sz="0" w:space="0" w:color="auto"/>
            <w:bottom w:val="none" w:sz="0" w:space="0" w:color="auto"/>
            <w:right w:val="none" w:sz="0" w:space="0" w:color="auto"/>
          </w:divBdr>
        </w:div>
        <w:div w:id="1645430136">
          <w:marLeft w:val="547"/>
          <w:marRight w:val="0"/>
          <w:marTop w:val="86"/>
          <w:marBottom w:val="0"/>
          <w:divBdr>
            <w:top w:val="none" w:sz="0" w:space="0" w:color="auto"/>
            <w:left w:val="none" w:sz="0" w:space="0" w:color="auto"/>
            <w:bottom w:val="none" w:sz="0" w:space="0" w:color="auto"/>
            <w:right w:val="none" w:sz="0" w:space="0" w:color="auto"/>
          </w:divBdr>
        </w:div>
        <w:div w:id="1645430144">
          <w:marLeft w:val="547"/>
          <w:marRight w:val="0"/>
          <w:marTop w:val="86"/>
          <w:marBottom w:val="0"/>
          <w:divBdr>
            <w:top w:val="none" w:sz="0" w:space="0" w:color="auto"/>
            <w:left w:val="none" w:sz="0" w:space="0" w:color="auto"/>
            <w:bottom w:val="none" w:sz="0" w:space="0" w:color="auto"/>
            <w:right w:val="none" w:sz="0" w:space="0" w:color="auto"/>
          </w:divBdr>
        </w:div>
      </w:divsChild>
    </w:div>
    <w:div w:id="16454301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8510253.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1C6B1F9B028BDE62AFEECAFB40A4F710768E3EE60961ADFEF974CAAE6B10EAAE6B9047DB34AC9522C11C6Ed0L1L" TargetMode="External"/><Relationship Id="rId4" Type="http://schemas.openxmlformats.org/officeDocument/2006/relationships/webSettings" Target="webSettings.xml"/><Relationship Id="rId9" Type="http://schemas.openxmlformats.org/officeDocument/2006/relationships/hyperlink" Target="consultantplus://offline/ref=74F00C057301FA5DCC2197F824DCA22EB1FB442FF861D5C5A5FB81FFEFQ9IF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531</TotalTime>
  <Pages>106</Pages>
  <Words>22697</Words>
  <Characters>-32766</Characters>
  <Application>Microsoft Office Outlook</Application>
  <DocSecurity>0</DocSecurity>
  <Lines>0</Lines>
  <Paragraphs>0</Paragraphs>
  <ScaleCrop>false</ScaleCrop>
  <Company>Ya Blondinko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Тамара Николаевна Петрова</dc:creator>
  <cp:keywords/>
  <dc:description/>
  <cp:lastModifiedBy>User</cp:lastModifiedBy>
  <cp:revision>24</cp:revision>
  <cp:lastPrinted>2018-02-01T02:49:00Z</cp:lastPrinted>
  <dcterms:created xsi:type="dcterms:W3CDTF">2018-01-25T07:18:00Z</dcterms:created>
  <dcterms:modified xsi:type="dcterms:W3CDTF">2018-02-27T10:37:00Z</dcterms:modified>
</cp:coreProperties>
</file>