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7FBB" w14:textId="77777777" w:rsidR="00DC47E9" w:rsidRPr="007D2DFE" w:rsidRDefault="00DC47E9" w:rsidP="00DC47E9">
      <w:pPr>
        <w:pStyle w:val="ConsPlusTitle"/>
        <w:widowControl/>
        <w:jc w:val="center"/>
        <w:rPr>
          <w:sz w:val="24"/>
          <w:szCs w:val="24"/>
        </w:rPr>
      </w:pPr>
      <w:r w:rsidRPr="007D2DFE">
        <w:rPr>
          <w:sz w:val="24"/>
          <w:szCs w:val="24"/>
        </w:rPr>
        <w:t>Финансовое управление администрации Ачинского района</w:t>
      </w:r>
    </w:p>
    <w:p w14:paraId="44B919C7" w14:textId="77777777" w:rsidR="00DC47E9" w:rsidRDefault="00DC47E9" w:rsidP="00DC47E9">
      <w:pPr>
        <w:pStyle w:val="ConsPlusTitle"/>
        <w:widowControl/>
        <w:ind w:left="-900"/>
        <w:jc w:val="center"/>
      </w:pPr>
    </w:p>
    <w:p w14:paraId="0C1EB00D" w14:textId="77777777" w:rsidR="00DC47E9" w:rsidRDefault="00DC47E9" w:rsidP="00DC47E9">
      <w:pPr>
        <w:pStyle w:val="ConsPlusTitle"/>
        <w:widowControl/>
        <w:jc w:val="center"/>
      </w:pPr>
    </w:p>
    <w:p w14:paraId="1054A483" w14:textId="77777777" w:rsidR="00DC47E9" w:rsidRDefault="00DC47E9" w:rsidP="00DC47E9">
      <w:pPr>
        <w:pStyle w:val="ConsPlusTitle"/>
        <w:widowControl/>
        <w:jc w:val="center"/>
      </w:pPr>
      <w:r>
        <w:t>ОТЧЕТ</w:t>
      </w:r>
    </w:p>
    <w:p w14:paraId="1A37FB80" w14:textId="77777777" w:rsidR="00DC47E9" w:rsidRDefault="00DC47E9" w:rsidP="00DC47E9">
      <w:pPr>
        <w:pStyle w:val="ConsPlusTitle"/>
        <w:widowControl/>
        <w:jc w:val="center"/>
      </w:pPr>
      <w:r>
        <w:t>в 2020 году</w:t>
      </w:r>
    </w:p>
    <w:p w14:paraId="70B82308" w14:textId="77777777" w:rsidR="00DC47E9" w:rsidRDefault="00DC47E9" w:rsidP="00DC47E9">
      <w:pPr>
        <w:pStyle w:val="ConsPlusTitle"/>
        <w:widowControl/>
        <w:jc w:val="center"/>
      </w:pPr>
      <w:r>
        <w:t>(по состоянию на 1 апреля 2020 года)</w:t>
      </w:r>
    </w:p>
    <w:p w14:paraId="6324D953" w14:textId="77777777" w:rsidR="00DC47E9" w:rsidRDefault="00DC47E9" w:rsidP="00DC47E9">
      <w:pPr>
        <w:pStyle w:val="ConsPlusTitle"/>
        <w:widowControl/>
        <w:jc w:val="center"/>
      </w:pPr>
    </w:p>
    <w:p w14:paraId="17B222E4" w14:textId="77777777" w:rsidR="00DC47E9" w:rsidRDefault="00DC47E9" w:rsidP="00DC47E9">
      <w:pPr>
        <w:pStyle w:val="ConsPlusTitle"/>
        <w:widowControl/>
        <w:jc w:val="center"/>
      </w:pPr>
      <w:r>
        <w:t>СВЕДЕНИЯ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И РАБОТНИКОВ МУНИЦИПАЛЬНЫХ УЧРЕЖДЕНИЙ АЧИНСКОГО РАЙОНА</w:t>
      </w:r>
    </w:p>
    <w:p w14:paraId="27F14139" w14:textId="77777777" w:rsidR="00DC47E9" w:rsidRDefault="00DC47E9" w:rsidP="00DC47E9">
      <w:pPr>
        <w:pStyle w:val="ConsPlusTitle"/>
        <w:widowControl/>
        <w:tabs>
          <w:tab w:val="left" w:pos="7845"/>
        </w:tabs>
      </w:pPr>
    </w:p>
    <w:tbl>
      <w:tblPr>
        <w:tblW w:w="0" w:type="auto"/>
        <w:tblInd w:w="-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560"/>
        <w:gridCol w:w="1617"/>
      </w:tblGrid>
      <w:tr w:rsidR="00DC47E9" w14:paraId="2F4C3A3F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EA9E" w14:textId="77777777" w:rsidR="00DC47E9" w:rsidRDefault="00DC47E9" w:rsidP="00744C98">
            <w:pPr>
              <w:pStyle w:val="ConsPlusNormal"/>
              <w:widowControl/>
              <w:ind w:firstLine="0"/>
            </w:pPr>
          </w:p>
          <w:p w14:paraId="13B8911C" w14:textId="77777777" w:rsidR="00DC47E9" w:rsidRDefault="00DC47E9" w:rsidP="00744C98">
            <w:pPr>
              <w:pStyle w:val="ConsPlusNormal"/>
              <w:widowControl/>
              <w:ind w:firstLine="0"/>
            </w:pPr>
          </w:p>
          <w:p w14:paraId="2AA38D41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C549" w14:textId="77777777" w:rsidR="00DC47E9" w:rsidRDefault="00DC47E9" w:rsidP="00744C98">
            <w:pPr>
              <w:pStyle w:val="ConsPlusNormal"/>
              <w:widowControl/>
              <w:ind w:left="-430" w:firstLine="0"/>
              <w:jc w:val="center"/>
            </w:pPr>
            <w:r>
              <w:t>Наименование показателя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7715" w14:textId="77777777" w:rsidR="00DC47E9" w:rsidRDefault="00DC47E9" w:rsidP="00744C98">
            <w:pPr>
              <w:pStyle w:val="ConsPlusNormal"/>
              <w:widowControl/>
              <w:ind w:firstLine="0"/>
              <w:jc w:val="center"/>
            </w:pPr>
            <w:r>
              <w:t>Значение</w:t>
            </w:r>
          </w:p>
        </w:tc>
      </w:tr>
      <w:tr w:rsidR="00DC47E9" w14:paraId="2033CCA3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3FA8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CF6B" w14:textId="77777777" w:rsidR="00DC47E9" w:rsidRDefault="00DC47E9" w:rsidP="00744C98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2F57" w14:textId="77777777" w:rsidR="00DC47E9" w:rsidRDefault="00DC47E9" w:rsidP="00744C98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</w:tr>
      <w:tr w:rsidR="00DC47E9" w14:paraId="0FBB00D6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4D3F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6764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  <w:p w14:paraId="57594AC2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        </w:t>
            </w:r>
          </w:p>
          <w:p w14:paraId="1795CFBE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в том числе: на выполнение переданных государственных полномочий, содержащихся за счет краевых субвенций, человек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68A3" w14:textId="77777777" w:rsidR="00DC47E9" w:rsidRDefault="00DC47E9" w:rsidP="00744C98">
            <w:pPr>
              <w:jc w:val="center"/>
            </w:pPr>
            <w:r>
              <w:t>59</w:t>
            </w:r>
          </w:p>
          <w:p w14:paraId="266E3365" w14:textId="77777777" w:rsidR="00DC47E9" w:rsidRDefault="00DC47E9" w:rsidP="00744C98">
            <w:pPr>
              <w:jc w:val="center"/>
            </w:pPr>
          </w:p>
          <w:p w14:paraId="6CB67F08" w14:textId="77777777" w:rsidR="00DC47E9" w:rsidRDefault="00DC47E9" w:rsidP="00744C98">
            <w:pPr>
              <w:jc w:val="center"/>
            </w:pPr>
          </w:p>
          <w:p w14:paraId="303451D7" w14:textId="77777777" w:rsidR="00DC47E9" w:rsidRDefault="00DC47E9" w:rsidP="00744C98">
            <w:pPr>
              <w:jc w:val="center"/>
            </w:pPr>
          </w:p>
          <w:p w14:paraId="6234695D" w14:textId="77777777" w:rsidR="00DC47E9" w:rsidRPr="00B51B8F" w:rsidRDefault="00DC47E9" w:rsidP="00744C98">
            <w:pPr>
              <w:jc w:val="center"/>
            </w:pPr>
            <w:r>
              <w:t>9</w:t>
            </w:r>
          </w:p>
        </w:tc>
      </w:tr>
      <w:tr w:rsidR="00DC47E9" w14:paraId="165B0CC5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C260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8BEF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  </w:t>
            </w:r>
          </w:p>
          <w:p w14:paraId="7E9105FE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         </w:t>
            </w:r>
          </w:p>
          <w:p w14:paraId="1C9FEDFE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в том числе: на выполнение переданных государственных полномочий, содержащихся за счет краевых субвенций, тыс. рублей                                  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E18C" w14:textId="77777777" w:rsidR="00DC47E9" w:rsidRDefault="00DC47E9" w:rsidP="00744C98">
            <w:pPr>
              <w:jc w:val="center"/>
            </w:pPr>
            <w:r>
              <w:t>7 765</w:t>
            </w:r>
          </w:p>
          <w:p w14:paraId="64CE7B25" w14:textId="77777777" w:rsidR="00DC47E9" w:rsidRDefault="00DC47E9" w:rsidP="00744C98">
            <w:pPr>
              <w:jc w:val="center"/>
            </w:pPr>
          </w:p>
          <w:p w14:paraId="605718A0" w14:textId="77777777" w:rsidR="00DC47E9" w:rsidRDefault="00DC47E9" w:rsidP="00744C98">
            <w:pPr>
              <w:jc w:val="center"/>
            </w:pPr>
          </w:p>
          <w:p w14:paraId="08589855" w14:textId="77777777" w:rsidR="00DC47E9" w:rsidRDefault="00DC47E9" w:rsidP="00744C98">
            <w:pPr>
              <w:jc w:val="center"/>
            </w:pPr>
          </w:p>
          <w:p w14:paraId="49D89F10" w14:textId="77777777" w:rsidR="00DC47E9" w:rsidRPr="00B51B8F" w:rsidRDefault="00DC47E9" w:rsidP="00744C98">
            <w:pPr>
              <w:jc w:val="center"/>
            </w:pPr>
            <w:r>
              <w:t>925</w:t>
            </w:r>
          </w:p>
        </w:tc>
      </w:tr>
      <w:tr w:rsidR="00DC47E9" w14:paraId="4C315D87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A0E2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C43B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Среднесписочная численность работников муниципальных   учреждений Ачинского района за отчетный период, человек   </w:t>
            </w:r>
          </w:p>
          <w:p w14:paraId="20EA0C3D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         </w:t>
            </w:r>
          </w:p>
          <w:p w14:paraId="4DE43CED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 xml:space="preserve">в том числе: на выполнение переданных государственных полномочий, содержащихся за счет краевых субвенций, человек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35DA" w14:textId="77777777" w:rsidR="00DC47E9" w:rsidRDefault="00DC47E9" w:rsidP="00744C98">
            <w:pPr>
              <w:jc w:val="center"/>
            </w:pPr>
            <w:r>
              <w:t>847</w:t>
            </w:r>
          </w:p>
          <w:p w14:paraId="17D8B94D" w14:textId="77777777" w:rsidR="00DC47E9" w:rsidRDefault="00DC47E9" w:rsidP="00744C98">
            <w:pPr>
              <w:jc w:val="center"/>
            </w:pPr>
          </w:p>
          <w:p w14:paraId="70496EED" w14:textId="77777777" w:rsidR="00DC47E9" w:rsidRPr="00B51B8F" w:rsidRDefault="00DC47E9" w:rsidP="00744C98">
            <w:pPr>
              <w:jc w:val="center"/>
            </w:pPr>
            <w:r>
              <w:t>-</w:t>
            </w:r>
          </w:p>
        </w:tc>
      </w:tr>
      <w:tr w:rsidR="00DC47E9" w14:paraId="34EA43B8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DF62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>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7631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>Фактические затраты на оплату труда работников муниципальных учреждений Ачинского района, тыс. рублей</w:t>
            </w:r>
          </w:p>
          <w:p w14:paraId="5FF5E321" w14:textId="77777777" w:rsidR="00DC47E9" w:rsidRDefault="00DC47E9" w:rsidP="00744C98">
            <w:pPr>
              <w:pStyle w:val="ConsPlusNormal"/>
              <w:widowControl/>
              <w:ind w:firstLine="0"/>
            </w:pPr>
          </w:p>
          <w:p w14:paraId="77176511" w14:textId="77777777" w:rsidR="00DC47E9" w:rsidRDefault="00DC47E9" w:rsidP="00744C98">
            <w:pPr>
              <w:pStyle w:val="ConsPlusNormal"/>
              <w:widowControl/>
              <w:ind w:firstLine="0"/>
            </w:pPr>
            <w:r>
              <w:t>в том числе на выполнение переданных государственных полномочий, содержащихся за счет краевых субвенций, тыс. рублей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3596" w14:textId="77777777" w:rsidR="00DC47E9" w:rsidRDefault="00DC47E9" w:rsidP="00744C98">
            <w:pPr>
              <w:pStyle w:val="ConsPlusNormal"/>
              <w:widowControl/>
              <w:ind w:firstLine="0"/>
              <w:jc w:val="center"/>
            </w:pPr>
            <w:r>
              <w:t>71 602</w:t>
            </w:r>
          </w:p>
          <w:p w14:paraId="5F4D916F" w14:textId="77777777" w:rsidR="00DC47E9" w:rsidRDefault="00DC47E9" w:rsidP="00744C98">
            <w:pPr>
              <w:pStyle w:val="ConsPlusNormal"/>
              <w:widowControl/>
              <w:ind w:firstLine="0"/>
              <w:jc w:val="center"/>
            </w:pPr>
          </w:p>
          <w:p w14:paraId="3DD13647" w14:textId="77777777" w:rsidR="00DC47E9" w:rsidRDefault="00DC47E9" w:rsidP="00744C98">
            <w:pPr>
              <w:pStyle w:val="ConsPlusNormal"/>
              <w:widowControl/>
              <w:ind w:firstLine="0"/>
              <w:jc w:val="center"/>
            </w:pPr>
          </w:p>
          <w:p w14:paraId="1E1C0B4D" w14:textId="77777777" w:rsidR="00DC47E9" w:rsidRPr="00B51B8F" w:rsidRDefault="00DC47E9" w:rsidP="00744C98">
            <w:pPr>
              <w:pStyle w:val="ConsPlusNormal"/>
              <w:widowControl/>
              <w:ind w:firstLine="0"/>
              <w:jc w:val="center"/>
            </w:pPr>
            <w:r>
              <w:t>-</w:t>
            </w:r>
          </w:p>
        </w:tc>
      </w:tr>
    </w:tbl>
    <w:p w14:paraId="1A34ACE8" w14:textId="77777777" w:rsidR="00DC47E9" w:rsidRDefault="00DC47E9" w:rsidP="00DC47E9">
      <w:pPr>
        <w:pStyle w:val="ConsPlusNormal"/>
        <w:widowControl/>
        <w:ind w:firstLine="540"/>
        <w:jc w:val="both"/>
      </w:pPr>
    </w:p>
    <w:p w14:paraId="71DA098F" w14:textId="77777777" w:rsidR="00DC47E9" w:rsidRDefault="00DC47E9" w:rsidP="00DC47E9"/>
    <w:p w14:paraId="54ADA583" w14:textId="77777777" w:rsidR="00DC47E9" w:rsidRDefault="00DC47E9" w:rsidP="00DC47E9"/>
    <w:p w14:paraId="24B38874" w14:textId="77777777" w:rsidR="00DC47E9" w:rsidRDefault="00DC47E9" w:rsidP="00DC47E9"/>
    <w:p w14:paraId="16869945" w14:textId="77777777" w:rsidR="00DC47E9" w:rsidRDefault="00DC47E9" w:rsidP="00DC47E9">
      <w:pPr>
        <w:ind w:left="-720"/>
        <w:rPr>
          <w:b/>
        </w:rPr>
      </w:pPr>
      <w:r>
        <w:rPr>
          <w:b/>
        </w:rPr>
        <w:t xml:space="preserve"> И. о. руководителя финансового управления</w:t>
      </w:r>
    </w:p>
    <w:p w14:paraId="44B29859" w14:textId="77777777" w:rsidR="00DC47E9" w:rsidRDefault="00DC47E9" w:rsidP="00DC47E9">
      <w:pPr>
        <w:ind w:left="-720"/>
        <w:rPr>
          <w:b/>
        </w:rPr>
      </w:pPr>
      <w:r>
        <w:rPr>
          <w:b/>
        </w:rPr>
        <w:t xml:space="preserve">  админи</w:t>
      </w:r>
      <w:r w:rsidRPr="00C07F8C">
        <w:rPr>
          <w:b/>
        </w:rPr>
        <w:t xml:space="preserve">страции Ачинского района </w:t>
      </w:r>
      <w:r>
        <w:rPr>
          <w:b/>
        </w:rPr>
        <w:t xml:space="preserve">                                                                     Л. Н. Артемьева</w:t>
      </w:r>
      <w:r w:rsidRPr="004062C9">
        <w:rPr>
          <w:b/>
        </w:rPr>
        <w:tab/>
      </w:r>
    </w:p>
    <w:p w14:paraId="128B7596" w14:textId="77777777" w:rsidR="00DC47E9" w:rsidRDefault="00DC47E9" w:rsidP="00DC47E9">
      <w:pPr>
        <w:ind w:left="-720"/>
        <w:rPr>
          <w:b/>
        </w:rPr>
      </w:pPr>
    </w:p>
    <w:p w14:paraId="0B2ABA83" w14:textId="77777777" w:rsidR="00DC47E9" w:rsidRDefault="00DC47E9" w:rsidP="00DC47E9">
      <w:pPr>
        <w:ind w:left="-720"/>
        <w:rPr>
          <w:b/>
        </w:rPr>
      </w:pPr>
    </w:p>
    <w:p w14:paraId="0141DDDB" w14:textId="77777777" w:rsidR="00DC47E9" w:rsidRDefault="00DC47E9" w:rsidP="00DC47E9">
      <w:pPr>
        <w:ind w:left="-720"/>
        <w:rPr>
          <w:b/>
        </w:rPr>
      </w:pPr>
    </w:p>
    <w:p w14:paraId="0AB51BCD" w14:textId="77777777" w:rsidR="00C87F20" w:rsidRDefault="00C87F20"/>
    <w:sectPr w:rsidR="00C8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E9"/>
    <w:rsid w:val="00C87F20"/>
    <w:rsid w:val="00D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88FB"/>
  <w15:chartTrackingRefBased/>
  <w15:docId w15:val="{C88CD020-2635-4DE7-BD72-EB76F781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4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SMA</cp:lastModifiedBy>
  <cp:revision>1</cp:revision>
  <dcterms:created xsi:type="dcterms:W3CDTF">2021-02-26T03:02:00Z</dcterms:created>
  <dcterms:modified xsi:type="dcterms:W3CDTF">2021-02-26T03:04:00Z</dcterms:modified>
</cp:coreProperties>
</file>