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C42C" w14:textId="77777777" w:rsidR="005E7AF8" w:rsidRPr="00B91AEB" w:rsidRDefault="00F308ED" w:rsidP="00F308ED">
      <w:pPr>
        <w:pStyle w:val="11"/>
      </w:pPr>
      <w:r w:rsidRPr="00B91AEB">
        <w:t xml:space="preserve">                                                              </w:t>
      </w:r>
      <w:r w:rsidR="005E7AF8" w:rsidRPr="00B91AEB">
        <w:rPr>
          <w:noProof/>
          <w:lang w:eastAsia="ru-RU"/>
        </w:rPr>
        <w:drawing>
          <wp:inline distT="0" distB="0" distL="0" distR="0" wp14:anchorId="0E5F4E70" wp14:editId="7950DE26">
            <wp:extent cx="648335" cy="79756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238010" w14:textId="77777777" w:rsidR="005E7AF8" w:rsidRPr="00B91AEB" w:rsidRDefault="005E7AF8" w:rsidP="005E7AF8">
      <w:pPr>
        <w:jc w:val="center"/>
      </w:pPr>
    </w:p>
    <w:p w14:paraId="2FF4A281" w14:textId="77777777" w:rsidR="005E7AF8" w:rsidRPr="00B91AEB" w:rsidRDefault="005E7AF8" w:rsidP="005E7AF8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spacing w:val="2"/>
          <w:szCs w:val="28"/>
        </w:rPr>
      </w:pPr>
      <w:r w:rsidRPr="00B91AEB">
        <w:rPr>
          <w:spacing w:val="2"/>
          <w:szCs w:val="28"/>
        </w:rPr>
        <w:t>КРАСНОЯРСКИЙ КРАЙ</w:t>
      </w:r>
    </w:p>
    <w:p w14:paraId="570B0DA6" w14:textId="77777777" w:rsidR="005E7AF8" w:rsidRPr="00B91AEB" w:rsidRDefault="005E7AF8" w:rsidP="005E7AF8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spacing w:val="1"/>
          <w:szCs w:val="28"/>
        </w:rPr>
      </w:pPr>
      <w:r w:rsidRPr="00B91AEB">
        <w:rPr>
          <w:spacing w:val="1"/>
          <w:szCs w:val="28"/>
        </w:rPr>
        <w:t>АДМИНИСТРАЦИЯ АЧИНСКОГО РАЙОНА</w:t>
      </w:r>
    </w:p>
    <w:p w14:paraId="5E176A87" w14:textId="77777777" w:rsidR="005E7AF8" w:rsidRPr="00B91AEB" w:rsidRDefault="005E7AF8" w:rsidP="005E7AF8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spacing w:val="2"/>
          <w:szCs w:val="28"/>
        </w:rPr>
      </w:pPr>
    </w:p>
    <w:p w14:paraId="435E92FC" w14:textId="77777777" w:rsidR="005E7AF8" w:rsidRPr="00B91AEB" w:rsidRDefault="005E7AF8" w:rsidP="005E7AF8">
      <w:pPr>
        <w:pStyle w:val="2"/>
        <w:rPr>
          <w:bCs w:val="0"/>
          <w:szCs w:val="48"/>
        </w:rPr>
      </w:pPr>
      <w:r w:rsidRPr="00B91AEB">
        <w:rPr>
          <w:bCs w:val="0"/>
          <w:szCs w:val="48"/>
        </w:rPr>
        <w:t>П О С Т А Н О В Л Е Н И Е</w:t>
      </w:r>
    </w:p>
    <w:p w14:paraId="1E39B480" w14:textId="77777777" w:rsidR="005E7AF8" w:rsidRPr="0021249B" w:rsidRDefault="005E7AF8" w:rsidP="005E7AF8">
      <w:pPr>
        <w:autoSpaceDE w:val="0"/>
        <w:autoSpaceDN w:val="0"/>
        <w:adjustRightInd w:val="0"/>
        <w:ind w:firstLine="540"/>
        <w:jc w:val="both"/>
        <w:rPr>
          <w:sz w:val="24"/>
        </w:rPr>
      </w:pPr>
    </w:p>
    <w:p w14:paraId="26CE5C02" w14:textId="77777777" w:rsidR="005E7AF8" w:rsidRPr="0021249B" w:rsidRDefault="005E7AF8" w:rsidP="005E7AF8">
      <w:pPr>
        <w:rPr>
          <w:sz w:val="24"/>
        </w:rPr>
      </w:pPr>
    </w:p>
    <w:p w14:paraId="55AC7378" w14:textId="1933AADB" w:rsidR="005E7AF8" w:rsidRPr="00B91AEB" w:rsidRDefault="005E7AF8" w:rsidP="005E7AF8">
      <w:pPr>
        <w:ind w:left="993"/>
      </w:pPr>
      <w:r w:rsidRPr="00B91AEB">
        <w:rPr>
          <w:sz w:val="24"/>
        </w:rPr>
        <w:t>20</w:t>
      </w:r>
      <w:r w:rsidR="00E446EA">
        <w:rPr>
          <w:sz w:val="24"/>
        </w:rPr>
        <w:t>2</w:t>
      </w:r>
      <w:r w:rsidR="005B1F26">
        <w:rPr>
          <w:sz w:val="24"/>
        </w:rPr>
        <w:t>2</w:t>
      </w:r>
      <w:r w:rsidRPr="00B91AEB">
        <w:t xml:space="preserve">                                                                                           № </w:t>
      </w:r>
    </w:p>
    <w:p w14:paraId="53D6AC04" w14:textId="77777777" w:rsidR="005E7AF8" w:rsidRPr="00B91AEB" w:rsidRDefault="005E7AF8" w:rsidP="005E7AF8">
      <w:pPr>
        <w:rPr>
          <w:sz w:val="24"/>
        </w:rPr>
      </w:pPr>
    </w:p>
    <w:p w14:paraId="4E22B77D" w14:textId="74CF7B07" w:rsidR="0021249B" w:rsidRDefault="005E7AF8" w:rsidP="005B1F26">
      <w:pPr>
        <w:jc w:val="center"/>
        <w:rPr>
          <w:sz w:val="24"/>
        </w:rPr>
      </w:pPr>
      <w:r w:rsidRPr="00B91AEB">
        <w:rPr>
          <w:sz w:val="24"/>
        </w:rPr>
        <w:t xml:space="preserve">О внесении изменений в постановление </w:t>
      </w:r>
      <w:r w:rsidR="00FB38F5">
        <w:rPr>
          <w:sz w:val="24"/>
        </w:rPr>
        <w:t>а</w:t>
      </w:r>
      <w:r w:rsidRPr="00B91AEB">
        <w:rPr>
          <w:sz w:val="24"/>
        </w:rPr>
        <w:t>дминистрации</w:t>
      </w:r>
      <w:r w:rsidR="009423A7">
        <w:rPr>
          <w:sz w:val="24"/>
        </w:rPr>
        <w:t xml:space="preserve"> </w:t>
      </w:r>
      <w:r w:rsidRPr="00B91AEB">
        <w:rPr>
          <w:sz w:val="24"/>
        </w:rPr>
        <w:t xml:space="preserve">Ачинского района </w:t>
      </w:r>
    </w:p>
    <w:p w14:paraId="2FD4DACB" w14:textId="77777777" w:rsidR="0021249B" w:rsidRDefault="005E7AF8" w:rsidP="005B1F26">
      <w:pPr>
        <w:jc w:val="center"/>
        <w:rPr>
          <w:sz w:val="24"/>
        </w:rPr>
      </w:pPr>
      <w:r w:rsidRPr="00B91AEB">
        <w:rPr>
          <w:sz w:val="24"/>
        </w:rPr>
        <w:t>от 14.10.2013 № 921-П</w:t>
      </w:r>
      <w:r w:rsidR="009423A7">
        <w:rPr>
          <w:sz w:val="24"/>
        </w:rPr>
        <w:t xml:space="preserve"> </w:t>
      </w:r>
      <w:r w:rsidRPr="00B91AEB">
        <w:rPr>
          <w:sz w:val="24"/>
        </w:rPr>
        <w:t xml:space="preserve">«Об утверждении муниципальной программы </w:t>
      </w:r>
    </w:p>
    <w:p w14:paraId="7B8C8AF0" w14:textId="27A2E917" w:rsidR="005E7AF8" w:rsidRPr="00B91AEB" w:rsidRDefault="005E7AF8" w:rsidP="005B1F26">
      <w:pPr>
        <w:jc w:val="center"/>
        <w:rPr>
          <w:sz w:val="24"/>
        </w:rPr>
      </w:pPr>
      <w:r w:rsidRPr="00B91AEB">
        <w:rPr>
          <w:sz w:val="24"/>
        </w:rPr>
        <w:t>«Развитие физической культуры, спорта, туризма в Ачинском районе»</w:t>
      </w:r>
    </w:p>
    <w:p w14:paraId="59BB1232" w14:textId="77777777" w:rsidR="005E7AF8" w:rsidRPr="00B91AEB" w:rsidRDefault="005E7AF8" w:rsidP="005E7AF8">
      <w:pPr>
        <w:jc w:val="center"/>
        <w:rPr>
          <w:sz w:val="24"/>
        </w:rPr>
      </w:pPr>
    </w:p>
    <w:p w14:paraId="76B17AC1" w14:textId="4D9CF0E7" w:rsidR="005E7AF8" w:rsidRDefault="005B1F26" w:rsidP="009423A7">
      <w:pPr>
        <w:ind w:firstLine="709"/>
        <w:jc w:val="both"/>
        <w:rPr>
          <w:sz w:val="24"/>
        </w:rPr>
      </w:pPr>
      <w:r>
        <w:rPr>
          <w:sz w:val="24"/>
        </w:rPr>
        <w:t>В</w:t>
      </w:r>
      <w:r w:rsidRPr="005B1F26">
        <w:rPr>
          <w:sz w:val="24"/>
        </w:rPr>
        <w:t xml:space="preserve"> соответствии со статьей 179 Бюджетного кодекса Российской Федерации, со статье</w:t>
      </w:r>
      <w:r>
        <w:rPr>
          <w:sz w:val="24"/>
        </w:rPr>
        <w:t xml:space="preserve">й </w:t>
      </w:r>
      <w:r w:rsidRPr="005B1F26">
        <w:rPr>
          <w:sz w:val="24"/>
        </w:rPr>
        <w:t>15 Федерального закона от 06.10.2003№ 131-ФЗ «Об общих принципах организации местного самоуправления в Российской Федерации», постановлением администрации Ачинского района от 09.08.2013 № 652-П «Об утверждении Порядка принятия решений о разработке муниципальных программ Ачинского района,</w:t>
      </w:r>
      <w:r>
        <w:rPr>
          <w:sz w:val="24"/>
        </w:rPr>
        <w:t xml:space="preserve"> </w:t>
      </w:r>
      <w:r w:rsidRPr="005B1F26">
        <w:rPr>
          <w:sz w:val="24"/>
        </w:rPr>
        <w:t xml:space="preserve">их формировании и реализации», распоряжением </w:t>
      </w:r>
      <w:r w:rsidR="00FB38F5">
        <w:rPr>
          <w:sz w:val="24"/>
        </w:rPr>
        <w:t>а</w:t>
      </w:r>
      <w:r w:rsidRPr="005B1F26">
        <w:rPr>
          <w:sz w:val="24"/>
        </w:rPr>
        <w:t xml:space="preserve">дминистрации Ачинского района от 13.08.2013 № 311-Р «Об утверждении перечня муниципальных программ Ачинского района», </w:t>
      </w:r>
      <w:r w:rsidR="00FB38F5">
        <w:rPr>
          <w:sz w:val="24"/>
        </w:rPr>
        <w:t xml:space="preserve">руководствуясь </w:t>
      </w:r>
      <w:r w:rsidRPr="005B1F26">
        <w:rPr>
          <w:sz w:val="24"/>
        </w:rPr>
        <w:t>статьями 16, 19, 34 Устава Ачинского района Красноярского края, ПОСТАНОВЛЯЮ:</w:t>
      </w:r>
    </w:p>
    <w:p w14:paraId="2DFFD550" w14:textId="77777777" w:rsidR="005B1F26" w:rsidRPr="00B91AEB" w:rsidRDefault="005B1F26" w:rsidP="009423A7">
      <w:pPr>
        <w:ind w:firstLine="709"/>
        <w:jc w:val="both"/>
        <w:rPr>
          <w:sz w:val="24"/>
        </w:rPr>
      </w:pPr>
    </w:p>
    <w:p w14:paraId="11BF3122" w14:textId="18D2A523" w:rsidR="005E7AF8" w:rsidRPr="009423A7" w:rsidRDefault="009423A7" w:rsidP="009423A7">
      <w:pPr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="005E7AF8" w:rsidRPr="009423A7">
        <w:rPr>
          <w:sz w:val="24"/>
        </w:rPr>
        <w:t>Внести в постановление администрации Ачинского района от 14.10.2013 №</w:t>
      </w:r>
      <w:r w:rsidR="00FB38F5">
        <w:rPr>
          <w:sz w:val="24"/>
        </w:rPr>
        <w:t xml:space="preserve"> </w:t>
      </w:r>
      <w:r w:rsidR="005E7AF8" w:rsidRPr="009423A7">
        <w:rPr>
          <w:sz w:val="24"/>
        </w:rPr>
        <w:t>921-П «Об утверждении муниципальной программы «Развитие физической культуры, спорта, туризма в Ачинском районе» следующ</w:t>
      </w:r>
      <w:r>
        <w:rPr>
          <w:sz w:val="24"/>
        </w:rPr>
        <w:t>е</w:t>
      </w:r>
      <w:r w:rsidR="005E7AF8" w:rsidRPr="009423A7">
        <w:rPr>
          <w:sz w:val="24"/>
        </w:rPr>
        <w:t>е изменен</w:t>
      </w:r>
      <w:r>
        <w:rPr>
          <w:sz w:val="24"/>
        </w:rPr>
        <w:t>ие</w:t>
      </w:r>
      <w:r w:rsidR="005E7AF8" w:rsidRPr="009423A7">
        <w:rPr>
          <w:sz w:val="24"/>
        </w:rPr>
        <w:t>:</w:t>
      </w:r>
    </w:p>
    <w:p w14:paraId="6ECC91EE" w14:textId="77777777" w:rsidR="0089707D" w:rsidRDefault="0089707D" w:rsidP="009423A7">
      <w:pPr>
        <w:pStyle w:val="a5"/>
        <w:ind w:left="0" w:firstLine="709"/>
        <w:jc w:val="both"/>
        <w:rPr>
          <w:sz w:val="24"/>
        </w:rPr>
      </w:pPr>
      <w:r w:rsidRPr="00B91AEB">
        <w:rPr>
          <w:sz w:val="24"/>
        </w:rPr>
        <w:t>- приложение к постановлению изложить в новой редакции, согласно приложению.</w:t>
      </w:r>
    </w:p>
    <w:p w14:paraId="39075A96" w14:textId="740AB498" w:rsidR="00BF4A02" w:rsidRPr="00BF4A02" w:rsidRDefault="00BF4A02" w:rsidP="009423A7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BF4A02">
        <w:rPr>
          <w:sz w:val="24"/>
        </w:rPr>
        <w:t xml:space="preserve">2. Контроль за исполнением постановления возложить на заместителя Главы района </w:t>
      </w:r>
      <w:r w:rsidR="009423A7">
        <w:rPr>
          <w:sz w:val="24"/>
        </w:rPr>
        <w:t>Сорокину И.А., либо лицо его замещающее.</w:t>
      </w:r>
    </w:p>
    <w:p w14:paraId="6A2B0189" w14:textId="2C756320" w:rsidR="0089707D" w:rsidRPr="00B91AEB" w:rsidRDefault="00BF4A02" w:rsidP="009423A7">
      <w:pPr>
        <w:pStyle w:val="a5"/>
        <w:ind w:left="0" w:firstLine="709"/>
        <w:jc w:val="both"/>
        <w:rPr>
          <w:sz w:val="24"/>
        </w:rPr>
      </w:pPr>
      <w:r>
        <w:rPr>
          <w:sz w:val="24"/>
        </w:rPr>
        <w:t>3</w:t>
      </w:r>
      <w:r w:rsidR="0089707D" w:rsidRPr="00B91AEB">
        <w:rPr>
          <w:sz w:val="24"/>
        </w:rPr>
        <w:t xml:space="preserve">. </w:t>
      </w:r>
      <w:r w:rsidR="00FB4E20" w:rsidRPr="00B91AEB">
        <w:rPr>
          <w:sz w:val="24"/>
        </w:rPr>
        <w:t>Постановление</w:t>
      </w:r>
      <w:r w:rsidR="0089707D" w:rsidRPr="00B91AEB">
        <w:rPr>
          <w:sz w:val="24"/>
        </w:rPr>
        <w:t xml:space="preserve"> вступает в силу </w:t>
      </w:r>
      <w:r w:rsidR="00FB4E20" w:rsidRPr="00B91AEB">
        <w:rPr>
          <w:sz w:val="24"/>
        </w:rPr>
        <w:t>в день, следующий за днем его официального опубликования в газете «Уголок России», и применяется к правоотношениям</w:t>
      </w:r>
      <w:r w:rsidR="00730530" w:rsidRPr="00B91AEB">
        <w:rPr>
          <w:sz w:val="24"/>
        </w:rPr>
        <w:t>,</w:t>
      </w:r>
      <w:r w:rsidR="00F308ED" w:rsidRPr="00B91AEB">
        <w:rPr>
          <w:sz w:val="24"/>
        </w:rPr>
        <w:t xml:space="preserve"> возникшим с </w:t>
      </w:r>
      <w:r w:rsidR="005B1F26">
        <w:rPr>
          <w:sz w:val="24"/>
        </w:rPr>
        <w:t>01.01.2023.</w:t>
      </w:r>
    </w:p>
    <w:p w14:paraId="0EE6C4D5" w14:textId="06571579" w:rsidR="0089707D" w:rsidRDefault="0089707D" w:rsidP="0089707D">
      <w:pPr>
        <w:pStyle w:val="a5"/>
        <w:spacing w:line="276" w:lineRule="auto"/>
        <w:ind w:left="1065"/>
        <w:jc w:val="both"/>
        <w:rPr>
          <w:sz w:val="24"/>
        </w:rPr>
      </w:pPr>
    </w:p>
    <w:p w14:paraId="55DF6918" w14:textId="76CFA903" w:rsidR="00FB38F5" w:rsidRDefault="00FB38F5" w:rsidP="0089707D">
      <w:pPr>
        <w:pStyle w:val="a5"/>
        <w:spacing w:line="276" w:lineRule="auto"/>
        <w:ind w:left="1065"/>
        <w:jc w:val="both"/>
        <w:rPr>
          <w:sz w:val="24"/>
        </w:rPr>
      </w:pPr>
    </w:p>
    <w:p w14:paraId="1793DC7E" w14:textId="77777777" w:rsidR="00FB38F5" w:rsidRPr="00B91AEB" w:rsidRDefault="00FB38F5" w:rsidP="0089707D">
      <w:pPr>
        <w:pStyle w:val="a5"/>
        <w:spacing w:line="276" w:lineRule="auto"/>
        <w:ind w:left="1065"/>
        <w:jc w:val="both"/>
        <w:rPr>
          <w:sz w:val="24"/>
        </w:rPr>
      </w:pPr>
    </w:p>
    <w:p w14:paraId="4619CD9C" w14:textId="69CDEB1A" w:rsidR="0089707D" w:rsidRPr="00FB38F5" w:rsidRDefault="00FB38F5" w:rsidP="00FB38F5">
      <w:pPr>
        <w:spacing w:line="276" w:lineRule="auto"/>
        <w:jc w:val="both"/>
        <w:rPr>
          <w:sz w:val="24"/>
        </w:rPr>
      </w:pPr>
      <w:r>
        <w:rPr>
          <w:sz w:val="24"/>
        </w:rPr>
        <w:t>Исполняющий полномочия</w:t>
      </w:r>
    </w:p>
    <w:p w14:paraId="61EAD57A" w14:textId="64B81DAB" w:rsidR="0089707D" w:rsidRPr="00B91AEB" w:rsidRDefault="00FB4E20" w:rsidP="00FB4E20">
      <w:pPr>
        <w:pStyle w:val="a5"/>
        <w:spacing w:line="276" w:lineRule="auto"/>
        <w:ind w:left="0"/>
        <w:jc w:val="both"/>
        <w:rPr>
          <w:sz w:val="24"/>
        </w:rPr>
      </w:pPr>
      <w:r w:rsidRPr="00B91AEB">
        <w:rPr>
          <w:sz w:val="24"/>
        </w:rPr>
        <w:t>Глав</w:t>
      </w:r>
      <w:r w:rsidR="00FB38F5">
        <w:rPr>
          <w:sz w:val="24"/>
        </w:rPr>
        <w:t>ы</w:t>
      </w:r>
      <w:r w:rsidRPr="00B91AEB">
        <w:rPr>
          <w:sz w:val="24"/>
        </w:rPr>
        <w:t xml:space="preserve"> Ачинского района                                                                             </w:t>
      </w:r>
      <w:r w:rsidR="00F308ED" w:rsidRPr="00B91AEB">
        <w:rPr>
          <w:sz w:val="24"/>
        </w:rPr>
        <w:t xml:space="preserve">    </w:t>
      </w:r>
      <w:r w:rsidR="009423A7">
        <w:rPr>
          <w:sz w:val="24"/>
        </w:rPr>
        <w:t xml:space="preserve">     </w:t>
      </w:r>
      <w:r w:rsidR="00FB38F5">
        <w:rPr>
          <w:sz w:val="24"/>
        </w:rPr>
        <w:t xml:space="preserve">          </w:t>
      </w:r>
      <w:r w:rsidR="009423A7">
        <w:rPr>
          <w:sz w:val="24"/>
        </w:rPr>
        <w:t xml:space="preserve"> </w:t>
      </w:r>
      <w:r w:rsidR="00FB38F5">
        <w:rPr>
          <w:sz w:val="24"/>
        </w:rPr>
        <w:t>Я.О. Долгирев</w:t>
      </w:r>
    </w:p>
    <w:p w14:paraId="090C83B0" w14:textId="77777777" w:rsidR="0089707D" w:rsidRPr="00B91AEB" w:rsidRDefault="0089707D" w:rsidP="0089707D">
      <w:pPr>
        <w:pStyle w:val="a5"/>
        <w:spacing w:line="276" w:lineRule="auto"/>
        <w:ind w:left="1065"/>
        <w:jc w:val="both"/>
        <w:rPr>
          <w:sz w:val="24"/>
        </w:rPr>
      </w:pPr>
    </w:p>
    <w:p w14:paraId="4024ACA9" w14:textId="77777777" w:rsidR="0089707D" w:rsidRPr="00B91AEB" w:rsidRDefault="0089707D" w:rsidP="0089707D">
      <w:pPr>
        <w:pStyle w:val="a5"/>
        <w:spacing w:line="276" w:lineRule="auto"/>
        <w:ind w:left="1065"/>
        <w:jc w:val="both"/>
        <w:rPr>
          <w:sz w:val="24"/>
        </w:rPr>
      </w:pPr>
    </w:p>
    <w:p w14:paraId="5A00B24C" w14:textId="77777777" w:rsidR="00F308ED" w:rsidRPr="00B91AEB" w:rsidRDefault="00F308ED" w:rsidP="0089707D">
      <w:pPr>
        <w:pStyle w:val="a5"/>
        <w:spacing w:line="276" w:lineRule="auto"/>
        <w:ind w:left="1065"/>
        <w:jc w:val="both"/>
        <w:rPr>
          <w:sz w:val="24"/>
        </w:rPr>
      </w:pPr>
    </w:p>
    <w:p w14:paraId="67C504D1" w14:textId="77777777" w:rsidR="00FB4E20" w:rsidRDefault="00FB4E20" w:rsidP="00FB4E20">
      <w:pPr>
        <w:pStyle w:val="a5"/>
        <w:spacing w:line="276" w:lineRule="auto"/>
        <w:ind w:left="1065" w:hanging="1065"/>
        <w:jc w:val="both"/>
        <w:rPr>
          <w:sz w:val="20"/>
          <w:szCs w:val="20"/>
        </w:rPr>
      </w:pPr>
    </w:p>
    <w:p w14:paraId="0C56C5C2" w14:textId="13A79DD7" w:rsidR="00E446EA" w:rsidRDefault="00E446EA" w:rsidP="00FB4E20">
      <w:pPr>
        <w:pStyle w:val="a5"/>
        <w:spacing w:line="276" w:lineRule="auto"/>
        <w:ind w:left="1065" w:hanging="1065"/>
        <w:jc w:val="both"/>
        <w:rPr>
          <w:sz w:val="20"/>
          <w:szCs w:val="20"/>
        </w:rPr>
      </w:pPr>
    </w:p>
    <w:p w14:paraId="26D788D1" w14:textId="77777777" w:rsidR="001134AA" w:rsidRDefault="001134AA" w:rsidP="00FB4E20">
      <w:pPr>
        <w:pStyle w:val="a5"/>
        <w:spacing w:line="276" w:lineRule="auto"/>
        <w:ind w:left="1065" w:hanging="1065"/>
        <w:jc w:val="both"/>
        <w:rPr>
          <w:sz w:val="20"/>
          <w:szCs w:val="20"/>
        </w:rPr>
      </w:pPr>
    </w:p>
    <w:p w14:paraId="24A04F06" w14:textId="1FA0CCB3" w:rsidR="00E446EA" w:rsidRPr="00CA20C8" w:rsidRDefault="00D30969" w:rsidP="00CA20C8">
      <w:pPr>
        <w:spacing w:line="276" w:lineRule="auto"/>
        <w:jc w:val="both"/>
        <w:rPr>
          <w:sz w:val="20"/>
          <w:szCs w:val="20"/>
        </w:rPr>
      </w:pPr>
      <w:r w:rsidRPr="00D30969">
        <w:rPr>
          <w:sz w:val="20"/>
          <w:szCs w:val="20"/>
        </w:rPr>
        <w:t>Головина К</w:t>
      </w:r>
      <w:r>
        <w:rPr>
          <w:sz w:val="20"/>
          <w:szCs w:val="20"/>
        </w:rPr>
        <w:t>.И.</w:t>
      </w:r>
    </w:p>
    <w:tbl>
      <w:tblPr>
        <w:tblStyle w:val="af1"/>
        <w:tblW w:w="0" w:type="auto"/>
        <w:tblInd w:w="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7"/>
        <w:gridCol w:w="4473"/>
      </w:tblGrid>
      <w:tr w:rsidR="00B91AEB" w:rsidRPr="00B91AEB" w14:paraId="40E32457" w14:textId="77777777" w:rsidTr="00730530">
        <w:tc>
          <w:tcPr>
            <w:tcW w:w="3817" w:type="dxa"/>
          </w:tcPr>
          <w:p w14:paraId="350470B2" w14:textId="77777777" w:rsidR="00FB4E20" w:rsidRPr="00B91AEB" w:rsidRDefault="00FB4E20" w:rsidP="0089707D">
            <w:pPr>
              <w:pStyle w:val="a5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4473" w:type="dxa"/>
          </w:tcPr>
          <w:p w14:paraId="0708817E" w14:textId="77777777" w:rsidR="009423A7" w:rsidRDefault="009423A7" w:rsidP="0089707D">
            <w:pPr>
              <w:pStyle w:val="a5"/>
              <w:spacing w:line="276" w:lineRule="auto"/>
              <w:ind w:left="0"/>
              <w:jc w:val="both"/>
              <w:rPr>
                <w:sz w:val="24"/>
              </w:rPr>
            </w:pPr>
          </w:p>
          <w:p w14:paraId="06643C80" w14:textId="114B0B98" w:rsidR="00FB4E20" w:rsidRPr="00B91AEB" w:rsidRDefault="00FB4E20" w:rsidP="0089707D">
            <w:pPr>
              <w:pStyle w:val="a5"/>
              <w:spacing w:line="276" w:lineRule="auto"/>
              <w:ind w:left="0"/>
              <w:jc w:val="both"/>
              <w:rPr>
                <w:sz w:val="24"/>
              </w:rPr>
            </w:pPr>
            <w:r w:rsidRPr="00B91AEB">
              <w:rPr>
                <w:sz w:val="24"/>
              </w:rPr>
              <w:t xml:space="preserve">Приложение к постановлению </w:t>
            </w:r>
          </w:p>
          <w:p w14:paraId="4E71BA30" w14:textId="77777777" w:rsidR="00FB4E20" w:rsidRPr="00B91AEB" w:rsidRDefault="00FB4E20" w:rsidP="0089707D">
            <w:pPr>
              <w:pStyle w:val="a5"/>
              <w:spacing w:line="276" w:lineRule="auto"/>
              <w:ind w:left="0"/>
              <w:jc w:val="both"/>
              <w:rPr>
                <w:sz w:val="24"/>
              </w:rPr>
            </w:pPr>
            <w:r w:rsidRPr="00B91AEB">
              <w:rPr>
                <w:sz w:val="24"/>
              </w:rPr>
              <w:t>администрации Ачинского района</w:t>
            </w:r>
          </w:p>
          <w:p w14:paraId="7C00AC69" w14:textId="77777777" w:rsidR="00FB4E20" w:rsidRPr="00B91AEB" w:rsidRDefault="00FB4E20" w:rsidP="0089707D">
            <w:pPr>
              <w:pStyle w:val="a5"/>
              <w:spacing w:line="276" w:lineRule="auto"/>
              <w:ind w:left="0"/>
              <w:jc w:val="both"/>
              <w:rPr>
                <w:sz w:val="24"/>
              </w:rPr>
            </w:pPr>
            <w:r w:rsidRPr="00B91AEB">
              <w:rPr>
                <w:sz w:val="24"/>
              </w:rPr>
              <w:t>от____________№__________</w:t>
            </w:r>
          </w:p>
        </w:tc>
      </w:tr>
    </w:tbl>
    <w:p w14:paraId="64F60288" w14:textId="77777777" w:rsidR="00F308ED" w:rsidRPr="00B91AEB" w:rsidRDefault="00730530" w:rsidP="00F308ED">
      <w:pPr>
        <w:pStyle w:val="a5"/>
        <w:spacing w:line="276" w:lineRule="auto"/>
        <w:ind w:left="0"/>
        <w:jc w:val="both"/>
        <w:rPr>
          <w:sz w:val="24"/>
        </w:rPr>
      </w:pPr>
      <w:r w:rsidRPr="00B91AEB">
        <w:rPr>
          <w:sz w:val="24"/>
        </w:rPr>
        <w:t xml:space="preserve">                                                                                     </w:t>
      </w:r>
    </w:p>
    <w:p w14:paraId="4CCC0EF2" w14:textId="77777777" w:rsidR="00730530" w:rsidRPr="00B91AEB" w:rsidRDefault="00730530" w:rsidP="00F308ED">
      <w:pPr>
        <w:pStyle w:val="a5"/>
        <w:spacing w:line="276" w:lineRule="auto"/>
        <w:ind w:left="4820"/>
        <w:jc w:val="both"/>
        <w:rPr>
          <w:sz w:val="24"/>
        </w:rPr>
      </w:pPr>
      <w:r w:rsidRPr="00B91AEB">
        <w:rPr>
          <w:sz w:val="24"/>
        </w:rPr>
        <w:t xml:space="preserve">Приложение к постановлению </w:t>
      </w:r>
    </w:p>
    <w:p w14:paraId="4B663733" w14:textId="77777777" w:rsidR="00F308ED" w:rsidRPr="00B91AEB" w:rsidRDefault="00730530" w:rsidP="00F308ED">
      <w:pPr>
        <w:pStyle w:val="a5"/>
        <w:spacing w:line="276" w:lineRule="auto"/>
        <w:ind w:left="4820"/>
        <w:jc w:val="both"/>
        <w:rPr>
          <w:sz w:val="24"/>
        </w:rPr>
      </w:pPr>
      <w:r w:rsidRPr="00B91AEB">
        <w:rPr>
          <w:sz w:val="24"/>
        </w:rPr>
        <w:t>администрации Ачинского района</w:t>
      </w:r>
    </w:p>
    <w:p w14:paraId="2B607ED6" w14:textId="77777777" w:rsidR="0089707D" w:rsidRPr="00B91AEB" w:rsidRDefault="00730530" w:rsidP="00F308ED">
      <w:pPr>
        <w:pStyle w:val="a5"/>
        <w:spacing w:line="276" w:lineRule="auto"/>
        <w:ind w:left="4820"/>
        <w:jc w:val="both"/>
        <w:rPr>
          <w:sz w:val="24"/>
        </w:rPr>
      </w:pPr>
      <w:r w:rsidRPr="00B91AEB">
        <w:rPr>
          <w:sz w:val="24"/>
        </w:rPr>
        <w:t>от 14.10.2013 № 921-П</w:t>
      </w:r>
    </w:p>
    <w:p w14:paraId="2FEEB361" w14:textId="77777777" w:rsidR="0089707D" w:rsidRPr="00B91AEB" w:rsidRDefault="0089707D" w:rsidP="0089707D">
      <w:pPr>
        <w:pStyle w:val="a5"/>
        <w:spacing w:line="276" w:lineRule="auto"/>
        <w:ind w:left="1065"/>
        <w:jc w:val="both"/>
        <w:rPr>
          <w:sz w:val="24"/>
        </w:rPr>
      </w:pPr>
    </w:p>
    <w:p w14:paraId="73646FB2" w14:textId="77777777" w:rsidR="00FB4E20" w:rsidRPr="00B91AEB" w:rsidRDefault="00FB4E20" w:rsidP="00FB4E20">
      <w:pPr>
        <w:jc w:val="center"/>
        <w:rPr>
          <w:sz w:val="24"/>
        </w:rPr>
      </w:pPr>
      <w:r w:rsidRPr="00B91AEB">
        <w:rPr>
          <w:sz w:val="24"/>
        </w:rPr>
        <w:t>Муниципальная программа</w:t>
      </w:r>
    </w:p>
    <w:p w14:paraId="6F1DE93C" w14:textId="77777777" w:rsidR="00FB4E20" w:rsidRPr="00B91AEB" w:rsidRDefault="00FB4E20" w:rsidP="00FB4E20">
      <w:pPr>
        <w:jc w:val="center"/>
        <w:rPr>
          <w:sz w:val="24"/>
        </w:rPr>
      </w:pPr>
      <w:r w:rsidRPr="00B91AEB">
        <w:rPr>
          <w:sz w:val="24"/>
        </w:rPr>
        <w:t xml:space="preserve">«Развитие физической культуры, спорта, </w:t>
      </w:r>
    </w:p>
    <w:p w14:paraId="6989A073" w14:textId="77777777" w:rsidR="00FB4E20" w:rsidRPr="00B91AEB" w:rsidRDefault="00FB4E20" w:rsidP="00FB4E20">
      <w:pPr>
        <w:jc w:val="center"/>
        <w:rPr>
          <w:sz w:val="24"/>
        </w:rPr>
      </w:pPr>
      <w:r w:rsidRPr="00B91AEB">
        <w:rPr>
          <w:sz w:val="24"/>
        </w:rPr>
        <w:t>туризма в Ачинском районе»</w:t>
      </w:r>
    </w:p>
    <w:p w14:paraId="5FDD4D24" w14:textId="77777777" w:rsidR="00FB4E20" w:rsidRPr="00B91AEB" w:rsidRDefault="00FB4E20" w:rsidP="00FB4E20">
      <w:pPr>
        <w:jc w:val="center"/>
        <w:rPr>
          <w:sz w:val="24"/>
        </w:rPr>
      </w:pPr>
    </w:p>
    <w:p w14:paraId="47E55776" w14:textId="77777777" w:rsidR="00FB4E20" w:rsidRPr="00B91AEB" w:rsidRDefault="00FB4E20" w:rsidP="00FB4E20">
      <w:pPr>
        <w:jc w:val="center"/>
        <w:rPr>
          <w:sz w:val="24"/>
        </w:rPr>
      </w:pPr>
      <w:r w:rsidRPr="00B91AEB">
        <w:rPr>
          <w:sz w:val="24"/>
        </w:rPr>
        <w:t>1. Паспорт</w:t>
      </w:r>
    </w:p>
    <w:p w14:paraId="44592D99" w14:textId="77777777" w:rsidR="00FB4E20" w:rsidRPr="00B91AEB" w:rsidRDefault="00FB4E20" w:rsidP="00FB4E20">
      <w:pPr>
        <w:jc w:val="center"/>
        <w:rPr>
          <w:sz w:val="24"/>
        </w:rPr>
      </w:pPr>
      <w:r w:rsidRPr="00B91AEB">
        <w:rPr>
          <w:sz w:val="24"/>
        </w:rPr>
        <w:t>муниципальной программы «Развитие физической культуры, спорта,</w:t>
      </w:r>
    </w:p>
    <w:p w14:paraId="2C37175B" w14:textId="77777777" w:rsidR="00FB4E20" w:rsidRPr="00B91AEB" w:rsidRDefault="00FB4E20" w:rsidP="00FB4E20">
      <w:pPr>
        <w:jc w:val="center"/>
        <w:rPr>
          <w:sz w:val="24"/>
        </w:rPr>
      </w:pPr>
      <w:r w:rsidRPr="00B91AEB">
        <w:rPr>
          <w:sz w:val="24"/>
        </w:rPr>
        <w:t>туризма в Ачинском районе»</w:t>
      </w:r>
    </w:p>
    <w:p w14:paraId="5887D08E" w14:textId="77777777" w:rsidR="00234FBB" w:rsidRPr="00B91AEB" w:rsidRDefault="00234FBB" w:rsidP="00FB4E20">
      <w:pPr>
        <w:jc w:val="center"/>
        <w:rPr>
          <w:sz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662"/>
      </w:tblGrid>
      <w:tr w:rsidR="00B91AEB" w:rsidRPr="00B91AEB" w14:paraId="05498942" w14:textId="77777777" w:rsidTr="002A0D1B">
        <w:tc>
          <w:tcPr>
            <w:tcW w:w="3085" w:type="dxa"/>
          </w:tcPr>
          <w:p w14:paraId="6D58B0E6" w14:textId="77777777" w:rsidR="00234FBB" w:rsidRPr="00B91AEB" w:rsidRDefault="00234FBB" w:rsidP="002A0D1B">
            <w:pPr>
              <w:rPr>
                <w:sz w:val="24"/>
              </w:rPr>
            </w:pPr>
            <w:r w:rsidRPr="00B91AEB">
              <w:rPr>
                <w:sz w:val="24"/>
              </w:rPr>
              <w:t>Наименование муниципальной программы</w:t>
            </w:r>
          </w:p>
        </w:tc>
        <w:tc>
          <w:tcPr>
            <w:tcW w:w="6662" w:type="dxa"/>
          </w:tcPr>
          <w:p w14:paraId="7E87552C" w14:textId="77777777" w:rsidR="00234FBB" w:rsidRPr="00B91AEB" w:rsidRDefault="00234FBB" w:rsidP="002A0D1B">
            <w:pPr>
              <w:jc w:val="both"/>
              <w:rPr>
                <w:sz w:val="24"/>
              </w:rPr>
            </w:pPr>
            <w:r w:rsidRPr="00B91AEB">
              <w:rPr>
                <w:sz w:val="24"/>
              </w:rPr>
              <w:t xml:space="preserve">Муниципальная программа «Развитие физической культуры, спорта, туризма в Ачинском районе» </w:t>
            </w:r>
          </w:p>
          <w:p w14:paraId="28DB6F4C" w14:textId="77777777" w:rsidR="00234FBB" w:rsidRPr="00B91AEB" w:rsidRDefault="00234FBB" w:rsidP="002A0D1B">
            <w:pPr>
              <w:snapToGrid w:val="0"/>
              <w:jc w:val="both"/>
              <w:rPr>
                <w:sz w:val="24"/>
              </w:rPr>
            </w:pPr>
            <w:r w:rsidRPr="00B91AEB">
              <w:rPr>
                <w:sz w:val="24"/>
              </w:rPr>
              <w:t>(далее - Программа)</w:t>
            </w:r>
          </w:p>
        </w:tc>
      </w:tr>
      <w:tr w:rsidR="00B91AEB" w:rsidRPr="00B91AEB" w14:paraId="0518D2DF" w14:textId="77777777" w:rsidTr="002A0D1B">
        <w:tc>
          <w:tcPr>
            <w:tcW w:w="3085" w:type="dxa"/>
          </w:tcPr>
          <w:p w14:paraId="712369DD" w14:textId="77777777" w:rsidR="00234FBB" w:rsidRPr="00B91AEB" w:rsidRDefault="00234FBB" w:rsidP="002A0D1B">
            <w:pPr>
              <w:rPr>
                <w:sz w:val="24"/>
              </w:rPr>
            </w:pPr>
            <w:r w:rsidRPr="00B91AEB">
              <w:rPr>
                <w:sz w:val="24"/>
              </w:rPr>
              <w:t>Основание для разработки муниципальной программы</w:t>
            </w:r>
          </w:p>
        </w:tc>
        <w:tc>
          <w:tcPr>
            <w:tcW w:w="6662" w:type="dxa"/>
          </w:tcPr>
          <w:p w14:paraId="76A128A9" w14:textId="77777777" w:rsidR="00234FBB" w:rsidRPr="00B91AEB" w:rsidRDefault="00234FBB" w:rsidP="002A0D1B">
            <w:pPr>
              <w:jc w:val="both"/>
              <w:rPr>
                <w:sz w:val="24"/>
              </w:rPr>
            </w:pPr>
            <w:r w:rsidRPr="00B91AEB">
              <w:rPr>
                <w:sz w:val="24"/>
              </w:rPr>
              <w:t>- Статья 179 Бюджетного кодекса Российской Федерации;</w:t>
            </w:r>
          </w:p>
          <w:p w14:paraId="1FA1D275" w14:textId="61D0920C" w:rsidR="00234FBB" w:rsidRPr="00B91AEB" w:rsidRDefault="00234FBB" w:rsidP="002A0D1B">
            <w:pPr>
              <w:jc w:val="both"/>
              <w:rPr>
                <w:sz w:val="24"/>
              </w:rPr>
            </w:pPr>
            <w:r w:rsidRPr="00B91AEB">
              <w:rPr>
                <w:sz w:val="24"/>
              </w:rPr>
              <w:t>- Федеральный закон от 06.10.2003 № 131-ФЗ</w:t>
            </w:r>
            <w:r w:rsidR="009423A7">
              <w:rPr>
                <w:sz w:val="24"/>
              </w:rPr>
              <w:t xml:space="preserve"> </w:t>
            </w:r>
            <w:r w:rsidR="009423A7" w:rsidRPr="00B91AEB">
              <w:rPr>
                <w:sz w:val="24"/>
              </w:rPr>
              <w:t>«</w:t>
            </w:r>
            <w:r w:rsidRPr="00B91AEB">
              <w:rPr>
                <w:sz w:val="24"/>
              </w:rPr>
              <w:t>Об общих принципах организации местного самоуправления в Российской Федерации»;</w:t>
            </w:r>
          </w:p>
          <w:p w14:paraId="1E139E1C" w14:textId="77777777" w:rsidR="00234FBB" w:rsidRPr="00B91AEB" w:rsidRDefault="00234FBB" w:rsidP="002A0D1B">
            <w:pPr>
              <w:jc w:val="both"/>
              <w:rPr>
                <w:sz w:val="24"/>
              </w:rPr>
            </w:pPr>
            <w:r w:rsidRPr="00B91AEB">
              <w:rPr>
                <w:sz w:val="24"/>
              </w:rPr>
              <w:t>- Федеральным законом от 04.12.2007 № 329-ФЗ «О физической культуре и спорте в Российской Федерации»;</w:t>
            </w:r>
          </w:p>
          <w:p w14:paraId="71A55636" w14:textId="77777777" w:rsidR="00234FBB" w:rsidRPr="00B91AEB" w:rsidRDefault="00234FBB" w:rsidP="002A0D1B">
            <w:pPr>
              <w:jc w:val="both"/>
              <w:rPr>
                <w:sz w:val="24"/>
              </w:rPr>
            </w:pPr>
            <w:r w:rsidRPr="00B91AEB">
              <w:rPr>
                <w:sz w:val="24"/>
              </w:rPr>
              <w:t>- постановление Администрации Ачинского района от 09.08.2013 № 652-П «Об утверждении Порядка принятия решений о разработке муниципальных программ, их формировании и реализации»;</w:t>
            </w:r>
          </w:p>
          <w:p w14:paraId="6EE93EBD" w14:textId="77777777" w:rsidR="00234FBB" w:rsidRPr="00B91AEB" w:rsidRDefault="00234FBB" w:rsidP="002A0D1B">
            <w:pPr>
              <w:jc w:val="both"/>
              <w:rPr>
                <w:sz w:val="24"/>
              </w:rPr>
            </w:pPr>
            <w:r w:rsidRPr="00B91AEB">
              <w:rPr>
                <w:sz w:val="24"/>
              </w:rPr>
              <w:t>- распоряжение Администрации Ачинского района от 13.08.2013 № 311-Р «Об утверждении перечня муниципальных программ Ачинского района»</w:t>
            </w:r>
          </w:p>
        </w:tc>
      </w:tr>
      <w:tr w:rsidR="00B91AEB" w:rsidRPr="00B91AEB" w14:paraId="59AA7996" w14:textId="77777777" w:rsidTr="002A0D1B">
        <w:tc>
          <w:tcPr>
            <w:tcW w:w="3085" w:type="dxa"/>
          </w:tcPr>
          <w:p w14:paraId="245E7261" w14:textId="77777777" w:rsidR="00234FBB" w:rsidRPr="00B91AEB" w:rsidRDefault="00234FBB" w:rsidP="002A0D1B">
            <w:pPr>
              <w:snapToGrid w:val="0"/>
              <w:rPr>
                <w:sz w:val="24"/>
              </w:rPr>
            </w:pPr>
            <w:r w:rsidRPr="00B91AEB">
              <w:rPr>
                <w:sz w:val="24"/>
              </w:rPr>
              <w:t>Исполнитель муниципальной программы</w:t>
            </w:r>
          </w:p>
        </w:tc>
        <w:tc>
          <w:tcPr>
            <w:tcW w:w="6662" w:type="dxa"/>
          </w:tcPr>
          <w:p w14:paraId="5656C403" w14:textId="77777777" w:rsidR="00234FBB" w:rsidRPr="00B91AEB" w:rsidRDefault="00234FBB" w:rsidP="002A0D1B">
            <w:pPr>
              <w:snapToGrid w:val="0"/>
              <w:ind w:left="-108"/>
              <w:jc w:val="both"/>
              <w:rPr>
                <w:sz w:val="24"/>
              </w:rPr>
            </w:pPr>
            <w:r w:rsidRPr="00B91AEB">
              <w:rPr>
                <w:sz w:val="24"/>
              </w:rPr>
              <w:t>Администрация Ачинского района (отдел культуры, физической культуры и молодежной политики)</w:t>
            </w:r>
          </w:p>
        </w:tc>
      </w:tr>
      <w:tr w:rsidR="00B91AEB" w:rsidRPr="00B91AEB" w14:paraId="742EFC73" w14:textId="77777777" w:rsidTr="002A0D1B">
        <w:tc>
          <w:tcPr>
            <w:tcW w:w="3085" w:type="dxa"/>
          </w:tcPr>
          <w:p w14:paraId="7C0748CE" w14:textId="77777777" w:rsidR="00234FBB" w:rsidRPr="00B91AEB" w:rsidRDefault="00234FBB" w:rsidP="002A0D1B">
            <w:pPr>
              <w:snapToGrid w:val="0"/>
              <w:rPr>
                <w:sz w:val="24"/>
              </w:rPr>
            </w:pPr>
            <w:r w:rsidRPr="00B91AEB">
              <w:rPr>
                <w:sz w:val="24"/>
              </w:rPr>
              <w:t>Соисполнители муниципальной программы</w:t>
            </w:r>
          </w:p>
        </w:tc>
        <w:tc>
          <w:tcPr>
            <w:tcW w:w="6662" w:type="dxa"/>
          </w:tcPr>
          <w:p w14:paraId="3E80F475" w14:textId="77777777" w:rsidR="00234FBB" w:rsidRPr="00B91AEB" w:rsidRDefault="00234FBB" w:rsidP="002A0D1B">
            <w:pPr>
              <w:snapToGrid w:val="0"/>
              <w:ind w:left="-108"/>
              <w:jc w:val="both"/>
              <w:rPr>
                <w:sz w:val="24"/>
              </w:rPr>
            </w:pPr>
            <w:r w:rsidRPr="00B91AEB">
              <w:rPr>
                <w:sz w:val="24"/>
              </w:rPr>
              <w:t>Администрация Ачинского района (Муниципальное бюджетное учреждение «Спортивная школа Ачинского района» (далее – МБУ «СШ Ачинского района»)</w:t>
            </w:r>
          </w:p>
        </w:tc>
      </w:tr>
      <w:tr w:rsidR="00B91AEB" w:rsidRPr="00B91AEB" w14:paraId="0EE3AB9E" w14:textId="77777777" w:rsidTr="002A0D1B">
        <w:tc>
          <w:tcPr>
            <w:tcW w:w="3085" w:type="dxa"/>
          </w:tcPr>
          <w:p w14:paraId="4997C0B6" w14:textId="77777777" w:rsidR="00234FBB" w:rsidRPr="00B91AEB" w:rsidRDefault="00234FBB" w:rsidP="002A0D1B">
            <w:pPr>
              <w:rPr>
                <w:sz w:val="24"/>
              </w:rPr>
            </w:pPr>
            <w:r w:rsidRPr="00B91AEB">
              <w:rPr>
                <w:sz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662" w:type="dxa"/>
          </w:tcPr>
          <w:p w14:paraId="5DC8E68C" w14:textId="77777777" w:rsidR="00234FBB" w:rsidRPr="00B91AEB" w:rsidRDefault="00234FBB" w:rsidP="002A0D1B">
            <w:pPr>
              <w:ind w:left="-108"/>
              <w:jc w:val="both"/>
              <w:rPr>
                <w:sz w:val="24"/>
              </w:rPr>
            </w:pPr>
            <w:r w:rsidRPr="00B91AEB">
              <w:rPr>
                <w:sz w:val="24"/>
              </w:rPr>
              <w:t>Подпрограмма 1 «Развитие массовой физической культуры и спорта»</w:t>
            </w:r>
          </w:p>
          <w:p w14:paraId="7F41804B" w14:textId="77777777" w:rsidR="00234FBB" w:rsidRPr="00B91AEB" w:rsidRDefault="00234FBB" w:rsidP="002A0D1B">
            <w:pPr>
              <w:ind w:left="-108"/>
              <w:jc w:val="both"/>
              <w:rPr>
                <w:sz w:val="24"/>
              </w:rPr>
            </w:pPr>
            <w:r w:rsidRPr="00B91AEB">
              <w:rPr>
                <w:sz w:val="24"/>
              </w:rPr>
              <w:t>Подпрограмма 2 «Развитие системы подготовки спортивного резерва»</w:t>
            </w:r>
          </w:p>
        </w:tc>
      </w:tr>
      <w:tr w:rsidR="00B91AEB" w:rsidRPr="00B91AEB" w14:paraId="731F54F7" w14:textId="77777777" w:rsidTr="002A0D1B">
        <w:tc>
          <w:tcPr>
            <w:tcW w:w="3085" w:type="dxa"/>
          </w:tcPr>
          <w:p w14:paraId="4F3B954E" w14:textId="77777777" w:rsidR="00234FBB" w:rsidRPr="00B91AEB" w:rsidRDefault="00234FBB" w:rsidP="002A0D1B">
            <w:pPr>
              <w:snapToGrid w:val="0"/>
              <w:rPr>
                <w:sz w:val="24"/>
              </w:rPr>
            </w:pPr>
            <w:r w:rsidRPr="00B91AEB">
              <w:rPr>
                <w:sz w:val="24"/>
              </w:rPr>
              <w:t xml:space="preserve">Цели муниципальной программы </w:t>
            </w:r>
          </w:p>
        </w:tc>
        <w:tc>
          <w:tcPr>
            <w:tcW w:w="6662" w:type="dxa"/>
          </w:tcPr>
          <w:p w14:paraId="3BDBA10F" w14:textId="77777777" w:rsidR="00234FBB" w:rsidRPr="00B91AEB" w:rsidRDefault="00234FBB" w:rsidP="002A0D1B">
            <w:pPr>
              <w:ind w:left="-108"/>
              <w:jc w:val="both"/>
              <w:rPr>
                <w:sz w:val="24"/>
              </w:rPr>
            </w:pPr>
            <w:r w:rsidRPr="00B91AEB">
              <w:rPr>
                <w:sz w:val="24"/>
              </w:rPr>
              <w:t>- создание доступных условий для занятий населения Ачинского района различных возрастных, профессиональных и социальных групп физической культурой и спортом;</w:t>
            </w:r>
          </w:p>
          <w:p w14:paraId="73BEA07A" w14:textId="77777777" w:rsidR="00234FBB" w:rsidRPr="00B91AEB" w:rsidRDefault="00234FBB" w:rsidP="002A0D1B">
            <w:pPr>
              <w:ind w:left="-108"/>
              <w:jc w:val="both"/>
              <w:rPr>
                <w:sz w:val="24"/>
              </w:rPr>
            </w:pPr>
            <w:r w:rsidRPr="00B91AEB">
              <w:rPr>
                <w:sz w:val="24"/>
              </w:rPr>
              <w:t>- формирование цельной системы подготовки спортивного резерва</w:t>
            </w:r>
          </w:p>
        </w:tc>
      </w:tr>
      <w:tr w:rsidR="00B91AEB" w:rsidRPr="00B91AEB" w14:paraId="1FB49234" w14:textId="77777777" w:rsidTr="002A0D1B">
        <w:tc>
          <w:tcPr>
            <w:tcW w:w="3085" w:type="dxa"/>
          </w:tcPr>
          <w:p w14:paraId="140B7042" w14:textId="77777777" w:rsidR="00234FBB" w:rsidRPr="00B91AEB" w:rsidRDefault="00234FBB" w:rsidP="002A0D1B">
            <w:pPr>
              <w:snapToGrid w:val="0"/>
              <w:rPr>
                <w:sz w:val="24"/>
              </w:rPr>
            </w:pPr>
            <w:r w:rsidRPr="00B91AEB">
              <w:rPr>
                <w:sz w:val="24"/>
              </w:rPr>
              <w:t>Задачи муниципальной программы</w:t>
            </w:r>
          </w:p>
        </w:tc>
        <w:tc>
          <w:tcPr>
            <w:tcW w:w="6662" w:type="dxa"/>
            <w:vAlign w:val="center"/>
          </w:tcPr>
          <w:p w14:paraId="15DE5671" w14:textId="77777777" w:rsidR="00234FBB" w:rsidRPr="00B91AEB" w:rsidRDefault="00234FBB" w:rsidP="002A0D1B">
            <w:pPr>
              <w:jc w:val="both"/>
              <w:rPr>
                <w:bCs/>
                <w:sz w:val="24"/>
              </w:rPr>
            </w:pPr>
            <w:r w:rsidRPr="00B91AEB">
              <w:rPr>
                <w:bCs/>
                <w:sz w:val="24"/>
              </w:rPr>
              <w:t xml:space="preserve">- развитие устойчивой потребности </w:t>
            </w:r>
            <w:r w:rsidRPr="00B91AEB">
              <w:rPr>
                <w:sz w:val="24"/>
              </w:rPr>
              <w:t xml:space="preserve">всех категорий </w:t>
            </w:r>
            <w:r w:rsidRPr="00B91AEB">
              <w:rPr>
                <w:bCs/>
                <w:sz w:val="24"/>
              </w:rPr>
              <w:t xml:space="preserve">населения Ачинского района к здоровому образу жизни, посредством проведения и участия в организации официальных физкультурных, спортивных мероприятий на территории </w:t>
            </w:r>
            <w:r w:rsidRPr="00B91AEB">
              <w:rPr>
                <w:bCs/>
                <w:sz w:val="24"/>
              </w:rPr>
              <w:lastRenderedPageBreak/>
              <w:t>Ачинского района;</w:t>
            </w:r>
          </w:p>
          <w:p w14:paraId="0DA6E4F3" w14:textId="77777777" w:rsidR="00234FBB" w:rsidRPr="00B91AEB" w:rsidRDefault="00234FBB" w:rsidP="002A0D1B">
            <w:pPr>
              <w:ind w:left="-108"/>
              <w:jc w:val="both"/>
              <w:rPr>
                <w:bCs/>
                <w:sz w:val="24"/>
              </w:rPr>
            </w:pPr>
            <w:r w:rsidRPr="00B91AEB">
              <w:rPr>
                <w:sz w:val="24"/>
              </w:rPr>
              <w:t xml:space="preserve">- укрепление здоровья инвалидов и </w:t>
            </w:r>
            <w:r w:rsidRPr="00B91AEB">
              <w:rPr>
                <w:bCs/>
                <w:sz w:val="24"/>
              </w:rPr>
              <w:t>создание условий для привлечения к занятиям физической культурой и спортом лиц с ограниченными возможностями здоровья;</w:t>
            </w:r>
          </w:p>
          <w:p w14:paraId="56AA0515" w14:textId="77777777" w:rsidR="00234FBB" w:rsidRPr="00B91AEB" w:rsidRDefault="00234FBB" w:rsidP="002A0D1B">
            <w:pPr>
              <w:jc w:val="both"/>
              <w:rPr>
                <w:sz w:val="24"/>
                <w:lang w:eastAsia="en-US"/>
              </w:rPr>
            </w:pPr>
            <w:r w:rsidRPr="00B91AEB">
              <w:rPr>
                <w:sz w:val="24"/>
                <w:lang w:eastAsia="en-US"/>
              </w:rPr>
              <w:t>- формирование единой системы поиска, выявления и поддержки одаренных детей, повышение качества управления подготовкой спортивного резерва;</w:t>
            </w:r>
          </w:p>
          <w:p w14:paraId="5391E96B" w14:textId="77777777" w:rsidR="00234FBB" w:rsidRPr="00B91AEB" w:rsidRDefault="00234FBB" w:rsidP="002A0D1B">
            <w:pPr>
              <w:ind w:left="-108"/>
              <w:jc w:val="both"/>
              <w:rPr>
                <w:sz w:val="24"/>
              </w:rPr>
            </w:pPr>
            <w:r w:rsidRPr="00B91AEB">
              <w:rPr>
                <w:sz w:val="24"/>
                <w:lang w:eastAsia="en-US"/>
              </w:rPr>
              <w:t>- развитие кадровой политики подготовки спортивного резерва</w:t>
            </w:r>
          </w:p>
        </w:tc>
      </w:tr>
      <w:tr w:rsidR="00B91AEB" w:rsidRPr="00B91AEB" w14:paraId="2F77EE9E" w14:textId="77777777" w:rsidTr="002A0D1B">
        <w:tc>
          <w:tcPr>
            <w:tcW w:w="3085" w:type="dxa"/>
          </w:tcPr>
          <w:p w14:paraId="6D5990AE" w14:textId="77777777" w:rsidR="00234FBB" w:rsidRPr="00B91AEB" w:rsidRDefault="00234FBB" w:rsidP="002A0D1B">
            <w:pPr>
              <w:rPr>
                <w:b/>
                <w:sz w:val="24"/>
              </w:rPr>
            </w:pPr>
            <w:r w:rsidRPr="00B91AEB">
              <w:rPr>
                <w:sz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662" w:type="dxa"/>
          </w:tcPr>
          <w:p w14:paraId="20106178" w14:textId="77777777" w:rsidR="00234FBB" w:rsidRPr="00B91AEB" w:rsidRDefault="00234FBB" w:rsidP="002A0D1B">
            <w:pPr>
              <w:rPr>
                <w:b/>
                <w:sz w:val="24"/>
              </w:rPr>
            </w:pPr>
            <w:r w:rsidRPr="00B91AEB">
              <w:rPr>
                <w:sz w:val="24"/>
              </w:rPr>
              <w:t>2014-2030 годы</w:t>
            </w:r>
          </w:p>
        </w:tc>
      </w:tr>
      <w:tr w:rsidR="00B91AEB" w:rsidRPr="00B91AEB" w14:paraId="743DF0DE" w14:textId="77777777" w:rsidTr="002A0D1B">
        <w:tc>
          <w:tcPr>
            <w:tcW w:w="3085" w:type="dxa"/>
          </w:tcPr>
          <w:p w14:paraId="2709FBD1" w14:textId="77777777" w:rsidR="00234FBB" w:rsidRPr="00B91AEB" w:rsidRDefault="00234FBB" w:rsidP="002A0D1B">
            <w:pPr>
              <w:rPr>
                <w:b/>
                <w:sz w:val="24"/>
              </w:rPr>
            </w:pPr>
            <w:r w:rsidRPr="00B91AEB">
              <w:rPr>
                <w:sz w:val="24"/>
              </w:rPr>
              <w:t>Перечень целевых индикаторов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6662" w:type="dxa"/>
          </w:tcPr>
          <w:p w14:paraId="450E414A" w14:textId="0A51394D" w:rsidR="00234FBB" w:rsidRPr="00B91AEB" w:rsidRDefault="00234FBB" w:rsidP="002A0D1B">
            <w:pPr>
              <w:snapToGrid w:val="0"/>
              <w:ind w:left="55"/>
              <w:jc w:val="both"/>
              <w:rPr>
                <w:sz w:val="24"/>
              </w:rPr>
            </w:pPr>
            <w:r w:rsidRPr="00B91AEB">
              <w:rPr>
                <w:sz w:val="24"/>
              </w:rPr>
              <w:t xml:space="preserve">- доля населения Ачинского района, систематически занимающегося физической культурой и спортом, в общей численности населения Ачинского района к 2030 </w:t>
            </w:r>
            <w:r w:rsidR="009423A7" w:rsidRPr="00B91AEB">
              <w:rPr>
                <w:sz w:val="24"/>
              </w:rPr>
              <w:t>году увеличится</w:t>
            </w:r>
            <w:r w:rsidRPr="00B91AEB">
              <w:rPr>
                <w:sz w:val="24"/>
              </w:rPr>
              <w:t xml:space="preserve"> до 72,25 </w:t>
            </w:r>
            <w:r w:rsidR="009423A7" w:rsidRPr="00B91AEB">
              <w:rPr>
                <w:sz w:val="24"/>
              </w:rPr>
              <w:t>%;</w:t>
            </w:r>
          </w:p>
          <w:p w14:paraId="4EEB8ED8" w14:textId="11B4F5BA" w:rsidR="00234FBB" w:rsidRPr="00B91AEB" w:rsidRDefault="00234FBB" w:rsidP="002A0D1B">
            <w:pPr>
              <w:snapToGrid w:val="0"/>
              <w:ind w:left="74"/>
              <w:jc w:val="both"/>
              <w:rPr>
                <w:sz w:val="24"/>
              </w:rPr>
            </w:pPr>
            <w:r w:rsidRPr="00B91AEB">
              <w:rPr>
                <w:sz w:val="24"/>
              </w:rPr>
              <w:t xml:space="preserve">- количество спортсменов Ачинского района, участвующих в соревнованиях различного уровня </w:t>
            </w:r>
            <w:r w:rsidR="00635341" w:rsidRPr="00B91AEB">
              <w:rPr>
                <w:sz w:val="24"/>
              </w:rPr>
              <w:t>в 2030 году,</w:t>
            </w:r>
            <w:r w:rsidRPr="00B91AEB">
              <w:rPr>
                <w:sz w:val="24"/>
              </w:rPr>
              <w:t xml:space="preserve"> составит - 2732 чел.;</w:t>
            </w:r>
          </w:p>
          <w:p w14:paraId="3DD3E1F0" w14:textId="423407B1" w:rsidR="00234FBB" w:rsidRPr="00B91AEB" w:rsidRDefault="00234FBB" w:rsidP="002A0D1B">
            <w:pPr>
              <w:snapToGrid w:val="0"/>
              <w:ind w:left="55"/>
              <w:jc w:val="both"/>
              <w:rPr>
                <w:sz w:val="24"/>
              </w:rPr>
            </w:pPr>
            <w:r w:rsidRPr="00B91AEB">
              <w:rPr>
                <w:sz w:val="24"/>
              </w:rPr>
              <w:t xml:space="preserve">- количество лиц с ограниченными возможностями здоровья, систематически занимающихся физической культурой и спортом </w:t>
            </w:r>
            <w:r w:rsidR="00635341" w:rsidRPr="00B91AEB">
              <w:rPr>
                <w:sz w:val="24"/>
              </w:rPr>
              <w:t>к 2030 году,</w:t>
            </w:r>
            <w:r w:rsidRPr="00B91AEB">
              <w:rPr>
                <w:sz w:val="24"/>
              </w:rPr>
              <w:t xml:space="preserve"> увеличится до 116 чел.;</w:t>
            </w:r>
          </w:p>
          <w:p w14:paraId="048F9C7E" w14:textId="77777777" w:rsidR="00234FBB" w:rsidRPr="00B91AEB" w:rsidRDefault="00234FBB" w:rsidP="002A0D1B">
            <w:pPr>
              <w:pStyle w:val="ConsPlusTitle"/>
              <w:ind w:firstLine="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1AEB">
              <w:rPr>
                <w:sz w:val="24"/>
                <w:szCs w:val="24"/>
              </w:rPr>
              <w:t xml:space="preserve">- </w:t>
            </w:r>
            <w:r w:rsidRPr="00B91AEB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численность занимающихся в муниципальном бюджетном учреждении физкультурно-спортивной направленности к 2030 году увеличится до 476 чел.;</w:t>
            </w:r>
          </w:p>
          <w:p w14:paraId="14733B42" w14:textId="77777777" w:rsidR="00234FBB" w:rsidRPr="00B91AEB" w:rsidRDefault="00234FBB" w:rsidP="002A0D1B">
            <w:pPr>
              <w:ind w:left="-108" w:firstLine="108"/>
              <w:jc w:val="both"/>
              <w:rPr>
                <w:sz w:val="24"/>
              </w:rPr>
            </w:pPr>
            <w:r w:rsidRPr="00B91AEB">
              <w:rPr>
                <w:sz w:val="24"/>
              </w:rPr>
              <w:t>- удельный вес занимающихся в учебно-тренировочных группах к общему числу занимающихся в муниципальном бюджетном учреждении дополнительного образования детей физкультурно-спортивной направленности к 2030 году составит - 26,0%.</w:t>
            </w:r>
          </w:p>
          <w:p w14:paraId="23B51045" w14:textId="77777777" w:rsidR="00234FBB" w:rsidRPr="00B91AEB" w:rsidRDefault="00234FBB" w:rsidP="002A0D1B">
            <w:pPr>
              <w:jc w:val="both"/>
              <w:rPr>
                <w:b/>
                <w:sz w:val="24"/>
              </w:rPr>
            </w:pPr>
            <w:r w:rsidRPr="00B91AEB">
              <w:rPr>
                <w:sz w:val="24"/>
              </w:rPr>
              <w:t>Перечень целевых индикаторов, задач и показателей результативности Программы представлен в приложении № 1 к Программе</w:t>
            </w:r>
          </w:p>
        </w:tc>
      </w:tr>
      <w:tr w:rsidR="00234FBB" w:rsidRPr="00B91AEB" w14:paraId="231677A4" w14:textId="77777777" w:rsidTr="002A0D1B">
        <w:tc>
          <w:tcPr>
            <w:tcW w:w="3085" w:type="dxa"/>
          </w:tcPr>
          <w:p w14:paraId="074E71A2" w14:textId="77777777" w:rsidR="00234FBB" w:rsidRPr="00B91AEB" w:rsidRDefault="00234FBB" w:rsidP="002A0D1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1AEB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62" w:type="dxa"/>
          </w:tcPr>
          <w:p w14:paraId="6E88A9E6" w14:textId="295A356F" w:rsidR="005B1F26" w:rsidRPr="00B62CDB" w:rsidRDefault="005B1F26" w:rsidP="005B1F26">
            <w:pPr>
              <w:jc w:val="both"/>
              <w:rPr>
                <w:sz w:val="24"/>
              </w:rPr>
            </w:pPr>
            <w:r w:rsidRPr="00B62CDB">
              <w:rPr>
                <w:sz w:val="24"/>
              </w:rPr>
              <w:t xml:space="preserve">Общий объем финансирования составляет </w:t>
            </w:r>
            <w:r w:rsidR="00B62CDB" w:rsidRPr="00B62CDB">
              <w:rPr>
                <w:sz w:val="24"/>
              </w:rPr>
              <w:t>207 841,8</w:t>
            </w:r>
            <w:r w:rsidR="00214395">
              <w:rPr>
                <w:sz w:val="24"/>
              </w:rPr>
              <w:t>0</w:t>
            </w:r>
            <w:r w:rsidRPr="00B62CDB">
              <w:rPr>
                <w:sz w:val="24"/>
              </w:rPr>
              <w:t xml:space="preserve"> тыс. руб., из них:</w:t>
            </w:r>
          </w:p>
          <w:p w14:paraId="0BEAC9A7" w14:textId="7153C3DC" w:rsidR="005B1F26" w:rsidRPr="00B62CDB" w:rsidRDefault="005B1F26" w:rsidP="005B1F26">
            <w:pPr>
              <w:jc w:val="both"/>
              <w:rPr>
                <w:sz w:val="24"/>
              </w:rPr>
            </w:pPr>
            <w:r w:rsidRPr="00B62CDB">
              <w:rPr>
                <w:sz w:val="24"/>
              </w:rPr>
              <w:t xml:space="preserve">- за счет средств районного бюджета </w:t>
            </w:r>
            <w:r w:rsidRPr="00214395">
              <w:rPr>
                <w:sz w:val="24"/>
              </w:rPr>
              <w:t>1</w:t>
            </w:r>
            <w:r w:rsidR="00B62CDB" w:rsidRPr="00214395">
              <w:rPr>
                <w:sz w:val="24"/>
              </w:rPr>
              <w:t>71 326,9</w:t>
            </w:r>
            <w:r w:rsidR="00214395" w:rsidRPr="00214395">
              <w:rPr>
                <w:sz w:val="24"/>
              </w:rPr>
              <w:t>3</w:t>
            </w:r>
            <w:r w:rsidRPr="00214395">
              <w:rPr>
                <w:sz w:val="24"/>
              </w:rPr>
              <w:t xml:space="preserve"> тыс</w:t>
            </w:r>
            <w:r w:rsidRPr="00B62CDB">
              <w:rPr>
                <w:sz w:val="24"/>
              </w:rPr>
              <w:t xml:space="preserve">. руб., </w:t>
            </w:r>
          </w:p>
          <w:p w14:paraId="4946D120" w14:textId="7C8BDF15" w:rsidR="005B1F26" w:rsidRPr="00B62CDB" w:rsidRDefault="005B1F26" w:rsidP="005B1F26">
            <w:pPr>
              <w:jc w:val="both"/>
              <w:rPr>
                <w:sz w:val="24"/>
              </w:rPr>
            </w:pPr>
            <w:r w:rsidRPr="00B62CDB">
              <w:rPr>
                <w:sz w:val="24"/>
              </w:rPr>
              <w:t xml:space="preserve">- за счет средств краевого бюджета </w:t>
            </w:r>
            <w:r w:rsidR="00B62CDB" w:rsidRPr="00B62CDB">
              <w:rPr>
                <w:sz w:val="24"/>
              </w:rPr>
              <w:t>35 235,35</w:t>
            </w:r>
            <w:r w:rsidRPr="00B62CDB">
              <w:rPr>
                <w:sz w:val="24"/>
              </w:rPr>
              <w:t xml:space="preserve"> тыс. руб.,</w:t>
            </w:r>
          </w:p>
          <w:p w14:paraId="3CD1A113" w14:textId="26EAFCF9" w:rsidR="005B1F26" w:rsidRPr="00B62CDB" w:rsidRDefault="005B1F26" w:rsidP="005B1F26">
            <w:pPr>
              <w:jc w:val="both"/>
              <w:rPr>
                <w:sz w:val="24"/>
              </w:rPr>
            </w:pPr>
            <w:r w:rsidRPr="00B62CDB">
              <w:rPr>
                <w:sz w:val="24"/>
              </w:rPr>
              <w:t>- внебюджетные источники</w:t>
            </w:r>
            <w:r w:rsidR="00B62CDB" w:rsidRPr="00B62CDB">
              <w:rPr>
                <w:sz w:val="24"/>
              </w:rPr>
              <w:t xml:space="preserve"> 1 279,5</w:t>
            </w:r>
            <w:r w:rsidR="00486D09">
              <w:rPr>
                <w:sz w:val="24"/>
              </w:rPr>
              <w:t>2</w:t>
            </w:r>
            <w:r w:rsidRPr="00B62CDB">
              <w:rPr>
                <w:sz w:val="24"/>
              </w:rPr>
              <w:t xml:space="preserve"> тыс. руб.;</w:t>
            </w:r>
          </w:p>
          <w:p w14:paraId="511D37AF" w14:textId="77777777" w:rsidR="005B1F26" w:rsidRPr="00B62CDB" w:rsidRDefault="005B1F26" w:rsidP="005B1F26">
            <w:pPr>
              <w:jc w:val="both"/>
              <w:rPr>
                <w:sz w:val="24"/>
              </w:rPr>
            </w:pPr>
            <w:r w:rsidRPr="00B62CDB">
              <w:rPr>
                <w:sz w:val="24"/>
              </w:rPr>
              <w:t>в том числе по годам:</w:t>
            </w:r>
          </w:p>
          <w:p w14:paraId="68EE0FFC" w14:textId="77777777" w:rsidR="005B1F26" w:rsidRPr="005B1F26" w:rsidRDefault="005B1F26" w:rsidP="005B1F26">
            <w:pPr>
              <w:jc w:val="both"/>
              <w:rPr>
                <w:sz w:val="24"/>
              </w:rPr>
            </w:pPr>
          </w:p>
          <w:p w14:paraId="0FE82778" w14:textId="77777777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2014 год – 10 714,28 тыс. руб., в т.ч.:</w:t>
            </w:r>
          </w:p>
          <w:p w14:paraId="583ECFCE" w14:textId="77777777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 xml:space="preserve">- за счет средств районного бюджета 7 740,28 тыс. руб., </w:t>
            </w:r>
          </w:p>
          <w:p w14:paraId="7CB6E7ED" w14:textId="207ADBAB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- за счет средств краевого бюджета 2 714,0</w:t>
            </w:r>
            <w:r w:rsidR="00A5529F">
              <w:rPr>
                <w:sz w:val="24"/>
              </w:rPr>
              <w:t>0</w:t>
            </w:r>
            <w:r w:rsidRPr="005B1F26">
              <w:rPr>
                <w:sz w:val="24"/>
              </w:rPr>
              <w:t xml:space="preserve"> тыс. руб.,</w:t>
            </w:r>
          </w:p>
          <w:p w14:paraId="0FEC63FD" w14:textId="77777777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- внебюджетные источники 260,00 тыс. руб.;</w:t>
            </w:r>
          </w:p>
          <w:p w14:paraId="7AC4A22B" w14:textId="77777777" w:rsidR="005B1F26" w:rsidRPr="005B1F26" w:rsidRDefault="005B1F26" w:rsidP="005B1F26">
            <w:pPr>
              <w:jc w:val="both"/>
              <w:rPr>
                <w:sz w:val="24"/>
              </w:rPr>
            </w:pPr>
          </w:p>
          <w:p w14:paraId="648E53D7" w14:textId="77777777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2015 год – 10 674,03 тыс. руб., в т.ч.:</w:t>
            </w:r>
          </w:p>
          <w:p w14:paraId="433341A3" w14:textId="77777777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 xml:space="preserve">- за счет средств районного бюджета 5 710,03 тыс. руб., </w:t>
            </w:r>
          </w:p>
          <w:p w14:paraId="2069DE96" w14:textId="40BCA7B7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- за счет средств краевого бюджета 4 964,0</w:t>
            </w:r>
            <w:r w:rsidR="00A5529F">
              <w:rPr>
                <w:sz w:val="24"/>
              </w:rPr>
              <w:t>0</w:t>
            </w:r>
            <w:r w:rsidRPr="005B1F26">
              <w:rPr>
                <w:sz w:val="24"/>
              </w:rPr>
              <w:t xml:space="preserve"> тыс. руб.;</w:t>
            </w:r>
          </w:p>
          <w:p w14:paraId="188CE834" w14:textId="77777777" w:rsidR="005B1F26" w:rsidRPr="005B1F26" w:rsidRDefault="005B1F26" w:rsidP="005B1F26">
            <w:pPr>
              <w:jc w:val="both"/>
              <w:rPr>
                <w:sz w:val="24"/>
              </w:rPr>
            </w:pPr>
          </w:p>
          <w:p w14:paraId="70B4BFD8" w14:textId="043A9C0D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2016 год - 10 907,00 тыс.</w:t>
            </w:r>
            <w:r>
              <w:rPr>
                <w:sz w:val="24"/>
              </w:rPr>
              <w:t xml:space="preserve"> </w:t>
            </w:r>
            <w:r w:rsidRPr="005B1F26">
              <w:rPr>
                <w:sz w:val="24"/>
              </w:rPr>
              <w:t>руб.:</w:t>
            </w:r>
          </w:p>
          <w:p w14:paraId="6130C112" w14:textId="77777777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 xml:space="preserve">- за счет средств районного бюджета 9 627,00 тыс. руб., </w:t>
            </w:r>
          </w:p>
          <w:p w14:paraId="266BB645" w14:textId="19D06275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- за счет средств краевого бюджета 980,00 тыс. руб.,</w:t>
            </w:r>
          </w:p>
          <w:p w14:paraId="0D3C29AB" w14:textId="6A5DE0C4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- внебюджетные источники 300,00 тыс.</w:t>
            </w:r>
            <w:r>
              <w:rPr>
                <w:sz w:val="24"/>
              </w:rPr>
              <w:t xml:space="preserve"> </w:t>
            </w:r>
            <w:r w:rsidRPr="005B1F26">
              <w:rPr>
                <w:sz w:val="24"/>
              </w:rPr>
              <w:t>руб.;</w:t>
            </w:r>
          </w:p>
          <w:p w14:paraId="58174C3A" w14:textId="77777777" w:rsidR="005B1F26" w:rsidRPr="005B1F26" w:rsidRDefault="005B1F26" w:rsidP="005B1F26">
            <w:pPr>
              <w:jc w:val="both"/>
              <w:rPr>
                <w:sz w:val="24"/>
              </w:rPr>
            </w:pPr>
          </w:p>
          <w:p w14:paraId="10D43560" w14:textId="35FC9EB4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lastRenderedPageBreak/>
              <w:t>2017 год - 11 134,94 тыс.</w:t>
            </w:r>
            <w:r>
              <w:rPr>
                <w:sz w:val="24"/>
              </w:rPr>
              <w:t xml:space="preserve"> </w:t>
            </w:r>
            <w:r w:rsidRPr="005B1F26">
              <w:rPr>
                <w:sz w:val="24"/>
              </w:rPr>
              <w:t>руб.:</w:t>
            </w:r>
          </w:p>
          <w:p w14:paraId="3810515B" w14:textId="77777777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 xml:space="preserve">- за счет средств районного бюджета 10 511,35 тыс. руб., </w:t>
            </w:r>
          </w:p>
          <w:p w14:paraId="650DF3B6" w14:textId="376122C1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- за счет средств краевого бюджета 623,59 тыс.</w:t>
            </w:r>
            <w:r>
              <w:rPr>
                <w:sz w:val="24"/>
              </w:rPr>
              <w:t xml:space="preserve"> </w:t>
            </w:r>
            <w:r w:rsidRPr="005B1F26">
              <w:rPr>
                <w:sz w:val="24"/>
              </w:rPr>
              <w:t>руб.,</w:t>
            </w:r>
          </w:p>
          <w:p w14:paraId="634B7D48" w14:textId="77777777" w:rsidR="005B1F26" w:rsidRPr="005B1F26" w:rsidRDefault="005B1F26" w:rsidP="005B1F26">
            <w:pPr>
              <w:jc w:val="both"/>
              <w:rPr>
                <w:sz w:val="24"/>
              </w:rPr>
            </w:pPr>
          </w:p>
          <w:p w14:paraId="62123023" w14:textId="71FC74EB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2018 год - 15 310,04 тыс.</w:t>
            </w:r>
            <w:r>
              <w:rPr>
                <w:sz w:val="24"/>
              </w:rPr>
              <w:t xml:space="preserve"> </w:t>
            </w:r>
            <w:r w:rsidRPr="005B1F26">
              <w:rPr>
                <w:sz w:val="24"/>
              </w:rPr>
              <w:t>руб.:</w:t>
            </w:r>
          </w:p>
          <w:p w14:paraId="6ECD87A7" w14:textId="77777777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 xml:space="preserve">- за счет средств районного бюджета 11 856,41 тыс. руб., </w:t>
            </w:r>
          </w:p>
          <w:p w14:paraId="5DDA02CF" w14:textId="7DAE67FB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- за счет средств краевого бюджета 3 452,1</w:t>
            </w:r>
            <w:r w:rsidR="0079324D">
              <w:rPr>
                <w:sz w:val="24"/>
              </w:rPr>
              <w:t>7</w:t>
            </w:r>
            <w:r w:rsidRPr="005B1F26">
              <w:rPr>
                <w:sz w:val="24"/>
              </w:rPr>
              <w:t xml:space="preserve"> тыс.</w:t>
            </w:r>
            <w:r>
              <w:rPr>
                <w:sz w:val="24"/>
              </w:rPr>
              <w:t xml:space="preserve"> </w:t>
            </w:r>
            <w:r w:rsidRPr="005B1F26">
              <w:rPr>
                <w:sz w:val="24"/>
              </w:rPr>
              <w:t>руб.,</w:t>
            </w:r>
          </w:p>
          <w:p w14:paraId="0FAAA3D5" w14:textId="11A8DCC6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- внебюджетные источники 1,46 тыс.</w:t>
            </w:r>
            <w:r>
              <w:rPr>
                <w:sz w:val="24"/>
              </w:rPr>
              <w:t xml:space="preserve"> </w:t>
            </w:r>
            <w:r w:rsidRPr="005B1F26">
              <w:rPr>
                <w:sz w:val="24"/>
              </w:rPr>
              <w:t>руб.;</w:t>
            </w:r>
          </w:p>
          <w:p w14:paraId="205BD3AF" w14:textId="77777777" w:rsidR="005B1F26" w:rsidRPr="005B1F26" w:rsidRDefault="005B1F26" w:rsidP="005B1F26">
            <w:pPr>
              <w:jc w:val="both"/>
              <w:rPr>
                <w:sz w:val="24"/>
              </w:rPr>
            </w:pPr>
          </w:p>
          <w:p w14:paraId="7DD4A7FA" w14:textId="77777777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2019 год – 21 311,89 тыс. руб.:</w:t>
            </w:r>
          </w:p>
          <w:p w14:paraId="623D25FE" w14:textId="77777777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- за счет средств районного бюджета 16 489,61 тыс. руб.,</w:t>
            </w:r>
          </w:p>
          <w:p w14:paraId="5EE76AFF" w14:textId="492E0B0E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- за счет краевого бюджета 4 822,2</w:t>
            </w:r>
            <w:r w:rsidR="0079324D">
              <w:rPr>
                <w:sz w:val="24"/>
              </w:rPr>
              <w:t>8</w:t>
            </w:r>
            <w:r w:rsidRPr="005B1F26">
              <w:rPr>
                <w:sz w:val="24"/>
              </w:rPr>
              <w:t xml:space="preserve"> тыс.</w:t>
            </w:r>
            <w:r>
              <w:rPr>
                <w:sz w:val="24"/>
              </w:rPr>
              <w:t xml:space="preserve"> </w:t>
            </w:r>
            <w:r w:rsidRPr="005B1F26">
              <w:rPr>
                <w:sz w:val="24"/>
              </w:rPr>
              <w:t>руб.;</w:t>
            </w:r>
          </w:p>
          <w:p w14:paraId="6F009DCA" w14:textId="77777777" w:rsidR="005B1F26" w:rsidRPr="005B1F26" w:rsidRDefault="005B1F26" w:rsidP="005B1F26">
            <w:pPr>
              <w:jc w:val="both"/>
              <w:rPr>
                <w:sz w:val="24"/>
              </w:rPr>
            </w:pPr>
          </w:p>
          <w:p w14:paraId="05B23078" w14:textId="77777777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2020 год – 20 738,85 тыс. руб.:</w:t>
            </w:r>
          </w:p>
          <w:p w14:paraId="1FFA163B" w14:textId="2E5CFF58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- за счет средств районного бюджета 16 240,9</w:t>
            </w:r>
            <w:r w:rsidR="00A5529F">
              <w:rPr>
                <w:sz w:val="24"/>
              </w:rPr>
              <w:t>0</w:t>
            </w:r>
            <w:r w:rsidRPr="005B1F26">
              <w:rPr>
                <w:sz w:val="24"/>
              </w:rPr>
              <w:t xml:space="preserve"> тыс. руб.,</w:t>
            </w:r>
          </w:p>
          <w:p w14:paraId="58339678" w14:textId="6DFDB913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- за счет краевого бюджета 4 497,95 тыс.</w:t>
            </w:r>
            <w:r>
              <w:rPr>
                <w:sz w:val="24"/>
              </w:rPr>
              <w:t xml:space="preserve"> </w:t>
            </w:r>
            <w:r w:rsidRPr="005B1F26">
              <w:rPr>
                <w:sz w:val="24"/>
              </w:rPr>
              <w:t>руб.;</w:t>
            </w:r>
          </w:p>
          <w:p w14:paraId="4E206CE8" w14:textId="77777777" w:rsidR="005B1F26" w:rsidRPr="005B1F26" w:rsidRDefault="005B1F26" w:rsidP="005B1F26">
            <w:pPr>
              <w:jc w:val="both"/>
              <w:rPr>
                <w:sz w:val="24"/>
              </w:rPr>
            </w:pPr>
          </w:p>
          <w:p w14:paraId="4CFEEF06" w14:textId="77777777" w:rsidR="005B1F26" w:rsidRPr="005B1F26" w:rsidRDefault="005B1F26" w:rsidP="005B1F26">
            <w:pPr>
              <w:jc w:val="both"/>
              <w:rPr>
                <w:sz w:val="24"/>
              </w:rPr>
            </w:pPr>
            <w:r w:rsidRPr="005B1F26">
              <w:rPr>
                <w:sz w:val="24"/>
              </w:rPr>
              <w:t>2021 год – 23 263,22 тыс. руб.:</w:t>
            </w:r>
          </w:p>
          <w:p w14:paraId="6B24A4D9" w14:textId="77777777" w:rsidR="005B1F26" w:rsidRPr="003A0957" w:rsidRDefault="005B1F26" w:rsidP="005B1F26">
            <w:pPr>
              <w:jc w:val="both"/>
              <w:rPr>
                <w:sz w:val="24"/>
              </w:rPr>
            </w:pPr>
            <w:r w:rsidRPr="003A0957">
              <w:rPr>
                <w:sz w:val="24"/>
              </w:rPr>
              <w:t>- за счет средств районного бюджета 16 364,22 тыс. руб.,</w:t>
            </w:r>
          </w:p>
          <w:p w14:paraId="77D519B5" w14:textId="77777777" w:rsidR="005B1F26" w:rsidRPr="00635341" w:rsidRDefault="005B1F26" w:rsidP="005B1F26">
            <w:pPr>
              <w:jc w:val="both"/>
              <w:rPr>
                <w:sz w:val="24"/>
              </w:rPr>
            </w:pPr>
            <w:r w:rsidRPr="00635341">
              <w:rPr>
                <w:sz w:val="24"/>
              </w:rPr>
              <w:t>- за счет краевого бюджета 6 793,92 тыс. руб.;</w:t>
            </w:r>
          </w:p>
          <w:p w14:paraId="45481EC7" w14:textId="39B1F946" w:rsidR="005B1F26" w:rsidRPr="00635341" w:rsidRDefault="005B1F26" w:rsidP="005B1F26">
            <w:pPr>
              <w:jc w:val="both"/>
              <w:rPr>
                <w:sz w:val="24"/>
              </w:rPr>
            </w:pPr>
            <w:r w:rsidRPr="00635341">
              <w:rPr>
                <w:sz w:val="24"/>
              </w:rPr>
              <w:t>- внебюджетные источники 105,08 тыс. руб.;</w:t>
            </w:r>
          </w:p>
          <w:p w14:paraId="7AD19307" w14:textId="77777777" w:rsidR="005B1F26" w:rsidRPr="005B1F26" w:rsidRDefault="005B1F26" w:rsidP="005B1F26">
            <w:pPr>
              <w:jc w:val="both"/>
              <w:rPr>
                <w:sz w:val="24"/>
              </w:rPr>
            </w:pPr>
          </w:p>
          <w:p w14:paraId="55027278" w14:textId="629FA2D0" w:rsidR="005B1F26" w:rsidRPr="00635341" w:rsidRDefault="005B1F26" w:rsidP="005B1F26">
            <w:pPr>
              <w:jc w:val="both"/>
              <w:rPr>
                <w:sz w:val="24"/>
              </w:rPr>
            </w:pPr>
            <w:r w:rsidRPr="00635341">
              <w:rPr>
                <w:sz w:val="24"/>
              </w:rPr>
              <w:t xml:space="preserve">2022 год – </w:t>
            </w:r>
            <w:r w:rsidR="00635341" w:rsidRPr="00635341">
              <w:rPr>
                <w:sz w:val="24"/>
              </w:rPr>
              <w:t>24 103,72</w:t>
            </w:r>
            <w:r w:rsidRPr="00635341">
              <w:rPr>
                <w:sz w:val="24"/>
              </w:rPr>
              <w:t xml:space="preserve"> тыс. руб.:</w:t>
            </w:r>
          </w:p>
          <w:p w14:paraId="59EE5A68" w14:textId="1C46485F" w:rsidR="005B1F26" w:rsidRPr="003A0957" w:rsidRDefault="005B1F26" w:rsidP="005B1F26">
            <w:pPr>
              <w:jc w:val="both"/>
              <w:rPr>
                <w:sz w:val="24"/>
              </w:rPr>
            </w:pPr>
            <w:r w:rsidRPr="003A0957">
              <w:rPr>
                <w:sz w:val="24"/>
              </w:rPr>
              <w:t>- за счет средств районного бюджета 17 103,3</w:t>
            </w:r>
            <w:r w:rsidR="00A5529F">
              <w:rPr>
                <w:sz w:val="24"/>
              </w:rPr>
              <w:t>0</w:t>
            </w:r>
            <w:r w:rsidRPr="003A0957">
              <w:rPr>
                <w:sz w:val="24"/>
              </w:rPr>
              <w:t xml:space="preserve"> тыс. руб.;</w:t>
            </w:r>
          </w:p>
          <w:p w14:paraId="280F2871" w14:textId="4FB846D2" w:rsidR="005B1F26" w:rsidRPr="00635341" w:rsidRDefault="005B1F26" w:rsidP="005B1F26">
            <w:pPr>
              <w:jc w:val="both"/>
              <w:rPr>
                <w:sz w:val="24"/>
              </w:rPr>
            </w:pPr>
            <w:r w:rsidRPr="00635341">
              <w:rPr>
                <w:sz w:val="24"/>
              </w:rPr>
              <w:t xml:space="preserve">- за счет краевого бюджета </w:t>
            </w:r>
            <w:r w:rsidR="00635341" w:rsidRPr="00635341">
              <w:rPr>
                <w:sz w:val="24"/>
              </w:rPr>
              <w:t>–</w:t>
            </w:r>
            <w:r w:rsidRPr="00635341">
              <w:rPr>
                <w:sz w:val="24"/>
              </w:rPr>
              <w:t xml:space="preserve"> </w:t>
            </w:r>
            <w:r w:rsidR="00635341" w:rsidRPr="00635341">
              <w:rPr>
                <w:sz w:val="24"/>
              </w:rPr>
              <w:t>6 387,44</w:t>
            </w:r>
            <w:r w:rsidRPr="00635341">
              <w:rPr>
                <w:sz w:val="24"/>
              </w:rPr>
              <w:t xml:space="preserve"> тыс. руб.; </w:t>
            </w:r>
          </w:p>
          <w:p w14:paraId="688F36AA" w14:textId="41E2AB3F" w:rsidR="005B1F26" w:rsidRPr="00635341" w:rsidRDefault="005B1F26" w:rsidP="005B1F26">
            <w:pPr>
              <w:jc w:val="both"/>
              <w:rPr>
                <w:sz w:val="24"/>
              </w:rPr>
            </w:pPr>
            <w:r w:rsidRPr="00635341">
              <w:rPr>
                <w:sz w:val="24"/>
              </w:rPr>
              <w:t xml:space="preserve">- внебюджетные источники – </w:t>
            </w:r>
            <w:r w:rsidR="003A0957">
              <w:rPr>
                <w:sz w:val="24"/>
              </w:rPr>
              <w:t>6</w:t>
            </w:r>
            <w:r w:rsidR="00635341" w:rsidRPr="00635341">
              <w:rPr>
                <w:sz w:val="24"/>
              </w:rPr>
              <w:t>12</w:t>
            </w:r>
            <w:r w:rsidRPr="00635341">
              <w:rPr>
                <w:sz w:val="24"/>
              </w:rPr>
              <w:t>,</w:t>
            </w:r>
            <w:r w:rsidR="00635341" w:rsidRPr="00635341">
              <w:rPr>
                <w:sz w:val="24"/>
              </w:rPr>
              <w:t>98</w:t>
            </w:r>
            <w:r w:rsidRPr="00635341">
              <w:rPr>
                <w:sz w:val="24"/>
              </w:rPr>
              <w:t xml:space="preserve"> тыс. руб.;</w:t>
            </w:r>
          </w:p>
          <w:p w14:paraId="5930F9C3" w14:textId="77777777" w:rsidR="005B1F26" w:rsidRPr="005B1F26" w:rsidRDefault="005B1F26" w:rsidP="005B1F26">
            <w:pPr>
              <w:jc w:val="both"/>
              <w:rPr>
                <w:color w:val="FF0000"/>
                <w:sz w:val="24"/>
              </w:rPr>
            </w:pPr>
          </w:p>
          <w:p w14:paraId="46EA9E28" w14:textId="01A1AFF7" w:rsidR="005B1F26" w:rsidRPr="008B2377" w:rsidRDefault="005B1F26" w:rsidP="005B1F26">
            <w:pPr>
              <w:jc w:val="both"/>
              <w:rPr>
                <w:sz w:val="24"/>
              </w:rPr>
            </w:pPr>
            <w:r w:rsidRPr="008B2377">
              <w:rPr>
                <w:sz w:val="24"/>
              </w:rPr>
              <w:t>2023 год – 17</w:t>
            </w:r>
            <w:r w:rsidR="00A5529F" w:rsidRPr="008B2377">
              <w:rPr>
                <w:sz w:val="24"/>
              </w:rPr>
              <w:t> 883,83</w:t>
            </w:r>
            <w:r w:rsidRPr="008B2377">
              <w:rPr>
                <w:sz w:val="24"/>
              </w:rPr>
              <w:t xml:space="preserve"> тыс. руб.:</w:t>
            </w:r>
          </w:p>
          <w:p w14:paraId="31C24916" w14:textId="310F625A" w:rsidR="005B1F26" w:rsidRPr="008B2377" w:rsidRDefault="005B1F26" w:rsidP="005B1F26">
            <w:pPr>
              <w:jc w:val="both"/>
              <w:rPr>
                <w:sz w:val="24"/>
              </w:rPr>
            </w:pPr>
            <w:r w:rsidRPr="008B2377">
              <w:rPr>
                <w:sz w:val="24"/>
              </w:rPr>
              <w:t>- за счет средств районного бюджета 17</w:t>
            </w:r>
            <w:r w:rsidR="00A5529F" w:rsidRPr="008B2377">
              <w:rPr>
                <w:sz w:val="24"/>
              </w:rPr>
              <w:t> 883,83</w:t>
            </w:r>
            <w:r w:rsidRPr="008B2377">
              <w:rPr>
                <w:sz w:val="24"/>
              </w:rPr>
              <w:t xml:space="preserve"> тыс. руб.;</w:t>
            </w:r>
          </w:p>
          <w:p w14:paraId="057AA1B2" w14:textId="77777777" w:rsidR="005B1F26" w:rsidRPr="008B2377" w:rsidRDefault="005B1F26" w:rsidP="005B1F26">
            <w:pPr>
              <w:jc w:val="both"/>
              <w:rPr>
                <w:sz w:val="24"/>
              </w:rPr>
            </w:pPr>
            <w:r w:rsidRPr="008B2377">
              <w:rPr>
                <w:sz w:val="24"/>
              </w:rPr>
              <w:t xml:space="preserve">- за счет краевого бюджета - 0,00 тыс. руб.; </w:t>
            </w:r>
          </w:p>
          <w:p w14:paraId="4C99CED4" w14:textId="63BC7156" w:rsidR="005B1F26" w:rsidRPr="008B2377" w:rsidRDefault="005B1F26" w:rsidP="005B1F26">
            <w:pPr>
              <w:jc w:val="both"/>
              <w:rPr>
                <w:sz w:val="24"/>
              </w:rPr>
            </w:pPr>
            <w:r w:rsidRPr="008B2377">
              <w:rPr>
                <w:sz w:val="24"/>
              </w:rPr>
              <w:t>- внебюджетные источники – 0,00 тыс. руб.;</w:t>
            </w:r>
          </w:p>
          <w:p w14:paraId="43A07874" w14:textId="77777777" w:rsidR="005B1F26" w:rsidRPr="008B2377" w:rsidRDefault="005B1F26" w:rsidP="005B1F26">
            <w:pPr>
              <w:jc w:val="both"/>
              <w:rPr>
                <w:sz w:val="24"/>
              </w:rPr>
            </w:pPr>
          </w:p>
          <w:p w14:paraId="7E39C105" w14:textId="3652A9BB" w:rsidR="005B1F26" w:rsidRPr="008B2377" w:rsidRDefault="005B1F26" w:rsidP="005B1F26">
            <w:pPr>
              <w:jc w:val="both"/>
              <w:rPr>
                <w:sz w:val="24"/>
              </w:rPr>
            </w:pPr>
            <w:r w:rsidRPr="008B2377">
              <w:rPr>
                <w:sz w:val="24"/>
              </w:rPr>
              <w:t xml:space="preserve">2024 год – </w:t>
            </w:r>
            <w:r w:rsidR="00A5529F" w:rsidRPr="008B2377">
              <w:rPr>
                <w:sz w:val="24"/>
              </w:rPr>
              <w:t>20 900,00</w:t>
            </w:r>
            <w:r w:rsidRPr="008B2377">
              <w:rPr>
                <w:sz w:val="24"/>
              </w:rPr>
              <w:t xml:space="preserve"> тыс. руб.:</w:t>
            </w:r>
          </w:p>
          <w:p w14:paraId="08AED694" w14:textId="3E5A29E0" w:rsidR="005B1F26" w:rsidRPr="008B2377" w:rsidRDefault="005B1F26" w:rsidP="005B1F26">
            <w:pPr>
              <w:jc w:val="both"/>
              <w:rPr>
                <w:sz w:val="24"/>
              </w:rPr>
            </w:pPr>
            <w:r w:rsidRPr="008B2377">
              <w:rPr>
                <w:sz w:val="24"/>
              </w:rPr>
              <w:t xml:space="preserve">- за счет средств районного бюджета </w:t>
            </w:r>
            <w:r w:rsidR="00A5529F" w:rsidRPr="008B2377">
              <w:rPr>
                <w:sz w:val="24"/>
              </w:rPr>
              <w:t>20 900,00</w:t>
            </w:r>
            <w:r w:rsidRPr="008B2377">
              <w:rPr>
                <w:sz w:val="24"/>
              </w:rPr>
              <w:t xml:space="preserve"> тыс. руб.;</w:t>
            </w:r>
          </w:p>
          <w:p w14:paraId="366AA5B0" w14:textId="77777777" w:rsidR="005B1F26" w:rsidRPr="008B2377" w:rsidRDefault="005B1F26" w:rsidP="005B1F26">
            <w:pPr>
              <w:jc w:val="both"/>
              <w:rPr>
                <w:sz w:val="24"/>
              </w:rPr>
            </w:pPr>
            <w:r w:rsidRPr="008B2377">
              <w:rPr>
                <w:sz w:val="24"/>
              </w:rPr>
              <w:t>- за счет краевого бюджета - 0,00 тыс. руб.;</w:t>
            </w:r>
          </w:p>
          <w:p w14:paraId="6C87F95D" w14:textId="3A7E69CC" w:rsidR="005D201D" w:rsidRPr="008B2377" w:rsidRDefault="005B1F26" w:rsidP="005B1F26">
            <w:pPr>
              <w:jc w:val="both"/>
              <w:rPr>
                <w:sz w:val="24"/>
              </w:rPr>
            </w:pPr>
            <w:r w:rsidRPr="008B2377">
              <w:rPr>
                <w:sz w:val="24"/>
              </w:rPr>
              <w:t>- внебюджетные источники – 0,00 тыс. руб.;</w:t>
            </w:r>
          </w:p>
          <w:p w14:paraId="4F10C914" w14:textId="77777777" w:rsidR="005B1F26" w:rsidRPr="008B2377" w:rsidRDefault="005B1F26" w:rsidP="005B1F26">
            <w:pPr>
              <w:jc w:val="both"/>
              <w:rPr>
                <w:sz w:val="24"/>
                <w:highlight w:val="yellow"/>
              </w:rPr>
            </w:pPr>
          </w:p>
          <w:p w14:paraId="415D784F" w14:textId="07639220" w:rsidR="005B1F26" w:rsidRPr="008B2377" w:rsidRDefault="005B1F26" w:rsidP="005B1F26">
            <w:pPr>
              <w:jc w:val="both"/>
              <w:rPr>
                <w:sz w:val="24"/>
              </w:rPr>
            </w:pPr>
            <w:r w:rsidRPr="008B2377">
              <w:rPr>
                <w:sz w:val="24"/>
              </w:rPr>
              <w:t xml:space="preserve">2025 год – </w:t>
            </w:r>
            <w:r w:rsidR="00A5529F" w:rsidRPr="008B2377">
              <w:rPr>
                <w:sz w:val="24"/>
              </w:rPr>
              <w:t>20 900,00</w:t>
            </w:r>
            <w:r w:rsidRPr="008B2377">
              <w:rPr>
                <w:sz w:val="24"/>
              </w:rPr>
              <w:t xml:space="preserve"> тыс. руб.:</w:t>
            </w:r>
          </w:p>
          <w:p w14:paraId="39DD34FC" w14:textId="172CD7BC" w:rsidR="005B1F26" w:rsidRPr="008B2377" w:rsidRDefault="005B1F26" w:rsidP="005B1F26">
            <w:pPr>
              <w:jc w:val="both"/>
              <w:rPr>
                <w:sz w:val="24"/>
              </w:rPr>
            </w:pPr>
            <w:r w:rsidRPr="008B2377">
              <w:rPr>
                <w:sz w:val="24"/>
              </w:rPr>
              <w:t xml:space="preserve">- за счет средств районного бюджета </w:t>
            </w:r>
            <w:r w:rsidR="00A5529F" w:rsidRPr="008B2377">
              <w:rPr>
                <w:sz w:val="24"/>
              </w:rPr>
              <w:t>20 900,00</w:t>
            </w:r>
            <w:r w:rsidRPr="008B2377">
              <w:rPr>
                <w:sz w:val="24"/>
              </w:rPr>
              <w:t xml:space="preserve"> тыс. руб.;</w:t>
            </w:r>
          </w:p>
          <w:p w14:paraId="7646698E" w14:textId="77777777" w:rsidR="005B1F26" w:rsidRPr="008B2377" w:rsidRDefault="005B1F26" w:rsidP="005B1F26">
            <w:pPr>
              <w:jc w:val="both"/>
              <w:rPr>
                <w:sz w:val="24"/>
              </w:rPr>
            </w:pPr>
            <w:r w:rsidRPr="008B2377">
              <w:rPr>
                <w:sz w:val="24"/>
              </w:rPr>
              <w:t>- за счет краевого бюджета - 0,00 тыс. руб.;</w:t>
            </w:r>
          </w:p>
          <w:p w14:paraId="786A5A48" w14:textId="48E95569" w:rsidR="005B1F26" w:rsidRPr="00B91AEB" w:rsidRDefault="005B1F26" w:rsidP="005B1F26">
            <w:pPr>
              <w:jc w:val="both"/>
              <w:rPr>
                <w:sz w:val="24"/>
                <w:highlight w:val="yellow"/>
              </w:rPr>
            </w:pPr>
            <w:r w:rsidRPr="008B2377">
              <w:rPr>
                <w:sz w:val="24"/>
              </w:rPr>
              <w:t>- внебюджетные источники – 0,00 тыс. руб.</w:t>
            </w:r>
          </w:p>
        </w:tc>
      </w:tr>
    </w:tbl>
    <w:p w14:paraId="2FF88F3E" w14:textId="77777777" w:rsidR="00234FBB" w:rsidRPr="00B91AEB" w:rsidRDefault="00234FBB" w:rsidP="00D6325E">
      <w:pPr>
        <w:jc w:val="center"/>
        <w:rPr>
          <w:sz w:val="24"/>
        </w:rPr>
      </w:pPr>
    </w:p>
    <w:sectPr w:rsidR="00234FBB" w:rsidRPr="00B91AEB" w:rsidSect="00454FE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78A"/>
    <w:multiLevelType w:val="hybridMultilevel"/>
    <w:tmpl w:val="A1469970"/>
    <w:lvl w:ilvl="0" w:tplc="7472B872">
      <w:start w:val="2017"/>
      <w:numFmt w:val="decimal"/>
      <w:lvlText w:val="%1"/>
      <w:lvlJc w:val="left"/>
      <w:pPr>
        <w:ind w:left="1473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72136C1"/>
    <w:multiLevelType w:val="multilevel"/>
    <w:tmpl w:val="A302F2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09DC75CF"/>
    <w:multiLevelType w:val="multilevel"/>
    <w:tmpl w:val="1F1CCFE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38"/>
        </w:tabs>
        <w:ind w:left="1838" w:hanging="420"/>
      </w:pPr>
      <w:rPr>
        <w:rFonts w:eastAsia="Times New Roman" w:cs="Times New Roman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eastAsia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eastAsia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eastAsia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eastAsia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eastAsia="Times New Roman" w:cs="Times New Roman" w:hint="default"/>
        <w:color w:val="000000"/>
        <w:sz w:val="28"/>
      </w:rPr>
    </w:lvl>
  </w:abstractNum>
  <w:abstractNum w:abstractNumId="3" w15:restartNumberingAfterBreak="0">
    <w:nsid w:val="0AD375E0"/>
    <w:multiLevelType w:val="hybridMultilevel"/>
    <w:tmpl w:val="4E5A4262"/>
    <w:lvl w:ilvl="0" w:tplc="AC8060DC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CE7F66"/>
    <w:multiLevelType w:val="hybridMultilevel"/>
    <w:tmpl w:val="25EC40BA"/>
    <w:lvl w:ilvl="0" w:tplc="0AE8B57E">
      <w:start w:val="1"/>
      <w:numFmt w:val="decimal"/>
      <w:lvlText w:val="%1."/>
      <w:lvlJc w:val="left"/>
      <w:pPr>
        <w:ind w:left="1305" w:hanging="7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A3046C2"/>
    <w:multiLevelType w:val="hybridMultilevel"/>
    <w:tmpl w:val="E32464DC"/>
    <w:lvl w:ilvl="0" w:tplc="6F30E19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 w15:restartNumberingAfterBreak="0">
    <w:nsid w:val="2A0965A0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8" w15:restartNumberingAfterBreak="0">
    <w:nsid w:val="2E5F301A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9" w15:restartNumberingAfterBreak="0">
    <w:nsid w:val="2F323AC5"/>
    <w:multiLevelType w:val="hybridMultilevel"/>
    <w:tmpl w:val="C92A0E8C"/>
    <w:lvl w:ilvl="0" w:tplc="FF98077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ABC0038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2" w15:restartNumberingAfterBreak="0">
    <w:nsid w:val="3B572E47"/>
    <w:multiLevelType w:val="hybridMultilevel"/>
    <w:tmpl w:val="320C4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36017"/>
    <w:multiLevelType w:val="hybridMultilevel"/>
    <w:tmpl w:val="1884C36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E2CC8"/>
    <w:multiLevelType w:val="hybridMultilevel"/>
    <w:tmpl w:val="131691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EB13188"/>
    <w:multiLevelType w:val="hybridMultilevel"/>
    <w:tmpl w:val="14C65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523CCA"/>
    <w:multiLevelType w:val="hybridMultilevel"/>
    <w:tmpl w:val="7AAC7E14"/>
    <w:lvl w:ilvl="0" w:tplc="ABC083AA">
      <w:start w:val="20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B4919"/>
    <w:multiLevelType w:val="hybridMultilevel"/>
    <w:tmpl w:val="066246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62003A"/>
    <w:multiLevelType w:val="hybridMultilevel"/>
    <w:tmpl w:val="F48AF49E"/>
    <w:lvl w:ilvl="0" w:tplc="467C7662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1FF64E8"/>
    <w:multiLevelType w:val="multilevel"/>
    <w:tmpl w:val="D2104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2892451"/>
    <w:multiLevelType w:val="multilevel"/>
    <w:tmpl w:val="845C33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1" w15:restartNumberingAfterBreak="0">
    <w:nsid w:val="53FC292E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2" w15:restartNumberingAfterBreak="0">
    <w:nsid w:val="54714D48"/>
    <w:multiLevelType w:val="multilevel"/>
    <w:tmpl w:val="01020B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5AF6271"/>
    <w:multiLevelType w:val="multilevel"/>
    <w:tmpl w:val="CE98460A"/>
    <w:lvl w:ilvl="0">
      <w:start w:val="27"/>
      <w:numFmt w:val="decimal"/>
      <w:lvlText w:val="%1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40"/>
        </w:tabs>
        <w:ind w:left="8340" w:hanging="8340"/>
      </w:pPr>
      <w:rPr>
        <w:rFonts w:cs="Times New Roman" w:hint="default"/>
      </w:rPr>
    </w:lvl>
  </w:abstractNum>
  <w:abstractNum w:abstractNumId="24" w15:restartNumberingAfterBreak="0">
    <w:nsid w:val="5A55450F"/>
    <w:multiLevelType w:val="multilevel"/>
    <w:tmpl w:val="38DE04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BA51A59"/>
    <w:multiLevelType w:val="hybridMultilevel"/>
    <w:tmpl w:val="0036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2D83345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7" w15:restartNumberingAfterBreak="0">
    <w:nsid w:val="64142C1C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28" w15:restartNumberingAfterBreak="0">
    <w:nsid w:val="670B4B52"/>
    <w:multiLevelType w:val="multilevel"/>
    <w:tmpl w:val="845C33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9" w15:restartNumberingAfterBreak="0">
    <w:nsid w:val="6C20617C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0" w15:restartNumberingAfterBreak="0">
    <w:nsid w:val="6D2C0120"/>
    <w:multiLevelType w:val="multilevel"/>
    <w:tmpl w:val="3606162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1" w15:restartNumberingAfterBreak="0">
    <w:nsid w:val="6F0C762D"/>
    <w:multiLevelType w:val="multilevel"/>
    <w:tmpl w:val="022A5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2" w15:restartNumberingAfterBreak="0">
    <w:nsid w:val="755A5541"/>
    <w:multiLevelType w:val="hybridMultilevel"/>
    <w:tmpl w:val="C48CA30C"/>
    <w:lvl w:ilvl="0" w:tplc="13E0C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680337"/>
    <w:multiLevelType w:val="multilevel"/>
    <w:tmpl w:val="F1E0B2B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num w:numId="1" w16cid:durableId="1701935254">
    <w:abstractNumId w:val="20"/>
  </w:num>
  <w:num w:numId="2" w16cid:durableId="1232230491">
    <w:abstractNumId w:val="25"/>
  </w:num>
  <w:num w:numId="3" w16cid:durableId="1823351474">
    <w:abstractNumId w:val="9"/>
  </w:num>
  <w:num w:numId="4" w16cid:durableId="970400109">
    <w:abstractNumId w:val="2"/>
  </w:num>
  <w:num w:numId="5" w16cid:durableId="898520026">
    <w:abstractNumId w:val="33"/>
  </w:num>
  <w:num w:numId="6" w16cid:durableId="819272813">
    <w:abstractNumId w:val="17"/>
  </w:num>
  <w:num w:numId="7" w16cid:durableId="502354204">
    <w:abstractNumId w:val="14"/>
  </w:num>
  <w:num w:numId="8" w16cid:durableId="234896189">
    <w:abstractNumId w:val="6"/>
  </w:num>
  <w:num w:numId="9" w16cid:durableId="1231690434">
    <w:abstractNumId w:val="10"/>
  </w:num>
  <w:num w:numId="10" w16cid:durableId="36972055">
    <w:abstractNumId w:val="12"/>
  </w:num>
  <w:num w:numId="11" w16cid:durableId="87314225">
    <w:abstractNumId w:val="15"/>
  </w:num>
  <w:num w:numId="12" w16cid:durableId="20943579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7347359">
    <w:abstractNumId w:val="23"/>
  </w:num>
  <w:num w:numId="14" w16cid:durableId="1472212039">
    <w:abstractNumId w:val="26"/>
  </w:num>
  <w:num w:numId="15" w16cid:durableId="221599889">
    <w:abstractNumId w:val="8"/>
  </w:num>
  <w:num w:numId="16" w16cid:durableId="1848514358">
    <w:abstractNumId w:val="21"/>
  </w:num>
  <w:num w:numId="17" w16cid:durableId="1638221249">
    <w:abstractNumId w:val="30"/>
  </w:num>
  <w:num w:numId="18" w16cid:durableId="1327318815">
    <w:abstractNumId w:val="4"/>
  </w:num>
  <w:num w:numId="19" w16cid:durableId="2120559230">
    <w:abstractNumId w:val="29"/>
  </w:num>
  <w:num w:numId="20" w16cid:durableId="388529674">
    <w:abstractNumId w:val="22"/>
  </w:num>
  <w:num w:numId="21" w16cid:durableId="1817724525">
    <w:abstractNumId w:val="27"/>
  </w:num>
  <w:num w:numId="22" w16cid:durableId="492257239">
    <w:abstractNumId w:val="11"/>
  </w:num>
  <w:num w:numId="23" w16cid:durableId="393965767">
    <w:abstractNumId w:val="7"/>
  </w:num>
  <w:num w:numId="24" w16cid:durableId="1274821159">
    <w:abstractNumId w:val="24"/>
  </w:num>
  <w:num w:numId="25" w16cid:durableId="1948190746">
    <w:abstractNumId w:val="0"/>
  </w:num>
  <w:num w:numId="26" w16cid:durableId="1877348174">
    <w:abstractNumId w:val="16"/>
  </w:num>
  <w:num w:numId="27" w16cid:durableId="548419049">
    <w:abstractNumId w:val="19"/>
  </w:num>
  <w:num w:numId="28" w16cid:durableId="749933667">
    <w:abstractNumId w:val="1"/>
  </w:num>
  <w:num w:numId="29" w16cid:durableId="1441030248">
    <w:abstractNumId w:val="31"/>
  </w:num>
  <w:num w:numId="30" w16cid:durableId="128937270">
    <w:abstractNumId w:val="13"/>
  </w:num>
  <w:num w:numId="31" w16cid:durableId="1385176604">
    <w:abstractNumId w:val="18"/>
  </w:num>
  <w:num w:numId="32" w16cid:durableId="304701772">
    <w:abstractNumId w:val="3"/>
  </w:num>
  <w:num w:numId="33" w16cid:durableId="985821490">
    <w:abstractNumId w:val="5"/>
  </w:num>
  <w:num w:numId="34" w16cid:durableId="1154183987">
    <w:abstractNumId w:val="28"/>
  </w:num>
  <w:num w:numId="35" w16cid:durableId="113155961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AF8"/>
    <w:rsid w:val="00002D25"/>
    <w:rsid w:val="000140E1"/>
    <w:rsid w:val="001134AA"/>
    <w:rsid w:val="001A411B"/>
    <w:rsid w:val="0021249B"/>
    <w:rsid w:val="00214395"/>
    <w:rsid w:val="00216055"/>
    <w:rsid w:val="002255FE"/>
    <w:rsid w:val="00234FBB"/>
    <w:rsid w:val="002B264B"/>
    <w:rsid w:val="002B7489"/>
    <w:rsid w:val="00367F3B"/>
    <w:rsid w:val="003A0957"/>
    <w:rsid w:val="003D26E6"/>
    <w:rsid w:val="00454FE9"/>
    <w:rsid w:val="00486D09"/>
    <w:rsid w:val="005262AD"/>
    <w:rsid w:val="005B1F26"/>
    <w:rsid w:val="005D201D"/>
    <w:rsid w:val="005E7AF8"/>
    <w:rsid w:val="00635302"/>
    <w:rsid w:val="00635341"/>
    <w:rsid w:val="00677C80"/>
    <w:rsid w:val="0069713F"/>
    <w:rsid w:val="006A66CC"/>
    <w:rsid w:val="006B6CB5"/>
    <w:rsid w:val="006D4600"/>
    <w:rsid w:val="0071385B"/>
    <w:rsid w:val="00730530"/>
    <w:rsid w:val="0079324D"/>
    <w:rsid w:val="0089707D"/>
    <w:rsid w:val="008B2377"/>
    <w:rsid w:val="008C6D0A"/>
    <w:rsid w:val="009423A7"/>
    <w:rsid w:val="00946E43"/>
    <w:rsid w:val="00996785"/>
    <w:rsid w:val="009B4C47"/>
    <w:rsid w:val="00A5529F"/>
    <w:rsid w:val="00B62CDB"/>
    <w:rsid w:val="00B91AEB"/>
    <w:rsid w:val="00BB429E"/>
    <w:rsid w:val="00BB70EF"/>
    <w:rsid w:val="00BF4A02"/>
    <w:rsid w:val="00C042F2"/>
    <w:rsid w:val="00C3437B"/>
    <w:rsid w:val="00C72166"/>
    <w:rsid w:val="00CA20C8"/>
    <w:rsid w:val="00D1168F"/>
    <w:rsid w:val="00D30969"/>
    <w:rsid w:val="00D446D8"/>
    <w:rsid w:val="00D6325E"/>
    <w:rsid w:val="00D91C48"/>
    <w:rsid w:val="00E446EA"/>
    <w:rsid w:val="00ED257F"/>
    <w:rsid w:val="00F308ED"/>
    <w:rsid w:val="00F94A75"/>
    <w:rsid w:val="00FB38F5"/>
    <w:rsid w:val="00FB4E20"/>
    <w:rsid w:val="00FD6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C082"/>
  <w15:docId w15:val="{F0E0E346-BA29-4A8B-885F-B278B45C9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7A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E7AF8"/>
    <w:pPr>
      <w:keepNext/>
      <w:jc w:val="center"/>
      <w:outlineLvl w:val="1"/>
    </w:pPr>
    <w:rPr>
      <w:b/>
      <w:bCs/>
      <w:sz w:val="48"/>
    </w:rPr>
  </w:style>
  <w:style w:type="paragraph" w:styleId="5">
    <w:name w:val="heading 5"/>
    <w:basedOn w:val="a"/>
    <w:next w:val="a"/>
    <w:link w:val="50"/>
    <w:uiPriority w:val="99"/>
    <w:qFormat/>
    <w:rsid w:val="005E7AF8"/>
    <w:pPr>
      <w:keepNext/>
      <w:jc w:val="both"/>
      <w:outlineLvl w:val="4"/>
    </w:pPr>
    <w:rPr>
      <w:sz w:val="26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E7AF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E7AF8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E7AF8"/>
    <w:rPr>
      <w:rFonts w:ascii="Times New Roman" w:eastAsia="Times New Roman" w:hAnsi="Times New Roman" w:cs="Times New Roman"/>
      <w:sz w:val="26"/>
      <w:szCs w:val="27"/>
      <w:lang w:eastAsia="ru-RU"/>
    </w:rPr>
  </w:style>
  <w:style w:type="paragraph" w:customStyle="1" w:styleId="11">
    <w:name w:val="Абзац списка1"/>
    <w:basedOn w:val="a"/>
    <w:uiPriority w:val="99"/>
    <w:rsid w:val="005E7AF8"/>
    <w:pPr>
      <w:ind w:left="720"/>
      <w:contextualSpacing/>
    </w:pPr>
    <w:rPr>
      <w:rFonts w:ascii="Calibri" w:eastAsia="Calibri" w:hAnsi="Calibri"/>
      <w:sz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5E7A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7A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5E7AF8"/>
    <w:pPr>
      <w:ind w:left="720"/>
      <w:contextualSpacing/>
    </w:pPr>
  </w:style>
  <w:style w:type="paragraph" w:customStyle="1" w:styleId="ConsPlusNonformat">
    <w:name w:val="ConsPlusNonformat"/>
    <w:uiPriority w:val="99"/>
    <w:rsid w:val="005E7A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E7AF8"/>
    <w:pPr>
      <w:tabs>
        <w:tab w:val="left" w:pos="0"/>
      </w:tabs>
      <w:autoSpaceDE w:val="0"/>
      <w:autoSpaceDN w:val="0"/>
      <w:ind w:firstLine="851"/>
      <w:jc w:val="both"/>
    </w:pPr>
    <w:rPr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E7AF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uiPriority w:val="99"/>
    <w:rsid w:val="005E7AF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E7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2"/>
    <w:basedOn w:val="a"/>
    <w:link w:val="24"/>
    <w:uiPriority w:val="99"/>
    <w:rsid w:val="005E7AF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5E7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5E7A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E7A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rsid w:val="005E7AF8"/>
    <w:pPr>
      <w:tabs>
        <w:tab w:val="center" w:pos="4677"/>
        <w:tab w:val="right" w:pos="9355"/>
      </w:tabs>
    </w:pPr>
    <w:rPr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5E7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5E7AF8"/>
    <w:pPr>
      <w:spacing w:after="120"/>
    </w:pPr>
    <w:rPr>
      <w:sz w:val="24"/>
    </w:rPr>
  </w:style>
  <w:style w:type="character" w:customStyle="1" w:styleId="ab">
    <w:name w:val="Основной текст Знак"/>
    <w:basedOn w:val="a0"/>
    <w:link w:val="aa"/>
    <w:uiPriority w:val="99"/>
    <w:rsid w:val="005E7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E7AF8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2">
    <w:name w:val="Текст1"/>
    <w:basedOn w:val="a"/>
    <w:uiPriority w:val="99"/>
    <w:rsid w:val="005E7AF8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c">
    <w:name w:val="Без интервала Знак"/>
    <w:link w:val="ad"/>
    <w:uiPriority w:val="99"/>
    <w:locked/>
    <w:rsid w:val="005E7AF8"/>
    <w:rPr>
      <w:rFonts w:ascii="Calibri" w:hAnsi="Calibri"/>
    </w:rPr>
  </w:style>
  <w:style w:type="paragraph" w:styleId="ad">
    <w:name w:val="No Spacing"/>
    <w:link w:val="ac"/>
    <w:uiPriority w:val="99"/>
    <w:qFormat/>
    <w:rsid w:val="005E7AF8"/>
    <w:pPr>
      <w:spacing w:after="0" w:line="240" w:lineRule="auto"/>
    </w:pPr>
    <w:rPr>
      <w:rFonts w:ascii="Calibri" w:hAnsi="Calibri"/>
    </w:rPr>
  </w:style>
  <w:style w:type="paragraph" w:customStyle="1" w:styleId="ConsPlusTitle">
    <w:name w:val="ConsPlusTitle"/>
    <w:uiPriority w:val="99"/>
    <w:rsid w:val="005E7AF8"/>
    <w:pPr>
      <w:widowControl w:val="0"/>
      <w:suppressAutoHyphens/>
      <w:spacing w:after="0" w:line="100" w:lineRule="atLeast"/>
    </w:pPr>
    <w:rPr>
      <w:rFonts w:ascii="Calibri" w:eastAsia="SimSun" w:hAnsi="Calibri" w:cs="font290"/>
      <w:b/>
      <w:bCs/>
      <w:kern w:val="1"/>
      <w:lang w:eastAsia="ar-SA"/>
    </w:rPr>
  </w:style>
  <w:style w:type="character" w:styleId="ae">
    <w:name w:val="Strong"/>
    <w:basedOn w:val="a0"/>
    <w:uiPriority w:val="99"/>
    <w:qFormat/>
    <w:rsid w:val="005E7AF8"/>
    <w:rPr>
      <w:rFonts w:cs="Times New Roman"/>
      <w:b/>
      <w:bCs/>
    </w:rPr>
  </w:style>
  <w:style w:type="paragraph" w:customStyle="1" w:styleId="ConsPlusCell">
    <w:name w:val="ConsPlusCell"/>
    <w:uiPriority w:val="99"/>
    <w:rsid w:val="005E7AF8"/>
    <w:pPr>
      <w:widowControl w:val="0"/>
      <w:suppressAutoHyphens/>
      <w:spacing w:after="0" w:line="100" w:lineRule="atLeast"/>
    </w:pPr>
    <w:rPr>
      <w:rFonts w:ascii="Calibri" w:eastAsia="SimSun" w:hAnsi="Calibri" w:cs="font290"/>
      <w:kern w:val="1"/>
      <w:lang w:eastAsia="ar-SA"/>
    </w:rPr>
  </w:style>
  <w:style w:type="character" w:customStyle="1" w:styleId="af">
    <w:name w:val="Нижний колонтитул Знак"/>
    <w:basedOn w:val="a0"/>
    <w:link w:val="af0"/>
    <w:uiPriority w:val="99"/>
    <w:semiHidden/>
    <w:rsid w:val="005E7A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"/>
    <w:uiPriority w:val="99"/>
    <w:semiHidden/>
    <w:unhideWhenUsed/>
    <w:rsid w:val="005E7AF8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uiPriority w:val="99"/>
    <w:semiHidden/>
    <w:rsid w:val="005E7AF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1">
    <w:name w:val="Table Grid"/>
    <w:basedOn w:val="a1"/>
    <w:uiPriority w:val="59"/>
    <w:rsid w:val="00FB4E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D3C0-91E5-4254-B90C-5606AD73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Karabarina</dc:creator>
  <cp:lastModifiedBy>SMA</cp:lastModifiedBy>
  <cp:revision>35</cp:revision>
  <cp:lastPrinted>2021-11-15T02:04:00Z</cp:lastPrinted>
  <dcterms:created xsi:type="dcterms:W3CDTF">2019-11-12T07:18:00Z</dcterms:created>
  <dcterms:modified xsi:type="dcterms:W3CDTF">2022-11-11T02:08:00Z</dcterms:modified>
</cp:coreProperties>
</file>