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FA" w:rsidRDefault="00632CFA" w:rsidP="00632CFA">
      <w:pPr>
        <w:pStyle w:val="HTML"/>
        <w:ind w:left="10490"/>
        <w:rPr>
          <w:rFonts w:ascii="Times New Roman" w:hAnsi="Times New Roman"/>
          <w:lang w:val="ru-RU"/>
        </w:rPr>
      </w:pPr>
    </w:p>
    <w:p w:rsidR="00632CFA" w:rsidRDefault="00632CFA" w:rsidP="00632CFA">
      <w:pPr>
        <w:pStyle w:val="HTML"/>
        <w:ind w:left="1049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к распоряжению</w:t>
      </w:r>
    </w:p>
    <w:p w:rsidR="00632CFA" w:rsidRDefault="00632CFA" w:rsidP="00632CFA">
      <w:pPr>
        <w:pStyle w:val="HTML"/>
        <w:ind w:left="1049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Председателя Ачинского районного Совета депутатов </w:t>
      </w:r>
    </w:p>
    <w:p w:rsidR="00632CFA" w:rsidRDefault="00632CFA" w:rsidP="00632CFA">
      <w:pPr>
        <w:pStyle w:val="HTML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Pr="00F14064">
        <w:rPr>
          <w:rFonts w:ascii="Arial" w:hAnsi="Arial" w:cs="Arial"/>
          <w:lang w:val="ru-RU"/>
        </w:rPr>
        <w:t>от  1</w:t>
      </w:r>
      <w:r w:rsidR="00E24D1E">
        <w:rPr>
          <w:rFonts w:ascii="Arial" w:hAnsi="Arial" w:cs="Arial"/>
          <w:lang w:val="ru-RU"/>
        </w:rPr>
        <w:t>1</w:t>
      </w:r>
      <w:r w:rsidRPr="00F14064">
        <w:rPr>
          <w:rFonts w:ascii="Arial" w:hAnsi="Arial" w:cs="Arial"/>
          <w:lang w:val="ru-RU"/>
        </w:rPr>
        <w:t>.01.202</w:t>
      </w:r>
      <w:r w:rsidR="00E24D1E">
        <w:rPr>
          <w:rFonts w:ascii="Arial" w:hAnsi="Arial" w:cs="Arial"/>
          <w:lang w:val="ru-RU"/>
        </w:rPr>
        <w:t>4</w:t>
      </w:r>
      <w:r w:rsidRPr="00F14064">
        <w:rPr>
          <w:rFonts w:ascii="Arial" w:hAnsi="Arial" w:cs="Arial"/>
          <w:lang w:val="ru-RU"/>
        </w:rPr>
        <w:t xml:space="preserve">  №  </w:t>
      </w:r>
      <w:r w:rsidR="00E24D1E">
        <w:rPr>
          <w:rFonts w:ascii="Arial" w:hAnsi="Arial" w:cs="Arial"/>
          <w:lang w:val="ru-RU"/>
        </w:rPr>
        <w:t>9</w:t>
      </w:r>
      <w:r w:rsidRPr="00F14064">
        <w:rPr>
          <w:rFonts w:ascii="Arial" w:hAnsi="Arial" w:cs="Arial"/>
          <w:lang w:val="ru-RU"/>
        </w:rPr>
        <w:t>-Рп</w:t>
      </w:r>
    </w:p>
    <w:p w:rsidR="00632CFA" w:rsidRDefault="00632CFA" w:rsidP="00632CFA">
      <w:pPr>
        <w:tabs>
          <w:tab w:val="left" w:pos="1276"/>
          <w:tab w:val="left" w:pos="8415"/>
        </w:tabs>
        <w:jc w:val="center"/>
        <w:rPr>
          <w:rFonts w:ascii="Arial" w:hAnsi="Arial" w:cs="Arial"/>
          <w:b/>
          <w:szCs w:val="28"/>
        </w:rPr>
      </w:pPr>
    </w:p>
    <w:p w:rsidR="00632CFA" w:rsidRDefault="00632CFA" w:rsidP="00632CFA">
      <w:pPr>
        <w:tabs>
          <w:tab w:val="left" w:pos="1276"/>
          <w:tab w:val="left" w:pos="8415"/>
        </w:tabs>
        <w:jc w:val="center"/>
        <w:rPr>
          <w:rFonts w:ascii="Arial" w:hAnsi="Arial" w:cs="Arial"/>
          <w:b/>
          <w:szCs w:val="28"/>
        </w:rPr>
      </w:pPr>
    </w:p>
    <w:p w:rsidR="00632CFA" w:rsidRDefault="00632CFA" w:rsidP="00632CFA">
      <w:pPr>
        <w:tabs>
          <w:tab w:val="left" w:pos="1276"/>
          <w:tab w:val="left" w:pos="8415"/>
        </w:tabs>
        <w:jc w:val="center"/>
        <w:rPr>
          <w:rFonts w:ascii="Arial" w:hAnsi="Arial" w:cs="Arial"/>
          <w:b/>
          <w:szCs w:val="28"/>
        </w:rPr>
      </w:pPr>
    </w:p>
    <w:p w:rsidR="00632CFA" w:rsidRPr="00632CFA" w:rsidRDefault="00632CFA" w:rsidP="00632CFA">
      <w:pPr>
        <w:tabs>
          <w:tab w:val="left" w:pos="1276"/>
          <w:tab w:val="left" w:pos="8415"/>
        </w:tabs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632CFA">
        <w:rPr>
          <w:rFonts w:ascii="Arial" w:hAnsi="Arial" w:cs="Arial"/>
          <w:b/>
          <w:sz w:val="28"/>
          <w:szCs w:val="28"/>
        </w:rPr>
        <w:t>П</w:t>
      </w:r>
      <w:proofErr w:type="gramEnd"/>
      <w:r w:rsidRPr="00632CFA">
        <w:rPr>
          <w:rFonts w:ascii="Arial" w:hAnsi="Arial" w:cs="Arial"/>
          <w:b/>
          <w:sz w:val="28"/>
          <w:szCs w:val="28"/>
        </w:rPr>
        <w:t xml:space="preserve"> Л А Н</w:t>
      </w:r>
    </w:p>
    <w:p w:rsidR="00632CFA" w:rsidRPr="00632CFA" w:rsidRDefault="00632CFA" w:rsidP="00632CFA">
      <w:pPr>
        <w:tabs>
          <w:tab w:val="left" w:pos="1276"/>
          <w:tab w:val="left" w:pos="8415"/>
        </w:tabs>
        <w:jc w:val="center"/>
        <w:rPr>
          <w:rFonts w:ascii="Arial" w:hAnsi="Arial" w:cs="Arial"/>
          <w:b/>
          <w:sz w:val="28"/>
          <w:szCs w:val="28"/>
        </w:rPr>
      </w:pPr>
      <w:r w:rsidRPr="00632CFA">
        <w:rPr>
          <w:rFonts w:ascii="Arial" w:hAnsi="Arial" w:cs="Arial"/>
          <w:b/>
          <w:sz w:val="28"/>
          <w:szCs w:val="28"/>
        </w:rPr>
        <w:t>мероприятий Ачинского районного Совета депутатов по</w:t>
      </w:r>
      <w:bookmarkStart w:id="0" w:name="_GoBack"/>
      <w:bookmarkEnd w:id="0"/>
      <w:r w:rsidRPr="00632CFA">
        <w:rPr>
          <w:rFonts w:ascii="Arial" w:hAnsi="Arial" w:cs="Arial"/>
          <w:b/>
          <w:sz w:val="28"/>
          <w:szCs w:val="28"/>
        </w:rPr>
        <w:t xml:space="preserve"> противодействию коррупции   </w:t>
      </w:r>
    </w:p>
    <w:p w:rsidR="00632CFA" w:rsidRPr="00632CFA" w:rsidRDefault="00632CFA" w:rsidP="00632CFA">
      <w:pPr>
        <w:tabs>
          <w:tab w:val="left" w:pos="1276"/>
          <w:tab w:val="left" w:pos="8415"/>
        </w:tabs>
        <w:jc w:val="center"/>
        <w:rPr>
          <w:rFonts w:ascii="Arial" w:hAnsi="Arial" w:cs="Arial"/>
          <w:b/>
          <w:sz w:val="28"/>
          <w:szCs w:val="28"/>
        </w:rPr>
      </w:pPr>
      <w:r w:rsidRPr="00632CFA">
        <w:rPr>
          <w:rFonts w:ascii="Arial" w:hAnsi="Arial" w:cs="Arial"/>
          <w:b/>
          <w:sz w:val="28"/>
          <w:szCs w:val="28"/>
        </w:rPr>
        <w:t>на 202</w:t>
      </w:r>
      <w:r w:rsidR="00E24D1E">
        <w:rPr>
          <w:rFonts w:ascii="Arial" w:hAnsi="Arial" w:cs="Arial"/>
          <w:b/>
          <w:sz w:val="28"/>
          <w:szCs w:val="28"/>
        </w:rPr>
        <w:t>4</w:t>
      </w:r>
      <w:r w:rsidRPr="00632CFA">
        <w:rPr>
          <w:rFonts w:ascii="Arial" w:hAnsi="Arial" w:cs="Arial"/>
          <w:b/>
          <w:sz w:val="28"/>
          <w:szCs w:val="28"/>
        </w:rPr>
        <w:t>- 202</w:t>
      </w:r>
      <w:r w:rsidR="00E24D1E">
        <w:rPr>
          <w:rFonts w:ascii="Arial" w:hAnsi="Arial" w:cs="Arial"/>
          <w:b/>
          <w:sz w:val="28"/>
          <w:szCs w:val="28"/>
        </w:rPr>
        <w:t>5</w:t>
      </w:r>
      <w:r w:rsidRPr="00632CFA">
        <w:rPr>
          <w:rFonts w:ascii="Arial" w:hAnsi="Arial" w:cs="Arial"/>
          <w:b/>
          <w:sz w:val="28"/>
          <w:szCs w:val="28"/>
        </w:rPr>
        <w:t xml:space="preserve"> годы</w:t>
      </w:r>
    </w:p>
    <w:p w:rsidR="00632CFA" w:rsidRDefault="00632CFA" w:rsidP="00632CFA">
      <w:pPr>
        <w:tabs>
          <w:tab w:val="left" w:pos="1276"/>
          <w:tab w:val="left" w:pos="8415"/>
        </w:tabs>
        <w:jc w:val="center"/>
        <w:rPr>
          <w:rFonts w:ascii="Arial" w:hAnsi="Arial" w:cs="Arial"/>
          <w:b/>
          <w:szCs w:val="28"/>
        </w:rPr>
      </w:pPr>
    </w:p>
    <w:tbl>
      <w:tblPr>
        <w:tblW w:w="151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81"/>
        <w:gridCol w:w="5829"/>
        <w:gridCol w:w="37"/>
        <w:gridCol w:w="2403"/>
        <w:gridCol w:w="20"/>
        <w:gridCol w:w="3342"/>
        <w:gridCol w:w="1847"/>
      </w:tblGrid>
      <w:tr w:rsidR="00632CFA" w:rsidTr="00632CFA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№п.п.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Отметка</w:t>
            </w:r>
          </w:p>
          <w:p w:rsidR="00632CFA" w:rsidRDefault="00632C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 выполнении</w:t>
            </w:r>
          </w:p>
        </w:tc>
      </w:tr>
      <w:tr w:rsidR="00632CFA" w:rsidTr="00632CFA">
        <w:tc>
          <w:tcPr>
            <w:tcW w:w="1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 w:rsidP="000A11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Организационные мероприятия, направленные на предупреждение коррупционных проявлений</w:t>
            </w:r>
          </w:p>
          <w:p w:rsidR="00632CFA" w:rsidRDefault="00632CF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2CFA" w:rsidTr="00632CFA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  <w:p w:rsidR="00632CFA" w:rsidRDefault="00632CFA">
            <w:pPr>
              <w:pStyle w:val="a3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Назначить распоряжением по Ачинскому районному Совету депутатов должностных лиц, ответственных за реализацию мероприятий в сфере  предупреждения и противодействия коррупции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Ачинском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районном Совете депутатов (профилактика коррупционных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правонарушений)</w:t>
            </w:r>
          </w:p>
          <w:p w:rsidR="00632CFA" w:rsidRDefault="00632CFA">
            <w:pPr>
              <w:pStyle w:val="a3"/>
              <w:ind w:left="10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 w:rsidP="00E24D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январь  202</w:t>
            </w:r>
            <w:r w:rsidR="00E24D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Ачинского районного Совета депутатов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Куронен С.А. </w:t>
            </w:r>
          </w:p>
          <w:p w:rsidR="00632CFA" w:rsidRDefault="00632CFA" w:rsidP="00632CFA">
            <w:pPr>
              <w:pStyle w:val="a3"/>
              <w:spacing w:after="0" w:line="240" w:lineRule="auto"/>
              <w:ind w:left="20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 w:rsidP="00632CF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2CFA" w:rsidRDefault="00632C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выполнено</w:t>
            </w:r>
          </w:p>
        </w:tc>
      </w:tr>
      <w:tr w:rsidR="00632CFA" w:rsidTr="00632CFA">
        <w:trPr>
          <w:trHeight w:val="1693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  <w:p w:rsidR="00632CFA" w:rsidRDefault="00632CFA">
            <w:pPr>
              <w:pStyle w:val="a3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pStyle w:val="a3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pStyle w:val="a3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pStyle w:val="a3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pStyle w:val="a3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pStyle w:val="a3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pStyle w:val="a3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pStyle w:val="a3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Разработать перечень мероприятий по противодействию </w:t>
            </w:r>
            <w:r w:rsidR="00CA26AD"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 xml:space="preserve">оррупции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Ачинском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районном Совете депутатов на 202</w:t>
            </w:r>
            <w:r w:rsidR="00E24D1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E24D1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632CFA" w:rsidRDefault="00632CFA">
            <w:pPr>
              <w:pStyle w:val="a3"/>
              <w:ind w:left="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pStyle w:val="a3"/>
              <w:ind w:left="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pStyle w:val="a3"/>
              <w:ind w:left="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pStyle w:val="a3"/>
              <w:ind w:left="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pStyle w:val="a3"/>
              <w:ind w:left="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ind w:left="84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pStyle w:val="a3"/>
              <w:ind w:left="1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 202</w:t>
            </w:r>
            <w:r w:rsidR="00E24D1E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632CFA" w:rsidRDefault="00632CFA">
            <w:pPr>
              <w:pStyle w:val="a3"/>
              <w:ind w:left="218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pStyle w:val="a3"/>
              <w:ind w:left="218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pStyle w:val="a3"/>
              <w:ind w:left="218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pStyle w:val="a3"/>
              <w:ind w:left="218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pStyle w:val="a3"/>
              <w:ind w:left="218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Родина Н.В.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Обершова И.В.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2CFA" w:rsidTr="00632CFA">
        <w:tc>
          <w:tcPr>
            <w:tcW w:w="1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 w:rsidP="000A11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Нормативное правовое обеспечение антикоррупционной деятельности Ачинского районного Совета депутатов</w:t>
            </w:r>
          </w:p>
          <w:p w:rsidR="00632CFA" w:rsidRDefault="00632CF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2CFA" w:rsidTr="00632CFA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практики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самоуправления и их должностных лиц </w:t>
            </w:r>
          </w:p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 специалист                                                                                                                                                Обершова И.В.</w:t>
            </w:r>
          </w:p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CFA" w:rsidTr="00632CFA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Обобщение результатов рассмотрения Председателем Ачинского районного Совета депутатов обращений граждан, юридических лиц, правоохранительных, контрольных и надзорных органов, протестов, представлений, предписаний с отражением информации о фактах коррупции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Ачинском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районном Совете депутатов, в муниципальном образовании Ачинский район за прошедший период</w:t>
            </w:r>
          </w:p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                                                                                                                                                Обершова И.В.</w:t>
            </w:r>
          </w:p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CFA" w:rsidTr="00632CFA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Выявление публикаций и сообщений в средствах массовой информации о фактах коррупции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Ачинском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Родина Н.В.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ведущий специалист 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Обершова И.В.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CFA" w:rsidTr="00632CFA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антикоррупционной экспертизы муниципальных нормативных правовых актов,  проектов муниципальных нормативных правовых актов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ведущий специалист 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Обершова И.В.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CFA" w:rsidTr="00632CFA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Обсуждение практики применения антикоррупционного законодательства с муниципальными служащими по возникающим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вопросам при реализации мер противодействия коррупции (при предоставлении сведений о доходах, об имуществе и обязательствах имущественного характера, о расходах, определение личной заинтересованности,   которая может привести к конфликту интересов и т.д.)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Родина Н.В.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Обершова И.В.</w:t>
            </w:r>
          </w:p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CFA" w:rsidTr="00632CFA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меры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CFA" w:rsidTr="00632CFA">
        <w:tc>
          <w:tcPr>
            <w:tcW w:w="1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pStyle w:val="a3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2CFA" w:rsidRDefault="00632CFA" w:rsidP="000A11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Профилактика коррупции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Ачинском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районном Совете депутатов</w:t>
            </w:r>
          </w:p>
          <w:p w:rsidR="00632CFA" w:rsidRDefault="00632CF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2CFA" w:rsidTr="00632CFA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разъяснительной работы в районном Совете депутатов о необходимости соблюдения ограничений, запретов, установленных в целях противодействия коррупции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 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комиссией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Родина Н.В.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CFA" w:rsidTr="00632CFA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разъяснительной работы с лицами, замещающими муниципальные должности, и муниципальными служащими о недопущении поведения, которое может восприниматься 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Родина Н.В.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 Обершова И.В.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CFA" w:rsidTr="00632CFA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проверок соблюдения муниципальными служащими ограничений и запретов, требований о предотвращении или об урегулировании конфликта интересов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сполнения ими обязанностей и соблюдения требований к служебному поведению, установленных в целях противодействия 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решением о проведении проверки</w:t>
            </w:r>
          </w:p>
          <w:p w:rsidR="00632CFA" w:rsidRDefault="00632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2CFA" w:rsidRDefault="00632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2CFA" w:rsidRDefault="00632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2CFA" w:rsidRDefault="00632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2CFA" w:rsidRDefault="00632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2CFA" w:rsidRDefault="00632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Родина Н.В.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 Обершова И.В.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CFA" w:rsidTr="00632CFA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Разъяснение порядка уведомления представителя нанимателя (работодателя) об обращении к муниципальному служащему в целях склонения его к совершению коррупционных правонарушений, а также обо всех ставших им известных фактах совершения коррупционных правонарушений вне зависимости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от того, обращался или нет к ним кто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–т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 лично, уделяя особое внимание предусмотренным механизмам защиты населения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течение срока действия плана</w:t>
            </w:r>
          </w:p>
          <w:p w:rsidR="00632CFA" w:rsidRDefault="00632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2CFA" w:rsidRDefault="00632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Родина Н.В.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Обершова И.В.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CFA" w:rsidTr="00632CFA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Регистрация уведомлений, поступающих от муниципальных служащих представителю нанимателя (работодателю) о фактах обращения в целях склонения его к  совершению коррупционных правонарушений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Родина Н.В.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CFA" w:rsidTr="00632CFA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работы по уведомлению муниципальными служащими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632CFA" w:rsidRDefault="00632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2CFA" w:rsidRDefault="00632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консультант 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Родина Н.В.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CFA" w:rsidTr="00632CFA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органах МСУ,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 </w:t>
            </w:r>
            <w:proofErr w:type="gram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консультант 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Родина Н.В.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Обершова И.В.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CFA" w:rsidTr="00632CFA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3.9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Тестирование граждан, претендующих на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замещение должностей муниципальной службы по основам антикоррупционного законодательства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трудоустройстве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консультант 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Родина Н.В.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CFA" w:rsidTr="00632CFA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3.8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обязательных вводных семинаров по вопросам противодействия коррупции (основные обязанности, запреты, ограничения, требования к служебному поведению, налагаемые на муниципального служащего) для граждан, впервые поступивших на муниципальную службу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течение 30 календарных дней с момента поступления гражданина на должность муниципальной службы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консультант 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Родина Н.В.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CFA" w:rsidTr="00632CFA"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меры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CFA" w:rsidTr="00632CFA">
        <w:tc>
          <w:tcPr>
            <w:tcW w:w="1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2CFA" w:rsidRDefault="00632CFA" w:rsidP="000A115E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Обеспечение поддержки общественных антикоррупционных инициатив, повышение уровня доступности информации о деятельности районного Совета депутатов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2CFA" w:rsidTr="00632CF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консультант </w:t>
            </w:r>
          </w:p>
          <w:p w:rsidR="00632CFA" w:rsidRDefault="00632CFA" w:rsidP="00632CFA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Родина Н.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2CFA" w:rsidTr="00632CF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5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Размещение сведений о доходах, об имуществе и обязательствах имущественного характера, лицами, замещающими муниципальные должности и должности муниципальной службы в информационно – телекоммуникационной сети </w:t>
            </w:r>
            <w:r w:rsidR="00E24D1E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Интернет</w:t>
            </w:r>
            <w:r w:rsidR="00E24D1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сроки, установленные НПА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консультант </w:t>
            </w:r>
          </w:p>
          <w:p w:rsidR="00632CFA" w:rsidRDefault="00632CFA" w:rsidP="00632C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Родина Н.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2CFA" w:rsidTr="00632CF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FA" w:rsidRDefault="00632CFA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меры 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FA" w:rsidRDefault="00632CFA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D64" w:rsidRDefault="00DF5D64"/>
    <w:sectPr w:rsidR="00DF5D64" w:rsidSect="00632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12E9C"/>
    <w:multiLevelType w:val="multilevel"/>
    <w:tmpl w:val="3392B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B755844"/>
    <w:multiLevelType w:val="hybridMultilevel"/>
    <w:tmpl w:val="4FD6271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2CFA"/>
    <w:rsid w:val="000A154A"/>
    <w:rsid w:val="004F33B2"/>
    <w:rsid w:val="00516480"/>
    <w:rsid w:val="00632CFA"/>
    <w:rsid w:val="00CA26AD"/>
    <w:rsid w:val="00DF5D64"/>
    <w:rsid w:val="00E24D1E"/>
    <w:rsid w:val="00E32056"/>
    <w:rsid w:val="00F1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32CF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</w:pPr>
    <w:rPr>
      <w:rFonts w:ascii="Courier New" w:eastAsia="Lucida Sans Unicode" w:hAnsi="Courier New" w:cs="Tahoma"/>
      <w:color w:val="000000"/>
      <w:kern w:val="3"/>
      <w:sz w:val="24"/>
      <w:szCs w:val="24"/>
      <w:lang w:val="en-US" w:bidi="en-US"/>
    </w:rPr>
  </w:style>
  <w:style w:type="character" w:customStyle="1" w:styleId="HTML0">
    <w:name w:val="Стандартный HTML Знак"/>
    <w:basedOn w:val="a0"/>
    <w:link w:val="HTML"/>
    <w:semiHidden/>
    <w:rsid w:val="00632CFA"/>
    <w:rPr>
      <w:rFonts w:ascii="Courier New" w:eastAsia="Lucida Sans Unicode" w:hAnsi="Courier New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632CF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1116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dc:description/>
  <cp:lastModifiedBy>User</cp:lastModifiedBy>
  <cp:revision>6</cp:revision>
  <dcterms:created xsi:type="dcterms:W3CDTF">2020-01-20T09:42:00Z</dcterms:created>
  <dcterms:modified xsi:type="dcterms:W3CDTF">2024-01-15T06:15:00Z</dcterms:modified>
</cp:coreProperties>
</file>