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A0A" w:rsidRDefault="007B4A00">
      <w:pPr>
        <w:jc w:val="center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Обобщенная информация об исполнении лицами, замещающими муниципальную должность депутата </w:t>
      </w:r>
      <w:r>
        <w:rPr>
          <w:color w:val="000000" w:themeColor="text1"/>
          <w:sz w:val="28"/>
          <w:szCs w:val="28"/>
        </w:rPr>
        <w:t>Ачинского районного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Совета депутатов, обязанности представить сведения о доходах, расходах, об имуществе и обязательствах имущественного характера</w:t>
      </w:r>
    </w:p>
    <w:p w:rsidR="00C56A0A" w:rsidRDefault="00C56A0A">
      <w:pPr>
        <w:jc w:val="center"/>
        <w:rPr>
          <w:rFonts w:eastAsiaTheme="minorHAnsi"/>
          <w:color w:val="auto"/>
          <w:sz w:val="28"/>
          <w:szCs w:val="28"/>
          <w:lang w:eastAsia="en-US"/>
        </w:rPr>
      </w:pPr>
    </w:p>
    <w:p w:rsidR="00C56A0A" w:rsidRDefault="00C56A0A">
      <w:pPr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tbl>
      <w:tblPr>
        <w:tblStyle w:val="25"/>
        <w:tblW w:w="0" w:type="auto"/>
        <w:tblLook w:val="04A0" w:firstRow="1" w:lastRow="0" w:firstColumn="1" w:lastColumn="0" w:noHBand="0" w:noVBand="1"/>
      </w:tblPr>
      <w:tblGrid>
        <w:gridCol w:w="2093"/>
        <w:gridCol w:w="2692"/>
        <w:gridCol w:w="2553"/>
        <w:gridCol w:w="2233"/>
      </w:tblGrid>
      <w:tr w:rsidR="00C56A0A">
        <w:tc>
          <w:tcPr>
            <w:tcW w:w="2093" w:type="dxa"/>
          </w:tcPr>
          <w:p w:rsidR="00C56A0A" w:rsidRDefault="007B4A00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Общее количество депутатов по состоянию на 31.12.2024</w:t>
            </w:r>
          </w:p>
        </w:tc>
        <w:tc>
          <w:tcPr>
            <w:tcW w:w="2692" w:type="dxa"/>
          </w:tcPr>
          <w:p w:rsidR="00C56A0A" w:rsidRDefault="007B4A00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Число депутатов, представивших сведения о доходах, расходах, об имуществе и обязательствах имущественного характера</w:t>
            </w:r>
          </w:p>
          <w:p w:rsidR="00C56A0A" w:rsidRDefault="007B4A00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за 2024 год</w:t>
            </w:r>
          </w:p>
        </w:tc>
        <w:tc>
          <w:tcPr>
            <w:tcW w:w="2553" w:type="dxa"/>
          </w:tcPr>
          <w:p w:rsidR="00C56A0A" w:rsidRDefault="007B4A00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Число депутатов, не исполнивших обязанность представить сведения о доходах</w:t>
            </w:r>
            <w:r>
              <w:rPr>
                <w:color w:val="auto"/>
                <w:sz w:val="28"/>
                <w:szCs w:val="28"/>
                <w:lang w:eastAsia="en-US"/>
              </w:rPr>
              <w:t>, расходах, об имуществе и обязательствах имущественного характера,</w:t>
            </w:r>
          </w:p>
          <w:p w:rsidR="00C56A0A" w:rsidRDefault="007B4A00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за 2024 год</w:t>
            </w:r>
          </w:p>
        </w:tc>
        <w:tc>
          <w:tcPr>
            <w:tcW w:w="2233" w:type="dxa"/>
          </w:tcPr>
          <w:p w:rsidR="00C56A0A" w:rsidRDefault="007B4A00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Дополнительная информация</w:t>
            </w:r>
          </w:p>
        </w:tc>
      </w:tr>
      <w:tr w:rsidR="00C56A0A">
        <w:tc>
          <w:tcPr>
            <w:tcW w:w="2093" w:type="dxa"/>
            <w:vAlign w:val="center"/>
          </w:tcPr>
          <w:p w:rsidR="00C56A0A" w:rsidRDefault="0029314B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2692" w:type="dxa"/>
            <w:vAlign w:val="center"/>
          </w:tcPr>
          <w:p w:rsidR="00C56A0A" w:rsidRDefault="0029314B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21</w:t>
            </w:r>
            <w:bookmarkStart w:id="0" w:name="_GoBack"/>
            <w:bookmarkEnd w:id="0"/>
          </w:p>
        </w:tc>
        <w:tc>
          <w:tcPr>
            <w:tcW w:w="2553" w:type="dxa"/>
            <w:vAlign w:val="center"/>
          </w:tcPr>
          <w:p w:rsidR="00C56A0A" w:rsidRDefault="007B4A00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233" w:type="dxa"/>
            <w:vAlign w:val="center"/>
          </w:tcPr>
          <w:p w:rsidR="00C56A0A" w:rsidRDefault="007B4A00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-</w:t>
            </w:r>
          </w:p>
        </w:tc>
      </w:tr>
    </w:tbl>
    <w:p w:rsidR="00C56A0A" w:rsidRDefault="00C56A0A"/>
    <w:sectPr w:rsidR="00C56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A00" w:rsidRDefault="007B4A00">
      <w:r>
        <w:separator/>
      </w:r>
    </w:p>
  </w:endnote>
  <w:endnote w:type="continuationSeparator" w:id="0">
    <w:p w:rsidR="007B4A00" w:rsidRDefault="007B4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A00" w:rsidRDefault="007B4A00">
      <w:r>
        <w:separator/>
      </w:r>
    </w:p>
  </w:footnote>
  <w:footnote w:type="continuationSeparator" w:id="0">
    <w:p w:rsidR="007B4A00" w:rsidRDefault="007B4A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A0A"/>
    <w:rsid w:val="0029314B"/>
    <w:rsid w:val="007B4A00"/>
    <w:rsid w:val="00C5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21C06A-D094-4AF3-A51C-57F17B71A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25">
    <w:name w:val="Сетка таблицы2"/>
    <w:basedOn w:val="a1"/>
    <w:next w:val="af9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9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Times New Roman" w:hAnsi="Tahoma" w:cs="Tahoma"/>
      <w:color w:val="00000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Карпачева Наталья Юрьевна</dc:creator>
  <cp:lastModifiedBy>rodina</cp:lastModifiedBy>
  <cp:revision>7</cp:revision>
  <dcterms:created xsi:type="dcterms:W3CDTF">2023-07-05T08:03:00Z</dcterms:created>
  <dcterms:modified xsi:type="dcterms:W3CDTF">2025-06-17T03:01:00Z</dcterms:modified>
</cp:coreProperties>
</file>