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538EA" w14:textId="77777777" w:rsidR="00C4092D" w:rsidRPr="007E7222" w:rsidRDefault="008C6E17" w:rsidP="00C4092D">
      <w:pPr>
        <w:jc w:val="center"/>
        <w:rPr>
          <w:rFonts w:ascii="Arial" w:hAnsi="Arial" w:cs="Arial"/>
          <w:b/>
          <w:sz w:val="24"/>
          <w:szCs w:val="24"/>
        </w:rPr>
      </w:pPr>
      <w:r>
        <w:rPr>
          <w:rFonts w:ascii="Arial" w:hAnsi="Arial" w:cs="Arial"/>
          <w:b/>
          <w:noProof/>
          <w:sz w:val="24"/>
          <w:szCs w:val="24"/>
        </w:rPr>
        <w:pict w14:anchorId="5D59E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Герб" style="width:50.25pt;height:64.5pt;visibility:visible">
            <v:imagedata r:id="rId8" o:title=""/>
          </v:shape>
        </w:pict>
      </w:r>
    </w:p>
    <w:p w14:paraId="51352699" w14:textId="77777777" w:rsidR="00C4092D" w:rsidRPr="007E7222" w:rsidRDefault="00C4092D" w:rsidP="00C4092D">
      <w:pPr>
        <w:tabs>
          <w:tab w:val="left" w:pos="9639"/>
        </w:tabs>
        <w:spacing w:before="226"/>
        <w:ind w:right="-28"/>
        <w:jc w:val="center"/>
        <w:rPr>
          <w:rFonts w:ascii="Arial" w:hAnsi="Arial" w:cs="Arial"/>
          <w:spacing w:val="2"/>
          <w:sz w:val="24"/>
          <w:szCs w:val="24"/>
        </w:rPr>
      </w:pPr>
      <w:r w:rsidRPr="007E7222">
        <w:rPr>
          <w:rFonts w:ascii="Arial" w:hAnsi="Arial" w:cs="Arial"/>
          <w:spacing w:val="2"/>
          <w:sz w:val="24"/>
          <w:szCs w:val="24"/>
        </w:rPr>
        <w:t>КРАСНОЯРСКИЙ КРАЙ</w:t>
      </w:r>
    </w:p>
    <w:p w14:paraId="7F16A142" w14:textId="77777777" w:rsidR="00C4092D" w:rsidRPr="007E7222" w:rsidRDefault="00C4092D" w:rsidP="00C4092D">
      <w:pPr>
        <w:tabs>
          <w:tab w:val="left" w:pos="9360"/>
        </w:tabs>
        <w:spacing w:before="226"/>
        <w:ind w:right="-28"/>
        <w:jc w:val="center"/>
        <w:rPr>
          <w:rFonts w:ascii="Arial" w:hAnsi="Arial" w:cs="Arial"/>
          <w:spacing w:val="1"/>
          <w:sz w:val="24"/>
          <w:szCs w:val="24"/>
        </w:rPr>
      </w:pPr>
      <w:r w:rsidRPr="007E7222">
        <w:rPr>
          <w:rFonts w:ascii="Arial" w:hAnsi="Arial" w:cs="Arial"/>
          <w:spacing w:val="1"/>
          <w:sz w:val="24"/>
          <w:szCs w:val="24"/>
        </w:rPr>
        <w:t>АДМИНИСТРАЦИЯ АЧИНСКОГО РАЙОНА</w:t>
      </w:r>
    </w:p>
    <w:p w14:paraId="22354D7A" w14:textId="77777777" w:rsidR="00C4092D" w:rsidRPr="007E7222" w:rsidRDefault="00C4092D" w:rsidP="00C4092D">
      <w:pPr>
        <w:pStyle w:val="2"/>
        <w:rPr>
          <w:rFonts w:ascii="Arial" w:hAnsi="Arial" w:cs="Arial"/>
          <w:bCs w:val="0"/>
          <w:sz w:val="44"/>
          <w:szCs w:val="44"/>
        </w:rPr>
      </w:pPr>
      <w:r w:rsidRPr="007E7222">
        <w:rPr>
          <w:rFonts w:ascii="Arial" w:hAnsi="Arial" w:cs="Arial"/>
          <w:bCs w:val="0"/>
          <w:sz w:val="44"/>
          <w:szCs w:val="44"/>
        </w:rPr>
        <w:t>П О С Т А Н О В Л Е Н И Е</w:t>
      </w:r>
    </w:p>
    <w:p w14:paraId="7E948236" w14:textId="0417E566" w:rsidR="008C6E17" w:rsidRPr="00CF4585" w:rsidRDefault="008C6E17" w:rsidP="008C6E17">
      <w:pPr>
        <w:jc w:val="center"/>
        <w:rPr>
          <w:rFonts w:ascii="Arial" w:hAnsi="Arial" w:cs="Arial"/>
        </w:rPr>
      </w:pPr>
      <w:r w:rsidRPr="00CF4585">
        <w:rPr>
          <w:rFonts w:ascii="Arial" w:hAnsi="Arial" w:cs="Arial"/>
        </w:rPr>
        <w:t>(в редакции постановлений Администрации района от 14.11.2013 № 1060-П, от 17.04.2014 № 403-П, от 10.07.2014 № 680-П, от 28.11.2014 № 1248-П; от 26.03.2015 № 321-П; от 23.04.2015 № 422-П; от 17.08.2015 №703-П; от 07.09.2015 № 726-П; от 28.12.2015 № 912-П; от 30.12.2015 № 924-П; от 18.01.2016 № 16-П; от 07.04.2016 № 113-П; от 21.07.2016 № 248-П; 15.09.2016 № 337-П; от 19.12.2016 № 450-П; от 30.12.2016 №504-П; от 30.01.2017 № 28-П; от 26.06.2017 № 272-П; 25.09.2017 № 419-П; от 08.12.2017 № 576-П; от 27.12.2017 № 633-П; от 22.01.2018 № 38-П; от 10.07.2018 № 330-П;от 30.07.2018 № 355-П; от 10.12.2018 № 587-П;от 10.01.2019 № 1-П; от 18.02.2019 № 41-П; от 06.06.2019 №264-П;от 29.07.2019 №375-П;от 22.11.2019 № 690-П;от 27.01.2020 №22-П; 14.02.2020 № 57-П; 06.07.2020 № 447-П;24.07.2020 №480-П; 27.11.2020 № 706-П; 04.02.2021 № 52-П; 21.06.2021 № 144-П; 28.09.2021 № 187-П; 14.10.2021 № 196-П, 29.11.2021 № 221-П, 19.01.2022 № 2-П, 28.01.2022 № 4-П, 21.03.2022 № 37-П, от 07.06.2022 № 97-П, от 11.07.2022 № 115-П, 04.10.2022 № 149-П, 20.12.2022 № 199-П, 25.01.2023 № 7-П, 22.02.2023 № 27-П, 11.05.2023 № 68-П, 09.06.2023 № 95-П; 18.09.2023 № 162-П; 13.11.2023 № 184-П;          09.02.2024 № 29-П; 22.03.2024 № 51-П; 01.07.2024 № 106-П; 30.10.2024 № 154-П, 02.12.2024 № 170-П</w:t>
      </w:r>
      <w:r>
        <w:rPr>
          <w:rFonts w:ascii="Arial" w:hAnsi="Arial" w:cs="Arial"/>
        </w:rPr>
        <w:t>, 27.01.2025 № 19-П</w:t>
      </w:r>
      <w:r>
        <w:rPr>
          <w:rFonts w:ascii="Arial" w:hAnsi="Arial" w:cs="Arial"/>
        </w:rPr>
        <w:t>, 10.03.2025 № 59-П</w:t>
      </w:r>
      <w:r w:rsidRPr="00CF4585">
        <w:rPr>
          <w:rFonts w:ascii="Arial" w:hAnsi="Arial" w:cs="Arial"/>
        </w:rPr>
        <w:t>)</w:t>
      </w:r>
    </w:p>
    <w:p w14:paraId="22544934" w14:textId="77777777" w:rsidR="008C6E17" w:rsidRPr="00CF4585" w:rsidRDefault="008C6E17" w:rsidP="008C6E17">
      <w:pPr>
        <w:spacing w:after="0" w:line="240" w:lineRule="auto"/>
        <w:rPr>
          <w:rFonts w:ascii="Arial" w:hAnsi="Arial" w:cs="Arial"/>
          <w:bCs/>
          <w:sz w:val="24"/>
          <w:szCs w:val="24"/>
        </w:rPr>
      </w:pPr>
      <w:r w:rsidRPr="00CF4585">
        <w:rPr>
          <w:rFonts w:ascii="Arial" w:hAnsi="Arial" w:cs="Arial"/>
          <w:bCs/>
          <w:sz w:val="24"/>
          <w:szCs w:val="24"/>
        </w:rPr>
        <w:t xml:space="preserve">14.10.2013 </w:t>
      </w:r>
      <w:r w:rsidRPr="00CF4585">
        <w:rPr>
          <w:rFonts w:ascii="Arial" w:hAnsi="Arial" w:cs="Arial"/>
          <w:bCs/>
          <w:sz w:val="24"/>
          <w:szCs w:val="24"/>
        </w:rPr>
        <w:tab/>
      </w:r>
      <w:r w:rsidRPr="00CF4585">
        <w:rPr>
          <w:rFonts w:ascii="Arial" w:hAnsi="Arial" w:cs="Arial"/>
          <w:bCs/>
          <w:sz w:val="24"/>
          <w:szCs w:val="24"/>
        </w:rPr>
        <w:tab/>
      </w:r>
      <w:r w:rsidRPr="00CF4585">
        <w:rPr>
          <w:rFonts w:ascii="Arial" w:hAnsi="Arial" w:cs="Arial"/>
          <w:bCs/>
          <w:sz w:val="24"/>
          <w:szCs w:val="24"/>
        </w:rPr>
        <w:tab/>
      </w:r>
      <w:r w:rsidRPr="00CF4585">
        <w:rPr>
          <w:rFonts w:ascii="Arial" w:hAnsi="Arial" w:cs="Arial"/>
          <w:bCs/>
          <w:sz w:val="24"/>
          <w:szCs w:val="24"/>
        </w:rPr>
        <w:tab/>
        <w:t xml:space="preserve">                                                                                № 927-П</w:t>
      </w:r>
    </w:p>
    <w:p w14:paraId="168925D6" w14:textId="77777777" w:rsidR="008C6E17" w:rsidRPr="00CF4585" w:rsidRDefault="008C6E17" w:rsidP="008C6E17">
      <w:pPr>
        <w:spacing w:after="0" w:line="240" w:lineRule="auto"/>
        <w:jc w:val="both"/>
        <w:rPr>
          <w:rFonts w:ascii="Arial" w:hAnsi="Arial" w:cs="Arial"/>
          <w:sz w:val="24"/>
          <w:szCs w:val="24"/>
        </w:rPr>
      </w:pPr>
    </w:p>
    <w:p w14:paraId="267D4355" w14:textId="77777777" w:rsidR="008C6E17" w:rsidRPr="00CF4585" w:rsidRDefault="008C6E17" w:rsidP="008C6E17">
      <w:pPr>
        <w:spacing w:after="0" w:line="240" w:lineRule="auto"/>
        <w:jc w:val="both"/>
        <w:rPr>
          <w:rFonts w:ascii="Arial" w:hAnsi="Arial" w:cs="Arial"/>
          <w:sz w:val="24"/>
          <w:szCs w:val="24"/>
        </w:rPr>
      </w:pPr>
      <w:r w:rsidRPr="00CF4585">
        <w:rPr>
          <w:rFonts w:ascii="Arial" w:hAnsi="Arial" w:cs="Arial"/>
          <w:sz w:val="24"/>
          <w:szCs w:val="24"/>
        </w:rPr>
        <w:t>Об утверждении муниципальной программы</w:t>
      </w:r>
    </w:p>
    <w:p w14:paraId="2E8CDD63" w14:textId="77777777" w:rsidR="008C6E17" w:rsidRPr="00CF4585" w:rsidRDefault="008C6E17" w:rsidP="008C6E17">
      <w:pPr>
        <w:spacing w:after="0" w:line="240" w:lineRule="auto"/>
        <w:jc w:val="both"/>
        <w:rPr>
          <w:rFonts w:ascii="Arial" w:hAnsi="Arial" w:cs="Arial"/>
          <w:sz w:val="24"/>
          <w:szCs w:val="24"/>
        </w:rPr>
      </w:pPr>
      <w:r w:rsidRPr="00CF4585">
        <w:rPr>
          <w:rFonts w:ascii="Arial" w:hAnsi="Arial" w:cs="Arial"/>
          <w:sz w:val="24"/>
          <w:szCs w:val="24"/>
        </w:rPr>
        <w:t>Ачинского района «Управление муниципальными</w:t>
      </w:r>
    </w:p>
    <w:p w14:paraId="6D15D9B5" w14:textId="77777777" w:rsidR="008C6E17" w:rsidRPr="00CF4585" w:rsidRDefault="008C6E17" w:rsidP="008C6E17">
      <w:pPr>
        <w:spacing w:after="0" w:line="240" w:lineRule="auto"/>
        <w:jc w:val="both"/>
        <w:rPr>
          <w:rFonts w:ascii="Arial" w:hAnsi="Arial" w:cs="Arial"/>
          <w:sz w:val="24"/>
          <w:szCs w:val="24"/>
        </w:rPr>
      </w:pPr>
      <w:r w:rsidRPr="00CF4585">
        <w:rPr>
          <w:rFonts w:ascii="Arial" w:hAnsi="Arial" w:cs="Arial"/>
          <w:sz w:val="24"/>
          <w:szCs w:val="24"/>
        </w:rPr>
        <w:t xml:space="preserve">финансами» </w:t>
      </w:r>
      <w:bookmarkStart w:id="0" w:name="_GoBack"/>
      <w:bookmarkEnd w:id="0"/>
    </w:p>
    <w:p w14:paraId="7A4DDE2D" w14:textId="77777777" w:rsidR="008C6E17" w:rsidRPr="00CF4585" w:rsidRDefault="008C6E17" w:rsidP="008C6E17">
      <w:pPr>
        <w:spacing w:after="0" w:line="240" w:lineRule="auto"/>
        <w:ind w:firstLine="709"/>
        <w:jc w:val="both"/>
        <w:rPr>
          <w:rFonts w:ascii="Arial" w:hAnsi="Arial" w:cs="Arial"/>
          <w:sz w:val="24"/>
          <w:szCs w:val="24"/>
        </w:rPr>
      </w:pPr>
      <w:r w:rsidRPr="00CF4585">
        <w:rPr>
          <w:rFonts w:ascii="Arial" w:hAnsi="Arial" w:cs="Arial"/>
          <w:sz w:val="24"/>
          <w:szCs w:val="24"/>
        </w:rPr>
        <w:t xml:space="preserve">  В соответствии со статьей 179 Бюджетного кодекса Российской Федерации, постановлением администрации Ачинского района от 09.08.2013 № 652-П «Об утверждении Порядка принятия решений о разработке муниципальных программ Ачинского района, их формировании и реализации», распоряжением администрации Ачинского района от 13.08.2013 № 311-Р «Об утверждении перечня муниципальных программ Ачинского района», руководствуясь статьями 16, 19, 34, Устава Ачинского района Красноярского края, ПОСТАНОВЛЯЮ:</w:t>
      </w:r>
    </w:p>
    <w:p w14:paraId="18515412" w14:textId="77777777" w:rsidR="008C6E17" w:rsidRPr="00CF4585" w:rsidRDefault="008C6E17" w:rsidP="008C6E17">
      <w:pPr>
        <w:spacing w:after="0" w:line="240" w:lineRule="auto"/>
        <w:ind w:firstLine="709"/>
        <w:jc w:val="both"/>
        <w:rPr>
          <w:rFonts w:ascii="Arial" w:hAnsi="Arial" w:cs="Arial"/>
          <w:sz w:val="24"/>
          <w:szCs w:val="24"/>
        </w:rPr>
      </w:pPr>
    </w:p>
    <w:p w14:paraId="0312E36D" w14:textId="77777777" w:rsidR="008C6E17" w:rsidRPr="00CF4585" w:rsidRDefault="008C6E17" w:rsidP="008C6E17">
      <w:pPr>
        <w:spacing w:after="0" w:line="240" w:lineRule="auto"/>
        <w:ind w:firstLine="709"/>
        <w:jc w:val="both"/>
        <w:rPr>
          <w:rFonts w:ascii="Arial" w:hAnsi="Arial" w:cs="Arial"/>
          <w:sz w:val="24"/>
          <w:szCs w:val="24"/>
        </w:rPr>
      </w:pPr>
      <w:r w:rsidRPr="00CF4585">
        <w:rPr>
          <w:rFonts w:ascii="Arial" w:hAnsi="Arial" w:cs="Arial"/>
          <w:sz w:val="24"/>
          <w:szCs w:val="24"/>
        </w:rPr>
        <w:t xml:space="preserve">1. Внести в постановление администрации Ачинского района от 14.10.2013 № 927-П </w:t>
      </w:r>
      <w:r w:rsidRPr="00CF4585">
        <w:rPr>
          <w:rFonts w:ascii="Arial" w:hAnsi="Arial" w:cs="Arial"/>
          <w:sz w:val="24"/>
          <w:szCs w:val="24"/>
        </w:rPr>
        <w:br/>
        <w:t>«Об утверждении муниципальной программы Ачинского района «Управление муниципальными финансами» (далее – постановление) следующее изменение:</w:t>
      </w:r>
    </w:p>
    <w:p w14:paraId="06AB7882" w14:textId="77777777" w:rsidR="008C6E17" w:rsidRPr="00CF4585" w:rsidRDefault="008C6E17" w:rsidP="008C6E17">
      <w:pPr>
        <w:spacing w:after="0" w:line="240" w:lineRule="auto"/>
        <w:ind w:firstLine="709"/>
        <w:jc w:val="both"/>
        <w:rPr>
          <w:rFonts w:ascii="Arial" w:hAnsi="Arial" w:cs="Arial"/>
          <w:sz w:val="24"/>
          <w:szCs w:val="24"/>
        </w:rPr>
      </w:pPr>
      <w:r w:rsidRPr="00CF4585">
        <w:rPr>
          <w:rFonts w:ascii="Arial" w:hAnsi="Arial" w:cs="Arial"/>
          <w:sz w:val="24"/>
          <w:szCs w:val="24"/>
        </w:rPr>
        <w:t>муниципальную программу Ачинского района «Управление муниципальными финансами» изложить в новой редакции согласно приложению.</w:t>
      </w:r>
    </w:p>
    <w:p w14:paraId="7B3AD7A3" w14:textId="77777777" w:rsidR="008C6E17" w:rsidRPr="00CF4585" w:rsidRDefault="008C6E17" w:rsidP="008C6E17">
      <w:pPr>
        <w:spacing w:after="0" w:line="240" w:lineRule="auto"/>
        <w:ind w:firstLine="709"/>
        <w:jc w:val="both"/>
        <w:rPr>
          <w:rFonts w:ascii="Arial" w:hAnsi="Arial" w:cs="Arial"/>
          <w:sz w:val="24"/>
          <w:szCs w:val="24"/>
        </w:rPr>
      </w:pPr>
      <w:r w:rsidRPr="00CF4585">
        <w:rPr>
          <w:rFonts w:ascii="Arial" w:hAnsi="Arial" w:cs="Arial"/>
          <w:sz w:val="24"/>
          <w:szCs w:val="24"/>
        </w:rPr>
        <w:t xml:space="preserve">2. </w:t>
      </w:r>
      <w:r w:rsidRPr="00CF4585">
        <w:rPr>
          <w:rStyle w:val="af9"/>
          <w:rFonts w:ascii="Arial" w:hAnsi="Arial" w:cs="Arial"/>
          <w:i w:val="0"/>
          <w:iCs w:val="0"/>
          <w:color w:val="22272F"/>
          <w:sz w:val="24"/>
          <w:szCs w:val="24"/>
          <w:shd w:val="clear" w:color="auto" w:fill="FFFFFF"/>
        </w:rPr>
        <w:t>Контроль</w:t>
      </w:r>
      <w:r w:rsidRPr="00CF4585">
        <w:rPr>
          <w:rFonts w:ascii="Arial" w:hAnsi="Arial" w:cs="Arial"/>
          <w:color w:val="22272F"/>
          <w:sz w:val="24"/>
          <w:szCs w:val="24"/>
          <w:shd w:val="clear" w:color="auto" w:fill="FFFFFF"/>
        </w:rPr>
        <w:t xml:space="preserve"> за исполнением настоящего постановления </w:t>
      </w:r>
      <w:r w:rsidRPr="00CF4585">
        <w:rPr>
          <w:rStyle w:val="af9"/>
          <w:rFonts w:ascii="Arial" w:hAnsi="Arial" w:cs="Arial"/>
          <w:i w:val="0"/>
          <w:iCs w:val="0"/>
          <w:color w:val="22272F"/>
          <w:sz w:val="24"/>
          <w:szCs w:val="24"/>
          <w:shd w:val="clear" w:color="auto" w:fill="FFFFFF"/>
        </w:rPr>
        <w:t>возложить</w:t>
      </w:r>
      <w:r w:rsidRPr="00CF4585">
        <w:rPr>
          <w:rFonts w:ascii="Arial" w:hAnsi="Arial" w:cs="Arial"/>
          <w:color w:val="22272F"/>
          <w:sz w:val="24"/>
          <w:szCs w:val="24"/>
          <w:shd w:val="clear" w:color="auto" w:fill="FFFFFF"/>
        </w:rPr>
        <w:t xml:space="preserve"> на </w:t>
      </w:r>
      <w:r w:rsidRPr="00CF4585">
        <w:rPr>
          <w:rStyle w:val="af9"/>
          <w:rFonts w:ascii="Arial" w:hAnsi="Arial" w:cs="Arial"/>
          <w:i w:val="0"/>
          <w:iCs w:val="0"/>
          <w:color w:val="22272F"/>
          <w:sz w:val="24"/>
          <w:szCs w:val="24"/>
          <w:shd w:val="clear" w:color="auto" w:fill="FFFFFF"/>
        </w:rPr>
        <w:t>первого</w:t>
      </w:r>
      <w:r w:rsidRPr="00CF4585">
        <w:rPr>
          <w:rFonts w:ascii="Arial" w:hAnsi="Arial" w:cs="Arial"/>
          <w:color w:val="22272F"/>
          <w:sz w:val="24"/>
          <w:szCs w:val="24"/>
          <w:shd w:val="clear" w:color="auto" w:fill="FFFFFF"/>
        </w:rPr>
        <w:t xml:space="preserve"> </w:t>
      </w:r>
      <w:r w:rsidRPr="00CF4585">
        <w:rPr>
          <w:rStyle w:val="af9"/>
          <w:rFonts w:ascii="Arial" w:hAnsi="Arial" w:cs="Arial"/>
          <w:i w:val="0"/>
          <w:iCs w:val="0"/>
          <w:color w:val="22272F"/>
          <w:sz w:val="24"/>
          <w:szCs w:val="24"/>
          <w:shd w:val="clear" w:color="auto" w:fill="FFFFFF"/>
        </w:rPr>
        <w:t>заместителя</w:t>
      </w:r>
      <w:r w:rsidRPr="00CF4585">
        <w:rPr>
          <w:rFonts w:ascii="Arial" w:hAnsi="Arial" w:cs="Arial"/>
          <w:color w:val="22272F"/>
          <w:sz w:val="24"/>
          <w:szCs w:val="24"/>
          <w:shd w:val="clear" w:color="auto" w:fill="FFFFFF"/>
        </w:rPr>
        <w:t xml:space="preserve"> Главы </w:t>
      </w:r>
      <w:r w:rsidRPr="00CF4585">
        <w:rPr>
          <w:rStyle w:val="af9"/>
          <w:rFonts w:ascii="Arial" w:hAnsi="Arial" w:cs="Arial"/>
          <w:i w:val="0"/>
          <w:iCs w:val="0"/>
          <w:color w:val="22272F"/>
          <w:sz w:val="24"/>
          <w:szCs w:val="24"/>
          <w:shd w:val="clear" w:color="auto" w:fill="FFFFFF"/>
        </w:rPr>
        <w:t>района</w:t>
      </w:r>
      <w:r w:rsidRPr="00CF4585">
        <w:rPr>
          <w:rFonts w:ascii="Arial" w:hAnsi="Arial" w:cs="Arial"/>
          <w:color w:val="22272F"/>
          <w:sz w:val="24"/>
          <w:szCs w:val="24"/>
          <w:shd w:val="clear" w:color="auto" w:fill="FFFFFF"/>
        </w:rPr>
        <w:t xml:space="preserve"> </w:t>
      </w:r>
      <w:r w:rsidRPr="00CF4585">
        <w:rPr>
          <w:rStyle w:val="af9"/>
          <w:rFonts w:ascii="Arial" w:hAnsi="Arial" w:cs="Arial"/>
          <w:i w:val="0"/>
          <w:iCs w:val="0"/>
          <w:color w:val="22272F"/>
          <w:sz w:val="24"/>
          <w:szCs w:val="24"/>
          <w:shd w:val="clear" w:color="auto" w:fill="FFFFFF"/>
        </w:rPr>
        <w:t>Долгирева</w:t>
      </w:r>
      <w:r w:rsidRPr="00CF4585">
        <w:rPr>
          <w:rFonts w:ascii="Arial" w:hAnsi="Arial" w:cs="Arial"/>
          <w:color w:val="22272F"/>
          <w:sz w:val="24"/>
          <w:szCs w:val="24"/>
          <w:shd w:val="clear" w:color="auto" w:fill="FFFFFF"/>
        </w:rPr>
        <w:t xml:space="preserve"> </w:t>
      </w:r>
      <w:r w:rsidRPr="00CF4585">
        <w:rPr>
          <w:rStyle w:val="af9"/>
          <w:rFonts w:ascii="Arial" w:hAnsi="Arial" w:cs="Arial"/>
          <w:i w:val="0"/>
          <w:iCs w:val="0"/>
          <w:color w:val="22272F"/>
          <w:sz w:val="24"/>
          <w:szCs w:val="24"/>
          <w:shd w:val="clear" w:color="auto" w:fill="FFFFFF"/>
        </w:rPr>
        <w:t>Я</w:t>
      </w:r>
      <w:r w:rsidRPr="00CF4585">
        <w:rPr>
          <w:rFonts w:ascii="Arial" w:hAnsi="Arial" w:cs="Arial"/>
          <w:color w:val="22272F"/>
          <w:sz w:val="24"/>
          <w:szCs w:val="24"/>
          <w:shd w:val="clear" w:color="auto" w:fill="FFFFFF"/>
        </w:rPr>
        <w:t>.</w:t>
      </w:r>
      <w:r w:rsidRPr="00CF4585">
        <w:rPr>
          <w:rStyle w:val="af9"/>
          <w:rFonts w:ascii="Arial" w:hAnsi="Arial" w:cs="Arial"/>
          <w:i w:val="0"/>
          <w:iCs w:val="0"/>
          <w:color w:val="22272F"/>
          <w:sz w:val="24"/>
          <w:szCs w:val="24"/>
          <w:shd w:val="clear" w:color="auto" w:fill="FFFFFF"/>
        </w:rPr>
        <w:t>О</w:t>
      </w:r>
      <w:r w:rsidRPr="00CF4585">
        <w:rPr>
          <w:rFonts w:ascii="Arial" w:hAnsi="Arial" w:cs="Arial"/>
          <w:color w:val="22272F"/>
          <w:sz w:val="24"/>
          <w:szCs w:val="24"/>
          <w:shd w:val="clear" w:color="auto" w:fill="FFFFFF"/>
        </w:rPr>
        <w:t>. либо лицо, его замещающее</w:t>
      </w:r>
      <w:r w:rsidRPr="00CF4585">
        <w:rPr>
          <w:rFonts w:ascii="Arial" w:hAnsi="Arial" w:cs="Arial"/>
          <w:sz w:val="24"/>
          <w:szCs w:val="24"/>
        </w:rPr>
        <w:t>.</w:t>
      </w:r>
    </w:p>
    <w:p w14:paraId="1B6F72D5" w14:textId="77777777" w:rsidR="008C6E17" w:rsidRPr="00CF4585" w:rsidRDefault="008C6E17" w:rsidP="008C6E17">
      <w:pPr>
        <w:spacing w:after="0" w:line="240" w:lineRule="auto"/>
        <w:ind w:firstLine="709"/>
        <w:jc w:val="both"/>
        <w:rPr>
          <w:rFonts w:ascii="Arial" w:hAnsi="Arial" w:cs="Arial"/>
          <w:sz w:val="24"/>
          <w:szCs w:val="24"/>
        </w:rPr>
      </w:pPr>
      <w:r w:rsidRPr="00CF4585">
        <w:rPr>
          <w:rFonts w:ascii="Arial" w:hAnsi="Arial" w:cs="Arial"/>
          <w:sz w:val="24"/>
          <w:szCs w:val="24"/>
        </w:rPr>
        <w:t xml:space="preserve">3. Постановление вступает в силу в день, следующий за днем его официального опубликования в газете «Уголок России», и применяется к правоотношениям, возникающим с 01 января 2014 года. </w:t>
      </w:r>
    </w:p>
    <w:p w14:paraId="1D950BDB" w14:textId="77777777" w:rsidR="008C6E17" w:rsidRPr="00CF4585" w:rsidRDefault="008C6E17" w:rsidP="008C6E17">
      <w:pPr>
        <w:spacing w:after="0" w:line="240" w:lineRule="auto"/>
        <w:jc w:val="both"/>
        <w:rPr>
          <w:rFonts w:ascii="Arial" w:hAnsi="Arial" w:cs="Arial"/>
          <w:sz w:val="24"/>
          <w:szCs w:val="24"/>
        </w:rPr>
      </w:pPr>
    </w:p>
    <w:p w14:paraId="79F4860E" w14:textId="77777777" w:rsidR="008C6E17" w:rsidRPr="00CF4585" w:rsidRDefault="008C6E17" w:rsidP="008C6E17">
      <w:pPr>
        <w:spacing w:after="0" w:line="240" w:lineRule="auto"/>
        <w:jc w:val="both"/>
        <w:rPr>
          <w:rFonts w:ascii="Arial" w:hAnsi="Arial" w:cs="Arial"/>
          <w:sz w:val="24"/>
          <w:szCs w:val="24"/>
        </w:rPr>
      </w:pPr>
      <w:r w:rsidRPr="00CF4585">
        <w:rPr>
          <w:rFonts w:ascii="Arial" w:hAnsi="Arial" w:cs="Arial"/>
          <w:sz w:val="24"/>
          <w:szCs w:val="24"/>
        </w:rPr>
        <w:t>Глава Администрации района                                                                         Ю.С. Сидоров</w:t>
      </w:r>
    </w:p>
    <w:p w14:paraId="2CDEB540" w14:textId="02E42C04" w:rsidR="000A1DEA" w:rsidRPr="008C6E17" w:rsidRDefault="008C6E17" w:rsidP="008C6E17">
      <w:pPr>
        <w:jc w:val="both"/>
        <w:rPr>
          <w:rFonts w:ascii="Arial" w:hAnsi="Arial" w:cs="Arial"/>
          <w:b/>
          <w:sz w:val="16"/>
          <w:szCs w:val="16"/>
        </w:rPr>
      </w:pPr>
      <w:r w:rsidRPr="00CF4585">
        <w:rPr>
          <w:rFonts w:ascii="Arial" w:hAnsi="Arial" w:cs="Arial"/>
          <w:sz w:val="16"/>
          <w:szCs w:val="16"/>
        </w:rPr>
        <w:t>Лямцева Лидия Ивановна (39151) 7-50-89</w:t>
      </w:r>
    </w:p>
    <w:p w14:paraId="738C86CC" w14:textId="77777777" w:rsidR="000A1DEA" w:rsidRDefault="000A1DEA" w:rsidP="000E004F">
      <w:pPr>
        <w:autoSpaceDE w:val="0"/>
        <w:autoSpaceDN w:val="0"/>
        <w:adjustRightInd w:val="0"/>
        <w:spacing w:after="0" w:line="240" w:lineRule="auto"/>
        <w:ind w:left="5670"/>
        <w:rPr>
          <w:rFonts w:ascii="Arial" w:hAnsi="Arial" w:cs="Arial"/>
          <w:sz w:val="24"/>
          <w:szCs w:val="24"/>
        </w:rPr>
      </w:pPr>
    </w:p>
    <w:p w14:paraId="64B684FB" w14:textId="77777777" w:rsidR="000A1DEA" w:rsidRDefault="000A1DEA" w:rsidP="000E004F">
      <w:pPr>
        <w:autoSpaceDE w:val="0"/>
        <w:autoSpaceDN w:val="0"/>
        <w:adjustRightInd w:val="0"/>
        <w:spacing w:after="0" w:line="240" w:lineRule="auto"/>
        <w:ind w:left="5670"/>
        <w:rPr>
          <w:rFonts w:ascii="Arial" w:hAnsi="Arial" w:cs="Arial"/>
          <w:sz w:val="24"/>
          <w:szCs w:val="24"/>
        </w:rPr>
      </w:pPr>
    </w:p>
    <w:p w14:paraId="7A7C635B" w14:textId="711C4601" w:rsidR="000E004F" w:rsidRPr="007E7222" w:rsidRDefault="000E004F" w:rsidP="000E004F">
      <w:pPr>
        <w:autoSpaceDE w:val="0"/>
        <w:autoSpaceDN w:val="0"/>
        <w:adjustRightInd w:val="0"/>
        <w:spacing w:after="0" w:line="240" w:lineRule="auto"/>
        <w:ind w:left="5670"/>
        <w:rPr>
          <w:rFonts w:ascii="Arial" w:hAnsi="Arial" w:cs="Arial"/>
          <w:sz w:val="24"/>
          <w:szCs w:val="24"/>
        </w:rPr>
      </w:pPr>
      <w:r w:rsidRPr="007E7222">
        <w:rPr>
          <w:rFonts w:ascii="Arial" w:hAnsi="Arial" w:cs="Arial"/>
          <w:sz w:val="24"/>
          <w:szCs w:val="24"/>
        </w:rPr>
        <w:t xml:space="preserve">Приложение </w:t>
      </w:r>
    </w:p>
    <w:p w14:paraId="10FCA594" w14:textId="77777777" w:rsidR="000E004F" w:rsidRPr="007E7222" w:rsidRDefault="000E004F" w:rsidP="000E004F">
      <w:pPr>
        <w:autoSpaceDE w:val="0"/>
        <w:autoSpaceDN w:val="0"/>
        <w:adjustRightInd w:val="0"/>
        <w:spacing w:after="0" w:line="240" w:lineRule="auto"/>
        <w:ind w:left="5670"/>
        <w:rPr>
          <w:rFonts w:ascii="Arial" w:hAnsi="Arial" w:cs="Arial"/>
          <w:sz w:val="24"/>
          <w:szCs w:val="24"/>
        </w:rPr>
      </w:pPr>
      <w:r w:rsidRPr="007E7222">
        <w:rPr>
          <w:rFonts w:ascii="Arial" w:hAnsi="Arial" w:cs="Arial"/>
          <w:sz w:val="24"/>
          <w:szCs w:val="24"/>
        </w:rPr>
        <w:t xml:space="preserve">к постановлению Администрации Ачинского района </w:t>
      </w:r>
    </w:p>
    <w:p w14:paraId="4768DAA2" w14:textId="6FDF15BC" w:rsidR="000E004F" w:rsidRPr="007E7222" w:rsidRDefault="000E004F" w:rsidP="000E004F">
      <w:pPr>
        <w:autoSpaceDE w:val="0"/>
        <w:autoSpaceDN w:val="0"/>
        <w:adjustRightInd w:val="0"/>
        <w:spacing w:after="0" w:line="240" w:lineRule="auto"/>
        <w:ind w:left="5670"/>
        <w:rPr>
          <w:rFonts w:ascii="Arial" w:hAnsi="Arial" w:cs="Arial"/>
          <w:sz w:val="24"/>
          <w:szCs w:val="24"/>
        </w:rPr>
      </w:pPr>
      <w:r w:rsidRPr="007E7222">
        <w:rPr>
          <w:rFonts w:ascii="Arial" w:hAnsi="Arial" w:cs="Arial"/>
          <w:sz w:val="24"/>
          <w:szCs w:val="24"/>
        </w:rPr>
        <w:t xml:space="preserve">от </w:t>
      </w:r>
      <w:r w:rsidR="007B48F9" w:rsidRPr="007E7222">
        <w:rPr>
          <w:rFonts w:ascii="Arial" w:hAnsi="Arial" w:cs="Arial"/>
          <w:sz w:val="24"/>
          <w:szCs w:val="24"/>
        </w:rPr>
        <w:t>10.03.2025</w:t>
      </w:r>
      <w:r w:rsidRPr="007E7222">
        <w:rPr>
          <w:rFonts w:ascii="Arial" w:hAnsi="Arial" w:cs="Arial"/>
          <w:sz w:val="24"/>
          <w:szCs w:val="24"/>
        </w:rPr>
        <w:t xml:space="preserve"> № </w:t>
      </w:r>
      <w:r w:rsidR="007B48F9" w:rsidRPr="007E7222">
        <w:rPr>
          <w:rFonts w:ascii="Arial" w:hAnsi="Arial" w:cs="Arial"/>
          <w:sz w:val="24"/>
          <w:szCs w:val="24"/>
        </w:rPr>
        <w:t>59-П</w:t>
      </w:r>
    </w:p>
    <w:p w14:paraId="254BD42E" w14:textId="77777777" w:rsidR="008B3269" w:rsidRPr="007E7222" w:rsidRDefault="008B3269" w:rsidP="000E004F">
      <w:pPr>
        <w:autoSpaceDE w:val="0"/>
        <w:autoSpaceDN w:val="0"/>
        <w:adjustRightInd w:val="0"/>
        <w:spacing w:after="0" w:line="240" w:lineRule="auto"/>
        <w:ind w:left="5670"/>
        <w:rPr>
          <w:rFonts w:ascii="Arial" w:hAnsi="Arial" w:cs="Arial"/>
          <w:sz w:val="24"/>
          <w:szCs w:val="24"/>
        </w:rPr>
      </w:pPr>
    </w:p>
    <w:p w14:paraId="1163EB90" w14:textId="77777777" w:rsidR="00A04342" w:rsidRPr="007E7222" w:rsidRDefault="00A04342" w:rsidP="00A04342">
      <w:pPr>
        <w:autoSpaceDE w:val="0"/>
        <w:autoSpaceDN w:val="0"/>
        <w:adjustRightInd w:val="0"/>
        <w:spacing w:after="0" w:line="240" w:lineRule="auto"/>
        <w:ind w:left="5670"/>
        <w:rPr>
          <w:rFonts w:ascii="Arial" w:hAnsi="Arial" w:cs="Arial"/>
          <w:sz w:val="24"/>
          <w:szCs w:val="24"/>
        </w:rPr>
      </w:pPr>
      <w:r w:rsidRPr="007E7222">
        <w:rPr>
          <w:rFonts w:ascii="Arial" w:hAnsi="Arial" w:cs="Arial"/>
          <w:sz w:val="24"/>
          <w:szCs w:val="24"/>
        </w:rPr>
        <w:t xml:space="preserve">Приложение </w:t>
      </w:r>
    </w:p>
    <w:p w14:paraId="4150C044" w14:textId="77777777" w:rsidR="00A04342" w:rsidRPr="007E7222" w:rsidRDefault="00A04342" w:rsidP="00A04342">
      <w:pPr>
        <w:autoSpaceDE w:val="0"/>
        <w:autoSpaceDN w:val="0"/>
        <w:adjustRightInd w:val="0"/>
        <w:spacing w:after="0" w:line="240" w:lineRule="auto"/>
        <w:ind w:left="5670"/>
        <w:rPr>
          <w:rFonts w:ascii="Arial" w:hAnsi="Arial" w:cs="Arial"/>
          <w:sz w:val="24"/>
          <w:szCs w:val="24"/>
        </w:rPr>
      </w:pPr>
      <w:r w:rsidRPr="007E7222">
        <w:rPr>
          <w:rFonts w:ascii="Arial" w:hAnsi="Arial" w:cs="Arial"/>
          <w:sz w:val="24"/>
          <w:szCs w:val="24"/>
        </w:rPr>
        <w:t xml:space="preserve">к постановлению Администрации Ачинского района </w:t>
      </w:r>
    </w:p>
    <w:p w14:paraId="51ECB915" w14:textId="77777777" w:rsidR="00A04342" w:rsidRPr="007E7222" w:rsidRDefault="00A04342" w:rsidP="00A04342">
      <w:pPr>
        <w:autoSpaceDE w:val="0"/>
        <w:autoSpaceDN w:val="0"/>
        <w:adjustRightInd w:val="0"/>
        <w:spacing w:after="0" w:line="240" w:lineRule="auto"/>
        <w:ind w:left="5670"/>
        <w:rPr>
          <w:rFonts w:ascii="Arial" w:hAnsi="Arial" w:cs="Arial"/>
          <w:sz w:val="24"/>
          <w:szCs w:val="24"/>
        </w:rPr>
      </w:pPr>
      <w:r w:rsidRPr="007E7222">
        <w:rPr>
          <w:rFonts w:ascii="Arial" w:hAnsi="Arial" w:cs="Arial"/>
          <w:sz w:val="24"/>
          <w:szCs w:val="24"/>
        </w:rPr>
        <w:t>от 14.10.2013 № 927-П</w:t>
      </w:r>
    </w:p>
    <w:p w14:paraId="71632781" w14:textId="77777777" w:rsidR="00A04342" w:rsidRPr="007E7222" w:rsidRDefault="00A04342" w:rsidP="000E004F">
      <w:pPr>
        <w:autoSpaceDE w:val="0"/>
        <w:autoSpaceDN w:val="0"/>
        <w:adjustRightInd w:val="0"/>
        <w:spacing w:after="0" w:line="240" w:lineRule="auto"/>
        <w:ind w:left="5670"/>
        <w:rPr>
          <w:rFonts w:ascii="Arial" w:hAnsi="Arial" w:cs="Arial"/>
          <w:sz w:val="24"/>
          <w:szCs w:val="24"/>
        </w:rPr>
      </w:pPr>
    </w:p>
    <w:p w14:paraId="1C9857B7" w14:textId="4EA0435A" w:rsidR="00FC4032" w:rsidRPr="007E7222" w:rsidRDefault="00FC4032" w:rsidP="00FC4032">
      <w:pPr>
        <w:autoSpaceDE w:val="0"/>
        <w:autoSpaceDN w:val="0"/>
        <w:adjustRightInd w:val="0"/>
        <w:spacing w:after="0" w:line="240" w:lineRule="auto"/>
        <w:jc w:val="center"/>
        <w:rPr>
          <w:rFonts w:ascii="Arial" w:hAnsi="Arial" w:cs="Arial"/>
          <w:bCs/>
          <w:sz w:val="24"/>
          <w:szCs w:val="24"/>
        </w:rPr>
      </w:pPr>
      <w:r w:rsidRPr="007E7222">
        <w:rPr>
          <w:rFonts w:ascii="Arial" w:hAnsi="Arial" w:cs="Arial"/>
          <w:bCs/>
          <w:sz w:val="24"/>
          <w:szCs w:val="24"/>
        </w:rPr>
        <w:t>Муниципальная программа Ачинского района «</w:t>
      </w:r>
      <w:r w:rsidRPr="007E7222">
        <w:rPr>
          <w:rFonts w:ascii="Arial" w:hAnsi="Arial" w:cs="Arial"/>
          <w:sz w:val="24"/>
          <w:szCs w:val="24"/>
        </w:rPr>
        <w:t>Управление муниципальными финансами</w:t>
      </w:r>
      <w:r w:rsidRPr="007E7222">
        <w:rPr>
          <w:rFonts w:ascii="Arial" w:hAnsi="Arial" w:cs="Arial"/>
          <w:bCs/>
          <w:sz w:val="24"/>
          <w:szCs w:val="24"/>
        </w:rPr>
        <w:t>»</w:t>
      </w:r>
    </w:p>
    <w:p w14:paraId="7544A9B6" w14:textId="77777777" w:rsidR="00592B35" w:rsidRPr="007E7222" w:rsidRDefault="00592B35" w:rsidP="00FC4032">
      <w:pPr>
        <w:autoSpaceDE w:val="0"/>
        <w:autoSpaceDN w:val="0"/>
        <w:adjustRightInd w:val="0"/>
        <w:spacing w:after="0" w:line="240" w:lineRule="auto"/>
        <w:jc w:val="center"/>
        <w:rPr>
          <w:rFonts w:ascii="Arial" w:hAnsi="Arial" w:cs="Arial"/>
          <w:bCs/>
          <w:sz w:val="24"/>
          <w:szCs w:val="24"/>
        </w:rPr>
      </w:pPr>
    </w:p>
    <w:p w14:paraId="194DEDD7" w14:textId="77777777" w:rsidR="00592B35" w:rsidRPr="007E7222" w:rsidRDefault="00592B35" w:rsidP="00592B35">
      <w:pPr>
        <w:autoSpaceDE w:val="0"/>
        <w:autoSpaceDN w:val="0"/>
        <w:adjustRightInd w:val="0"/>
        <w:spacing w:after="0" w:line="240" w:lineRule="auto"/>
        <w:jc w:val="center"/>
        <w:rPr>
          <w:rFonts w:ascii="Arial" w:hAnsi="Arial" w:cs="Arial"/>
          <w:sz w:val="24"/>
          <w:szCs w:val="24"/>
        </w:rPr>
      </w:pPr>
      <w:r w:rsidRPr="007E7222">
        <w:rPr>
          <w:rFonts w:ascii="Arial" w:hAnsi="Arial" w:cs="Arial"/>
          <w:sz w:val="24"/>
          <w:szCs w:val="24"/>
        </w:rPr>
        <w:t>1. Паспорт муниципальной программы Ачинского района «Управление муниципальными финансами»</w:t>
      </w:r>
    </w:p>
    <w:tbl>
      <w:tblPr>
        <w:tblW w:w="984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613"/>
        <w:gridCol w:w="7227"/>
      </w:tblGrid>
      <w:tr w:rsidR="00592B35" w:rsidRPr="007E7222" w14:paraId="125FE659" w14:textId="77777777" w:rsidTr="00D16912">
        <w:trPr>
          <w:trHeight w:val="600"/>
        </w:trPr>
        <w:tc>
          <w:tcPr>
            <w:tcW w:w="2613" w:type="dxa"/>
            <w:tcBorders>
              <w:top w:val="single" w:sz="4" w:space="0" w:color="auto"/>
              <w:left w:val="single" w:sz="4" w:space="0" w:color="auto"/>
              <w:bottom w:val="single" w:sz="4" w:space="0" w:color="auto"/>
              <w:right w:val="single" w:sz="4" w:space="0" w:color="auto"/>
            </w:tcBorders>
            <w:hideMark/>
          </w:tcPr>
          <w:p w14:paraId="5DAA209A" w14:textId="77777777" w:rsidR="00592B35" w:rsidRPr="007E7222" w:rsidRDefault="00592B35">
            <w:pPr>
              <w:pStyle w:val="ConsPlusCell"/>
              <w:jc w:val="both"/>
              <w:rPr>
                <w:sz w:val="24"/>
                <w:szCs w:val="24"/>
              </w:rPr>
            </w:pPr>
            <w:r w:rsidRPr="007E7222">
              <w:rPr>
                <w:sz w:val="24"/>
                <w:szCs w:val="24"/>
              </w:rPr>
              <w:t>Наименование муниципальной программы</w:t>
            </w:r>
          </w:p>
        </w:tc>
        <w:tc>
          <w:tcPr>
            <w:tcW w:w="7227" w:type="dxa"/>
            <w:tcBorders>
              <w:top w:val="single" w:sz="4" w:space="0" w:color="auto"/>
              <w:left w:val="single" w:sz="4" w:space="0" w:color="auto"/>
              <w:bottom w:val="single" w:sz="4" w:space="0" w:color="auto"/>
              <w:right w:val="single" w:sz="4" w:space="0" w:color="auto"/>
            </w:tcBorders>
          </w:tcPr>
          <w:p w14:paraId="62B1A96E" w14:textId="77777777" w:rsidR="00592B35" w:rsidRPr="007E7222" w:rsidRDefault="00592B35">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«Управление муниципальными финансами» (далее – муниципальная программа)</w:t>
            </w:r>
          </w:p>
          <w:p w14:paraId="54BDD9F8" w14:textId="77777777" w:rsidR="00592B35" w:rsidRPr="007E7222" w:rsidRDefault="00592B35">
            <w:pPr>
              <w:pStyle w:val="ConsPlusCell"/>
              <w:jc w:val="both"/>
              <w:rPr>
                <w:sz w:val="24"/>
                <w:szCs w:val="24"/>
              </w:rPr>
            </w:pPr>
          </w:p>
        </w:tc>
      </w:tr>
      <w:tr w:rsidR="00592B35" w:rsidRPr="007E7222" w14:paraId="045A1686" w14:textId="77777777" w:rsidTr="00D16912">
        <w:trPr>
          <w:trHeight w:val="600"/>
        </w:trPr>
        <w:tc>
          <w:tcPr>
            <w:tcW w:w="2613" w:type="dxa"/>
            <w:tcBorders>
              <w:top w:val="single" w:sz="4" w:space="0" w:color="auto"/>
              <w:left w:val="single" w:sz="4" w:space="0" w:color="auto"/>
              <w:bottom w:val="single" w:sz="4" w:space="0" w:color="auto"/>
              <w:right w:val="single" w:sz="4" w:space="0" w:color="auto"/>
            </w:tcBorders>
            <w:hideMark/>
          </w:tcPr>
          <w:p w14:paraId="0414A35A" w14:textId="77777777" w:rsidR="00592B35" w:rsidRPr="007E7222" w:rsidRDefault="00592B35">
            <w:pPr>
              <w:pStyle w:val="ConsPlusCell"/>
              <w:rPr>
                <w:sz w:val="24"/>
                <w:szCs w:val="24"/>
              </w:rPr>
            </w:pPr>
            <w:r w:rsidRPr="007E7222">
              <w:rPr>
                <w:sz w:val="24"/>
                <w:szCs w:val="24"/>
              </w:rPr>
              <w:t>Основания для разработки муниципальной программы</w:t>
            </w:r>
          </w:p>
        </w:tc>
        <w:tc>
          <w:tcPr>
            <w:tcW w:w="7227" w:type="dxa"/>
            <w:tcBorders>
              <w:top w:val="single" w:sz="4" w:space="0" w:color="auto"/>
              <w:left w:val="single" w:sz="4" w:space="0" w:color="auto"/>
              <w:bottom w:val="single" w:sz="4" w:space="0" w:color="auto"/>
              <w:right w:val="single" w:sz="4" w:space="0" w:color="auto"/>
            </w:tcBorders>
            <w:hideMark/>
          </w:tcPr>
          <w:p w14:paraId="26CB5DF5" w14:textId="77777777" w:rsidR="00592B35" w:rsidRPr="007E7222" w:rsidRDefault="00592B35">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Статья 179 Бюджетного кодекса Российской Федерации;</w:t>
            </w:r>
          </w:p>
          <w:p w14:paraId="62E04490" w14:textId="54EA8E4C" w:rsidR="00592B35" w:rsidRPr="007E7222" w:rsidRDefault="00592B35">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постановление администрации Ачинского района от 09.08.2013</w:t>
            </w:r>
            <w:r w:rsidR="003C23FD" w:rsidRPr="007E7222">
              <w:rPr>
                <w:rFonts w:ascii="Arial" w:hAnsi="Arial" w:cs="Arial"/>
                <w:sz w:val="24"/>
                <w:szCs w:val="24"/>
              </w:rPr>
              <w:br/>
            </w:r>
            <w:r w:rsidRPr="007E7222">
              <w:rPr>
                <w:rFonts w:ascii="Arial" w:hAnsi="Arial" w:cs="Arial"/>
                <w:sz w:val="24"/>
                <w:szCs w:val="24"/>
              </w:rPr>
              <w:t>№ 652-П «Об утверждении Порядка принятия решений о разработке муниципальных программ Ачинского района, их формировании и реализации»;</w:t>
            </w:r>
          </w:p>
          <w:p w14:paraId="50B329DE" w14:textId="4561E907" w:rsidR="00592B35" w:rsidRPr="007E7222" w:rsidRDefault="00592B35">
            <w:pPr>
              <w:autoSpaceDE w:val="0"/>
              <w:autoSpaceDN w:val="0"/>
              <w:adjustRightInd w:val="0"/>
              <w:spacing w:after="0" w:line="240" w:lineRule="auto"/>
              <w:jc w:val="both"/>
              <w:rPr>
                <w:rFonts w:ascii="Arial" w:hAnsi="Arial" w:cs="Arial"/>
                <w:b/>
                <w:sz w:val="24"/>
                <w:szCs w:val="24"/>
              </w:rPr>
            </w:pPr>
            <w:r w:rsidRPr="007E7222">
              <w:rPr>
                <w:rFonts w:ascii="Arial" w:hAnsi="Arial" w:cs="Arial"/>
                <w:sz w:val="24"/>
                <w:szCs w:val="24"/>
              </w:rPr>
              <w:t xml:space="preserve">распоряжение администрации Ачинского района от 13.08.2013 </w:t>
            </w:r>
            <w:r w:rsidR="003C23FD" w:rsidRPr="007E7222">
              <w:rPr>
                <w:rFonts w:ascii="Arial" w:hAnsi="Arial" w:cs="Arial"/>
                <w:sz w:val="24"/>
                <w:szCs w:val="24"/>
              </w:rPr>
              <w:br/>
            </w:r>
            <w:r w:rsidRPr="007E7222">
              <w:rPr>
                <w:rFonts w:ascii="Arial" w:hAnsi="Arial" w:cs="Arial"/>
                <w:sz w:val="24"/>
                <w:szCs w:val="24"/>
              </w:rPr>
              <w:t>№ 311-Р «Об утверждении перечня муниципальных программ Ачинского района»</w:t>
            </w:r>
          </w:p>
        </w:tc>
      </w:tr>
      <w:tr w:rsidR="00592B35" w:rsidRPr="007E7222" w14:paraId="4067888B" w14:textId="77777777" w:rsidTr="00D16912">
        <w:trPr>
          <w:trHeight w:val="600"/>
        </w:trPr>
        <w:tc>
          <w:tcPr>
            <w:tcW w:w="2613" w:type="dxa"/>
            <w:tcBorders>
              <w:top w:val="single" w:sz="4" w:space="0" w:color="auto"/>
              <w:left w:val="single" w:sz="4" w:space="0" w:color="auto"/>
              <w:bottom w:val="single" w:sz="4" w:space="0" w:color="auto"/>
              <w:right w:val="single" w:sz="4" w:space="0" w:color="auto"/>
            </w:tcBorders>
            <w:hideMark/>
          </w:tcPr>
          <w:p w14:paraId="0F1EC33D" w14:textId="77777777" w:rsidR="00592B35" w:rsidRPr="007E7222" w:rsidRDefault="00592B35">
            <w:pPr>
              <w:pStyle w:val="ConsPlusCell"/>
              <w:rPr>
                <w:sz w:val="24"/>
                <w:szCs w:val="24"/>
              </w:rPr>
            </w:pPr>
            <w:r w:rsidRPr="007E7222">
              <w:rPr>
                <w:sz w:val="24"/>
                <w:szCs w:val="24"/>
              </w:rPr>
              <w:t>Ответственный исполнитель муниципальной программы</w:t>
            </w:r>
          </w:p>
        </w:tc>
        <w:tc>
          <w:tcPr>
            <w:tcW w:w="7227" w:type="dxa"/>
            <w:tcBorders>
              <w:top w:val="single" w:sz="4" w:space="0" w:color="auto"/>
              <w:left w:val="single" w:sz="4" w:space="0" w:color="auto"/>
              <w:bottom w:val="single" w:sz="4" w:space="0" w:color="auto"/>
              <w:right w:val="single" w:sz="4" w:space="0" w:color="auto"/>
            </w:tcBorders>
            <w:hideMark/>
          </w:tcPr>
          <w:p w14:paraId="2A34A340" w14:textId="77777777" w:rsidR="00592B35" w:rsidRPr="007E7222" w:rsidRDefault="00592B35">
            <w:pPr>
              <w:pStyle w:val="ConsPlusCell"/>
              <w:jc w:val="both"/>
              <w:rPr>
                <w:sz w:val="24"/>
                <w:szCs w:val="24"/>
              </w:rPr>
            </w:pPr>
            <w:r w:rsidRPr="007E7222">
              <w:rPr>
                <w:sz w:val="24"/>
                <w:szCs w:val="24"/>
              </w:rPr>
              <w:t>финансовое управление администрации Ачинского района (далее - финансовое управление)</w:t>
            </w:r>
          </w:p>
        </w:tc>
      </w:tr>
      <w:tr w:rsidR="00592B35" w:rsidRPr="007E7222" w14:paraId="233C4E8F" w14:textId="77777777" w:rsidTr="00D16912">
        <w:trPr>
          <w:trHeight w:val="600"/>
        </w:trPr>
        <w:tc>
          <w:tcPr>
            <w:tcW w:w="2613" w:type="dxa"/>
            <w:tcBorders>
              <w:top w:val="single" w:sz="4" w:space="0" w:color="auto"/>
              <w:left w:val="single" w:sz="4" w:space="0" w:color="auto"/>
              <w:bottom w:val="single" w:sz="4" w:space="0" w:color="auto"/>
              <w:right w:val="single" w:sz="4" w:space="0" w:color="auto"/>
            </w:tcBorders>
            <w:hideMark/>
          </w:tcPr>
          <w:p w14:paraId="5EEE2279" w14:textId="77777777" w:rsidR="00592B35" w:rsidRPr="007E7222" w:rsidRDefault="00592B35">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Соисполнители муниципальной программы:</w:t>
            </w:r>
          </w:p>
        </w:tc>
        <w:tc>
          <w:tcPr>
            <w:tcW w:w="7227" w:type="dxa"/>
            <w:tcBorders>
              <w:top w:val="single" w:sz="4" w:space="0" w:color="auto"/>
              <w:left w:val="single" w:sz="4" w:space="0" w:color="auto"/>
              <w:bottom w:val="single" w:sz="4" w:space="0" w:color="auto"/>
              <w:right w:val="single" w:sz="4" w:space="0" w:color="auto"/>
            </w:tcBorders>
            <w:hideMark/>
          </w:tcPr>
          <w:p w14:paraId="70AD5DF6" w14:textId="0A9A6317" w:rsidR="00592B35" w:rsidRPr="007E7222" w:rsidRDefault="002B2504">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Ф</w:t>
            </w:r>
            <w:r w:rsidR="00592B35" w:rsidRPr="007E7222">
              <w:rPr>
                <w:rFonts w:ascii="Arial" w:hAnsi="Arial" w:cs="Arial"/>
                <w:sz w:val="24"/>
                <w:szCs w:val="24"/>
              </w:rPr>
              <w:t>инансовое управление администрации Ачинского района;</w:t>
            </w:r>
          </w:p>
          <w:p w14:paraId="45FA96AF" w14:textId="77777777" w:rsidR="00592B35" w:rsidRPr="007E7222" w:rsidRDefault="00592B35">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Администрация Ачинского района;</w:t>
            </w:r>
          </w:p>
          <w:p w14:paraId="5FD82F43" w14:textId="4AE6C0DA" w:rsidR="002B2504" w:rsidRPr="007E7222" w:rsidRDefault="00592B35">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Ачинский районный Совет депутатов</w:t>
            </w:r>
            <w:r w:rsidR="002B2504" w:rsidRPr="007E7222">
              <w:rPr>
                <w:rFonts w:ascii="Arial" w:hAnsi="Arial" w:cs="Arial"/>
                <w:sz w:val="24"/>
                <w:szCs w:val="24"/>
              </w:rPr>
              <w:t>;</w:t>
            </w:r>
          </w:p>
          <w:p w14:paraId="39739C34" w14:textId="7E66DAD9" w:rsidR="00592B35" w:rsidRPr="007E7222" w:rsidRDefault="00592B35" w:rsidP="002B2504">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Ревизионная комиссия</w:t>
            </w:r>
            <w:r w:rsidR="002B2504" w:rsidRPr="007E7222">
              <w:rPr>
                <w:rFonts w:ascii="Arial" w:hAnsi="Arial" w:cs="Arial"/>
                <w:sz w:val="24"/>
                <w:szCs w:val="24"/>
              </w:rPr>
              <w:t xml:space="preserve"> Ачинского района</w:t>
            </w:r>
            <w:r w:rsidRPr="007E7222">
              <w:rPr>
                <w:rFonts w:ascii="Arial" w:hAnsi="Arial" w:cs="Arial"/>
                <w:sz w:val="24"/>
                <w:szCs w:val="24"/>
              </w:rPr>
              <w:t>.</w:t>
            </w:r>
          </w:p>
        </w:tc>
      </w:tr>
      <w:tr w:rsidR="00592B35" w:rsidRPr="007E7222" w14:paraId="75380121" w14:textId="77777777" w:rsidTr="00D16912">
        <w:trPr>
          <w:trHeight w:val="600"/>
        </w:trPr>
        <w:tc>
          <w:tcPr>
            <w:tcW w:w="2613" w:type="dxa"/>
            <w:tcBorders>
              <w:top w:val="single" w:sz="4" w:space="0" w:color="auto"/>
              <w:left w:val="single" w:sz="4" w:space="0" w:color="auto"/>
              <w:bottom w:val="single" w:sz="4" w:space="0" w:color="auto"/>
              <w:right w:val="single" w:sz="4" w:space="0" w:color="auto"/>
            </w:tcBorders>
            <w:hideMark/>
          </w:tcPr>
          <w:p w14:paraId="5B9E8B5B" w14:textId="77777777" w:rsidR="00592B35" w:rsidRPr="007E7222" w:rsidRDefault="00592B35">
            <w:pPr>
              <w:pStyle w:val="ConsPlusCell"/>
              <w:rPr>
                <w:sz w:val="24"/>
                <w:szCs w:val="24"/>
              </w:rPr>
            </w:pPr>
            <w:r w:rsidRPr="007E7222">
              <w:rPr>
                <w:sz w:val="24"/>
                <w:szCs w:val="24"/>
              </w:rPr>
              <w:t>Перечень подпрограмм и отдельных мероприятий муниципальной программы</w:t>
            </w:r>
          </w:p>
        </w:tc>
        <w:tc>
          <w:tcPr>
            <w:tcW w:w="7227" w:type="dxa"/>
            <w:tcBorders>
              <w:top w:val="single" w:sz="4" w:space="0" w:color="auto"/>
              <w:left w:val="single" w:sz="4" w:space="0" w:color="auto"/>
              <w:bottom w:val="single" w:sz="4" w:space="0" w:color="auto"/>
              <w:right w:val="single" w:sz="4" w:space="0" w:color="auto"/>
            </w:tcBorders>
            <w:hideMark/>
          </w:tcPr>
          <w:p w14:paraId="6C54FFDE" w14:textId="77777777" w:rsidR="00592B35" w:rsidRPr="007E7222" w:rsidRDefault="00592B35">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Подпрограммы:</w:t>
            </w:r>
          </w:p>
          <w:p w14:paraId="13E8D160" w14:textId="77777777" w:rsidR="00592B35" w:rsidRPr="007E7222" w:rsidRDefault="00592B35">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1. «Создание условий для эффективного и ответственного управления муниципальными финансами, повышения устойчивости бюджетов муниципальных образований Ачинского района».</w:t>
            </w:r>
          </w:p>
          <w:p w14:paraId="65B50EBD" w14:textId="77777777" w:rsidR="00592B35" w:rsidRPr="007E7222" w:rsidRDefault="00592B35">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2. «Управление муниципальным долгом Ачинского района».</w:t>
            </w:r>
          </w:p>
          <w:p w14:paraId="6E0351B5" w14:textId="77777777" w:rsidR="00592B35" w:rsidRPr="007E7222" w:rsidRDefault="00592B35">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3. «Обеспечение реализации муниципальной программы и прочие мероприятия».</w:t>
            </w:r>
          </w:p>
          <w:p w14:paraId="10627FEC" w14:textId="77777777" w:rsidR="00592B35" w:rsidRPr="007E7222" w:rsidRDefault="00592B35">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 xml:space="preserve">Отдельное мероприятие: </w:t>
            </w:r>
          </w:p>
          <w:p w14:paraId="7CDFFD35" w14:textId="6A91C5BF" w:rsidR="00592B35" w:rsidRPr="007E7222" w:rsidRDefault="00126F91">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 xml:space="preserve">- </w:t>
            </w:r>
            <w:r w:rsidR="00592B35" w:rsidRPr="007E7222">
              <w:rPr>
                <w:rFonts w:ascii="Arial" w:hAnsi="Arial" w:cs="Arial"/>
                <w:sz w:val="24"/>
                <w:szCs w:val="24"/>
              </w:rPr>
              <w:t>Реализация полномочий органов местного самоуправления в сфере закупок товаров, работ, услуг для обеспечения муниципальных нужд, сопровождение (организация и ведение учета) и обслуживание органов местного самоуправления и муниципальных районных учреждений</w:t>
            </w:r>
            <w:r w:rsidRPr="007E7222">
              <w:rPr>
                <w:rFonts w:ascii="Arial" w:hAnsi="Arial" w:cs="Arial"/>
                <w:sz w:val="24"/>
                <w:szCs w:val="24"/>
              </w:rPr>
              <w:t>;</w:t>
            </w:r>
          </w:p>
          <w:p w14:paraId="2DD23B41" w14:textId="0FD146B2" w:rsidR="00126F91" w:rsidRPr="007E7222" w:rsidRDefault="00126F91">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 xml:space="preserve">- Проведение оценки эффективности деятельности </w:t>
            </w:r>
            <w:r w:rsidRPr="007E7222">
              <w:rPr>
                <w:rFonts w:ascii="Arial" w:hAnsi="Arial" w:cs="Arial"/>
                <w:sz w:val="24"/>
                <w:szCs w:val="24"/>
              </w:rPr>
              <w:lastRenderedPageBreak/>
              <w:t>администрации в период с 2018 по 2020 годы и разработке предложений по внедрению эффективных управленческих решений.</w:t>
            </w:r>
          </w:p>
        </w:tc>
      </w:tr>
      <w:tr w:rsidR="00592B35" w:rsidRPr="007E7222" w14:paraId="5DD4F98E" w14:textId="77777777" w:rsidTr="002830F0">
        <w:trPr>
          <w:trHeight w:val="841"/>
        </w:trPr>
        <w:tc>
          <w:tcPr>
            <w:tcW w:w="2613" w:type="dxa"/>
            <w:tcBorders>
              <w:top w:val="single" w:sz="4" w:space="0" w:color="auto"/>
              <w:left w:val="single" w:sz="4" w:space="0" w:color="auto"/>
              <w:bottom w:val="single" w:sz="4" w:space="0" w:color="auto"/>
              <w:right w:val="single" w:sz="4" w:space="0" w:color="auto"/>
            </w:tcBorders>
            <w:hideMark/>
          </w:tcPr>
          <w:p w14:paraId="00904B00" w14:textId="77777777" w:rsidR="00592B35" w:rsidRPr="007E7222" w:rsidRDefault="00592B35">
            <w:pPr>
              <w:pStyle w:val="ConsPlusCell"/>
              <w:rPr>
                <w:sz w:val="24"/>
                <w:szCs w:val="24"/>
              </w:rPr>
            </w:pPr>
            <w:r w:rsidRPr="007E7222">
              <w:rPr>
                <w:sz w:val="24"/>
                <w:szCs w:val="24"/>
              </w:rPr>
              <w:lastRenderedPageBreak/>
              <w:t>Цель муниципальной программы</w:t>
            </w:r>
          </w:p>
        </w:tc>
        <w:tc>
          <w:tcPr>
            <w:tcW w:w="7227" w:type="dxa"/>
            <w:tcBorders>
              <w:top w:val="single" w:sz="4" w:space="0" w:color="auto"/>
              <w:left w:val="single" w:sz="4" w:space="0" w:color="auto"/>
              <w:bottom w:val="single" w:sz="4" w:space="0" w:color="auto"/>
              <w:right w:val="single" w:sz="4" w:space="0" w:color="auto"/>
            </w:tcBorders>
          </w:tcPr>
          <w:p w14:paraId="3CC49D57" w14:textId="077059A9" w:rsidR="00592B35" w:rsidRPr="007E7222" w:rsidRDefault="00592B35" w:rsidP="00FD3BCA">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Обеспечение долгосрочной сбалансированности и устойчивости бюджетной системы Ачинского района, повышение качества и прозрачности управления муниципальными финансами</w:t>
            </w:r>
          </w:p>
        </w:tc>
      </w:tr>
      <w:tr w:rsidR="00592B35" w:rsidRPr="007E7222" w14:paraId="3E824F52" w14:textId="77777777" w:rsidTr="00D16912">
        <w:trPr>
          <w:trHeight w:val="1124"/>
        </w:trPr>
        <w:tc>
          <w:tcPr>
            <w:tcW w:w="2613" w:type="dxa"/>
            <w:tcBorders>
              <w:top w:val="single" w:sz="4" w:space="0" w:color="auto"/>
              <w:left w:val="single" w:sz="4" w:space="0" w:color="auto"/>
              <w:bottom w:val="single" w:sz="4" w:space="0" w:color="auto"/>
              <w:right w:val="single" w:sz="4" w:space="0" w:color="auto"/>
            </w:tcBorders>
            <w:hideMark/>
          </w:tcPr>
          <w:p w14:paraId="4E76AC74" w14:textId="77777777" w:rsidR="00592B35" w:rsidRPr="007E7222" w:rsidRDefault="00592B35">
            <w:pPr>
              <w:pStyle w:val="ConsPlusCell"/>
              <w:rPr>
                <w:sz w:val="24"/>
                <w:szCs w:val="24"/>
              </w:rPr>
            </w:pPr>
            <w:r w:rsidRPr="007E7222">
              <w:rPr>
                <w:sz w:val="24"/>
                <w:szCs w:val="24"/>
              </w:rPr>
              <w:t>Задачи муниципальной программы</w:t>
            </w:r>
          </w:p>
        </w:tc>
        <w:tc>
          <w:tcPr>
            <w:tcW w:w="7227" w:type="dxa"/>
            <w:tcBorders>
              <w:top w:val="single" w:sz="4" w:space="0" w:color="auto"/>
              <w:left w:val="single" w:sz="4" w:space="0" w:color="auto"/>
              <w:bottom w:val="single" w:sz="4" w:space="0" w:color="auto"/>
              <w:right w:val="single" w:sz="4" w:space="0" w:color="auto"/>
            </w:tcBorders>
            <w:hideMark/>
          </w:tcPr>
          <w:p w14:paraId="39C2BF40" w14:textId="77777777" w:rsidR="00592B35" w:rsidRPr="007E7222" w:rsidRDefault="00592B35">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14:paraId="7F2FBD4F" w14:textId="77777777" w:rsidR="00592B35" w:rsidRPr="007E7222" w:rsidRDefault="00592B35">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2. Эффективное управление муниципальным долгом Ачинского района.</w:t>
            </w:r>
          </w:p>
          <w:p w14:paraId="657E6F57" w14:textId="77777777" w:rsidR="00592B35" w:rsidRPr="007E7222" w:rsidRDefault="00592B35">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 xml:space="preserve">3.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обеспечение контроля за соблюдением законодательства в финансово-бюджетной сфере, а также повышения эффективности расходов районного бюджета </w:t>
            </w:r>
          </w:p>
        </w:tc>
      </w:tr>
      <w:tr w:rsidR="00592B35" w:rsidRPr="007E7222" w14:paraId="5C61EE46" w14:textId="77777777" w:rsidTr="00D16912">
        <w:trPr>
          <w:trHeight w:val="840"/>
        </w:trPr>
        <w:tc>
          <w:tcPr>
            <w:tcW w:w="2613" w:type="dxa"/>
            <w:tcBorders>
              <w:top w:val="single" w:sz="4" w:space="0" w:color="auto"/>
              <w:left w:val="single" w:sz="4" w:space="0" w:color="auto"/>
              <w:bottom w:val="single" w:sz="4" w:space="0" w:color="auto"/>
              <w:right w:val="single" w:sz="4" w:space="0" w:color="auto"/>
            </w:tcBorders>
            <w:hideMark/>
          </w:tcPr>
          <w:p w14:paraId="2829DA27" w14:textId="77777777" w:rsidR="00592B35" w:rsidRPr="007E7222" w:rsidRDefault="00592B35">
            <w:pPr>
              <w:pStyle w:val="ConsPlusCell"/>
              <w:rPr>
                <w:sz w:val="24"/>
                <w:szCs w:val="24"/>
              </w:rPr>
            </w:pPr>
            <w:r w:rsidRPr="007E7222">
              <w:rPr>
                <w:sz w:val="24"/>
                <w:szCs w:val="24"/>
              </w:rPr>
              <w:t>Сроки реализации муниципальной программы</w:t>
            </w:r>
          </w:p>
        </w:tc>
        <w:tc>
          <w:tcPr>
            <w:tcW w:w="7227" w:type="dxa"/>
            <w:tcBorders>
              <w:top w:val="single" w:sz="4" w:space="0" w:color="auto"/>
              <w:left w:val="single" w:sz="4" w:space="0" w:color="auto"/>
              <w:bottom w:val="single" w:sz="4" w:space="0" w:color="auto"/>
              <w:right w:val="single" w:sz="4" w:space="0" w:color="auto"/>
            </w:tcBorders>
          </w:tcPr>
          <w:p w14:paraId="68A2CA14" w14:textId="5FB4A5DB" w:rsidR="00592B35" w:rsidRPr="007E7222" w:rsidRDefault="00592B35">
            <w:pPr>
              <w:pStyle w:val="ConsPlusCell"/>
              <w:rPr>
                <w:sz w:val="24"/>
                <w:szCs w:val="24"/>
              </w:rPr>
            </w:pPr>
            <w:r w:rsidRPr="007E7222">
              <w:rPr>
                <w:sz w:val="24"/>
                <w:szCs w:val="24"/>
              </w:rPr>
              <w:t>2014-2030 годы</w:t>
            </w:r>
          </w:p>
          <w:p w14:paraId="482F5F25" w14:textId="77777777" w:rsidR="00592B35" w:rsidRPr="007E7222" w:rsidRDefault="00592B35">
            <w:pPr>
              <w:pStyle w:val="ConsPlusCell"/>
              <w:rPr>
                <w:sz w:val="24"/>
                <w:szCs w:val="24"/>
              </w:rPr>
            </w:pPr>
          </w:p>
        </w:tc>
      </w:tr>
      <w:tr w:rsidR="00592B35" w:rsidRPr="007E7222" w14:paraId="7CC01539" w14:textId="77777777" w:rsidTr="00D16912">
        <w:trPr>
          <w:trHeight w:val="840"/>
        </w:trPr>
        <w:tc>
          <w:tcPr>
            <w:tcW w:w="2613" w:type="dxa"/>
            <w:tcBorders>
              <w:top w:val="single" w:sz="4" w:space="0" w:color="auto"/>
              <w:left w:val="single" w:sz="4" w:space="0" w:color="auto"/>
              <w:bottom w:val="single" w:sz="4" w:space="0" w:color="auto"/>
              <w:right w:val="single" w:sz="4" w:space="0" w:color="auto"/>
            </w:tcBorders>
            <w:hideMark/>
          </w:tcPr>
          <w:p w14:paraId="33FED97C" w14:textId="77777777" w:rsidR="00592B35" w:rsidRPr="007E7222" w:rsidRDefault="00592B35">
            <w:pPr>
              <w:pStyle w:val="ConsPlusCell"/>
              <w:rPr>
                <w:sz w:val="24"/>
                <w:szCs w:val="24"/>
              </w:rPr>
            </w:pPr>
            <w:r w:rsidRPr="007E7222">
              <w:rPr>
                <w:sz w:val="24"/>
                <w:szCs w:val="24"/>
              </w:rPr>
              <w:t>Перечень целевых показателей и показателей результативности программы с расшифровкой плановых значений по годам ее реализации</w:t>
            </w:r>
          </w:p>
        </w:tc>
        <w:tc>
          <w:tcPr>
            <w:tcW w:w="7227" w:type="dxa"/>
            <w:tcBorders>
              <w:top w:val="single" w:sz="4" w:space="0" w:color="auto"/>
              <w:left w:val="single" w:sz="4" w:space="0" w:color="auto"/>
              <w:bottom w:val="single" w:sz="4" w:space="0" w:color="auto"/>
              <w:right w:val="single" w:sz="4" w:space="0" w:color="auto"/>
            </w:tcBorders>
            <w:hideMark/>
          </w:tcPr>
          <w:p w14:paraId="52EA2CA8" w14:textId="77777777" w:rsidR="00592B35" w:rsidRPr="007E7222" w:rsidRDefault="00592B35">
            <w:pPr>
              <w:pStyle w:val="ConsPlusCell"/>
              <w:rPr>
                <w:sz w:val="24"/>
                <w:szCs w:val="24"/>
              </w:rPr>
            </w:pPr>
            <w:r w:rsidRPr="007E7222">
              <w:rPr>
                <w:sz w:val="24"/>
                <w:szCs w:val="24"/>
              </w:rPr>
              <w:t>Представлен в приложении № 1 к паспорту муниципальной программы</w:t>
            </w:r>
          </w:p>
        </w:tc>
      </w:tr>
      <w:tr w:rsidR="00592B35" w:rsidRPr="007E7222" w14:paraId="42042394" w14:textId="77777777" w:rsidTr="00D16912">
        <w:trPr>
          <w:trHeight w:val="840"/>
        </w:trPr>
        <w:tc>
          <w:tcPr>
            <w:tcW w:w="2613" w:type="dxa"/>
            <w:tcBorders>
              <w:top w:val="single" w:sz="4" w:space="0" w:color="auto"/>
              <w:left w:val="single" w:sz="4" w:space="0" w:color="auto"/>
              <w:bottom w:val="single" w:sz="4" w:space="0" w:color="auto"/>
              <w:right w:val="single" w:sz="4" w:space="0" w:color="auto"/>
            </w:tcBorders>
            <w:hideMark/>
          </w:tcPr>
          <w:p w14:paraId="6FFB36FF" w14:textId="77777777" w:rsidR="00592B35" w:rsidRPr="007E7222" w:rsidRDefault="00592B35">
            <w:pPr>
              <w:pStyle w:val="ConsPlusCell"/>
              <w:rPr>
                <w:sz w:val="24"/>
                <w:szCs w:val="24"/>
              </w:rPr>
            </w:pPr>
            <w:r w:rsidRPr="007E7222">
              <w:rPr>
                <w:sz w:val="24"/>
                <w:szCs w:val="24"/>
              </w:rPr>
              <w:t>Значения целевых показателей на долгосрочный период</w:t>
            </w:r>
          </w:p>
        </w:tc>
        <w:tc>
          <w:tcPr>
            <w:tcW w:w="7227" w:type="dxa"/>
            <w:tcBorders>
              <w:top w:val="single" w:sz="4" w:space="0" w:color="auto"/>
              <w:left w:val="single" w:sz="4" w:space="0" w:color="auto"/>
              <w:bottom w:val="single" w:sz="4" w:space="0" w:color="auto"/>
              <w:right w:val="single" w:sz="4" w:space="0" w:color="auto"/>
            </w:tcBorders>
            <w:hideMark/>
          </w:tcPr>
          <w:p w14:paraId="1379C841" w14:textId="77777777" w:rsidR="00592B35" w:rsidRPr="007E7222" w:rsidRDefault="00592B35">
            <w:pPr>
              <w:pStyle w:val="ConsPlusCell"/>
              <w:rPr>
                <w:sz w:val="24"/>
                <w:szCs w:val="24"/>
              </w:rPr>
            </w:pPr>
            <w:r w:rsidRPr="007E7222">
              <w:rPr>
                <w:sz w:val="24"/>
                <w:szCs w:val="24"/>
              </w:rPr>
              <w:t>Представлены в приложении № 2 к паспорту муниципальной программы</w:t>
            </w:r>
          </w:p>
        </w:tc>
      </w:tr>
      <w:tr w:rsidR="00D16912" w:rsidRPr="007E7222" w14:paraId="6F2D9530" w14:textId="77777777" w:rsidTr="00D16912">
        <w:trPr>
          <w:trHeight w:val="416"/>
        </w:trPr>
        <w:tc>
          <w:tcPr>
            <w:tcW w:w="2613" w:type="dxa"/>
            <w:tcBorders>
              <w:top w:val="single" w:sz="4" w:space="0" w:color="auto"/>
              <w:left w:val="single" w:sz="4" w:space="0" w:color="auto"/>
              <w:bottom w:val="single" w:sz="4" w:space="0" w:color="auto"/>
              <w:right w:val="single" w:sz="4" w:space="0" w:color="auto"/>
            </w:tcBorders>
            <w:hideMark/>
          </w:tcPr>
          <w:p w14:paraId="33D5C6EC" w14:textId="77777777" w:rsidR="00D16912" w:rsidRPr="007E7222" w:rsidRDefault="00D16912" w:rsidP="00D16912">
            <w:pPr>
              <w:pStyle w:val="ConsPlusCell"/>
              <w:rPr>
                <w:sz w:val="24"/>
                <w:szCs w:val="24"/>
              </w:rPr>
            </w:pPr>
            <w:r w:rsidRPr="007E7222">
              <w:rPr>
                <w:sz w:val="24"/>
                <w:szCs w:val="24"/>
              </w:rPr>
              <w:t>Информация по ресурсному обеспечению муниципальной программы</w:t>
            </w:r>
          </w:p>
        </w:tc>
        <w:tc>
          <w:tcPr>
            <w:tcW w:w="7227" w:type="dxa"/>
            <w:tcBorders>
              <w:top w:val="single" w:sz="4" w:space="0" w:color="auto"/>
              <w:left w:val="single" w:sz="4" w:space="0" w:color="auto"/>
              <w:bottom w:val="single" w:sz="4" w:space="0" w:color="auto"/>
              <w:right w:val="single" w:sz="4" w:space="0" w:color="auto"/>
            </w:tcBorders>
            <w:hideMark/>
          </w:tcPr>
          <w:p w14:paraId="06A638BB" w14:textId="49ECCEDA" w:rsidR="00CF7EE6" w:rsidRPr="007E7222" w:rsidRDefault="00CF7EE6" w:rsidP="00CF7EE6">
            <w:pPr>
              <w:pStyle w:val="ConsPlusCell"/>
              <w:spacing w:line="256" w:lineRule="auto"/>
              <w:jc w:val="both"/>
              <w:rPr>
                <w:sz w:val="24"/>
                <w:szCs w:val="24"/>
                <w:lang w:eastAsia="en-US"/>
              </w:rPr>
            </w:pPr>
            <w:r w:rsidRPr="007E7222">
              <w:rPr>
                <w:sz w:val="24"/>
                <w:szCs w:val="24"/>
                <w:lang w:eastAsia="en-US"/>
              </w:rPr>
              <w:t xml:space="preserve">Общий объем бюджетных ассигнований на реализацию муниципальной программы по годам составляет </w:t>
            </w:r>
            <w:r w:rsidR="00B12205" w:rsidRPr="007E7222">
              <w:rPr>
                <w:sz w:val="24"/>
                <w:szCs w:val="24"/>
                <w:lang w:eastAsia="en-US"/>
              </w:rPr>
              <w:br/>
            </w:r>
            <w:r w:rsidRPr="007E7222">
              <w:rPr>
                <w:sz w:val="24"/>
                <w:szCs w:val="24"/>
                <w:lang w:eastAsia="en-US"/>
              </w:rPr>
              <w:t>1</w:t>
            </w:r>
            <w:r w:rsidR="0024559E" w:rsidRPr="007E7222">
              <w:rPr>
                <w:sz w:val="24"/>
                <w:szCs w:val="24"/>
                <w:lang w:eastAsia="en-US"/>
              </w:rPr>
              <w:t> 752 964,49</w:t>
            </w:r>
            <w:r w:rsidRPr="007E7222">
              <w:rPr>
                <w:sz w:val="24"/>
                <w:szCs w:val="24"/>
                <w:lang w:eastAsia="en-US"/>
              </w:rPr>
              <w:t xml:space="preserve"> тыс. рублей, в том числе:</w:t>
            </w:r>
          </w:p>
          <w:p w14:paraId="31DB0FFD" w14:textId="302B4411" w:rsidR="00CF7EE6" w:rsidRPr="007E7222" w:rsidRDefault="002B2504" w:rsidP="00CF7EE6">
            <w:pPr>
              <w:pStyle w:val="ConsPlusCell"/>
              <w:spacing w:line="256" w:lineRule="auto"/>
              <w:jc w:val="both"/>
              <w:rPr>
                <w:sz w:val="24"/>
                <w:szCs w:val="24"/>
                <w:lang w:eastAsia="en-US"/>
              </w:rPr>
            </w:pPr>
            <w:r w:rsidRPr="007E7222">
              <w:rPr>
                <w:sz w:val="24"/>
                <w:szCs w:val="24"/>
                <w:lang w:eastAsia="en-US"/>
              </w:rPr>
              <w:t>2</w:t>
            </w:r>
            <w:r w:rsidR="0024559E" w:rsidRPr="007E7222">
              <w:rPr>
                <w:sz w:val="24"/>
                <w:szCs w:val="24"/>
                <w:lang w:eastAsia="en-US"/>
              </w:rPr>
              <w:t>57 215,</w:t>
            </w:r>
            <w:r w:rsidR="007018D2" w:rsidRPr="007E7222">
              <w:rPr>
                <w:sz w:val="24"/>
                <w:szCs w:val="24"/>
                <w:lang w:eastAsia="en-US"/>
              </w:rPr>
              <w:t>20</w:t>
            </w:r>
            <w:r w:rsidR="00CF7EE6" w:rsidRPr="007E7222">
              <w:rPr>
                <w:sz w:val="24"/>
                <w:szCs w:val="24"/>
                <w:lang w:eastAsia="en-US"/>
              </w:rPr>
              <w:t xml:space="preserve"> тыс. рублей – средства краевого бюджета;</w:t>
            </w:r>
          </w:p>
          <w:p w14:paraId="3C011D46" w14:textId="4B41AD94" w:rsidR="00CF7EE6" w:rsidRPr="007E7222" w:rsidRDefault="002B2504" w:rsidP="00CF7EE6">
            <w:pPr>
              <w:pStyle w:val="ConsPlusCell"/>
              <w:spacing w:line="256" w:lineRule="auto"/>
              <w:jc w:val="both"/>
              <w:rPr>
                <w:sz w:val="24"/>
                <w:szCs w:val="24"/>
                <w:lang w:eastAsia="en-US"/>
              </w:rPr>
            </w:pPr>
            <w:r w:rsidRPr="007E7222">
              <w:rPr>
                <w:sz w:val="24"/>
                <w:szCs w:val="24"/>
                <w:lang w:eastAsia="en-US"/>
              </w:rPr>
              <w:t>1</w:t>
            </w:r>
            <w:r w:rsidR="0024559E" w:rsidRPr="007E7222">
              <w:rPr>
                <w:sz w:val="24"/>
                <w:szCs w:val="24"/>
                <w:lang w:eastAsia="en-US"/>
              </w:rPr>
              <w:t> 487 896,9</w:t>
            </w:r>
            <w:r w:rsidR="007018D2" w:rsidRPr="007E7222">
              <w:rPr>
                <w:sz w:val="24"/>
                <w:szCs w:val="24"/>
                <w:lang w:eastAsia="en-US"/>
              </w:rPr>
              <w:t>4</w:t>
            </w:r>
            <w:r w:rsidR="0024559E" w:rsidRPr="007E7222">
              <w:rPr>
                <w:sz w:val="24"/>
                <w:szCs w:val="24"/>
                <w:lang w:eastAsia="en-US"/>
              </w:rPr>
              <w:t xml:space="preserve"> </w:t>
            </w:r>
            <w:r w:rsidR="00CF7EE6" w:rsidRPr="007E7222">
              <w:rPr>
                <w:sz w:val="24"/>
                <w:szCs w:val="24"/>
                <w:lang w:eastAsia="en-US"/>
              </w:rPr>
              <w:t>тыс. рублей – средства районного бюджета;</w:t>
            </w:r>
          </w:p>
          <w:p w14:paraId="11CCE165" w14:textId="1CD5816D" w:rsidR="00CF7EE6" w:rsidRPr="007E7222" w:rsidRDefault="0024559E" w:rsidP="00CF7EE6">
            <w:pPr>
              <w:pStyle w:val="ConsPlusCell"/>
              <w:spacing w:line="256" w:lineRule="auto"/>
              <w:jc w:val="both"/>
              <w:rPr>
                <w:sz w:val="24"/>
                <w:szCs w:val="24"/>
                <w:lang w:eastAsia="en-US"/>
              </w:rPr>
            </w:pPr>
            <w:r w:rsidRPr="007E7222">
              <w:rPr>
                <w:sz w:val="24"/>
                <w:szCs w:val="24"/>
                <w:lang w:eastAsia="en-US"/>
              </w:rPr>
              <w:t>7 552,35</w:t>
            </w:r>
            <w:r w:rsidR="00CF7EE6" w:rsidRPr="007E7222">
              <w:rPr>
                <w:sz w:val="24"/>
                <w:szCs w:val="24"/>
                <w:lang w:eastAsia="en-US"/>
              </w:rPr>
              <w:t xml:space="preserve"> тыс. рублей – средства бюджетов поселений;</w:t>
            </w:r>
          </w:p>
          <w:p w14:paraId="7BEFA6CC" w14:textId="77777777" w:rsidR="00CF7EE6" w:rsidRPr="007E7222" w:rsidRDefault="00CF7EE6" w:rsidP="00CF7EE6">
            <w:pPr>
              <w:pStyle w:val="ConsPlusCell"/>
              <w:spacing w:line="256" w:lineRule="auto"/>
              <w:jc w:val="both"/>
              <w:rPr>
                <w:sz w:val="24"/>
                <w:szCs w:val="24"/>
                <w:lang w:eastAsia="en-US"/>
              </w:rPr>
            </w:pPr>
            <w:r w:rsidRPr="007E7222">
              <w:rPr>
                <w:sz w:val="24"/>
                <w:szCs w:val="24"/>
                <w:lang w:eastAsia="en-US"/>
              </w:rPr>
              <w:t>300,00 тыс. рублей - внебюджетные средства.</w:t>
            </w:r>
          </w:p>
          <w:p w14:paraId="33DEC869" w14:textId="77777777" w:rsidR="00CF7EE6" w:rsidRPr="007E7222" w:rsidRDefault="00CF7EE6" w:rsidP="00CF7EE6">
            <w:pPr>
              <w:pStyle w:val="ConsPlusCell"/>
              <w:spacing w:line="256" w:lineRule="auto"/>
              <w:jc w:val="both"/>
              <w:rPr>
                <w:sz w:val="24"/>
                <w:szCs w:val="24"/>
                <w:lang w:eastAsia="en-US"/>
              </w:rPr>
            </w:pPr>
            <w:r w:rsidRPr="007E7222">
              <w:rPr>
                <w:sz w:val="24"/>
                <w:szCs w:val="24"/>
                <w:lang w:eastAsia="en-US"/>
              </w:rPr>
              <w:t>Объем финансирования по годам реализации муниципальной программы:</w:t>
            </w:r>
          </w:p>
          <w:p w14:paraId="04BB37FE" w14:textId="77777777" w:rsidR="00CF7EE6" w:rsidRPr="007E7222" w:rsidRDefault="00CF7EE6" w:rsidP="00CF7EE6">
            <w:pPr>
              <w:pStyle w:val="ConsPlusCell"/>
              <w:spacing w:line="256" w:lineRule="auto"/>
              <w:jc w:val="both"/>
              <w:rPr>
                <w:sz w:val="24"/>
                <w:szCs w:val="24"/>
                <w:lang w:eastAsia="en-US"/>
              </w:rPr>
            </w:pPr>
            <w:r w:rsidRPr="007E7222">
              <w:rPr>
                <w:sz w:val="24"/>
                <w:szCs w:val="24"/>
                <w:lang w:eastAsia="en-US"/>
              </w:rPr>
              <w:t>2014 год – 51 142,38 тыс. рублей, в том числе:</w:t>
            </w:r>
          </w:p>
          <w:p w14:paraId="1D5FC891" w14:textId="77777777" w:rsidR="00CF7EE6" w:rsidRPr="007E7222" w:rsidRDefault="00CF7EE6" w:rsidP="00CF7EE6">
            <w:pPr>
              <w:pStyle w:val="ConsPlusCell"/>
              <w:spacing w:line="256" w:lineRule="auto"/>
              <w:jc w:val="both"/>
              <w:rPr>
                <w:sz w:val="24"/>
                <w:szCs w:val="24"/>
                <w:lang w:eastAsia="en-US"/>
              </w:rPr>
            </w:pPr>
            <w:r w:rsidRPr="007E7222">
              <w:rPr>
                <w:sz w:val="24"/>
                <w:szCs w:val="24"/>
                <w:lang w:eastAsia="en-US"/>
              </w:rPr>
              <w:t>7 353,20 тыс. рублей - средства краевого бюджета;</w:t>
            </w:r>
          </w:p>
          <w:p w14:paraId="7E9E2C7A" w14:textId="77777777" w:rsidR="00CF7EE6" w:rsidRPr="007E7222" w:rsidRDefault="00CF7EE6" w:rsidP="00CF7EE6">
            <w:pPr>
              <w:pStyle w:val="ConsPlusCell"/>
              <w:spacing w:line="256" w:lineRule="auto"/>
              <w:jc w:val="both"/>
              <w:rPr>
                <w:sz w:val="24"/>
                <w:szCs w:val="24"/>
                <w:lang w:eastAsia="en-US"/>
              </w:rPr>
            </w:pPr>
            <w:r w:rsidRPr="007E7222">
              <w:rPr>
                <w:sz w:val="24"/>
                <w:szCs w:val="24"/>
                <w:lang w:eastAsia="en-US"/>
              </w:rPr>
              <w:t>43 369,51 тыс. рублей – средства районного бюджета;</w:t>
            </w:r>
          </w:p>
          <w:p w14:paraId="151D414E" w14:textId="77777777" w:rsidR="00CF7EE6" w:rsidRPr="007E7222" w:rsidRDefault="00CF7EE6" w:rsidP="00CF7EE6">
            <w:pPr>
              <w:pStyle w:val="ConsPlusCell"/>
              <w:spacing w:line="256" w:lineRule="auto"/>
              <w:jc w:val="both"/>
              <w:rPr>
                <w:sz w:val="24"/>
                <w:szCs w:val="24"/>
                <w:lang w:eastAsia="en-US"/>
              </w:rPr>
            </w:pPr>
            <w:r w:rsidRPr="007E7222">
              <w:rPr>
                <w:sz w:val="24"/>
                <w:szCs w:val="24"/>
                <w:lang w:eastAsia="en-US"/>
              </w:rPr>
              <w:t>419,67 тыс. рублей – средства бюджетов поселений.</w:t>
            </w:r>
          </w:p>
          <w:p w14:paraId="1E5EFFEA" w14:textId="77777777" w:rsidR="00CF7EE6" w:rsidRPr="007E7222" w:rsidRDefault="00CF7EE6" w:rsidP="00CF7EE6">
            <w:pPr>
              <w:pStyle w:val="ConsPlusCell"/>
              <w:spacing w:line="256" w:lineRule="auto"/>
              <w:jc w:val="both"/>
              <w:rPr>
                <w:sz w:val="24"/>
                <w:szCs w:val="24"/>
                <w:lang w:eastAsia="en-US"/>
              </w:rPr>
            </w:pPr>
            <w:r w:rsidRPr="007E7222">
              <w:rPr>
                <w:sz w:val="24"/>
                <w:szCs w:val="24"/>
                <w:lang w:eastAsia="en-US"/>
              </w:rPr>
              <w:t>2015 год – 40 455,11 тыс. рублей, в том числе:</w:t>
            </w:r>
          </w:p>
          <w:p w14:paraId="3D8C7EC9" w14:textId="77777777" w:rsidR="00CF7EE6" w:rsidRPr="007E7222" w:rsidRDefault="00CF7EE6" w:rsidP="00CF7EE6">
            <w:pPr>
              <w:pStyle w:val="ConsPlusCell"/>
              <w:spacing w:line="256" w:lineRule="auto"/>
              <w:jc w:val="both"/>
              <w:rPr>
                <w:sz w:val="24"/>
                <w:szCs w:val="24"/>
                <w:lang w:eastAsia="en-US"/>
              </w:rPr>
            </w:pPr>
            <w:r w:rsidRPr="007E7222">
              <w:rPr>
                <w:sz w:val="24"/>
                <w:szCs w:val="24"/>
                <w:lang w:eastAsia="en-US"/>
              </w:rPr>
              <w:t>7 026,00 тыс. рублей - средства краевого бюджета;</w:t>
            </w:r>
          </w:p>
          <w:p w14:paraId="51E8C97F" w14:textId="77777777" w:rsidR="00CF7EE6" w:rsidRPr="007E7222" w:rsidRDefault="00CF7EE6" w:rsidP="00CF7EE6">
            <w:pPr>
              <w:pStyle w:val="ConsPlusCell"/>
              <w:spacing w:line="256" w:lineRule="auto"/>
              <w:jc w:val="both"/>
              <w:rPr>
                <w:sz w:val="24"/>
                <w:szCs w:val="24"/>
                <w:lang w:eastAsia="en-US"/>
              </w:rPr>
            </w:pPr>
            <w:r w:rsidRPr="007E7222">
              <w:rPr>
                <w:sz w:val="24"/>
                <w:szCs w:val="24"/>
                <w:lang w:eastAsia="en-US"/>
              </w:rPr>
              <w:t>33 014,79 тыс. рублей – средства районного бюджета;</w:t>
            </w:r>
          </w:p>
          <w:p w14:paraId="6A86FD3A" w14:textId="77777777" w:rsidR="00CF7EE6" w:rsidRPr="007E7222" w:rsidRDefault="00CF7EE6" w:rsidP="00CF7EE6">
            <w:pPr>
              <w:pStyle w:val="ConsPlusCell"/>
              <w:spacing w:line="256" w:lineRule="auto"/>
              <w:jc w:val="both"/>
              <w:rPr>
                <w:sz w:val="24"/>
                <w:szCs w:val="24"/>
                <w:lang w:eastAsia="en-US"/>
              </w:rPr>
            </w:pPr>
            <w:r w:rsidRPr="007E7222">
              <w:rPr>
                <w:sz w:val="24"/>
                <w:szCs w:val="24"/>
                <w:lang w:eastAsia="en-US"/>
              </w:rPr>
              <w:lastRenderedPageBreak/>
              <w:t>414,32 тыс. рублей – средства бюджетов поселений.</w:t>
            </w:r>
          </w:p>
          <w:p w14:paraId="57AD9015" w14:textId="77777777" w:rsidR="00CF7EE6" w:rsidRPr="007E7222" w:rsidRDefault="00CF7EE6" w:rsidP="00CF7EE6">
            <w:pPr>
              <w:pStyle w:val="ConsPlusCell"/>
              <w:spacing w:line="256" w:lineRule="auto"/>
              <w:jc w:val="both"/>
              <w:rPr>
                <w:sz w:val="24"/>
                <w:szCs w:val="24"/>
                <w:lang w:eastAsia="en-US"/>
              </w:rPr>
            </w:pPr>
            <w:r w:rsidRPr="007E7222">
              <w:rPr>
                <w:sz w:val="24"/>
                <w:szCs w:val="24"/>
                <w:lang w:eastAsia="en-US"/>
              </w:rPr>
              <w:t>2016 год – 60 006,20 тыс. рублей, в том числе:</w:t>
            </w:r>
          </w:p>
          <w:p w14:paraId="387D52B1" w14:textId="77777777" w:rsidR="00CF7EE6" w:rsidRPr="007E7222" w:rsidRDefault="00CF7EE6" w:rsidP="00CF7EE6">
            <w:pPr>
              <w:pStyle w:val="ConsPlusCell"/>
              <w:spacing w:line="256" w:lineRule="auto"/>
              <w:jc w:val="both"/>
              <w:rPr>
                <w:sz w:val="24"/>
                <w:szCs w:val="24"/>
                <w:lang w:eastAsia="en-US"/>
              </w:rPr>
            </w:pPr>
            <w:r w:rsidRPr="007E7222">
              <w:rPr>
                <w:sz w:val="24"/>
                <w:szCs w:val="24"/>
                <w:lang w:eastAsia="en-US"/>
              </w:rPr>
              <w:t>9 031,06 тыс. рублей - средства краевого бюджета;</w:t>
            </w:r>
          </w:p>
          <w:p w14:paraId="3ADA1AB5" w14:textId="77777777" w:rsidR="00CF7EE6" w:rsidRPr="007E7222" w:rsidRDefault="00CF7EE6" w:rsidP="00CF7EE6">
            <w:pPr>
              <w:pStyle w:val="ConsPlusCell"/>
              <w:spacing w:line="256" w:lineRule="auto"/>
              <w:jc w:val="both"/>
              <w:rPr>
                <w:sz w:val="24"/>
                <w:szCs w:val="24"/>
                <w:lang w:eastAsia="en-US"/>
              </w:rPr>
            </w:pPr>
            <w:r w:rsidRPr="007E7222">
              <w:rPr>
                <w:sz w:val="24"/>
                <w:szCs w:val="24"/>
                <w:lang w:eastAsia="en-US"/>
              </w:rPr>
              <w:t>50 559,94 тыс. рублей – средства районного бюджета;</w:t>
            </w:r>
          </w:p>
          <w:p w14:paraId="5C3F5364" w14:textId="77777777" w:rsidR="00CF7EE6" w:rsidRPr="007E7222" w:rsidRDefault="00CF7EE6" w:rsidP="00CF7EE6">
            <w:pPr>
              <w:pStyle w:val="ConsPlusCell"/>
              <w:spacing w:line="256" w:lineRule="auto"/>
              <w:jc w:val="both"/>
              <w:rPr>
                <w:sz w:val="24"/>
                <w:szCs w:val="24"/>
                <w:lang w:eastAsia="en-US"/>
              </w:rPr>
            </w:pPr>
            <w:r w:rsidRPr="007E7222">
              <w:rPr>
                <w:sz w:val="24"/>
                <w:szCs w:val="24"/>
                <w:lang w:eastAsia="en-US"/>
              </w:rPr>
              <w:t>415,20 тыс. рублей – средства бюджетов поселений.</w:t>
            </w:r>
          </w:p>
          <w:p w14:paraId="046F01AB" w14:textId="77777777" w:rsidR="00CF7EE6" w:rsidRPr="007E7222" w:rsidRDefault="00CF7EE6" w:rsidP="00CF7EE6">
            <w:pPr>
              <w:pStyle w:val="ConsPlusCell"/>
              <w:spacing w:line="256" w:lineRule="auto"/>
              <w:jc w:val="both"/>
              <w:rPr>
                <w:sz w:val="24"/>
                <w:szCs w:val="24"/>
                <w:lang w:eastAsia="en-US"/>
              </w:rPr>
            </w:pPr>
            <w:r w:rsidRPr="007E7222">
              <w:rPr>
                <w:sz w:val="24"/>
                <w:szCs w:val="24"/>
                <w:lang w:eastAsia="en-US"/>
              </w:rPr>
              <w:t>2017 год – 108 806,20 тыс. рублей, в том числе:</w:t>
            </w:r>
          </w:p>
          <w:p w14:paraId="319FA489" w14:textId="77777777" w:rsidR="00CF7EE6" w:rsidRPr="007E7222" w:rsidRDefault="00CF7EE6" w:rsidP="00CF7EE6">
            <w:pPr>
              <w:pStyle w:val="ConsPlusCell"/>
              <w:spacing w:line="256" w:lineRule="auto"/>
              <w:jc w:val="both"/>
              <w:rPr>
                <w:sz w:val="24"/>
                <w:szCs w:val="24"/>
                <w:lang w:eastAsia="en-US"/>
              </w:rPr>
            </w:pPr>
            <w:r w:rsidRPr="007E7222">
              <w:rPr>
                <w:sz w:val="24"/>
                <w:szCs w:val="24"/>
                <w:lang w:eastAsia="en-US"/>
              </w:rPr>
              <w:t>10 244,60 тыс. рублей - средства краевого бюджета;</w:t>
            </w:r>
          </w:p>
          <w:p w14:paraId="5477E413" w14:textId="77777777" w:rsidR="00CF7EE6" w:rsidRPr="007E7222" w:rsidRDefault="00CF7EE6" w:rsidP="00CF7EE6">
            <w:pPr>
              <w:pStyle w:val="ConsPlusCell"/>
              <w:spacing w:line="256" w:lineRule="auto"/>
              <w:jc w:val="both"/>
              <w:rPr>
                <w:sz w:val="24"/>
                <w:szCs w:val="24"/>
                <w:lang w:eastAsia="en-US"/>
              </w:rPr>
            </w:pPr>
            <w:r w:rsidRPr="007E7222">
              <w:rPr>
                <w:sz w:val="24"/>
                <w:szCs w:val="24"/>
                <w:lang w:eastAsia="en-US"/>
              </w:rPr>
              <w:t>98 124,95 тыс. рублей – средства районного бюджета;</w:t>
            </w:r>
          </w:p>
          <w:p w14:paraId="1675919C" w14:textId="77777777" w:rsidR="00CF7EE6" w:rsidRPr="007E7222" w:rsidRDefault="00CF7EE6" w:rsidP="00CF7EE6">
            <w:pPr>
              <w:pStyle w:val="ConsPlusCell"/>
              <w:spacing w:line="256" w:lineRule="auto"/>
              <w:jc w:val="both"/>
              <w:rPr>
                <w:sz w:val="24"/>
                <w:szCs w:val="24"/>
                <w:lang w:eastAsia="en-US"/>
              </w:rPr>
            </w:pPr>
            <w:r w:rsidRPr="007E7222">
              <w:rPr>
                <w:sz w:val="24"/>
                <w:szCs w:val="24"/>
                <w:lang w:eastAsia="en-US"/>
              </w:rPr>
              <w:t>436,65 тыс. рублей – средства бюджетов поселений.</w:t>
            </w:r>
          </w:p>
          <w:p w14:paraId="375FC5F2" w14:textId="77777777" w:rsidR="00CF7EE6" w:rsidRPr="007E7222" w:rsidRDefault="00CF7EE6" w:rsidP="00CF7EE6">
            <w:pPr>
              <w:pStyle w:val="ConsPlusCell"/>
              <w:spacing w:line="256" w:lineRule="auto"/>
              <w:jc w:val="both"/>
              <w:rPr>
                <w:sz w:val="24"/>
                <w:szCs w:val="24"/>
                <w:lang w:eastAsia="en-US"/>
              </w:rPr>
            </w:pPr>
            <w:r w:rsidRPr="007E7222">
              <w:rPr>
                <w:sz w:val="24"/>
                <w:szCs w:val="24"/>
                <w:lang w:eastAsia="en-US"/>
              </w:rPr>
              <w:t>2018 год – 125 547,12 тыс. рублей, в том числе:</w:t>
            </w:r>
          </w:p>
          <w:p w14:paraId="70399832" w14:textId="77777777" w:rsidR="00CF7EE6" w:rsidRPr="007E7222" w:rsidRDefault="00CF7EE6" w:rsidP="00CF7EE6">
            <w:pPr>
              <w:pStyle w:val="ConsPlusCell"/>
              <w:spacing w:line="256" w:lineRule="auto"/>
              <w:jc w:val="both"/>
              <w:rPr>
                <w:sz w:val="24"/>
                <w:szCs w:val="24"/>
                <w:lang w:eastAsia="en-US"/>
              </w:rPr>
            </w:pPr>
            <w:r w:rsidRPr="007E7222">
              <w:rPr>
                <w:sz w:val="24"/>
                <w:szCs w:val="24"/>
                <w:lang w:eastAsia="en-US"/>
              </w:rPr>
              <w:t>20 310,77 тыс. рублей - средства краевого бюджета;</w:t>
            </w:r>
          </w:p>
          <w:p w14:paraId="6C90BAB6" w14:textId="77777777" w:rsidR="00CF7EE6" w:rsidRPr="007E7222" w:rsidRDefault="00CF7EE6" w:rsidP="00CF7EE6">
            <w:pPr>
              <w:pStyle w:val="ConsPlusCell"/>
              <w:spacing w:line="256" w:lineRule="auto"/>
              <w:jc w:val="both"/>
              <w:rPr>
                <w:sz w:val="24"/>
                <w:szCs w:val="24"/>
                <w:lang w:eastAsia="en-US"/>
              </w:rPr>
            </w:pPr>
            <w:r w:rsidRPr="007E7222">
              <w:rPr>
                <w:sz w:val="24"/>
                <w:szCs w:val="24"/>
                <w:lang w:eastAsia="en-US"/>
              </w:rPr>
              <w:t>104 756,23 тыс. рублей – средства районного бюджета;</w:t>
            </w:r>
          </w:p>
          <w:p w14:paraId="0757BE66" w14:textId="77777777" w:rsidR="00CF7EE6" w:rsidRPr="007E7222" w:rsidRDefault="00CF7EE6" w:rsidP="00CF7EE6">
            <w:pPr>
              <w:pStyle w:val="ConsPlusCell"/>
              <w:spacing w:line="256" w:lineRule="auto"/>
              <w:jc w:val="both"/>
              <w:rPr>
                <w:sz w:val="24"/>
                <w:szCs w:val="24"/>
                <w:lang w:eastAsia="en-US"/>
              </w:rPr>
            </w:pPr>
            <w:r w:rsidRPr="007E7222">
              <w:rPr>
                <w:sz w:val="24"/>
                <w:szCs w:val="24"/>
                <w:lang w:eastAsia="en-US"/>
              </w:rPr>
              <w:t>480,12 тыс. рублей – средства бюджетов поселений.</w:t>
            </w:r>
          </w:p>
          <w:p w14:paraId="4C300048" w14:textId="77777777" w:rsidR="00CF7EE6" w:rsidRPr="007E7222" w:rsidRDefault="00CF7EE6" w:rsidP="00CF7EE6">
            <w:pPr>
              <w:pStyle w:val="ConsPlusCell"/>
              <w:spacing w:line="256" w:lineRule="auto"/>
              <w:jc w:val="both"/>
              <w:rPr>
                <w:sz w:val="24"/>
                <w:szCs w:val="24"/>
                <w:lang w:eastAsia="en-US"/>
              </w:rPr>
            </w:pPr>
            <w:r w:rsidRPr="007E7222">
              <w:rPr>
                <w:sz w:val="24"/>
                <w:szCs w:val="24"/>
                <w:lang w:eastAsia="en-US"/>
              </w:rPr>
              <w:t>2019 год – 129 575,12 тыс. рублей, в том числе:</w:t>
            </w:r>
          </w:p>
          <w:p w14:paraId="6887B0F5" w14:textId="77777777" w:rsidR="00CF7EE6" w:rsidRPr="007E7222" w:rsidRDefault="00CF7EE6" w:rsidP="00CF7EE6">
            <w:pPr>
              <w:pStyle w:val="ConsPlusCell"/>
              <w:spacing w:line="256" w:lineRule="auto"/>
              <w:jc w:val="both"/>
              <w:rPr>
                <w:sz w:val="24"/>
                <w:szCs w:val="24"/>
                <w:lang w:eastAsia="en-US"/>
              </w:rPr>
            </w:pPr>
            <w:r w:rsidRPr="007E7222">
              <w:rPr>
                <w:sz w:val="24"/>
                <w:szCs w:val="24"/>
                <w:lang w:eastAsia="en-US"/>
              </w:rPr>
              <w:t>19 694,29 тыс. рублей - средства краевого бюджета;</w:t>
            </w:r>
          </w:p>
          <w:p w14:paraId="389C88F0" w14:textId="77777777" w:rsidR="00CF7EE6" w:rsidRPr="007E7222" w:rsidRDefault="00CF7EE6" w:rsidP="00CF7EE6">
            <w:pPr>
              <w:pStyle w:val="ConsPlusCell"/>
              <w:spacing w:line="256" w:lineRule="auto"/>
              <w:jc w:val="both"/>
              <w:rPr>
                <w:sz w:val="24"/>
                <w:szCs w:val="24"/>
                <w:lang w:eastAsia="en-US"/>
              </w:rPr>
            </w:pPr>
            <w:r w:rsidRPr="007E7222">
              <w:rPr>
                <w:sz w:val="24"/>
                <w:szCs w:val="24"/>
                <w:lang w:eastAsia="en-US"/>
              </w:rPr>
              <w:t>109 344,92 тыс. рублей – средства районного бюджета;</w:t>
            </w:r>
          </w:p>
          <w:p w14:paraId="683E222C" w14:textId="77777777" w:rsidR="00CF7EE6" w:rsidRPr="007E7222" w:rsidRDefault="00CF7EE6" w:rsidP="00CF7EE6">
            <w:pPr>
              <w:pStyle w:val="ConsPlusCell"/>
              <w:spacing w:line="256" w:lineRule="auto"/>
              <w:jc w:val="both"/>
              <w:rPr>
                <w:sz w:val="24"/>
                <w:szCs w:val="24"/>
                <w:lang w:eastAsia="en-US"/>
              </w:rPr>
            </w:pPr>
            <w:r w:rsidRPr="007E7222">
              <w:rPr>
                <w:sz w:val="24"/>
                <w:szCs w:val="24"/>
                <w:lang w:eastAsia="en-US"/>
              </w:rPr>
              <w:t>535,91 тыс. рублей – средства бюджетов поселений.</w:t>
            </w:r>
          </w:p>
          <w:p w14:paraId="32B1DAA9" w14:textId="77777777" w:rsidR="00CF7EE6" w:rsidRPr="007E7222" w:rsidRDefault="00CF7EE6" w:rsidP="00CF7EE6">
            <w:pPr>
              <w:pStyle w:val="ConsPlusCell"/>
              <w:spacing w:line="256" w:lineRule="auto"/>
              <w:jc w:val="both"/>
              <w:rPr>
                <w:sz w:val="24"/>
                <w:szCs w:val="24"/>
                <w:lang w:eastAsia="en-US"/>
              </w:rPr>
            </w:pPr>
            <w:r w:rsidRPr="007E7222">
              <w:rPr>
                <w:sz w:val="24"/>
                <w:szCs w:val="24"/>
                <w:lang w:eastAsia="en-US"/>
              </w:rPr>
              <w:t>2020 год – 126 216,33 тыс. рублей, в том числе:</w:t>
            </w:r>
          </w:p>
          <w:p w14:paraId="6C1E55B7" w14:textId="77777777" w:rsidR="00CF7EE6" w:rsidRPr="007E7222" w:rsidRDefault="00CF7EE6" w:rsidP="00CF7EE6">
            <w:pPr>
              <w:pStyle w:val="ConsPlusCell"/>
              <w:spacing w:line="256" w:lineRule="auto"/>
              <w:jc w:val="both"/>
              <w:rPr>
                <w:sz w:val="24"/>
                <w:szCs w:val="24"/>
                <w:lang w:eastAsia="en-US"/>
              </w:rPr>
            </w:pPr>
            <w:r w:rsidRPr="007E7222">
              <w:rPr>
                <w:sz w:val="24"/>
                <w:szCs w:val="24"/>
                <w:lang w:eastAsia="en-US"/>
              </w:rPr>
              <w:t>23 053,33 тыс. рублей - средства краевого бюджета;</w:t>
            </w:r>
          </w:p>
          <w:p w14:paraId="62CB42E4" w14:textId="77777777" w:rsidR="00CF7EE6" w:rsidRPr="007E7222" w:rsidRDefault="00CF7EE6" w:rsidP="00CF7EE6">
            <w:pPr>
              <w:pStyle w:val="ConsPlusCell"/>
              <w:spacing w:line="256" w:lineRule="auto"/>
              <w:jc w:val="both"/>
              <w:rPr>
                <w:sz w:val="24"/>
                <w:szCs w:val="24"/>
                <w:lang w:eastAsia="en-US"/>
              </w:rPr>
            </w:pPr>
            <w:r w:rsidRPr="007E7222">
              <w:rPr>
                <w:sz w:val="24"/>
                <w:szCs w:val="24"/>
                <w:lang w:eastAsia="en-US"/>
              </w:rPr>
              <w:t>102 539,00 тыс. рублей – средства районного бюджета;</w:t>
            </w:r>
          </w:p>
          <w:p w14:paraId="2AD216F2" w14:textId="77777777" w:rsidR="00CF7EE6" w:rsidRPr="007E7222" w:rsidRDefault="00CF7EE6" w:rsidP="00CF7EE6">
            <w:pPr>
              <w:pStyle w:val="ConsPlusCell"/>
              <w:spacing w:line="256" w:lineRule="auto"/>
              <w:jc w:val="both"/>
              <w:rPr>
                <w:sz w:val="24"/>
                <w:szCs w:val="24"/>
                <w:lang w:eastAsia="en-US"/>
              </w:rPr>
            </w:pPr>
            <w:r w:rsidRPr="007E7222">
              <w:rPr>
                <w:sz w:val="24"/>
                <w:szCs w:val="24"/>
                <w:lang w:eastAsia="en-US"/>
              </w:rPr>
              <w:t>624,00 тыс. рублей – средства бюджетов поселений.</w:t>
            </w:r>
          </w:p>
          <w:p w14:paraId="58C70DE4" w14:textId="77777777" w:rsidR="00CF7EE6" w:rsidRPr="007E7222" w:rsidRDefault="00CF7EE6" w:rsidP="00CF7EE6">
            <w:pPr>
              <w:pStyle w:val="ConsPlusCell"/>
              <w:spacing w:line="256" w:lineRule="auto"/>
              <w:jc w:val="both"/>
              <w:rPr>
                <w:sz w:val="24"/>
                <w:szCs w:val="24"/>
                <w:lang w:eastAsia="en-US"/>
              </w:rPr>
            </w:pPr>
            <w:r w:rsidRPr="007E7222">
              <w:rPr>
                <w:sz w:val="24"/>
                <w:szCs w:val="24"/>
                <w:lang w:eastAsia="en-US"/>
              </w:rPr>
              <w:t>2021 год – 126 497,18 тыс. рублей, в том числе:</w:t>
            </w:r>
          </w:p>
          <w:p w14:paraId="676CC4B5" w14:textId="77777777" w:rsidR="00CF7EE6" w:rsidRPr="007E7222" w:rsidRDefault="00CF7EE6" w:rsidP="00CF7EE6">
            <w:pPr>
              <w:pStyle w:val="ConsPlusCell"/>
              <w:spacing w:line="256" w:lineRule="auto"/>
              <w:jc w:val="both"/>
              <w:rPr>
                <w:sz w:val="24"/>
                <w:szCs w:val="24"/>
                <w:lang w:eastAsia="en-US"/>
              </w:rPr>
            </w:pPr>
            <w:r w:rsidRPr="007E7222">
              <w:rPr>
                <w:sz w:val="24"/>
                <w:szCs w:val="24"/>
                <w:lang w:eastAsia="en-US"/>
              </w:rPr>
              <w:t>17 091,50 тыс. рублей – средства краевого бюджета;</w:t>
            </w:r>
          </w:p>
          <w:p w14:paraId="52C34EA3" w14:textId="77777777" w:rsidR="00CF7EE6" w:rsidRPr="007E7222" w:rsidRDefault="00CF7EE6" w:rsidP="00CF7EE6">
            <w:pPr>
              <w:pStyle w:val="ConsPlusCell"/>
              <w:spacing w:line="256" w:lineRule="auto"/>
              <w:jc w:val="both"/>
              <w:rPr>
                <w:sz w:val="24"/>
                <w:szCs w:val="24"/>
                <w:lang w:eastAsia="en-US"/>
              </w:rPr>
            </w:pPr>
            <w:r w:rsidRPr="007E7222">
              <w:rPr>
                <w:sz w:val="24"/>
                <w:szCs w:val="24"/>
                <w:lang w:eastAsia="en-US"/>
              </w:rPr>
              <w:t>108 425,88 тыс. рублей – средства районного бюджета;</w:t>
            </w:r>
          </w:p>
          <w:p w14:paraId="29AC98DC" w14:textId="77777777" w:rsidR="00CF7EE6" w:rsidRPr="007E7222" w:rsidRDefault="00CF7EE6" w:rsidP="00CF7EE6">
            <w:pPr>
              <w:pStyle w:val="ConsPlusCell"/>
              <w:spacing w:line="256" w:lineRule="auto"/>
              <w:jc w:val="both"/>
              <w:rPr>
                <w:sz w:val="24"/>
                <w:szCs w:val="24"/>
                <w:lang w:eastAsia="en-US"/>
              </w:rPr>
            </w:pPr>
            <w:r w:rsidRPr="007E7222">
              <w:rPr>
                <w:sz w:val="24"/>
                <w:szCs w:val="24"/>
                <w:lang w:eastAsia="en-US"/>
              </w:rPr>
              <w:t>300,00 тыс. рублей – средства внебюджетных источников;</w:t>
            </w:r>
          </w:p>
          <w:p w14:paraId="5D70FB00" w14:textId="77777777" w:rsidR="00CF7EE6" w:rsidRPr="007E7222" w:rsidRDefault="00CF7EE6" w:rsidP="00CF7EE6">
            <w:pPr>
              <w:pStyle w:val="ConsPlusCell"/>
              <w:spacing w:line="256" w:lineRule="auto"/>
              <w:jc w:val="both"/>
              <w:rPr>
                <w:sz w:val="24"/>
                <w:szCs w:val="24"/>
                <w:lang w:eastAsia="en-US"/>
              </w:rPr>
            </w:pPr>
            <w:r w:rsidRPr="007E7222">
              <w:rPr>
                <w:sz w:val="24"/>
                <w:szCs w:val="24"/>
                <w:lang w:eastAsia="en-US"/>
              </w:rPr>
              <w:t>679,80 тыс. рублей – средства бюджетов поселений.</w:t>
            </w:r>
          </w:p>
          <w:p w14:paraId="525A08FD" w14:textId="77777777" w:rsidR="00CF7EE6" w:rsidRPr="007E7222" w:rsidRDefault="00CF7EE6" w:rsidP="00CF7EE6">
            <w:pPr>
              <w:pStyle w:val="ConsPlusCell"/>
              <w:spacing w:line="256" w:lineRule="auto"/>
              <w:jc w:val="both"/>
              <w:rPr>
                <w:sz w:val="24"/>
                <w:szCs w:val="24"/>
                <w:lang w:eastAsia="en-US"/>
              </w:rPr>
            </w:pPr>
            <w:r w:rsidRPr="007E7222">
              <w:rPr>
                <w:sz w:val="24"/>
                <w:szCs w:val="24"/>
                <w:lang w:eastAsia="en-US"/>
              </w:rPr>
              <w:t>2022 год – 136 870,18 тыс. рублей, в том числе:</w:t>
            </w:r>
          </w:p>
          <w:p w14:paraId="6317B184" w14:textId="77777777" w:rsidR="00CF7EE6" w:rsidRPr="007E7222" w:rsidRDefault="00CF7EE6" w:rsidP="00CF7EE6">
            <w:pPr>
              <w:pStyle w:val="ConsPlusCell"/>
              <w:spacing w:line="256" w:lineRule="auto"/>
              <w:jc w:val="both"/>
              <w:rPr>
                <w:sz w:val="24"/>
                <w:szCs w:val="24"/>
                <w:lang w:eastAsia="en-US"/>
              </w:rPr>
            </w:pPr>
            <w:r w:rsidRPr="007E7222">
              <w:rPr>
                <w:sz w:val="24"/>
                <w:szCs w:val="24"/>
                <w:lang w:eastAsia="en-US"/>
              </w:rPr>
              <w:t>28 943,83 тыс. рублей - средства краевого бюджета;</w:t>
            </w:r>
          </w:p>
          <w:p w14:paraId="1F020C77" w14:textId="77777777" w:rsidR="00CF7EE6" w:rsidRPr="007E7222" w:rsidRDefault="00CF7EE6" w:rsidP="00CF7EE6">
            <w:pPr>
              <w:pStyle w:val="ConsPlusCell"/>
              <w:spacing w:line="256" w:lineRule="auto"/>
              <w:jc w:val="both"/>
              <w:rPr>
                <w:sz w:val="24"/>
                <w:szCs w:val="24"/>
                <w:lang w:eastAsia="en-US"/>
              </w:rPr>
            </w:pPr>
            <w:r w:rsidRPr="007E7222">
              <w:rPr>
                <w:sz w:val="24"/>
                <w:szCs w:val="24"/>
                <w:lang w:eastAsia="en-US"/>
              </w:rPr>
              <w:t>107 118,57 тыс. рублей – средства районного бюджета;</w:t>
            </w:r>
          </w:p>
          <w:p w14:paraId="2CA50035" w14:textId="77777777" w:rsidR="00CF7EE6" w:rsidRPr="007E7222" w:rsidRDefault="00CF7EE6" w:rsidP="00CF7EE6">
            <w:pPr>
              <w:pStyle w:val="ConsPlusCell"/>
              <w:spacing w:line="256" w:lineRule="auto"/>
              <w:jc w:val="both"/>
              <w:rPr>
                <w:sz w:val="24"/>
                <w:szCs w:val="24"/>
                <w:lang w:eastAsia="en-US"/>
              </w:rPr>
            </w:pPr>
            <w:r w:rsidRPr="007E7222">
              <w:rPr>
                <w:sz w:val="24"/>
                <w:szCs w:val="24"/>
                <w:lang w:eastAsia="en-US"/>
              </w:rPr>
              <w:t>807,78 тыс. рублей – средства бюджетов поселений.</w:t>
            </w:r>
          </w:p>
          <w:p w14:paraId="5105B5F6" w14:textId="4894EEF4" w:rsidR="00CF7EE6" w:rsidRPr="007E7222" w:rsidRDefault="00CF7EE6" w:rsidP="00CF7EE6">
            <w:pPr>
              <w:pStyle w:val="ConsPlusCell"/>
              <w:spacing w:line="256" w:lineRule="auto"/>
              <w:jc w:val="both"/>
              <w:rPr>
                <w:sz w:val="24"/>
                <w:szCs w:val="24"/>
                <w:lang w:eastAsia="en-US"/>
              </w:rPr>
            </w:pPr>
            <w:r w:rsidRPr="007E7222">
              <w:rPr>
                <w:sz w:val="24"/>
                <w:szCs w:val="24"/>
                <w:lang w:eastAsia="en-US"/>
              </w:rPr>
              <w:t>2023 год – 1</w:t>
            </w:r>
            <w:r w:rsidR="00721F3B" w:rsidRPr="007E7222">
              <w:rPr>
                <w:sz w:val="24"/>
                <w:szCs w:val="24"/>
                <w:lang w:eastAsia="en-US"/>
              </w:rPr>
              <w:t>55 817,07</w:t>
            </w:r>
            <w:r w:rsidRPr="007E7222">
              <w:rPr>
                <w:sz w:val="24"/>
                <w:szCs w:val="24"/>
                <w:lang w:eastAsia="en-US"/>
              </w:rPr>
              <w:t xml:space="preserve"> тыс. рублей, в том числе:</w:t>
            </w:r>
          </w:p>
          <w:p w14:paraId="63228DDC" w14:textId="1EBF5183" w:rsidR="00CF7EE6" w:rsidRPr="007E7222" w:rsidRDefault="00CF7EE6" w:rsidP="00CF7EE6">
            <w:pPr>
              <w:pStyle w:val="ConsPlusCell"/>
              <w:spacing w:line="256" w:lineRule="auto"/>
              <w:jc w:val="both"/>
              <w:rPr>
                <w:sz w:val="24"/>
                <w:szCs w:val="24"/>
                <w:lang w:eastAsia="en-US"/>
              </w:rPr>
            </w:pPr>
            <w:r w:rsidRPr="007E7222">
              <w:rPr>
                <w:sz w:val="24"/>
                <w:szCs w:val="24"/>
                <w:lang w:eastAsia="en-US"/>
              </w:rPr>
              <w:t>2</w:t>
            </w:r>
            <w:r w:rsidR="00721F3B" w:rsidRPr="007E7222">
              <w:rPr>
                <w:sz w:val="24"/>
                <w:szCs w:val="24"/>
                <w:lang w:eastAsia="en-US"/>
              </w:rPr>
              <w:t>3 918,7</w:t>
            </w:r>
            <w:r w:rsidR="00074CCF" w:rsidRPr="007E7222">
              <w:rPr>
                <w:sz w:val="24"/>
                <w:szCs w:val="24"/>
                <w:lang w:eastAsia="en-US"/>
              </w:rPr>
              <w:t>8</w:t>
            </w:r>
            <w:r w:rsidRPr="007E7222">
              <w:rPr>
                <w:sz w:val="24"/>
                <w:szCs w:val="24"/>
                <w:lang w:eastAsia="en-US"/>
              </w:rPr>
              <w:t xml:space="preserve"> тыс. рублей - средства краевого бюджета;</w:t>
            </w:r>
          </w:p>
          <w:p w14:paraId="3FA9158D" w14:textId="1464585E" w:rsidR="00CF7EE6" w:rsidRPr="007E7222" w:rsidRDefault="00CF7EE6" w:rsidP="00CF7EE6">
            <w:pPr>
              <w:pStyle w:val="ConsPlusCell"/>
              <w:spacing w:line="256" w:lineRule="auto"/>
              <w:jc w:val="both"/>
              <w:rPr>
                <w:sz w:val="24"/>
                <w:szCs w:val="24"/>
                <w:lang w:eastAsia="en-US"/>
              </w:rPr>
            </w:pPr>
            <w:r w:rsidRPr="007E7222">
              <w:rPr>
                <w:sz w:val="24"/>
                <w:szCs w:val="24"/>
                <w:lang w:eastAsia="en-US"/>
              </w:rPr>
              <w:t>1</w:t>
            </w:r>
            <w:r w:rsidR="00576E62" w:rsidRPr="007E7222">
              <w:rPr>
                <w:sz w:val="24"/>
                <w:szCs w:val="24"/>
                <w:lang w:eastAsia="en-US"/>
              </w:rPr>
              <w:t>3</w:t>
            </w:r>
            <w:r w:rsidR="00721F3B" w:rsidRPr="007E7222">
              <w:rPr>
                <w:sz w:val="24"/>
                <w:szCs w:val="24"/>
                <w:lang w:eastAsia="en-US"/>
              </w:rPr>
              <w:t>1 046,6</w:t>
            </w:r>
            <w:r w:rsidR="00074CCF" w:rsidRPr="007E7222">
              <w:rPr>
                <w:sz w:val="24"/>
                <w:szCs w:val="24"/>
                <w:lang w:eastAsia="en-US"/>
              </w:rPr>
              <w:t>4</w:t>
            </w:r>
            <w:r w:rsidRPr="007E7222">
              <w:rPr>
                <w:sz w:val="24"/>
                <w:szCs w:val="24"/>
                <w:lang w:eastAsia="en-US"/>
              </w:rPr>
              <w:t xml:space="preserve"> тыс. рублей – средства районного бюджета;</w:t>
            </w:r>
          </w:p>
          <w:p w14:paraId="54AC99E3" w14:textId="520B0264" w:rsidR="00CF7EE6" w:rsidRPr="007E7222" w:rsidRDefault="00CF7EE6" w:rsidP="00CF7EE6">
            <w:pPr>
              <w:pStyle w:val="ConsPlusCell"/>
              <w:spacing w:line="256" w:lineRule="auto"/>
              <w:jc w:val="both"/>
              <w:rPr>
                <w:sz w:val="24"/>
                <w:szCs w:val="24"/>
                <w:lang w:eastAsia="en-US"/>
              </w:rPr>
            </w:pPr>
            <w:r w:rsidRPr="007E7222">
              <w:rPr>
                <w:sz w:val="24"/>
                <w:szCs w:val="24"/>
                <w:lang w:eastAsia="en-US"/>
              </w:rPr>
              <w:t>8</w:t>
            </w:r>
            <w:r w:rsidR="00721F3B" w:rsidRPr="007E7222">
              <w:rPr>
                <w:sz w:val="24"/>
                <w:szCs w:val="24"/>
                <w:lang w:eastAsia="en-US"/>
              </w:rPr>
              <w:t>5</w:t>
            </w:r>
            <w:r w:rsidRPr="007E7222">
              <w:rPr>
                <w:sz w:val="24"/>
                <w:szCs w:val="24"/>
                <w:lang w:eastAsia="en-US"/>
              </w:rPr>
              <w:t>1,65 тыс. рублей – средства бюджетов поселений.</w:t>
            </w:r>
          </w:p>
          <w:p w14:paraId="7C98873B" w14:textId="669DC5AE" w:rsidR="00CF7EE6" w:rsidRPr="007E7222" w:rsidRDefault="00CF7EE6" w:rsidP="00CF7EE6">
            <w:pPr>
              <w:pStyle w:val="ConsPlusCell"/>
              <w:spacing w:line="256" w:lineRule="auto"/>
              <w:jc w:val="both"/>
              <w:rPr>
                <w:sz w:val="24"/>
                <w:szCs w:val="24"/>
                <w:lang w:eastAsia="en-US"/>
              </w:rPr>
            </w:pPr>
            <w:r w:rsidRPr="007E7222">
              <w:rPr>
                <w:sz w:val="24"/>
                <w:szCs w:val="24"/>
                <w:lang w:eastAsia="en-US"/>
              </w:rPr>
              <w:t xml:space="preserve">2024 год – </w:t>
            </w:r>
            <w:r w:rsidR="00E41200" w:rsidRPr="007E7222">
              <w:rPr>
                <w:sz w:val="24"/>
                <w:szCs w:val="24"/>
                <w:lang w:eastAsia="en-US"/>
              </w:rPr>
              <w:t>1</w:t>
            </w:r>
            <w:r w:rsidR="00FC4B1F" w:rsidRPr="007E7222">
              <w:rPr>
                <w:sz w:val="24"/>
                <w:szCs w:val="24"/>
                <w:lang w:eastAsia="en-US"/>
              </w:rPr>
              <w:t>70 133,68</w:t>
            </w:r>
            <w:r w:rsidRPr="007E7222">
              <w:rPr>
                <w:sz w:val="24"/>
                <w:szCs w:val="24"/>
                <w:lang w:eastAsia="en-US"/>
              </w:rPr>
              <w:t xml:space="preserve"> тыс. рублей, в том числе:</w:t>
            </w:r>
          </w:p>
          <w:p w14:paraId="0288E69C" w14:textId="127E9D80" w:rsidR="00CF7EE6" w:rsidRPr="007E7222" w:rsidRDefault="003A6831" w:rsidP="00CF7EE6">
            <w:pPr>
              <w:pStyle w:val="ConsPlusCell"/>
              <w:spacing w:line="256" w:lineRule="auto"/>
              <w:jc w:val="both"/>
              <w:rPr>
                <w:sz w:val="24"/>
                <w:szCs w:val="24"/>
                <w:lang w:eastAsia="en-US"/>
              </w:rPr>
            </w:pPr>
            <w:r w:rsidRPr="007E7222">
              <w:rPr>
                <w:sz w:val="24"/>
                <w:szCs w:val="24"/>
                <w:lang w:eastAsia="en-US"/>
              </w:rPr>
              <w:t>3</w:t>
            </w:r>
            <w:r w:rsidR="00DC3CBB" w:rsidRPr="007E7222">
              <w:rPr>
                <w:sz w:val="24"/>
                <w:szCs w:val="24"/>
                <w:lang w:eastAsia="en-US"/>
              </w:rPr>
              <w:t>5 671,54</w:t>
            </w:r>
            <w:r w:rsidR="00CF7EE6" w:rsidRPr="007E7222">
              <w:rPr>
                <w:sz w:val="24"/>
                <w:szCs w:val="24"/>
                <w:lang w:eastAsia="en-US"/>
              </w:rPr>
              <w:t xml:space="preserve"> тыс. рублей - средства краевого бюджета;</w:t>
            </w:r>
          </w:p>
          <w:p w14:paraId="5903B208" w14:textId="371F1E1F" w:rsidR="00CF7EE6" w:rsidRPr="007E7222" w:rsidRDefault="003C23FD" w:rsidP="00CF7EE6">
            <w:pPr>
              <w:pStyle w:val="ConsPlusCell"/>
              <w:spacing w:line="256" w:lineRule="auto"/>
              <w:jc w:val="both"/>
              <w:rPr>
                <w:sz w:val="24"/>
                <w:szCs w:val="24"/>
                <w:lang w:eastAsia="en-US"/>
              </w:rPr>
            </w:pPr>
            <w:r w:rsidRPr="007E7222">
              <w:rPr>
                <w:sz w:val="24"/>
                <w:szCs w:val="24"/>
                <w:lang w:eastAsia="en-US"/>
              </w:rPr>
              <w:t>13</w:t>
            </w:r>
            <w:r w:rsidR="00FC4B1F" w:rsidRPr="007E7222">
              <w:rPr>
                <w:sz w:val="24"/>
                <w:szCs w:val="24"/>
                <w:lang w:eastAsia="en-US"/>
              </w:rPr>
              <w:t>3 486,25</w:t>
            </w:r>
            <w:r w:rsidR="00CF7EE6" w:rsidRPr="007E7222">
              <w:rPr>
                <w:sz w:val="24"/>
                <w:szCs w:val="24"/>
                <w:lang w:eastAsia="en-US"/>
              </w:rPr>
              <w:t xml:space="preserve"> тыс. рублей – средства районного бюджета;</w:t>
            </w:r>
          </w:p>
          <w:p w14:paraId="7DD1C20F" w14:textId="43C05109" w:rsidR="00CF7EE6" w:rsidRPr="007E7222" w:rsidRDefault="00BC0CED" w:rsidP="00CF7EE6">
            <w:pPr>
              <w:pStyle w:val="ConsPlusCell"/>
              <w:spacing w:line="256" w:lineRule="auto"/>
              <w:jc w:val="both"/>
              <w:rPr>
                <w:sz w:val="24"/>
                <w:szCs w:val="24"/>
                <w:lang w:eastAsia="en-US"/>
              </w:rPr>
            </w:pPr>
            <w:r w:rsidRPr="007E7222">
              <w:rPr>
                <w:sz w:val="24"/>
                <w:szCs w:val="24"/>
                <w:lang w:eastAsia="en-US"/>
              </w:rPr>
              <w:t>97</w:t>
            </w:r>
            <w:r w:rsidR="00FC4B1F" w:rsidRPr="007E7222">
              <w:rPr>
                <w:sz w:val="24"/>
                <w:szCs w:val="24"/>
                <w:lang w:eastAsia="en-US"/>
              </w:rPr>
              <w:t>5,89</w:t>
            </w:r>
            <w:r w:rsidR="00CF7EE6" w:rsidRPr="007E7222">
              <w:rPr>
                <w:sz w:val="24"/>
                <w:szCs w:val="24"/>
                <w:lang w:eastAsia="en-US"/>
              </w:rPr>
              <w:t xml:space="preserve"> тыс. рублей – средства бюджетов поселений.</w:t>
            </w:r>
          </w:p>
          <w:p w14:paraId="730EB288" w14:textId="4B62FD6F" w:rsidR="00CF7EE6" w:rsidRPr="007E7222" w:rsidRDefault="00CF7EE6" w:rsidP="00CF7EE6">
            <w:pPr>
              <w:pStyle w:val="ConsPlusCell"/>
              <w:spacing w:line="256" w:lineRule="auto"/>
              <w:jc w:val="both"/>
              <w:rPr>
                <w:sz w:val="24"/>
                <w:szCs w:val="24"/>
                <w:lang w:eastAsia="en-US"/>
              </w:rPr>
            </w:pPr>
            <w:r w:rsidRPr="007E7222">
              <w:rPr>
                <w:sz w:val="24"/>
                <w:szCs w:val="24"/>
                <w:lang w:eastAsia="en-US"/>
              </w:rPr>
              <w:t xml:space="preserve">2025 год </w:t>
            </w:r>
            <w:r w:rsidR="00074CCF" w:rsidRPr="007E7222">
              <w:rPr>
                <w:sz w:val="24"/>
                <w:szCs w:val="24"/>
                <w:lang w:eastAsia="en-US"/>
              </w:rPr>
              <w:t>–</w:t>
            </w:r>
            <w:r w:rsidRPr="007E7222">
              <w:rPr>
                <w:sz w:val="24"/>
                <w:szCs w:val="24"/>
                <w:lang w:eastAsia="en-US"/>
              </w:rPr>
              <w:t xml:space="preserve"> 1</w:t>
            </w:r>
            <w:r w:rsidR="0024559E" w:rsidRPr="007E7222">
              <w:rPr>
                <w:sz w:val="24"/>
                <w:szCs w:val="24"/>
                <w:lang w:eastAsia="en-US"/>
              </w:rPr>
              <w:t>79 646,54</w:t>
            </w:r>
            <w:r w:rsidRPr="007E7222">
              <w:rPr>
                <w:sz w:val="24"/>
                <w:szCs w:val="24"/>
                <w:lang w:eastAsia="en-US"/>
              </w:rPr>
              <w:t xml:space="preserve"> тыс. рублей, в том числе:</w:t>
            </w:r>
          </w:p>
          <w:p w14:paraId="15E3F9A1" w14:textId="5B1FDCE9" w:rsidR="00CF7EE6" w:rsidRPr="007E7222" w:rsidRDefault="0024559E" w:rsidP="00CF7EE6">
            <w:pPr>
              <w:pStyle w:val="ConsPlusCell"/>
              <w:spacing w:line="256" w:lineRule="auto"/>
              <w:jc w:val="both"/>
              <w:rPr>
                <w:sz w:val="24"/>
                <w:szCs w:val="24"/>
                <w:lang w:eastAsia="en-US"/>
              </w:rPr>
            </w:pPr>
            <w:r w:rsidRPr="007E7222">
              <w:rPr>
                <w:sz w:val="24"/>
                <w:szCs w:val="24"/>
                <w:lang w:eastAsia="en-US"/>
              </w:rPr>
              <w:t>21 106,30</w:t>
            </w:r>
            <w:r w:rsidR="00CF7EE6" w:rsidRPr="007E7222">
              <w:rPr>
                <w:sz w:val="24"/>
                <w:szCs w:val="24"/>
                <w:lang w:eastAsia="en-US"/>
              </w:rPr>
              <w:t xml:space="preserve"> тыс. рублей - средства краевого бюджета;</w:t>
            </w:r>
          </w:p>
          <w:p w14:paraId="65EC5074" w14:textId="6EF93E4F" w:rsidR="00CF7EE6" w:rsidRPr="007E7222" w:rsidRDefault="00CF7EE6" w:rsidP="00CF7EE6">
            <w:pPr>
              <w:pStyle w:val="ConsPlusCell"/>
              <w:spacing w:line="256" w:lineRule="auto"/>
              <w:jc w:val="both"/>
              <w:rPr>
                <w:sz w:val="24"/>
                <w:szCs w:val="24"/>
                <w:lang w:eastAsia="en-US"/>
              </w:rPr>
            </w:pPr>
            <w:r w:rsidRPr="007E7222">
              <w:rPr>
                <w:sz w:val="24"/>
                <w:szCs w:val="24"/>
                <w:lang w:eastAsia="en-US"/>
              </w:rPr>
              <w:t>1</w:t>
            </w:r>
            <w:r w:rsidR="0024559E" w:rsidRPr="007E7222">
              <w:rPr>
                <w:sz w:val="24"/>
                <w:szCs w:val="24"/>
                <w:lang w:eastAsia="en-US"/>
              </w:rPr>
              <w:t>57 628,88</w:t>
            </w:r>
            <w:r w:rsidRPr="007E7222">
              <w:rPr>
                <w:sz w:val="24"/>
                <w:szCs w:val="24"/>
                <w:lang w:eastAsia="en-US"/>
              </w:rPr>
              <w:t xml:space="preserve"> тыс. рублей – средства районного бюджета;</w:t>
            </w:r>
          </w:p>
          <w:p w14:paraId="606055F2" w14:textId="09AAF114" w:rsidR="00D16912" w:rsidRPr="007E7222" w:rsidRDefault="0024559E" w:rsidP="00074CCF">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911,36</w:t>
            </w:r>
            <w:r w:rsidR="00CF7EE6" w:rsidRPr="007E7222">
              <w:rPr>
                <w:rFonts w:ascii="Arial" w:hAnsi="Arial" w:cs="Arial"/>
                <w:sz w:val="24"/>
                <w:szCs w:val="24"/>
              </w:rPr>
              <w:t xml:space="preserve"> тыс. рублей – средства бюджетов поселений</w:t>
            </w:r>
            <w:r w:rsidR="00074CCF" w:rsidRPr="007E7222">
              <w:rPr>
                <w:rFonts w:ascii="Arial" w:hAnsi="Arial" w:cs="Arial"/>
                <w:sz w:val="24"/>
                <w:szCs w:val="24"/>
              </w:rPr>
              <w:t>;</w:t>
            </w:r>
          </w:p>
          <w:p w14:paraId="6ACE07F8" w14:textId="1910F10C" w:rsidR="00074CCF" w:rsidRPr="007E7222" w:rsidRDefault="00074CCF" w:rsidP="00074CCF">
            <w:pPr>
              <w:pStyle w:val="ConsPlusCell"/>
              <w:spacing w:line="256" w:lineRule="auto"/>
              <w:jc w:val="both"/>
              <w:rPr>
                <w:sz w:val="24"/>
                <w:szCs w:val="24"/>
                <w:lang w:eastAsia="en-US"/>
              </w:rPr>
            </w:pPr>
            <w:r w:rsidRPr="007E7222">
              <w:rPr>
                <w:sz w:val="24"/>
                <w:szCs w:val="24"/>
                <w:lang w:eastAsia="en-US"/>
              </w:rPr>
              <w:t xml:space="preserve">2026 год – </w:t>
            </w:r>
            <w:r w:rsidR="0024559E" w:rsidRPr="007E7222">
              <w:rPr>
                <w:sz w:val="24"/>
                <w:szCs w:val="24"/>
                <w:lang w:eastAsia="en-US"/>
              </w:rPr>
              <w:t>171 836,54</w:t>
            </w:r>
            <w:r w:rsidRPr="007E7222">
              <w:rPr>
                <w:sz w:val="24"/>
                <w:szCs w:val="24"/>
                <w:lang w:eastAsia="en-US"/>
              </w:rPr>
              <w:t xml:space="preserve"> тыс. рублей, в том числе:</w:t>
            </w:r>
          </w:p>
          <w:p w14:paraId="7D1493E0" w14:textId="71A663B0" w:rsidR="00074CCF" w:rsidRPr="007E7222" w:rsidRDefault="00074CCF" w:rsidP="00074CCF">
            <w:pPr>
              <w:pStyle w:val="ConsPlusCell"/>
              <w:spacing w:line="256" w:lineRule="auto"/>
              <w:jc w:val="both"/>
              <w:rPr>
                <w:sz w:val="24"/>
                <w:szCs w:val="24"/>
                <w:lang w:eastAsia="en-US"/>
              </w:rPr>
            </w:pPr>
            <w:r w:rsidRPr="007E7222">
              <w:rPr>
                <w:sz w:val="24"/>
                <w:szCs w:val="24"/>
                <w:lang w:eastAsia="en-US"/>
              </w:rPr>
              <w:t>1</w:t>
            </w:r>
            <w:r w:rsidR="0024559E" w:rsidRPr="007E7222">
              <w:rPr>
                <w:sz w:val="24"/>
                <w:szCs w:val="24"/>
                <w:lang w:eastAsia="en-US"/>
              </w:rPr>
              <w:t>6 885,00</w:t>
            </w:r>
            <w:r w:rsidRPr="007E7222">
              <w:rPr>
                <w:sz w:val="24"/>
                <w:szCs w:val="24"/>
                <w:lang w:eastAsia="en-US"/>
              </w:rPr>
              <w:t xml:space="preserve"> тыс. рублей - средства краевого бюджета;</w:t>
            </w:r>
          </w:p>
          <w:p w14:paraId="3B038B24" w14:textId="1C948AD0" w:rsidR="00074CCF" w:rsidRPr="007E7222" w:rsidRDefault="0024559E" w:rsidP="0024559E">
            <w:pPr>
              <w:pStyle w:val="ConsPlusCell"/>
              <w:spacing w:line="256" w:lineRule="auto"/>
              <w:jc w:val="both"/>
              <w:rPr>
                <w:sz w:val="24"/>
                <w:szCs w:val="24"/>
                <w:lang w:eastAsia="en-US"/>
              </w:rPr>
            </w:pPr>
            <w:r w:rsidRPr="007E7222">
              <w:rPr>
                <w:sz w:val="24"/>
                <w:szCs w:val="24"/>
                <w:lang w:eastAsia="en-US"/>
              </w:rPr>
              <w:t xml:space="preserve">154 951,54 </w:t>
            </w:r>
            <w:r w:rsidR="00074CCF" w:rsidRPr="007E7222">
              <w:rPr>
                <w:sz w:val="24"/>
                <w:szCs w:val="24"/>
                <w:lang w:eastAsia="en-US"/>
              </w:rPr>
              <w:t>тыс. рублей – средства районного бюджета</w:t>
            </w:r>
            <w:r w:rsidRPr="007E7222">
              <w:rPr>
                <w:sz w:val="24"/>
                <w:szCs w:val="24"/>
              </w:rPr>
              <w:t>;</w:t>
            </w:r>
          </w:p>
          <w:p w14:paraId="11FDBCB9" w14:textId="3C7EDFBA" w:rsidR="0024559E" w:rsidRPr="007E7222" w:rsidRDefault="0024559E" w:rsidP="0024559E">
            <w:pPr>
              <w:pStyle w:val="ConsPlusCell"/>
              <w:spacing w:line="256" w:lineRule="auto"/>
              <w:jc w:val="both"/>
              <w:rPr>
                <w:sz w:val="24"/>
                <w:szCs w:val="24"/>
                <w:lang w:eastAsia="en-US"/>
              </w:rPr>
            </w:pPr>
            <w:r w:rsidRPr="007E7222">
              <w:rPr>
                <w:sz w:val="24"/>
                <w:szCs w:val="24"/>
                <w:lang w:eastAsia="en-US"/>
              </w:rPr>
              <w:t>2027 год – 170 414,84 тыс. рублей, в том числе:</w:t>
            </w:r>
          </w:p>
          <w:p w14:paraId="4E3DB41D" w14:textId="77777777" w:rsidR="0024559E" w:rsidRPr="007E7222" w:rsidRDefault="0024559E" w:rsidP="0024559E">
            <w:pPr>
              <w:pStyle w:val="ConsPlusCell"/>
              <w:spacing w:line="256" w:lineRule="auto"/>
              <w:jc w:val="both"/>
              <w:rPr>
                <w:sz w:val="24"/>
                <w:szCs w:val="24"/>
                <w:lang w:eastAsia="en-US"/>
              </w:rPr>
            </w:pPr>
            <w:r w:rsidRPr="007E7222">
              <w:rPr>
                <w:sz w:val="24"/>
                <w:szCs w:val="24"/>
                <w:lang w:eastAsia="en-US"/>
              </w:rPr>
              <w:t>16 885,00 тыс. рублей - средства краевого бюджета;</w:t>
            </w:r>
          </w:p>
          <w:p w14:paraId="1760947F" w14:textId="1034CB0E" w:rsidR="0024559E" w:rsidRPr="007E7222" w:rsidRDefault="0024559E" w:rsidP="0024559E">
            <w:pPr>
              <w:pStyle w:val="ConsPlusCell"/>
              <w:spacing w:line="256" w:lineRule="auto"/>
              <w:jc w:val="both"/>
              <w:rPr>
                <w:sz w:val="24"/>
                <w:szCs w:val="24"/>
                <w:lang w:eastAsia="en-US"/>
              </w:rPr>
            </w:pPr>
            <w:r w:rsidRPr="007E7222">
              <w:rPr>
                <w:sz w:val="24"/>
                <w:szCs w:val="24"/>
                <w:lang w:eastAsia="en-US"/>
              </w:rPr>
              <w:t>153 529,84 тыс. рублей – средства районного бюджета</w:t>
            </w:r>
            <w:r w:rsidRPr="007E7222">
              <w:rPr>
                <w:sz w:val="24"/>
                <w:szCs w:val="24"/>
              </w:rPr>
              <w:t>.</w:t>
            </w:r>
          </w:p>
        </w:tc>
      </w:tr>
    </w:tbl>
    <w:p w14:paraId="42C15676" w14:textId="77777777" w:rsidR="00592B35" w:rsidRPr="007E7222" w:rsidRDefault="00592B35" w:rsidP="00592B35">
      <w:pPr>
        <w:autoSpaceDE w:val="0"/>
        <w:autoSpaceDN w:val="0"/>
        <w:adjustRightInd w:val="0"/>
        <w:spacing w:after="0" w:line="240" w:lineRule="auto"/>
        <w:jc w:val="both"/>
        <w:rPr>
          <w:rFonts w:ascii="Arial" w:hAnsi="Arial" w:cs="Arial"/>
          <w:sz w:val="24"/>
          <w:szCs w:val="24"/>
          <w:lang w:eastAsia="en-US"/>
        </w:rPr>
      </w:pPr>
    </w:p>
    <w:p w14:paraId="0E1EC8CF" w14:textId="77777777" w:rsidR="00592B35" w:rsidRPr="007E7222" w:rsidRDefault="00592B35" w:rsidP="00592B35">
      <w:pPr>
        <w:autoSpaceDE w:val="0"/>
        <w:autoSpaceDN w:val="0"/>
        <w:adjustRightInd w:val="0"/>
        <w:spacing w:after="0" w:line="240" w:lineRule="auto"/>
        <w:ind w:firstLine="709"/>
        <w:jc w:val="center"/>
        <w:rPr>
          <w:rFonts w:ascii="Arial" w:hAnsi="Arial" w:cs="Arial"/>
          <w:sz w:val="24"/>
          <w:szCs w:val="24"/>
        </w:rPr>
      </w:pPr>
      <w:r w:rsidRPr="007E7222">
        <w:rPr>
          <w:rFonts w:ascii="Arial" w:hAnsi="Arial" w:cs="Arial"/>
          <w:sz w:val="24"/>
          <w:szCs w:val="24"/>
        </w:rPr>
        <w:lastRenderedPageBreak/>
        <w:t>2. Характеристика текущего состояния социально-экономического развития в сфере управления муниципальными финансами</w:t>
      </w:r>
    </w:p>
    <w:p w14:paraId="4E0A5BCE"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p>
    <w:p w14:paraId="7E70C6EC"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Современное состояние системы управления муниципальными финансами в Ачинском районе характеризуется проведением ответственной и прозрачной бюджетной политики, исполнением в полном объеме принятых бюджетных обязательств, повышением эффективности и результативности расходов районного бюджета.</w:t>
      </w:r>
    </w:p>
    <w:p w14:paraId="478C4AD0"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Муниципальная программа имеет существенные отличия от большинства других муниципальных программ Ачинского района. Она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исполнительных органов местного самоуправления Ачинского района, реализующих другие муниципальные программы, условий и механизмов их реализации.</w:t>
      </w:r>
    </w:p>
    <w:p w14:paraId="6C1EE9CC"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 xml:space="preserve">Управление муниципальными финансами в Ачинском районе ориентировано на приоритеты социально-экономического развития, обозначенные на федеральном и краевом уровнях: </w:t>
      </w:r>
    </w:p>
    <w:p w14:paraId="78FC27F3" w14:textId="77777777" w:rsidR="00592B35" w:rsidRPr="007E7222" w:rsidRDefault="00592B35" w:rsidP="00592B35">
      <w:pPr>
        <w:autoSpaceDE w:val="0"/>
        <w:autoSpaceDN w:val="0"/>
        <w:adjustRightInd w:val="0"/>
        <w:spacing w:after="0" w:line="240" w:lineRule="auto"/>
        <w:ind w:firstLine="709"/>
        <w:jc w:val="both"/>
        <w:outlineLvl w:val="0"/>
        <w:rPr>
          <w:rFonts w:ascii="Arial" w:hAnsi="Arial" w:cs="Arial"/>
          <w:sz w:val="24"/>
          <w:szCs w:val="24"/>
        </w:rPr>
      </w:pPr>
      <w:r w:rsidRPr="007E7222">
        <w:rPr>
          <w:rFonts w:ascii="Arial" w:hAnsi="Arial" w:cs="Arial"/>
          <w:sz w:val="24"/>
          <w:szCs w:val="24"/>
        </w:rPr>
        <w:t>1) на федеральном уровне:</w:t>
      </w:r>
    </w:p>
    <w:p w14:paraId="7C958465" w14:textId="77777777" w:rsidR="00592B35" w:rsidRPr="007E7222" w:rsidRDefault="00592B35" w:rsidP="00592B35">
      <w:pPr>
        <w:autoSpaceDE w:val="0"/>
        <w:autoSpaceDN w:val="0"/>
        <w:adjustRightInd w:val="0"/>
        <w:spacing w:after="0" w:line="240" w:lineRule="auto"/>
        <w:ind w:firstLine="709"/>
        <w:jc w:val="both"/>
        <w:outlineLvl w:val="0"/>
        <w:rPr>
          <w:rFonts w:ascii="Arial" w:hAnsi="Arial" w:cs="Arial"/>
          <w:sz w:val="24"/>
          <w:szCs w:val="24"/>
        </w:rPr>
      </w:pPr>
      <w:r w:rsidRPr="007E7222">
        <w:rPr>
          <w:rFonts w:ascii="Arial" w:hAnsi="Arial" w:cs="Arial"/>
          <w:sz w:val="24"/>
          <w:szCs w:val="24"/>
        </w:rPr>
        <w:t>в Концепции повышения эффективности бюджетных расходов в 2019 - 2024 годах, утвержденной Распоряжением Правительства Российской Федерации от 31.01.2019 № 117-р;</w:t>
      </w:r>
    </w:p>
    <w:p w14:paraId="0F04FEEC" w14:textId="77777777" w:rsidR="00592B35" w:rsidRPr="007E7222" w:rsidRDefault="00592B35" w:rsidP="00592B35">
      <w:pPr>
        <w:autoSpaceDE w:val="0"/>
        <w:autoSpaceDN w:val="0"/>
        <w:adjustRightInd w:val="0"/>
        <w:spacing w:after="0" w:line="240" w:lineRule="auto"/>
        <w:ind w:firstLine="709"/>
        <w:jc w:val="both"/>
        <w:outlineLvl w:val="0"/>
        <w:rPr>
          <w:rFonts w:ascii="Arial" w:hAnsi="Arial" w:cs="Arial"/>
          <w:sz w:val="24"/>
          <w:szCs w:val="24"/>
        </w:rPr>
      </w:pPr>
      <w:r w:rsidRPr="007E7222">
        <w:rPr>
          <w:rFonts w:ascii="Arial" w:hAnsi="Arial" w:cs="Arial"/>
          <w:sz w:val="24"/>
          <w:szCs w:val="24"/>
        </w:rPr>
        <w:t>в ежегодных посланиях Президента Российской Федерации Федеральному Собранию Российской Федерации;</w:t>
      </w:r>
    </w:p>
    <w:p w14:paraId="4DB44A52" w14:textId="77777777" w:rsidR="00592B35" w:rsidRPr="007E7222" w:rsidRDefault="00592B35" w:rsidP="00592B35">
      <w:pPr>
        <w:autoSpaceDE w:val="0"/>
        <w:autoSpaceDN w:val="0"/>
        <w:adjustRightInd w:val="0"/>
        <w:spacing w:after="0" w:line="240" w:lineRule="auto"/>
        <w:ind w:firstLine="709"/>
        <w:jc w:val="both"/>
        <w:outlineLvl w:val="0"/>
        <w:rPr>
          <w:rFonts w:ascii="Arial" w:hAnsi="Arial" w:cs="Arial"/>
          <w:sz w:val="24"/>
          <w:szCs w:val="24"/>
        </w:rPr>
      </w:pPr>
      <w:r w:rsidRPr="007E7222">
        <w:rPr>
          <w:rFonts w:ascii="Arial" w:hAnsi="Arial" w:cs="Arial"/>
          <w:sz w:val="24"/>
          <w:szCs w:val="24"/>
        </w:rPr>
        <w:t>в основных направлениях налоговой и бюджетной политики Российской Федерации;</w:t>
      </w:r>
    </w:p>
    <w:p w14:paraId="18941A89" w14:textId="77777777" w:rsidR="00592B35" w:rsidRPr="007E7222" w:rsidRDefault="00592B35" w:rsidP="00592B35">
      <w:pPr>
        <w:autoSpaceDE w:val="0"/>
        <w:autoSpaceDN w:val="0"/>
        <w:adjustRightInd w:val="0"/>
        <w:spacing w:after="0" w:line="240" w:lineRule="auto"/>
        <w:ind w:firstLine="709"/>
        <w:jc w:val="both"/>
        <w:outlineLvl w:val="0"/>
        <w:rPr>
          <w:rFonts w:ascii="Arial" w:hAnsi="Arial" w:cs="Arial"/>
          <w:sz w:val="24"/>
          <w:szCs w:val="24"/>
        </w:rPr>
      </w:pPr>
      <w:r w:rsidRPr="007E7222">
        <w:rPr>
          <w:rFonts w:ascii="Arial" w:hAnsi="Arial" w:cs="Arial"/>
          <w:sz w:val="24"/>
          <w:szCs w:val="24"/>
        </w:rPr>
        <w:t>в основных направлениях государственной долговой политики Российской Федерации;</w:t>
      </w:r>
    </w:p>
    <w:p w14:paraId="04CABF15" w14:textId="77777777" w:rsidR="00592B35" w:rsidRPr="007E7222" w:rsidRDefault="00592B35" w:rsidP="00592B35">
      <w:pPr>
        <w:autoSpaceDE w:val="0"/>
        <w:autoSpaceDN w:val="0"/>
        <w:adjustRightInd w:val="0"/>
        <w:spacing w:after="0" w:line="240" w:lineRule="auto"/>
        <w:ind w:firstLine="709"/>
        <w:jc w:val="both"/>
        <w:outlineLvl w:val="0"/>
        <w:rPr>
          <w:rFonts w:ascii="Arial" w:hAnsi="Arial" w:cs="Arial"/>
          <w:sz w:val="24"/>
          <w:szCs w:val="24"/>
        </w:rPr>
      </w:pPr>
      <w:r w:rsidRPr="007E7222">
        <w:rPr>
          <w:rFonts w:ascii="Arial" w:hAnsi="Arial" w:cs="Arial"/>
          <w:sz w:val="24"/>
          <w:szCs w:val="24"/>
        </w:rPr>
        <w:t>2) на краевом уровне:</w:t>
      </w:r>
    </w:p>
    <w:p w14:paraId="71113CC7" w14:textId="77777777" w:rsidR="00592B35" w:rsidRPr="007E7222" w:rsidRDefault="00592B35" w:rsidP="00592B35">
      <w:pPr>
        <w:autoSpaceDE w:val="0"/>
        <w:autoSpaceDN w:val="0"/>
        <w:adjustRightInd w:val="0"/>
        <w:spacing w:after="0" w:line="240" w:lineRule="auto"/>
        <w:ind w:firstLine="709"/>
        <w:jc w:val="both"/>
        <w:outlineLvl w:val="0"/>
        <w:rPr>
          <w:rFonts w:ascii="Arial" w:hAnsi="Arial" w:cs="Arial"/>
          <w:sz w:val="24"/>
          <w:szCs w:val="24"/>
        </w:rPr>
      </w:pPr>
      <w:r w:rsidRPr="007E7222">
        <w:rPr>
          <w:rFonts w:ascii="Arial" w:hAnsi="Arial" w:cs="Arial"/>
          <w:sz w:val="24"/>
          <w:szCs w:val="24"/>
        </w:rPr>
        <w:t>в основных направлениях бюджетной и налоговой политики Красноярского края.</w:t>
      </w:r>
    </w:p>
    <w:p w14:paraId="3D558851" w14:textId="77777777" w:rsidR="00592B35" w:rsidRPr="007E7222" w:rsidRDefault="00592B35" w:rsidP="00592B35">
      <w:pPr>
        <w:autoSpaceDE w:val="0"/>
        <w:autoSpaceDN w:val="0"/>
        <w:adjustRightInd w:val="0"/>
        <w:spacing w:after="0" w:line="240" w:lineRule="auto"/>
        <w:ind w:firstLine="709"/>
        <w:jc w:val="both"/>
        <w:outlineLvl w:val="0"/>
        <w:rPr>
          <w:rFonts w:ascii="Arial" w:hAnsi="Arial" w:cs="Arial"/>
          <w:sz w:val="24"/>
          <w:szCs w:val="24"/>
        </w:rPr>
      </w:pPr>
      <w:r w:rsidRPr="007E7222">
        <w:rPr>
          <w:rFonts w:ascii="Arial" w:hAnsi="Arial" w:cs="Arial"/>
          <w:sz w:val="24"/>
          <w:szCs w:val="24"/>
        </w:rPr>
        <w:t>В результате сформулированы следующие приоритетные направления развития в сфере финансов:</w:t>
      </w:r>
    </w:p>
    <w:p w14:paraId="155B662B" w14:textId="77777777" w:rsidR="00592B35" w:rsidRPr="007E7222" w:rsidRDefault="00592B35" w:rsidP="00592B35">
      <w:pPr>
        <w:autoSpaceDE w:val="0"/>
        <w:autoSpaceDN w:val="0"/>
        <w:adjustRightInd w:val="0"/>
        <w:spacing w:after="0" w:line="240" w:lineRule="auto"/>
        <w:ind w:firstLine="709"/>
        <w:jc w:val="both"/>
        <w:outlineLvl w:val="0"/>
        <w:rPr>
          <w:rFonts w:ascii="Arial" w:hAnsi="Arial" w:cs="Arial"/>
          <w:sz w:val="24"/>
          <w:szCs w:val="24"/>
        </w:rPr>
      </w:pPr>
      <w:r w:rsidRPr="007E7222">
        <w:rPr>
          <w:rFonts w:ascii="Arial" w:hAnsi="Arial" w:cs="Arial"/>
          <w:sz w:val="24"/>
          <w:szCs w:val="24"/>
        </w:rPr>
        <w:t>обеспечение долгосрочной устойчивости и сбалансированности бюджетной системы;</w:t>
      </w:r>
    </w:p>
    <w:p w14:paraId="6E6B31D2" w14:textId="77777777" w:rsidR="00592B35" w:rsidRPr="007E7222" w:rsidRDefault="00592B35" w:rsidP="00592B35">
      <w:pPr>
        <w:autoSpaceDE w:val="0"/>
        <w:autoSpaceDN w:val="0"/>
        <w:adjustRightInd w:val="0"/>
        <w:spacing w:after="0" w:line="240" w:lineRule="auto"/>
        <w:ind w:firstLine="709"/>
        <w:jc w:val="both"/>
        <w:outlineLvl w:val="0"/>
        <w:rPr>
          <w:rFonts w:ascii="Arial" w:hAnsi="Arial" w:cs="Arial"/>
          <w:sz w:val="24"/>
          <w:szCs w:val="24"/>
        </w:rPr>
      </w:pPr>
      <w:r w:rsidRPr="007E7222">
        <w:rPr>
          <w:rFonts w:ascii="Arial" w:hAnsi="Arial" w:cs="Arial"/>
          <w:sz w:val="24"/>
          <w:szCs w:val="24"/>
        </w:rPr>
        <w:t>совершенствование бюджетного процесса, повышение эффективности использования бюджетных средств;</w:t>
      </w:r>
    </w:p>
    <w:p w14:paraId="216339F4" w14:textId="77777777" w:rsidR="00592B35" w:rsidRPr="007E7222" w:rsidRDefault="00592B35" w:rsidP="00592B35">
      <w:pPr>
        <w:autoSpaceDE w:val="0"/>
        <w:autoSpaceDN w:val="0"/>
        <w:adjustRightInd w:val="0"/>
        <w:spacing w:after="0" w:line="240" w:lineRule="auto"/>
        <w:ind w:firstLine="709"/>
        <w:jc w:val="both"/>
        <w:outlineLvl w:val="0"/>
        <w:rPr>
          <w:rFonts w:ascii="Arial" w:hAnsi="Arial" w:cs="Arial"/>
          <w:sz w:val="24"/>
          <w:szCs w:val="24"/>
        </w:rPr>
      </w:pPr>
      <w:r w:rsidRPr="007E7222">
        <w:rPr>
          <w:rFonts w:ascii="Arial" w:hAnsi="Arial" w:cs="Arial"/>
          <w:sz w:val="24"/>
          <w:szCs w:val="24"/>
        </w:rPr>
        <w:t>развитие системы управления муниципальным долгом;</w:t>
      </w:r>
    </w:p>
    <w:p w14:paraId="76B3186F" w14:textId="77777777" w:rsidR="00592B35" w:rsidRPr="007E7222" w:rsidRDefault="00592B35" w:rsidP="00592B35">
      <w:pPr>
        <w:autoSpaceDE w:val="0"/>
        <w:autoSpaceDN w:val="0"/>
        <w:adjustRightInd w:val="0"/>
        <w:spacing w:after="0" w:line="240" w:lineRule="auto"/>
        <w:ind w:firstLine="709"/>
        <w:jc w:val="both"/>
        <w:outlineLvl w:val="0"/>
        <w:rPr>
          <w:rFonts w:ascii="Arial" w:hAnsi="Arial" w:cs="Arial"/>
          <w:sz w:val="24"/>
          <w:szCs w:val="24"/>
        </w:rPr>
      </w:pPr>
      <w:r w:rsidRPr="007E7222">
        <w:rPr>
          <w:rFonts w:ascii="Arial" w:hAnsi="Arial" w:cs="Arial"/>
          <w:sz w:val="24"/>
          <w:szCs w:val="24"/>
        </w:rPr>
        <w:t>совершенствование системы оказания муниципальных услуг;</w:t>
      </w:r>
    </w:p>
    <w:p w14:paraId="4FBD4F83" w14:textId="77777777" w:rsidR="00592B35" w:rsidRPr="007E7222" w:rsidRDefault="00592B35" w:rsidP="00592B35">
      <w:pPr>
        <w:autoSpaceDE w:val="0"/>
        <w:autoSpaceDN w:val="0"/>
        <w:adjustRightInd w:val="0"/>
        <w:spacing w:after="0" w:line="240" w:lineRule="auto"/>
        <w:ind w:firstLine="709"/>
        <w:jc w:val="both"/>
        <w:outlineLvl w:val="0"/>
        <w:rPr>
          <w:rFonts w:ascii="Arial" w:hAnsi="Arial" w:cs="Arial"/>
          <w:sz w:val="24"/>
          <w:szCs w:val="24"/>
        </w:rPr>
      </w:pPr>
      <w:r w:rsidRPr="007E7222">
        <w:rPr>
          <w:rFonts w:ascii="Arial" w:hAnsi="Arial" w:cs="Arial"/>
          <w:sz w:val="24"/>
          <w:szCs w:val="24"/>
        </w:rPr>
        <w:t>обеспечение прозрачности и открытости муниципальных финансов.</w:t>
      </w:r>
    </w:p>
    <w:p w14:paraId="2CA031BA" w14:textId="77777777" w:rsidR="00592B35" w:rsidRPr="007E7222" w:rsidRDefault="00592B35" w:rsidP="00592B35">
      <w:pPr>
        <w:autoSpaceDE w:val="0"/>
        <w:autoSpaceDN w:val="0"/>
        <w:adjustRightInd w:val="0"/>
        <w:spacing w:after="0" w:line="240" w:lineRule="auto"/>
        <w:ind w:firstLine="709"/>
        <w:jc w:val="both"/>
        <w:outlineLvl w:val="0"/>
        <w:rPr>
          <w:rFonts w:ascii="Arial" w:hAnsi="Arial" w:cs="Arial"/>
          <w:sz w:val="24"/>
          <w:szCs w:val="24"/>
        </w:rPr>
      </w:pPr>
      <w:r w:rsidRPr="007E7222">
        <w:rPr>
          <w:rFonts w:ascii="Arial" w:hAnsi="Arial" w:cs="Arial"/>
          <w:sz w:val="24"/>
          <w:szCs w:val="24"/>
        </w:rPr>
        <w:t>На осуществление муниципальной программы влияет множество экономических и социальных факторов, в связи, с чем основным риском для муниципальной программы будет являться изменение федерального и краевого законодательства. В первую очередь данный риск влияет на формирование межбюджетных отношений между муниципальными образованиями района.</w:t>
      </w:r>
    </w:p>
    <w:p w14:paraId="18A07DF2" w14:textId="77777777" w:rsidR="00592B35" w:rsidRPr="007E7222" w:rsidRDefault="00592B35" w:rsidP="00592B35">
      <w:pPr>
        <w:autoSpaceDE w:val="0"/>
        <w:autoSpaceDN w:val="0"/>
        <w:adjustRightInd w:val="0"/>
        <w:spacing w:after="0" w:line="240" w:lineRule="auto"/>
        <w:ind w:firstLine="709"/>
        <w:jc w:val="both"/>
        <w:outlineLvl w:val="0"/>
        <w:rPr>
          <w:rFonts w:ascii="Arial" w:hAnsi="Arial" w:cs="Arial"/>
          <w:sz w:val="24"/>
          <w:szCs w:val="24"/>
        </w:rPr>
      </w:pPr>
    </w:p>
    <w:p w14:paraId="600C6A6E" w14:textId="77777777" w:rsidR="00592B35" w:rsidRPr="007E7222" w:rsidRDefault="00592B35" w:rsidP="00592B35">
      <w:pPr>
        <w:autoSpaceDE w:val="0"/>
        <w:autoSpaceDN w:val="0"/>
        <w:adjustRightInd w:val="0"/>
        <w:spacing w:after="0" w:line="240" w:lineRule="auto"/>
        <w:ind w:firstLine="709"/>
        <w:jc w:val="center"/>
        <w:rPr>
          <w:rFonts w:ascii="Arial" w:hAnsi="Arial" w:cs="Arial"/>
          <w:sz w:val="24"/>
          <w:szCs w:val="24"/>
        </w:rPr>
      </w:pPr>
      <w:r w:rsidRPr="007E7222">
        <w:rPr>
          <w:rFonts w:ascii="Arial" w:hAnsi="Arial" w:cs="Arial"/>
          <w:sz w:val="24"/>
          <w:szCs w:val="24"/>
        </w:rPr>
        <w:t xml:space="preserve">3. Цели социально-экономического развития в сфере управления муниципальными </w:t>
      </w:r>
    </w:p>
    <w:p w14:paraId="575BDCAB" w14:textId="77777777" w:rsidR="00592B35" w:rsidRPr="007E7222" w:rsidRDefault="00592B35" w:rsidP="00592B35">
      <w:pPr>
        <w:autoSpaceDE w:val="0"/>
        <w:autoSpaceDN w:val="0"/>
        <w:adjustRightInd w:val="0"/>
        <w:spacing w:after="0" w:line="240" w:lineRule="auto"/>
        <w:ind w:firstLine="709"/>
        <w:jc w:val="center"/>
        <w:rPr>
          <w:rFonts w:ascii="Arial" w:hAnsi="Arial" w:cs="Arial"/>
          <w:sz w:val="24"/>
          <w:szCs w:val="24"/>
        </w:rPr>
      </w:pPr>
      <w:r w:rsidRPr="007E7222">
        <w:rPr>
          <w:rFonts w:ascii="Arial" w:hAnsi="Arial" w:cs="Arial"/>
          <w:sz w:val="24"/>
          <w:szCs w:val="24"/>
        </w:rPr>
        <w:t>финансами, описание основных целей и задач муниципальной программы</w:t>
      </w:r>
    </w:p>
    <w:p w14:paraId="7A2D7CBC" w14:textId="77777777" w:rsidR="00592B35" w:rsidRPr="007E7222" w:rsidRDefault="00592B35" w:rsidP="00592B35">
      <w:pPr>
        <w:autoSpaceDE w:val="0"/>
        <w:autoSpaceDN w:val="0"/>
        <w:adjustRightInd w:val="0"/>
        <w:spacing w:after="0" w:line="240" w:lineRule="auto"/>
        <w:ind w:firstLine="709"/>
        <w:jc w:val="center"/>
        <w:rPr>
          <w:rFonts w:ascii="Arial" w:hAnsi="Arial" w:cs="Arial"/>
          <w:sz w:val="24"/>
          <w:szCs w:val="24"/>
        </w:rPr>
      </w:pPr>
    </w:p>
    <w:p w14:paraId="3E1738B9" w14:textId="77777777" w:rsidR="00592B35" w:rsidRPr="007E7222" w:rsidRDefault="00592B35" w:rsidP="00592B35">
      <w:pPr>
        <w:pStyle w:val="ConsPlusCell"/>
        <w:ind w:firstLine="709"/>
        <w:jc w:val="both"/>
        <w:rPr>
          <w:sz w:val="24"/>
          <w:szCs w:val="24"/>
        </w:rPr>
      </w:pPr>
      <w:r w:rsidRPr="007E7222">
        <w:rPr>
          <w:sz w:val="24"/>
          <w:szCs w:val="24"/>
        </w:rPr>
        <w:t xml:space="preserve">Поставленные цели и задачи программы соответствуют социально-экономическим приоритетам Ачинского района. </w:t>
      </w:r>
    </w:p>
    <w:p w14:paraId="1BE7F7F0"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lastRenderedPageBreak/>
        <w:t>Целью муниципальной программы является обеспечение долгосрочной сбалансированности и устойчивости бюджетной системы Ачинского района, повышение качества и прозрачности управления муниципальными финансами.</w:t>
      </w:r>
    </w:p>
    <w:p w14:paraId="2D1F66CA" w14:textId="77777777" w:rsidR="00592B35" w:rsidRPr="007E7222" w:rsidRDefault="00592B35" w:rsidP="00592B35">
      <w:pPr>
        <w:autoSpaceDE w:val="0"/>
        <w:autoSpaceDN w:val="0"/>
        <w:adjustRightInd w:val="0"/>
        <w:spacing w:after="0" w:line="240" w:lineRule="auto"/>
        <w:ind w:firstLine="709"/>
        <w:jc w:val="both"/>
        <w:outlineLvl w:val="0"/>
        <w:rPr>
          <w:rFonts w:ascii="Arial" w:hAnsi="Arial" w:cs="Arial"/>
          <w:sz w:val="24"/>
          <w:szCs w:val="24"/>
        </w:rPr>
      </w:pPr>
      <w:r w:rsidRPr="007E7222">
        <w:rPr>
          <w:rFonts w:ascii="Arial" w:hAnsi="Arial" w:cs="Arial"/>
          <w:sz w:val="24"/>
          <w:szCs w:val="24"/>
        </w:rPr>
        <w:t>Реализация муниципальной программы направлена на достижение следующих задач:</w:t>
      </w:r>
    </w:p>
    <w:p w14:paraId="28B71A7E"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14:paraId="138015B7"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2. Эффективное управление муниципальным долгом Ачинского района;</w:t>
      </w:r>
    </w:p>
    <w:p w14:paraId="33CDBAF7"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3.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обеспечение контроля за соблюдением законодательства в финансово-бюджетной сфере, а также повышения эффективности расходов районного бюджета.</w:t>
      </w:r>
    </w:p>
    <w:p w14:paraId="768A5305" w14:textId="77777777" w:rsidR="00592B35" w:rsidRPr="007E7222" w:rsidRDefault="00592B35" w:rsidP="00592B35">
      <w:pPr>
        <w:autoSpaceDE w:val="0"/>
        <w:autoSpaceDN w:val="0"/>
        <w:adjustRightInd w:val="0"/>
        <w:spacing w:after="0" w:line="240" w:lineRule="auto"/>
        <w:ind w:firstLine="709"/>
        <w:jc w:val="both"/>
        <w:outlineLvl w:val="0"/>
        <w:rPr>
          <w:rFonts w:ascii="Arial" w:hAnsi="Arial" w:cs="Arial"/>
          <w:sz w:val="24"/>
          <w:szCs w:val="24"/>
        </w:rPr>
      </w:pPr>
    </w:p>
    <w:p w14:paraId="339FD6FC" w14:textId="77777777" w:rsidR="00592B35" w:rsidRPr="007E7222" w:rsidRDefault="00592B35" w:rsidP="00592B35">
      <w:pPr>
        <w:autoSpaceDE w:val="0"/>
        <w:autoSpaceDN w:val="0"/>
        <w:adjustRightInd w:val="0"/>
        <w:spacing w:after="0" w:line="240" w:lineRule="auto"/>
        <w:ind w:firstLine="709"/>
        <w:jc w:val="center"/>
        <w:rPr>
          <w:rFonts w:ascii="Arial" w:hAnsi="Arial" w:cs="Arial"/>
          <w:sz w:val="24"/>
          <w:szCs w:val="24"/>
        </w:rPr>
      </w:pPr>
      <w:r w:rsidRPr="007E7222">
        <w:rPr>
          <w:rFonts w:ascii="Arial" w:hAnsi="Arial" w:cs="Arial"/>
          <w:sz w:val="24"/>
          <w:szCs w:val="24"/>
        </w:rPr>
        <w:t>4. Прогноз развития в сфере управления муниципальными финансами и прогноз конечных результатов муниципальной программы</w:t>
      </w:r>
    </w:p>
    <w:p w14:paraId="1607583E" w14:textId="77777777" w:rsidR="00592B35" w:rsidRPr="007E7222" w:rsidRDefault="00592B35" w:rsidP="00592B35">
      <w:pPr>
        <w:autoSpaceDE w:val="0"/>
        <w:autoSpaceDN w:val="0"/>
        <w:adjustRightInd w:val="0"/>
        <w:spacing w:after="0" w:line="240" w:lineRule="auto"/>
        <w:ind w:firstLine="709"/>
        <w:jc w:val="center"/>
        <w:rPr>
          <w:rFonts w:ascii="Arial" w:hAnsi="Arial" w:cs="Arial"/>
          <w:sz w:val="24"/>
          <w:szCs w:val="24"/>
        </w:rPr>
      </w:pPr>
    </w:p>
    <w:p w14:paraId="32D0FC12"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Ожидаемыми результатами реализации муниципальной программы являются следующие:</w:t>
      </w:r>
    </w:p>
    <w:p w14:paraId="16630533"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достижение значения критерия выравнивания расчетной бюджетной обеспеченности муниципальных образований Ачинского района в размере не менее 1,2;</w:t>
      </w:r>
    </w:p>
    <w:p w14:paraId="6FCB3404"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 xml:space="preserve">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14:paraId="61976A06"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 xml:space="preserve">сохранение объема муниципального долга на уровне, установленном Бюджетным кодексом Российской Федерации, не превышающем 50% объема доходов районного бюджета без учета безвозмездных поступлений; </w:t>
      </w:r>
    </w:p>
    <w:p w14:paraId="08CB49AA"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 xml:space="preserve">отсутствие выплат из районного бюджета сумм, связанных с несвоевременным исполнением долговых обязательств; </w:t>
      </w:r>
    </w:p>
    <w:p w14:paraId="79D5BE4B"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разработка и утверждение необходимых правовых актов для совершенствования законодательства в области муниципального финансового контроля (100% соответствие правовых актов района в области муниципального финансового контроля законодательству РФ и Красноярского края);</w:t>
      </w:r>
    </w:p>
    <w:p w14:paraId="17F244A6"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разработка аналитических материалов по итогам контрольных мероприятий (не менее 1 материала в год);</w:t>
      </w:r>
    </w:p>
    <w:p w14:paraId="44406274"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 xml:space="preserve">повышение доли расходов районного бюджета, формируемых в рамках муниципальных программ Ачинского района не менее 90%; </w:t>
      </w:r>
    </w:p>
    <w:p w14:paraId="750DE749"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 xml:space="preserve">своевременное составление проекта районного бюджета и отчета об исполнении районного бюджета (не позднее 15 ноября и 1 мая текущего года соответственно); </w:t>
      </w:r>
    </w:p>
    <w:p w14:paraId="316ED1FB"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 xml:space="preserve">не превышение размера дефицита бюджета к общему годовому объему доходов выше уровня, установленного Бюджетным кодексом Российской Федерации; </w:t>
      </w:r>
    </w:p>
    <w:p w14:paraId="037A6AC5"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рост количества муниципальных образований Ачинского района, которым присвоена 1-я или 2-я степень качества управления муниципальными финансами;</w:t>
      </w:r>
    </w:p>
    <w:p w14:paraId="0A5EC037"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поддержание рейтинга Ачинского района по качеству управления муниципальными финансами;</w:t>
      </w:r>
    </w:p>
    <w:p w14:paraId="7000BDBE"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 размещение районными муниципальными учреждениями в полном объеме требуемой информации на официальном сайте в сети Интернет: www.bus.gov.ru, в текущем году;</w:t>
      </w:r>
    </w:p>
    <w:p w14:paraId="677C11F7"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 xml:space="preserve">обеспечение исполнения расходных обязательств района (без федеральных и краевых средств) не менее 90%; </w:t>
      </w:r>
    </w:p>
    <w:p w14:paraId="1DCA18F5"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качественное планирование доходов районного бюджета;</w:t>
      </w:r>
    </w:p>
    <w:p w14:paraId="6D2C3BE1" w14:textId="77777777" w:rsidR="00592B35" w:rsidRPr="007E7222" w:rsidRDefault="00592B35" w:rsidP="00592B35">
      <w:pPr>
        <w:pStyle w:val="ConsPlusCell"/>
        <w:ind w:firstLine="709"/>
        <w:jc w:val="both"/>
        <w:rPr>
          <w:sz w:val="24"/>
          <w:szCs w:val="24"/>
        </w:rPr>
      </w:pPr>
      <w:r w:rsidRPr="007E7222">
        <w:rPr>
          <w:sz w:val="24"/>
          <w:szCs w:val="24"/>
        </w:rPr>
        <w:lastRenderedPageBreak/>
        <w:t>повышение качества финансового менеджмента главных распорядителей бюджетных средств, главных администраторов доходов бюджета, главных администраторов источников финансирования дефицита районного бюджета (далее - главные администраторы);</w:t>
      </w:r>
    </w:p>
    <w:p w14:paraId="55020E83" w14:textId="77777777" w:rsidR="00592B35" w:rsidRPr="007E7222" w:rsidRDefault="00592B35" w:rsidP="00592B35">
      <w:pPr>
        <w:pStyle w:val="ConsPlusCell"/>
        <w:ind w:firstLine="709"/>
        <w:jc w:val="both"/>
        <w:rPr>
          <w:sz w:val="24"/>
          <w:szCs w:val="24"/>
        </w:rPr>
      </w:pPr>
      <w:r w:rsidRPr="007E7222">
        <w:rPr>
          <w:sz w:val="24"/>
          <w:szCs w:val="24"/>
        </w:rPr>
        <w:t>- профессиональное развитие муниципальных служащих, работающих в финансовом управлении;</w:t>
      </w:r>
    </w:p>
    <w:p w14:paraId="4AF3A775" w14:textId="77777777" w:rsidR="00592B35" w:rsidRPr="007E7222" w:rsidRDefault="00592B35" w:rsidP="00592B35">
      <w:pPr>
        <w:pStyle w:val="ConsPlusCell"/>
        <w:ind w:firstLine="709"/>
        <w:jc w:val="both"/>
        <w:rPr>
          <w:sz w:val="24"/>
          <w:szCs w:val="24"/>
        </w:rPr>
      </w:pPr>
      <w:r w:rsidRPr="007E7222">
        <w:rPr>
          <w:sz w:val="24"/>
          <w:szCs w:val="24"/>
        </w:rPr>
        <w:t xml:space="preserve">повышение доли органов местного самоуправления района, обеспеченных возможностью работы в информационных системах планирования и исполнения районного бюджета - 100% ежегодно; </w:t>
      </w:r>
    </w:p>
    <w:p w14:paraId="006C149D"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получение положительных Согласований, соответствующих органов, осуществляющих проведение экспертизы проектов нормативных правовых актов района в области бюджетной и налоговой политики - 100% ежегодно;</w:t>
      </w:r>
    </w:p>
    <w:p w14:paraId="4D5F8E18"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 xml:space="preserve">рассмотрение на заседаниях бюджетной комиссии проектов нормативных правовых актов, касающихся принятия решения о районном бюджете, внесения в него изменений, а также отчета об исполнении районного бюджета - 100% ежегодно; </w:t>
      </w:r>
    </w:p>
    <w:p w14:paraId="65DB1E5C"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разработка и размещение на официальном сайте администрации Ачинского района информации «Бюджет для граждан» по районному бюджету Ачинского района – 1 раз ежегодно;</w:t>
      </w:r>
    </w:p>
    <w:p w14:paraId="2228AD74"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 xml:space="preserve">соотношение количества проведенных плановых контрольных мероприятий к количеству запланированных - 100% ежегодно.  </w:t>
      </w:r>
    </w:p>
    <w:p w14:paraId="5BD592AB" w14:textId="413F6DB0" w:rsidR="00592B35" w:rsidRPr="007E7222" w:rsidRDefault="00592B35" w:rsidP="00592B35">
      <w:pPr>
        <w:spacing w:after="0" w:line="240" w:lineRule="auto"/>
        <w:jc w:val="center"/>
        <w:rPr>
          <w:rFonts w:ascii="Arial" w:hAnsi="Arial" w:cs="Arial"/>
          <w:sz w:val="24"/>
          <w:szCs w:val="24"/>
        </w:rPr>
      </w:pPr>
      <w:r w:rsidRPr="007E7222">
        <w:rPr>
          <w:rFonts w:ascii="Arial" w:hAnsi="Arial" w:cs="Arial"/>
          <w:sz w:val="24"/>
          <w:szCs w:val="24"/>
        </w:rPr>
        <w:t xml:space="preserve">5. Перечень подпрограмм с указанием сроков их реализации </w:t>
      </w:r>
      <w:r w:rsidR="00103DBD" w:rsidRPr="007E7222">
        <w:rPr>
          <w:rFonts w:ascii="Arial" w:hAnsi="Arial" w:cs="Arial"/>
          <w:sz w:val="24"/>
          <w:szCs w:val="24"/>
        </w:rPr>
        <w:br/>
      </w:r>
      <w:r w:rsidRPr="007E7222">
        <w:rPr>
          <w:rFonts w:ascii="Arial" w:hAnsi="Arial" w:cs="Arial"/>
          <w:sz w:val="24"/>
          <w:szCs w:val="24"/>
        </w:rPr>
        <w:t>и ожидаемых результатов</w:t>
      </w:r>
    </w:p>
    <w:p w14:paraId="2B6893D9" w14:textId="77777777" w:rsidR="00592B35" w:rsidRPr="007E7222" w:rsidRDefault="00592B35" w:rsidP="00592B35">
      <w:pPr>
        <w:spacing w:after="0" w:line="240" w:lineRule="auto"/>
        <w:jc w:val="center"/>
        <w:rPr>
          <w:rFonts w:ascii="Arial" w:hAnsi="Arial" w:cs="Arial"/>
          <w:color w:val="FF0000"/>
          <w:sz w:val="24"/>
          <w:szCs w:val="24"/>
        </w:rPr>
      </w:pPr>
    </w:p>
    <w:p w14:paraId="65FCAA9F" w14:textId="77777777" w:rsidR="00592B35" w:rsidRPr="007E7222" w:rsidRDefault="00592B35" w:rsidP="00592B35">
      <w:pPr>
        <w:spacing w:after="0" w:line="240" w:lineRule="auto"/>
        <w:ind w:firstLine="709"/>
        <w:jc w:val="both"/>
        <w:rPr>
          <w:rFonts w:ascii="Arial" w:hAnsi="Arial" w:cs="Arial"/>
          <w:sz w:val="24"/>
          <w:szCs w:val="24"/>
        </w:rPr>
      </w:pPr>
      <w:r w:rsidRPr="007E7222">
        <w:rPr>
          <w:rFonts w:ascii="Arial" w:hAnsi="Arial" w:cs="Arial"/>
          <w:sz w:val="24"/>
          <w:szCs w:val="24"/>
        </w:rPr>
        <w:t>Подпрограммы с указанием сроков их реализации и ожидаемых результатов утверждены в приложениях № 3-5 к муниципальной программе.</w:t>
      </w:r>
    </w:p>
    <w:p w14:paraId="292A77D8" w14:textId="77777777" w:rsidR="00592B35" w:rsidRPr="007E7222" w:rsidRDefault="00592B35" w:rsidP="00592B35">
      <w:pPr>
        <w:spacing w:after="0" w:line="240" w:lineRule="auto"/>
        <w:jc w:val="center"/>
        <w:rPr>
          <w:rFonts w:ascii="Arial" w:hAnsi="Arial" w:cs="Arial"/>
          <w:color w:val="FF0000"/>
          <w:sz w:val="24"/>
          <w:szCs w:val="24"/>
        </w:rPr>
      </w:pPr>
    </w:p>
    <w:p w14:paraId="5D446A64" w14:textId="77777777" w:rsidR="00592B35" w:rsidRPr="007E7222" w:rsidRDefault="00592B35" w:rsidP="00592B35">
      <w:pPr>
        <w:jc w:val="center"/>
        <w:rPr>
          <w:rFonts w:ascii="Arial" w:hAnsi="Arial" w:cs="Arial"/>
          <w:sz w:val="24"/>
          <w:szCs w:val="24"/>
        </w:rPr>
      </w:pPr>
      <w:r w:rsidRPr="007E7222">
        <w:rPr>
          <w:rFonts w:ascii="Arial" w:hAnsi="Arial" w:cs="Arial"/>
          <w:sz w:val="24"/>
          <w:szCs w:val="24"/>
        </w:rPr>
        <w:t>6. Информация о распределении планируемых расходов по программе</w:t>
      </w:r>
    </w:p>
    <w:p w14:paraId="24B25EC3"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Информация о распределении планируемых расходов по подпрограммам и отдельным мероприятиям муниципальной программы, представлена в приложении № 6 к муниципальной программе.</w:t>
      </w:r>
    </w:p>
    <w:p w14:paraId="160CCFA9" w14:textId="77777777" w:rsidR="00A04342" w:rsidRPr="007E7222" w:rsidRDefault="00A04342" w:rsidP="00592B35">
      <w:pPr>
        <w:autoSpaceDE w:val="0"/>
        <w:autoSpaceDN w:val="0"/>
        <w:adjustRightInd w:val="0"/>
        <w:spacing w:after="0" w:line="240" w:lineRule="auto"/>
        <w:ind w:firstLine="709"/>
        <w:jc w:val="center"/>
        <w:rPr>
          <w:rFonts w:ascii="Arial" w:hAnsi="Arial" w:cs="Arial"/>
          <w:sz w:val="24"/>
          <w:szCs w:val="24"/>
        </w:rPr>
      </w:pPr>
    </w:p>
    <w:p w14:paraId="69EA2FE9" w14:textId="2EDAAC32" w:rsidR="00592B35" w:rsidRPr="007E7222" w:rsidRDefault="00592B35" w:rsidP="00592B35">
      <w:pPr>
        <w:autoSpaceDE w:val="0"/>
        <w:autoSpaceDN w:val="0"/>
        <w:adjustRightInd w:val="0"/>
        <w:spacing w:after="0" w:line="240" w:lineRule="auto"/>
        <w:ind w:firstLine="709"/>
        <w:jc w:val="center"/>
        <w:rPr>
          <w:rFonts w:ascii="Arial" w:hAnsi="Arial" w:cs="Arial"/>
          <w:sz w:val="24"/>
          <w:szCs w:val="24"/>
        </w:rPr>
      </w:pPr>
      <w:r w:rsidRPr="007E7222">
        <w:rPr>
          <w:rFonts w:ascii="Arial" w:hAnsi="Arial" w:cs="Arial"/>
          <w:sz w:val="24"/>
          <w:szCs w:val="24"/>
        </w:rPr>
        <w:t>7. Ресурсное обеспечение программы</w:t>
      </w:r>
    </w:p>
    <w:p w14:paraId="583CEC03"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p>
    <w:p w14:paraId="34371E49"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 7 к муниципальной программе.</w:t>
      </w:r>
    </w:p>
    <w:p w14:paraId="41919F46"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p>
    <w:p w14:paraId="0A982895" w14:textId="77777777" w:rsidR="00592B35" w:rsidRPr="007E7222" w:rsidRDefault="00592B35" w:rsidP="00592B35">
      <w:pPr>
        <w:autoSpaceDE w:val="0"/>
        <w:autoSpaceDN w:val="0"/>
        <w:adjustRightInd w:val="0"/>
        <w:spacing w:after="0" w:line="240" w:lineRule="auto"/>
        <w:ind w:firstLine="709"/>
        <w:jc w:val="center"/>
        <w:rPr>
          <w:rFonts w:ascii="Arial" w:hAnsi="Arial" w:cs="Arial"/>
          <w:sz w:val="24"/>
          <w:szCs w:val="24"/>
        </w:rPr>
      </w:pPr>
      <w:r w:rsidRPr="007E7222">
        <w:rPr>
          <w:rFonts w:ascii="Arial" w:hAnsi="Arial" w:cs="Arial"/>
          <w:sz w:val="24"/>
          <w:szCs w:val="24"/>
        </w:rPr>
        <w:t>8. Механизм реализации отдельных мероприятий программы</w:t>
      </w:r>
    </w:p>
    <w:p w14:paraId="0A59A20A"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p>
    <w:p w14:paraId="2BAA1F2B"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Для достижения цели и решения задач муниципальной программы предполагается реализация отдельного мероприятия «Реализация полномочий органов местного самоуправления в сфере закупок товаров, работ, услуг для обеспечения муниципальных нужд, сопровождение (организация и ведение учета) и обслуживание органов местного самоуправления и муниципальных районных учреждений».</w:t>
      </w:r>
    </w:p>
    <w:p w14:paraId="387A7DAD"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Реализация мероприятия проводится в один этап 2014-2030 годов.</w:t>
      </w:r>
    </w:p>
    <w:p w14:paraId="4E343382"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Результатом реализации мероприятия будет являться освоение бюджетных ассигнований не менее чем на 90 процентов.</w:t>
      </w:r>
    </w:p>
    <w:p w14:paraId="43A8DE04" w14:textId="7264B00D"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Главным</w:t>
      </w:r>
      <w:r w:rsidR="00761F9A" w:rsidRPr="007E7222">
        <w:rPr>
          <w:rFonts w:ascii="Arial" w:hAnsi="Arial" w:cs="Arial"/>
          <w:sz w:val="24"/>
          <w:szCs w:val="24"/>
        </w:rPr>
        <w:t>и</w:t>
      </w:r>
      <w:r w:rsidRPr="007E7222">
        <w:rPr>
          <w:rFonts w:ascii="Arial" w:hAnsi="Arial" w:cs="Arial"/>
          <w:sz w:val="24"/>
          <w:szCs w:val="24"/>
        </w:rPr>
        <w:t xml:space="preserve"> распорядител</w:t>
      </w:r>
      <w:r w:rsidR="00761F9A" w:rsidRPr="007E7222">
        <w:rPr>
          <w:rFonts w:ascii="Arial" w:hAnsi="Arial" w:cs="Arial"/>
          <w:sz w:val="24"/>
          <w:szCs w:val="24"/>
        </w:rPr>
        <w:t>я</w:t>
      </w:r>
      <w:r w:rsidRPr="007E7222">
        <w:rPr>
          <w:rFonts w:ascii="Arial" w:hAnsi="Arial" w:cs="Arial"/>
          <w:sz w:val="24"/>
          <w:szCs w:val="24"/>
        </w:rPr>
        <w:t>м</w:t>
      </w:r>
      <w:r w:rsidR="00761F9A" w:rsidRPr="007E7222">
        <w:rPr>
          <w:rFonts w:ascii="Arial" w:hAnsi="Arial" w:cs="Arial"/>
          <w:sz w:val="24"/>
          <w:szCs w:val="24"/>
        </w:rPr>
        <w:t>и</w:t>
      </w:r>
      <w:r w:rsidRPr="007E7222">
        <w:rPr>
          <w:rFonts w:ascii="Arial" w:hAnsi="Arial" w:cs="Arial"/>
          <w:sz w:val="24"/>
          <w:szCs w:val="24"/>
        </w:rPr>
        <w:t xml:space="preserve"> бюджетных средств явля</w:t>
      </w:r>
      <w:r w:rsidR="00761F9A" w:rsidRPr="007E7222">
        <w:rPr>
          <w:rFonts w:ascii="Arial" w:hAnsi="Arial" w:cs="Arial"/>
          <w:sz w:val="24"/>
          <w:szCs w:val="24"/>
        </w:rPr>
        <w:t>ю</w:t>
      </w:r>
      <w:r w:rsidRPr="007E7222">
        <w:rPr>
          <w:rFonts w:ascii="Arial" w:hAnsi="Arial" w:cs="Arial"/>
          <w:sz w:val="24"/>
          <w:szCs w:val="24"/>
        </w:rPr>
        <w:t>тся</w:t>
      </w:r>
      <w:r w:rsidR="00761F9A" w:rsidRPr="007E7222">
        <w:rPr>
          <w:rFonts w:ascii="Arial" w:hAnsi="Arial" w:cs="Arial"/>
          <w:sz w:val="24"/>
          <w:szCs w:val="24"/>
        </w:rPr>
        <w:t xml:space="preserve"> Финансовое управление администрации Ачинского района и</w:t>
      </w:r>
      <w:r w:rsidRPr="007E7222">
        <w:rPr>
          <w:rFonts w:ascii="Arial" w:hAnsi="Arial" w:cs="Arial"/>
          <w:sz w:val="24"/>
          <w:szCs w:val="24"/>
        </w:rPr>
        <w:t xml:space="preserve"> администрация Ачинского района.</w:t>
      </w:r>
    </w:p>
    <w:p w14:paraId="6D7C1052" w14:textId="77777777" w:rsidR="00761F9A" w:rsidRPr="007E7222" w:rsidRDefault="00761F9A" w:rsidP="00761F9A">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lastRenderedPageBreak/>
        <w:t>Объем финансирования мероприятия Финансового управления администрации Ачинского района составляет 300,00 тыс. рублей в 2021 году.</w:t>
      </w:r>
    </w:p>
    <w:p w14:paraId="74131D29" w14:textId="77777777" w:rsidR="005411CC" w:rsidRPr="007E7222" w:rsidRDefault="00CF7EE6" w:rsidP="00277117">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Объем финансирования мероприятий</w:t>
      </w:r>
      <w:r w:rsidR="00761F9A" w:rsidRPr="007E7222">
        <w:rPr>
          <w:rFonts w:ascii="Arial" w:hAnsi="Arial" w:cs="Arial"/>
          <w:sz w:val="24"/>
          <w:szCs w:val="24"/>
        </w:rPr>
        <w:t xml:space="preserve"> администрации Ачинского района</w:t>
      </w:r>
      <w:r w:rsidRPr="007E7222">
        <w:rPr>
          <w:rFonts w:ascii="Arial" w:hAnsi="Arial" w:cs="Arial"/>
          <w:sz w:val="24"/>
          <w:szCs w:val="24"/>
        </w:rPr>
        <w:t xml:space="preserve"> составляет </w:t>
      </w:r>
      <w:r w:rsidR="00FB41C5" w:rsidRPr="007E7222">
        <w:rPr>
          <w:rFonts w:ascii="Arial" w:hAnsi="Arial" w:cs="Arial"/>
          <w:sz w:val="24"/>
          <w:szCs w:val="24"/>
        </w:rPr>
        <w:t>568 000,24</w:t>
      </w:r>
      <w:r w:rsidRPr="007E7222">
        <w:rPr>
          <w:rFonts w:ascii="Arial" w:hAnsi="Arial" w:cs="Arial"/>
          <w:sz w:val="24"/>
          <w:szCs w:val="24"/>
        </w:rPr>
        <w:t xml:space="preserve"> тыс.</w:t>
      </w:r>
      <w:r w:rsidR="00FB41C5" w:rsidRPr="007E7222">
        <w:rPr>
          <w:rFonts w:ascii="Arial" w:hAnsi="Arial" w:cs="Arial"/>
          <w:sz w:val="24"/>
          <w:szCs w:val="24"/>
        </w:rPr>
        <w:t> </w:t>
      </w:r>
      <w:r w:rsidRPr="007E7222">
        <w:rPr>
          <w:rFonts w:ascii="Arial" w:hAnsi="Arial" w:cs="Arial"/>
          <w:sz w:val="24"/>
          <w:szCs w:val="24"/>
        </w:rPr>
        <w:t>рублей, в том числе по годам:</w:t>
      </w:r>
    </w:p>
    <w:p w14:paraId="4BAF125B" w14:textId="1672FD7B" w:rsidR="00CF7EE6" w:rsidRPr="007E7222" w:rsidRDefault="00CF7EE6" w:rsidP="005411CC">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2014</w:t>
      </w:r>
      <w:r w:rsidR="005411CC" w:rsidRPr="007E7222">
        <w:rPr>
          <w:rFonts w:ascii="Arial" w:hAnsi="Arial" w:cs="Arial"/>
          <w:sz w:val="24"/>
          <w:szCs w:val="24"/>
        </w:rPr>
        <w:t> </w:t>
      </w:r>
      <w:r w:rsidRPr="007E7222">
        <w:rPr>
          <w:rFonts w:ascii="Arial" w:hAnsi="Arial" w:cs="Arial"/>
          <w:sz w:val="24"/>
          <w:szCs w:val="24"/>
        </w:rPr>
        <w:t>год – 5</w:t>
      </w:r>
      <w:r w:rsidR="00277117" w:rsidRPr="007E7222">
        <w:rPr>
          <w:rFonts w:ascii="Arial" w:hAnsi="Arial" w:cs="Arial"/>
          <w:sz w:val="24"/>
          <w:szCs w:val="24"/>
        </w:rPr>
        <w:t> </w:t>
      </w:r>
      <w:r w:rsidRPr="007E7222">
        <w:rPr>
          <w:rFonts w:ascii="Arial" w:hAnsi="Arial" w:cs="Arial"/>
          <w:sz w:val="24"/>
          <w:szCs w:val="24"/>
        </w:rPr>
        <w:t>373,62 тыс.</w:t>
      </w:r>
      <w:r w:rsidR="00FB41C5" w:rsidRPr="007E7222">
        <w:rPr>
          <w:rFonts w:ascii="Arial" w:hAnsi="Arial" w:cs="Arial"/>
          <w:sz w:val="24"/>
          <w:szCs w:val="24"/>
        </w:rPr>
        <w:t> </w:t>
      </w:r>
      <w:r w:rsidRPr="007E7222">
        <w:rPr>
          <w:rFonts w:ascii="Arial" w:hAnsi="Arial" w:cs="Arial"/>
          <w:sz w:val="24"/>
          <w:szCs w:val="24"/>
        </w:rPr>
        <w:t>рублей; 2015</w:t>
      </w:r>
      <w:r w:rsidR="00277117" w:rsidRPr="007E7222">
        <w:rPr>
          <w:rFonts w:ascii="Arial" w:hAnsi="Arial" w:cs="Arial"/>
          <w:sz w:val="24"/>
          <w:szCs w:val="24"/>
        </w:rPr>
        <w:t> </w:t>
      </w:r>
      <w:r w:rsidRPr="007E7222">
        <w:rPr>
          <w:rFonts w:ascii="Arial" w:hAnsi="Arial" w:cs="Arial"/>
          <w:sz w:val="24"/>
          <w:szCs w:val="24"/>
        </w:rPr>
        <w:t>год – 6</w:t>
      </w:r>
      <w:r w:rsidR="00277117" w:rsidRPr="007E7222">
        <w:rPr>
          <w:rFonts w:ascii="Arial" w:hAnsi="Arial" w:cs="Arial"/>
          <w:sz w:val="24"/>
          <w:szCs w:val="24"/>
        </w:rPr>
        <w:t> </w:t>
      </w:r>
      <w:r w:rsidRPr="007E7222">
        <w:rPr>
          <w:rFonts w:ascii="Arial" w:hAnsi="Arial" w:cs="Arial"/>
          <w:sz w:val="24"/>
          <w:szCs w:val="24"/>
        </w:rPr>
        <w:t>284,23 тыс.</w:t>
      </w:r>
      <w:r w:rsidR="00277117" w:rsidRPr="007E7222">
        <w:rPr>
          <w:rFonts w:ascii="Arial" w:hAnsi="Arial" w:cs="Arial"/>
          <w:sz w:val="24"/>
          <w:szCs w:val="24"/>
        </w:rPr>
        <w:t> </w:t>
      </w:r>
      <w:r w:rsidRPr="007E7222">
        <w:rPr>
          <w:rFonts w:ascii="Arial" w:hAnsi="Arial" w:cs="Arial"/>
          <w:sz w:val="24"/>
          <w:szCs w:val="24"/>
        </w:rPr>
        <w:t xml:space="preserve">рублей; </w:t>
      </w:r>
      <w:r w:rsidR="005411CC" w:rsidRPr="007E7222">
        <w:rPr>
          <w:rFonts w:ascii="Arial" w:hAnsi="Arial" w:cs="Arial"/>
          <w:sz w:val="24"/>
          <w:szCs w:val="24"/>
        </w:rPr>
        <w:br/>
      </w:r>
      <w:r w:rsidRPr="007E7222">
        <w:rPr>
          <w:rFonts w:ascii="Arial" w:hAnsi="Arial" w:cs="Arial"/>
          <w:sz w:val="24"/>
          <w:szCs w:val="24"/>
        </w:rPr>
        <w:t>2016</w:t>
      </w:r>
      <w:r w:rsidR="00277117" w:rsidRPr="007E7222">
        <w:rPr>
          <w:rFonts w:ascii="Arial" w:hAnsi="Arial" w:cs="Arial"/>
          <w:sz w:val="24"/>
          <w:szCs w:val="24"/>
        </w:rPr>
        <w:t> </w:t>
      </w:r>
      <w:r w:rsidRPr="007E7222">
        <w:rPr>
          <w:rFonts w:ascii="Arial" w:hAnsi="Arial" w:cs="Arial"/>
          <w:sz w:val="24"/>
          <w:szCs w:val="24"/>
        </w:rPr>
        <w:t>год – 7</w:t>
      </w:r>
      <w:r w:rsidR="00277117" w:rsidRPr="007E7222">
        <w:rPr>
          <w:rFonts w:ascii="Arial" w:hAnsi="Arial" w:cs="Arial"/>
          <w:sz w:val="24"/>
          <w:szCs w:val="24"/>
        </w:rPr>
        <w:t> </w:t>
      </w:r>
      <w:r w:rsidRPr="007E7222">
        <w:rPr>
          <w:rFonts w:ascii="Arial" w:hAnsi="Arial" w:cs="Arial"/>
          <w:sz w:val="24"/>
          <w:szCs w:val="24"/>
        </w:rPr>
        <w:t>504,47 тыс.</w:t>
      </w:r>
      <w:r w:rsidR="00277117" w:rsidRPr="007E7222">
        <w:rPr>
          <w:rFonts w:ascii="Arial" w:hAnsi="Arial" w:cs="Arial"/>
          <w:sz w:val="24"/>
          <w:szCs w:val="24"/>
        </w:rPr>
        <w:t> </w:t>
      </w:r>
      <w:r w:rsidRPr="007E7222">
        <w:rPr>
          <w:rFonts w:ascii="Arial" w:hAnsi="Arial" w:cs="Arial"/>
          <w:sz w:val="24"/>
          <w:szCs w:val="24"/>
        </w:rPr>
        <w:t>рублей, 2017</w:t>
      </w:r>
      <w:r w:rsidR="00277117" w:rsidRPr="007E7222">
        <w:rPr>
          <w:rFonts w:ascii="Arial" w:hAnsi="Arial" w:cs="Arial"/>
          <w:sz w:val="24"/>
          <w:szCs w:val="24"/>
        </w:rPr>
        <w:t> </w:t>
      </w:r>
      <w:r w:rsidRPr="007E7222">
        <w:rPr>
          <w:rFonts w:ascii="Arial" w:hAnsi="Arial" w:cs="Arial"/>
          <w:sz w:val="24"/>
          <w:szCs w:val="24"/>
        </w:rPr>
        <w:t>год – 8</w:t>
      </w:r>
      <w:r w:rsidR="00277117" w:rsidRPr="007E7222">
        <w:rPr>
          <w:rFonts w:ascii="Arial" w:hAnsi="Arial" w:cs="Arial"/>
          <w:sz w:val="24"/>
          <w:szCs w:val="24"/>
        </w:rPr>
        <w:t> </w:t>
      </w:r>
      <w:r w:rsidRPr="007E7222">
        <w:rPr>
          <w:rFonts w:ascii="Arial" w:hAnsi="Arial" w:cs="Arial"/>
          <w:sz w:val="24"/>
          <w:szCs w:val="24"/>
        </w:rPr>
        <w:t>112,33 тыс.</w:t>
      </w:r>
      <w:r w:rsidR="00277117" w:rsidRPr="007E7222">
        <w:rPr>
          <w:rFonts w:ascii="Arial" w:hAnsi="Arial" w:cs="Arial"/>
          <w:sz w:val="24"/>
          <w:szCs w:val="24"/>
        </w:rPr>
        <w:t> </w:t>
      </w:r>
      <w:r w:rsidRPr="007E7222">
        <w:rPr>
          <w:rFonts w:ascii="Arial" w:hAnsi="Arial" w:cs="Arial"/>
          <w:sz w:val="24"/>
          <w:szCs w:val="24"/>
        </w:rPr>
        <w:t xml:space="preserve">рублей, </w:t>
      </w:r>
      <w:r w:rsidR="005411CC" w:rsidRPr="007E7222">
        <w:rPr>
          <w:rFonts w:ascii="Arial" w:hAnsi="Arial" w:cs="Arial"/>
          <w:sz w:val="24"/>
          <w:szCs w:val="24"/>
        </w:rPr>
        <w:br/>
      </w:r>
      <w:r w:rsidRPr="007E7222">
        <w:rPr>
          <w:rFonts w:ascii="Arial" w:hAnsi="Arial" w:cs="Arial"/>
          <w:sz w:val="24"/>
          <w:szCs w:val="24"/>
        </w:rPr>
        <w:t>2018</w:t>
      </w:r>
      <w:r w:rsidR="00277117" w:rsidRPr="007E7222">
        <w:rPr>
          <w:rFonts w:ascii="Arial" w:hAnsi="Arial" w:cs="Arial"/>
          <w:sz w:val="24"/>
          <w:szCs w:val="24"/>
        </w:rPr>
        <w:t> </w:t>
      </w:r>
      <w:r w:rsidRPr="007E7222">
        <w:rPr>
          <w:rFonts w:ascii="Arial" w:hAnsi="Arial" w:cs="Arial"/>
          <w:sz w:val="24"/>
          <w:szCs w:val="24"/>
        </w:rPr>
        <w:t>год – 8</w:t>
      </w:r>
      <w:r w:rsidR="00277117" w:rsidRPr="007E7222">
        <w:rPr>
          <w:rFonts w:ascii="Arial" w:hAnsi="Arial" w:cs="Arial"/>
          <w:sz w:val="24"/>
          <w:szCs w:val="24"/>
        </w:rPr>
        <w:t> </w:t>
      </w:r>
      <w:r w:rsidRPr="007E7222">
        <w:rPr>
          <w:rFonts w:ascii="Arial" w:hAnsi="Arial" w:cs="Arial"/>
          <w:sz w:val="24"/>
          <w:szCs w:val="24"/>
        </w:rPr>
        <w:t>369,98 тыс.</w:t>
      </w:r>
      <w:r w:rsidR="00277117" w:rsidRPr="007E7222">
        <w:rPr>
          <w:rFonts w:ascii="Arial" w:hAnsi="Arial" w:cs="Arial"/>
          <w:sz w:val="24"/>
          <w:szCs w:val="24"/>
        </w:rPr>
        <w:t> </w:t>
      </w:r>
      <w:r w:rsidRPr="007E7222">
        <w:rPr>
          <w:rFonts w:ascii="Arial" w:hAnsi="Arial" w:cs="Arial"/>
          <w:sz w:val="24"/>
          <w:szCs w:val="24"/>
        </w:rPr>
        <w:t>рублей,</w:t>
      </w:r>
      <w:r w:rsidR="005411CC" w:rsidRPr="007E7222">
        <w:rPr>
          <w:rFonts w:ascii="Arial" w:hAnsi="Arial" w:cs="Arial"/>
          <w:sz w:val="24"/>
          <w:szCs w:val="24"/>
        </w:rPr>
        <w:t xml:space="preserve"> </w:t>
      </w:r>
      <w:r w:rsidRPr="007E7222">
        <w:rPr>
          <w:rFonts w:ascii="Arial" w:hAnsi="Arial" w:cs="Arial"/>
          <w:sz w:val="24"/>
          <w:szCs w:val="24"/>
        </w:rPr>
        <w:t>2019</w:t>
      </w:r>
      <w:r w:rsidR="00277117" w:rsidRPr="007E7222">
        <w:rPr>
          <w:rFonts w:ascii="Arial" w:hAnsi="Arial" w:cs="Arial"/>
          <w:sz w:val="24"/>
          <w:szCs w:val="24"/>
        </w:rPr>
        <w:t> </w:t>
      </w:r>
      <w:r w:rsidRPr="007E7222">
        <w:rPr>
          <w:rFonts w:ascii="Arial" w:hAnsi="Arial" w:cs="Arial"/>
          <w:sz w:val="24"/>
          <w:szCs w:val="24"/>
        </w:rPr>
        <w:t>год – 25</w:t>
      </w:r>
      <w:r w:rsidR="00277117" w:rsidRPr="007E7222">
        <w:rPr>
          <w:rFonts w:ascii="Arial" w:hAnsi="Arial" w:cs="Arial"/>
          <w:sz w:val="24"/>
          <w:szCs w:val="24"/>
        </w:rPr>
        <w:t> </w:t>
      </w:r>
      <w:r w:rsidRPr="007E7222">
        <w:rPr>
          <w:rFonts w:ascii="Arial" w:hAnsi="Arial" w:cs="Arial"/>
          <w:sz w:val="24"/>
          <w:szCs w:val="24"/>
        </w:rPr>
        <w:t>135,05 тыс.</w:t>
      </w:r>
      <w:r w:rsidR="00277117" w:rsidRPr="007E7222">
        <w:rPr>
          <w:rFonts w:ascii="Arial" w:hAnsi="Arial" w:cs="Arial"/>
          <w:sz w:val="24"/>
          <w:szCs w:val="24"/>
        </w:rPr>
        <w:t> </w:t>
      </w:r>
      <w:r w:rsidRPr="007E7222">
        <w:rPr>
          <w:rFonts w:ascii="Arial" w:hAnsi="Arial" w:cs="Arial"/>
          <w:sz w:val="24"/>
          <w:szCs w:val="24"/>
        </w:rPr>
        <w:t xml:space="preserve">рублей, </w:t>
      </w:r>
      <w:r w:rsidR="005411CC" w:rsidRPr="007E7222">
        <w:rPr>
          <w:rFonts w:ascii="Arial" w:hAnsi="Arial" w:cs="Arial"/>
          <w:sz w:val="24"/>
          <w:szCs w:val="24"/>
        </w:rPr>
        <w:br/>
      </w:r>
      <w:r w:rsidRPr="007E7222">
        <w:rPr>
          <w:rFonts w:ascii="Arial" w:hAnsi="Arial" w:cs="Arial"/>
          <w:sz w:val="24"/>
          <w:szCs w:val="24"/>
        </w:rPr>
        <w:t>2020</w:t>
      </w:r>
      <w:r w:rsidR="00277117" w:rsidRPr="007E7222">
        <w:rPr>
          <w:rFonts w:ascii="Arial" w:hAnsi="Arial" w:cs="Arial"/>
          <w:sz w:val="24"/>
          <w:szCs w:val="24"/>
        </w:rPr>
        <w:t> </w:t>
      </w:r>
      <w:r w:rsidRPr="007E7222">
        <w:rPr>
          <w:rFonts w:ascii="Arial" w:hAnsi="Arial" w:cs="Arial"/>
          <w:sz w:val="24"/>
          <w:szCs w:val="24"/>
        </w:rPr>
        <w:t>год – 45</w:t>
      </w:r>
      <w:r w:rsidR="00277117" w:rsidRPr="007E7222">
        <w:rPr>
          <w:rFonts w:ascii="Arial" w:hAnsi="Arial" w:cs="Arial"/>
          <w:sz w:val="24"/>
          <w:szCs w:val="24"/>
        </w:rPr>
        <w:t> </w:t>
      </w:r>
      <w:r w:rsidRPr="007E7222">
        <w:rPr>
          <w:rFonts w:ascii="Arial" w:hAnsi="Arial" w:cs="Arial"/>
          <w:sz w:val="24"/>
          <w:szCs w:val="24"/>
        </w:rPr>
        <w:t>965,79 тыс.</w:t>
      </w:r>
      <w:r w:rsidR="00277117" w:rsidRPr="007E7222">
        <w:rPr>
          <w:rFonts w:ascii="Arial" w:hAnsi="Arial" w:cs="Arial"/>
          <w:sz w:val="24"/>
          <w:szCs w:val="24"/>
        </w:rPr>
        <w:t> </w:t>
      </w:r>
      <w:r w:rsidRPr="007E7222">
        <w:rPr>
          <w:rFonts w:ascii="Arial" w:hAnsi="Arial" w:cs="Arial"/>
          <w:sz w:val="24"/>
          <w:szCs w:val="24"/>
        </w:rPr>
        <w:t>рублей, 2021</w:t>
      </w:r>
      <w:r w:rsidR="00277117" w:rsidRPr="007E7222">
        <w:rPr>
          <w:rFonts w:ascii="Arial" w:hAnsi="Arial" w:cs="Arial"/>
          <w:sz w:val="24"/>
          <w:szCs w:val="24"/>
        </w:rPr>
        <w:t> </w:t>
      </w:r>
      <w:r w:rsidRPr="007E7222">
        <w:rPr>
          <w:rFonts w:ascii="Arial" w:hAnsi="Arial" w:cs="Arial"/>
          <w:sz w:val="24"/>
          <w:szCs w:val="24"/>
        </w:rPr>
        <w:t>год – 48</w:t>
      </w:r>
      <w:r w:rsidR="00277117" w:rsidRPr="007E7222">
        <w:rPr>
          <w:rFonts w:ascii="Arial" w:hAnsi="Arial" w:cs="Arial"/>
          <w:sz w:val="24"/>
          <w:szCs w:val="24"/>
        </w:rPr>
        <w:t> </w:t>
      </w:r>
      <w:r w:rsidR="00761F9A" w:rsidRPr="007E7222">
        <w:rPr>
          <w:rFonts w:ascii="Arial" w:hAnsi="Arial" w:cs="Arial"/>
          <w:sz w:val="24"/>
          <w:szCs w:val="24"/>
        </w:rPr>
        <w:t>4</w:t>
      </w:r>
      <w:r w:rsidRPr="007E7222">
        <w:rPr>
          <w:rFonts w:ascii="Arial" w:hAnsi="Arial" w:cs="Arial"/>
          <w:sz w:val="24"/>
          <w:szCs w:val="24"/>
        </w:rPr>
        <w:t>33,70 тыс.</w:t>
      </w:r>
      <w:r w:rsidR="00277117" w:rsidRPr="007E7222">
        <w:rPr>
          <w:rFonts w:ascii="Arial" w:hAnsi="Arial" w:cs="Arial"/>
          <w:sz w:val="24"/>
          <w:szCs w:val="24"/>
        </w:rPr>
        <w:t> </w:t>
      </w:r>
      <w:r w:rsidRPr="007E7222">
        <w:rPr>
          <w:rFonts w:ascii="Arial" w:hAnsi="Arial" w:cs="Arial"/>
          <w:sz w:val="24"/>
          <w:szCs w:val="24"/>
        </w:rPr>
        <w:t xml:space="preserve">рублей, </w:t>
      </w:r>
      <w:r w:rsidR="005411CC" w:rsidRPr="007E7222">
        <w:rPr>
          <w:rFonts w:ascii="Arial" w:hAnsi="Arial" w:cs="Arial"/>
          <w:sz w:val="24"/>
          <w:szCs w:val="24"/>
        </w:rPr>
        <w:br/>
      </w:r>
      <w:r w:rsidRPr="007E7222">
        <w:rPr>
          <w:rFonts w:ascii="Arial" w:hAnsi="Arial" w:cs="Arial"/>
          <w:sz w:val="24"/>
          <w:szCs w:val="24"/>
        </w:rPr>
        <w:t>2022</w:t>
      </w:r>
      <w:r w:rsidR="00277117" w:rsidRPr="007E7222">
        <w:rPr>
          <w:rFonts w:ascii="Arial" w:hAnsi="Arial" w:cs="Arial"/>
          <w:sz w:val="24"/>
          <w:szCs w:val="24"/>
        </w:rPr>
        <w:t> </w:t>
      </w:r>
      <w:r w:rsidRPr="007E7222">
        <w:rPr>
          <w:rFonts w:ascii="Arial" w:hAnsi="Arial" w:cs="Arial"/>
          <w:sz w:val="24"/>
          <w:szCs w:val="24"/>
        </w:rPr>
        <w:t>год – 56</w:t>
      </w:r>
      <w:r w:rsidR="00277117" w:rsidRPr="007E7222">
        <w:rPr>
          <w:rFonts w:ascii="Arial" w:hAnsi="Arial" w:cs="Arial"/>
          <w:sz w:val="24"/>
          <w:szCs w:val="24"/>
        </w:rPr>
        <w:t> </w:t>
      </w:r>
      <w:r w:rsidRPr="007E7222">
        <w:rPr>
          <w:rFonts w:ascii="Arial" w:hAnsi="Arial" w:cs="Arial"/>
          <w:sz w:val="24"/>
          <w:szCs w:val="24"/>
        </w:rPr>
        <w:t>298,46 тыс.</w:t>
      </w:r>
      <w:r w:rsidR="00277117" w:rsidRPr="007E7222">
        <w:rPr>
          <w:rFonts w:ascii="Arial" w:hAnsi="Arial" w:cs="Arial"/>
          <w:sz w:val="24"/>
          <w:szCs w:val="24"/>
        </w:rPr>
        <w:t> </w:t>
      </w:r>
      <w:r w:rsidRPr="007E7222">
        <w:rPr>
          <w:rFonts w:ascii="Arial" w:hAnsi="Arial" w:cs="Arial"/>
          <w:sz w:val="24"/>
          <w:szCs w:val="24"/>
        </w:rPr>
        <w:t>рублей,</w:t>
      </w:r>
      <w:r w:rsidR="005411CC" w:rsidRPr="007E7222">
        <w:rPr>
          <w:rFonts w:ascii="Arial" w:hAnsi="Arial" w:cs="Arial"/>
          <w:sz w:val="24"/>
          <w:szCs w:val="24"/>
        </w:rPr>
        <w:t xml:space="preserve"> </w:t>
      </w:r>
      <w:r w:rsidRPr="007E7222">
        <w:rPr>
          <w:rFonts w:ascii="Arial" w:hAnsi="Arial" w:cs="Arial"/>
          <w:sz w:val="24"/>
          <w:szCs w:val="24"/>
        </w:rPr>
        <w:t>2023</w:t>
      </w:r>
      <w:r w:rsidR="00277117" w:rsidRPr="007E7222">
        <w:rPr>
          <w:rFonts w:ascii="Arial" w:hAnsi="Arial" w:cs="Arial"/>
          <w:sz w:val="24"/>
          <w:szCs w:val="24"/>
        </w:rPr>
        <w:t> </w:t>
      </w:r>
      <w:r w:rsidRPr="007E7222">
        <w:rPr>
          <w:rFonts w:ascii="Arial" w:hAnsi="Arial" w:cs="Arial"/>
          <w:sz w:val="24"/>
          <w:szCs w:val="24"/>
        </w:rPr>
        <w:t xml:space="preserve">год – </w:t>
      </w:r>
      <w:r w:rsidR="00721F3B" w:rsidRPr="007E7222">
        <w:rPr>
          <w:rFonts w:ascii="Arial" w:hAnsi="Arial" w:cs="Arial"/>
          <w:sz w:val="24"/>
          <w:szCs w:val="24"/>
        </w:rPr>
        <w:t>63 501,</w:t>
      </w:r>
      <w:r w:rsidR="000D1D2E" w:rsidRPr="007E7222">
        <w:rPr>
          <w:rFonts w:ascii="Arial" w:hAnsi="Arial" w:cs="Arial"/>
          <w:sz w:val="24"/>
          <w:szCs w:val="24"/>
        </w:rPr>
        <w:t>69</w:t>
      </w:r>
      <w:r w:rsidRPr="007E7222">
        <w:rPr>
          <w:rFonts w:ascii="Arial" w:hAnsi="Arial" w:cs="Arial"/>
          <w:sz w:val="24"/>
          <w:szCs w:val="24"/>
        </w:rPr>
        <w:t xml:space="preserve"> тыс.</w:t>
      </w:r>
      <w:r w:rsidR="00277117" w:rsidRPr="007E7222">
        <w:rPr>
          <w:rFonts w:ascii="Arial" w:hAnsi="Arial" w:cs="Arial"/>
          <w:sz w:val="24"/>
          <w:szCs w:val="24"/>
        </w:rPr>
        <w:t> </w:t>
      </w:r>
      <w:r w:rsidRPr="007E7222">
        <w:rPr>
          <w:rFonts w:ascii="Arial" w:hAnsi="Arial" w:cs="Arial"/>
          <w:sz w:val="24"/>
          <w:szCs w:val="24"/>
        </w:rPr>
        <w:t xml:space="preserve">рублей, </w:t>
      </w:r>
      <w:r w:rsidR="005411CC" w:rsidRPr="007E7222">
        <w:rPr>
          <w:rFonts w:ascii="Arial" w:hAnsi="Arial" w:cs="Arial"/>
          <w:sz w:val="24"/>
          <w:szCs w:val="24"/>
        </w:rPr>
        <w:br/>
      </w:r>
      <w:r w:rsidRPr="007E7222">
        <w:rPr>
          <w:rFonts w:ascii="Arial" w:hAnsi="Arial" w:cs="Arial"/>
          <w:sz w:val="24"/>
          <w:szCs w:val="24"/>
        </w:rPr>
        <w:t>2024</w:t>
      </w:r>
      <w:r w:rsidR="00277117" w:rsidRPr="007E7222">
        <w:rPr>
          <w:rFonts w:ascii="Arial" w:hAnsi="Arial" w:cs="Arial"/>
          <w:sz w:val="24"/>
          <w:szCs w:val="24"/>
        </w:rPr>
        <w:t> </w:t>
      </w:r>
      <w:r w:rsidRPr="007E7222">
        <w:rPr>
          <w:rFonts w:ascii="Arial" w:hAnsi="Arial" w:cs="Arial"/>
          <w:sz w:val="24"/>
          <w:szCs w:val="24"/>
        </w:rPr>
        <w:t xml:space="preserve">год – </w:t>
      </w:r>
      <w:r w:rsidR="00EF2EC7" w:rsidRPr="007E7222">
        <w:rPr>
          <w:rFonts w:ascii="Arial" w:hAnsi="Arial" w:cs="Arial"/>
          <w:sz w:val="24"/>
          <w:szCs w:val="24"/>
        </w:rPr>
        <w:t>71 502,83</w:t>
      </w:r>
      <w:r w:rsidRPr="007E7222">
        <w:rPr>
          <w:rFonts w:ascii="Arial" w:hAnsi="Arial" w:cs="Arial"/>
          <w:sz w:val="24"/>
          <w:szCs w:val="24"/>
        </w:rPr>
        <w:t xml:space="preserve"> тыс.</w:t>
      </w:r>
      <w:r w:rsidR="00277117" w:rsidRPr="007E7222">
        <w:rPr>
          <w:rFonts w:ascii="Arial" w:hAnsi="Arial" w:cs="Arial"/>
          <w:sz w:val="24"/>
          <w:szCs w:val="24"/>
        </w:rPr>
        <w:t> </w:t>
      </w:r>
      <w:r w:rsidRPr="007E7222">
        <w:rPr>
          <w:rFonts w:ascii="Arial" w:hAnsi="Arial" w:cs="Arial"/>
          <w:sz w:val="24"/>
          <w:szCs w:val="24"/>
        </w:rPr>
        <w:t>рублей, 2025</w:t>
      </w:r>
      <w:r w:rsidR="00277117" w:rsidRPr="007E7222">
        <w:rPr>
          <w:rFonts w:ascii="Arial" w:hAnsi="Arial" w:cs="Arial"/>
          <w:sz w:val="24"/>
          <w:szCs w:val="24"/>
        </w:rPr>
        <w:t> </w:t>
      </w:r>
      <w:r w:rsidRPr="007E7222">
        <w:rPr>
          <w:rFonts w:ascii="Arial" w:hAnsi="Arial" w:cs="Arial"/>
          <w:sz w:val="24"/>
          <w:szCs w:val="24"/>
        </w:rPr>
        <w:t xml:space="preserve">год – </w:t>
      </w:r>
      <w:r w:rsidR="00277117" w:rsidRPr="007E7222">
        <w:rPr>
          <w:rFonts w:ascii="Arial" w:hAnsi="Arial" w:cs="Arial"/>
          <w:sz w:val="24"/>
          <w:szCs w:val="24"/>
        </w:rPr>
        <w:t>70 7</w:t>
      </w:r>
      <w:r w:rsidR="00FB41C5" w:rsidRPr="007E7222">
        <w:rPr>
          <w:rFonts w:ascii="Arial" w:hAnsi="Arial" w:cs="Arial"/>
          <w:sz w:val="24"/>
          <w:szCs w:val="24"/>
        </w:rPr>
        <w:t>6</w:t>
      </w:r>
      <w:r w:rsidR="00277117" w:rsidRPr="007E7222">
        <w:rPr>
          <w:rFonts w:ascii="Arial" w:hAnsi="Arial" w:cs="Arial"/>
          <w:sz w:val="24"/>
          <w:szCs w:val="24"/>
        </w:rPr>
        <w:t>9,41</w:t>
      </w:r>
      <w:r w:rsidRPr="007E7222">
        <w:rPr>
          <w:rFonts w:ascii="Arial" w:hAnsi="Arial" w:cs="Arial"/>
          <w:sz w:val="24"/>
          <w:szCs w:val="24"/>
        </w:rPr>
        <w:t xml:space="preserve"> тыс.</w:t>
      </w:r>
      <w:bookmarkStart w:id="1" w:name="_Hlk190953533"/>
      <w:r w:rsidR="00277117" w:rsidRPr="007E7222">
        <w:rPr>
          <w:rFonts w:ascii="Arial" w:hAnsi="Arial" w:cs="Arial"/>
          <w:sz w:val="24"/>
          <w:szCs w:val="24"/>
        </w:rPr>
        <w:t> </w:t>
      </w:r>
      <w:bookmarkEnd w:id="1"/>
      <w:r w:rsidRPr="007E7222">
        <w:rPr>
          <w:rFonts w:ascii="Arial" w:hAnsi="Arial" w:cs="Arial"/>
          <w:sz w:val="24"/>
          <w:szCs w:val="24"/>
        </w:rPr>
        <w:t>рублей</w:t>
      </w:r>
      <w:r w:rsidR="000D1D2E" w:rsidRPr="007E7222">
        <w:rPr>
          <w:rFonts w:ascii="Arial" w:hAnsi="Arial" w:cs="Arial"/>
          <w:sz w:val="24"/>
          <w:szCs w:val="24"/>
        </w:rPr>
        <w:t xml:space="preserve">, </w:t>
      </w:r>
      <w:r w:rsidR="005411CC" w:rsidRPr="007E7222">
        <w:rPr>
          <w:rFonts w:ascii="Arial" w:hAnsi="Arial" w:cs="Arial"/>
          <w:sz w:val="24"/>
          <w:szCs w:val="24"/>
        </w:rPr>
        <w:br/>
      </w:r>
      <w:r w:rsidR="000D1D2E" w:rsidRPr="007E7222">
        <w:rPr>
          <w:rFonts w:ascii="Arial" w:hAnsi="Arial" w:cs="Arial"/>
          <w:sz w:val="24"/>
          <w:szCs w:val="24"/>
        </w:rPr>
        <w:t>2026</w:t>
      </w:r>
      <w:r w:rsidR="00277117" w:rsidRPr="007E7222">
        <w:rPr>
          <w:rFonts w:ascii="Arial" w:hAnsi="Arial" w:cs="Arial"/>
          <w:sz w:val="24"/>
          <w:szCs w:val="24"/>
        </w:rPr>
        <w:t> </w:t>
      </w:r>
      <w:r w:rsidR="000D1D2E" w:rsidRPr="007E7222">
        <w:rPr>
          <w:rFonts w:ascii="Arial" w:hAnsi="Arial" w:cs="Arial"/>
          <w:sz w:val="24"/>
          <w:szCs w:val="24"/>
        </w:rPr>
        <w:t xml:space="preserve">год – </w:t>
      </w:r>
      <w:r w:rsidR="00277117" w:rsidRPr="007E7222">
        <w:rPr>
          <w:rFonts w:ascii="Arial" w:hAnsi="Arial" w:cs="Arial"/>
          <w:sz w:val="24"/>
          <w:szCs w:val="24"/>
        </w:rPr>
        <w:t>75 </w:t>
      </w:r>
      <w:r w:rsidR="00FB41C5" w:rsidRPr="007E7222">
        <w:rPr>
          <w:rFonts w:ascii="Arial" w:hAnsi="Arial" w:cs="Arial"/>
          <w:sz w:val="24"/>
          <w:szCs w:val="24"/>
        </w:rPr>
        <w:t>37</w:t>
      </w:r>
      <w:r w:rsidR="00277117" w:rsidRPr="007E7222">
        <w:rPr>
          <w:rFonts w:ascii="Arial" w:hAnsi="Arial" w:cs="Arial"/>
          <w:sz w:val="24"/>
          <w:szCs w:val="24"/>
        </w:rPr>
        <w:t>4,34</w:t>
      </w:r>
      <w:r w:rsidR="000D1D2E" w:rsidRPr="007E7222">
        <w:rPr>
          <w:rFonts w:ascii="Arial" w:hAnsi="Arial" w:cs="Arial"/>
          <w:sz w:val="24"/>
          <w:szCs w:val="24"/>
        </w:rPr>
        <w:t xml:space="preserve"> тыс.</w:t>
      </w:r>
      <w:r w:rsidR="00277117" w:rsidRPr="007E7222">
        <w:rPr>
          <w:rFonts w:ascii="Arial" w:hAnsi="Arial" w:cs="Arial"/>
          <w:sz w:val="24"/>
          <w:szCs w:val="24"/>
        </w:rPr>
        <w:t> </w:t>
      </w:r>
      <w:r w:rsidR="000D1D2E" w:rsidRPr="007E7222">
        <w:rPr>
          <w:rFonts w:ascii="Arial" w:hAnsi="Arial" w:cs="Arial"/>
          <w:sz w:val="24"/>
          <w:szCs w:val="24"/>
        </w:rPr>
        <w:t>рублей</w:t>
      </w:r>
      <w:r w:rsidR="00277117" w:rsidRPr="007E7222">
        <w:rPr>
          <w:rFonts w:ascii="Arial" w:hAnsi="Arial" w:cs="Arial"/>
          <w:sz w:val="24"/>
          <w:szCs w:val="24"/>
        </w:rPr>
        <w:t>, 2027</w:t>
      </w:r>
      <w:r w:rsidR="005411CC" w:rsidRPr="007E7222">
        <w:rPr>
          <w:rFonts w:ascii="Arial" w:hAnsi="Arial" w:cs="Arial"/>
          <w:sz w:val="24"/>
          <w:szCs w:val="24"/>
        </w:rPr>
        <w:t> </w:t>
      </w:r>
      <w:r w:rsidR="00277117" w:rsidRPr="007E7222">
        <w:rPr>
          <w:rFonts w:ascii="Arial" w:hAnsi="Arial" w:cs="Arial"/>
          <w:sz w:val="24"/>
          <w:szCs w:val="24"/>
        </w:rPr>
        <w:t>год – 75 </w:t>
      </w:r>
      <w:r w:rsidR="00FB41C5" w:rsidRPr="007E7222">
        <w:rPr>
          <w:rFonts w:ascii="Arial" w:hAnsi="Arial" w:cs="Arial"/>
          <w:sz w:val="24"/>
          <w:szCs w:val="24"/>
        </w:rPr>
        <w:t>37</w:t>
      </w:r>
      <w:r w:rsidR="00277117" w:rsidRPr="007E7222">
        <w:rPr>
          <w:rFonts w:ascii="Arial" w:hAnsi="Arial" w:cs="Arial"/>
          <w:sz w:val="24"/>
          <w:szCs w:val="24"/>
        </w:rPr>
        <w:t>4,34 тыс.</w:t>
      </w:r>
      <w:r w:rsidR="005411CC" w:rsidRPr="007E7222">
        <w:rPr>
          <w:rFonts w:ascii="Arial" w:hAnsi="Arial" w:cs="Arial"/>
          <w:sz w:val="24"/>
          <w:szCs w:val="24"/>
        </w:rPr>
        <w:t> </w:t>
      </w:r>
      <w:r w:rsidR="00277117" w:rsidRPr="007E7222">
        <w:rPr>
          <w:rFonts w:ascii="Arial" w:hAnsi="Arial" w:cs="Arial"/>
          <w:sz w:val="24"/>
          <w:szCs w:val="24"/>
        </w:rPr>
        <w:t>рублей.</w:t>
      </w:r>
      <w:r w:rsidR="005411CC" w:rsidRPr="007E7222">
        <w:rPr>
          <w:rFonts w:ascii="Arial" w:hAnsi="Arial" w:cs="Arial"/>
          <w:sz w:val="24"/>
          <w:szCs w:val="24"/>
        </w:rPr>
        <w:br/>
      </w:r>
    </w:p>
    <w:p w14:paraId="1829F535" w14:textId="4AF70ABD" w:rsidR="00277117" w:rsidRPr="007E7222" w:rsidRDefault="00277117" w:rsidP="00277117">
      <w:pPr>
        <w:autoSpaceDE w:val="0"/>
        <w:autoSpaceDN w:val="0"/>
        <w:adjustRightInd w:val="0"/>
        <w:spacing w:after="0" w:line="240" w:lineRule="auto"/>
        <w:ind w:firstLine="709"/>
        <w:jc w:val="both"/>
        <w:rPr>
          <w:rFonts w:ascii="Arial" w:hAnsi="Arial" w:cs="Arial"/>
          <w:sz w:val="24"/>
          <w:szCs w:val="24"/>
        </w:rPr>
        <w:sectPr w:rsidR="00277117" w:rsidRPr="007E7222">
          <w:pgSz w:w="11905" w:h="16838"/>
          <w:pgMar w:top="1134" w:right="567" w:bottom="1134" w:left="1418" w:header="720" w:footer="720" w:gutter="0"/>
          <w:cols w:space="720"/>
        </w:sectPr>
      </w:pPr>
    </w:p>
    <w:p w14:paraId="1CB0AF2C" w14:textId="77777777" w:rsidR="00592B35" w:rsidRPr="007E7222" w:rsidRDefault="00592B35" w:rsidP="00592B35">
      <w:pPr>
        <w:pStyle w:val="ConsPlusNormal"/>
        <w:widowControl/>
        <w:ind w:left="7797" w:firstLine="0"/>
        <w:outlineLvl w:val="2"/>
        <w:rPr>
          <w:sz w:val="24"/>
          <w:szCs w:val="24"/>
        </w:rPr>
      </w:pPr>
      <w:r w:rsidRPr="007E7222">
        <w:rPr>
          <w:sz w:val="24"/>
          <w:szCs w:val="24"/>
        </w:rPr>
        <w:lastRenderedPageBreak/>
        <w:t>Приложение № 1</w:t>
      </w:r>
    </w:p>
    <w:p w14:paraId="413CF850" w14:textId="77777777" w:rsidR="00592B35" w:rsidRPr="007E7222" w:rsidRDefault="00592B35" w:rsidP="00592B35">
      <w:pPr>
        <w:autoSpaceDE w:val="0"/>
        <w:autoSpaceDN w:val="0"/>
        <w:adjustRightInd w:val="0"/>
        <w:spacing w:after="0" w:line="240" w:lineRule="auto"/>
        <w:ind w:left="7797"/>
        <w:rPr>
          <w:rFonts w:ascii="Arial" w:hAnsi="Arial" w:cs="Arial"/>
          <w:bCs/>
          <w:sz w:val="24"/>
          <w:szCs w:val="24"/>
        </w:rPr>
      </w:pPr>
      <w:r w:rsidRPr="007E7222">
        <w:rPr>
          <w:rFonts w:ascii="Arial" w:hAnsi="Arial" w:cs="Arial"/>
          <w:sz w:val="24"/>
          <w:szCs w:val="24"/>
        </w:rPr>
        <w:t>к муниципальной программе Ачинского района «Управление муниципальными финансами</w:t>
      </w:r>
      <w:r w:rsidRPr="007E7222">
        <w:rPr>
          <w:rFonts w:ascii="Arial" w:hAnsi="Arial" w:cs="Arial"/>
          <w:bCs/>
          <w:sz w:val="24"/>
          <w:szCs w:val="24"/>
        </w:rPr>
        <w:t xml:space="preserve">» </w:t>
      </w:r>
    </w:p>
    <w:p w14:paraId="5B0ED9EC" w14:textId="77777777" w:rsidR="00592B35" w:rsidRPr="007E7222" w:rsidRDefault="00592B35" w:rsidP="00592B35">
      <w:pPr>
        <w:autoSpaceDE w:val="0"/>
        <w:autoSpaceDN w:val="0"/>
        <w:adjustRightInd w:val="0"/>
        <w:spacing w:after="0" w:line="240" w:lineRule="auto"/>
        <w:ind w:left="7797"/>
        <w:rPr>
          <w:rFonts w:ascii="Arial" w:hAnsi="Arial" w:cs="Arial"/>
          <w:bCs/>
          <w:sz w:val="16"/>
          <w:szCs w:val="16"/>
        </w:rPr>
      </w:pPr>
    </w:p>
    <w:p w14:paraId="63CB09CD" w14:textId="094936E4" w:rsidR="00592B35" w:rsidRPr="007E7222" w:rsidRDefault="00592B35" w:rsidP="00592B35">
      <w:pPr>
        <w:spacing w:after="0" w:line="240" w:lineRule="auto"/>
        <w:jc w:val="center"/>
        <w:rPr>
          <w:rFonts w:ascii="Arial" w:hAnsi="Arial" w:cs="Arial"/>
          <w:sz w:val="24"/>
          <w:szCs w:val="24"/>
        </w:rPr>
      </w:pPr>
      <w:r w:rsidRPr="007E7222">
        <w:rPr>
          <w:rFonts w:ascii="Arial" w:hAnsi="Arial" w:cs="Arial"/>
          <w:sz w:val="24"/>
          <w:szCs w:val="24"/>
        </w:rP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w:t>
      </w:r>
    </w:p>
    <w:p w14:paraId="58CB8A2A" w14:textId="77777777" w:rsidR="00D16912" w:rsidRPr="007E7222" w:rsidRDefault="00D16912" w:rsidP="00592B35">
      <w:pPr>
        <w:spacing w:after="0" w:line="240" w:lineRule="auto"/>
        <w:jc w:val="center"/>
        <w:rPr>
          <w:rFonts w:ascii="Arial" w:hAnsi="Arial" w:cs="Arial"/>
          <w:sz w:val="24"/>
          <w:szCs w:val="24"/>
        </w:rPr>
      </w:pPr>
    </w:p>
    <w:tbl>
      <w:tblPr>
        <w:tblW w:w="0" w:type="auto"/>
        <w:tblInd w:w="70" w:type="dxa"/>
        <w:tblCellMar>
          <w:left w:w="70" w:type="dxa"/>
          <w:right w:w="70" w:type="dxa"/>
        </w:tblCellMar>
        <w:tblLook w:val="04A0" w:firstRow="1" w:lastRow="0" w:firstColumn="1" w:lastColumn="0" w:noHBand="0" w:noVBand="1"/>
      </w:tblPr>
      <w:tblGrid>
        <w:gridCol w:w="392"/>
        <w:gridCol w:w="202"/>
        <w:gridCol w:w="2065"/>
        <w:gridCol w:w="1045"/>
        <w:gridCol w:w="1698"/>
        <w:gridCol w:w="563"/>
        <w:gridCol w:w="575"/>
        <w:gridCol w:w="579"/>
        <w:gridCol w:w="579"/>
        <w:gridCol w:w="579"/>
        <w:gridCol w:w="580"/>
        <w:gridCol w:w="575"/>
        <w:gridCol w:w="575"/>
        <w:gridCol w:w="588"/>
        <w:gridCol w:w="602"/>
        <w:gridCol w:w="617"/>
        <w:gridCol w:w="664"/>
        <w:gridCol w:w="664"/>
        <w:gridCol w:w="664"/>
        <w:gridCol w:w="664"/>
      </w:tblGrid>
      <w:tr w:rsidR="006658E0" w:rsidRPr="007E7222" w14:paraId="1AADA525" w14:textId="77777777" w:rsidTr="006658E0">
        <w:trPr>
          <w:cantSplit/>
          <w:trHeight w:val="450"/>
          <w:tblHeader/>
        </w:trPr>
        <w:tc>
          <w:tcPr>
            <w:tcW w:w="390" w:type="dxa"/>
            <w:tcBorders>
              <w:top w:val="single" w:sz="6" w:space="0" w:color="auto"/>
              <w:left w:val="single" w:sz="6" w:space="0" w:color="auto"/>
              <w:bottom w:val="single" w:sz="6" w:space="0" w:color="auto"/>
              <w:right w:val="single" w:sz="6" w:space="0" w:color="auto"/>
            </w:tcBorders>
            <w:vAlign w:val="center"/>
            <w:hideMark/>
          </w:tcPr>
          <w:p w14:paraId="26E0E681" w14:textId="77777777" w:rsidR="006658E0" w:rsidRPr="007E7222" w:rsidRDefault="006658E0" w:rsidP="00576E62">
            <w:pPr>
              <w:pStyle w:val="ConsPlusNormal"/>
              <w:widowControl/>
              <w:ind w:firstLine="0"/>
              <w:jc w:val="center"/>
              <w:rPr>
                <w:sz w:val="18"/>
                <w:szCs w:val="18"/>
              </w:rPr>
            </w:pPr>
            <w:r w:rsidRPr="007E7222">
              <w:rPr>
                <w:sz w:val="18"/>
                <w:szCs w:val="18"/>
              </w:rPr>
              <w:t>№ п/п</w:t>
            </w:r>
          </w:p>
        </w:tc>
        <w:tc>
          <w:tcPr>
            <w:tcW w:w="2434" w:type="dxa"/>
            <w:gridSpan w:val="2"/>
            <w:tcBorders>
              <w:top w:val="single" w:sz="6" w:space="0" w:color="auto"/>
              <w:left w:val="single" w:sz="6" w:space="0" w:color="auto"/>
              <w:bottom w:val="single" w:sz="6" w:space="0" w:color="auto"/>
              <w:right w:val="single" w:sz="6" w:space="0" w:color="auto"/>
            </w:tcBorders>
            <w:vAlign w:val="center"/>
            <w:hideMark/>
          </w:tcPr>
          <w:p w14:paraId="1CF7B6EF" w14:textId="77777777" w:rsidR="006658E0" w:rsidRPr="007E7222" w:rsidRDefault="006658E0" w:rsidP="00576E62">
            <w:pPr>
              <w:pStyle w:val="ConsPlusNormal"/>
              <w:widowControl/>
              <w:ind w:firstLine="0"/>
              <w:jc w:val="center"/>
              <w:rPr>
                <w:sz w:val="18"/>
                <w:szCs w:val="18"/>
              </w:rPr>
            </w:pPr>
            <w:r w:rsidRPr="007E7222">
              <w:rPr>
                <w:sz w:val="18"/>
                <w:szCs w:val="18"/>
              </w:rPr>
              <w:t xml:space="preserve">Цели, задачи, показатели </w:t>
            </w:r>
            <w:r w:rsidRPr="007E7222">
              <w:rPr>
                <w:sz w:val="18"/>
                <w:szCs w:val="18"/>
              </w:rPr>
              <w:br/>
            </w:r>
          </w:p>
        </w:tc>
        <w:tc>
          <w:tcPr>
            <w:tcW w:w="947" w:type="dxa"/>
            <w:tcBorders>
              <w:top w:val="single" w:sz="6" w:space="0" w:color="auto"/>
              <w:left w:val="single" w:sz="6" w:space="0" w:color="auto"/>
              <w:bottom w:val="single" w:sz="6" w:space="0" w:color="auto"/>
              <w:right w:val="single" w:sz="6" w:space="0" w:color="auto"/>
            </w:tcBorders>
            <w:vAlign w:val="center"/>
            <w:hideMark/>
          </w:tcPr>
          <w:p w14:paraId="6631C105" w14:textId="77777777" w:rsidR="006658E0" w:rsidRPr="007E7222" w:rsidRDefault="006658E0" w:rsidP="00576E62">
            <w:pPr>
              <w:pStyle w:val="ConsPlusNormal"/>
              <w:widowControl/>
              <w:ind w:firstLine="0"/>
              <w:jc w:val="center"/>
              <w:rPr>
                <w:sz w:val="18"/>
                <w:szCs w:val="18"/>
              </w:rPr>
            </w:pPr>
            <w:r w:rsidRPr="007E7222">
              <w:rPr>
                <w:sz w:val="18"/>
                <w:szCs w:val="18"/>
              </w:rPr>
              <w:t>Единица измерения</w:t>
            </w:r>
            <w:r w:rsidRPr="007E7222">
              <w:rPr>
                <w:sz w:val="18"/>
                <w:szCs w:val="18"/>
              </w:rPr>
              <w:br/>
            </w:r>
          </w:p>
        </w:tc>
        <w:tc>
          <w:tcPr>
            <w:tcW w:w="1726" w:type="dxa"/>
            <w:tcBorders>
              <w:top w:val="single" w:sz="6" w:space="0" w:color="auto"/>
              <w:left w:val="single" w:sz="6" w:space="0" w:color="auto"/>
              <w:bottom w:val="single" w:sz="6" w:space="0" w:color="auto"/>
              <w:right w:val="single" w:sz="6" w:space="0" w:color="auto"/>
            </w:tcBorders>
            <w:vAlign w:val="center"/>
            <w:hideMark/>
          </w:tcPr>
          <w:p w14:paraId="1DC6C0A0" w14:textId="77777777" w:rsidR="006658E0" w:rsidRPr="007E7222" w:rsidRDefault="006658E0" w:rsidP="00576E62">
            <w:pPr>
              <w:pStyle w:val="ConsPlusNormal"/>
              <w:widowControl/>
              <w:ind w:firstLine="0"/>
              <w:jc w:val="center"/>
              <w:rPr>
                <w:sz w:val="18"/>
                <w:szCs w:val="18"/>
              </w:rPr>
            </w:pPr>
            <w:r w:rsidRPr="007E7222">
              <w:rPr>
                <w:sz w:val="18"/>
                <w:szCs w:val="18"/>
              </w:rPr>
              <w:t xml:space="preserve">Источник </w:t>
            </w:r>
            <w:r w:rsidRPr="007E7222">
              <w:rPr>
                <w:sz w:val="18"/>
                <w:szCs w:val="18"/>
              </w:rPr>
              <w:br/>
              <w:t>информации</w:t>
            </w:r>
          </w:p>
        </w:tc>
        <w:tc>
          <w:tcPr>
            <w:tcW w:w="570" w:type="dxa"/>
            <w:tcBorders>
              <w:top w:val="single" w:sz="6" w:space="0" w:color="auto"/>
              <w:left w:val="single" w:sz="6" w:space="0" w:color="auto"/>
              <w:bottom w:val="single" w:sz="6" w:space="0" w:color="auto"/>
              <w:right w:val="single" w:sz="6" w:space="0" w:color="auto"/>
            </w:tcBorders>
            <w:vAlign w:val="center"/>
            <w:hideMark/>
          </w:tcPr>
          <w:p w14:paraId="6CD86B80" w14:textId="77777777" w:rsidR="006658E0" w:rsidRPr="007E7222" w:rsidRDefault="006658E0" w:rsidP="00576E62">
            <w:pPr>
              <w:pStyle w:val="ConsPlusNormal"/>
              <w:widowControl/>
              <w:ind w:firstLine="0"/>
              <w:jc w:val="center"/>
              <w:rPr>
                <w:sz w:val="18"/>
                <w:szCs w:val="18"/>
              </w:rPr>
            </w:pPr>
            <w:r w:rsidRPr="007E7222">
              <w:rPr>
                <w:sz w:val="18"/>
                <w:szCs w:val="18"/>
              </w:rPr>
              <w:t>2013 год</w:t>
            </w:r>
          </w:p>
        </w:tc>
        <w:tc>
          <w:tcPr>
            <w:tcW w:w="586" w:type="dxa"/>
            <w:tcBorders>
              <w:top w:val="single" w:sz="6" w:space="0" w:color="auto"/>
              <w:left w:val="single" w:sz="6" w:space="0" w:color="auto"/>
              <w:bottom w:val="single" w:sz="6" w:space="0" w:color="auto"/>
              <w:right w:val="single" w:sz="6" w:space="0" w:color="auto"/>
            </w:tcBorders>
            <w:vAlign w:val="center"/>
            <w:hideMark/>
          </w:tcPr>
          <w:p w14:paraId="45A1023D" w14:textId="77777777" w:rsidR="006658E0" w:rsidRPr="007E7222" w:rsidRDefault="006658E0" w:rsidP="00576E62">
            <w:pPr>
              <w:pStyle w:val="ConsPlusNormal"/>
              <w:widowControl/>
              <w:ind w:firstLine="0"/>
              <w:jc w:val="center"/>
              <w:rPr>
                <w:sz w:val="18"/>
                <w:szCs w:val="18"/>
              </w:rPr>
            </w:pPr>
            <w:r w:rsidRPr="007E7222">
              <w:rPr>
                <w:sz w:val="18"/>
                <w:szCs w:val="18"/>
              </w:rPr>
              <w:t>2014 год</w:t>
            </w:r>
          </w:p>
        </w:tc>
        <w:tc>
          <w:tcPr>
            <w:tcW w:w="591" w:type="dxa"/>
            <w:tcBorders>
              <w:top w:val="single" w:sz="6" w:space="0" w:color="auto"/>
              <w:left w:val="single" w:sz="6" w:space="0" w:color="auto"/>
              <w:bottom w:val="single" w:sz="6" w:space="0" w:color="auto"/>
              <w:right w:val="single" w:sz="6" w:space="0" w:color="auto"/>
            </w:tcBorders>
            <w:vAlign w:val="center"/>
            <w:hideMark/>
          </w:tcPr>
          <w:p w14:paraId="4CDFB800" w14:textId="77777777" w:rsidR="006658E0" w:rsidRPr="007E7222" w:rsidRDefault="006658E0" w:rsidP="00576E62">
            <w:pPr>
              <w:pStyle w:val="ConsPlusNormal"/>
              <w:widowControl/>
              <w:ind w:firstLine="0"/>
              <w:jc w:val="center"/>
              <w:rPr>
                <w:sz w:val="18"/>
                <w:szCs w:val="18"/>
              </w:rPr>
            </w:pPr>
            <w:r w:rsidRPr="007E7222">
              <w:rPr>
                <w:sz w:val="18"/>
                <w:szCs w:val="18"/>
              </w:rPr>
              <w:t>2015 год</w:t>
            </w:r>
          </w:p>
        </w:tc>
        <w:tc>
          <w:tcPr>
            <w:tcW w:w="591" w:type="dxa"/>
            <w:tcBorders>
              <w:top w:val="single" w:sz="6" w:space="0" w:color="auto"/>
              <w:left w:val="single" w:sz="6" w:space="0" w:color="auto"/>
              <w:bottom w:val="single" w:sz="6" w:space="0" w:color="auto"/>
              <w:right w:val="single" w:sz="6" w:space="0" w:color="auto"/>
            </w:tcBorders>
            <w:vAlign w:val="center"/>
            <w:hideMark/>
          </w:tcPr>
          <w:p w14:paraId="3DA2A9AC" w14:textId="77777777" w:rsidR="006658E0" w:rsidRPr="007E7222" w:rsidRDefault="006658E0" w:rsidP="00576E62">
            <w:pPr>
              <w:pStyle w:val="ConsPlusNormal"/>
              <w:widowControl/>
              <w:ind w:firstLine="0"/>
              <w:jc w:val="center"/>
              <w:rPr>
                <w:sz w:val="18"/>
                <w:szCs w:val="18"/>
              </w:rPr>
            </w:pPr>
            <w:r w:rsidRPr="007E7222">
              <w:rPr>
                <w:sz w:val="18"/>
                <w:szCs w:val="18"/>
              </w:rPr>
              <w:t>2016 год</w:t>
            </w:r>
          </w:p>
        </w:tc>
        <w:tc>
          <w:tcPr>
            <w:tcW w:w="591" w:type="dxa"/>
            <w:tcBorders>
              <w:top w:val="single" w:sz="6" w:space="0" w:color="auto"/>
              <w:left w:val="single" w:sz="6" w:space="0" w:color="auto"/>
              <w:bottom w:val="single" w:sz="6" w:space="0" w:color="auto"/>
              <w:right w:val="single" w:sz="6" w:space="0" w:color="auto"/>
            </w:tcBorders>
            <w:vAlign w:val="center"/>
            <w:hideMark/>
          </w:tcPr>
          <w:p w14:paraId="245404E0" w14:textId="77777777" w:rsidR="006658E0" w:rsidRPr="007E7222" w:rsidRDefault="006658E0" w:rsidP="00576E62">
            <w:pPr>
              <w:pStyle w:val="ConsPlusNormal"/>
              <w:widowControl/>
              <w:ind w:firstLine="0"/>
              <w:jc w:val="center"/>
              <w:rPr>
                <w:sz w:val="18"/>
                <w:szCs w:val="18"/>
              </w:rPr>
            </w:pPr>
            <w:r w:rsidRPr="007E7222">
              <w:rPr>
                <w:sz w:val="18"/>
                <w:szCs w:val="18"/>
              </w:rPr>
              <w:t>2017 год</w:t>
            </w:r>
          </w:p>
        </w:tc>
        <w:tc>
          <w:tcPr>
            <w:tcW w:w="592" w:type="dxa"/>
            <w:tcBorders>
              <w:top w:val="single" w:sz="6" w:space="0" w:color="auto"/>
              <w:left w:val="single" w:sz="6" w:space="0" w:color="auto"/>
              <w:bottom w:val="single" w:sz="6" w:space="0" w:color="auto"/>
              <w:right w:val="single" w:sz="6" w:space="0" w:color="auto"/>
            </w:tcBorders>
            <w:vAlign w:val="center"/>
            <w:hideMark/>
          </w:tcPr>
          <w:p w14:paraId="464BD39A" w14:textId="77777777" w:rsidR="006658E0" w:rsidRPr="007E7222" w:rsidRDefault="006658E0" w:rsidP="00576E62">
            <w:pPr>
              <w:pStyle w:val="ConsPlusNormal"/>
              <w:widowControl/>
              <w:ind w:firstLine="0"/>
              <w:jc w:val="center"/>
              <w:rPr>
                <w:sz w:val="18"/>
                <w:szCs w:val="18"/>
              </w:rPr>
            </w:pPr>
            <w:r w:rsidRPr="007E7222">
              <w:rPr>
                <w:sz w:val="18"/>
                <w:szCs w:val="18"/>
              </w:rPr>
              <w:t>2018 год</w:t>
            </w:r>
          </w:p>
        </w:tc>
        <w:tc>
          <w:tcPr>
            <w:tcW w:w="586" w:type="dxa"/>
            <w:tcBorders>
              <w:top w:val="single" w:sz="6" w:space="0" w:color="auto"/>
              <w:left w:val="single" w:sz="6" w:space="0" w:color="auto"/>
              <w:bottom w:val="single" w:sz="6" w:space="0" w:color="auto"/>
              <w:right w:val="single" w:sz="6" w:space="0" w:color="auto"/>
            </w:tcBorders>
            <w:vAlign w:val="center"/>
            <w:hideMark/>
          </w:tcPr>
          <w:p w14:paraId="660186B2" w14:textId="77777777" w:rsidR="006658E0" w:rsidRPr="007E7222" w:rsidRDefault="006658E0" w:rsidP="00576E62">
            <w:pPr>
              <w:pStyle w:val="ConsPlusNormal"/>
              <w:widowControl/>
              <w:ind w:firstLine="0"/>
              <w:jc w:val="center"/>
              <w:rPr>
                <w:sz w:val="18"/>
                <w:szCs w:val="18"/>
              </w:rPr>
            </w:pPr>
            <w:r w:rsidRPr="007E7222">
              <w:rPr>
                <w:sz w:val="18"/>
                <w:szCs w:val="18"/>
              </w:rPr>
              <w:t>2019 год</w:t>
            </w:r>
          </w:p>
        </w:tc>
        <w:tc>
          <w:tcPr>
            <w:tcW w:w="586" w:type="dxa"/>
            <w:tcBorders>
              <w:top w:val="single" w:sz="6" w:space="0" w:color="auto"/>
              <w:left w:val="single" w:sz="6" w:space="0" w:color="auto"/>
              <w:bottom w:val="single" w:sz="6" w:space="0" w:color="auto"/>
              <w:right w:val="single" w:sz="6" w:space="0" w:color="auto"/>
            </w:tcBorders>
            <w:vAlign w:val="center"/>
            <w:hideMark/>
          </w:tcPr>
          <w:p w14:paraId="63994D01" w14:textId="77777777" w:rsidR="006658E0" w:rsidRPr="007E7222" w:rsidRDefault="006658E0" w:rsidP="00576E62">
            <w:pPr>
              <w:pStyle w:val="ConsPlusNormal"/>
              <w:widowControl/>
              <w:ind w:firstLine="0"/>
              <w:jc w:val="center"/>
              <w:rPr>
                <w:sz w:val="18"/>
                <w:szCs w:val="18"/>
              </w:rPr>
            </w:pPr>
            <w:r w:rsidRPr="007E7222">
              <w:rPr>
                <w:sz w:val="18"/>
                <w:szCs w:val="18"/>
              </w:rPr>
              <w:t>2020 год</w:t>
            </w:r>
          </w:p>
        </w:tc>
        <w:tc>
          <w:tcPr>
            <w:tcW w:w="602" w:type="dxa"/>
            <w:tcBorders>
              <w:top w:val="single" w:sz="6" w:space="0" w:color="auto"/>
              <w:left w:val="single" w:sz="6" w:space="0" w:color="auto"/>
              <w:bottom w:val="single" w:sz="6" w:space="0" w:color="auto"/>
              <w:right w:val="single" w:sz="6" w:space="0" w:color="auto"/>
            </w:tcBorders>
            <w:vAlign w:val="center"/>
            <w:hideMark/>
          </w:tcPr>
          <w:p w14:paraId="0B2C0040" w14:textId="77777777" w:rsidR="006658E0" w:rsidRPr="007E7222" w:rsidRDefault="006658E0" w:rsidP="00576E62">
            <w:pPr>
              <w:pStyle w:val="ConsPlusNormal"/>
              <w:widowControl/>
              <w:ind w:firstLine="0"/>
              <w:jc w:val="center"/>
              <w:rPr>
                <w:sz w:val="18"/>
                <w:szCs w:val="18"/>
              </w:rPr>
            </w:pPr>
            <w:r w:rsidRPr="007E7222">
              <w:rPr>
                <w:sz w:val="18"/>
                <w:szCs w:val="18"/>
              </w:rPr>
              <w:t>2021 год</w:t>
            </w:r>
          </w:p>
        </w:tc>
        <w:tc>
          <w:tcPr>
            <w:tcW w:w="621" w:type="dxa"/>
            <w:tcBorders>
              <w:top w:val="single" w:sz="6" w:space="0" w:color="auto"/>
              <w:left w:val="single" w:sz="6" w:space="0" w:color="auto"/>
              <w:bottom w:val="single" w:sz="6" w:space="0" w:color="auto"/>
              <w:right w:val="single" w:sz="6" w:space="0" w:color="auto"/>
            </w:tcBorders>
            <w:vAlign w:val="center"/>
            <w:hideMark/>
          </w:tcPr>
          <w:p w14:paraId="32124568" w14:textId="77777777" w:rsidR="006658E0" w:rsidRPr="007E7222" w:rsidRDefault="006658E0" w:rsidP="00576E62">
            <w:pPr>
              <w:pStyle w:val="ConsPlusNormal"/>
              <w:widowControl/>
              <w:ind w:firstLine="0"/>
              <w:jc w:val="center"/>
              <w:rPr>
                <w:sz w:val="18"/>
                <w:szCs w:val="18"/>
              </w:rPr>
            </w:pPr>
            <w:r w:rsidRPr="007E7222">
              <w:rPr>
                <w:sz w:val="18"/>
                <w:szCs w:val="18"/>
              </w:rPr>
              <w:t>2022 год</w:t>
            </w:r>
          </w:p>
        </w:tc>
        <w:tc>
          <w:tcPr>
            <w:tcW w:w="625" w:type="dxa"/>
            <w:tcBorders>
              <w:top w:val="single" w:sz="6" w:space="0" w:color="auto"/>
              <w:left w:val="single" w:sz="6" w:space="0" w:color="auto"/>
              <w:bottom w:val="single" w:sz="6" w:space="0" w:color="auto"/>
              <w:right w:val="single" w:sz="6" w:space="0" w:color="auto"/>
            </w:tcBorders>
            <w:vAlign w:val="center"/>
            <w:hideMark/>
          </w:tcPr>
          <w:p w14:paraId="01FD7C6E" w14:textId="77777777" w:rsidR="006658E0" w:rsidRPr="007E7222" w:rsidRDefault="006658E0" w:rsidP="00576E62">
            <w:pPr>
              <w:pStyle w:val="ConsPlusNormal"/>
              <w:widowControl/>
              <w:ind w:firstLine="0"/>
              <w:jc w:val="center"/>
              <w:rPr>
                <w:sz w:val="18"/>
                <w:szCs w:val="18"/>
              </w:rPr>
            </w:pPr>
            <w:r w:rsidRPr="007E7222">
              <w:rPr>
                <w:sz w:val="18"/>
                <w:szCs w:val="18"/>
              </w:rPr>
              <w:t>2023 год</w:t>
            </w:r>
          </w:p>
        </w:tc>
        <w:tc>
          <w:tcPr>
            <w:tcW w:w="614" w:type="dxa"/>
            <w:tcBorders>
              <w:top w:val="single" w:sz="6" w:space="0" w:color="auto"/>
              <w:left w:val="single" w:sz="6" w:space="0" w:color="auto"/>
              <w:bottom w:val="single" w:sz="6" w:space="0" w:color="auto"/>
              <w:right w:val="single" w:sz="6" w:space="0" w:color="auto"/>
            </w:tcBorders>
            <w:hideMark/>
          </w:tcPr>
          <w:p w14:paraId="749B2CAC" w14:textId="77777777" w:rsidR="006658E0" w:rsidRPr="007E7222" w:rsidRDefault="006658E0" w:rsidP="00576E62">
            <w:pPr>
              <w:pStyle w:val="ConsPlusNormal"/>
              <w:widowControl/>
              <w:ind w:firstLine="0"/>
              <w:jc w:val="center"/>
              <w:rPr>
                <w:sz w:val="18"/>
                <w:szCs w:val="18"/>
              </w:rPr>
            </w:pPr>
            <w:r w:rsidRPr="007E7222">
              <w:rPr>
                <w:sz w:val="18"/>
                <w:szCs w:val="18"/>
              </w:rPr>
              <w:t>2024 год</w:t>
            </w:r>
          </w:p>
        </w:tc>
        <w:tc>
          <w:tcPr>
            <w:tcW w:w="614" w:type="dxa"/>
            <w:tcBorders>
              <w:top w:val="single" w:sz="6" w:space="0" w:color="auto"/>
              <w:left w:val="single" w:sz="6" w:space="0" w:color="auto"/>
              <w:bottom w:val="single" w:sz="6" w:space="0" w:color="auto"/>
              <w:right w:val="single" w:sz="6" w:space="0" w:color="auto"/>
            </w:tcBorders>
            <w:hideMark/>
          </w:tcPr>
          <w:p w14:paraId="000DC2D8" w14:textId="77777777" w:rsidR="006658E0" w:rsidRPr="007E7222" w:rsidRDefault="006658E0" w:rsidP="00576E62">
            <w:pPr>
              <w:pStyle w:val="ConsPlusNormal"/>
              <w:widowControl/>
              <w:ind w:firstLine="0"/>
              <w:jc w:val="center"/>
              <w:rPr>
                <w:sz w:val="18"/>
                <w:szCs w:val="18"/>
              </w:rPr>
            </w:pPr>
            <w:r w:rsidRPr="007E7222">
              <w:rPr>
                <w:sz w:val="18"/>
                <w:szCs w:val="18"/>
              </w:rPr>
              <w:t>2025 год</w:t>
            </w:r>
          </w:p>
        </w:tc>
        <w:tc>
          <w:tcPr>
            <w:tcW w:w="590" w:type="dxa"/>
            <w:tcBorders>
              <w:top w:val="single" w:sz="6" w:space="0" w:color="auto"/>
              <w:left w:val="single" w:sz="6" w:space="0" w:color="auto"/>
              <w:bottom w:val="single" w:sz="6" w:space="0" w:color="auto"/>
              <w:right w:val="single" w:sz="6" w:space="0" w:color="auto"/>
            </w:tcBorders>
          </w:tcPr>
          <w:p w14:paraId="742EF8A8" w14:textId="23E5A1BD" w:rsidR="006658E0" w:rsidRPr="007E7222" w:rsidRDefault="006658E0" w:rsidP="00576E62">
            <w:pPr>
              <w:pStyle w:val="ConsPlusNormal"/>
              <w:widowControl/>
              <w:ind w:firstLine="0"/>
              <w:jc w:val="center"/>
              <w:rPr>
                <w:sz w:val="18"/>
                <w:szCs w:val="18"/>
              </w:rPr>
            </w:pPr>
            <w:r w:rsidRPr="007E7222">
              <w:rPr>
                <w:sz w:val="18"/>
                <w:szCs w:val="18"/>
              </w:rPr>
              <w:t>2026 год</w:t>
            </w:r>
          </w:p>
        </w:tc>
        <w:tc>
          <w:tcPr>
            <w:tcW w:w="614" w:type="dxa"/>
            <w:tcBorders>
              <w:top w:val="single" w:sz="6" w:space="0" w:color="auto"/>
              <w:left w:val="single" w:sz="6" w:space="0" w:color="auto"/>
              <w:bottom w:val="single" w:sz="6" w:space="0" w:color="auto"/>
              <w:right w:val="single" w:sz="6" w:space="0" w:color="auto"/>
            </w:tcBorders>
            <w:hideMark/>
          </w:tcPr>
          <w:p w14:paraId="2AF8825B" w14:textId="583B40BA" w:rsidR="006658E0" w:rsidRPr="007E7222" w:rsidRDefault="006658E0" w:rsidP="00576E62">
            <w:pPr>
              <w:pStyle w:val="ConsPlusNormal"/>
              <w:widowControl/>
              <w:ind w:firstLine="0"/>
              <w:jc w:val="center"/>
              <w:rPr>
                <w:sz w:val="18"/>
                <w:szCs w:val="18"/>
              </w:rPr>
            </w:pPr>
            <w:r w:rsidRPr="007E7222">
              <w:rPr>
                <w:sz w:val="18"/>
                <w:szCs w:val="18"/>
              </w:rPr>
              <w:t>2030 год</w:t>
            </w:r>
          </w:p>
        </w:tc>
      </w:tr>
      <w:tr w:rsidR="006658E0" w:rsidRPr="007E7222" w14:paraId="66B615D5" w14:textId="77777777" w:rsidTr="006658E0">
        <w:trPr>
          <w:cantSplit/>
          <w:trHeight w:val="240"/>
        </w:trPr>
        <w:tc>
          <w:tcPr>
            <w:tcW w:w="607" w:type="dxa"/>
            <w:gridSpan w:val="2"/>
            <w:tcBorders>
              <w:top w:val="single" w:sz="6" w:space="0" w:color="auto"/>
              <w:left w:val="single" w:sz="6" w:space="0" w:color="auto"/>
              <w:bottom w:val="single" w:sz="6" w:space="0" w:color="auto"/>
              <w:right w:val="single" w:sz="6" w:space="0" w:color="auto"/>
            </w:tcBorders>
          </w:tcPr>
          <w:p w14:paraId="106FC269" w14:textId="77777777" w:rsidR="006658E0" w:rsidRPr="007E7222" w:rsidRDefault="006658E0" w:rsidP="00576E62">
            <w:pPr>
              <w:pStyle w:val="ConsPlusNormal"/>
              <w:widowControl/>
              <w:ind w:firstLine="0"/>
              <w:rPr>
                <w:sz w:val="18"/>
                <w:szCs w:val="18"/>
              </w:rPr>
            </w:pPr>
          </w:p>
        </w:tc>
        <w:tc>
          <w:tcPr>
            <w:tcW w:w="13863" w:type="dxa"/>
            <w:gridSpan w:val="18"/>
            <w:tcBorders>
              <w:top w:val="single" w:sz="6" w:space="0" w:color="auto"/>
              <w:left w:val="single" w:sz="6" w:space="0" w:color="auto"/>
              <w:bottom w:val="single" w:sz="6" w:space="0" w:color="auto"/>
              <w:right w:val="single" w:sz="6" w:space="0" w:color="auto"/>
            </w:tcBorders>
            <w:hideMark/>
          </w:tcPr>
          <w:p w14:paraId="12A53384" w14:textId="4906441C" w:rsidR="006658E0" w:rsidRPr="007E7222" w:rsidRDefault="006658E0" w:rsidP="00576E62">
            <w:pPr>
              <w:pStyle w:val="ConsPlusNormal"/>
              <w:widowControl/>
              <w:ind w:firstLine="0"/>
              <w:rPr>
                <w:sz w:val="18"/>
                <w:szCs w:val="18"/>
              </w:rPr>
            </w:pPr>
            <w:r w:rsidRPr="007E7222">
              <w:rPr>
                <w:sz w:val="18"/>
                <w:szCs w:val="18"/>
              </w:rPr>
              <w:t xml:space="preserve">1 Цель: обеспечение долгосрочной сбалансированности и устойчивости бюджетной системы Ачинского района, повышение качества и прозрачности управления муниципальными финансами  </w:t>
            </w:r>
          </w:p>
        </w:tc>
      </w:tr>
      <w:tr w:rsidR="006658E0" w:rsidRPr="007E7222" w14:paraId="4B2E37C8" w14:textId="77777777" w:rsidTr="006658E0">
        <w:trPr>
          <w:cantSplit/>
          <w:trHeight w:val="360"/>
        </w:trPr>
        <w:tc>
          <w:tcPr>
            <w:tcW w:w="390" w:type="dxa"/>
            <w:tcBorders>
              <w:top w:val="single" w:sz="6" w:space="0" w:color="auto"/>
              <w:left w:val="single" w:sz="6" w:space="0" w:color="auto"/>
              <w:bottom w:val="single" w:sz="6" w:space="0" w:color="auto"/>
              <w:right w:val="single" w:sz="6" w:space="0" w:color="auto"/>
            </w:tcBorders>
            <w:hideMark/>
          </w:tcPr>
          <w:p w14:paraId="72708622" w14:textId="77777777" w:rsidR="006658E0" w:rsidRPr="007E7222" w:rsidRDefault="006658E0" w:rsidP="006658E0">
            <w:pPr>
              <w:pStyle w:val="ConsPlusNormal"/>
              <w:widowControl/>
              <w:ind w:firstLine="0"/>
              <w:rPr>
                <w:sz w:val="18"/>
                <w:szCs w:val="18"/>
              </w:rPr>
            </w:pPr>
            <w:r w:rsidRPr="007E7222">
              <w:rPr>
                <w:sz w:val="18"/>
                <w:szCs w:val="18"/>
              </w:rPr>
              <w:t>1.1</w:t>
            </w:r>
          </w:p>
        </w:tc>
        <w:tc>
          <w:tcPr>
            <w:tcW w:w="2434" w:type="dxa"/>
            <w:gridSpan w:val="2"/>
            <w:tcBorders>
              <w:top w:val="single" w:sz="6" w:space="0" w:color="auto"/>
              <w:left w:val="single" w:sz="6" w:space="0" w:color="auto"/>
              <w:bottom w:val="single" w:sz="6" w:space="0" w:color="auto"/>
              <w:right w:val="single" w:sz="6" w:space="0" w:color="auto"/>
            </w:tcBorders>
            <w:hideMark/>
          </w:tcPr>
          <w:p w14:paraId="61D6CCEC" w14:textId="77777777" w:rsidR="006658E0" w:rsidRPr="007E7222" w:rsidRDefault="006658E0" w:rsidP="006658E0">
            <w:pPr>
              <w:pStyle w:val="ConsPlusNormal"/>
              <w:widowControl/>
              <w:ind w:firstLine="0"/>
              <w:rPr>
                <w:sz w:val="18"/>
                <w:szCs w:val="18"/>
              </w:rPr>
            </w:pPr>
            <w:r w:rsidRPr="007E7222">
              <w:rPr>
                <w:sz w:val="18"/>
                <w:szCs w:val="18"/>
                <w:lang w:eastAsia="en-US"/>
              </w:rPr>
              <w:t>Критерий выравнивания расчетной бюджетной обеспеченности муниципальных образований Ачинского района (минимальный)</w:t>
            </w:r>
          </w:p>
        </w:tc>
        <w:tc>
          <w:tcPr>
            <w:tcW w:w="947" w:type="dxa"/>
            <w:tcBorders>
              <w:top w:val="single" w:sz="6" w:space="0" w:color="auto"/>
              <w:left w:val="single" w:sz="6" w:space="0" w:color="auto"/>
              <w:bottom w:val="single" w:sz="6" w:space="0" w:color="auto"/>
              <w:right w:val="single" w:sz="6" w:space="0" w:color="auto"/>
            </w:tcBorders>
            <w:hideMark/>
          </w:tcPr>
          <w:p w14:paraId="08805C45" w14:textId="77777777" w:rsidR="006658E0" w:rsidRPr="007E7222" w:rsidRDefault="006658E0" w:rsidP="006658E0">
            <w:pPr>
              <w:pStyle w:val="ConsPlusNormal"/>
              <w:widowControl/>
              <w:ind w:firstLine="0"/>
              <w:jc w:val="center"/>
              <w:rPr>
                <w:sz w:val="18"/>
                <w:szCs w:val="18"/>
              </w:rPr>
            </w:pPr>
            <w:r w:rsidRPr="007E7222">
              <w:rPr>
                <w:sz w:val="18"/>
                <w:szCs w:val="18"/>
              </w:rPr>
              <w:t>-</w:t>
            </w:r>
          </w:p>
        </w:tc>
        <w:tc>
          <w:tcPr>
            <w:tcW w:w="1726" w:type="dxa"/>
            <w:tcBorders>
              <w:top w:val="single" w:sz="6" w:space="0" w:color="auto"/>
              <w:left w:val="single" w:sz="6" w:space="0" w:color="auto"/>
              <w:bottom w:val="single" w:sz="6" w:space="0" w:color="auto"/>
              <w:right w:val="single" w:sz="6" w:space="0" w:color="auto"/>
            </w:tcBorders>
            <w:hideMark/>
          </w:tcPr>
          <w:p w14:paraId="3F607113" w14:textId="77777777" w:rsidR="006658E0" w:rsidRPr="007E7222" w:rsidRDefault="006658E0" w:rsidP="006658E0">
            <w:pPr>
              <w:pStyle w:val="ConsPlusNormal"/>
              <w:widowControl/>
              <w:ind w:firstLine="0"/>
              <w:rPr>
                <w:sz w:val="18"/>
                <w:szCs w:val="18"/>
              </w:rPr>
            </w:pPr>
            <w:r w:rsidRPr="007E7222">
              <w:rPr>
                <w:sz w:val="18"/>
                <w:szCs w:val="18"/>
              </w:rPr>
              <w:t>ведомственная статистика</w:t>
            </w:r>
          </w:p>
        </w:tc>
        <w:tc>
          <w:tcPr>
            <w:tcW w:w="570" w:type="dxa"/>
            <w:tcBorders>
              <w:top w:val="single" w:sz="6" w:space="0" w:color="auto"/>
              <w:left w:val="single" w:sz="6" w:space="0" w:color="auto"/>
              <w:bottom w:val="single" w:sz="6" w:space="0" w:color="auto"/>
              <w:right w:val="single" w:sz="6" w:space="0" w:color="auto"/>
            </w:tcBorders>
            <w:hideMark/>
          </w:tcPr>
          <w:p w14:paraId="71DEAD9B" w14:textId="77777777" w:rsidR="006658E0" w:rsidRPr="007E7222" w:rsidRDefault="006658E0" w:rsidP="006658E0">
            <w:pPr>
              <w:pStyle w:val="ConsPlusNormal"/>
              <w:widowControl/>
              <w:ind w:firstLine="0"/>
              <w:jc w:val="center"/>
              <w:rPr>
                <w:sz w:val="18"/>
                <w:szCs w:val="18"/>
              </w:rPr>
            </w:pPr>
            <w:r w:rsidRPr="007E7222">
              <w:rPr>
                <w:sz w:val="18"/>
                <w:szCs w:val="18"/>
              </w:rPr>
              <w:t>1,16</w:t>
            </w:r>
          </w:p>
        </w:tc>
        <w:tc>
          <w:tcPr>
            <w:tcW w:w="586" w:type="dxa"/>
            <w:tcBorders>
              <w:top w:val="single" w:sz="6" w:space="0" w:color="auto"/>
              <w:left w:val="single" w:sz="6" w:space="0" w:color="auto"/>
              <w:bottom w:val="single" w:sz="6" w:space="0" w:color="auto"/>
              <w:right w:val="single" w:sz="6" w:space="0" w:color="auto"/>
            </w:tcBorders>
            <w:hideMark/>
          </w:tcPr>
          <w:p w14:paraId="06B70CFF" w14:textId="77777777" w:rsidR="006658E0" w:rsidRPr="007E7222" w:rsidRDefault="006658E0" w:rsidP="006658E0">
            <w:pPr>
              <w:pStyle w:val="ConsPlusNormal"/>
              <w:widowControl/>
              <w:ind w:firstLine="0"/>
              <w:jc w:val="center"/>
              <w:rPr>
                <w:sz w:val="18"/>
                <w:szCs w:val="18"/>
              </w:rPr>
            </w:pPr>
            <w:r w:rsidRPr="007E7222">
              <w:rPr>
                <w:sz w:val="18"/>
                <w:szCs w:val="18"/>
              </w:rPr>
              <w:t>2,00</w:t>
            </w:r>
          </w:p>
        </w:tc>
        <w:tc>
          <w:tcPr>
            <w:tcW w:w="591" w:type="dxa"/>
            <w:tcBorders>
              <w:top w:val="single" w:sz="6" w:space="0" w:color="auto"/>
              <w:left w:val="single" w:sz="6" w:space="0" w:color="auto"/>
              <w:bottom w:val="single" w:sz="6" w:space="0" w:color="auto"/>
              <w:right w:val="single" w:sz="6" w:space="0" w:color="auto"/>
            </w:tcBorders>
            <w:hideMark/>
          </w:tcPr>
          <w:p w14:paraId="377A4584" w14:textId="77777777" w:rsidR="006658E0" w:rsidRPr="007E7222" w:rsidRDefault="006658E0" w:rsidP="006658E0">
            <w:pPr>
              <w:pStyle w:val="ConsPlusNormal"/>
              <w:widowControl/>
              <w:ind w:firstLine="0"/>
              <w:jc w:val="center"/>
              <w:rPr>
                <w:sz w:val="18"/>
                <w:szCs w:val="18"/>
              </w:rPr>
            </w:pPr>
            <w:r w:rsidRPr="007E7222">
              <w:rPr>
                <w:sz w:val="18"/>
                <w:szCs w:val="18"/>
              </w:rPr>
              <w:t>1,46</w:t>
            </w:r>
          </w:p>
        </w:tc>
        <w:tc>
          <w:tcPr>
            <w:tcW w:w="591" w:type="dxa"/>
            <w:tcBorders>
              <w:top w:val="single" w:sz="6" w:space="0" w:color="auto"/>
              <w:left w:val="single" w:sz="6" w:space="0" w:color="auto"/>
              <w:bottom w:val="single" w:sz="6" w:space="0" w:color="auto"/>
              <w:right w:val="single" w:sz="6" w:space="0" w:color="auto"/>
            </w:tcBorders>
            <w:hideMark/>
          </w:tcPr>
          <w:p w14:paraId="68C9993D" w14:textId="77777777" w:rsidR="006658E0" w:rsidRPr="007E7222" w:rsidRDefault="006658E0" w:rsidP="006658E0">
            <w:pPr>
              <w:pStyle w:val="ConsPlusNormal"/>
              <w:widowControl/>
              <w:ind w:firstLine="0"/>
              <w:jc w:val="center"/>
              <w:rPr>
                <w:sz w:val="18"/>
                <w:szCs w:val="18"/>
              </w:rPr>
            </w:pPr>
            <w:r w:rsidRPr="007E7222">
              <w:rPr>
                <w:sz w:val="18"/>
                <w:szCs w:val="18"/>
              </w:rPr>
              <w:t>1,86</w:t>
            </w:r>
          </w:p>
        </w:tc>
        <w:tc>
          <w:tcPr>
            <w:tcW w:w="591" w:type="dxa"/>
            <w:tcBorders>
              <w:top w:val="single" w:sz="6" w:space="0" w:color="auto"/>
              <w:left w:val="single" w:sz="6" w:space="0" w:color="auto"/>
              <w:bottom w:val="single" w:sz="6" w:space="0" w:color="auto"/>
              <w:right w:val="single" w:sz="6" w:space="0" w:color="auto"/>
            </w:tcBorders>
            <w:hideMark/>
          </w:tcPr>
          <w:p w14:paraId="1908B385" w14:textId="77777777" w:rsidR="006658E0" w:rsidRPr="007E7222" w:rsidRDefault="006658E0" w:rsidP="006658E0">
            <w:pPr>
              <w:pStyle w:val="ConsPlusNormal"/>
              <w:widowControl/>
              <w:ind w:firstLine="0"/>
              <w:jc w:val="center"/>
              <w:rPr>
                <w:sz w:val="18"/>
                <w:szCs w:val="18"/>
              </w:rPr>
            </w:pPr>
            <w:r w:rsidRPr="007E7222">
              <w:rPr>
                <w:sz w:val="18"/>
                <w:szCs w:val="18"/>
              </w:rPr>
              <w:t>1,90</w:t>
            </w:r>
          </w:p>
        </w:tc>
        <w:tc>
          <w:tcPr>
            <w:tcW w:w="592" w:type="dxa"/>
            <w:tcBorders>
              <w:top w:val="single" w:sz="6" w:space="0" w:color="auto"/>
              <w:left w:val="single" w:sz="6" w:space="0" w:color="auto"/>
              <w:bottom w:val="single" w:sz="6" w:space="0" w:color="auto"/>
              <w:right w:val="single" w:sz="6" w:space="0" w:color="auto"/>
            </w:tcBorders>
            <w:hideMark/>
          </w:tcPr>
          <w:p w14:paraId="7DDBC08A" w14:textId="77777777" w:rsidR="006658E0" w:rsidRPr="007E7222" w:rsidRDefault="006658E0" w:rsidP="006658E0">
            <w:pPr>
              <w:pStyle w:val="ConsPlusNormal"/>
              <w:widowControl/>
              <w:ind w:firstLine="0"/>
              <w:jc w:val="center"/>
              <w:rPr>
                <w:sz w:val="18"/>
                <w:szCs w:val="18"/>
              </w:rPr>
            </w:pPr>
            <w:r w:rsidRPr="007E7222">
              <w:rPr>
                <w:sz w:val="18"/>
                <w:szCs w:val="18"/>
              </w:rPr>
              <w:t>1,88</w:t>
            </w:r>
          </w:p>
        </w:tc>
        <w:tc>
          <w:tcPr>
            <w:tcW w:w="586" w:type="dxa"/>
            <w:tcBorders>
              <w:top w:val="single" w:sz="6" w:space="0" w:color="auto"/>
              <w:left w:val="single" w:sz="6" w:space="0" w:color="auto"/>
              <w:bottom w:val="single" w:sz="6" w:space="0" w:color="auto"/>
              <w:right w:val="single" w:sz="6" w:space="0" w:color="auto"/>
            </w:tcBorders>
            <w:hideMark/>
          </w:tcPr>
          <w:p w14:paraId="72767C6B" w14:textId="77777777" w:rsidR="006658E0" w:rsidRPr="007E7222" w:rsidRDefault="006658E0" w:rsidP="006658E0">
            <w:pPr>
              <w:pStyle w:val="ConsPlusNormal"/>
              <w:widowControl/>
              <w:ind w:firstLine="0"/>
              <w:jc w:val="center"/>
              <w:rPr>
                <w:sz w:val="18"/>
                <w:szCs w:val="18"/>
              </w:rPr>
            </w:pPr>
            <w:r w:rsidRPr="007E7222">
              <w:rPr>
                <w:sz w:val="18"/>
                <w:szCs w:val="18"/>
              </w:rPr>
              <w:t>1,95</w:t>
            </w:r>
          </w:p>
        </w:tc>
        <w:tc>
          <w:tcPr>
            <w:tcW w:w="586" w:type="dxa"/>
            <w:tcBorders>
              <w:top w:val="single" w:sz="6" w:space="0" w:color="auto"/>
              <w:left w:val="single" w:sz="6" w:space="0" w:color="auto"/>
              <w:bottom w:val="single" w:sz="6" w:space="0" w:color="auto"/>
              <w:right w:val="single" w:sz="6" w:space="0" w:color="auto"/>
            </w:tcBorders>
            <w:hideMark/>
          </w:tcPr>
          <w:p w14:paraId="469012AD" w14:textId="77777777" w:rsidR="006658E0" w:rsidRPr="007E7222" w:rsidRDefault="006658E0" w:rsidP="006658E0">
            <w:pPr>
              <w:pStyle w:val="ConsPlusNormal"/>
              <w:widowControl/>
              <w:ind w:firstLine="0"/>
              <w:jc w:val="center"/>
              <w:rPr>
                <w:sz w:val="18"/>
                <w:szCs w:val="18"/>
              </w:rPr>
            </w:pPr>
            <w:r w:rsidRPr="007E7222">
              <w:rPr>
                <w:sz w:val="18"/>
                <w:szCs w:val="18"/>
              </w:rPr>
              <w:t>2,00</w:t>
            </w:r>
          </w:p>
        </w:tc>
        <w:tc>
          <w:tcPr>
            <w:tcW w:w="602" w:type="dxa"/>
            <w:tcBorders>
              <w:top w:val="single" w:sz="6" w:space="0" w:color="auto"/>
              <w:left w:val="single" w:sz="6" w:space="0" w:color="auto"/>
              <w:bottom w:val="single" w:sz="6" w:space="0" w:color="auto"/>
              <w:right w:val="single" w:sz="6" w:space="0" w:color="auto"/>
            </w:tcBorders>
            <w:hideMark/>
          </w:tcPr>
          <w:p w14:paraId="20294FCA" w14:textId="77777777" w:rsidR="006658E0" w:rsidRPr="007E7222" w:rsidRDefault="006658E0" w:rsidP="006658E0">
            <w:pPr>
              <w:pStyle w:val="ConsPlusNormal"/>
              <w:widowControl/>
              <w:ind w:firstLine="0"/>
              <w:jc w:val="center"/>
              <w:rPr>
                <w:sz w:val="18"/>
                <w:szCs w:val="18"/>
              </w:rPr>
            </w:pPr>
            <w:r w:rsidRPr="007E7222">
              <w:rPr>
                <w:sz w:val="18"/>
                <w:szCs w:val="18"/>
              </w:rPr>
              <w:t>2,20</w:t>
            </w:r>
          </w:p>
        </w:tc>
        <w:tc>
          <w:tcPr>
            <w:tcW w:w="621" w:type="dxa"/>
            <w:tcBorders>
              <w:top w:val="single" w:sz="6" w:space="0" w:color="auto"/>
              <w:left w:val="single" w:sz="6" w:space="0" w:color="auto"/>
              <w:bottom w:val="single" w:sz="6" w:space="0" w:color="auto"/>
              <w:right w:val="single" w:sz="6" w:space="0" w:color="auto"/>
            </w:tcBorders>
            <w:hideMark/>
          </w:tcPr>
          <w:p w14:paraId="6BE6C329" w14:textId="490E448A" w:rsidR="006658E0" w:rsidRPr="007E7222" w:rsidRDefault="00761F9A" w:rsidP="006658E0">
            <w:pPr>
              <w:pStyle w:val="ConsPlusNormal"/>
              <w:widowControl/>
              <w:ind w:firstLine="0"/>
              <w:jc w:val="center"/>
              <w:rPr>
                <w:sz w:val="18"/>
                <w:szCs w:val="18"/>
              </w:rPr>
            </w:pPr>
            <w:r w:rsidRPr="007E7222">
              <w:rPr>
                <w:sz w:val="18"/>
                <w:szCs w:val="18"/>
              </w:rPr>
              <w:t>3,32</w:t>
            </w:r>
          </w:p>
        </w:tc>
        <w:tc>
          <w:tcPr>
            <w:tcW w:w="625" w:type="dxa"/>
            <w:tcBorders>
              <w:top w:val="single" w:sz="6" w:space="0" w:color="auto"/>
              <w:left w:val="single" w:sz="6" w:space="0" w:color="auto"/>
              <w:bottom w:val="single" w:sz="6" w:space="0" w:color="auto"/>
              <w:right w:val="single" w:sz="6" w:space="0" w:color="auto"/>
            </w:tcBorders>
            <w:hideMark/>
          </w:tcPr>
          <w:p w14:paraId="0ED9E060" w14:textId="0F8F9F9E" w:rsidR="006658E0" w:rsidRPr="007E7222" w:rsidRDefault="00761F9A" w:rsidP="006658E0">
            <w:pPr>
              <w:pStyle w:val="ConsPlusNormal"/>
              <w:widowControl/>
              <w:ind w:firstLine="0"/>
              <w:jc w:val="center"/>
              <w:rPr>
                <w:sz w:val="18"/>
                <w:szCs w:val="18"/>
              </w:rPr>
            </w:pPr>
            <w:r w:rsidRPr="007E7222">
              <w:rPr>
                <w:sz w:val="18"/>
                <w:szCs w:val="18"/>
              </w:rPr>
              <w:t>4,07</w:t>
            </w:r>
          </w:p>
        </w:tc>
        <w:tc>
          <w:tcPr>
            <w:tcW w:w="614" w:type="dxa"/>
            <w:tcBorders>
              <w:top w:val="single" w:sz="6" w:space="0" w:color="auto"/>
              <w:left w:val="single" w:sz="6" w:space="0" w:color="auto"/>
              <w:bottom w:val="single" w:sz="6" w:space="0" w:color="auto"/>
              <w:right w:val="single" w:sz="6" w:space="0" w:color="auto"/>
            </w:tcBorders>
            <w:hideMark/>
          </w:tcPr>
          <w:p w14:paraId="57818CAE" w14:textId="4D86ACF7" w:rsidR="006658E0" w:rsidRPr="007E7222" w:rsidRDefault="002830F0" w:rsidP="006658E0">
            <w:pPr>
              <w:pStyle w:val="ConsPlusNormal"/>
              <w:widowControl/>
              <w:ind w:firstLine="0"/>
              <w:jc w:val="center"/>
              <w:rPr>
                <w:sz w:val="18"/>
                <w:szCs w:val="18"/>
              </w:rPr>
            </w:pPr>
            <w:r w:rsidRPr="007E7222">
              <w:rPr>
                <w:sz w:val="18"/>
                <w:szCs w:val="18"/>
              </w:rPr>
              <w:t>1,6</w:t>
            </w:r>
          </w:p>
        </w:tc>
        <w:tc>
          <w:tcPr>
            <w:tcW w:w="614" w:type="dxa"/>
            <w:tcBorders>
              <w:top w:val="single" w:sz="6" w:space="0" w:color="auto"/>
              <w:left w:val="single" w:sz="6" w:space="0" w:color="auto"/>
              <w:bottom w:val="single" w:sz="6" w:space="0" w:color="auto"/>
              <w:right w:val="single" w:sz="6" w:space="0" w:color="auto"/>
            </w:tcBorders>
            <w:hideMark/>
          </w:tcPr>
          <w:p w14:paraId="1FFEC5D5" w14:textId="77777777" w:rsidR="006658E0" w:rsidRPr="007E7222" w:rsidRDefault="006658E0" w:rsidP="006658E0">
            <w:pPr>
              <w:pStyle w:val="ConsPlusNormal"/>
              <w:widowControl/>
              <w:ind w:firstLine="0"/>
              <w:jc w:val="center"/>
              <w:rPr>
                <w:sz w:val="18"/>
                <w:szCs w:val="18"/>
              </w:rPr>
            </w:pPr>
            <w:r w:rsidRPr="007E7222">
              <w:rPr>
                <w:sz w:val="18"/>
                <w:szCs w:val="18"/>
              </w:rPr>
              <w:t>не менее 1,2</w:t>
            </w:r>
          </w:p>
        </w:tc>
        <w:tc>
          <w:tcPr>
            <w:tcW w:w="590" w:type="dxa"/>
            <w:tcBorders>
              <w:top w:val="single" w:sz="6" w:space="0" w:color="auto"/>
              <w:left w:val="single" w:sz="6" w:space="0" w:color="auto"/>
              <w:bottom w:val="single" w:sz="6" w:space="0" w:color="auto"/>
              <w:right w:val="single" w:sz="6" w:space="0" w:color="auto"/>
            </w:tcBorders>
          </w:tcPr>
          <w:p w14:paraId="585EC2BB" w14:textId="079560F8" w:rsidR="006658E0" w:rsidRPr="007E7222" w:rsidRDefault="006658E0" w:rsidP="006658E0">
            <w:pPr>
              <w:pStyle w:val="ConsPlusNormal"/>
              <w:widowControl/>
              <w:ind w:firstLine="0"/>
              <w:jc w:val="center"/>
              <w:rPr>
                <w:sz w:val="18"/>
                <w:szCs w:val="18"/>
              </w:rPr>
            </w:pPr>
            <w:r w:rsidRPr="007E7222">
              <w:rPr>
                <w:sz w:val="18"/>
                <w:szCs w:val="18"/>
              </w:rPr>
              <w:t>не менее 1,2</w:t>
            </w:r>
          </w:p>
        </w:tc>
        <w:tc>
          <w:tcPr>
            <w:tcW w:w="614" w:type="dxa"/>
            <w:tcBorders>
              <w:top w:val="single" w:sz="6" w:space="0" w:color="auto"/>
              <w:left w:val="single" w:sz="6" w:space="0" w:color="auto"/>
              <w:bottom w:val="single" w:sz="6" w:space="0" w:color="auto"/>
              <w:right w:val="single" w:sz="6" w:space="0" w:color="auto"/>
            </w:tcBorders>
            <w:hideMark/>
          </w:tcPr>
          <w:p w14:paraId="0BF82EF6" w14:textId="2A8200A0" w:rsidR="006658E0" w:rsidRPr="007E7222" w:rsidRDefault="006658E0" w:rsidP="006658E0">
            <w:pPr>
              <w:pStyle w:val="ConsPlusNormal"/>
              <w:widowControl/>
              <w:ind w:firstLine="0"/>
              <w:jc w:val="center"/>
              <w:rPr>
                <w:sz w:val="18"/>
                <w:szCs w:val="18"/>
              </w:rPr>
            </w:pPr>
            <w:r w:rsidRPr="007E7222">
              <w:rPr>
                <w:sz w:val="18"/>
                <w:szCs w:val="18"/>
              </w:rPr>
              <w:t>не менее 1,2</w:t>
            </w:r>
          </w:p>
        </w:tc>
      </w:tr>
      <w:tr w:rsidR="006658E0" w:rsidRPr="007E7222" w14:paraId="1B3C135D" w14:textId="77777777" w:rsidTr="006658E0">
        <w:trPr>
          <w:cantSplit/>
          <w:trHeight w:val="240"/>
        </w:trPr>
        <w:tc>
          <w:tcPr>
            <w:tcW w:w="390" w:type="dxa"/>
            <w:tcBorders>
              <w:top w:val="single" w:sz="6" w:space="0" w:color="auto"/>
              <w:left w:val="single" w:sz="6" w:space="0" w:color="auto"/>
              <w:bottom w:val="single" w:sz="6" w:space="0" w:color="auto"/>
              <w:right w:val="single" w:sz="6" w:space="0" w:color="auto"/>
            </w:tcBorders>
            <w:hideMark/>
          </w:tcPr>
          <w:p w14:paraId="471ED823" w14:textId="77777777" w:rsidR="006658E0" w:rsidRPr="007E7222" w:rsidRDefault="006658E0" w:rsidP="006658E0">
            <w:pPr>
              <w:pStyle w:val="ConsPlusNormal"/>
              <w:widowControl/>
              <w:ind w:firstLine="0"/>
              <w:rPr>
                <w:sz w:val="18"/>
                <w:szCs w:val="18"/>
              </w:rPr>
            </w:pPr>
            <w:r w:rsidRPr="007E7222">
              <w:rPr>
                <w:sz w:val="18"/>
                <w:szCs w:val="18"/>
              </w:rPr>
              <w:t>1.2</w:t>
            </w:r>
          </w:p>
        </w:tc>
        <w:tc>
          <w:tcPr>
            <w:tcW w:w="2434" w:type="dxa"/>
            <w:gridSpan w:val="2"/>
            <w:tcBorders>
              <w:top w:val="single" w:sz="6" w:space="0" w:color="auto"/>
              <w:left w:val="single" w:sz="6" w:space="0" w:color="auto"/>
              <w:bottom w:val="single" w:sz="6" w:space="0" w:color="auto"/>
              <w:right w:val="single" w:sz="6" w:space="0" w:color="auto"/>
            </w:tcBorders>
            <w:hideMark/>
          </w:tcPr>
          <w:p w14:paraId="05568073" w14:textId="77777777" w:rsidR="006658E0" w:rsidRPr="007E7222" w:rsidRDefault="006658E0" w:rsidP="006658E0">
            <w:pPr>
              <w:pStyle w:val="ConsPlusNormal"/>
              <w:widowControl/>
              <w:ind w:firstLine="0"/>
              <w:rPr>
                <w:sz w:val="18"/>
                <w:szCs w:val="18"/>
              </w:rPr>
            </w:pPr>
            <w:r w:rsidRPr="007E7222">
              <w:rPr>
                <w:sz w:val="18"/>
                <w:szCs w:val="18"/>
              </w:rPr>
              <w:t>Доля расходов на обслуживание муниципального долга Ачинского района в объеме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947" w:type="dxa"/>
            <w:tcBorders>
              <w:top w:val="single" w:sz="6" w:space="0" w:color="auto"/>
              <w:left w:val="single" w:sz="6" w:space="0" w:color="auto"/>
              <w:bottom w:val="single" w:sz="6" w:space="0" w:color="auto"/>
              <w:right w:val="single" w:sz="6" w:space="0" w:color="auto"/>
            </w:tcBorders>
            <w:hideMark/>
          </w:tcPr>
          <w:p w14:paraId="628A6510" w14:textId="77777777" w:rsidR="006658E0" w:rsidRPr="007E7222" w:rsidRDefault="006658E0" w:rsidP="006658E0">
            <w:pPr>
              <w:pStyle w:val="ConsPlusCell"/>
              <w:jc w:val="center"/>
              <w:rPr>
                <w:sz w:val="18"/>
                <w:szCs w:val="18"/>
              </w:rPr>
            </w:pPr>
            <w:r w:rsidRPr="007E7222">
              <w:rPr>
                <w:sz w:val="18"/>
                <w:szCs w:val="18"/>
              </w:rPr>
              <w:t>%</w:t>
            </w:r>
          </w:p>
        </w:tc>
        <w:tc>
          <w:tcPr>
            <w:tcW w:w="1726" w:type="dxa"/>
            <w:tcBorders>
              <w:top w:val="single" w:sz="6" w:space="0" w:color="auto"/>
              <w:left w:val="single" w:sz="6" w:space="0" w:color="auto"/>
              <w:bottom w:val="single" w:sz="6" w:space="0" w:color="auto"/>
              <w:right w:val="single" w:sz="6" w:space="0" w:color="auto"/>
            </w:tcBorders>
            <w:hideMark/>
          </w:tcPr>
          <w:p w14:paraId="7253F3DF" w14:textId="77777777" w:rsidR="006658E0" w:rsidRPr="007E7222" w:rsidRDefault="006658E0" w:rsidP="006658E0">
            <w:pPr>
              <w:pStyle w:val="ConsPlusCell"/>
              <w:rPr>
                <w:sz w:val="18"/>
                <w:szCs w:val="18"/>
              </w:rPr>
            </w:pPr>
            <w:r w:rsidRPr="007E7222">
              <w:rPr>
                <w:sz w:val="18"/>
                <w:szCs w:val="18"/>
              </w:rPr>
              <w:t>решение Ачинского районного Совета депутатов об исполнении районного бюджета</w:t>
            </w:r>
          </w:p>
        </w:tc>
        <w:tc>
          <w:tcPr>
            <w:tcW w:w="570" w:type="dxa"/>
            <w:tcBorders>
              <w:top w:val="single" w:sz="6" w:space="0" w:color="auto"/>
              <w:left w:val="single" w:sz="6" w:space="0" w:color="auto"/>
              <w:bottom w:val="single" w:sz="6" w:space="0" w:color="auto"/>
              <w:right w:val="single" w:sz="6" w:space="0" w:color="auto"/>
            </w:tcBorders>
            <w:hideMark/>
          </w:tcPr>
          <w:p w14:paraId="19BFA2C8"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0</w:t>
            </w:r>
          </w:p>
        </w:tc>
        <w:tc>
          <w:tcPr>
            <w:tcW w:w="586" w:type="dxa"/>
            <w:tcBorders>
              <w:top w:val="single" w:sz="6" w:space="0" w:color="auto"/>
              <w:left w:val="single" w:sz="6" w:space="0" w:color="auto"/>
              <w:bottom w:val="single" w:sz="6" w:space="0" w:color="auto"/>
              <w:right w:val="single" w:sz="6" w:space="0" w:color="auto"/>
            </w:tcBorders>
            <w:hideMark/>
          </w:tcPr>
          <w:p w14:paraId="67D4945E"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0</w:t>
            </w:r>
          </w:p>
        </w:tc>
        <w:tc>
          <w:tcPr>
            <w:tcW w:w="591" w:type="dxa"/>
            <w:tcBorders>
              <w:top w:val="single" w:sz="6" w:space="0" w:color="auto"/>
              <w:left w:val="single" w:sz="6" w:space="0" w:color="auto"/>
              <w:bottom w:val="single" w:sz="6" w:space="0" w:color="auto"/>
              <w:right w:val="single" w:sz="6" w:space="0" w:color="auto"/>
            </w:tcBorders>
            <w:hideMark/>
          </w:tcPr>
          <w:p w14:paraId="614CBF73"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0</w:t>
            </w:r>
          </w:p>
        </w:tc>
        <w:tc>
          <w:tcPr>
            <w:tcW w:w="591" w:type="dxa"/>
            <w:tcBorders>
              <w:top w:val="single" w:sz="6" w:space="0" w:color="auto"/>
              <w:left w:val="single" w:sz="6" w:space="0" w:color="auto"/>
              <w:bottom w:val="single" w:sz="6" w:space="0" w:color="auto"/>
              <w:right w:val="single" w:sz="6" w:space="0" w:color="auto"/>
            </w:tcBorders>
            <w:hideMark/>
          </w:tcPr>
          <w:p w14:paraId="58598ECB"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0</w:t>
            </w:r>
          </w:p>
        </w:tc>
        <w:tc>
          <w:tcPr>
            <w:tcW w:w="591" w:type="dxa"/>
            <w:tcBorders>
              <w:top w:val="single" w:sz="6" w:space="0" w:color="auto"/>
              <w:left w:val="single" w:sz="6" w:space="0" w:color="auto"/>
              <w:bottom w:val="single" w:sz="6" w:space="0" w:color="auto"/>
              <w:right w:val="single" w:sz="6" w:space="0" w:color="auto"/>
            </w:tcBorders>
            <w:hideMark/>
          </w:tcPr>
          <w:p w14:paraId="7EC7F0C9"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0</w:t>
            </w:r>
          </w:p>
        </w:tc>
        <w:tc>
          <w:tcPr>
            <w:tcW w:w="592" w:type="dxa"/>
            <w:tcBorders>
              <w:top w:val="single" w:sz="6" w:space="0" w:color="auto"/>
              <w:left w:val="single" w:sz="6" w:space="0" w:color="auto"/>
              <w:bottom w:val="single" w:sz="6" w:space="0" w:color="auto"/>
              <w:right w:val="single" w:sz="6" w:space="0" w:color="auto"/>
            </w:tcBorders>
            <w:hideMark/>
          </w:tcPr>
          <w:p w14:paraId="576D5690"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0</w:t>
            </w:r>
          </w:p>
        </w:tc>
        <w:tc>
          <w:tcPr>
            <w:tcW w:w="586" w:type="dxa"/>
            <w:tcBorders>
              <w:top w:val="single" w:sz="6" w:space="0" w:color="auto"/>
              <w:left w:val="single" w:sz="6" w:space="0" w:color="auto"/>
              <w:bottom w:val="single" w:sz="6" w:space="0" w:color="auto"/>
              <w:right w:val="single" w:sz="6" w:space="0" w:color="auto"/>
            </w:tcBorders>
            <w:hideMark/>
          </w:tcPr>
          <w:p w14:paraId="189EC2C8"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0</w:t>
            </w:r>
          </w:p>
        </w:tc>
        <w:tc>
          <w:tcPr>
            <w:tcW w:w="586" w:type="dxa"/>
            <w:tcBorders>
              <w:top w:val="single" w:sz="6" w:space="0" w:color="auto"/>
              <w:left w:val="single" w:sz="6" w:space="0" w:color="auto"/>
              <w:bottom w:val="single" w:sz="6" w:space="0" w:color="auto"/>
              <w:right w:val="single" w:sz="6" w:space="0" w:color="auto"/>
            </w:tcBorders>
            <w:hideMark/>
          </w:tcPr>
          <w:p w14:paraId="1DA33EC9"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0</w:t>
            </w:r>
          </w:p>
        </w:tc>
        <w:tc>
          <w:tcPr>
            <w:tcW w:w="602" w:type="dxa"/>
            <w:tcBorders>
              <w:top w:val="single" w:sz="6" w:space="0" w:color="auto"/>
              <w:left w:val="single" w:sz="6" w:space="0" w:color="auto"/>
              <w:bottom w:val="single" w:sz="6" w:space="0" w:color="auto"/>
              <w:right w:val="single" w:sz="6" w:space="0" w:color="auto"/>
            </w:tcBorders>
            <w:hideMark/>
          </w:tcPr>
          <w:p w14:paraId="1AAC6D7A"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0</w:t>
            </w:r>
          </w:p>
        </w:tc>
        <w:tc>
          <w:tcPr>
            <w:tcW w:w="621" w:type="dxa"/>
            <w:tcBorders>
              <w:top w:val="single" w:sz="6" w:space="0" w:color="auto"/>
              <w:left w:val="single" w:sz="6" w:space="0" w:color="auto"/>
              <w:bottom w:val="single" w:sz="6" w:space="0" w:color="auto"/>
              <w:right w:val="single" w:sz="6" w:space="0" w:color="auto"/>
            </w:tcBorders>
            <w:hideMark/>
          </w:tcPr>
          <w:p w14:paraId="63F0AD98"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0</w:t>
            </w:r>
          </w:p>
        </w:tc>
        <w:tc>
          <w:tcPr>
            <w:tcW w:w="625" w:type="dxa"/>
            <w:tcBorders>
              <w:top w:val="single" w:sz="6" w:space="0" w:color="auto"/>
              <w:left w:val="single" w:sz="6" w:space="0" w:color="auto"/>
              <w:bottom w:val="single" w:sz="6" w:space="0" w:color="auto"/>
              <w:right w:val="single" w:sz="6" w:space="0" w:color="auto"/>
            </w:tcBorders>
            <w:hideMark/>
          </w:tcPr>
          <w:p w14:paraId="23409CFA" w14:textId="3E71D5CE" w:rsidR="006658E0" w:rsidRPr="007E7222" w:rsidRDefault="001E4AE8" w:rsidP="006658E0">
            <w:pPr>
              <w:spacing w:after="0" w:line="240" w:lineRule="auto"/>
              <w:jc w:val="center"/>
              <w:rPr>
                <w:rFonts w:ascii="Arial" w:hAnsi="Arial" w:cs="Arial"/>
                <w:sz w:val="18"/>
                <w:szCs w:val="18"/>
              </w:rPr>
            </w:pPr>
            <w:r w:rsidRPr="007E7222">
              <w:rPr>
                <w:rFonts w:ascii="Arial" w:hAnsi="Arial" w:cs="Arial"/>
                <w:sz w:val="18"/>
                <w:szCs w:val="18"/>
              </w:rPr>
              <w:t>0,003</w:t>
            </w:r>
          </w:p>
        </w:tc>
        <w:tc>
          <w:tcPr>
            <w:tcW w:w="614" w:type="dxa"/>
            <w:tcBorders>
              <w:top w:val="single" w:sz="6" w:space="0" w:color="auto"/>
              <w:left w:val="single" w:sz="6" w:space="0" w:color="auto"/>
              <w:bottom w:val="single" w:sz="6" w:space="0" w:color="auto"/>
              <w:right w:val="single" w:sz="6" w:space="0" w:color="auto"/>
            </w:tcBorders>
            <w:hideMark/>
          </w:tcPr>
          <w:p w14:paraId="00D2E6DC" w14:textId="648429ED" w:rsidR="006658E0" w:rsidRPr="007E7222" w:rsidRDefault="002830F0" w:rsidP="006658E0">
            <w:pPr>
              <w:spacing w:after="0" w:line="240" w:lineRule="auto"/>
              <w:jc w:val="center"/>
              <w:rPr>
                <w:rFonts w:ascii="Arial" w:hAnsi="Arial" w:cs="Arial"/>
                <w:sz w:val="18"/>
                <w:szCs w:val="18"/>
              </w:rPr>
            </w:pPr>
            <w:r w:rsidRPr="007E7222">
              <w:rPr>
                <w:rFonts w:ascii="Arial" w:hAnsi="Arial" w:cs="Arial"/>
                <w:sz w:val="18"/>
                <w:szCs w:val="18"/>
              </w:rPr>
              <w:t>0,00</w:t>
            </w:r>
            <w:r w:rsidR="00307DAB" w:rsidRPr="007E7222">
              <w:rPr>
                <w:rFonts w:ascii="Arial" w:hAnsi="Arial" w:cs="Arial"/>
                <w:sz w:val="18"/>
                <w:szCs w:val="18"/>
              </w:rPr>
              <w:t>3</w:t>
            </w:r>
          </w:p>
        </w:tc>
        <w:tc>
          <w:tcPr>
            <w:tcW w:w="614" w:type="dxa"/>
            <w:tcBorders>
              <w:top w:val="single" w:sz="6" w:space="0" w:color="auto"/>
              <w:left w:val="single" w:sz="6" w:space="0" w:color="auto"/>
              <w:bottom w:val="single" w:sz="6" w:space="0" w:color="auto"/>
              <w:right w:val="single" w:sz="6" w:space="0" w:color="auto"/>
            </w:tcBorders>
            <w:hideMark/>
          </w:tcPr>
          <w:p w14:paraId="35EF36B3"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не более 5</w:t>
            </w:r>
          </w:p>
        </w:tc>
        <w:tc>
          <w:tcPr>
            <w:tcW w:w="590" w:type="dxa"/>
            <w:tcBorders>
              <w:top w:val="single" w:sz="6" w:space="0" w:color="auto"/>
              <w:left w:val="single" w:sz="6" w:space="0" w:color="auto"/>
              <w:bottom w:val="single" w:sz="6" w:space="0" w:color="auto"/>
              <w:right w:val="single" w:sz="6" w:space="0" w:color="auto"/>
            </w:tcBorders>
          </w:tcPr>
          <w:p w14:paraId="1FCC31F5" w14:textId="08B5B123"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не более 5</w:t>
            </w:r>
          </w:p>
        </w:tc>
        <w:tc>
          <w:tcPr>
            <w:tcW w:w="614" w:type="dxa"/>
            <w:tcBorders>
              <w:top w:val="single" w:sz="6" w:space="0" w:color="auto"/>
              <w:left w:val="single" w:sz="6" w:space="0" w:color="auto"/>
              <w:bottom w:val="single" w:sz="6" w:space="0" w:color="auto"/>
              <w:right w:val="single" w:sz="6" w:space="0" w:color="auto"/>
            </w:tcBorders>
            <w:hideMark/>
          </w:tcPr>
          <w:p w14:paraId="35125462" w14:textId="46615A26"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не более 5</w:t>
            </w:r>
          </w:p>
        </w:tc>
      </w:tr>
      <w:tr w:rsidR="006658E0" w:rsidRPr="007E7222" w14:paraId="4C0D9AEF" w14:textId="77777777" w:rsidTr="006658E0">
        <w:trPr>
          <w:cantSplit/>
          <w:trHeight w:val="240"/>
        </w:trPr>
        <w:tc>
          <w:tcPr>
            <w:tcW w:w="390" w:type="dxa"/>
            <w:tcBorders>
              <w:top w:val="single" w:sz="6" w:space="0" w:color="auto"/>
              <w:left w:val="single" w:sz="6" w:space="0" w:color="auto"/>
              <w:bottom w:val="single" w:sz="6" w:space="0" w:color="auto"/>
              <w:right w:val="single" w:sz="6" w:space="0" w:color="auto"/>
            </w:tcBorders>
            <w:hideMark/>
          </w:tcPr>
          <w:p w14:paraId="6ABF8F81" w14:textId="77777777" w:rsidR="006658E0" w:rsidRPr="007E7222" w:rsidRDefault="006658E0" w:rsidP="006658E0">
            <w:pPr>
              <w:pStyle w:val="ConsPlusNormal"/>
              <w:widowControl/>
              <w:ind w:firstLine="0"/>
              <w:rPr>
                <w:sz w:val="18"/>
                <w:szCs w:val="18"/>
              </w:rPr>
            </w:pPr>
            <w:bookmarkStart w:id="2" w:name="_Hlk120710958"/>
            <w:r w:rsidRPr="007E7222">
              <w:rPr>
                <w:sz w:val="18"/>
                <w:szCs w:val="18"/>
              </w:rPr>
              <w:t>1.3</w:t>
            </w:r>
          </w:p>
        </w:tc>
        <w:tc>
          <w:tcPr>
            <w:tcW w:w="2434" w:type="dxa"/>
            <w:gridSpan w:val="2"/>
            <w:tcBorders>
              <w:top w:val="single" w:sz="6" w:space="0" w:color="auto"/>
              <w:left w:val="single" w:sz="6" w:space="0" w:color="auto"/>
              <w:bottom w:val="single" w:sz="6" w:space="0" w:color="auto"/>
              <w:right w:val="single" w:sz="6" w:space="0" w:color="auto"/>
            </w:tcBorders>
            <w:hideMark/>
          </w:tcPr>
          <w:p w14:paraId="51F134F5" w14:textId="77777777" w:rsidR="006658E0" w:rsidRPr="007E7222" w:rsidRDefault="006658E0" w:rsidP="006658E0">
            <w:pPr>
              <w:pStyle w:val="ConsPlusNormal"/>
              <w:widowControl/>
              <w:ind w:firstLine="0"/>
              <w:rPr>
                <w:sz w:val="18"/>
                <w:szCs w:val="18"/>
              </w:rPr>
            </w:pPr>
            <w:r w:rsidRPr="007E7222">
              <w:rPr>
                <w:sz w:val="18"/>
                <w:szCs w:val="18"/>
                <w:lang w:eastAsia="en-US"/>
              </w:rPr>
              <w:t>Доля расходов районного бюджета, формируемых в рамках муниципальных программ Ачинского района</w:t>
            </w:r>
          </w:p>
        </w:tc>
        <w:tc>
          <w:tcPr>
            <w:tcW w:w="947" w:type="dxa"/>
            <w:tcBorders>
              <w:top w:val="single" w:sz="6" w:space="0" w:color="auto"/>
              <w:left w:val="single" w:sz="6" w:space="0" w:color="auto"/>
              <w:bottom w:val="single" w:sz="6" w:space="0" w:color="auto"/>
              <w:right w:val="single" w:sz="6" w:space="0" w:color="auto"/>
            </w:tcBorders>
            <w:hideMark/>
          </w:tcPr>
          <w:p w14:paraId="2D8986D4" w14:textId="77777777" w:rsidR="006658E0" w:rsidRPr="007E7222" w:rsidRDefault="006658E0" w:rsidP="006658E0">
            <w:pPr>
              <w:pStyle w:val="ConsPlusNormal"/>
              <w:widowControl/>
              <w:ind w:firstLine="0"/>
              <w:jc w:val="center"/>
              <w:rPr>
                <w:sz w:val="18"/>
                <w:szCs w:val="18"/>
              </w:rPr>
            </w:pPr>
            <w:r w:rsidRPr="007E7222">
              <w:rPr>
                <w:sz w:val="18"/>
                <w:szCs w:val="18"/>
              </w:rPr>
              <w:t>%</w:t>
            </w:r>
          </w:p>
        </w:tc>
        <w:tc>
          <w:tcPr>
            <w:tcW w:w="1726" w:type="dxa"/>
            <w:tcBorders>
              <w:top w:val="single" w:sz="6" w:space="0" w:color="auto"/>
              <w:left w:val="single" w:sz="6" w:space="0" w:color="auto"/>
              <w:bottom w:val="single" w:sz="6" w:space="0" w:color="auto"/>
              <w:right w:val="single" w:sz="6" w:space="0" w:color="auto"/>
            </w:tcBorders>
            <w:hideMark/>
          </w:tcPr>
          <w:p w14:paraId="1006351B" w14:textId="77777777" w:rsidR="006658E0" w:rsidRPr="007E7222" w:rsidRDefault="006658E0" w:rsidP="006658E0">
            <w:pPr>
              <w:pStyle w:val="ConsPlusNormal"/>
              <w:widowControl/>
              <w:ind w:firstLine="0"/>
              <w:rPr>
                <w:sz w:val="18"/>
                <w:szCs w:val="18"/>
              </w:rPr>
            </w:pPr>
            <w:r w:rsidRPr="007E7222">
              <w:rPr>
                <w:sz w:val="18"/>
                <w:szCs w:val="18"/>
              </w:rPr>
              <w:t xml:space="preserve">годовой </w:t>
            </w:r>
            <w:r w:rsidRPr="007E7222">
              <w:rPr>
                <w:sz w:val="18"/>
                <w:szCs w:val="18"/>
              </w:rPr>
              <w:br/>
              <w:t>отчет об исполнении бюджета</w:t>
            </w:r>
          </w:p>
        </w:tc>
        <w:tc>
          <w:tcPr>
            <w:tcW w:w="570" w:type="dxa"/>
            <w:tcBorders>
              <w:top w:val="single" w:sz="6" w:space="0" w:color="auto"/>
              <w:left w:val="single" w:sz="6" w:space="0" w:color="auto"/>
              <w:bottom w:val="single" w:sz="6" w:space="0" w:color="auto"/>
              <w:right w:val="single" w:sz="6" w:space="0" w:color="auto"/>
            </w:tcBorders>
            <w:hideMark/>
          </w:tcPr>
          <w:p w14:paraId="5930083A" w14:textId="77777777" w:rsidR="006658E0" w:rsidRPr="007E7222" w:rsidRDefault="006658E0" w:rsidP="006658E0">
            <w:pPr>
              <w:pStyle w:val="ConsPlusNormal"/>
              <w:widowControl/>
              <w:ind w:firstLine="0"/>
              <w:jc w:val="center"/>
              <w:rPr>
                <w:sz w:val="18"/>
                <w:szCs w:val="18"/>
              </w:rPr>
            </w:pPr>
            <w:r w:rsidRPr="007E7222">
              <w:rPr>
                <w:sz w:val="18"/>
                <w:szCs w:val="18"/>
              </w:rPr>
              <w:t>47,3</w:t>
            </w:r>
          </w:p>
        </w:tc>
        <w:tc>
          <w:tcPr>
            <w:tcW w:w="586" w:type="dxa"/>
            <w:tcBorders>
              <w:top w:val="single" w:sz="6" w:space="0" w:color="auto"/>
              <w:left w:val="single" w:sz="6" w:space="0" w:color="auto"/>
              <w:bottom w:val="single" w:sz="6" w:space="0" w:color="auto"/>
              <w:right w:val="single" w:sz="6" w:space="0" w:color="auto"/>
            </w:tcBorders>
            <w:hideMark/>
          </w:tcPr>
          <w:p w14:paraId="22B8747C" w14:textId="77777777" w:rsidR="006658E0" w:rsidRPr="007E7222" w:rsidRDefault="006658E0" w:rsidP="006658E0">
            <w:pPr>
              <w:pStyle w:val="ConsPlusNormal"/>
              <w:widowControl/>
              <w:ind w:firstLine="0"/>
              <w:jc w:val="center"/>
              <w:rPr>
                <w:sz w:val="18"/>
                <w:szCs w:val="18"/>
              </w:rPr>
            </w:pPr>
            <w:r w:rsidRPr="007E7222">
              <w:rPr>
                <w:sz w:val="18"/>
                <w:szCs w:val="18"/>
                <w:lang w:eastAsia="en-US"/>
              </w:rPr>
              <w:t>95,3</w:t>
            </w:r>
          </w:p>
        </w:tc>
        <w:tc>
          <w:tcPr>
            <w:tcW w:w="591" w:type="dxa"/>
            <w:tcBorders>
              <w:top w:val="single" w:sz="6" w:space="0" w:color="auto"/>
              <w:left w:val="single" w:sz="6" w:space="0" w:color="auto"/>
              <w:bottom w:val="single" w:sz="6" w:space="0" w:color="auto"/>
              <w:right w:val="single" w:sz="6" w:space="0" w:color="auto"/>
            </w:tcBorders>
            <w:hideMark/>
          </w:tcPr>
          <w:p w14:paraId="1959839A" w14:textId="77777777" w:rsidR="006658E0" w:rsidRPr="007E7222" w:rsidRDefault="006658E0" w:rsidP="006658E0">
            <w:pPr>
              <w:pStyle w:val="ConsPlusNormal"/>
              <w:widowControl/>
              <w:ind w:firstLine="0"/>
              <w:jc w:val="center"/>
              <w:rPr>
                <w:sz w:val="18"/>
                <w:szCs w:val="18"/>
              </w:rPr>
            </w:pPr>
            <w:r w:rsidRPr="007E7222">
              <w:rPr>
                <w:sz w:val="18"/>
                <w:szCs w:val="18"/>
                <w:lang w:eastAsia="en-US"/>
              </w:rPr>
              <w:t>94,9</w:t>
            </w:r>
          </w:p>
        </w:tc>
        <w:tc>
          <w:tcPr>
            <w:tcW w:w="591" w:type="dxa"/>
            <w:tcBorders>
              <w:top w:val="single" w:sz="6" w:space="0" w:color="auto"/>
              <w:left w:val="single" w:sz="6" w:space="0" w:color="auto"/>
              <w:bottom w:val="single" w:sz="6" w:space="0" w:color="auto"/>
              <w:right w:val="single" w:sz="6" w:space="0" w:color="auto"/>
            </w:tcBorders>
            <w:hideMark/>
          </w:tcPr>
          <w:p w14:paraId="1A1A7A86" w14:textId="77777777" w:rsidR="006658E0" w:rsidRPr="007E7222" w:rsidRDefault="006658E0" w:rsidP="006658E0">
            <w:pPr>
              <w:pStyle w:val="ConsPlusNormal"/>
              <w:widowControl/>
              <w:ind w:firstLine="0"/>
              <w:jc w:val="center"/>
              <w:rPr>
                <w:sz w:val="18"/>
                <w:szCs w:val="18"/>
              </w:rPr>
            </w:pPr>
            <w:r w:rsidRPr="007E7222">
              <w:rPr>
                <w:sz w:val="18"/>
                <w:szCs w:val="18"/>
                <w:lang w:eastAsia="en-US"/>
              </w:rPr>
              <w:t>95,8</w:t>
            </w:r>
          </w:p>
        </w:tc>
        <w:tc>
          <w:tcPr>
            <w:tcW w:w="591" w:type="dxa"/>
            <w:tcBorders>
              <w:top w:val="single" w:sz="6" w:space="0" w:color="auto"/>
              <w:left w:val="single" w:sz="6" w:space="0" w:color="auto"/>
              <w:bottom w:val="single" w:sz="6" w:space="0" w:color="auto"/>
              <w:right w:val="single" w:sz="6" w:space="0" w:color="auto"/>
            </w:tcBorders>
            <w:hideMark/>
          </w:tcPr>
          <w:p w14:paraId="04DB166A" w14:textId="77777777" w:rsidR="006658E0" w:rsidRPr="007E7222" w:rsidRDefault="006658E0" w:rsidP="006658E0">
            <w:pPr>
              <w:pStyle w:val="ConsPlusNormal"/>
              <w:widowControl/>
              <w:ind w:firstLine="0"/>
              <w:jc w:val="center"/>
              <w:rPr>
                <w:sz w:val="18"/>
                <w:szCs w:val="18"/>
              </w:rPr>
            </w:pPr>
            <w:r w:rsidRPr="007E7222">
              <w:rPr>
                <w:sz w:val="18"/>
                <w:szCs w:val="18"/>
                <w:lang w:eastAsia="en-US"/>
              </w:rPr>
              <w:t>96,3</w:t>
            </w:r>
          </w:p>
        </w:tc>
        <w:tc>
          <w:tcPr>
            <w:tcW w:w="592" w:type="dxa"/>
            <w:tcBorders>
              <w:top w:val="single" w:sz="6" w:space="0" w:color="auto"/>
              <w:left w:val="single" w:sz="6" w:space="0" w:color="auto"/>
              <w:bottom w:val="single" w:sz="6" w:space="0" w:color="auto"/>
              <w:right w:val="single" w:sz="6" w:space="0" w:color="auto"/>
            </w:tcBorders>
            <w:hideMark/>
          </w:tcPr>
          <w:p w14:paraId="63F788AB" w14:textId="77777777" w:rsidR="006658E0" w:rsidRPr="007E7222" w:rsidRDefault="006658E0" w:rsidP="006658E0">
            <w:pPr>
              <w:pStyle w:val="ConsPlusNormal"/>
              <w:widowControl/>
              <w:ind w:firstLine="0"/>
              <w:jc w:val="center"/>
              <w:rPr>
                <w:sz w:val="18"/>
                <w:szCs w:val="18"/>
              </w:rPr>
            </w:pPr>
            <w:r w:rsidRPr="007E7222">
              <w:rPr>
                <w:sz w:val="18"/>
                <w:szCs w:val="18"/>
              </w:rPr>
              <w:t>96,2</w:t>
            </w:r>
          </w:p>
        </w:tc>
        <w:tc>
          <w:tcPr>
            <w:tcW w:w="586" w:type="dxa"/>
            <w:tcBorders>
              <w:top w:val="single" w:sz="6" w:space="0" w:color="auto"/>
              <w:left w:val="single" w:sz="6" w:space="0" w:color="auto"/>
              <w:bottom w:val="single" w:sz="6" w:space="0" w:color="auto"/>
              <w:right w:val="single" w:sz="6" w:space="0" w:color="auto"/>
            </w:tcBorders>
            <w:hideMark/>
          </w:tcPr>
          <w:p w14:paraId="2A42EFC0" w14:textId="77777777" w:rsidR="006658E0" w:rsidRPr="007E7222" w:rsidRDefault="006658E0" w:rsidP="006658E0">
            <w:pPr>
              <w:pStyle w:val="ConsPlusNormal"/>
              <w:widowControl/>
              <w:ind w:firstLine="0"/>
              <w:jc w:val="center"/>
              <w:rPr>
                <w:sz w:val="18"/>
                <w:szCs w:val="18"/>
              </w:rPr>
            </w:pPr>
            <w:r w:rsidRPr="007E7222">
              <w:rPr>
                <w:sz w:val="18"/>
                <w:szCs w:val="18"/>
              </w:rPr>
              <w:t>94,5</w:t>
            </w:r>
          </w:p>
        </w:tc>
        <w:tc>
          <w:tcPr>
            <w:tcW w:w="586" w:type="dxa"/>
            <w:tcBorders>
              <w:top w:val="single" w:sz="6" w:space="0" w:color="auto"/>
              <w:left w:val="single" w:sz="6" w:space="0" w:color="auto"/>
              <w:bottom w:val="single" w:sz="6" w:space="0" w:color="auto"/>
              <w:right w:val="single" w:sz="6" w:space="0" w:color="auto"/>
            </w:tcBorders>
            <w:hideMark/>
          </w:tcPr>
          <w:p w14:paraId="64F4543E" w14:textId="77777777" w:rsidR="006658E0" w:rsidRPr="007E7222" w:rsidRDefault="006658E0" w:rsidP="006658E0">
            <w:pPr>
              <w:pStyle w:val="ConsPlusNormal"/>
              <w:widowControl/>
              <w:ind w:firstLine="0"/>
              <w:jc w:val="center"/>
              <w:rPr>
                <w:sz w:val="18"/>
                <w:szCs w:val="18"/>
              </w:rPr>
            </w:pPr>
            <w:r w:rsidRPr="007E7222">
              <w:rPr>
                <w:sz w:val="18"/>
                <w:szCs w:val="18"/>
              </w:rPr>
              <w:t>95,7</w:t>
            </w:r>
          </w:p>
        </w:tc>
        <w:tc>
          <w:tcPr>
            <w:tcW w:w="602" w:type="dxa"/>
            <w:tcBorders>
              <w:top w:val="single" w:sz="6" w:space="0" w:color="auto"/>
              <w:left w:val="single" w:sz="6" w:space="0" w:color="auto"/>
              <w:bottom w:val="single" w:sz="6" w:space="0" w:color="auto"/>
              <w:right w:val="single" w:sz="6" w:space="0" w:color="auto"/>
            </w:tcBorders>
            <w:hideMark/>
          </w:tcPr>
          <w:p w14:paraId="0C50B0E8" w14:textId="77777777" w:rsidR="006658E0" w:rsidRPr="007E7222" w:rsidRDefault="006658E0" w:rsidP="006658E0">
            <w:pPr>
              <w:pStyle w:val="ConsPlusNormal"/>
              <w:widowControl/>
              <w:ind w:firstLine="0"/>
              <w:jc w:val="center"/>
              <w:rPr>
                <w:sz w:val="18"/>
                <w:szCs w:val="18"/>
              </w:rPr>
            </w:pPr>
            <w:r w:rsidRPr="007E7222">
              <w:rPr>
                <w:sz w:val="18"/>
                <w:szCs w:val="18"/>
              </w:rPr>
              <w:t>92,0</w:t>
            </w:r>
          </w:p>
        </w:tc>
        <w:tc>
          <w:tcPr>
            <w:tcW w:w="621" w:type="dxa"/>
            <w:tcBorders>
              <w:top w:val="single" w:sz="6" w:space="0" w:color="auto"/>
              <w:left w:val="single" w:sz="6" w:space="0" w:color="auto"/>
              <w:bottom w:val="single" w:sz="6" w:space="0" w:color="auto"/>
              <w:right w:val="single" w:sz="6" w:space="0" w:color="auto"/>
            </w:tcBorders>
            <w:hideMark/>
          </w:tcPr>
          <w:p w14:paraId="0E9F7AB8" w14:textId="77777777" w:rsidR="006658E0" w:rsidRPr="007E7222" w:rsidRDefault="006658E0" w:rsidP="006658E0">
            <w:pPr>
              <w:pStyle w:val="ConsPlusNormal"/>
              <w:widowControl/>
              <w:ind w:firstLine="0"/>
              <w:jc w:val="center"/>
              <w:rPr>
                <w:sz w:val="18"/>
                <w:szCs w:val="18"/>
              </w:rPr>
            </w:pPr>
            <w:r w:rsidRPr="007E7222">
              <w:rPr>
                <w:sz w:val="18"/>
                <w:szCs w:val="18"/>
              </w:rPr>
              <w:t>92,9</w:t>
            </w:r>
          </w:p>
        </w:tc>
        <w:tc>
          <w:tcPr>
            <w:tcW w:w="625" w:type="dxa"/>
            <w:tcBorders>
              <w:top w:val="single" w:sz="6" w:space="0" w:color="auto"/>
              <w:left w:val="single" w:sz="6" w:space="0" w:color="auto"/>
              <w:bottom w:val="single" w:sz="6" w:space="0" w:color="auto"/>
              <w:right w:val="single" w:sz="6" w:space="0" w:color="auto"/>
            </w:tcBorders>
            <w:hideMark/>
          </w:tcPr>
          <w:p w14:paraId="17338E6F" w14:textId="744A4FE5" w:rsidR="006658E0" w:rsidRPr="007E7222" w:rsidRDefault="001E4AE8" w:rsidP="006658E0">
            <w:pPr>
              <w:pStyle w:val="ConsPlusNormal"/>
              <w:widowControl/>
              <w:ind w:firstLine="0"/>
              <w:jc w:val="center"/>
              <w:rPr>
                <w:sz w:val="18"/>
                <w:szCs w:val="18"/>
              </w:rPr>
            </w:pPr>
            <w:r w:rsidRPr="007E7222">
              <w:rPr>
                <w:sz w:val="18"/>
                <w:szCs w:val="18"/>
              </w:rPr>
              <w:t>91,8</w:t>
            </w:r>
          </w:p>
        </w:tc>
        <w:tc>
          <w:tcPr>
            <w:tcW w:w="614" w:type="dxa"/>
            <w:tcBorders>
              <w:top w:val="single" w:sz="6" w:space="0" w:color="auto"/>
              <w:left w:val="single" w:sz="6" w:space="0" w:color="auto"/>
              <w:bottom w:val="single" w:sz="6" w:space="0" w:color="auto"/>
              <w:right w:val="single" w:sz="6" w:space="0" w:color="auto"/>
            </w:tcBorders>
            <w:hideMark/>
          </w:tcPr>
          <w:p w14:paraId="2FEBE489" w14:textId="5ED3E2DB" w:rsidR="006658E0" w:rsidRPr="007E7222" w:rsidRDefault="002830F0" w:rsidP="006658E0">
            <w:pPr>
              <w:pStyle w:val="ConsPlusNormal"/>
              <w:widowControl/>
              <w:ind w:firstLine="0"/>
              <w:jc w:val="center"/>
              <w:rPr>
                <w:sz w:val="18"/>
                <w:szCs w:val="18"/>
              </w:rPr>
            </w:pPr>
            <w:r w:rsidRPr="007E7222">
              <w:rPr>
                <w:sz w:val="18"/>
                <w:szCs w:val="18"/>
              </w:rPr>
              <w:t>91,8</w:t>
            </w:r>
          </w:p>
        </w:tc>
        <w:tc>
          <w:tcPr>
            <w:tcW w:w="614" w:type="dxa"/>
            <w:tcBorders>
              <w:top w:val="single" w:sz="6" w:space="0" w:color="auto"/>
              <w:left w:val="single" w:sz="6" w:space="0" w:color="auto"/>
              <w:bottom w:val="single" w:sz="6" w:space="0" w:color="auto"/>
              <w:right w:val="single" w:sz="6" w:space="0" w:color="auto"/>
            </w:tcBorders>
            <w:hideMark/>
          </w:tcPr>
          <w:p w14:paraId="07AB15B1" w14:textId="77777777" w:rsidR="006658E0" w:rsidRPr="007E7222" w:rsidRDefault="006658E0" w:rsidP="006658E0">
            <w:pPr>
              <w:pStyle w:val="ConsPlusNormal"/>
              <w:widowControl/>
              <w:ind w:firstLine="0"/>
              <w:jc w:val="center"/>
              <w:rPr>
                <w:sz w:val="18"/>
                <w:szCs w:val="18"/>
              </w:rPr>
            </w:pPr>
            <w:r w:rsidRPr="007E7222">
              <w:rPr>
                <w:sz w:val="18"/>
                <w:szCs w:val="18"/>
              </w:rPr>
              <w:t>не менее 90</w:t>
            </w:r>
          </w:p>
        </w:tc>
        <w:tc>
          <w:tcPr>
            <w:tcW w:w="590" w:type="dxa"/>
            <w:tcBorders>
              <w:top w:val="single" w:sz="6" w:space="0" w:color="auto"/>
              <w:left w:val="single" w:sz="6" w:space="0" w:color="auto"/>
              <w:bottom w:val="single" w:sz="6" w:space="0" w:color="auto"/>
              <w:right w:val="single" w:sz="6" w:space="0" w:color="auto"/>
            </w:tcBorders>
          </w:tcPr>
          <w:p w14:paraId="1AE63D7C" w14:textId="3D59312E" w:rsidR="006658E0" w:rsidRPr="007E7222" w:rsidRDefault="006658E0" w:rsidP="006658E0">
            <w:pPr>
              <w:pStyle w:val="ConsPlusNormal"/>
              <w:widowControl/>
              <w:ind w:firstLine="0"/>
              <w:jc w:val="center"/>
              <w:rPr>
                <w:sz w:val="18"/>
                <w:szCs w:val="18"/>
              </w:rPr>
            </w:pPr>
            <w:r w:rsidRPr="007E7222">
              <w:rPr>
                <w:sz w:val="18"/>
                <w:szCs w:val="18"/>
              </w:rPr>
              <w:t>не менее 90</w:t>
            </w:r>
          </w:p>
        </w:tc>
        <w:tc>
          <w:tcPr>
            <w:tcW w:w="614" w:type="dxa"/>
            <w:tcBorders>
              <w:top w:val="single" w:sz="6" w:space="0" w:color="auto"/>
              <w:left w:val="single" w:sz="6" w:space="0" w:color="auto"/>
              <w:bottom w:val="single" w:sz="6" w:space="0" w:color="auto"/>
              <w:right w:val="single" w:sz="6" w:space="0" w:color="auto"/>
            </w:tcBorders>
            <w:hideMark/>
          </w:tcPr>
          <w:p w14:paraId="496BEA70" w14:textId="77A548C9" w:rsidR="006658E0" w:rsidRPr="007E7222" w:rsidRDefault="006658E0" w:rsidP="006658E0">
            <w:pPr>
              <w:pStyle w:val="ConsPlusNormal"/>
              <w:widowControl/>
              <w:ind w:firstLine="0"/>
              <w:jc w:val="center"/>
              <w:rPr>
                <w:sz w:val="18"/>
                <w:szCs w:val="18"/>
              </w:rPr>
            </w:pPr>
            <w:r w:rsidRPr="007E7222">
              <w:rPr>
                <w:sz w:val="18"/>
                <w:szCs w:val="18"/>
              </w:rPr>
              <w:t>не менее 90</w:t>
            </w:r>
          </w:p>
        </w:tc>
        <w:bookmarkEnd w:id="2"/>
      </w:tr>
      <w:tr w:rsidR="006658E0" w:rsidRPr="007E7222" w14:paraId="5F8673DD" w14:textId="77777777" w:rsidTr="006658E0">
        <w:trPr>
          <w:cantSplit/>
          <w:trHeight w:val="240"/>
        </w:trPr>
        <w:tc>
          <w:tcPr>
            <w:tcW w:w="607" w:type="dxa"/>
            <w:gridSpan w:val="2"/>
            <w:tcBorders>
              <w:top w:val="single" w:sz="6" w:space="0" w:color="auto"/>
              <w:left w:val="single" w:sz="6" w:space="0" w:color="auto"/>
              <w:bottom w:val="single" w:sz="6" w:space="0" w:color="auto"/>
              <w:right w:val="single" w:sz="6" w:space="0" w:color="auto"/>
            </w:tcBorders>
          </w:tcPr>
          <w:p w14:paraId="37FFA7B7" w14:textId="77777777" w:rsidR="006658E0" w:rsidRPr="007E7222" w:rsidRDefault="006658E0" w:rsidP="00576E62">
            <w:pPr>
              <w:pStyle w:val="ConsPlusNormal"/>
              <w:widowControl/>
              <w:ind w:firstLine="0"/>
              <w:rPr>
                <w:sz w:val="18"/>
                <w:szCs w:val="18"/>
              </w:rPr>
            </w:pPr>
          </w:p>
        </w:tc>
        <w:tc>
          <w:tcPr>
            <w:tcW w:w="13863" w:type="dxa"/>
            <w:gridSpan w:val="18"/>
            <w:tcBorders>
              <w:top w:val="single" w:sz="6" w:space="0" w:color="auto"/>
              <w:left w:val="single" w:sz="6" w:space="0" w:color="auto"/>
              <w:bottom w:val="single" w:sz="6" w:space="0" w:color="auto"/>
              <w:right w:val="single" w:sz="6" w:space="0" w:color="auto"/>
            </w:tcBorders>
            <w:hideMark/>
          </w:tcPr>
          <w:p w14:paraId="40FDB145" w14:textId="0DD17845" w:rsidR="006658E0" w:rsidRPr="007E7222" w:rsidRDefault="006658E0" w:rsidP="00576E62">
            <w:pPr>
              <w:pStyle w:val="ConsPlusNormal"/>
              <w:widowControl/>
              <w:ind w:firstLine="0"/>
              <w:rPr>
                <w:sz w:val="18"/>
                <w:szCs w:val="18"/>
              </w:rPr>
            </w:pPr>
            <w:r w:rsidRPr="007E7222">
              <w:rPr>
                <w:sz w:val="18"/>
                <w:szCs w:val="18"/>
              </w:rPr>
              <w:t>Задача 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6658E0" w:rsidRPr="007E7222" w14:paraId="609E42AE" w14:textId="77777777" w:rsidTr="006658E0">
        <w:trPr>
          <w:cantSplit/>
          <w:trHeight w:val="240"/>
        </w:trPr>
        <w:tc>
          <w:tcPr>
            <w:tcW w:w="607" w:type="dxa"/>
            <w:gridSpan w:val="2"/>
            <w:tcBorders>
              <w:top w:val="single" w:sz="6" w:space="0" w:color="auto"/>
              <w:left w:val="single" w:sz="6" w:space="0" w:color="auto"/>
              <w:bottom w:val="single" w:sz="6" w:space="0" w:color="auto"/>
              <w:right w:val="single" w:sz="6" w:space="0" w:color="auto"/>
            </w:tcBorders>
          </w:tcPr>
          <w:p w14:paraId="3E3B5577" w14:textId="77777777" w:rsidR="006658E0" w:rsidRPr="007E7222" w:rsidRDefault="006658E0" w:rsidP="00576E62">
            <w:pPr>
              <w:pStyle w:val="ConsPlusNormal"/>
              <w:widowControl/>
              <w:ind w:firstLine="0"/>
              <w:rPr>
                <w:sz w:val="18"/>
                <w:szCs w:val="18"/>
              </w:rPr>
            </w:pPr>
          </w:p>
        </w:tc>
        <w:tc>
          <w:tcPr>
            <w:tcW w:w="13863" w:type="dxa"/>
            <w:gridSpan w:val="18"/>
            <w:tcBorders>
              <w:top w:val="single" w:sz="6" w:space="0" w:color="auto"/>
              <w:left w:val="single" w:sz="6" w:space="0" w:color="auto"/>
              <w:bottom w:val="single" w:sz="6" w:space="0" w:color="auto"/>
              <w:right w:val="single" w:sz="6" w:space="0" w:color="auto"/>
            </w:tcBorders>
            <w:hideMark/>
          </w:tcPr>
          <w:p w14:paraId="4417D048" w14:textId="65D1D73E" w:rsidR="006658E0" w:rsidRPr="007E7222" w:rsidRDefault="006658E0" w:rsidP="00576E62">
            <w:pPr>
              <w:pStyle w:val="ConsPlusNormal"/>
              <w:widowControl/>
              <w:ind w:firstLine="0"/>
              <w:rPr>
                <w:sz w:val="18"/>
                <w:szCs w:val="18"/>
              </w:rPr>
            </w:pPr>
            <w:r w:rsidRPr="007E7222">
              <w:rPr>
                <w:sz w:val="18"/>
                <w:szCs w:val="18"/>
              </w:rPr>
              <w:t>Подпрограмма 1.1 Создание условий для эффективного и ответственного управления муниципальными финансами, повышения устойчивости бюджетов муниципальных образований Ачинского района</w:t>
            </w:r>
          </w:p>
        </w:tc>
      </w:tr>
      <w:tr w:rsidR="006658E0" w:rsidRPr="007E7222" w14:paraId="29736D1B" w14:textId="77777777" w:rsidTr="001E4AE8">
        <w:trPr>
          <w:cantSplit/>
          <w:trHeight w:val="240"/>
        </w:trPr>
        <w:tc>
          <w:tcPr>
            <w:tcW w:w="390" w:type="dxa"/>
            <w:tcBorders>
              <w:top w:val="single" w:sz="6" w:space="0" w:color="auto"/>
              <w:left w:val="single" w:sz="6" w:space="0" w:color="auto"/>
              <w:bottom w:val="single" w:sz="6" w:space="0" w:color="auto"/>
              <w:right w:val="single" w:sz="6" w:space="0" w:color="auto"/>
            </w:tcBorders>
            <w:hideMark/>
          </w:tcPr>
          <w:p w14:paraId="3270F5F6" w14:textId="77777777" w:rsidR="006658E0" w:rsidRPr="007E7222" w:rsidRDefault="006658E0" w:rsidP="006658E0">
            <w:pPr>
              <w:pStyle w:val="ConsPlusNormal"/>
              <w:widowControl/>
              <w:ind w:firstLine="0"/>
              <w:rPr>
                <w:sz w:val="18"/>
                <w:szCs w:val="18"/>
              </w:rPr>
            </w:pPr>
            <w:r w:rsidRPr="007E7222">
              <w:rPr>
                <w:sz w:val="18"/>
                <w:szCs w:val="18"/>
              </w:rPr>
              <w:t>1.1</w:t>
            </w:r>
          </w:p>
        </w:tc>
        <w:tc>
          <w:tcPr>
            <w:tcW w:w="2434" w:type="dxa"/>
            <w:gridSpan w:val="2"/>
            <w:tcBorders>
              <w:top w:val="single" w:sz="6" w:space="0" w:color="auto"/>
              <w:left w:val="single" w:sz="6" w:space="0" w:color="auto"/>
              <w:bottom w:val="single" w:sz="6" w:space="0" w:color="auto"/>
              <w:right w:val="single" w:sz="6" w:space="0" w:color="auto"/>
            </w:tcBorders>
            <w:hideMark/>
          </w:tcPr>
          <w:p w14:paraId="3298B5A9" w14:textId="77777777" w:rsidR="006658E0" w:rsidRPr="007E7222" w:rsidRDefault="006658E0" w:rsidP="006658E0">
            <w:pPr>
              <w:pStyle w:val="ConsPlusNormal"/>
              <w:widowControl/>
              <w:ind w:firstLine="0"/>
              <w:rPr>
                <w:sz w:val="18"/>
                <w:szCs w:val="18"/>
              </w:rPr>
            </w:pPr>
            <w:r w:rsidRPr="007E7222">
              <w:rPr>
                <w:sz w:val="18"/>
                <w:szCs w:val="18"/>
                <w:lang w:eastAsia="en-US"/>
              </w:rPr>
              <w:t xml:space="preserve">Критерий выравнивания расчетной бюджетной обеспеченности муниципальных образований Ачинского района </w:t>
            </w:r>
          </w:p>
        </w:tc>
        <w:tc>
          <w:tcPr>
            <w:tcW w:w="947" w:type="dxa"/>
            <w:tcBorders>
              <w:top w:val="single" w:sz="6" w:space="0" w:color="auto"/>
              <w:left w:val="single" w:sz="6" w:space="0" w:color="auto"/>
              <w:bottom w:val="single" w:sz="6" w:space="0" w:color="auto"/>
              <w:right w:val="single" w:sz="6" w:space="0" w:color="auto"/>
            </w:tcBorders>
            <w:hideMark/>
          </w:tcPr>
          <w:p w14:paraId="277DDF53" w14:textId="77777777" w:rsidR="006658E0" w:rsidRPr="007E7222" w:rsidRDefault="006658E0" w:rsidP="006658E0">
            <w:pPr>
              <w:pStyle w:val="ConsPlusNormal"/>
              <w:widowControl/>
              <w:ind w:firstLine="0"/>
              <w:jc w:val="center"/>
              <w:rPr>
                <w:sz w:val="18"/>
                <w:szCs w:val="18"/>
              </w:rPr>
            </w:pPr>
            <w:r w:rsidRPr="007E7222">
              <w:rPr>
                <w:sz w:val="18"/>
                <w:szCs w:val="18"/>
              </w:rPr>
              <w:t>-</w:t>
            </w:r>
          </w:p>
        </w:tc>
        <w:tc>
          <w:tcPr>
            <w:tcW w:w="1726" w:type="dxa"/>
            <w:tcBorders>
              <w:top w:val="single" w:sz="6" w:space="0" w:color="auto"/>
              <w:left w:val="single" w:sz="6" w:space="0" w:color="auto"/>
              <w:bottom w:val="single" w:sz="6" w:space="0" w:color="auto"/>
              <w:right w:val="single" w:sz="6" w:space="0" w:color="auto"/>
            </w:tcBorders>
            <w:hideMark/>
          </w:tcPr>
          <w:p w14:paraId="22ED3F35" w14:textId="77777777" w:rsidR="006658E0" w:rsidRPr="007E7222" w:rsidRDefault="006658E0" w:rsidP="006658E0">
            <w:pPr>
              <w:pStyle w:val="ConsPlusNormal"/>
              <w:widowControl/>
              <w:ind w:firstLine="0"/>
              <w:rPr>
                <w:sz w:val="18"/>
                <w:szCs w:val="18"/>
              </w:rPr>
            </w:pPr>
            <w:r w:rsidRPr="007E7222">
              <w:rPr>
                <w:sz w:val="18"/>
                <w:szCs w:val="18"/>
              </w:rPr>
              <w:t>ведомственная статистика</w:t>
            </w:r>
          </w:p>
        </w:tc>
        <w:tc>
          <w:tcPr>
            <w:tcW w:w="570" w:type="dxa"/>
            <w:tcBorders>
              <w:top w:val="single" w:sz="6" w:space="0" w:color="auto"/>
              <w:left w:val="single" w:sz="6" w:space="0" w:color="auto"/>
              <w:bottom w:val="single" w:sz="6" w:space="0" w:color="auto"/>
              <w:right w:val="single" w:sz="6" w:space="0" w:color="auto"/>
            </w:tcBorders>
            <w:hideMark/>
          </w:tcPr>
          <w:p w14:paraId="029E95BF" w14:textId="77777777" w:rsidR="006658E0" w:rsidRPr="007E7222" w:rsidRDefault="006658E0" w:rsidP="006658E0">
            <w:pPr>
              <w:pStyle w:val="ConsPlusNormal"/>
              <w:widowControl/>
              <w:ind w:firstLine="0"/>
              <w:jc w:val="center"/>
              <w:rPr>
                <w:sz w:val="18"/>
                <w:szCs w:val="18"/>
                <w:highlight w:val="yellow"/>
              </w:rPr>
            </w:pPr>
            <w:r w:rsidRPr="007E7222">
              <w:rPr>
                <w:sz w:val="18"/>
                <w:szCs w:val="18"/>
              </w:rPr>
              <w:t>1,16</w:t>
            </w:r>
          </w:p>
        </w:tc>
        <w:tc>
          <w:tcPr>
            <w:tcW w:w="586" w:type="dxa"/>
            <w:tcBorders>
              <w:top w:val="single" w:sz="6" w:space="0" w:color="auto"/>
              <w:left w:val="single" w:sz="6" w:space="0" w:color="auto"/>
              <w:bottom w:val="single" w:sz="6" w:space="0" w:color="auto"/>
              <w:right w:val="single" w:sz="6" w:space="0" w:color="auto"/>
            </w:tcBorders>
            <w:hideMark/>
          </w:tcPr>
          <w:p w14:paraId="18E36A6D" w14:textId="77777777" w:rsidR="006658E0" w:rsidRPr="007E7222" w:rsidRDefault="006658E0" w:rsidP="006658E0">
            <w:pPr>
              <w:pStyle w:val="ConsPlusNormal"/>
              <w:widowControl/>
              <w:ind w:firstLine="0"/>
              <w:jc w:val="center"/>
              <w:rPr>
                <w:sz w:val="18"/>
                <w:szCs w:val="18"/>
                <w:highlight w:val="yellow"/>
              </w:rPr>
            </w:pPr>
            <w:r w:rsidRPr="007E7222">
              <w:rPr>
                <w:sz w:val="18"/>
                <w:szCs w:val="18"/>
              </w:rPr>
              <w:t>2,00</w:t>
            </w:r>
          </w:p>
        </w:tc>
        <w:tc>
          <w:tcPr>
            <w:tcW w:w="591" w:type="dxa"/>
            <w:tcBorders>
              <w:top w:val="single" w:sz="6" w:space="0" w:color="auto"/>
              <w:left w:val="single" w:sz="6" w:space="0" w:color="auto"/>
              <w:bottom w:val="single" w:sz="6" w:space="0" w:color="auto"/>
              <w:right w:val="single" w:sz="6" w:space="0" w:color="auto"/>
            </w:tcBorders>
            <w:hideMark/>
          </w:tcPr>
          <w:p w14:paraId="67768741" w14:textId="77777777" w:rsidR="006658E0" w:rsidRPr="007E7222" w:rsidRDefault="006658E0" w:rsidP="006658E0">
            <w:pPr>
              <w:pStyle w:val="ConsPlusNormal"/>
              <w:widowControl/>
              <w:ind w:firstLine="0"/>
              <w:jc w:val="center"/>
              <w:rPr>
                <w:sz w:val="18"/>
                <w:szCs w:val="18"/>
                <w:highlight w:val="yellow"/>
              </w:rPr>
            </w:pPr>
            <w:r w:rsidRPr="007E7222">
              <w:rPr>
                <w:sz w:val="18"/>
                <w:szCs w:val="18"/>
              </w:rPr>
              <w:t>1,46</w:t>
            </w:r>
          </w:p>
        </w:tc>
        <w:tc>
          <w:tcPr>
            <w:tcW w:w="591" w:type="dxa"/>
            <w:tcBorders>
              <w:top w:val="single" w:sz="6" w:space="0" w:color="auto"/>
              <w:left w:val="single" w:sz="6" w:space="0" w:color="auto"/>
              <w:bottom w:val="single" w:sz="6" w:space="0" w:color="auto"/>
              <w:right w:val="single" w:sz="6" w:space="0" w:color="auto"/>
            </w:tcBorders>
            <w:hideMark/>
          </w:tcPr>
          <w:p w14:paraId="492FA72C" w14:textId="77777777" w:rsidR="006658E0" w:rsidRPr="007E7222" w:rsidRDefault="006658E0" w:rsidP="006658E0">
            <w:pPr>
              <w:pStyle w:val="ConsPlusNormal"/>
              <w:widowControl/>
              <w:ind w:firstLine="0"/>
              <w:jc w:val="center"/>
              <w:rPr>
                <w:sz w:val="18"/>
                <w:szCs w:val="18"/>
                <w:highlight w:val="yellow"/>
              </w:rPr>
            </w:pPr>
            <w:r w:rsidRPr="007E7222">
              <w:rPr>
                <w:sz w:val="18"/>
                <w:szCs w:val="18"/>
              </w:rPr>
              <w:t>1,86</w:t>
            </w:r>
          </w:p>
        </w:tc>
        <w:tc>
          <w:tcPr>
            <w:tcW w:w="591" w:type="dxa"/>
            <w:tcBorders>
              <w:top w:val="single" w:sz="6" w:space="0" w:color="auto"/>
              <w:left w:val="single" w:sz="6" w:space="0" w:color="auto"/>
              <w:bottom w:val="single" w:sz="6" w:space="0" w:color="auto"/>
              <w:right w:val="single" w:sz="6" w:space="0" w:color="auto"/>
            </w:tcBorders>
            <w:hideMark/>
          </w:tcPr>
          <w:p w14:paraId="442D25AA" w14:textId="77777777" w:rsidR="006658E0" w:rsidRPr="007E7222" w:rsidRDefault="006658E0" w:rsidP="006658E0">
            <w:pPr>
              <w:pStyle w:val="ConsPlusNormal"/>
              <w:widowControl/>
              <w:ind w:firstLine="0"/>
              <w:jc w:val="center"/>
              <w:rPr>
                <w:sz w:val="18"/>
                <w:szCs w:val="18"/>
                <w:highlight w:val="yellow"/>
              </w:rPr>
            </w:pPr>
            <w:r w:rsidRPr="007E7222">
              <w:rPr>
                <w:sz w:val="18"/>
                <w:szCs w:val="18"/>
              </w:rPr>
              <w:t>1,90</w:t>
            </w:r>
          </w:p>
        </w:tc>
        <w:tc>
          <w:tcPr>
            <w:tcW w:w="592" w:type="dxa"/>
            <w:tcBorders>
              <w:top w:val="single" w:sz="6" w:space="0" w:color="auto"/>
              <w:left w:val="single" w:sz="6" w:space="0" w:color="auto"/>
              <w:bottom w:val="single" w:sz="6" w:space="0" w:color="auto"/>
              <w:right w:val="single" w:sz="6" w:space="0" w:color="auto"/>
            </w:tcBorders>
            <w:hideMark/>
          </w:tcPr>
          <w:p w14:paraId="130ACD11" w14:textId="77777777" w:rsidR="006658E0" w:rsidRPr="007E7222" w:rsidRDefault="006658E0" w:rsidP="006658E0">
            <w:pPr>
              <w:pStyle w:val="ConsPlusNormal"/>
              <w:widowControl/>
              <w:ind w:firstLine="0"/>
              <w:jc w:val="center"/>
              <w:rPr>
                <w:sz w:val="18"/>
                <w:szCs w:val="18"/>
                <w:highlight w:val="yellow"/>
              </w:rPr>
            </w:pPr>
            <w:r w:rsidRPr="007E7222">
              <w:rPr>
                <w:sz w:val="18"/>
                <w:szCs w:val="18"/>
              </w:rPr>
              <w:t>1,88</w:t>
            </w:r>
          </w:p>
        </w:tc>
        <w:tc>
          <w:tcPr>
            <w:tcW w:w="586" w:type="dxa"/>
            <w:tcBorders>
              <w:top w:val="single" w:sz="6" w:space="0" w:color="auto"/>
              <w:left w:val="single" w:sz="6" w:space="0" w:color="auto"/>
              <w:bottom w:val="single" w:sz="6" w:space="0" w:color="auto"/>
              <w:right w:val="single" w:sz="6" w:space="0" w:color="auto"/>
            </w:tcBorders>
            <w:hideMark/>
          </w:tcPr>
          <w:p w14:paraId="2069C4A4" w14:textId="77777777" w:rsidR="006658E0" w:rsidRPr="007E7222" w:rsidRDefault="006658E0" w:rsidP="006658E0">
            <w:pPr>
              <w:pStyle w:val="ConsPlusNormal"/>
              <w:widowControl/>
              <w:ind w:firstLine="0"/>
              <w:jc w:val="center"/>
              <w:rPr>
                <w:sz w:val="18"/>
                <w:szCs w:val="18"/>
                <w:highlight w:val="yellow"/>
              </w:rPr>
            </w:pPr>
            <w:r w:rsidRPr="007E7222">
              <w:rPr>
                <w:sz w:val="18"/>
                <w:szCs w:val="18"/>
              </w:rPr>
              <w:t>1,95</w:t>
            </w:r>
          </w:p>
        </w:tc>
        <w:tc>
          <w:tcPr>
            <w:tcW w:w="586" w:type="dxa"/>
            <w:tcBorders>
              <w:top w:val="single" w:sz="6" w:space="0" w:color="auto"/>
              <w:left w:val="single" w:sz="6" w:space="0" w:color="auto"/>
              <w:bottom w:val="single" w:sz="6" w:space="0" w:color="auto"/>
              <w:right w:val="single" w:sz="6" w:space="0" w:color="auto"/>
            </w:tcBorders>
            <w:hideMark/>
          </w:tcPr>
          <w:p w14:paraId="14A99BA7" w14:textId="77777777" w:rsidR="006658E0" w:rsidRPr="007E7222" w:rsidRDefault="006658E0" w:rsidP="006658E0">
            <w:pPr>
              <w:pStyle w:val="ConsPlusNormal"/>
              <w:widowControl/>
              <w:ind w:firstLine="0"/>
              <w:jc w:val="center"/>
              <w:rPr>
                <w:sz w:val="18"/>
                <w:szCs w:val="18"/>
                <w:highlight w:val="yellow"/>
              </w:rPr>
            </w:pPr>
            <w:r w:rsidRPr="007E7222">
              <w:rPr>
                <w:sz w:val="18"/>
                <w:szCs w:val="18"/>
              </w:rPr>
              <w:t>2,00</w:t>
            </w:r>
          </w:p>
        </w:tc>
        <w:tc>
          <w:tcPr>
            <w:tcW w:w="602" w:type="dxa"/>
            <w:tcBorders>
              <w:top w:val="single" w:sz="6" w:space="0" w:color="auto"/>
              <w:left w:val="single" w:sz="6" w:space="0" w:color="auto"/>
              <w:bottom w:val="single" w:sz="6" w:space="0" w:color="auto"/>
              <w:right w:val="single" w:sz="6" w:space="0" w:color="auto"/>
            </w:tcBorders>
            <w:hideMark/>
          </w:tcPr>
          <w:p w14:paraId="49C50180" w14:textId="77777777" w:rsidR="006658E0" w:rsidRPr="007E7222" w:rsidRDefault="006658E0" w:rsidP="006658E0">
            <w:pPr>
              <w:pStyle w:val="ConsPlusNormal"/>
              <w:widowControl/>
              <w:ind w:firstLine="0"/>
              <w:jc w:val="center"/>
              <w:rPr>
                <w:sz w:val="18"/>
                <w:szCs w:val="18"/>
              </w:rPr>
            </w:pPr>
            <w:r w:rsidRPr="007E7222">
              <w:rPr>
                <w:sz w:val="18"/>
                <w:szCs w:val="18"/>
              </w:rPr>
              <w:t>2,20</w:t>
            </w:r>
          </w:p>
        </w:tc>
        <w:tc>
          <w:tcPr>
            <w:tcW w:w="621" w:type="dxa"/>
            <w:tcBorders>
              <w:top w:val="single" w:sz="6" w:space="0" w:color="auto"/>
              <w:left w:val="single" w:sz="6" w:space="0" w:color="auto"/>
              <w:bottom w:val="single" w:sz="6" w:space="0" w:color="auto"/>
              <w:right w:val="single" w:sz="6" w:space="0" w:color="auto"/>
            </w:tcBorders>
          </w:tcPr>
          <w:p w14:paraId="25D76F4E" w14:textId="71DC4E23" w:rsidR="006658E0" w:rsidRPr="007E7222" w:rsidRDefault="001E4AE8" w:rsidP="006658E0">
            <w:pPr>
              <w:pStyle w:val="ConsPlusNormal"/>
              <w:widowControl/>
              <w:ind w:firstLine="0"/>
              <w:jc w:val="center"/>
              <w:rPr>
                <w:sz w:val="18"/>
                <w:szCs w:val="18"/>
              </w:rPr>
            </w:pPr>
            <w:r w:rsidRPr="007E7222">
              <w:rPr>
                <w:sz w:val="18"/>
                <w:szCs w:val="18"/>
              </w:rPr>
              <w:t>3,32</w:t>
            </w:r>
          </w:p>
        </w:tc>
        <w:tc>
          <w:tcPr>
            <w:tcW w:w="625" w:type="dxa"/>
            <w:tcBorders>
              <w:top w:val="single" w:sz="6" w:space="0" w:color="auto"/>
              <w:left w:val="single" w:sz="6" w:space="0" w:color="auto"/>
              <w:bottom w:val="single" w:sz="6" w:space="0" w:color="auto"/>
              <w:right w:val="single" w:sz="6" w:space="0" w:color="auto"/>
            </w:tcBorders>
          </w:tcPr>
          <w:p w14:paraId="54D5DB13" w14:textId="2BAE8170" w:rsidR="006658E0" w:rsidRPr="007E7222" w:rsidRDefault="001E4AE8" w:rsidP="006658E0">
            <w:pPr>
              <w:pStyle w:val="ConsPlusNormal"/>
              <w:widowControl/>
              <w:ind w:firstLine="0"/>
              <w:jc w:val="center"/>
              <w:rPr>
                <w:sz w:val="18"/>
                <w:szCs w:val="18"/>
              </w:rPr>
            </w:pPr>
            <w:r w:rsidRPr="007E7222">
              <w:rPr>
                <w:sz w:val="18"/>
                <w:szCs w:val="18"/>
              </w:rPr>
              <w:t>4,07</w:t>
            </w:r>
          </w:p>
        </w:tc>
        <w:tc>
          <w:tcPr>
            <w:tcW w:w="614" w:type="dxa"/>
            <w:tcBorders>
              <w:top w:val="single" w:sz="6" w:space="0" w:color="auto"/>
              <w:left w:val="single" w:sz="6" w:space="0" w:color="auto"/>
              <w:bottom w:val="single" w:sz="6" w:space="0" w:color="auto"/>
              <w:right w:val="single" w:sz="6" w:space="0" w:color="auto"/>
            </w:tcBorders>
            <w:hideMark/>
          </w:tcPr>
          <w:p w14:paraId="2B425CA4" w14:textId="0C6E25BA" w:rsidR="006658E0" w:rsidRPr="007E7222" w:rsidRDefault="002830F0" w:rsidP="006658E0">
            <w:pPr>
              <w:pStyle w:val="ConsPlusNormal"/>
              <w:widowControl/>
              <w:ind w:firstLine="0"/>
              <w:jc w:val="center"/>
              <w:rPr>
                <w:sz w:val="18"/>
                <w:szCs w:val="18"/>
              </w:rPr>
            </w:pPr>
            <w:r w:rsidRPr="007E7222">
              <w:rPr>
                <w:sz w:val="18"/>
                <w:szCs w:val="18"/>
              </w:rPr>
              <w:t>1,6</w:t>
            </w:r>
          </w:p>
        </w:tc>
        <w:tc>
          <w:tcPr>
            <w:tcW w:w="614" w:type="dxa"/>
            <w:tcBorders>
              <w:top w:val="single" w:sz="6" w:space="0" w:color="auto"/>
              <w:left w:val="single" w:sz="6" w:space="0" w:color="auto"/>
              <w:bottom w:val="single" w:sz="6" w:space="0" w:color="auto"/>
              <w:right w:val="single" w:sz="6" w:space="0" w:color="auto"/>
            </w:tcBorders>
            <w:hideMark/>
          </w:tcPr>
          <w:p w14:paraId="2BE8D945" w14:textId="77777777" w:rsidR="006658E0" w:rsidRPr="007E7222" w:rsidRDefault="006658E0" w:rsidP="006658E0">
            <w:pPr>
              <w:pStyle w:val="ConsPlusNormal"/>
              <w:widowControl/>
              <w:ind w:firstLine="0"/>
              <w:jc w:val="center"/>
              <w:rPr>
                <w:sz w:val="18"/>
                <w:szCs w:val="18"/>
              </w:rPr>
            </w:pPr>
            <w:r w:rsidRPr="007E7222">
              <w:rPr>
                <w:sz w:val="18"/>
                <w:szCs w:val="18"/>
              </w:rPr>
              <w:t>не менее 1,2</w:t>
            </w:r>
          </w:p>
        </w:tc>
        <w:tc>
          <w:tcPr>
            <w:tcW w:w="590" w:type="dxa"/>
            <w:tcBorders>
              <w:top w:val="single" w:sz="6" w:space="0" w:color="auto"/>
              <w:left w:val="single" w:sz="6" w:space="0" w:color="auto"/>
              <w:bottom w:val="single" w:sz="6" w:space="0" w:color="auto"/>
              <w:right w:val="single" w:sz="6" w:space="0" w:color="auto"/>
            </w:tcBorders>
          </w:tcPr>
          <w:p w14:paraId="1AA7FBA4" w14:textId="2CD33319" w:rsidR="006658E0" w:rsidRPr="007E7222" w:rsidRDefault="006658E0" w:rsidP="006658E0">
            <w:pPr>
              <w:pStyle w:val="ConsPlusNormal"/>
              <w:widowControl/>
              <w:ind w:firstLine="0"/>
              <w:jc w:val="center"/>
              <w:rPr>
                <w:sz w:val="18"/>
                <w:szCs w:val="18"/>
              </w:rPr>
            </w:pPr>
            <w:r w:rsidRPr="007E7222">
              <w:rPr>
                <w:sz w:val="18"/>
                <w:szCs w:val="18"/>
              </w:rPr>
              <w:t>не менее 1,2</w:t>
            </w:r>
          </w:p>
        </w:tc>
        <w:tc>
          <w:tcPr>
            <w:tcW w:w="614" w:type="dxa"/>
            <w:tcBorders>
              <w:top w:val="single" w:sz="6" w:space="0" w:color="auto"/>
              <w:left w:val="single" w:sz="6" w:space="0" w:color="auto"/>
              <w:bottom w:val="single" w:sz="6" w:space="0" w:color="auto"/>
              <w:right w:val="single" w:sz="6" w:space="0" w:color="auto"/>
            </w:tcBorders>
            <w:hideMark/>
          </w:tcPr>
          <w:p w14:paraId="1EE3EFCE" w14:textId="054A9E4F" w:rsidR="006658E0" w:rsidRPr="007E7222" w:rsidRDefault="006658E0" w:rsidP="006658E0">
            <w:pPr>
              <w:pStyle w:val="ConsPlusNormal"/>
              <w:widowControl/>
              <w:ind w:firstLine="0"/>
              <w:jc w:val="center"/>
              <w:rPr>
                <w:sz w:val="18"/>
                <w:szCs w:val="18"/>
              </w:rPr>
            </w:pPr>
            <w:r w:rsidRPr="007E7222">
              <w:rPr>
                <w:sz w:val="18"/>
                <w:szCs w:val="18"/>
              </w:rPr>
              <w:t>не менее 1,2</w:t>
            </w:r>
          </w:p>
        </w:tc>
      </w:tr>
      <w:tr w:rsidR="006658E0" w:rsidRPr="007E7222" w14:paraId="3D2D45B6" w14:textId="77777777" w:rsidTr="006658E0">
        <w:trPr>
          <w:cantSplit/>
          <w:trHeight w:val="240"/>
        </w:trPr>
        <w:tc>
          <w:tcPr>
            <w:tcW w:w="390" w:type="dxa"/>
            <w:tcBorders>
              <w:top w:val="single" w:sz="6" w:space="0" w:color="auto"/>
              <w:left w:val="single" w:sz="6" w:space="0" w:color="auto"/>
              <w:bottom w:val="single" w:sz="6" w:space="0" w:color="auto"/>
              <w:right w:val="single" w:sz="6" w:space="0" w:color="auto"/>
            </w:tcBorders>
            <w:hideMark/>
          </w:tcPr>
          <w:p w14:paraId="4C2D7249" w14:textId="77777777" w:rsidR="006658E0" w:rsidRPr="007E7222" w:rsidRDefault="006658E0" w:rsidP="006658E0">
            <w:pPr>
              <w:pStyle w:val="ConsPlusNormal"/>
              <w:widowControl/>
              <w:ind w:firstLine="0"/>
              <w:rPr>
                <w:sz w:val="18"/>
                <w:szCs w:val="18"/>
              </w:rPr>
            </w:pPr>
            <w:r w:rsidRPr="007E7222">
              <w:rPr>
                <w:sz w:val="18"/>
                <w:szCs w:val="18"/>
              </w:rPr>
              <w:lastRenderedPageBreak/>
              <w:t>1.2</w:t>
            </w:r>
          </w:p>
        </w:tc>
        <w:tc>
          <w:tcPr>
            <w:tcW w:w="2434" w:type="dxa"/>
            <w:gridSpan w:val="2"/>
            <w:tcBorders>
              <w:top w:val="single" w:sz="6" w:space="0" w:color="auto"/>
              <w:left w:val="single" w:sz="6" w:space="0" w:color="auto"/>
              <w:bottom w:val="single" w:sz="6" w:space="0" w:color="auto"/>
              <w:right w:val="single" w:sz="6" w:space="0" w:color="auto"/>
            </w:tcBorders>
            <w:hideMark/>
          </w:tcPr>
          <w:p w14:paraId="06862D52" w14:textId="77777777" w:rsidR="006658E0" w:rsidRPr="007E7222" w:rsidRDefault="006658E0" w:rsidP="006658E0">
            <w:pPr>
              <w:spacing w:after="0" w:line="240" w:lineRule="auto"/>
              <w:rPr>
                <w:rFonts w:ascii="Arial" w:hAnsi="Arial" w:cs="Arial"/>
                <w:sz w:val="18"/>
                <w:szCs w:val="18"/>
              </w:rPr>
            </w:pPr>
            <w:r w:rsidRPr="007E7222">
              <w:rPr>
                <w:rFonts w:ascii="Arial" w:hAnsi="Arial" w:cs="Arial"/>
                <w:sz w:val="18"/>
                <w:szCs w:val="18"/>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947" w:type="dxa"/>
            <w:tcBorders>
              <w:top w:val="single" w:sz="6" w:space="0" w:color="auto"/>
              <w:left w:val="single" w:sz="6" w:space="0" w:color="auto"/>
              <w:bottom w:val="single" w:sz="6" w:space="0" w:color="auto"/>
              <w:right w:val="single" w:sz="6" w:space="0" w:color="auto"/>
            </w:tcBorders>
            <w:hideMark/>
          </w:tcPr>
          <w:p w14:paraId="64854B40"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тыс. рублей</w:t>
            </w:r>
          </w:p>
        </w:tc>
        <w:tc>
          <w:tcPr>
            <w:tcW w:w="1726" w:type="dxa"/>
            <w:tcBorders>
              <w:top w:val="single" w:sz="6" w:space="0" w:color="auto"/>
              <w:left w:val="single" w:sz="6" w:space="0" w:color="auto"/>
              <w:bottom w:val="single" w:sz="6" w:space="0" w:color="auto"/>
              <w:right w:val="single" w:sz="6" w:space="0" w:color="auto"/>
            </w:tcBorders>
            <w:hideMark/>
          </w:tcPr>
          <w:p w14:paraId="68A4B362" w14:textId="77777777" w:rsidR="006658E0" w:rsidRPr="007E7222" w:rsidRDefault="006658E0" w:rsidP="006658E0">
            <w:pPr>
              <w:spacing w:after="0" w:line="240" w:lineRule="auto"/>
              <w:rPr>
                <w:rFonts w:ascii="Arial" w:hAnsi="Arial" w:cs="Arial"/>
                <w:sz w:val="18"/>
                <w:szCs w:val="18"/>
              </w:rPr>
            </w:pPr>
            <w:r w:rsidRPr="007E7222">
              <w:rPr>
                <w:rFonts w:ascii="Arial" w:hAnsi="Arial" w:cs="Arial"/>
                <w:sz w:val="18"/>
                <w:szCs w:val="18"/>
              </w:rPr>
              <w:t>годовой отчет об исполнении бюджета</w:t>
            </w:r>
          </w:p>
        </w:tc>
        <w:tc>
          <w:tcPr>
            <w:tcW w:w="570" w:type="dxa"/>
            <w:tcBorders>
              <w:top w:val="single" w:sz="6" w:space="0" w:color="auto"/>
              <w:left w:val="single" w:sz="6" w:space="0" w:color="auto"/>
              <w:bottom w:val="single" w:sz="6" w:space="0" w:color="auto"/>
              <w:right w:val="single" w:sz="6" w:space="0" w:color="auto"/>
            </w:tcBorders>
            <w:hideMark/>
          </w:tcPr>
          <w:p w14:paraId="1182AE57"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0</w:t>
            </w:r>
          </w:p>
        </w:tc>
        <w:tc>
          <w:tcPr>
            <w:tcW w:w="586" w:type="dxa"/>
            <w:tcBorders>
              <w:top w:val="single" w:sz="6" w:space="0" w:color="auto"/>
              <w:left w:val="single" w:sz="6" w:space="0" w:color="auto"/>
              <w:bottom w:val="single" w:sz="6" w:space="0" w:color="auto"/>
              <w:right w:val="single" w:sz="6" w:space="0" w:color="auto"/>
            </w:tcBorders>
            <w:hideMark/>
          </w:tcPr>
          <w:p w14:paraId="5D66FD1F"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0</w:t>
            </w:r>
          </w:p>
        </w:tc>
        <w:tc>
          <w:tcPr>
            <w:tcW w:w="591" w:type="dxa"/>
            <w:tcBorders>
              <w:top w:val="single" w:sz="6" w:space="0" w:color="auto"/>
              <w:left w:val="single" w:sz="6" w:space="0" w:color="auto"/>
              <w:bottom w:val="single" w:sz="6" w:space="0" w:color="auto"/>
              <w:right w:val="single" w:sz="6" w:space="0" w:color="auto"/>
            </w:tcBorders>
            <w:hideMark/>
          </w:tcPr>
          <w:p w14:paraId="53096CF8"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0</w:t>
            </w:r>
          </w:p>
        </w:tc>
        <w:tc>
          <w:tcPr>
            <w:tcW w:w="591" w:type="dxa"/>
            <w:tcBorders>
              <w:top w:val="single" w:sz="6" w:space="0" w:color="auto"/>
              <w:left w:val="single" w:sz="6" w:space="0" w:color="auto"/>
              <w:bottom w:val="single" w:sz="6" w:space="0" w:color="auto"/>
              <w:right w:val="single" w:sz="6" w:space="0" w:color="auto"/>
            </w:tcBorders>
            <w:hideMark/>
          </w:tcPr>
          <w:p w14:paraId="2BA656B6"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0</w:t>
            </w:r>
          </w:p>
        </w:tc>
        <w:tc>
          <w:tcPr>
            <w:tcW w:w="591" w:type="dxa"/>
            <w:tcBorders>
              <w:top w:val="single" w:sz="6" w:space="0" w:color="auto"/>
              <w:left w:val="single" w:sz="6" w:space="0" w:color="auto"/>
              <w:bottom w:val="single" w:sz="6" w:space="0" w:color="auto"/>
              <w:right w:val="single" w:sz="6" w:space="0" w:color="auto"/>
            </w:tcBorders>
            <w:hideMark/>
          </w:tcPr>
          <w:p w14:paraId="27595E2F"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0</w:t>
            </w:r>
          </w:p>
        </w:tc>
        <w:tc>
          <w:tcPr>
            <w:tcW w:w="592" w:type="dxa"/>
            <w:tcBorders>
              <w:top w:val="single" w:sz="6" w:space="0" w:color="auto"/>
              <w:left w:val="single" w:sz="6" w:space="0" w:color="auto"/>
              <w:bottom w:val="single" w:sz="6" w:space="0" w:color="auto"/>
              <w:right w:val="single" w:sz="6" w:space="0" w:color="auto"/>
            </w:tcBorders>
            <w:hideMark/>
          </w:tcPr>
          <w:p w14:paraId="2A7EF14A"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0</w:t>
            </w:r>
          </w:p>
        </w:tc>
        <w:tc>
          <w:tcPr>
            <w:tcW w:w="586" w:type="dxa"/>
            <w:tcBorders>
              <w:top w:val="single" w:sz="6" w:space="0" w:color="auto"/>
              <w:left w:val="single" w:sz="6" w:space="0" w:color="auto"/>
              <w:bottom w:val="single" w:sz="6" w:space="0" w:color="auto"/>
              <w:right w:val="single" w:sz="6" w:space="0" w:color="auto"/>
            </w:tcBorders>
            <w:hideMark/>
          </w:tcPr>
          <w:p w14:paraId="62FB70E8"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0</w:t>
            </w:r>
          </w:p>
        </w:tc>
        <w:tc>
          <w:tcPr>
            <w:tcW w:w="586" w:type="dxa"/>
            <w:tcBorders>
              <w:top w:val="single" w:sz="6" w:space="0" w:color="auto"/>
              <w:left w:val="single" w:sz="6" w:space="0" w:color="auto"/>
              <w:bottom w:val="single" w:sz="6" w:space="0" w:color="auto"/>
              <w:right w:val="single" w:sz="6" w:space="0" w:color="auto"/>
            </w:tcBorders>
            <w:hideMark/>
          </w:tcPr>
          <w:p w14:paraId="632769FE"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0</w:t>
            </w:r>
          </w:p>
        </w:tc>
        <w:tc>
          <w:tcPr>
            <w:tcW w:w="602" w:type="dxa"/>
            <w:tcBorders>
              <w:top w:val="single" w:sz="6" w:space="0" w:color="auto"/>
              <w:left w:val="single" w:sz="6" w:space="0" w:color="auto"/>
              <w:bottom w:val="single" w:sz="6" w:space="0" w:color="auto"/>
              <w:right w:val="single" w:sz="6" w:space="0" w:color="auto"/>
            </w:tcBorders>
            <w:hideMark/>
          </w:tcPr>
          <w:p w14:paraId="7A1A1CD2"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0</w:t>
            </w:r>
          </w:p>
        </w:tc>
        <w:tc>
          <w:tcPr>
            <w:tcW w:w="621" w:type="dxa"/>
            <w:tcBorders>
              <w:top w:val="single" w:sz="6" w:space="0" w:color="auto"/>
              <w:left w:val="single" w:sz="6" w:space="0" w:color="auto"/>
              <w:bottom w:val="single" w:sz="6" w:space="0" w:color="auto"/>
              <w:right w:val="single" w:sz="6" w:space="0" w:color="auto"/>
            </w:tcBorders>
            <w:hideMark/>
          </w:tcPr>
          <w:p w14:paraId="56D0A58A"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0</w:t>
            </w:r>
          </w:p>
        </w:tc>
        <w:tc>
          <w:tcPr>
            <w:tcW w:w="625" w:type="dxa"/>
            <w:tcBorders>
              <w:top w:val="single" w:sz="6" w:space="0" w:color="auto"/>
              <w:left w:val="single" w:sz="6" w:space="0" w:color="auto"/>
              <w:bottom w:val="single" w:sz="6" w:space="0" w:color="auto"/>
              <w:right w:val="single" w:sz="6" w:space="0" w:color="auto"/>
            </w:tcBorders>
            <w:hideMark/>
          </w:tcPr>
          <w:p w14:paraId="1D6B85B6" w14:textId="3021B2BC" w:rsidR="006658E0" w:rsidRPr="007E7222" w:rsidRDefault="002830F0" w:rsidP="006658E0">
            <w:pPr>
              <w:spacing w:after="0" w:line="240" w:lineRule="auto"/>
              <w:jc w:val="center"/>
              <w:rPr>
                <w:rFonts w:ascii="Arial" w:hAnsi="Arial" w:cs="Arial"/>
                <w:sz w:val="18"/>
                <w:szCs w:val="18"/>
              </w:rPr>
            </w:pPr>
            <w:r w:rsidRPr="007E7222">
              <w:rPr>
                <w:rFonts w:ascii="Arial" w:hAnsi="Arial" w:cs="Arial"/>
                <w:sz w:val="18"/>
                <w:szCs w:val="18"/>
              </w:rPr>
              <w:t>0</w:t>
            </w:r>
          </w:p>
        </w:tc>
        <w:tc>
          <w:tcPr>
            <w:tcW w:w="614" w:type="dxa"/>
            <w:tcBorders>
              <w:top w:val="single" w:sz="6" w:space="0" w:color="auto"/>
              <w:left w:val="single" w:sz="6" w:space="0" w:color="auto"/>
              <w:bottom w:val="single" w:sz="6" w:space="0" w:color="auto"/>
              <w:right w:val="single" w:sz="6" w:space="0" w:color="auto"/>
            </w:tcBorders>
            <w:hideMark/>
          </w:tcPr>
          <w:p w14:paraId="40F56425" w14:textId="08B080E8" w:rsidR="006658E0" w:rsidRPr="007E7222" w:rsidRDefault="002830F0" w:rsidP="006658E0">
            <w:pPr>
              <w:spacing w:after="0" w:line="240" w:lineRule="auto"/>
              <w:jc w:val="center"/>
              <w:rPr>
                <w:rFonts w:ascii="Arial" w:hAnsi="Arial" w:cs="Arial"/>
                <w:sz w:val="18"/>
                <w:szCs w:val="18"/>
              </w:rPr>
            </w:pPr>
            <w:r w:rsidRPr="007E7222">
              <w:rPr>
                <w:rFonts w:ascii="Arial" w:hAnsi="Arial" w:cs="Arial"/>
                <w:sz w:val="18"/>
                <w:szCs w:val="18"/>
              </w:rPr>
              <w:t>0</w:t>
            </w:r>
          </w:p>
        </w:tc>
        <w:tc>
          <w:tcPr>
            <w:tcW w:w="614" w:type="dxa"/>
            <w:tcBorders>
              <w:top w:val="single" w:sz="6" w:space="0" w:color="auto"/>
              <w:left w:val="single" w:sz="6" w:space="0" w:color="auto"/>
              <w:bottom w:val="single" w:sz="6" w:space="0" w:color="auto"/>
              <w:right w:val="single" w:sz="6" w:space="0" w:color="auto"/>
            </w:tcBorders>
            <w:hideMark/>
          </w:tcPr>
          <w:p w14:paraId="210FAECB"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=0</w:t>
            </w:r>
          </w:p>
        </w:tc>
        <w:tc>
          <w:tcPr>
            <w:tcW w:w="590" w:type="dxa"/>
            <w:tcBorders>
              <w:top w:val="single" w:sz="6" w:space="0" w:color="auto"/>
              <w:left w:val="single" w:sz="6" w:space="0" w:color="auto"/>
              <w:bottom w:val="single" w:sz="6" w:space="0" w:color="auto"/>
              <w:right w:val="single" w:sz="6" w:space="0" w:color="auto"/>
            </w:tcBorders>
          </w:tcPr>
          <w:p w14:paraId="3AA9A27A" w14:textId="3D5C1774"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=0</w:t>
            </w:r>
          </w:p>
        </w:tc>
        <w:tc>
          <w:tcPr>
            <w:tcW w:w="614" w:type="dxa"/>
            <w:tcBorders>
              <w:top w:val="single" w:sz="6" w:space="0" w:color="auto"/>
              <w:left w:val="single" w:sz="6" w:space="0" w:color="auto"/>
              <w:bottom w:val="single" w:sz="6" w:space="0" w:color="auto"/>
              <w:right w:val="single" w:sz="6" w:space="0" w:color="auto"/>
            </w:tcBorders>
            <w:hideMark/>
          </w:tcPr>
          <w:p w14:paraId="71B162EE" w14:textId="396D8C3C"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=0</w:t>
            </w:r>
          </w:p>
        </w:tc>
      </w:tr>
      <w:tr w:rsidR="006658E0" w:rsidRPr="007E7222" w14:paraId="2AD04966" w14:textId="77777777" w:rsidTr="006658E0">
        <w:trPr>
          <w:cantSplit/>
          <w:trHeight w:val="240"/>
        </w:trPr>
        <w:tc>
          <w:tcPr>
            <w:tcW w:w="390" w:type="dxa"/>
            <w:tcBorders>
              <w:top w:val="single" w:sz="6" w:space="0" w:color="auto"/>
              <w:left w:val="single" w:sz="6" w:space="0" w:color="auto"/>
              <w:bottom w:val="single" w:sz="6" w:space="0" w:color="auto"/>
              <w:right w:val="single" w:sz="6" w:space="0" w:color="auto"/>
            </w:tcBorders>
            <w:hideMark/>
          </w:tcPr>
          <w:p w14:paraId="0CD83DB3" w14:textId="77777777" w:rsidR="006658E0" w:rsidRPr="007E7222" w:rsidRDefault="006658E0" w:rsidP="006658E0">
            <w:pPr>
              <w:pStyle w:val="ConsPlusNormal"/>
              <w:widowControl/>
              <w:ind w:firstLine="0"/>
              <w:rPr>
                <w:sz w:val="18"/>
                <w:szCs w:val="18"/>
              </w:rPr>
            </w:pPr>
            <w:r w:rsidRPr="007E7222">
              <w:rPr>
                <w:sz w:val="18"/>
                <w:szCs w:val="18"/>
              </w:rPr>
              <w:t>1.3</w:t>
            </w:r>
          </w:p>
        </w:tc>
        <w:tc>
          <w:tcPr>
            <w:tcW w:w="2434" w:type="dxa"/>
            <w:gridSpan w:val="2"/>
            <w:tcBorders>
              <w:top w:val="single" w:sz="6" w:space="0" w:color="auto"/>
              <w:left w:val="single" w:sz="6" w:space="0" w:color="auto"/>
              <w:bottom w:val="single" w:sz="6" w:space="0" w:color="auto"/>
              <w:right w:val="single" w:sz="6" w:space="0" w:color="auto"/>
            </w:tcBorders>
            <w:hideMark/>
          </w:tcPr>
          <w:p w14:paraId="5EC3A2B0" w14:textId="77777777" w:rsidR="006658E0" w:rsidRPr="007E7222" w:rsidRDefault="006658E0" w:rsidP="006658E0">
            <w:pPr>
              <w:spacing w:after="0" w:line="240" w:lineRule="auto"/>
              <w:rPr>
                <w:rFonts w:ascii="Arial" w:hAnsi="Arial" w:cs="Arial"/>
                <w:sz w:val="18"/>
                <w:szCs w:val="18"/>
              </w:rPr>
            </w:pPr>
            <w:r w:rsidRPr="007E7222">
              <w:rPr>
                <w:rFonts w:ascii="Arial" w:hAnsi="Arial" w:cs="Arial"/>
                <w:sz w:val="18"/>
                <w:szCs w:val="18"/>
              </w:rPr>
              <w:t>Количество муниципальных образований Ачинского района, которым присвоена 1-я или 2-я степень качества управления муниципальными финансами</w:t>
            </w:r>
          </w:p>
        </w:tc>
        <w:tc>
          <w:tcPr>
            <w:tcW w:w="947" w:type="dxa"/>
            <w:tcBorders>
              <w:top w:val="single" w:sz="6" w:space="0" w:color="auto"/>
              <w:left w:val="single" w:sz="6" w:space="0" w:color="auto"/>
              <w:bottom w:val="single" w:sz="6" w:space="0" w:color="auto"/>
              <w:right w:val="single" w:sz="6" w:space="0" w:color="auto"/>
            </w:tcBorders>
            <w:hideMark/>
          </w:tcPr>
          <w:p w14:paraId="12452FA7"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единиц</w:t>
            </w:r>
          </w:p>
        </w:tc>
        <w:tc>
          <w:tcPr>
            <w:tcW w:w="1726" w:type="dxa"/>
            <w:tcBorders>
              <w:top w:val="single" w:sz="6" w:space="0" w:color="auto"/>
              <w:left w:val="single" w:sz="6" w:space="0" w:color="auto"/>
              <w:bottom w:val="single" w:sz="6" w:space="0" w:color="auto"/>
              <w:right w:val="single" w:sz="6" w:space="0" w:color="auto"/>
            </w:tcBorders>
            <w:hideMark/>
          </w:tcPr>
          <w:p w14:paraId="0341DADC" w14:textId="77777777" w:rsidR="006658E0" w:rsidRPr="007E7222" w:rsidRDefault="006658E0" w:rsidP="006658E0">
            <w:pPr>
              <w:spacing w:after="0" w:line="240" w:lineRule="auto"/>
              <w:rPr>
                <w:rFonts w:ascii="Arial" w:hAnsi="Arial" w:cs="Arial"/>
                <w:sz w:val="18"/>
                <w:szCs w:val="18"/>
              </w:rPr>
            </w:pPr>
            <w:r w:rsidRPr="007E7222">
              <w:rPr>
                <w:rFonts w:ascii="Arial" w:hAnsi="Arial" w:cs="Arial"/>
                <w:sz w:val="18"/>
                <w:szCs w:val="18"/>
              </w:rPr>
              <w:t>информация об оценке качества управления муниципальными финансами в сельских поселениях</w:t>
            </w:r>
          </w:p>
        </w:tc>
        <w:tc>
          <w:tcPr>
            <w:tcW w:w="570" w:type="dxa"/>
            <w:tcBorders>
              <w:top w:val="single" w:sz="6" w:space="0" w:color="auto"/>
              <w:left w:val="single" w:sz="6" w:space="0" w:color="auto"/>
              <w:bottom w:val="single" w:sz="6" w:space="0" w:color="auto"/>
              <w:right w:val="single" w:sz="6" w:space="0" w:color="auto"/>
            </w:tcBorders>
            <w:hideMark/>
          </w:tcPr>
          <w:p w14:paraId="1075DE73"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9</w:t>
            </w:r>
          </w:p>
        </w:tc>
        <w:tc>
          <w:tcPr>
            <w:tcW w:w="586" w:type="dxa"/>
            <w:tcBorders>
              <w:top w:val="single" w:sz="6" w:space="0" w:color="auto"/>
              <w:left w:val="single" w:sz="6" w:space="0" w:color="auto"/>
              <w:bottom w:val="single" w:sz="6" w:space="0" w:color="auto"/>
              <w:right w:val="single" w:sz="6" w:space="0" w:color="auto"/>
            </w:tcBorders>
            <w:hideMark/>
          </w:tcPr>
          <w:p w14:paraId="14E3A1EC"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9</w:t>
            </w:r>
          </w:p>
        </w:tc>
        <w:tc>
          <w:tcPr>
            <w:tcW w:w="591" w:type="dxa"/>
            <w:tcBorders>
              <w:top w:val="single" w:sz="6" w:space="0" w:color="auto"/>
              <w:left w:val="single" w:sz="6" w:space="0" w:color="auto"/>
              <w:bottom w:val="single" w:sz="6" w:space="0" w:color="auto"/>
              <w:right w:val="single" w:sz="6" w:space="0" w:color="auto"/>
            </w:tcBorders>
            <w:hideMark/>
          </w:tcPr>
          <w:p w14:paraId="7BC7916E"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9</w:t>
            </w:r>
          </w:p>
        </w:tc>
        <w:tc>
          <w:tcPr>
            <w:tcW w:w="591" w:type="dxa"/>
            <w:tcBorders>
              <w:top w:val="single" w:sz="6" w:space="0" w:color="auto"/>
              <w:left w:val="single" w:sz="6" w:space="0" w:color="auto"/>
              <w:bottom w:val="single" w:sz="6" w:space="0" w:color="auto"/>
              <w:right w:val="single" w:sz="6" w:space="0" w:color="auto"/>
            </w:tcBorders>
            <w:hideMark/>
          </w:tcPr>
          <w:p w14:paraId="322319BB"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9</w:t>
            </w:r>
          </w:p>
        </w:tc>
        <w:tc>
          <w:tcPr>
            <w:tcW w:w="591" w:type="dxa"/>
            <w:tcBorders>
              <w:top w:val="single" w:sz="6" w:space="0" w:color="auto"/>
              <w:left w:val="single" w:sz="6" w:space="0" w:color="auto"/>
              <w:bottom w:val="single" w:sz="6" w:space="0" w:color="auto"/>
              <w:right w:val="single" w:sz="6" w:space="0" w:color="auto"/>
            </w:tcBorders>
            <w:hideMark/>
          </w:tcPr>
          <w:p w14:paraId="079EDCA6"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9</w:t>
            </w:r>
          </w:p>
        </w:tc>
        <w:tc>
          <w:tcPr>
            <w:tcW w:w="592" w:type="dxa"/>
            <w:tcBorders>
              <w:top w:val="single" w:sz="6" w:space="0" w:color="auto"/>
              <w:left w:val="single" w:sz="6" w:space="0" w:color="auto"/>
              <w:bottom w:val="single" w:sz="6" w:space="0" w:color="auto"/>
              <w:right w:val="single" w:sz="6" w:space="0" w:color="auto"/>
            </w:tcBorders>
            <w:hideMark/>
          </w:tcPr>
          <w:p w14:paraId="74838B3E"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9</w:t>
            </w:r>
          </w:p>
        </w:tc>
        <w:tc>
          <w:tcPr>
            <w:tcW w:w="586" w:type="dxa"/>
            <w:tcBorders>
              <w:top w:val="single" w:sz="6" w:space="0" w:color="auto"/>
              <w:left w:val="single" w:sz="6" w:space="0" w:color="auto"/>
              <w:bottom w:val="single" w:sz="6" w:space="0" w:color="auto"/>
              <w:right w:val="single" w:sz="6" w:space="0" w:color="auto"/>
            </w:tcBorders>
            <w:hideMark/>
          </w:tcPr>
          <w:p w14:paraId="7581B98A"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9</w:t>
            </w:r>
          </w:p>
        </w:tc>
        <w:tc>
          <w:tcPr>
            <w:tcW w:w="586" w:type="dxa"/>
            <w:tcBorders>
              <w:top w:val="single" w:sz="6" w:space="0" w:color="auto"/>
              <w:left w:val="single" w:sz="6" w:space="0" w:color="auto"/>
              <w:bottom w:val="single" w:sz="6" w:space="0" w:color="auto"/>
              <w:right w:val="single" w:sz="6" w:space="0" w:color="auto"/>
            </w:tcBorders>
            <w:hideMark/>
          </w:tcPr>
          <w:p w14:paraId="0CB7D241"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5</w:t>
            </w:r>
          </w:p>
        </w:tc>
        <w:tc>
          <w:tcPr>
            <w:tcW w:w="602" w:type="dxa"/>
            <w:tcBorders>
              <w:top w:val="single" w:sz="6" w:space="0" w:color="auto"/>
              <w:left w:val="single" w:sz="6" w:space="0" w:color="auto"/>
              <w:bottom w:val="single" w:sz="6" w:space="0" w:color="auto"/>
              <w:right w:val="single" w:sz="6" w:space="0" w:color="auto"/>
            </w:tcBorders>
            <w:hideMark/>
          </w:tcPr>
          <w:p w14:paraId="0309C97B"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3</w:t>
            </w:r>
          </w:p>
        </w:tc>
        <w:tc>
          <w:tcPr>
            <w:tcW w:w="621" w:type="dxa"/>
            <w:tcBorders>
              <w:top w:val="single" w:sz="6" w:space="0" w:color="auto"/>
              <w:left w:val="single" w:sz="6" w:space="0" w:color="auto"/>
              <w:bottom w:val="single" w:sz="6" w:space="0" w:color="auto"/>
              <w:right w:val="single" w:sz="6" w:space="0" w:color="auto"/>
            </w:tcBorders>
            <w:hideMark/>
          </w:tcPr>
          <w:p w14:paraId="29831A33" w14:textId="33F0E91D" w:rsidR="006658E0" w:rsidRPr="007E7222" w:rsidRDefault="00A9213C" w:rsidP="006658E0">
            <w:pPr>
              <w:spacing w:after="0" w:line="240" w:lineRule="auto"/>
              <w:jc w:val="center"/>
              <w:rPr>
                <w:rFonts w:ascii="Arial" w:hAnsi="Arial" w:cs="Arial"/>
                <w:sz w:val="18"/>
                <w:szCs w:val="18"/>
                <w:lang w:val="en-US"/>
              </w:rPr>
            </w:pPr>
            <w:r w:rsidRPr="007E7222">
              <w:rPr>
                <w:rFonts w:ascii="Arial" w:hAnsi="Arial" w:cs="Arial"/>
                <w:sz w:val="18"/>
                <w:szCs w:val="18"/>
                <w:lang w:val="en-US"/>
              </w:rPr>
              <w:t>3</w:t>
            </w:r>
          </w:p>
        </w:tc>
        <w:tc>
          <w:tcPr>
            <w:tcW w:w="625" w:type="dxa"/>
            <w:tcBorders>
              <w:top w:val="single" w:sz="6" w:space="0" w:color="auto"/>
              <w:left w:val="single" w:sz="6" w:space="0" w:color="auto"/>
              <w:bottom w:val="single" w:sz="6" w:space="0" w:color="auto"/>
              <w:right w:val="single" w:sz="6" w:space="0" w:color="auto"/>
            </w:tcBorders>
            <w:hideMark/>
          </w:tcPr>
          <w:p w14:paraId="2590D7F2" w14:textId="52860899" w:rsidR="006658E0" w:rsidRPr="007E7222" w:rsidRDefault="00C81E36" w:rsidP="006658E0">
            <w:pPr>
              <w:spacing w:after="0" w:line="240" w:lineRule="auto"/>
              <w:jc w:val="center"/>
              <w:rPr>
                <w:rFonts w:ascii="Arial" w:hAnsi="Arial" w:cs="Arial"/>
                <w:sz w:val="18"/>
                <w:szCs w:val="18"/>
              </w:rPr>
            </w:pPr>
            <w:r w:rsidRPr="007E7222">
              <w:rPr>
                <w:rFonts w:ascii="Arial" w:hAnsi="Arial" w:cs="Arial"/>
                <w:sz w:val="18"/>
                <w:szCs w:val="18"/>
              </w:rPr>
              <w:t>3</w:t>
            </w:r>
          </w:p>
        </w:tc>
        <w:tc>
          <w:tcPr>
            <w:tcW w:w="614" w:type="dxa"/>
            <w:tcBorders>
              <w:top w:val="single" w:sz="6" w:space="0" w:color="auto"/>
              <w:left w:val="single" w:sz="6" w:space="0" w:color="auto"/>
              <w:bottom w:val="single" w:sz="6" w:space="0" w:color="auto"/>
              <w:right w:val="single" w:sz="6" w:space="0" w:color="auto"/>
            </w:tcBorders>
            <w:hideMark/>
          </w:tcPr>
          <w:p w14:paraId="40B918FC" w14:textId="77777777" w:rsidR="006658E0" w:rsidRPr="007E7222" w:rsidRDefault="006658E0" w:rsidP="006658E0">
            <w:pPr>
              <w:spacing w:after="0" w:line="240" w:lineRule="auto"/>
              <w:jc w:val="center"/>
              <w:rPr>
                <w:rFonts w:ascii="Arial" w:hAnsi="Arial" w:cs="Arial"/>
                <w:sz w:val="18"/>
                <w:szCs w:val="18"/>
                <w:highlight w:val="yellow"/>
              </w:rPr>
            </w:pPr>
            <w:r w:rsidRPr="007E7222">
              <w:rPr>
                <w:rFonts w:ascii="Arial" w:hAnsi="Arial" w:cs="Arial"/>
                <w:sz w:val="18"/>
                <w:szCs w:val="18"/>
              </w:rPr>
              <w:t>не менее 5</w:t>
            </w:r>
          </w:p>
        </w:tc>
        <w:tc>
          <w:tcPr>
            <w:tcW w:w="614" w:type="dxa"/>
            <w:tcBorders>
              <w:top w:val="single" w:sz="6" w:space="0" w:color="auto"/>
              <w:left w:val="single" w:sz="6" w:space="0" w:color="auto"/>
              <w:bottom w:val="single" w:sz="6" w:space="0" w:color="auto"/>
              <w:right w:val="single" w:sz="6" w:space="0" w:color="auto"/>
            </w:tcBorders>
            <w:hideMark/>
          </w:tcPr>
          <w:p w14:paraId="18004C9F"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не менее 5</w:t>
            </w:r>
          </w:p>
        </w:tc>
        <w:tc>
          <w:tcPr>
            <w:tcW w:w="590" w:type="dxa"/>
            <w:tcBorders>
              <w:top w:val="single" w:sz="6" w:space="0" w:color="auto"/>
              <w:left w:val="single" w:sz="6" w:space="0" w:color="auto"/>
              <w:bottom w:val="single" w:sz="6" w:space="0" w:color="auto"/>
              <w:right w:val="single" w:sz="6" w:space="0" w:color="auto"/>
            </w:tcBorders>
          </w:tcPr>
          <w:p w14:paraId="3F5235E5" w14:textId="10FCA106"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не менее 5</w:t>
            </w:r>
          </w:p>
        </w:tc>
        <w:tc>
          <w:tcPr>
            <w:tcW w:w="614" w:type="dxa"/>
            <w:tcBorders>
              <w:top w:val="single" w:sz="6" w:space="0" w:color="auto"/>
              <w:left w:val="single" w:sz="6" w:space="0" w:color="auto"/>
              <w:bottom w:val="single" w:sz="6" w:space="0" w:color="auto"/>
              <w:right w:val="single" w:sz="6" w:space="0" w:color="auto"/>
            </w:tcBorders>
            <w:hideMark/>
          </w:tcPr>
          <w:p w14:paraId="5E8837C4" w14:textId="18CB0381"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не менее 5</w:t>
            </w:r>
          </w:p>
        </w:tc>
      </w:tr>
      <w:tr w:rsidR="006658E0" w:rsidRPr="007E7222" w14:paraId="79526B59" w14:textId="77777777" w:rsidTr="006658E0">
        <w:trPr>
          <w:cantSplit/>
          <w:trHeight w:val="240"/>
        </w:trPr>
        <w:tc>
          <w:tcPr>
            <w:tcW w:w="607" w:type="dxa"/>
            <w:gridSpan w:val="2"/>
            <w:tcBorders>
              <w:top w:val="single" w:sz="6" w:space="0" w:color="auto"/>
              <w:left w:val="single" w:sz="6" w:space="0" w:color="auto"/>
              <w:bottom w:val="single" w:sz="6" w:space="0" w:color="auto"/>
              <w:right w:val="single" w:sz="6" w:space="0" w:color="auto"/>
            </w:tcBorders>
          </w:tcPr>
          <w:p w14:paraId="6C25E445" w14:textId="77777777" w:rsidR="006658E0" w:rsidRPr="007E7222" w:rsidRDefault="006658E0" w:rsidP="00576E62">
            <w:pPr>
              <w:pStyle w:val="ConsPlusNormal"/>
              <w:widowControl/>
              <w:ind w:firstLine="0"/>
              <w:rPr>
                <w:sz w:val="18"/>
                <w:szCs w:val="18"/>
              </w:rPr>
            </w:pPr>
          </w:p>
        </w:tc>
        <w:tc>
          <w:tcPr>
            <w:tcW w:w="13863" w:type="dxa"/>
            <w:gridSpan w:val="18"/>
            <w:tcBorders>
              <w:top w:val="single" w:sz="6" w:space="0" w:color="auto"/>
              <w:left w:val="single" w:sz="6" w:space="0" w:color="auto"/>
              <w:bottom w:val="single" w:sz="6" w:space="0" w:color="auto"/>
              <w:right w:val="single" w:sz="6" w:space="0" w:color="auto"/>
            </w:tcBorders>
            <w:hideMark/>
          </w:tcPr>
          <w:p w14:paraId="139C96D0" w14:textId="4FEA5759" w:rsidR="006658E0" w:rsidRPr="007E7222" w:rsidRDefault="006658E0" w:rsidP="00576E62">
            <w:pPr>
              <w:pStyle w:val="ConsPlusNormal"/>
              <w:widowControl/>
              <w:ind w:firstLine="0"/>
              <w:rPr>
                <w:sz w:val="18"/>
                <w:szCs w:val="18"/>
              </w:rPr>
            </w:pPr>
            <w:r w:rsidRPr="007E7222">
              <w:rPr>
                <w:sz w:val="18"/>
                <w:szCs w:val="18"/>
              </w:rPr>
              <w:t>Задача 2: Эффективное управление муниципальным долгом Ачинского района</w:t>
            </w:r>
          </w:p>
        </w:tc>
      </w:tr>
      <w:tr w:rsidR="006658E0" w:rsidRPr="007E7222" w14:paraId="492EFCEB" w14:textId="77777777" w:rsidTr="006658E0">
        <w:trPr>
          <w:cantSplit/>
          <w:trHeight w:val="240"/>
        </w:trPr>
        <w:tc>
          <w:tcPr>
            <w:tcW w:w="607" w:type="dxa"/>
            <w:gridSpan w:val="2"/>
            <w:tcBorders>
              <w:top w:val="single" w:sz="6" w:space="0" w:color="auto"/>
              <w:left w:val="single" w:sz="6" w:space="0" w:color="auto"/>
              <w:bottom w:val="single" w:sz="6" w:space="0" w:color="auto"/>
              <w:right w:val="single" w:sz="6" w:space="0" w:color="auto"/>
            </w:tcBorders>
          </w:tcPr>
          <w:p w14:paraId="66791FDE" w14:textId="77777777" w:rsidR="006658E0" w:rsidRPr="007E7222" w:rsidRDefault="006658E0" w:rsidP="00576E62">
            <w:pPr>
              <w:pStyle w:val="ConsPlusNormal"/>
              <w:widowControl/>
              <w:ind w:firstLine="0"/>
              <w:rPr>
                <w:sz w:val="18"/>
                <w:szCs w:val="18"/>
              </w:rPr>
            </w:pPr>
          </w:p>
        </w:tc>
        <w:tc>
          <w:tcPr>
            <w:tcW w:w="13863" w:type="dxa"/>
            <w:gridSpan w:val="18"/>
            <w:tcBorders>
              <w:top w:val="single" w:sz="6" w:space="0" w:color="auto"/>
              <w:left w:val="single" w:sz="6" w:space="0" w:color="auto"/>
              <w:bottom w:val="single" w:sz="6" w:space="0" w:color="auto"/>
              <w:right w:val="single" w:sz="6" w:space="0" w:color="auto"/>
            </w:tcBorders>
            <w:hideMark/>
          </w:tcPr>
          <w:p w14:paraId="69ED219A" w14:textId="04B31D56" w:rsidR="006658E0" w:rsidRPr="007E7222" w:rsidRDefault="006658E0" w:rsidP="00576E62">
            <w:pPr>
              <w:pStyle w:val="ConsPlusNormal"/>
              <w:widowControl/>
              <w:ind w:firstLine="0"/>
              <w:rPr>
                <w:sz w:val="18"/>
                <w:szCs w:val="18"/>
              </w:rPr>
            </w:pPr>
            <w:r w:rsidRPr="007E7222">
              <w:rPr>
                <w:sz w:val="18"/>
                <w:szCs w:val="18"/>
              </w:rPr>
              <w:t>Подпрограмма 2.1 Управление муниципальным долгом Ачинского района</w:t>
            </w:r>
          </w:p>
        </w:tc>
      </w:tr>
      <w:tr w:rsidR="006658E0" w:rsidRPr="007E7222" w14:paraId="109AA42F" w14:textId="77777777" w:rsidTr="006658E0">
        <w:trPr>
          <w:cantSplit/>
          <w:trHeight w:val="240"/>
        </w:trPr>
        <w:tc>
          <w:tcPr>
            <w:tcW w:w="390" w:type="dxa"/>
            <w:tcBorders>
              <w:top w:val="single" w:sz="6" w:space="0" w:color="auto"/>
              <w:left w:val="single" w:sz="6" w:space="0" w:color="auto"/>
              <w:bottom w:val="single" w:sz="6" w:space="0" w:color="auto"/>
              <w:right w:val="single" w:sz="6" w:space="0" w:color="auto"/>
            </w:tcBorders>
            <w:hideMark/>
          </w:tcPr>
          <w:p w14:paraId="2AA99365" w14:textId="77777777" w:rsidR="006658E0" w:rsidRPr="007E7222" w:rsidRDefault="006658E0" w:rsidP="006658E0">
            <w:pPr>
              <w:pStyle w:val="ConsPlusNormal"/>
              <w:widowControl/>
              <w:ind w:firstLine="0"/>
              <w:rPr>
                <w:sz w:val="18"/>
                <w:szCs w:val="18"/>
              </w:rPr>
            </w:pPr>
            <w:r w:rsidRPr="007E7222">
              <w:rPr>
                <w:sz w:val="18"/>
                <w:szCs w:val="18"/>
              </w:rPr>
              <w:t>2.1</w:t>
            </w:r>
          </w:p>
        </w:tc>
        <w:tc>
          <w:tcPr>
            <w:tcW w:w="2434" w:type="dxa"/>
            <w:gridSpan w:val="2"/>
            <w:tcBorders>
              <w:top w:val="single" w:sz="6" w:space="0" w:color="auto"/>
              <w:left w:val="single" w:sz="6" w:space="0" w:color="auto"/>
              <w:bottom w:val="single" w:sz="6" w:space="0" w:color="auto"/>
              <w:right w:val="single" w:sz="6" w:space="0" w:color="auto"/>
            </w:tcBorders>
            <w:hideMark/>
          </w:tcPr>
          <w:p w14:paraId="4688633B" w14:textId="77777777" w:rsidR="006658E0" w:rsidRPr="007E7222" w:rsidRDefault="006658E0" w:rsidP="006658E0">
            <w:pPr>
              <w:pStyle w:val="ConsPlusCell"/>
              <w:rPr>
                <w:sz w:val="18"/>
                <w:szCs w:val="18"/>
              </w:rPr>
            </w:pPr>
            <w:r w:rsidRPr="007E7222">
              <w:rPr>
                <w:sz w:val="18"/>
                <w:szCs w:val="18"/>
              </w:rPr>
              <w:t xml:space="preserve">Отношение муниципального долга к доходам районного бюджета за исключением безвозмездных поступлений </w:t>
            </w:r>
          </w:p>
        </w:tc>
        <w:tc>
          <w:tcPr>
            <w:tcW w:w="947" w:type="dxa"/>
            <w:tcBorders>
              <w:top w:val="single" w:sz="6" w:space="0" w:color="auto"/>
              <w:left w:val="single" w:sz="6" w:space="0" w:color="auto"/>
              <w:bottom w:val="single" w:sz="6" w:space="0" w:color="auto"/>
              <w:right w:val="single" w:sz="6" w:space="0" w:color="auto"/>
            </w:tcBorders>
            <w:hideMark/>
          </w:tcPr>
          <w:p w14:paraId="7953AA98" w14:textId="77777777" w:rsidR="006658E0" w:rsidRPr="007E7222" w:rsidRDefault="006658E0" w:rsidP="006658E0">
            <w:pPr>
              <w:pStyle w:val="ConsPlusNormal"/>
              <w:widowControl/>
              <w:ind w:firstLine="0"/>
              <w:jc w:val="center"/>
              <w:rPr>
                <w:sz w:val="18"/>
                <w:szCs w:val="18"/>
              </w:rPr>
            </w:pPr>
            <w:r w:rsidRPr="007E7222">
              <w:rPr>
                <w:sz w:val="18"/>
                <w:szCs w:val="18"/>
              </w:rPr>
              <w:t>%</w:t>
            </w:r>
          </w:p>
        </w:tc>
        <w:tc>
          <w:tcPr>
            <w:tcW w:w="1726" w:type="dxa"/>
            <w:tcBorders>
              <w:top w:val="single" w:sz="6" w:space="0" w:color="auto"/>
              <w:left w:val="single" w:sz="6" w:space="0" w:color="auto"/>
              <w:bottom w:val="single" w:sz="6" w:space="0" w:color="auto"/>
              <w:right w:val="single" w:sz="6" w:space="0" w:color="auto"/>
            </w:tcBorders>
            <w:hideMark/>
          </w:tcPr>
          <w:p w14:paraId="19C47318" w14:textId="77777777" w:rsidR="006658E0" w:rsidRPr="007E7222" w:rsidRDefault="006658E0" w:rsidP="006658E0">
            <w:pPr>
              <w:pStyle w:val="ConsPlusCell"/>
              <w:rPr>
                <w:sz w:val="18"/>
                <w:szCs w:val="18"/>
              </w:rPr>
            </w:pPr>
            <w:r w:rsidRPr="007E7222">
              <w:rPr>
                <w:sz w:val="18"/>
                <w:szCs w:val="18"/>
              </w:rPr>
              <w:t>решения Ачинского районного Совета депутатов об исполнении районного бюджета, о районном бюджете на очередной финансовый год и плановый период</w:t>
            </w:r>
          </w:p>
        </w:tc>
        <w:tc>
          <w:tcPr>
            <w:tcW w:w="570" w:type="dxa"/>
            <w:tcBorders>
              <w:top w:val="single" w:sz="6" w:space="0" w:color="auto"/>
              <w:left w:val="single" w:sz="6" w:space="0" w:color="auto"/>
              <w:bottom w:val="single" w:sz="6" w:space="0" w:color="auto"/>
              <w:right w:val="single" w:sz="6" w:space="0" w:color="auto"/>
            </w:tcBorders>
            <w:hideMark/>
          </w:tcPr>
          <w:p w14:paraId="20802C86"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2,7</w:t>
            </w:r>
          </w:p>
        </w:tc>
        <w:tc>
          <w:tcPr>
            <w:tcW w:w="586" w:type="dxa"/>
            <w:tcBorders>
              <w:top w:val="single" w:sz="6" w:space="0" w:color="auto"/>
              <w:left w:val="single" w:sz="6" w:space="0" w:color="auto"/>
              <w:bottom w:val="single" w:sz="6" w:space="0" w:color="auto"/>
              <w:right w:val="single" w:sz="6" w:space="0" w:color="auto"/>
            </w:tcBorders>
            <w:hideMark/>
          </w:tcPr>
          <w:p w14:paraId="7038CB1F"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0</w:t>
            </w:r>
          </w:p>
        </w:tc>
        <w:tc>
          <w:tcPr>
            <w:tcW w:w="591" w:type="dxa"/>
            <w:tcBorders>
              <w:top w:val="single" w:sz="6" w:space="0" w:color="auto"/>
              <w:left w:val="single" w:sz="6" w:space="0" w:color="auto"/>
              <w:bottom w:val="single" w:sz="6" w:space="0" w:color="auto"/>
              <w:right w:val="single" w:sz="6" w:space="0" w:color="auto"/>
            </w:tcBorders>
            <w:hideMark/>
          </w:tcPr>
          <w:p w14:paraId="4DD5582D"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0</w:t>
            </w:r>
          </w:p>
        </w:tc>
        <w:tc>
          <w:tcPr>
            <w:tcW w:w="591" w:type="dxa"/>
            <w:tcBorders>
              <w:top w:val="single" w:sz="6" w:space="0" w:color="auto"/>
              <w:left w:val="single" w:sz="6" w:space="0" w:color="auto"/>
              <w:bottom w:val="single" w:sz="6" w:space="0" w:color="auto"/>
              <w:right w:val="single" w:sz="6" w:space="0" w:color="auto"/>
            </w:tcBorders>
            <w:hideMark/>
          </w:tcPr>
          <w:p w14:paraId="0CA49031"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0</w:t>
            </w:r>
          </w:p>
        </w:tc>
        <w:tc>
          <w:tcPr>
            <w:tcW w:w="591" w:type="dxa"/>
            <w:tcBorders>
              <w:top w:val="single" w:sz="6" w:space="0" w:color="auto"/>
              <w:left w:val="single" w:sz="6" w:space="0" w:color="auto"/>
              <w:bottom w:val="single" w:sz="6" w:space="0" w:color="auto"/>
              <w:right w:val="single" w:sz="6" w:space="0" w:color="auto"/>
            </w:tcBorders>
            <w:hideMark/>
          </w:tcPr>
          <w:p w14:paraId="203C531D"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0</w:t>
            </w:r>
          </w:p>
        </w:tc>
        <w:tc>
          <w:tcPr>
            <w:tcW w:w="592" w:type="dxa"/>
            <w:tcBorders>
              <w:top w:val="single" w:sz="6" w:space="0" w:color="auto"/>
              <w:left w:val="single" w:sz="6" w:space="0" w:color="auto"/>
              <w:bottom w:val="single" w:sz="6" w:space="0" w:color="auto"/>
              <w:right w:val="single" w:sz="6" w:space="0" w:color="auto"/>
            </w:tcBorders>
            <w:hideMark/>
          </w:tcPr>
          <w:p w14:paraId="454D3290"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0</w:t>
            </w:r>
          </w:p>
        </w:tc>
        <w:tc>
          <w:tcPr>
            <w:tcW w:w="586" w:type="dxa"/>
            <w:tcBorders>
              <w:top w:val="single" w:sz="6" w:space="0" w:color="auto"/>
              <w:left w:val="single" w:sz="6" w:space="0" w:color="auto"/>
              <w:bottom w:val="single" w:sz="6" w:space="0" w:color="auto"/>
              <w:right w:val="single" w:sz="6" w:space="0" w:color="auto"/>
            </w:tcBorders>
            <w:hideMark/>
          </w:tcPr>
          <w:p w14:paraId="3D998C8A"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0</w:t>
            </w:r>
          </w:p>
        </w:tc>
        <w:tc>
          <w:tcPr>
            <w:tcW w:w="586" w:type="dxa"/>
            <w:tcBorders>
              <w:top w:val="single" w:sz="6" w:space="0" w:color="auto"/>
              <w:left w:val="single" w:sz="6" w:space="0" w:color="auto"/>
              <w:bottom w:val="single" w:sz="6" w:space="0" w:color="auto"/>
              <w:right w:val="single" w:sz="6" w:space="0" w:color="auto"/>
            </w:tcBorders>
            <w:hideMark/>
          </w:tcPr>
          <w:p w14:paraId="46B155E3"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0</w:t>
            </w:r>
          </w:p>
        </w:tc>
        <w:tc>
          <w:tcPr>
            <w:tcW w:w="602" w:type="dxa"/>
            <w:tcBorders>
              <w:top w:val="single" w:sz="6" w:space="0" w:color="auto"/>
              <w:left w:val="single" w:sz="6" w:space="0" w:color="auto"/>
              <w:bottom w:val="single" w:sz="6" w:space="0" w:color="auto"/>
              <w:right w:val="single" w:sz="6" w:space="0" w:color="auto"/>
            </w:tcBorders>
            <w:hideMark/>
          </w:tcPr>
          <w:p w14:paraId="1C38B172"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0</w:t>
            </w:r>
          </w:p>
        </w:tc>
        <w:tc>
          <w:tcPr>
            <w:tcW w:w="621" w:type="dxa"/>
            <w:tcBorders>
              <w:top w:val="single" w:sz="6" w:space="0" w:color="auto"/>
              <w:left w:val="single" w:sz="6" w:space="0" w:color="auto"/>
              <w:bottom w:val="single" w:sz="6" w:space="0" w:color="auto"/>
              <w:right w:val="single" w:sz="6" w:space="0" w:color="auto"/>
            </w:tcBorders>
            <w:hideMark/>
          </w:tcPr>
          <w:p w14:paraId="45FC1CEF"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11,5</w:t>
            </w:r>
          </w:p>
        </w:tc>
        <w:tc>
          <w:tcPr>
            <w:tcW w:w="625" w:type="dxa"/>
            <w:tcBorders>
              <w:top w:val="single" w:sz="6" w:space="0" w:color="auto"/>
              <w:left w:val="single" w:sz="6" w:space="0" w:color="auto"/>
              <w:bottom w:val="single" w:sz="6" w:space="0" w:color="auto"/>
              <w:right w:val="single" w:sz="6" w:space="0" w:color="auto"/>
            </w:tcBorders>
            <w:hideMark/>
          </w:tcPr>
          <w:p w14:paraId="73EED157" w14:textId="3AD6D72D" w:rsidR="006658E0" w:rsidRPr="007E7222" w:rsidRDefault="001E4AE8" w:rsidP="006658E0">
            <w:pPr>
              <w:spacing w:after="0" w:line="240" w:lineRule="auto"/>
              <w:jc w:val="center"/>
              <w:rPr>
                <w:rFonts w:ascii="Arial" w:hAnsi="Arial" w:cs="Arial"/>
                <w:sz w:val="18"/>
                <w:szCs w:val="18"/>
              </w:rPr>
            </w:pPr>
            <w:r w:rsidRPr="007E7222">
              <w:rPr>
                <w:rFonts w:ascii="Arial" w:hAnsi="Arial" w:cs="Arial"/>
                <w:sz w:val="18"/>
                <w:szCs w:val="18"/>
              </w:rPr>
              <w:t>12,5</w:t>
            </w:r>
          </w:p>
        </w:tc>
        <w:tc>
          <w:tcPr>
            <w:tcW w:w="614" w:type="dxa"/>
            <w:tcBorders>
              <w:top w:val="single" w:sz="6" w:space="0" w:color="auto"/>
              <w:left w:val="single" w:sz="6" w:space="0" w:color="auto"/>
              <w:bottom w:val="single" w:sz="6" w:space="0" w:color="auto"/>
              <w:right w:val="single" w:sz="6" w:space="0" w:color="auto"/>
            </w:tcBorders>
            <w:hideMark/>
          </w:tcPr>
          <w:p w14:paraId="2BE1F29D" w14:textId="5FDE6C23" w:rsidR="006658E0" w:rsidRPr="007E7222" w:rsidRDefault="002830F0" w:rsidP="006658E0">
            <w:pPr>
              <w:spacing w:after="0" w:line="240" w:lineRule="auto"/>
              <w:jc w:val="center"/>
              <w:rPr>
                <w:rFonts w:ascii="Arial" w:hAnsi="Arial" w:cs="Arial"/>
                <w:sz w:val="18"/>
                <w:szCs w:val="18"/>
              </w:rPr>
            </w:pPr>
            <w:r w:rsidRPr="007E7222">
              <w:rPr>
                <w:rFonts w:ascii="Arial" w:hAnsi="Arial" w:cs="Arial"/>
                <w:sz w:val="18"/>
                <w:szCs w:val="18"/>
              </w:rPr>
              <w:t>13,38</w:t>
            </w:r>
          </w:p>
        </w:tc>
        <w:tc>
          <w:tcPr>
            <w:tcW w:w="614" w:type="dxa"/>
            <w:tcBorders>
              <w:top w:val="single" w:sz="6" w:space="0" w:color="auto"/>
              <w:left w:val="single" w:sz="6" w:space="0" w:color="auto"/>
              <w:bottom w:val="single" w:sz="6" w:space="0" w:color="auto"/>
              <w:right w:val="single" w:sz="6" w:space="0" w:color="auto"/>
            </w:tcBorders>
            <w:hideMark/>
          </w:tcPr>
          <w:p w14:paraId="16253C31"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не более 50</w:t>
            </w:r>
          </w:p>
        </w:tc>
        <w:tc>
          <w:tcPr>
            <w:tcW w:w="590" w:type="dxa"/>
            <w:tcBorders>
              <w:top w:val="single" w:sz="6" w:space="0" w:color="auto"/>
              <w:left w:val="single" w:sz="6" w:space="0" w:color="auto"/>
              <w:bottom w:val="single" w:sz="6" w:space="0" w:color="auto"/>
              <w:right w:val="single" w:sz="6" w:space="0" w:color="auto"/>
            </w:tcBorders>
          </w:tcPr>
          <w:p w14:paraId="562E201F" w14:textId="3BD8744E"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не более 50</w:t>
            </w:r>
          </w:p>
        </w:tc>
        <w:tc>
          <w:tcPr>
            <w:tcW w:w="614" w:type="dxa"/>
            <w:tcBorders>
              <w:top w:val="single" w:sz="6" w:space="0" w:color="auto"/>
              <w:left w:val="single" w:sz="6" w:space="0" w:color="auto"/>
              <w:bottom w:val="single" w:sz="6" w:space="0" w:color="auto"/>
              <w:right w:val="single" w:sz="6" w:space="0" w:color="auto"/>
            </w:tcBorders>
            <w:hideMark/>
          </w:tcPr>
          <w:p w14:paraId="2D82DE65" w14:textId="4FC86742"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не более 50</w:t>
            </w:r>
          </w:p>
        </w:tc>
      </w:tr>
      <w:tr w:rsidR="006658E0" w:rsidRPr="007E7222" w14:paraId="46427FC4" w14:textId="77777777" w:rsidTr="006658E0">
        <w:trPr>
          <w:cantSplit/>
          <w:trHeight w:val="240"/>
        </w:trPr>
        <w:tc>
          <w:tcPr>
            <w:tcW w:w="390" w:type="dxa"/>
            <w:tcBorders>
              <w:top w:val="single" w:sz="6" w:space="0" w:color="auto"/>
              <w:left w:val="single" w:sz="6" w:space="0" w:color="auto"/>
              <w:bottom w:val="single" w:sz="6" w:space="0" w:color="auto"/>
              <w:right w:val="single" w:sz="6" w:space="0" w:color="auto"/>
            </w:tcBorders>
            <w:hideMark/>
          </w:tcPr>
          <w:p w14:paraId="17994A3C" w14:textId="77777777" w:rsidR="006658E0" w:rsidRPr="007E7222" w:rsidRDefault="006658E0" w:rsidP="006658E0">
            <w:pPr>
              <w:pStyle w:val="ConsPlusNormal"/>
              <w:widowControl/>
              <w:ind w:firstLine="0"/>
              <w:rPr>
                <w:sz w:val="18"/>
                <w:szCs w:val="18"/>
              </w:rPr>
            </w:pPr>
            <w:r w:rsidRPr="007E7222">
              <w:rPr>
                <w:sz w:val="18"/>
                <w:szCs w:val="18"/>
              </w:rPr>
              <w:t>2.2</w:t>
            </w:r>
          </w:p>
        </w:tc>
        <w:tc>
          <w:tcPr>
            <w:tcW w:w="2434" w:type="dxa"/>
            <w:gridSpan w:val="2"/>
            <w:tcBorders>
              <w:top w:val="single" w:sz="6" w:space="0" w:color="auto"/>
              <w:left w:val="single" w:sz="6" w:space="0" w:color="auto"/>
              <w:bottom w:val="single" w:sz="6" w:space="0" w:color="auto"/>
              <w:right w:val="single" w:sz="6" w:space="0" w:color="auto"/>
            </w:tcBorders>
            <w:hideMark/>
          </w:tcPr>
          <w:p w14:paraId="6EC1AB3F" w14:textId="77777777" w:rsidR="006658E0" w:rsidRPr="007E7222" w:rsidRDefault="006658E0" w:rsidP="006658E0">
            <w:pPr>
              <w:pStyle w:val="ConsPlusCell"/>
              <w:rPr>
                <w:sz w:val="18"/>
                <w:szCs w:val="18"/>
              </w:rPr>
            </w:pPr>
            <w:r w:rsidRPr="007E7222">
              <w:rPr>
                <w:sz w:val="18"/>
                <w:szCs w:val="18"/>
              </w:rPr>
              <w:t>Доля расходов на обслуживание муниципального долга в объеме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947" w:type="dxa"/>
            <w:tcBorders>
              <w:top w:val="single" w:sz="6" w:space="0" w:color="auto"/>
              <w:left w:val="single" w:sz="6" w:space="0" w:color="auto"/>
              <w:bottom w:val="single" w:sz="6" w:space="0" w:color="auto"/>
              <w:right w:val="single" w:sz="6" w:space="0" w:color="auto"/>
            </w:tcBorders>
            <w:hideMark/>
          </w:tcPr>
          <w:p w14:paraId="16D38CB8" w14:textId="77777777" w:rsidR="006658E0" w:rsidRPr="007E7222" w:rsidRDefault="006658E0" w:rsidP="006658E0">
            <w:pPr>
              <w:pStyle w:val="ConsPlusNormal"/>
              <w:widowControl/>
              <w:ind w:firstLine="0"/>
              <w:jc w:val="center"/>
              <w:rPr>
                <w:sz w:val="18"/>
                <w:szCs w:val="18"/>
              </w:rPr>
            </w:pPr>
            <w:r w:rsidRPr="007E7222">
              <w:rPr>
                <w:sz w:val="18"/>
                <w:szCs w:val="18"/>
              </w:rPr>
              <w:t>%</w:t>
            </w:r>
          </w:p>
        </w:tc>
        <w:tc>
          <w:tcPr>
            <w:tcW w:w="1726" w:type="dxa"/>
            <w:tcBorders>
              <w:top w:val="single" w:sz="6" w:space="0" w:color="auto"/>
              <w:left w:val="single" w:sz="6" w:space="0" w:color="auto"/>
              <w:bottom w:val="single" w:sz="6" w:space="0" w:color="auto"/>
              <w:right w:val="single" w:sz="6" w:space="0" w:color="auto"/>
            </w:tcBorders>
            <w:hideMark/>
          </w:tcPr>
          <w:p w14:paraId="4CCA39FF" w14:textId="77777777" w:rsidR="006658E0" w:rsidRPr="007E7222" w:rsidRDefault="006658E0" w:rsidP="006658E0">
            <w:pPr>
              <w:pStyle w:val="ConsPlusCell"/>
              <w:rPr>
                <w:sz w:val="18"/>
                <w:szCs w:val="18"/>
              </w:rPr>
            </w:pPr>
            <w:r w:rsidRPr="007E7222">
              <w:rPr>
                <w:sz w:val="18"/>
                <w:szCs w:val="18"/>
              </w:rPr>
              <w:t>решения Ачинского районного Совета депутатов об исполнении районного бюджета, о районном бюджете на очередной финансовый год и плановый период</w:t>
            </w:r>
          </w:p>
        </w:tc>
        <w:tc>
          <w:tcPr>
            <w:tcW w:w="570" w:type="dxa"/>
            <w:tcBorders>
              <w:top w:val="single" w:sz="6" w:space="0" w:color="auto"/>
              <w:left w:val="single" w:sz="6" w:space="0" w:color="auto"/>
              <w:bottom w:val="single" w:sz="6" w:space="0" w:color="auto"/>
              <w:right w:val="single" w:sz="6" w:space="0" w:color="auto"/>
            </w:tcBorders>
            <w:hideMark/>
          </w:tcPr>
          <w:p w14:paraId="051FCC99"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0</w:t>
            </w:r>
          </w:p>
        </w:tc>
        <w:tc>
          <w:tcPr>
            <w:tcW w:w="586" w:type="dxa"/>
            <w:tcBorders>
              <w:top w:val="single" w:sz="6" w:space="0" w:color="auto"/>
              <w:left w:val="single" w:sz="6" w:space="0" w:color="auto"/>
              <w:bottom w:val="single" w:sz="6" w:space="0" w:color="auto"/>
              <w:right w:val="single" w:sz="6" w:space="0" w:color="auto"/>
            </w:tcBorders>
            <w:hideMark/>
          </w:tcPr>
          <w:p w14:paraId="2FF8BEB5"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0</w:t>
            </w:r>
          </w:p>
        </w:tc>
        <w:tc>
          <w:tcPr>
            <w:tcW w:w="591" w:type="dxa"/>
            <w:tcBorders>
              <w:top w:val="single" w:sz="6" w:space="0" w:color="auto"/>
              <w:left w:val="single" w:sz="6" w:space="0" w:color="auto"/>
              <w:bottom w:val="single" w:sz="6" w:space="0" w:color="auto"/>
              <w:right w:val="single" w:sz="6" w:space="0" w:color="auto"/>
            </w:tcBorders>
            <w:hideMark/>
          </w:tcPr>
          <w:p w14:paraId="74B8F746"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0</w:t>
            </w:r>
          </w:p>
        </w:tc>
        <w:tc>
          <w:tcPr>
            <w:tcW w:w="591" w:type="dxa"/>
            <w:tcBorders>
              <w:top w:val="single" w:sz="6" w:space="0" w:color="auto"/>
              <w:left w:val="single" w:sz="6" w:space="0" w:color="auto"/>
              <w:bottom w:val="single" w:sz="6" w:space="0" w:color="auto"/>
              <w:right w:val="single" w:sz="6" w:space="0" w:color="auto"/>
            </w:tcBorders>
            <w:hideMark/>
          </w:tcPr>
          <w:p w14:paraId="76F32A3E"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0</w:t>
            </w:r>
          </w:p>
        </w:tc>
        <w:tc>
          <w:tcPr>
            <w:tcW w:w="591" w:type="dxa"/>
            <w:tcBorders>
              <w:top w:val="single" w:sz="6" w:space="0" w:color="auto"/>
              <w:left w:val="single" w:sz="6" w:space="0" w:color="auto"/>
              <w:bottom w:val="single" w:sz="6" w:space="0" w:color="auto"/>
              <w:right w:val="single" w:sz="6" w:space="0" w:color="auto"/>
            </w:tcBorders>
            <w:hideMark/>
          </w:tcPr>
          <w:p w14:paraId="69A8896D"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0</w:t>
            </w:r>
          </w:p>
        </w:tc>
        <w:tc>
          <w:tcPr>
            <w:tcW w:w="592" w:type="dxa"/>
            <w:tcBorders>
              <w:top w:val="single" w:sz="6" w:space="0" w:color="auto"/>
              <w:left w:val="single" w:sz="6" w:space="0" w:color="auto"/>
              <w:bottom w:val="single" w:sz="6" w:space="0" w:color="auto"/>
              <w:right w:val="single" w:sz="6" w:space="0" w:color="auto"/>
            </w:tcBorders>
            <w:hideMark/>
          </w:tcPr>
          <w:p w14:paraId="01AD1303"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0</w:t>
            </w:r>
          </w:p>
        </w:tc>
        <w:tc>
          <w:tcPr>
            <w:tcW w:w="586" w:type="dxa"/>
            <w:tcBorders>
              <w:top w:val="single" w:sz="6" w:space="0" w:color="auto"/>
              <w:left w:val="single" w:sz="6" w:space="0" w:color="auto"/>
              <w:bottom w:val="single" w:sz="6" w:space="0" w:color="auto"/>
              <w:right w:val="single" w:sz="6" w:space="0" w:color="auto"/>
            </w:tcBorders>
            <w:hideMark/>
          </w:tcPr>
          <w:p w14:paraId="67BF0998"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0</w:t>
            </w:r>
          </w:p>
        </w:tc>
        <w:tc>
          <w:tcPr>
            <w:tcW w:w="586" w:type="dxa"/>
            <w:tcBorders>
              <w:top w:val="single" w:sz="6" w:space="0" w:color="auto"/>
              <w:left w:val="single" w:sz="6" w:space="0" w:color="auto"/>
              <w:bottom w:val="single" w:sz="6" w:space="0" w:color="auto"/>
              <w:right w:val="single" w:sz="6" w:space="0" w:color="auto"/>
            </w:tcBorders>
            <w:hideMark/>
          </w:tcPr>
          <w:p w14:paraId="26DFEC35"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0</w:t>
            </w:r>
          </w:p>
        </w:tc>
        <w:tc>
          <w:tcPr>
            <w:tcW w:w="602" w:type="dxa"/>
            <w:tcBorders>
              <w:top w:val="single" w:sz="6" w:space="0" w:color="auto"/>
              <w:left w:val="single" w:sz="6" w:space="0" w:color="auto"/>
              <w:bottom w:val="single" w:sz="6" w:space="0" w:color="auto"/>
              <w:right w:val="single" w:sz="6" w:space="0" w:color="auto"/>
            </w:tcBorders>
            <w:hideMark/>
          </w:tcPr>
          <w:p w14:paraId="77756B84"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0</w:t>
            </w:r>
          </w:p>
        </w:tc>
        <w:tc>
          <w:tcPr>
            <w:tcW w:w="621" w:type="dxa"/>
            <w:tcBorders>
              <w:top w:val="single" w:sz="6" w:space="0" w:color="auto"/>
              <w:left w:val="single" w:sz="6" w:space="0" w:color="auto"/>
              <w:bottom w:val="single" w:sz="6" w:space="0" w:color="auto"/>
              <w:right w:val="single" w:sz="6" w:space="0" w:color="auto"/>
            </w:tcBorders>
            <w:hideMark/>
          </w:tcPr>
          <w:p w14:paraId="6EAAA4FB" w14:textId="77777777" w:rsidR="006658E0" w:rsidRPr="007E7222" w:rsidRDefault="006658E0" w:rsidP="006658E0">
            <w:pPr>
              <w:spacing w:after="0" w:line="240" w:lineRule="auto"/>
              <w:jc w:val="center"/>
              <w:rPr>
                <w:rFonts w:ascii="Arial" w:hAnsi="Arial" w:cs="Arial"/>
                <w:sz w:val="18"/>
                <w:szCs w:val="18"/>
                <w:highlight w:val="yellow"/>
              </w:rPr>
            </w:pPr>
            <w:r w:rsidRPr="007E7222">
              <w:rPr>
                <w:rFonts w:ascii="Arial" w:hAnsi="Arial" w:cs="Arial"/>
                <w:sz w:val="18"/>
                <w:szCs w:val="18"/>
              </w:rPr>
              <w:t>0</w:t>
            </w:r>
          </w:p>
        </w:tc>
        <w:tc>
          <w:tcPr>
            <w:tcW w:w="625" w:type="dxa"/>
            <w:tcBorders>
              <w:top w:val="single" w:sz="6" w:space="0" w:color="auto"/>
              <w:left w:val="single" w:sz="6" w:space="0" w:color="auto"/>
              <w:bottom w:val="single" w:sz="6" w:space="0" w:color="auto"/>
              <w:right w:val="single" w:sz="6" w:space="0" w:color="auto"/>
            </w:tcBorders>
            <w:hideMark/>
          </w:tcPr>
          <w:p w14:paraId="23881F1B" w14:textId="139919B0" w:rsidR="006658E0" w:rsidRPr="007E7222" w:rsidRDefault="001E4AE8" w:rsidP="006658E0">
            <w:pPr>
              <w:spacing w:after="0" w:line="240" w:lineRule="auto"/>
              <w:jc w:val="center"/>
              <w:rPr>
                <w:rFonts w:ascii="Arial" w:hAnsi="Arial" w:cs="Arial"/>
                <w:sz w:val="18"/>
                <w:szCs w:val="18"/>
              </w:rPr>
            </w:pPr>
            <w:r w:rsidRPr="007E7222">
              <w:rPr>
                <w:rFonts w:ascii="Arial" w:hAnsi="Arial" w:cs="Arial"/>
                <w:sz w:val="18"/>
                <w:szCs w:val="18"/>
              </w:rPr>
              <w:t>0,003</w:t>
            </w:r>
          </w:p>
        </w:tc>
        <w:tc>
          <w:tcPr>
            <w:tcW w:w="614" w:type="dxa"/>
            <w:tcBorders>
              <w:top w:val="single" w:sz="6" w:space="0" w:color="auto"/>
              <w:left w:val="single" w:sz="6" w:space="0" w:color="auto"/>
              <w:bottom w:val="single" w:sz="6" w:space="0" w:color="auto"/>
              <w:right w:val="single" w:sz="6" w:space="0" w:color="auto"/>
            </w:tcBorders>
            <w:hideMark/>
          </w:tcPr>
          <w:p w14:paraId="381E1445" w14:textId="414BA3D2" w:rsidR="006658E0" w:rsidRPr="007E7222" w:rsidRDefault="002830F0" w:rsidP="006658E0">
            <w:pPr>
              <w:spacing w:after="0" w:line="240" w:lineRule="auto"/>
              <w:jc w:val="center"/>
              <w:rPr>
                <w:rFonts w:ascii="Arial" w:hAnsi="Arial" w:cs="Arial"/>
                <w:sz w:val="18"/>
                <w:szCs w:val="18"/>
              </w:rPr>
            </w:pPr>
            <w:r w:rsidRPr="007E7222">
              <w:rPr>
                <w:rFonts w:ascii="Arial" w:hAnsi="Arial" w:cs="Arial"/>
                <w:sz w:val="18"/>
                <w:szCs w:val="18"/>
              </w:rPr>
              <w:t>0,00</w:t>
            </w:r>
            <w:r w:rsidR="00307DAB" w:rsidRPr="007E7222">
              <w:rPr>
                <w:rFonts w:ascii="Arial" w:hAnsi="Arial" w:cs="Arial"/>
                <w:sz w:val="18"/>
                <w:szCs w:val="18"/>
              </w:rPr>
              <w:t>3</w:t>
            </w:r>
          </w:p>
        </w:tc>
        <w:tc>
          <w:tcPr>
            <w:tcW w:w="614" w:type="dxa"/>
            <w:tcBorders>
              <w:top w:val="single" w:sz="6" w:space="0" w:color="auto"/>
              <w:left w:val="single" w:sz="6" w:space="0" w:color="auto"/>
              <w:bottom w:val="single" w:sz="6" w:space="0" w:color="auto"/>
              <w:right w:val="single" w:sz="6" w:space="0" w:color="auto"/>
            </w:tcBorders>
            <w:hideMark/>
          </w:tcPr>
          <w:p w14:paraId="74FC5D26"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 xml:space="preserve">не более 5 </w:t>
            </w:r>
          </w:p>
        </w:tc>
        <w:tc>
          <w:tcPr>
            <w:tcW w:w="590" w:type="dxa"/>
            <w:tcBorders>
              <w:top w:val="single" w:sz="6" w:space="0" w:color="auto"/>
              <w:left w:val="single" w:sz="6" w:space="0" w:color="auto"/>
              <w:bottom w:val="single" w:sz="6" w:space="0" w:color="auto"/>
              <w:right w:val="single" w:sz="6" w:space="0" w:color="auto"/>
            </w:tcBorders>
          </w:tcPr>
          <w:p w14:paraId="253BEAA8" w14:textId="79F298F8"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не более 5</w:t>
            </w:r>
          </w:p>
        </w:tc>
        <w:tc>
          <w:tcPr>
            <w:tcW w:w="614" w:type="dxa"/>
            <w:tcBorders>
              <w:top w:val="single" w:sz="6" w:space="0" w:color="auto"/>
              <w:left w:val="single" w:sz="6" w:space="0" w:color="auto"/>
              <w:bottom w:val="single" w:sz="6" w:space="0" w:color="auto"/>
              <w:right w:val="single" w:sz="6" w:space="0" w:color="auto"/>
            </w:tcBorders>
            <w:hideMark/>
          </w:tcPr>
          <w:p w14:paraId="108E82F4" w14:textId="42933A99"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не более 5</w:t>
            </w:r>
          </w:p>
        </w:tc>
      </w:tr>
      <w:tr w:rsidR="006658E0" w:rsidRPr="007E7222" w14:paraId="54718914" w14:textId="77777777" w:rsidTr="006658E0">
        <w:trPr>
          <w:cantSplit/>
          <w:trHeight w:val="240"/>
        </w:trPr>
        <w:tc>
          <w:tcPr>
            <w:tcW w:w="390" w:type="dxa"/>
            <w:tcBorders>
              <w:top w:val="single" w:sz="6" w:space="0" w:color="auto"/>
              <w:left w:val="single" w:sz="6" w:space="0" w:color="auto"/>
              <w:bottom w:val="single" w:sz="6" w:space="0" w:color="auto"/>
              <w:right w:val="single" w:sz="6" w:space="0" w:color="auto"/>
            </w:tcBorders>
            <w:hideMark/>
          </w:tcPr>
          <w:p w14:paraId="002C53BB" w14:textId="77777777" w:rsidR="006658E0" w:rsidRPr="007E7222" w:rsidRDefault="006658E0" w:rsidP="006658E0">
            <w:pPr>
              <w:pStyle w:val="ConsPlusNormal"/>
              <w:widowControl/>
              <w:ind w:firstLine="0"/>
              <w:rPr>
                <w:sz w:val="18"/>
                <w:szCs w:val="18"/>
              </w:rPr>
            </w:pPr>
            <w:r w:rsidRPr="007E7222">
              <w:rPr>
                <w:sz w:val="18"/>
                <w:szCs w:val="18"/>
              </w:rPr>
              <w:lastRenderedPageBreak/>
              <w:t>2.3</w:t>
            </w:r>
          </w:p>
        </w:tc>
        <w:tc>
          <w:tcPr>
            <w:tcW w:w="2434" w:type="dxa"/>
            <w:gridSpan w:val="2"/>
            <w:tcBorders>
              <w:top w:val="single" w:sz="6" w:space="0" w:color="auto"/>
              <w:left w:val="single" w:sz="6" w:space="0" w:color="auto"/>
              <w:bottom w:val="single" w:sz="6" w:space="0" w:color="auto"/>
              <w:right w:val="single" w:sz="6" w:space="0" w:color="auto"/>
            </w:tcBorders>
            <w:hideMark/>
          </w:tcPr>
          <w:p w14:paraId="3F94D206" w14:textId="77777777" w:rsidR="006658E0" w:rsidRPr="007E7222" w:rsidRDefault="006658E0" w:rsidP="006658E0">
            <w:pPr>
              <w:pStyle w:val="ConsPlusCell"/>
              <w:rPr>
                <w:sz w:val="18"/>
                <w:szCs w:val="18"/>
              </w:rPr>
            </w:pPr>
            <w:r w:rsidRPr="007E7222">
              <w:rPr>
                <w:sz w:val="18"/>
                <w:szCs w:val="18"/>
              </w:rPr>
              <w:t xml:space="preserve">Просроченная задолженность по долговым обязательствам </w:t>
            </w:r>
          </w:p>
        </w:tc>
        <w:tc>
          <w:tcPr>
            <w:tcW w:w="947" w:type="dxa"/>
            <w:tcBorders>
              <w:top w:val="single" w:sz="6" w:space="0" w:color="auto"/>
              <w:left w:val="single" w:sz="6" w:space="0" w:color="auto"/>
              <w:bottom w:val="single" w:sz="6" w:space="0" w:color="auto"/>
              <w:right w:val="single" w:sz="6" w:space="0" w:color="auto"/>
            </w:tcBorders>
            <w:hideMark/>
          </w:tcPr>
          <w:p w14:paraId="4B4A06A6" w14:textId="77777777" w:rsidR="006658E0" w:rsidRPr="007E7222" w:rsidRDefault="006658E0" w:rsidP="006658E0">
            <w:pPr>
              <w:pStyle w:val="ConsPlusNormal"/>
              <w:widowControl/>
              <w:ind w:firstLine="0"/>
              <w:jc w:val="center"/>
              <w:rPr>
                <w:sz w:val="18"/>
                <w:szCs w:val="18"/>
              </w:rPr>
            </w:pPr>
            <w:r w:rsidRPr="007E7222">
              <w:rPr>
                <w:sz w:val="18"/>
                <w:szCs w:val="18"/>
              </w:rPr>
              <w:t>тыс. рублей</w:t>
            </w:r>
          </w:p>
        </w:tc>
        <w:tc>
          <w:tcPr>
            <w:tcW w:w="1726" w:type="dxa"/>
            <w:tcBorders>
              <w:top w:val="single" w:sz="6" w:space="0" w:color="auto"/>
              <w:left w:val="single" w:sz="6" w:space="0" w:color="auto"/>
              <w:bottom w:val="single" w:sz="6" w:space="0" w:color="auto"/>
              <w:right w:val="single" w:sz="6" w:space="0" w:color="auto"/>
            </w:tcBorders>
            <w:hideMark/>
          </w:tcPr>
          <w:p w14:paraId="71EDE7B1" w14:textId="77777777" w:rsidR="006658E0" w:rsidRPr="007E7222" w:rsidRDefault="006658E0" w:rsidP="006658E0">
            <w:pPr>
              <w:pStyle w:val="ConsPlusCell"/>
              <w:rPr>
                <w:sz w:val="18"/>
                <w:szCs w:val="18"/>
              </w:rPr>
            </w:pPr>
            <w:r w:rsidRPr="007E7222">
              <w:rPr>
                <w:sz w:val="18"/>
                <w:szCs w:val="18"/>
              </w:rPr>
              <w:t>муниципальная долговая книга Ачинского района</w:t>
            </w:r>
          </w:p>
        </w:tc>
        <w:tc>
          <w:tcPr>
            <w:tcW w:w="570" w:type="dxa"/>
            <w:tcBorders>
              <w:top w:val="single" w:sz="6" w:space="0" w:color="auto"/>
              <w:left w:val="single" w:sz="6" w:space="0" w:color="auto"/>
              <w:bottom w:val="single" w:sz="6" w:space="0" w:color="auto"/>
              <w:right w:val="single" w:sz="6" w:space="0" w:color="auto"/>
            </w:tcBorders>
            <w:hideMark/>
          </w:tcPr>
          <w:p w14:paraId="4EDE65E3" w14:textId="77777777" w:rsidR="006658E0" w:rsidRPr="007E7222" w:rsidRDefault="006658E0" w:rsidP="006658E0">
            <w:pPr>
              <w:pStyle w:val="ConsPlusCell"/>
              <w:jc w:val="center"/>
              <w:rPr>
                <w:sz w:val="18"/>
                <w:szCs w:val="18"/>
              </w:rPr>
            </w:pPr>
            <w:r w:rsidRPr="007E7222">
              <w:rPr>
                <w:sz w:val="18"/>
                <w:szCs w:val="18"/>
              </w:rPr>
              <w:t>0</w:t>
            </w:r>
          </w:p>
        </w:tc>
        <w:tc>
          <w:tcPr>
            <w:tcW w:w="586" w:type="dxa"/>
            <w:tcBorders>
              <w:top w:val="single" w:sz="6" w:space="0" w:color="auto"/>
              <w:left w:val="single" w:sz="6" w:space="0" w:color="auto"/>
              <w:bottom w:val="single" w:sz="6" w:space="0" w:color="auto"/>
              <w:right w:val="single" w:sz="6" w:space="0" w:color="auto"/>
            </w:tcBorders>
            <w:hideMark/>
          </w:tcPr>
          <w:p w14:paraId="44F7A795" w14:textId="77777777" w:rsidR="006658E0" w:rsidRPr="007E7222" w:rsidRDefault="006658E0" w:rsidP="006658E0">
            <w:pPr>
              <w:pStyle w:val="ConsPlusCell"/>
              <w:jc w:val="center"/>
              <w:rPr>
                <w:sz w:val="18"/>
                <w:szCs w:val="18"/>
              </w:rPr>
            </w:pPr>
            <w:r w:rsidRPr="007E7222">
              <w:rPr>
                <w:sz w:val="18"/>
                <w:szCs w:val="18"/>
              </w:rPr>
              <w:t>0</w:t>
            </w:r>
          </w:p>
        </w:tc>
        <w:tc>
          <w:tcPr>
            <w:tcW w:w="591" w:type="dxa"/>
            <w:tcBorders>
              <w:top w:val="single" w:sz="6" w:space="0" w:color="auto"/>
              <w:left w:val="single" w:sz="6" w:space="0" w:color="auto"/>
              <w:bottom w:val="single" w:sz="6" w:space="0" w:color="auto"/>
              <w:right w:val="single" w:sz="6" w:space="0" w:color="auto"/>
            </w:tcBorders>
            <w:hideMark/>
          </w:tcPr>
          <w:p w14:paraId="6BE4CB1B" w14:textId="77777777" w:rsidR="006658E0" w:rsidRPr="007E7222" w:rsidRDefault="006658E0" w:rsidP="006658E0">
            <w:pPr>
              <w:pStyle w:val="ConsPlusCell"/>
              <w:jc w:val="center"/>
              <w:rPr>
                <w:sz w:val="18"/>
                <w:szCs w:val="18"/>
              </w:rPr>
            </w:pPr>
            <w:r w:rsidRPr="007E7222">
              <w:rPr>
                <w:sz w:val="18"/>
                <w:szCs w:val="18"/>
              </w:rPr>
              <w:t>0</w:t>
            </w:r>
          </w:p>
        </w:tc>
        <w:tc>
          <w:tcPr>
            <w:tcW w:w="591" w:type="dxa"/>
            <w:tcBorders>
              <w:top w:val="single" w:sz="6" w:space="0" w:color="auto"/>
              <w:left w:val="single" w:sz="6" w:space="0" w:color="auto"/>
              <w:bottom w:val="single" w:sz="6" w:space="0" w:color="auto"/>
              <w:right w:val="single" w:sz="6" w:space="0" w:color="auto"/>
            </w:tcBorders>
            <w:hideMark/>
          </w:tcPr>
          <w:p w14:paraId="4350ABB1" w14:textId="77777777" w:rsidR="006658E0" w:rsidRPr="007E7222" w:rsidRDefault="006658E0" w:rsidP="006658E0">
            <w:pPr>
              <w:pStyle w:val="ConsPlusCell"/>
              <w:jc w:val="center"/>
              <w:rPr>
                <w:sz w:val="18"/>
                <w:szCs w:val="18"/>
              </w:rPr>
            </w:pPr>
            <w:r w:rsidRPr="007E7222">
              <w:rPr>
                <w:sz w:val="18"/>
                <w:szCs w:val="18"/>
              </w:rPr>
              <w:t>0</w:t>
            </w:r>
          </w:p>
        </w:tc>
        <w:tc>
          <w:tcPr>
            <w:tcW w:w="591" w:type="dxa"/>
            <w:tcBorders>
              <w:top w:val="single" w:sz="6" w:space="0" w:color="auto"/>
              <w:left w:val="single" w:sz="6" w:space="0" w:color="auto"/>
              <w:bottom w:val="single" w:sz="6" w:space="0" w:color="auto"/>
              <w:right w:val="single" w:sz="6" w:space="0" w:color="auto"/>
            </w:tcBorders>
            <w:hideMark/>
          </w:tcPr>
          <w:p w14:paraId="08D779E6"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0</w:t>
            </w:r>
          </w:p>
        </w:tc>
        <w:tc>
          <w:tcPr>
            <w:tcW w:w="592" w:type="dxa"/>
            <w:tcBorders>
              <w:top w:val="single" w:sz="6" w:space="0" w:color="auto"/>
              <w:left w:val="single" w:sz="6" w:space="0" w:color="auto"/>
              <w:bottom w:val="single" w:sz="6" w:space="0" w:color="auto"/>
              <w:right w:val="single" w:sz="6" w:space="0" w:color="auto"/>
            </w:tcBorders>
            <w:hideMark/>
          </w:tcPr>
          <w:p w14:paraId="4D6C22CD"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0</w:t>
            </w:r>
          </w:p>
        </w:tc>
        <w:tc>
          <w:tcPr>
            <w:tcW w:w="586" w:type="dxa"/>
            <w:tcBorders>
              <w:top w:val="single" w:sz="6" w:space="0" w:color="auto"/>
              <w:left w:val="single" w:sz="6" w:space="0" w:color="auto"/>
              <w:bottom w:val="single" w:sz="6" w:space="0" w:color="auto"/>
              <w:right w:val="single" w:sz="6" w:space="0" w:color="auto"/>
            </w:tcBorders>
            <w:hideMark/>
          </w:tcPr>
          <w:p w14:paraId="487FFFCB"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0</w:t>
            </w:r>
          </w:p>
        </w:tc>
        <w:tc>
          <w:tcPr>
            <w:tcW w:w="586" w:type="dxa"/>
            <w:tcBorders>
              <w:top w:val="single" w:sz="6" w:space="0" w:color="auto"/>
              <w:left w:val="single" w:sz="6" w:space="0" w:color="auto"/>
              <w:bottom w:val="single" w:sz="6" w:space="0" w:color="auto"/>
              <w:right w:val="single" w:sz="6" w:space="0" w:color="auto"/>
            </w:tcBorders>
            <w:hideMark/>
          </w:tcPr>
          <w:p w14:paraId="7184E91B"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0</w:t>
            </w:r>
          </w:p>
        </w:tc>
        <w:tc>
          <w:tcPr>
            <w:tcW w:w="602" w:type="dxa"/>
            <w:tcBorders>
              <w:top w:val="single" w:sz="6" w:space="0" w:color="auto"/>
              <w:left w:val="single" w:sz="6" w:space="0" w:color="auto"/>
              <w:bottom w:val="single" w:sz="6" w:space="0" w:color="auto"/>
              <w:right w:val="single" w:sz="6" w:space="0" w:color="auto"/>
            </w:tcBorders>
            <w:hideMark/>
          </w:tcPr>
          <w:p w14:paraId="12EFB343"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0</w:t>
            </w:r>
          </w:p>
        </w:tc>
        <w:tc>
          <w:tcPr>
            <w:tcW w:w="621" w:type="dxa"/>
            <w:tcBorders>
              <w:top w:val="single" w:sz="6" w:space="0" w:color="auto"/>
              <w:left w:val="single" w:sz="6" w:space="0" w:color="auto"/>
              <w:bottom w:val="single" w:sz="6" w:space="0" w:color="auto"/>
              <w:right w:val="single" w:sz="6" w:space="0" w:color="auto"/>
            </w:tcBorders>
            <w:hideMark/>
          </w:tcPr>
          <w:p w14:paraId="10BCCDF6" w14:textId="77777777" w:rsidR="006658E0" w:rsidRPr="007E7222" w:rsidRDefault="006658E0" w:rsidP="006658E0">
            <w:pPr>
              <w:spacing w:after="0" w:line="240" w:lineRule="auto"/>
              <w:jc w:val="center"/>
              <w:rPr>
                <w:rFonts w:ascii="Arial" w:hAnsi="Arial" w:cs="Arial"/>
                <w:sz w:val="18"/>
                <w:szCs w:val="18"/>
                <w:highlight w:val="yellow"/>
              </w:rPr>
            </w:pPr>
            <w:r w:rsidRPr="007E7222">
              <w:rPr>
                <w:rFonts w:ascii="Arial" w:hAnsi="Arial" w:cs="Arial"/>
                <w:sz w:val="18"/>
                <w:szCs w:val="18"/>
              </w:rPr>
              <w:t>0</w:t>
            </w:r>
          </w:p>
        </w:tc>
        <w:tc>
          <w:tcPr>
            <w:tcW w:w="625" w:type="dxa"/>
            <w:tcBorders>
              <w:top w:val="single" w:sz="6" w:space="0" w:color="auto"/>
              <w:left w:val="single" w:sz="6" w:space="0" w:color="auto"/>
              <w:bottom w:val="single" w:sz="6" w:space="0" w:color="auto"/>
              <w:right w:val="single" w:sz="6" w:space="0" w:color="auto"/>
            </w:tcBorders>
            <w:hideMark/>
          </w:tcPr>
          <w:p w14:paraId="363607D2" w14:textId="438480B8" w:rsidR="006658E0" w:rsidRPr="007E7222" w:rsidRDefault="002830F0" w:rsidP="006658E0">
            <w:pPr>
              <w:spacing w:after="0" w:line="240" w:lineRule="auto"/>
              <w:jc w:val="center"/>
              <w:rPr>
                <w:rFonts w:ascii="Arial" w:hAnsi="Arial" w:cs="Arial"/>
                <w:sz w:val="18"/>
                <w:szCs w:val="18"/>
              </w:rPr>
            </w:pPr>
            <w:r w:rsidRPr="007E7222">
              <w:rPr>
                <w:rFonts w:ascii="Arial" w:hAnsi="Arial" w:cs="Arial"/>
                <w:sz w:val="18"/>
                <w:szCs w:val="18"/>
              </w:rPr>
              <w:t>0</w:t>
            </w:r>
          </w:p>
        </w:tc>
        <w:tc>
          <w:tcPr>
            <w:tcW w:w="614" w:type="dxa"/>
            <w:tcBorders>
              <w:top w:val="single" w:sz="6" w:space="0" w:color="auto"/>
              <w:left w:val="single" w:sz="6" w:space="0" w:color="auto"/>
              <w:bottom w:val="single" w:sz="6" w:space="0" w:color="auto"/>
              <w:right w:val="single" w:sz="6" w:space="0" w:color="auto"/>
            </w:tcBorders>
            <w:hideMark/>
          </w:tcPr>
          <w:p w14:paraId="51D6D8A2" w14:textId="73BA79CD" w:rsidR="006658E0" w:rsidRPr="007E7222" w:rsidRDefault="002830F0" w:rsidP="006658E0">
            <w:pPr>
              <w:spacing w:after="0" w:line="240" w:lineRule="auto"/>
              <w:jc w:val="center"/>
              <w:rPr>
                <w:rFonts w:ascii="Arial" w:hAnsi="Arial" w:cs="Arial"/>
                <w:sz w:val="18"/>
                <w:szCs w:val="18"/>
              </w:rPr>
            </w:pPr>
            <w:r w:rsidRPr="007E7222">
              <w:rPr>
                <w:rFonts w:ascii="Arial" w:hAnsi="Arial" w:cs="Arial"/>
                <w:sz w:val="18"/>
                <w:szCs w:val="18"/>
              </w:rPr>
              <w:t>0</w:t>
            </w:r>
          </w:p>
        </w:tc>
        <w:tc>
          <w:tcPr>
            <w:tcW w:w="614" w:type="dxa"/>
            <w:tcBorders>
              <w:top w:val="single" w:sz="6" w:space="0" w:color="auto"/>
              <w:left w:val="single" w:sz="6" w:space="0" w:color="auto"/>
              <w:bottom w:val="single" w:sz="6" w:space="0" w:color="auto"/>
              <w:right w:val="single" w:sz="6" w:space="0" w:color="auto"/>
            </w:tcBorders>
            <w:hideMark/>
          </w:tcPr>
          <w:p w14:paraId="3A41946C"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=0</w:t>
            </w:r>
          </w:p>
        </w:tc>
        <w:tc>
          <w:tcPr>
            <w:tcW w:w="590" w:type="dxa"/>
            <w:tcBorders>
              <w:top w:val="single" w:sz="6" w:space="0" w:color="auto"/>
              <w:left w:val="single" w:sz="6" w:space="0" w:color="auto"/>
              <w:bottom w:val="single" w:sz="6" w:space="0" w:color="auto"/>
              <w:right w:val="single" w:sz="6" w:space="0" w:color="auto"/>
            </w:tcBorders>
          </w:tcPr>
          <w:p w14:paraId="282E2186" w14:textId="6AE34A9E"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=0</w:t>
            </w:r>
          </w:p>
        </w:tc>
        <w:tc>
          <w:tcPr>
            <w:tcW w:w="614" w:type="dxa"/>
            <w:tcBorders>
              <w:top w:val="single" w:sz="6" w:space="0" w:color="auto"/>
              <w:left w:val="single" w:sz="6" w:space="0" w:color="auto"/>
              <w:bottom w:val="single" w:sz="6" w:space="0" w:color="auto"/>
              <w:right w:val="single" w:sz="6" w:space="0" w:color="auto"/>
            </w:tcBorders>
            <w:hideMark/>
          </w:tcPr>
          <w:p w14:paraId="00E7B759" w14:textId="06A5F82A"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=0</w:t>
            </w:r>
          </w:p>
        </w:tc>
      </w:tr>
      <w:tr w:rsidR="006658E0" w:rsidRPr="007E7222" w14:paraId="212145A3" w14:textId="77777777" w:rsidTr="006658E0">
        <w:trPr>
          <w:cantSplit/>
          <w:trHeight w:val="240"/>
        </w:trPr>
        <w:tc>
          <w:tcPr>
            <w:tcW w:w="607" w:type="dxa"/>
            <w:gridSpan w:val="2"/>
            <w:tcBorders>
              <w:top w:val="single" w:sz="6" w:space="0" w:color="auto"/>
              <w:left w:val="single" w:sz="6" w:space="0" w:color="auto"/>
              <w:bottom w:val="single" w:sz="6" w:space="0" w:color="auto"/>
              <w:right w:val="single" w:sz="6" w:space="0" w:color="auto"/>
            </w:tcBorders>
          </w:tcPr>
          <w:p w14:paraId="12ACC2BE" w14:textId="77777777" w:rsidR="006658E0" w:rsidRPr="007E7222" w:rsidRDefault="006658E0" w:rsidP="00576E62">
            <w:pPr>
              <w:pStyle w:val="ConsPlusNormal"/>
              <w:widowControl/>
              <w:ind w:firstLine="0"/>
              <w:rPr>
                <w:sz w:val="18"/>
                <w:szCs w:val="18"/>
              </w:rPr>
            </w:pPr>
          </w:p>
        </w:tc>
        <w:tc>
          <w:tcPr>
            <w:tcW w:w="13863" w:type="dxa"/>
            <w:gridSpan w:val="18"/>
            <w:tcBorders>
              <w:top w:val="single" w:sz="6" w:space="0" w:color="auto"/>
              <w:left w:val="single" w:sz="6" w:space="0" w:color="auto"/>
              <w:bottom w:val="single" w:sz="6" w:space="0" w:color="auto"/>
              <w:right w:val="single" w:sz="6" w:space="0" w:color="auto"/>
            </w:tcBorders>
            <w:hideMark/>
          </w:tcPr>
          <w:p w14:paraId="22A4A381" w14:textId="0CC8E959" w:rsidR="006658E0" w:rsidRPr="007E7222" w:rsidRDefault="006658E0" w:rsidP="00576E62">
            <w:pPr>
              <w:pStyle w:val="ConsPlusNormal"/>
              <w:widowControl/>
              <w:ind w:firstLine="0"/>
              <w:rPr>
                <w:sz w:val="18"/>
                <w:szCs w:val="18"/>
              </w:rPr>
            </w:pPr>
            <w:r w:rsidRPr="007E7222">
              <w:rPr>
                <w:sz w:val="18"/>
                <w:szCs w:val="18"/>
              </w:rPr>
              <w:t>Задача 3: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обеспечение контроля за соблюдением законодательства в финансово-бюджетной сфере, а также повышения эффективности расходов районного бюджета</w:t>
            </w:r>
          </w:p>
        </w:tc>
      </w:tr>
      <w:tr w:rsidR="006658E0" w:rsidRPr="007E7222" w14:paraId="08B64200" w14:textId="77777777" w:rsidTr="006658E0">
        <w:trPr>
          <w:cantSplit/>
          <w:trHeight w:val="240"/>
        </w:trPr>
        <w:tc>
          <w:tcPr>
            <w:tcW w:w="607" w:type="dxa"/>
            <w:gridSpan w:val="2"/>
            <w:tcBorders>
              <w:top w:val="single" w:sz="6" w:space="0" w:color="auto"/>
              <w:left w:val="single" w:sz="6" w:space="0" w:color="auto"/>
              <w:bottom w:val="single" w:sz="6" w:space="0" w:color="auto"/>
              <w:right w:val="single" w:sz="6" w:space="0" w:color="auto"/>
            </w:tcBorders>
          </w:tcPr>
          <w:p w14:paraId="0913A752" w14:textId="77777777" w:rsidR="006658E0" w:rsidRPr="007E7222" w:rsidRDefault="006658E0" w:rsidP="00576E62">
            <w:pPr>
              <w:pStyle w:val="ConsPlusNormal"/>
              <w:widowControl/>
              <w:ind w:firstLine="0"/>
              <w:rPr>
                <w:sz w:val="18"/>
                <w:szCs w:val="18"/>
              </w:rPr>
            </w:pPr>
          </w:p>
        </w:tc>
        <w:tc>
          <w:tcPr>
            <w:tcW w:w="13863" w:type="dxa"/>
            <w:gridSpan w:val="18"/>
            <w:tcBorders>
              <w:top w:val="single" w:sz="6" w:space="0" w:color="auto"/>
              <w:left w:val="single" w:sz="6" w:space="0" w:color="auto"/>
              <w:bottom w:val="single" w:sz="6" w:space="0" w:color="auto"/>
              <w:right w:val="single" w:sz="6" w:space="0" w:color="auto"/>
            </w:tcBorders>
            <w:hideMark/>
          </w:tcPr>
          <w:p w14:paraId="1479336B" w14:textId="08B7AA79" w:rsidR="006658E0" w:rsidRPr="007E7222" w:rsidRDefault="006658E0" w:rsidP="00576E62">
            <w:pPr>
              <w:pStyle w:val="ConsPlusNormal"/>
              <w:widowControl/>
              <w:ind w:firstLine="0"/>
              <w:rPr>
                <w:sz w:val="18"/>
                <w:szCs w:val="18"/>
              </w:rPr>
            </w:pPr>
            <w:r w:rsidRPr="007E7222">
              <w:rPr>
                <w:sz w:val="18"/>
                <w:szCs w:val="18"/>
              </w:rPr>
              <w:t xml:space="preserve">Подпрограмма 3.1 Обеспечение реализации муниципальной программы и прочие мероприятия </w:t>
            </w:r>
          </w:p>
        </w:tc>
      </w:tr>
      <w:tr w:rsidR="006658E0" w:rsidRPr="007E7222" w14:paraId="1918B0B4" w14:textId="77777777" w:rsidTr="006658E0">
        <w:trPr>
          <w:cantSplit/>
          <w:trHeight w:val="240"/>
        </w:trPr>
        <w:tc>
          <w:tcPr>
            <w:tcW w:w="390" w:type="dxa"/>
            <w:tcBorders>
              <w:top w:val="single" w:sz="6" w:space="0" w:color="auto"/>
              <w:left w:val="single" w:sz="6" w:space="0" w:color="auto"/>
              <w:bottom w:val="single" w:sz="6" w:space="0" w:color="auto"/>
              <w:right w:val="single" w:sz="6" w:space="0" w:color="auto"/>
            </w:tcBorders>
            <w:hideMark/>
          </w:tcPr>
          <w:p w14:paraId="530EC155" w14:textId="77777777" w:rsidR="006658E0" w:rsidRPr="007E7222" w:rsidRDefault="006658E0" w:rsidP="006658E0">
            <w:pPr>
              <w:pStyle w:val="ConsPlusNormal"/>
              <w:widowControl/>
              <w:ind w:firstLine="0"/>
              <w:jc w:val="center"/>
              <w:rPr>
                <w:sz w:val="18"/>
                <w:szCs w:val="18"/>
              </w:rPr>
            </w:pPr>
            <w:r w:rsidRPr="007E7222">
              <w:rPr>
                <w:sz w:val="18"/>
                <w:szCs w:val="18"/>
              </w:rPr>
              <w:t>3.1</w:t>
            </w:r>
          </w:p>
        </w:tc>
        <w:tc>
          <w:tcPr>
            <w:tcW w:w="2434" w:type="dxa"/>
            <w:gridSpan w:val="2"/>
            <w:tcBorders>
              <w:top w:val="single" w:sz="6" w:space="0" w:color="auto"/>
              <w:left w:val="single" w:sz="6" w:space="0" w:color="auto"/>
              <w:bottom w:val="single" w:sz="6" w:space="0" w:color="auto"/>
              <w:right w:val="single" w:sz="6" w:space="0" w:color="auto"/>
            </w:tcBorders>
            <w:hideMark/>
          </w:tcPr>
          <w:p w14:paraId="781BB0B8" w14:textId="77777777" w:rsidR="006658E0" w:rsidRPr="007E7222" w:rsidRDefault="006658E0" w:rsidP="006658E0">
            <w:pPr>
              <w:pStyle w:val="ConsPlusNormal"/>
              <w:widowControl/>
              <w:ind w:firstLine="0"/>
              <w:rPr>
                <w:sz w:val="18"/>
                <w:szCs w:val="18"/>
              </w:rPr>
            </w:pPr>
            <w:r w:rsidRPr="007E7222">
              <w:rPr>
                <w:sz w:val="18"/>
                <w:szCs w:val="18"/>
                <w:lang w:eastAsia="en-US"/>
              </w:rPr>
              <w:t>Доля расходов районного бюджета, формируемых в рамках муниципальных программ Ачинского района;</w:t>
            </w:r>
          </w:p>
        </w:tc>
        <w:tc>
          <w:tcPr>
            <w:tcW w:w="947" w:type="dxa"/>
            <w:tcBorders>
              <w:top w:val="single" w:sz="6" w:space="0" w:color="auto"/>
              <w:left w:val="single" w:sz="6" w:space="0" w:color="auto"/>
              <w:bottom w:val="single" w:sz="6" w:space="0" w:color="auto"/>
              <w:right w:val="single" w:sz="6" w:space="0" w:color="auto"/>
            </w:tcBorders>
            <w:hideMark/>
          </w:tcPr>
          <w:p w14:paraId="595770B0" w14:textId="77777777" w:rsidR="006658E0" w:rsidRPr="007E7222" w:rsidRDefault="006658E0" w:rsidP="006658E0">
            <w:pPr>
              <w:pStyle w:val="ConsPlusNormal"/>
              <w:widowControl/>
              <w:ind w:firstLine="0"/>
              <w:jc w:val="center"/>
              <w:rPr>
                <w:sz w:val="18"/>
                <w:szCs w:val="18"/>
              </w:rPr>
            </w:pPr>
            <w:r w:rsidRPr="007E7222">
              <w:rPr>
                <w:sz w:val="18"/>
                <w:szCs w:val="18"/>
              </w:rPr>
              <w:t>%</w:t>
            </w:r>
          </w:p>
        </w:tc>
        <w:tc>
          <w:tcPr>
            <w:tcW w:w="1726" w:type="dxa"/>
            <w:tcBorders>
              <w:top w:val="single" w:sz="6" w:space="0" w:color="auto"/>
              <w:left w:val="single" w:sz="6" w:space="0" w:color="auto"/>
              <w:bottom w:val="single" w:sz="6" w:space="0" w:color="auto"/>
              <w:right w:val="single" w:sz="6" w:space="0" w:color="auto"/>
            </w:tcBorders>
            <w:hideMark/>
          </w:tcPr>
          <w:p w14:paraId="0A8AF4DF" w14:textId="77777777" w:rsidR="006658E0" w:rsidRPr="007E7222" w:rsidRDefault="006658E0" w:rsidP="006658E0">
            <w:pPr>
              <w:pStyle w:val="ConsPlusNormal"/>
              <w:widowControl/>
              <w:ind w:firstLine="0"/>
              <w:rPr>
                <w:sz w:val="18"/>
                <w:szCs w:val="18"/>
              </w:rPr>
            </w:pPr>
            <w:r w:rsidRPr="007E7222">
              <w:rPr>
                <w:sz w:val="18"/>
                <w:szCs w:val="18"/>
              </w:rPr>
              <w:t xml:space="preserve">годовой </w:t>
            </w:r>
            <w:r w:rsidRPr="007E7222">
              <w:rPr>
                <w:sz w:val="18"/>
                <w:szCs w:val="18"/>
              </w:rPr>
              <w:br/>
              <w:t>отчет об исполнении бюджета</w:t>
            </w:r>
          </w:p>
        </w:tc>
        <w:tc>
          <w:tcPr>
            <w:tcW w:w="570" w:type="dxa"/>
            <w:tcBorders>
              <w:top w:val="single" w:sz="6" w:space="0" w:color="auto"/>
              <w:left w:val="single" w:sz="6" w:space="0" w:color="auto"/>
              <w:bottom w:val="single" w:sz="6" w:space="0" w:color="auto"/>
              <w:right w:val="single" w:sz="6" w:space="0" w:color="auto"/>
            </w:tcBorders>
            <w:hideMark/>
          </w:tcPr>
          <w:p w14:paraId="0FE0B5D4" w14:textId="77777777" w:rsidR="006658E0" w:rsidRPr="007E7222" w:rsidRDefault="006658E0" w:rsidP="006658E0">
            <w:pPr>
              <w:pStyle w:val="ConsPlusNormal"/>
              <w:widowControl/>
              <w:ind w:firstLine="0"/>
              <w:jc w:val="center"/>
              <w:rPr>
                <w:sz w:val="18"/>
                <w:szCs w:val="18"/>
              </w:rPr>
            </w:pPr>
            <w:r w:rsidRPr="007E7222">
              <w:rPr>
                <w:sz w:val="18"/>
                <w:szCs w:val="18"/>
              </w:rPr>
              <w:t>47,3</w:t>
            </w:r>
          </w:p>
        </w:tc>
        <w:tc>
          <w:tcPr>
            <w:tcW w:w="586" w:type="dxa"/>
            <w:tcBorders>
              <w:top w:val="single" w:sz="6" w:space="0" w:color="auto"/>
              <w:left w:val="single" w:sz="6" w:space="0" w:color="auto"/>
              <w:bottom w:val="single" w:sz="6" w:space="0" w:color="auto"/>
              <w:right w:val="single" w:sz="6" w:space="0" w:color="auto"/>
            </w:tcBorders>
            <w:hideMark/>
          </w:tcPr>
          <w:p w14:paraId="3AAC3CF0" w14:textId="77777777" w:rsidR="006658E0" w:rsidRPr="007E7222" w:rsidRDefault="006658E0" w:rsidP="006658E0">
            <w:pPr>
              <w:pStyle w:val="ConsPlusNormal"/>
              <w:widowControl/>
              <w:ind w:firstLine="0"/>
              <w:jc w:val="center"/>
              <w:rPr>
                <w:sz w:val="18"/>
                <w:szCs w:val="18"/>
              </w:rPr>
            </w:pPr>
            <w:r w:rsidRPr="007E7222">
              <w:rPr>
                <w:sz w:val="18"/>
                <w:szCs w:val="18"/>
              </w:rPr>
              <w:t>95,3</w:t>
            </w:r>
          </w:p>
        </w:tc>
        <w:tc>
          <w:tcPr>
            <w:tcW w:w="591" w:type="dxa"/>
            <w:tcBorders>
              <w:top w:val="single" w:sz="6" w:space="0" w:color="auto"/>
              <w:left w:val="single" w:sz="6" w:space="0" w:color="auto"/>
              <w:bottom w:val="single" w:sz="6" w:space="0" w:color="auto"/>
              <w:right w:val="single" w:sz="6" w:space="0" w:color="auto"/>
            </w:tcBorders>
            <w:hideMark/>
          </w:tcPr>
          <w:p w14:paraId="7CAAA27E" w14:textId="77777777" w:rsidR="006658E0" w:rsidRPr="007E7222" w:rsidRDefault="006658E0" w:rsidP="006658E0">
            <w:pPr>
              <w:pStyle w:val="ConsPlusNormal"/>
              <w:widowControl/>
              <w:ind w:firstLine="0"/>
              <w:jc w:val="center"/>
              <w:rPr>
                <w:sz w:val="18"/>
                <w:szCs w:val="18"/>
              </w:rPr>
            </w:pPr>
            <w:r w:rsidRPr="007E7222">
              <w:rPr>
                <w:sz w:val="18"/>
                <w:szCs w:val="18"/>
              </w:rPr>
              <w:t>94,9</w:t>
            </w:r>
          </w:p>
        </w:tc>
        <w:tc>
          <w:tcPr>
            <w:tcW w:w="591" w:type="dxa"/>
            <w:tcBorders>
              <w:top w:val="single" w:sz="6" w:space="0" w:color="auto"/>
              <w:left w:val="single" w:sz="6" w:space="0" w:color="auto"/>
              <w:bottom w:val="single" w:sz="6" w:space="0" w:color="auto"/>
              <w:right w:val="single" w:sz="6" w:space="0" w:color="auto"/>
            </w:tcBorders>
            <w:hideMark/>
          </w:tcPr>
          <w:p w14:paraId="3928BDC6" w14:textId="77777777" w:rsidR="006658E0" w:rsidRPr="007E7222" w:rsidRDefault="006658E0" w:rsidP="006658E0">
            <w:pPr>
              <w:pStyle w:val="ConsPlusNormal"/>
              <w:widowControl/>
              <w:ind w:firstLine="0"/>
              <w:jc w:val="center"/>
              <w:rPr>
                <w:sz w:val="18"/>
                <w:szCs w:val="18"/>
              </w:rPr>
            </w:pPr>
            <w:r w:rsidRPr="007E7222">
              <w:rPr>
                <w:sz w:val="18"/>
                <w:szCs w:val="18"/>
              </w:rPr>
              <w:t>95,8</w:t>
            </w:r>
          </w:p>
        </w:tc>
        <w:tc>
          <w:tcPr>
            <w:tcW w:w="591" w:type="dxa"/>
            <w:tcBorders>
              <w:top w:val="single" w:sz="6" w:space="0" w:color="auto"/>
              <w:left w:val="single" w:sz="6" w:space="0" w:color="auto"/>
              <w:bottom w:val="single" w:sz="6" w:space="0" w:color="auto"/>
              <w:right w:val="single" w:sz="6" w:space="0" w:color="auto"/>
            </w:tcBorders>
            <w:hideMark/>
          </w:tcPr>
          <w:p w14:paraId="6B053476" w14:textId="77777777" w:rsidR="006658E0" w:rsidRPr="007E7222" w:rsidRDefault="006658E0" w:rsidP="006658E0">
            <w:pPr>
              <w:pStyle w:val="ConsPlusNormal"/>
              <w:widowControl/>
              <w:ind w:firstLine="0"/>
              <w:jc w:val="center"/>
              <w:rPr>
                <w:sz w:val="18"/>
                <w:szCs w:val="18"/>
              </w:rPr>
            </w:pPr>
            <w:r w:rsidRPr="007E7222">
              <w:rPr>
                <w:sz w:val="18"/>
                <w:szCs w:val="18"/>
              </w:rPr>
              <w:t>96,3</w:t>
            </w:r>
          </w:p>
        </w:tc>
        <w:tc>
          <w:tcPr>
            <w:tcW w:w="592" w:type="dxa"/>
            <w:tcBorders>
              <w:top w:val="single" w:sz="6" w:space="0" w:color="auto"/>
              <w:left w:val="single" w:sz="6" w:space="0" w:color="auto"/>
              <w:bottom w:val="single" w:sz="6" w:space="0" w:color="auto"/>
              <w:right w:val="single" w:sz="6" w:space="0" w:color="auto"/>
            </w:tcBorders>
            <w:hideMark/>
          </w:tcPr>
          <w:p w14:paraId="41BA8369" w14:textId="77777777" w:rsidR="006658E0" w:rsidRPr="007E7222" w:rsidRDefault="006658E0" w:rsidP="006658E0">
            <w:pPr>
              <w:pStyle w:val="ConsPlusNormal"/>
              <w:widowControl/>
              <w:ind w:firstLine="0"/>
              <w:jc w:val="center"/>
              <w:rPr>
                <w:sz w:val="18"/>
                <w:szCs w:val="18"/>
              </w:rPr>
            </w:pPr>
            <w:r w:rsidRPr="007E7222">
              <w:rPr>
                <w:sz w:val="18"/>
                <w:szCs w:val="18"/>
              </w:rPr>
              <w:t>96,2</w:t>
            </w:r>
          </w:p>
        </w:tc>
        <w:tc>
          <w:tcPr>
            <w:tcW w:w="586" w:type="dxa"/>
            <w:tcBorders>
              <w:top w:val="single" w:sz="6" w:space="0" w:color="auto"/>
              <w:left w:val="single" w:sz="6" w:space="0" w:color="auto"/>
              <w:bottom w:val="single" w:sz="6" w:space="0" w:color="auto"/>
              <w:right w:val="single" w:sz="6" w:space="0" w:color="auto"/>
            </w:tcBorders>
            <w:hideMark/>
          </w:tcPr>
          <w:p w14:paraId="2B502664" w14:textId="77777777" w:rsidR="006658E0" w:rsidRPr="007E7222" w:rsidRDefault="006658E0" w:rsidP="006658E0">
            <w:pPr>
              <w:pStyle w:val="ConsPlusNormal"/>
              <w:widowControl/>
              <w:ind w:firstLine="0"/>
              <w:jc w:val="center"/>
              <w:rPr>
                <w:sz w:val="18"/>
                <w:szCs w:val="18"/>
              </w:rPr>
            </w:pPr>
            <w:r w:rsidRPr="007E7222">
              <w:rPr>
                <w:sz w:val="18"/>
                <w:szCs w:val="18"/>
              </w:rPr>
              <w:t>94,5</w:t>
            </w:r>
          </w:p>
        </w:tc>
        <w:tc>
          <w:tcPr>
            <w:tcW w:w="586" w:type="dxa"/>
            <w:tcBorders>
              <w:top w:val="single" w:sz="6" w:space="0" w:color="auto"/>
              <w:left w:val="single" w:sz="6" w:space="0" w:color="auto"/>
              <w:bottom w:val="single" w:sz="6" w:space="0" w:color="auto"/>
              <w:right w:val="single" w:sz="6" w:space="0" w:color="auto"/>
            </w:tcBorders>
            <w:hideMark/>
          </w:tcPr>
          <w:p w14:paraId="3CDD9C9A" w14:textId="77777777" w:rsidR="006658E0" w:rsidRPr="007E7222" w:rsidRDefault="006658E0" w:rsidP="006658E0">
            <w:pPr>
              <w:pStyle w:val="ConsPlusNormal"/>
              <w:widowControl/>
              <w:ind w:firstLine="0"/>
              <w:jc w:val="center"/>
              <w:rPr>
                <w:sz w:val="18"/>
                <w:szCs w:val="18"/>
              </w:rPr>
            </w:pPr>
            <w:r w:rsidRPr="007E7222">
              <w:rPr>
                <w:sz w:val="18"/>
                <w:szCs w:val="18"/>
              </w:rPr>
              <w:t>95,7</w:t>
            </w:r>
          </w:p>
        </w:tc>
        <w:tc>
          <w:tcPr>
            <w:tcW w:w="602" w:type="dxa"/>
            <w:tcBorders>
              <w:top w:val="single" w:sz="6" w:space="0" w:color="auto"/>
              <w:left w:val="single" w:sz="6" w:space="0" w:color="auto"/>
              <w:bottom w:val="single" w:sz="6" w:space="0" w:color="auto"/>
              <w:right w:val="single" w:sz="6" w:space="0" w:color="auto"/>
            </w:tcBorders>
            <w:hideMark/>
          </w:tcPr>
          <w:p w14:paraId="1CCD845B" w14:textId="77777777" w:rsidR="006658E0" w:rsidRPr="007E7222" w:rsidRDefault="006658E0" w:rsidP="006658E0">
            <w:pPr>
              <w:pStyle w:val="ConsPlusNormal"/>
              <w:widowControl/>
              <w:ind w:firstLine="0"/>
              <w:jc w:val="center"/>
              <w:rPr>
                <w:sz w:val="18"/>
                <w:szCs w:val="18"/>
              </w:rPr>
            </w:pPr>
            <w:r w:rsidRPr="007E7222">
              <w:rPr>
                <w:sz w:val="18"/>
                <w:szCs w:val="18"/>
              </w:rPr>
              <w:t>92,0</w:t>
            </w:r>
          </w:p>
        </w:tc>
        <w:tc>
          <w:tcPr>
            <w:tcW w:w="621" w:type="dxa"/>
            <w:tcBorders>
              <w:top w:val="single" w:sz="6" w:space="0" w:color="auto"/>
              <w:left w:val="single" w:sz="6" w:space="0" w:color="auto"/>
              <w:bottom w:val="single" w:sz="6" w:space="0" w:color="auto"/>
              <w:right w:val="single" w:sz="6" w:space="0" w:color="auto"/>
            </w:tcBorders>
            <w:hideMark/>
          </w:tcPr>
          <w:p w14:paraId="135B6AAE" w14:textId="77777777" w:rsidR="006658E0" w:rsidRPr="007E7222" w:rsidRDefault="006658E0" w:rsidP="006658E0">
            <w:pPr>
              <w:pStyle w:val="ConsPlusNormal"/>
              <w:widowControl/>
              <w:ind w:firstLine="0"/>
              <w:jc w:val="center"/>
              <w:rPr>
                <w:sz w:val="18"/>
                <w:szCs w:val="18"/>
              </w:rPr>
            </w:pPr>
            <w:r w:rsidRPr="007E7222">
              <w:rPr>
                <w:sz w:val="18"/>
                <w:szCs w:val="18"/>
                <w:lang w:eastAsia="en-US"/>
              </w:rPr>
              <w:t>92,9</w:t>
            </w:r>
          </w:p>
        </w:tc>
        <w:tc>
          <w:tcPr>
            <w:tcW w:w="625" w:type="dxa"/>
            <w:tcBorders>
              <w:top w:val="single" w:sz="6" w:space="0" w:color="auto"/>
              <w:left w:val="single" w:sz="6" w:space="0" w:color="auto"/>
              <w:bottom w:val="single" w:sz="6" w:space="0" w:color="auto"/>
              <w:right w:val="single" w:sz="6" w:space="0" w:color="auto"/>
            </w:tcBorders>
            <w:hideMark/>
          </w:tcPr>
          <w:p w14:paraId="351863F6" w14:textId="58C7054A" w:rsidR="006658E0" w:rsidRPr="007E7222" w:rsidRDefault="001E4AE8" w:rsidP="006658E0">
            <w:pPr>
              <w:pStyle w:val="ConsPlusNormal"/>
              <w:widowControl/>
              <w:ind w:firstLine="0"/>
              <w:jc w:val="center"/>
              <w:rPr>
                <w:sz w:val="18"/>
                <w:szCs w:val="18"/>
              </w:rPr>
            </w:pPr>
            <w:r w:rsidRPr="007E7222">
              <w:rPr>
                <w:sz w:val="18"/>
                <w:szCs w:val="18"/>
                <w:lang w:eastAsia="en-US"/>
              </w:rPr>
              <w:t>91,8</w:t>
            </w:r>
          </w:p>
        </w:tc>
        <w:tc>
          <w:tcPr>
            <w:tcW w:w="614" w:type="dxa"/>
            <w:tcBorders>
              <w:top w:val="single" w:sz="6" w:space="0" w:color="auto"/>
              <w:left w:val="single" w:sz="6" w:space="0" w:color="auto"/>
              <w:bottom w:val="single" w:sz="6" w:space="0" w:color="auto"/>
              <w:right w:val="single" w:sz="6" w:space="0" w:color="auto"/>
            </w:tcBorders>
            <w:hideMark/>
          </w:tcPr>
          <w:p w14:paraId="03BFAA8A" w14:textId="15481FEF" w:rsidR="006658E0" w:rsidRPr="007E7222" w:rsidRDefault="002830F0" w:rsidP="006658E0">
            <w:pPr>
              <w:pStyle w:val="ConsPlusNormal"/>
              <w:widowControl/>
              <w:ind w:firstLine="0"/>
              <w:jc w:val="center"/>
              <w:rPr>
                <w:sz w:val="18"/>
                <w:szCs w:val="18"/>
              </w:rPr>
            </w:pPr>
            <w:r w:rsidRPr="007E7222">
              <w:rPr>
                <w:sz w:val="18"/>
                <w:szCs w:val="18"/>
                <w:lang w:eastAsia="en-US"/>
              </w:rPr>
              <w:t>91,8</w:t>
            </w:r>
          </w:p>
        </w:tc>
        <w:tc>
          <w:tcPr>
            <w:tcW w:w="614" w:type="dxa"/>
            <w:tcBorders>
              <w:top w:val="single" w:sz="6" w:space="0" w:color="auto"/>
              <w:left w:val="single" w:sz="6" w:space="0" w:color="auto"/>
              <w:bottom w:val="single" w:sz="6" w:space="0" w:color="auto"/>
              <w:right w:val="single" w:sz="6" w:space="0" w:color="auto"/>
            </w:tcBorders>
            <w:hideMark/>
          </w:tcPr>
          <w:p w14:paraId="6AFE1F43" w14:textId="77777777" w:rsidR="006658E0" w:rsidRPr="007E7222" w:rsidRDefault="006658E0" w:rsidP="006658E0">
            <w:pPr>
              <w:pStyle w:val="ConsPlusNormal"/>
              <w:widowControl/>
              <w:ind w:firstLine="0"/>
              <w:jc w:val="center"/>
              <w:rPr>
                <w:sz w:val="18"/>
                <w:szCs w:val="18"/>
              </w:rPr>
            </w:pPr>
            <w:r w:rsidRPr="007E7222">
              <w:rPr>
                <w:sz w:val="18"/>
                <w:szCs w:val="18"/>
                <w:lang w:eastAsia="en-US"/>
              </w:rPr>
              <w:t>не менее 90%</w:t>
            </w:r>
          </w:p>
        </w:tc>
        <w:tc>
          <w:tcPr>
            <w:tcW w:w="590" w:type="dxa"/>
            <w:tcBorders>
              <w:top w:val="single" w:sz="6" w:space="0" w:color="auto"/>
              <w:left w:val="single" w:sz="6" w:space="0" w:color="auto"/>
              <w:bottom w:val="single" w:sz="6" w:space="0" w:color="auto"/>
              <w:right w:val="single" w:sz="6" w:space="0" w:color="auto"/>
            </w:tcBorders>
          </w:tcPr>
          <w:p w14:paraId="662416D8" w14:textId="33C6FB9D" w:rsidR="006658E0" w:rsidRPr="007E7222" w:rsidRDefault="006658E0" w:rsidP="006658E0">
            <w:pPr>
              <w:pStyle w:val="ConsPlusNormal"/>
              <w:widowControl/>
              <w:ind w:firstLine="0"/>
              <w:jc w:val="center"/>
              <w:rPr>
                <w:sz w:val="18"/>
                <w:szCs w:val="18"/>
                <w:lang w:eastAsia="en-US"/>
              </w:rPr>
            </w:pPr>
            <w:r w:rsidRPr="007E7222">
              <w:rPr>
                <w:sz w:val="18"/>
                <w:szCs w:val="18"/>
                <w:lang w:eastAsia="en-US"/>
              </w:rPr>
              <w:t>не менее 90%</w:t>
            </w:r>
          </w:p>
        </w:tc>
        <w:tc>
          <w:tcPr>
            <w:tcW w:w="614" w:type="dxa"/>
            <w:tcBorders>
              <w:top w:val="single" w:sz="6" w:space="0" w:color="auto"/>
              <w:left w:val="single" w:sz="6" w:space="0" w:color="auto"/>
              <w:bottom w:val="single" w:sz="6" w:space="0" w:color="auto"/>
              <w:right w:val="single" w:sz="6" w:space="0" w:color="auto"/>
            </w:tcBorders>
            <w:hideMark/>
          </w:tcPr>
          <w:p w14:paraId="320230D9" w14:textId="5206B394" w:rsidR="006658E0" w:rsidRPr="007E7222" w:rsidRDefault="006658E0" w:rsidP="006658E0">
            <w:pPr>
              <w:pStyle w:val="ConsPlusNormal"/>
              <w:widowControl/>
              <w:ind w:firstLine="0"/>
              <w:jc w:val="center"/>
              <w:rPr>
                <w:sz w:val="18"/>
                <w:szCs w:val="18"/>
              </w:rPr>
            </w:pPr>
            <w:r w:rsidRPr="007E7222">
              <w:rPr>
                <w:sz w:val="18"/>
                <w:szCs w:val="18"/>
                <w:lang w:eastAsia="en-US"/>
              </w:rPr>
              <w:t>не менее 90%</w:t>
            </w:r>
          </w:p>
        </w:tc>
      </w:tr>
      <w:tr w:rsidR="006658E0" w:rsidRPr="007E7222" w14:paraId="0921A5C1" w14:textId="77777777" w:rsidTr="006658E0">
        <w:trPr>
          <w:cantSplit/>
          <w:trHeight w:val="302"/>
        </w:trPr>
        <w:tc>
          <w:tcPr>
            <w:tcW w:w="390" w:type="dxa"/>
            <w:tcBorders>
              <w:top w:val="single" w:sz="6" w:space="0" w:color="auto"/>
              <w:left w:val="single" w:sz="6" w:space="0" w:color="auto"/>
              <w:bottom w:val="single" w:sz="6" w:space="0" w:color="auto"/>
              <w:right w:val="single" w:sz="6" w:space="0" w:color="auto"/>
            </w:tcBorders>
            <w:hideMark/>
          </w:tcPr>
          <w:p w14:paraId="633FA1E2" w14:textId="77777777" w:rsidR="006658E0" w:rsidRPr="007E7222" w:rsidRDefault="006658E0" w:rsidP="006658E0">
            <w:pPr>
              <w:pStyle w:val="ConsPlusNormal"/>
              <w:widowControl/>
              <w:ind w:firstLine="0"/>
              <w:jc w:val="center"/>
              <w:rPr>
                <w:sz w:val="18"/>
                <w:szCs w:val="18"/>
              </w:rPr>
            </w:pPr>
            <w:r w:rsidRPr="007E7222">
              <w:rPr>
                <w:sz w:val="18"/>
                <w:szCs w:val="18"/>
              </w:rPr>
              <w:t>3.2</w:t>
            </w:r>
          </w:p>
        </w:tc>
        <w:tc>
          <w:tcPr>
            <w:tcW w:w="2434" w:type="dxa"/>
            <w:gridSpan w:val="2"/>
            <w:tcBorders>
              <w:top w:val="single" w:sz="6" w:space="0" w:color="auto"/>
              <w:left w:val="single" w:sz="6" w:space="0" w:color="auto"/>
              <w:bottom w:val="single" w:sz="6" w:space="0" w:color="auto"/>
              <w:right w:val="single" w:sz="6" w:space="0" w:color="auto"/>
            </w:tcBorders>
            <w:hideMark/>
          </w:tcPr>
          <w:p w14:paraId="1B3259A8" w14:textId="77777777" w:rsidR="006658E0" w:rsidRPr="007E7222" w:rsidRDefault="006658E0" w:rsidP="006658E0">
            <w:pPr>
              <w:pStyle w:val="ConsPlusNormal"/>
              <w:widowControl/>
              <w:ind w:firstLine="0"/>
              <w:rPr>
                <w:sz w:val="18"/>
                <w:szCs w:val="18"/>
              </w:rPr>
            </w:pPr>
            <w:r w:rsidRPr="007E7222">
              <w:rPr>
                <w:sz w:val="18"/>
                <w:szCs w:val="18"/>
              </w:rPr>
              <w:t>Обеспечение исполнения расходных обязательств района (за исключением безвозмездных поступлений)</w:t>
            </w:r>
          </w:p>
        </w:tc>
        <w:tc>
          <w:tcPr>
            <w:tcW w:w="947" w:type="dxa"/>
            <w:tcBorders>
              <w:top w:val="single" w:sz="6" w:space="0" w:color="auto"/>
              <w:left w:val="single" w:sz="6" w:space="0" w:color="auto"/>
              <w:bottom w:val="single" w:sz="6" w:space="0" w:color="auto"/>
              <w:right w:val="single" w:sz="6" w:space="0" w:color="auto"/>
            </w:tcBorders>
            <w:hideMark/>
          </w:tcPr>
          <w:p w14:paraId="75A653DA" w14:textId="77777777" w:rsidR="006658E0" w:rsidRPr="007E7222" w:rsidRDefault="006658E0" w:rsidP="006658E0">
            <w:pPr>
              <w:pStyle w:val="ConsPlusNormal"/>
              <w:widowControl/>
              <w:ind w:firstLine="0"/>
              <w:jc w:val="center"/>
              <w:rPr>
                <w:sz w:val="18"/>
                <w:szCs w:val="18"/>
              </w:rPr>
            </w:pPr>
            <w:r w:rsidRPr="007E7222">
              <w:rPr>
                <w:sz w:val="18"/>
                <w:szCs w:val="18"/>
              </w:rPr>
              <w:t>%</w:t>
            </w:r>
          </w:p>
        </w:tc>
        <w:tc>
          <w:tcPr>
            <w:tcW w:w="1726" w:type="dxa"/>
            <w:tcBorders>
              <w:top w:val="single" w:sz="6" w:space="0" w:color="auto"/>
              <w:left w:val="single" w:sz="6" w:space="0" w:color="auto"/>
              <w:bottom w:val="single" w:sz="6" w:space="0" w:color="auto"/>
              <w:right w:val="single" w:sz="6" w:space="0" w:color="auto"/>
            </w:tcBorders>
            <w:hideMark/>
          </w:tcPr>
          <w:p w14:paraId="08EBB986" w14:textId="77777777" w:rsidR="006658E0" w:rsidRPr="007E7222" w:rsidRDefault="006658E0" w:rsidP="006658E0">
            <w:pPr>
              <w:pStyle w:val="ConsPlusNormal"/>
              <w:widowControl/>
              <w:ind w:firstLine="0"/>
              <w:rPr>
                <w:sz w:val="18"/>
                <w:szCs w:val="18"/>
              </w:rPr>
            </w:pPr>
            <w:r w:rsidRPr="007E7222">
              <w:rPr>
                <w:sz w:val="18"/>
                <w:szCs w:val="18"/>
              </w:rPr>
              <w:t xml:space="preserve">годовой </w:t>
            </w:r>
            <w:r w:rsidRPr="007E7222">
              <w:rPr>
                <w:sz w:val="18"/>
                <w:szCs w:val="18"/>
              </w:rPr>
              <w:br/>
              <w:t>отчет об исполнении бюджета</w:t>
            </w:r>
          </w:p>
        </w:tc>
        <w:tc>
          <w:tcPr>
            <w:tcW w:w="570" w:type="dxa"/>
            <w:tcBorders>
              <w:top w:val="single" w:sz="6" w:space="0" w:color="auto"/>
              <w:left w:val="single" w:sz="6" w:space="0" w:color="auto"/>
              <w:bottom w:val="single" w:sz="6" w:space="0" w:color="auto"/>
              <w:right w:val="single" w:sz="6" w:space="0" w:color="auto"/>
            </w:tcBorders>
            <w:hideMark/>
          </w:tcPr>
          <w:p w14:paraId="56390FBD" w14:textId="77777777" w:rsidR="006658E0" w:rsidRPr="007E7222" w:rsidRDefault="006658E0" w:rsidP="006658E0">
            <w:pPr>
              <w:pStyle w:val="ConsPlusNormal"/>
              <w:widowControl/>
              <w:ind w:firstLine="0"/>
              <w:jc w:val="center"/>
              <w:rPr>
                <w:sz w:val="18"/>
                <w:szCs w:val="18"/>
              </w:rPr>
            </w:pPr>
            <w:r w:rsidRPr="007E7222">
              <w:rPr>
                <w:sz w:val="18"/>
                <w:szCs w:val="18"/>
              </w:rPr>
              <w:t>95,7</w:t>
            </w:r>
          </w:p>
        </w:tc>
        <w:tc>
          <w:tcPr>
            <w:tcW w:w="586" w:type="dxa"/>
            <w:tcBorders>
              <w:top w:val="single" w:sz="6" w:space="0" w:color="auto"/>
              <w:left w:val="single" w:sz="6" w:space="0" w:color="auto"/>
              <w:bottom w:val="single" w:sz="6" w:space="0" w:color="auto"/>
              <w:right w:val="single" w:sz="6" w:space="0" w:color="auto"/>
            </w:tcBorders>
            <w:hideMark/>
          </w:tcPr>
          <w:p w14:paraId="661D9921" w14:textId="77777777" w:rsidR="006658E0" w:rsidRPr="007E7222" w:rsidRDefault="006658E0" w:rsidP="006658E0">
            <w:pPr>
              <w:pStyle w:val="ConsPlusNormal"/>
              <w:widowControl/>
              <w:ind w:firstLine="0"/>
              <w:jc w:val="center"/>
              <w:rPr>
                <w:sz w:val="18"/>
                <w:szCs w:val="18"/>
              </w:rPr>
            </w:pPr>
            <w:r w:rsidRPr="007E7222">
              <w:rPr>
                <w:sz w:val="18"/>
                <w:szCs w:val="18"/>
              </w:rPr>
              <w:t>93,3</w:t>
            </w:r>
          </w:p>
        </w:tc>
        <w:tc>
          <w:tcPr>
            <w:tcW w:w="591" w:type="dxa"/>
            <w:tcBorders>
              <w:top w:val="single" w:sz="6" w:space="0" w:color="auto"/>
              <w:left w:val="single" w:sz="6" w:space="0" w:color="auto"/>
              <w:bottom w:val="single" w:sz="6" w:space="0" w:color="auto"/>
              <w:right w:val="single" w:sz="6" w:space="0" w:color="auto"/>
            </w:tcBorders>
            <w:hideMark/>
          </w:tcPr>
          <w:p w14:paraId="18886E2B" w14:textId="77777777" w:rsidR="006658E0" w:rsidRPr="007E7222" w:rsidRDefault="006658E0" w:rsidP="006658E0">
            <w:pPr>
              <w:pStyle w:val="ConsPlusNormal"/>
              <w:widowControl/>
              <w:ind w:firstLine="0"/>
              <w:jc w:val="center"/>
              <w:rPr>
                <w:sz w:val="18"/>
                <w:szCs w:val="18"/>
              </w:rPr>
            </w:pPr>
            <w:r w:rsidRPr="007E7222">
              <w:rPr>
                <w:sz w:val="18"/>
                <w:szCs w:val="18"/>
              </w:rPr>
              <w:t>93,9</w:t>
            </w:r>
          </w:p>
        </w:tc>
        <w:tc>
          <w:tcPr>
            <w:tcW w:w="591" w:type="dxa"/>
            <w:tcBorders>
              <w:top w:val="single" w:sz="6" w:space="0" w:color="auto"/>
              <w:left w:val="single" w:sz="6" w:space="0" w:color="auto"/>
              <w:bottom w:val="single" w:sz="6" w:space="0" w:color="auto"/>
              <w:right w:val="single" w:sz="6" w:space="0" w:color="auto"/>
            </w:tcBorders>
            <w:hideMark/>
          </w:tcPr>
          <w:p w14:paraId="44F71FAB" w14:textId="77777777" w:rsidR="006658E0" w:rsidRPr="007E7222" w:rsidRDefault="006658E0" w:rsidP="006658E0">
            <w:pPr>
              <w:pStyle w:val="ConsPlusNormal"/>
              <w:widowControl/>
              <w:ind w:firstLine="0"/>
              <w:jc w:val="center"/>
              <w:rPr>
                <w:sz w:val="18"/>
                <w:szCs w:val="18"/>
              </w:rPr>
            </w:pPr>
            <w:r w:rsidRPr="007E7222">
              <w:rPr>
                <w:sz w:val="18"/>
                <w:szCs w:val="18"/>
              </w:rPr>
              <w:t>96,0</w:t>
            </w:r>
          </w:p>
        </w:tc>
        <w:tc>
          <w:tcPr>
            <w:tcW w:w="591" w:type="dxa"/>
            <w:tcBorders>
              <w:top w:val="single" w:sz="6" w:space="0" w:color="auto"/>
              <w:left w:val="single" w:sz="6" w:space="0" w:color="auto"/>
              <w:bottom w:val="single" w:sz="6" w:space="0" w:color="auto"/>
              <w:right w:val="single" w:sz="6" w:space="0" w:color="auto"/>
            </w:tcBorders>
            <w:hideMark/>
          </w:tcPr>
          <w:p w14:paraId="5786B7DD" w14:textId="77777777" w:rsidR="006658E0" w:rsidRPr="007E7222" w:rsidRDefault="006658E0" w:rsidP="006658E0">
            <w:pPr>
              <w:pStyle w:val="ConsPlusNormal"/>
              <w:widowControl/>
              <w:ind w:firstLine="0"/>
              <w:jc w:val="center"/>
              <w:rPr>
                <w:sz w:val="18"/>
                <w:szCs w:val="18"/>
              </w:rPr>
            </w:pPr>
            <w:r w:rsidRPr="007E7222">
              <w:rPr>
                <w:sz w:val="18"/>
                <w:szCs w:val="18"/>
              </w:rPr>
              <w:t>93,8</w:t>
            </w:r>
          </w:p>
        </w:tc>
        <w:tc>
          <w:tcPr>
            <w:tcW w:w="592" w:type="dxa"/>
            <w:tcBorders>
              <w:top w:val="single" w:sz="6" w:space="0" w:color="auto"/>
              <w:left w:val="single" w:sz="6" w:space="0" w:color="auto"/>
              <w:bottom w:val="single" w:sz="6" w:space="0" w:color="auto"/>
              <w:right w:val="single" w:sz="6" w:space="0" w:color="auto"/>
            </w:tcBorders>
            <w:hideMark/>
          </w:tcPr>
          <w:p w14:paraId="664883D5" w14:textId="77777777" w:rsidR="006658E0" w:rsidRPr="007E7222" w:rsidRDefault="006658E0" w:rsidP="006658E0">
            <w:pPr>
              <w:pStyle w:val="ConsPlusNormal"/>
              <w:widowControl/>
              <w:ind w:firstLine="0"/>
              <w:jc w:val="center"/>
              <w:rPr>
                <w:sz w:val="18"/>
                <w:szCs w:val="18"/>
              </w:rPr>
            </w:pPr>
            <w:r w:rsidRPr="007E7222">
              <w:rPr>
                <w:sz w:val="18"/>
                <w:szCs w:val="18"/>
              </w:rPr>
              <w:t>81,2</w:t>
            </w:r>
          </w:p>
        </w:tc>
        <w:tc>
          <w:tcPr>
            <w:tcW w:w="586" w:type="dxa"/>
            <w:tcBorders>
              <w:top w:val="single" w:sz="6" w:space="0" w:color="auto"/>
              <w:left w:val="single" w:sz="6" w:space="0" w:color="auto"/>
              <w:bottom w:val="single" w:sz="6" w:space="0" w:color="auto"/>
              <w:right w:val="single" w:sz="6" w:space="0" w:color="auto"/>
            </w:tcBorders>
            <w:hideMark/>
          </w:tcPr>
          <w:p w14:paraId="06F66776" w14:textId="77777777" w:rsidR="006658E0" w:rsidRPr="007E7222" w:rsidRDefault="006658E0" w:rsidP="006658E0">
            <w:pPr>
              <w:pStyle w:val="ConsPlusNormal"/>
              <w:widowControl/>
              <w:ind w:firstLine="0"/>
              <w:jc w:val="center"/>
              <w:rPr>
                <w:sz w:val="18"/>
                <w:szCs w:val="18"/>
              </w:rPr>
            </w:pPr>
            <w:r w:rsidRPr="007E7222">
              <w:rPr>
                <w:sz w:val="18"/>
                <w:szCs w:val="18"/>
              </w:rPr>
              <w:t>91,0</w:t>
            </w:r>
          </w:p>
        </w:tc>
        <w:tc>
          <w:tcPr>
            <w:tcW w:w="586" w:type="dxa"/>
            <w:tcBorders>
              <w:top w:val="single" w:sz="6" w:space="0" w:color="auto"/>
              <w:left w:val="single" w:sz="6" w:space="0" w:color="auto"/>
              <w:bottom w:val="single" w:sz="6" w:space="0" w:color="auto"/>
              <w:right w:val="single" w:sz="6" w:space="0" w:color="auto"/>
            </w:tcBorders>
            <w:hideMark/>
          </w:tcPr>
          <w:p w14:paraId="35EBCE9E" w14:textId="77777777" w:rsidR="006658E0" w:rsidRPr="007E7222" w:rsidRDefault="006658E0" w:rsidP="006658E0">
            <w:pPr>
              <w:pStyle w:val="ConsPlusNormal"/>
              <w:widowControl/>
              <w:ind w:firstLine="0"/>
              <w:jc w:val="center"/>
              <w:rPr>
                <w:sz w:val="18"/>
                <w:szCs w:val="18"/>
              </w:rPr>
            </w:pPr>
            <w:r w:rsidRPr="007E7222">
              <w:rPr>
                <w:sz w:val="18"/>
                <w:szCs w:val="18"/>
              </w:rPr>
              <w:t>76,4</w:t>
            </w:r>
          </w:p>
        </w:tc>
        <w:tc>
          <w:tcPr>
            <w:tcW w:w="602" w:type="dxa"/>
            <w:tcBorders>
              <w:top w:val="single" w:sz="6" w:space="0" w:color="auto"/>
              <w:left w:val="single" w:sz="6" w:space="0" w:color="auto"/>
              <w:bottom w:val="single" w:sz="6" w:space="0" w:color="auto"/>
              <w:right w:val="single" w:sz="6" w:space="0" w:color="auto"/>
            </w:tcBorders>
            <w:hideMark/>
          </w:tcPr>
          <w:p w14:paraId="32625871" w14:textId="77777777" w:rsidR="006658E0" w:rsidRPr="007E7222" w:rsidRDefault="006658E0" w:rsidP="006658E0">
            <w:pPr>
              <w:pStyle w:val="ConsPlusNormal"/>
              <w:widowControl/>
              <w:ind w:firstLine="0"/>
              <w:jc w:val="center"/>
              <w:rPr>
                <w:sz w:val="18"/>
                <w:szCs w:val="18"/>
              </w:rPr>
            </w:pPr>
            <w:r w:rsidRPr="007E7222">
              <w:rPr>
                <w:sz w:val="18"/>
                <w:szCs w:val="18"/>
              </w:rPr>
              <w:t>74,3</w:t>
            </w:r>
          </w:p>
        </w:tc>
        <w:tc>
          <w:tcPr>
            <w:tcW w:w="621" w:type="dxa"/>
            <w:tcBorders>
              <w:top w:val="single" w:sz="6" w:space="0" w:color="auto"/>
              <w:left w:val="single" w:sz="6" w:space="0" w:color="auto"/>
              <w:bottom w:val="single" w:sz="6" w:space="0" w:color="auto"/>
              <w:right w:val="single" w:sz="6" w:space="0" w:color="auto"/>
            </w:tcBorders>
            <w:hideMark/>
          </w:tcPr>
          <w:p w14:paraId="01E7C71D" w14:textId="5E4C296E" w:rsidR="006658E0" w:rsidRPr="007E7222" w:rsidRDefault="001E4AE8" w:rsidP="006658E0">
            <w:pPr>
              <w:pStyle w:val="ConsPlusNormal"/>
              <w:widowControl/>
              <w:ind w:firstLine="0"/>
              <w:jc w:val="center"/>
              <w:rPr>
                <w:sz w:val="18"/>
                <w:szCs w:val="18"/>
              </w:rPr>
            </w:pPr>
            <w:r w:rsidRPr="007E7222">
              <w:rPr>
                <w:sz w:val="18"/>
                <w:szCs w:val="18"/>
                <w:lang w:eastAsia="en-US"/>
              </w:rPr>
              <w:t>98,8</w:t>
            </w:r>
          </w:p>
        </w:tc>
        <w:tc>
          <w:tcPr>
            <w:tcW w:w="625" w:type="dxa"/>
            <w:tcBorders>
              <w:top w:val="single" w:sz="6" w:space="0" w:color="auto"/>
              <w:left w:val="single" w:sz="6" w:space="0" w:color="auto"/>
              <w:bottom w:val="single" w:sz="6" w:space="0" w:color="auto"/>
              <w:right w:val="single" w:sz="6" w:space="0" w:color="auto"/>
            </w:tcBorders>
            <w:hideMark/>
          </w:tcPr>
          <w:p w14:paraId="33CE51C4" w14:textId="2C1AC9C8" w:rsidR="006658E0" w:rsidRPr="007E7222" w:rsidRDefault="001E4AE8" w:rsidP="006658E0">
            <w:pPr>
              <w:pStyle w:val="ConsPlusNormal"/>
              <w:widowControl/>
              <w:ind w:firstLine="0"/>
              <w:jc w:val="center"/>
              <w:rPr>
                <w:sz w:val="18"/>
                <w:szCs w:val="18"/>
              </w:rPr>
            </w:pPr>
            <w:r w:rsidRPr="007E7222">
              <w:rPr>
                <w:sz w:val="18"/>
                <w:szCs w:val="18"/>
                <w:lang w:eastAsia="en-US"/>
              </w:rPr>
              <w:t>98,3</w:t>
            </w:r>
          </w:p>
        </w:tc>
        <w:tc>
          <w:tcPr>
            <w:tcW w:w="614" w:type="dxa"/>
            <w:tcBorders>
              <w:top w:val="single" w:sz="6" w:space="0" w:color="auto"/>
              <w:left w:val="single" w:sz="6" w:space="0" w:color="auto"/>
              <w:bottom w:val="single" w:sz="6" w:space="0" w:color="auto"/>
              <w:right w:val="single" w:sz="6" w:space="0" w:color="auto"/>
            </w:tcBorders>
            <w:hideMark/>
          </w:tcPr>
          <w:p w14:paraId="0D23A8D2" w14:textId="30D63DA7" w:rsidR="006658E0" w:rsidRPr="007E7222" w:rsidRDefault="002830F0" w:rsidP="006658E0">
            <w:pPr>
              <w:pStyle w:val="ConsPlusNormal"/>
              <w:widowControl/>
              <w:ind w:firstLine="0"/>
              <w:jc w:val="center"/>
              <w:rPr>
                <w:sz w:val="18"/>
                <w:szCs w:val="18"/>
              </w:rPr>
            </w:pPr>
            <w:r w:rsidRPr="007E7222">
              <w:rPr>
                <w:sz w:val="18"/>
                <w:szCs w:val="18"/>
                <w:lang w:eastAsia="en-US"/>
              </w:rPr>
              <w:t>96,84</w:t>
            </w:r>
          </w:p>
        </w:tc>
        <w:tc>
          <w:tcPr>
            <w:tcW w:w="614" w:type="dxa"/>
            <w:tcBorders>
              <w:top w:val="single" w:sz="6" w:space="0" w:color="auto"/>
              <w:left w:val="single" w:sz="6" w:space="0" w:color="auto"/>
              <w:bottom w:val="single" w:sz="6" w:space="0" w:color="auto"/>
              <w:right w:val="single" w:sz="6" w:space="0" w:color="auto"/>
            </w:tcBorders>
            <w:hideMark/>
          </w:tcPr>
          <w:p w14:paraId="2C1037E3" w14:textId="77777777" w:rsidR="006658E0" w:rsidRPr="007E7222" w:rsidRDefault="006658E0" w:rsidP="006658E0">
            <w:pPr>
              <w:pStyle w:val="ConsPlusNormal"/>
              <w:widowControl/>
              <w:ind w:firstLine="0"/>
              <w:jc w:val="center"/>
              <w:rPr>
                <w:sz w:val="18"/>
                <w:szCs w:val="18"/>
              </w:rPr>
            </w:pPr>
            <w:r w:rsidRPr="007E7222">
              <w:rPr>
                <w:sz w:val="18"/>
                <w:szCs w:val="18"/>
                <w:lang w:eastAsia="en-US"/>
              </w:rPr>
              <w:t>не менее 90%</w:t>
            </w:r>
          </w:p>
        </w:tc>
        <w:tc>
          <w:tcPr>
            <w:tcW w:w="590" w:type="dxa"/>
            <w:tcBorders>
              <w:top w:val="single" w:sz="6" w:space="0" w:color="auto"/>
              <w:left w:val="single" w:sz="6" w:space="0" w:color="auto"/>
              <w:bottom w:val="single" w:sz="6" w:space="0" w:color="auto"/>
              <w:right w:val="single" w:sz="6" w:space="0" w:color="auto"/>
            </w:tcBorders>
          </w:tcPr>
          <w:p w14:paraId="75D2F38B" w14:textId="73AF8382" w:rsidR="006658E0" w:rsidRPr="007E7222" w:rsidRDefault="006658E0" w:rsidP="006658E0">
            <w:pPr>
              <w:pStyle w:val="ConsPlusNormal"/>
              <w:widowControl/>
              <w:ind w:firstLine="0"/>
              <w:jc w:val="center"/>
              <w:rPr>
                <w:sz w:val="18"/>
                <w:szCs w:val="18"/>
                <w:lang w:eastAsia="en-US"/>
              </w:rPr>
            </w:pPr>
            <w:r w:rsidRPr="007E7222">
              <w:rPr>
                <w:sz w:val="18"/>
                <w:szCs w:val="18"/>
                <w:lang w:eastAsia="en-US"/>
              </w:rPr>
              <w:t>не менее 90%</w:t>
            </w:r>
          </w:p>
        </w:tc>
        <w:tc>
          <w:tcPr>
            <w:tcW w:w="614" w:type="dxa"/>
            <w:tcBorders>
              <w:top w:val="single" w:sz="6" w:space="0" w:color="auto"/>
              <w:left w:val="single" w:sz="6" w:space="0" w:color="auto"/>
              <w:bottom w:val="single" w:sz="6" w:space="0" w:color="auto"/>
              <w:right w:val="single" w:sz="6" w:space="0" w:color="auto"/>
            </w:tcBorders>
            <w:hideMark/>
          </w:tcPr>
          <w:p w14:paraId="053CD0C4" w14:textId="118D53C2" w:rsidR="006658E0" w:rsidRPr="007E7222" w:rsidRDefault="006658E0" w:rsidP="006658E0">
            <w:pPr>
              <w:pStyle w:val="ConsPlusNormal"/>
              <w:widowControl/>
              <w:ind w:firstLine="0"/>
              <w:jc w:val="center"/>
              <w:rPr>
                <w:sz w:val="18"/>
                <w:szCs w:val="18"/>
              </w:rPr>
            </w:pPr>
            <w:r w:rsidRPr="007E7222">
              <w:rPr>
                <w:sz w:val="18"/>
                <w:szCs w:val="18"/>
                <w:lang w:eastAsia="en-US"/>
              </w:rPr>
              <w:t>не менее 90%</w:t>
            </w:r>
          </w:p>
        </w:tc>
      </w:tr>
      <w:tr w:rsidR="006658E0" w:rsidRPr="007E7222" w14:paraId="6A1C7E2A" w14:textId="77777777" w:rsidTr="006658E0">
        <w:trPr>
          <w:cantSplit/>
          <w:trHeight w:val="302"/>
        </w:trPr>
        <w:tc>
          <w:tcPr>
            <w:tcW w:w="390" w:type="dxa"/>
            <w:tcBorders>
              <w:top w:val="single" w:sz="6" w:space="0" w:color="auto"/>
              <w:left w:val="single" w:sz="6" w:space="0" w:color="auto"/>
              <w:bottom w:val="single" w:sz="6" w:space="0" w:color="auto"/>
              <w:right w:val="single" w:sz="6" w:space="0" w:color="auto"/>
            </w:tcBorders>
            <w:hideMark/>
          </w:tcPr>
          <w:p w14:paraId="6AE09994" w14:textId="77777777" w:rsidR="006658E0" w:rsidRPr="007E7222" w:rsidRDefault="006658E0" w:rsidP="006658E0">
            <w:pPr>
              <w:pStyle w:val="ConsPlusNormal"/>
              <w:widowControl/>
              <w:ind w:firstLine="0"/>
              <w:jc w:val="center"/>
              <w:rPr>
                <w:sz w:val="18"/>
                <w:szCs w:val="18"/>
              </w:rPr>
            </w:pPr>
            <w:r w:rsidRPr="007E7222">
              <w:rPr>
                <w:sz w:val="18"/>
                <w:szCs w:val="18"/>
              </w:rPr>
              <w:t>3.3</w:t>
            </w:r>
          </w:p>
        </w:tc>
        <w:tc>
          <w:tcPr>
            <w:tcW w:w="2434" w:type="dxa"/>
            <w:gridSpan w:val="2"/>
            <w:tcBorders>
              <w:top w:val="single" w:sz="6" w:space="0" w:color="auto"/>
              <w:left w:val="single" w:sz="6" w:space="0" w:color="auto"/>
              <w:bottom w:val="single" w:sz="6" w:space="0" w:color="auto"/>
              <w:right w:val="single" w:sz="6" w:space="0" w:color="auto"/>
            </w:tcBorders>
            <w:hideMark/>
          </w:tcPr>
          <w:p w14:paraId="4570B302" w14:textId="77777777" w:rsidR="006658E0" w:rsidRPr="007E7222" w:rsidRDefault="006658E0" w:rsidP="006658E0">
            <w:pPr>
              <w:pStyle w:val="ConsPlusNormal"/>
              <w:widowControl/>
              <w:ind w:firstLine="0"/>
              <w:rPr>
                <w:sz w:val="18"/>
                <w:szCs w:val="18"/>
              </w:rPr>
            </w:pPr>
            <w:r w:rsidRPr="007E7222">
              <w:rPr>
                <w:sz w:val="18"/>
                <w:szCs w:val="18"/>
                <w:lang w:eastAsia="en-US"/>
              </w:rPr>
              <w:t>Степень качества управления муниципальными финансами, присвоенная Ачинскому району по результатам комплексной оценки качества управления муниципальными финансами, в соответствии с приказом Министерства Финансов Красноярского края от 31.01.2014 № 10</w:t>
            </w:r>
          </w:p>
        </w:tc>
        <w:tc>
          <w:tcPr>
            <w:tcW w:w="947" w:type="dxa"/>
            <w:tcBorders>
              <w:top w:val="single" w:sz="6" w:space="0" w:color="auto"/>
              <w:left w:val="single" w:sz="6" w:space="0" w:color="auto"/>
              <w:bottom w:val="single" w:sz="6" w:space="0" w:color="auto"/>
              <w:right w:val="single" w:sz="6" w:space="0" w:color="auto"/>
            </w:tcBorders>
            <w:hideMark/>
          </w:tcPr>
          <w:p w14:paraId="0F903177" w14:textId="77777777" w:rsidR="006658E0" w:rsidRPr="007E7222" w:rsidRDefault="006658E0" w:rsidP="006658E0">
            <w:pPr>
              <w:pStyle w:val="ConsPlusNormal"/>
              <w:widowControl/>
              <w:ind w:firstLine="0"/>
              <w:jc w:val="center"/>
              <w:rPr>
                <w:sz w:val="18"/>
                <w:szCs w:val="18"/>
              </w:rPr>
            </w:pPr>
            <w:r w:rsidRPr="007E7222">
              <w:rPr>
                <w:sz w:val="18"/>
                <w:szCs w:val="18"/>
              </w:rPr>
              <w:t>степень</w:t>
            </w:r>
          </w:p>
        </w:tc>
        <w:tc>
          <w:tcPr>
            <w:tcW w:w="1726" w:type="dxa"/>
            <w:tcBorders>
              <w:top w:val="single" w:sz="6" w:space="0" w:color="auto"/>
              <w:left w:val="single" w:sz="6" w:space="0" w:color="auto"/>
              <w:bottom w:val="single" w:sz="6" w:space="0" w:color="auto"/>
              <w:right w:val="single" w:sz="6" w:space="0" w:color="auto"/>
            </w:tcBorders>
            <w:hideMark/>
          </w:tcPr>
          <w:p w14:paraId="29C65EA0" w14:textId="77777777" w:rsidR="006658E0" w:rsidRPr="007E7222" w:rsidRDefault="006658E0" w:rsidP="006658E0">
            <w:pPr>
              <w:pStyle w:val="ConsPlusNormal"/>
              <w:widowControl/>
              <w:ind w:firstLine="0"/>
              <w:rPr>
                <w:sz w:val="18"/>
                <w:szCs w:val="18"/>
              </w:rPr>
            </w:pPr>
            <w:r w:rsidRPr="007E7222">
              <w:rPr>
                <w:sz w:val="18"/>
                <w:szCs w:val="18"/>
              </w:rPr>
              <w:t>итоговый мониторинг Министерства финансов Красноярского края</w:t>
            </w:r>
          </w:p>
        </w:tc>
        <w:tc>
          <w:tcPr>
            <w:tcW w:w="570" w:type="dxa"/>
            <w:tcBorders>
              <w:top w:val="single" w:sz="6" w:space="0" w:color="auto"/>
              <w:left w:val="single" w:sz="6" w:space="0" w:color="auto"/>
              <w:bottom w:val="single" w:sz="6" w:space="0" w:color="auto"/>
              <w:right w:val="single" w:sz="6" w:space="0" w:color="auto"/>
            </w:tcBorders>
            <w:hideMark/>
          </w:tcPr>
          <w:p w14:paraId="3A28E309" w14:textId="77777777" w:rsidR="006658E0" w:rsidRPr="007E7222" w:rsidRDefault="006658E0" w:rsidP="006658E0">
            <w:pPr>
              <w:pStyle w:val="ConsPlusNormal"/>
              <w:widowControl/>
              <w:ind w:firstLine="0"/>
              <w:jc w:val="center"/>
              <w:rPr>
                <w:sz w:val="18"/>
                <w:szCs w:val="18"/>
              </w:rPr>
            </w:pPr>
            <w:r w:rsidRPr="007E7222">
              <w:rPr>
                <w:sz w:val="18"/>
                <w:szCs w:val="18"/>
                <w:lang w:val="en-US"/>
              </w:rPr>
              <w:t>III</w:t>
            </w:r>
            <w:r w:rsidRPr="007E7222">
              <w:rPr>
                <w:sz w:val="18"/>
                <w:szCs w:val="18"/>
                <w:lang w:val="en-US" w:eastAsia="en-US"/>
              </w:rPr>
              <w:t xml:space="preserve"> </w:t>
            </w:r>
          </w:p>
        </w:tc>
        <w:tc>
          <w:tcPr>
            <w:tcW w:w="586" w:type="dxa"/>
            <w:tcBorders>
              <w:top w:val="single" w:sz="6" w:space="0" w:color="auto"/>
              <w:left w:val="single" w:sz="6" w:space="0" w:color="auto"/>
              <w:bottom w:val="single" w:sz="6" w:space="0" w:color="auto"/>
              <w:right w:val="single" w:sz="6" w:space="0" w:color="auto"/>
            </w:tcBorders>
            <w:hideMark/>
          </w:tcPr>
          <w:p w14:paraId="4D9AB1FA" w14:textId="77777777" w:rsidR="006658E0" w:rsidRPr="007E7222" w:rsidRDefault="006658E0" w:rsidP="006658E0">
            <w:pPr>
              <w:pStyle w:val="ConsPlusNormal"/>
              <w:widowControl/>
              <w:ind w:firstLine="0"/>
              <w:jc w:val="center"/>
              <w:rPr>
                <w:sz w:val="18"/>
                <w:szCs w:val="18"/>
              </w:rPr>
            </w:pPr>
            <w:r w:rsidRPr="007E7222">
              <w:rPr>
                <w:sz w:val="18"/>
                <w:szCs w:val="18"/>
                <w:lang w:val="en-US"/>
              </w:rPr>
              <w:t>III</w:t>
            </w:r>
            <w:r w:rsidRPr="007E7222">
              <w:rPr>
                <w:sz w:val="18"/>
                <w:szCs w:val="18"/>
                <w:lang w:val="en-US" w:eastAsia="en-US"/>
              </w:rPr>
              <w:t xml:space="preserve"> </w:t>
            </w:r>
          </w:p>
        </w:tc>
        <w:tc>
          <w:tcPr>
            <w:tcW w:w="591" w:type="dxa"/>
            <w:tcBorders>
              <w:top w:val="single" w:sz="6" w:space="0" w:color="auto"/>
              <w:left w:val="single" w:sz="6" w:space="0" w:color="auto"/>
              <w:bottom w:val="single" w:sz="6" w:space="0" w:color="auto"/>
              <w:right w:val="single" w:sz="6" w:space="0" w:color="auto"/>
            </w:tcBorders>
            <w:hideMark/>
          </w:tcPr>
          <w:p w14:paraId="42AA9844" w14:textId="77777777" w:rsidR="006658E0" w:rsidRPr="007E7222" w:rsidRDefault="006658E0" w:rsidP="006658E0">
            <w:pPr>
              <w:pStyle w:val="ConsPlusNormal"/>
              <w:widowControl/>
              <w:ind w:firstLine="0"/>
              <w:jc w:val="center"/>
              <w:rPr>
                <w:sz w:val="18"/>
                <w:szCs w:val="18"/>
              </w:rPr>
            </w:pPr>
            <w:r w:rsidRPr="007E7222">
              <w:rPr>
                <w:sz w:val="18"/>
                <w:szCs w:val="18"/>
                <w:lang w:val="en-US"/>
              </w:rPr>
              <w:t>III</w:t>
            </w:r>
            <w:r w:rsidRPr="007E7222">
              <w:rPr>
                <w:sz w:val="18"/>
                <w:szCs w:val="18"/>
                <w:lang w:val="en-US" w:eastAsia="en-US"/>
              </w:rPr>
              <w:t xml:space="preserve"> </w:t>
            </w:r>
          </w:p>
        </w:tc>
        <w:tc>
          <w:tcPr>
            <w:tcW w:w="591" w:type="dxa"/>
            <w:tcBorders>
              <w:top w:val="single" w:sz="6" w:space="0" w:color="auto"/>
              <w:left w:val="single" w:sz="6" w:space="0" w:color="auto"/>
              <w:bottom w:val="single" w:sz="6" w:space="0" w:color="auto"/>
              <w:right w:val="single" w:sz="6" w:space="0" w:color="auto"/>
            </w:tcBorders>
            <w:hideMark/>
          </w:tcPr>
          <w:p w14:paraId="25A03761" w14:textId="77777777" w:rsidR="006658E0" w:rsidRPr="007E7222" w:rsidRDefault="006658E0" w:rsidP="006658E0">
            <w:pPr>
              <w:pStyle w:val="ConsPlusNormal"/>
              <w:widowControl/>
              <w:ind w:firstLine="0"/>
              <w:jc w:val="center"/>
              <w:rPr>
                <w:sz w:val="18"/>
                <w:szCs w:val="18"/>
              </w:rPr>
            </w:pPr>
            <w:r w:rsidRPr="007E7222">
              <w:rPr>
                <w:sz w:val="18"/>
                <w:szCs w:val="18"/>
                <w:lang w:val="en-US"/>
              </w:rPr>
              <w:t>III</w:t>
            </w:r>
            <w:r w:rsidRPr="007E7222">
              <w:rPr>
                <w:sz w:val="18"/>
                <w:szCs w:val="18"/>
                <w:lang w:val="en-US" w:eastAsia="en-US"/>
              </w:rPr>
              <w:t xml:space="preserve"> </w:t>
            </w:r>
          </w:p>
        </w:tc>
        <w:tc>
          <w:tcPr>
            <w:tcW w:w="591" w:type="dxa"/>
            <w:tcBorders>
              <w:top w:val="single" w:sz="6" w:space="0" w:color="auto"/>
              <w:left w:val="single" w:sz="6" w:space="0" w:color="auto"/>
              <w:bottom w:val="single" w:sz="6" w:space="0" w:color="auto"/>
              <w:right w:val="single" w:sz="6" w:space="0" w:color="auto"/>
            </w:tcBorders>
            <w:hideMark/>
          </w:tcPr>
          <w:p w14:paraId="0E795371" w14:textId="77777777" w:rsidR="006658E0" w:rsidRPr="007E7222" w:rsidRDefault="006658E0" w:rsidP="006658E0">
            <w:pPr>
              <w:pStyle w:val="ConsPlusNormal"/>
              <w:widowControl/>
              <w:ind w:firstLine="0"/>
              <w:jc w:val="center"/>
              <w:rPr>
                <w:sz w:val="18"/>
                <w:szCs w:val="18"/>
              </w:rPr>
            </w:pPr>
            <w:r w:rsidRPr="007E7222">
              <w:rPr>
                <w:sz w:val="18"/>
                <w:szCs w:val="18"/>
                <w:lang w:val="en-US"/>
              </w:rPr>
              <w:t>III</w:t>
            </w:r>
            <w:r w:rsidRPr="007E7222">
              <w:rPr>
                <w:sz w:val="18"/>
                <w:szCs w:val="18"/>
                <w:lang w:val="en-US" w:eastAsia="en-US"/>
              </w:rPr>
              <w:t xml:space="preserve"> </w:t>
            </w:r>
          </w:p>
        </w:tc>
        <w:tc>
          <w:tcPr>
            <w:tcW w:w="592" w:type="dxa"/>
            <w:tcBorders>
              <w:top w:val="single" w:sz="6" w:space="0" w:color="auto"/>
              <w:left w:val="single" w:sz="6" w:space="0" w:color="auto"/>
              <w:bottom w:val="single" w:sz="6" w:space="0" w:color="auto"/>
              <w:right w:val="single" w:sz="6" w:space="0" w:color="auto"/>
            </w:tcBorders>
            <w:hideMark/>
          </w:tcPr>
          <w:p w14:paraId="5F82C94D" w14:textId="77777777" w:rsidR="006658E0" w:rsidRPr="007E7222" w:rsidRDefault="006658E0" w:rsidP="006658E0">
            <w:pPr>
              <w:pStyle w:val="ConsPlusNormal"/>
              <w:widowControl/>
              <w:ind w:firstLine="0"/>
              <w:jc w:val="center"/>
              <w:rPr>
                <w:sz w:val="18"/>
                <w:szCs w:val="18"/>
              </w:rPr>
            </w:pPr>
            <w:r w:rsidRPr="007E7222">
              <w:rPr>
                <w:sz w:val="18"/>
                <w:szCs w:val="18"/>
                <w:lang w:val="en-US"/>
              </w:rPr>
              <w:t>III</w:t>
            </w:r>
            <w:r w:rsidRPr="007E7222">
              <w:rPr>
                <w:sz w:val="18"/>
                <w:szCs w:val="18"/>
                <w:lang w:val="en-US" w:eastAsia="en-US"/>
              </w:rPr>
              <w:t xml:space="preserve"> </w:t>
            </w:r>
          </w:p>
        </w:tc>
        <w:tc>
          <w:tcPr>
            <w:tcW w:w="586" w:type="dxa"/>
            <w:tcBorders>
              <w:top w:val="single" w:sz="6" w:space="0" w:color="auto"/>
              <w:left w:val="single" w:sz="6" w:space="0" w:color="auto"/>
              <w:bottom w:val="single" w:sz="6" w:space="0" w:color="auto"/>
              <w:right w:val="single" w:sz="6" w:space="0" w:color="auto"/>
            </w:tcBorders>
            <w:hideMark/>
          </w:tcPr>
          <w:p w14:paraId="3771721B" w14:textId="77777777" w:rsidR="006658E0" w:rsidRPr="007E7222" w:rsidRDefault="006658E0" w:rsidP="006658E0">
            <w:pPr>
              <w:pStyle w:val="ConsPlusNormal"/>
              <w:widowControl/>
              <w:ind w:firstLine="0"/>
              <w:jc w:val="center"/>
              <w:rPr>
                <w:sz w:val="18"/>
                <w:szCs w:val="18"/>
              </w:rPr>
            </w:pPr>
            <w:r w:rsidRPr="007E7222">
              <w:rPr>
                <w:sz w:val="18"/>
                <w:szCs w:val="18"/>
                <w:lang w:val="en-US"/>
              </w:rPr>
              <w:t>III</w:t>
            </w:r>
            <w:r w:rsidRPr="007E7222">
              <w:rPr>
                <w:sz w:val="18"/>
                <w:szCs w:val="18"/>
                <w:lang w:val="en-US" w:eastAsia="en-US"/>
              </w:rPr>
              <w:t xml:space="preserve"> </w:t>
            </w:r>
          </w:p>
        </w:tc>
        <w:tc>
          <w:tcPr>
            <w:tcW w:w="586" w:type="dxa"/>
            <w:tcBorders>
              <w:top w:val="single" w:sz="6" w:space="0" w:color="auto"/>
              <w:left w:val="single" w:sz="6" w:space="0" w:color="auto"/>
              <w:bottom w:val="single" w:sz="6" w:space="0" w:color="auto"/>
              <w:right w:val="single" w:sz="6" w:space="0" w:color="auto"/>
            </w:tcBorders>
            <w:hideMark/>
          </w:tcPr>
          <w:p w14:paraId="16333533" w14:textId="77777777" w:rsidR="006658E0" w:rsidRPr="007E7222" w:rsidRDefault="006658E0" w:rsidP="006658E0">
            <w:pPr>
              <w:pStyle w:val="ConsPlusNormal"/>
              <w:widowControl/>
              <w:ind w:firstLine="0"/>
              <w:jc w:val="center"/>
              <w:rPr>
                <w:sz w:val="18"/>
                <w:szCs w:val="18"/>
              </w:rPr>
            </w:pPr>
            <w:r w:rsidRPr="007E7222">
              <w:rPr>
                <w:sz w:val="18"/>
                <w:szCs w:val="18"/>
                <w:lang w:val="en-US"/>
              </w:rPr>
              <w:t>II</w:t>
            </w:r>
            <w:r w:rsidRPr="007E7222">
              <w:rPr>
                <w:sz w:val="18"/>
                <w:szCs w:val="18"/>
                <w:lang w:val="en-US" w:eastAsia="en-US"/>
              </w:rPr>
              <w:t xml:space="preserve"> </w:t>
            </w:r>
          </w:p>
        </w:tc>
        <w:tc>
          <w:tcPr>
            <w:tcW w:w="602" w:type="dxa"/>
            <w:tcBorders>
              <w:top w:val="single" w:sz="6" w:space="0" w:color="auto"/>
              <w:left w:val="single" w:sz="6" w:space="0" w:color="auto"/>
              <w:bottom w:val="single" w:sz="6" w:space="0" w:color="auto"/>
              <w:right w:val="single" w:sz="6" w:space="0" w:color="auto"/>
            </w:tcBorders>
            <w:hideMark/>
          </w:tcPr>
          <w:p w14:paraId="458CB2A1" w14:textId="77777777" w:rsidR="006658E0" w:rsidRPr="007E7222" w:rsidRDefault="006658E0" w:rsidP="006658E0">
            <w:pPr>
              <w:pStyle w:val="ConsPlusNormal"/>
              <w:widowControl/>
              <w:ind w:firstLine="0"/>
              <w:jc w:val="center"/>
              <w:rPr>
                <w:sz w:val="18"/>
                <w:szCs w:val="18"/>
              </w:rPr>
            </w:pPr>
            <w:r w:rsidRPr="007E7222">
              <w:rPr>
                <w:sz w:val="18"/>
                <w:szCs w:val="18"/>
                <w:lang w:val="en-US"/>
              </w:rPr>
              <w:t>II</w:t>
            </w:r>
            <w:r w:rsidRPr="007E7222">
              <w:rPr>
                <w:sz w:val="18"/>
                <w:szCs w:val="18"/>
                <w:lang w:val="en-US" w:eastAsia="en-US"/>
              </w:rPr>
              <w:t xml:space="preserve"> </w:t>
            </w:r>
          </w:p>
        </w:tc>
        <w:tc>
          <w:tcPr>
            <w:tcW w:w="621" w:type="dxa"/>
            <w:tcBorders>
              <w:top w:val="single" w:sz="6" w:space="0" w:color="auto"/>
              <w:left w:val="single" w:sz="6" w:space="0" w:color="auto"/>
              <w:bottom w:val="single" w:sz="6" w:space="0" w:color="auto"/>
              <w:right w:val="single" w:sz="6" w:space="0" w:color="auto"/>
            </w:tcBorders>
            <w:hideMark/>
          </w:tcPr>
          <w:p w14:paraId="41ADA0CE" w14:textId="0BD2D6B8" w:rsidR="006658E0" w:rsidRPr="007E7222" w:rsidRDefault="000A39FC" w:rsidP="006658E0">
            <w:pPr>
              <w:pStyle w:val="ConsPlusNormal"/>
              <w:widowControl/>
              <w:ind w:firstLine="0"/>
              <w:jc w:val="center"/>
              <w:rPr>
                <w:sz w:val="18"/>
                <w:szCs w:val="18"/>
              </w:rPr>
            </w:pPr>
            <w:r w:rsidRPr="007E7222">
              <w:rPr>
                <w:sz w:val="18"/>
                <w:szCs w:val="18"/>
                <w:lang w:val="en-US"/>
              </w:rPr>
              <w:t>II</w:t>
            </w:r>
          </w:p>
        </w:tc>
        <w:tc>
          <w:tcPr>
            <w:tcW w:w="625" w:type="dxa"/>
            <w:tcBorders>
              <w:top w:val="single" w:sz="6" w:space="0" w:color="auto"/>
              <w:left w:val="single" w:sz="6" w:space="0" w:color="auto"/>
              <w:bottom w:val="single" w:sz="6" w:space="0" w:color="auto"/>
              <w:right w:val="single" w:sz="6" w:space="0" w:color="auto"/>
            </w:tcBorders>
            <w:hideMark/>
          </w:tcPr>
          <w:p w14:paraId="3CFEE244" w14:textId="101093A9" w:rsidR="006658E0" w:rsidRPr="007E7222" w:rsidRDefault="000A39FC" w:rsidP="006658E0">
            <w:pPr>
              <w:pStyle w:val="ConsPlusNormal"/>
              <w:widowControl/>
              <w:ind w:firstLine="0"/>
              <w:jc w:val="center"/>
              <w:rPr>
                <w:sz w:val="18"/>
                <w:szCs w:val="18"/>
              </w:rPr>
            </w:pPr>
            <w:r w:rsidRPr="007E7222">
              <w:rPr>
                <w:sz w:val="18"/>
                <w:szCs w:val="18"/>
                <w:lang w:val="en-US"/>
              </w:rPr>
              <w:t>II</w:t>
            </w:r>
          </w:p>
        </w:tc>
        <w:tc>
          <w:tcPr>
            <w:tcW w:w="614" w:type="dxa"/>
            <w:tcBorders>
              <w:top w:val="single" w:sz="6" w:space="0" w:color="auto"/>
              <w:left w:val="single" w:sz="6" w:space="0" w:color="auto"/>
              <w:bottom w:val="single" w:sz="6" w:space="0" w:color="auto"/>
              <w:right w:val="single" w:sz="6" w:space="0" w:color="auto"/>
            </w:tcBorders>
            <w:hideMark/>
          </w:tcPr>
          <w:p w14:paraId="193B25F8" w14:textId="0DD89113" w:rsidR="006658E0" w:rsidRPr="007E7222" w:rsidRDefault="00307DAB" w:rsidP="006658E0">
            <w:pPr>
              <w:pStyle w:val="ConsPlusNormal"/>
              <w:widowControl/>
              <w:ind w:firstLine="0"/>
              <w:jc w:val="center"/>
              <w:rPr>
                <w:sz w:val="18"/>
                <w:szCs w:val="18"/>
              </w:rPr>
            </w:pPr>
            <w:r w:rsidRPr="007E7222">
              <w:rPr>
                <w:sz w:val="18"/>
                <w:szCs w:val="18"/>
              </w:rPr>
              <w:t>=</w:t>
            </w:r>
            <w:r w:rsidR="00AA3307" w:rsidRPr="007E7222">
              <w:rPr>
                <w:sz w:val="18"/>
                <w:szCs w:val="18"/>
                <w:lang w:val="en-US"/>
              </w:rPr>
              <w:t>II</w:t>
            </w:r>
          </w:p>
        </w:tc>
        <w:tc>
          <w:tcPr>
            <w:tcW w:w="614" w:type="dxa"/>
            <w:tcBorders>
              <w:top w:val="single" w:sz="6" w:space="0" w:color="auto"/>
              <w:left w:val="single" w:sz="6" w:space="0" w:color="auto"/>
              <w:bottom w:val="single" w:sz="6" w:space="0" w:color="auto"/>
              <w:right w:val="single" w:sz="6" w:space="0" w:color="auto"/>
            </w:tcBorders>
            <w:hideMark/>
          </w:tcPr>
          <w:p w14:paraId="0D2C57B7" w14:textId="77777777" w:rsidR="006658E0" w:rsidRPr="007E7222" w:rsidRDefault="006658E0" w:rsidP="006658E0">
            <w:pPr>
              <w:pStyle w:val="ConsPlusNormal"/>
              <w:widowControl/>
              <w:ind w:firstLine="0"/>
              <w:jc w:val="center"/>
              <w:rPr>
                <w:sz w:val="18"/>
                <w:szCs w:val="18"/>
              </w:rPr>
            </w:pPr>
            <w:r w:rsidRPr="007E7222">
              <w:rPr>
                <w:sz w:val="18"/>
                <w:szCs w:val="18"/>
              </w:rPr>
              <w:t>=</w:t>
            </w:r>
            <w:r w:rsidRPr="007E7222">
              <w:rPr>
                <w:sz w:val="18"/>
                <w:szCs w:val="18"/>
                <w:lang w:val="en-US"/>
              </w:rPr>
              <w:t>II</w:t>
            </w:r>
            <w:r w:rsidRPr="007E7222">
              <w:rPr>
                <w:sz w:val="18"/>
                <w:szCs w:val="18"/>
                <w:lang w:val="en-US" w:eastAsia="en-US"/>
              </w:rPr>
              <w:t xml:space="preserve"> </w:t>
            </w:r>
          </w:p>
        </w:tc>
        <w:tc>
          <w:tcPr>
            <w:tcW w:w="590" w:type="dxa"/>
            <w:tcBorders>
              <w:top w:val="single" w:sz="6" w:space="0" w:color="auto"/>
              <w:left w:val="single" w:sz="6" w:space="0" w:color="auto"/>
              <w:bottom w:val="single" w:sz="6" w:space="0" w:color="auto"/>
              <w:right w:val="single" w:sz="6" w:space="0" w:color="auto"/>
            </w:tcBorders>
          </w:tcPr>
          <w:p w14:paraId="07A122FC" w14:textId="2F550B63" w:rsidR="006658E0" w:rsidRPr="007E7222" w:rsidRDefault="006658E0" w:rsidP="006658E0">
            <w:pPr>
              <w:pStyle w:val="ConsPlusNormal"/>
              <w:widowControl/>
              <w:ind w:firstLine="0"/>
              <w:jc w:val="center"/>
              <w:rPr>
                <w:sz w:val="18"/>
                <w:szCs w:val="18"/>
              </w:rPr>
            </w:pPr>
            <w:r w:rsidRPr="007E7222">
              <w:rPr>
                <w:sz w:val="18"/>
                <w:szCs w:val="18"/>
              </w:rPr>
              <w:t>=</w:t>
            </w:r>
            <w:r w:rsidRPr="007E7222">
              <w:rPr>
                <w:sz w:val="18"/>
                <w:szCs w:val="18"/>
                <w:lang w:val="en-US"/>
              </w:rPr>
              <w:t>II</w:t>
            </w:r>
            <w:r w:rsidRPr="007E7222">
              <w:rPr>
                <w:sz w:val="18"/>
                <w:szCs w:val="18"/>
                <w:lang w:val="en-US" w:eastAsia="en-US"/>
              </w:rPr>
              <w:t xml:space="preserve"> </w:t>
            </w:r>
          </w:p>
        </w:tc>
        <w:tc>
          <w:tcPr>
            <w:tcW w:w="614" w:type="dxa"/>
            <w:tcBorders>
              <w:top w:val="single" w:sz="6" w:space="0" w:color="auto"/>
              <w:left w:val="single" w:sz="6" w:space="0" w:color="auto"/>
              <w:bottom w:val="single" w:sz="6" w:space="0" w:color="auto"/>
              <w:right w:val="single" w:sz="6" w:space="0" w:color="auto"/>
            </w:tcBorders>
            <w:hideMark/>
          </w:tcPr>
          <w:p w14:paraId="792DB8EE" w14:textId="38D612EF" w:rsidR="006658E0" w:rsidRPr="007E7222" w:rsidRDefault="006658E0" w:rsidP="006658E0">
            <w:pPr>
              <w:pStyle w:val="ConsPlusNormal"/>
              <w:widowControl/>
              <w:ind w:firstLine="0"/>
              <w:jc w:val="center"/>
              <w:rPr>
                <w:sz w:val="18"/>
                <w:szCs w:val="18"/>
              </w:rPr>
            </w:pPr>
            <w:r w:rsidRPr="007E7222">
              <w:rPr>
                <w:sz w:val="18"/>
                <w:szCs w:val="18"/>
              </w:rPr>
              <w:t>=</w:t>
            </w:r>
            <w:r w:rsidRPr="007E7222">
              <w:rPr>
                <w:sz w:val="18"/>
                <w:szCs w:val="18"/>
                <w:lang w:val="en-US"/>
              </w:rPr>
              <w:t>II</w:t>
            </w:r>
            <w:r w:rsidRPr="007E7222">
              <w:rPr>
                <w:sz w:val="18"/>
                <w:szCs w:val="18"/>
                <w:lang w:val="en-US" w:eastAsia="en-US"/>
              </w:rPr>
              <w:t xml:space="preserve"> </w:t>
            </w:r>
          </w:p>
        </w:tc>
      </w:tr>
      <w:tr w:rsidR="006658E0" w:rsidRPr="007E7222" w14:paraId="47647DAC" w14:textId="77777777" w:rsidTr="006658E0">
        <w:trPr>
          <w:cantSplit/>
          <w:trHeight w:val="480"/>
        </w:trPr>
        <w:tc>
          <w:tcPr>
            <w:tcW w:w="390" w:type="dxa"/>
            <w:tcBorders>
              <w:top w:val="single" w:sz="6" w:space="0" w:color="auto"/>
              <w:left w:val="single" w:sz="6" w:space="0" w:color="auto"/>
              <w:bottom w:val="single" w:sz="6" w:space="0" w:color="auto"/>
              <w:right w:val="single" w:sz="6" w:space="0" w:color="auto"/>
            </w:tcBorders>
            <w:hideMark/>
          </w:tcPr>
          <w:p w14:paraId="62210D43" w14:textId="77777777" w:rsidR="006658E0" w:rsidRPr="007E7222" w:rsidRDefault="006658E0" w:rsidP="006658E0">
            <w:pPr>
              <w:pStyle w:val="ConsPlusNormal"/>
              <w:widowControl/>
              <w:ind w:firstLine="0"/>
              <w:jc w:val="center"/>
              <w:rPr>
                <w:sz w:val="18"/>
                <w:szCs w:val="18"/>
              </w:rPr>
            </w:pPr>
            <w:r w:rsidRPr="007E7222">
              <w:rPr>
                <w:sz w:val="18"/>
                <w:szCs w:val="18"/>
              </w:rPr>
              <w:t>3.4</w:t>
            </w:r>
          </w:p>
        </w:tc>
        <w:tc>
          <w:tcPr>
            <w:tcW w:w="2434" w:type="dxa"/>
            <w:gridSpan w:val="2"/>
            <w:tcBorders>
              <w:top w:val="single" w:sz="6" w:space="0" w:color="auto"/>
              <w:left w:val="single" w:sz="6" w:space="0" w:color="auto"/>
              <w:bottom w:val="single" w:sz="6" w:space="0" w:color="auto"/>
              <w:right w:val="single" w:sz="6" w:space="0" w:color="auto"/>
            </w:tcBorders>
            <w:hideMark/>
          </w:tcPr>
          <w:p w14:paraId="2906B4C8" w14:textId="77777777" w:rsidR="006658E0" w:rsidRPr="007E7222" w:rsidRDefault="006658E0" w:rsidP="006658E0">
            <w:pPr>
              <w:pStyle w:val="ConsPlusNormal"/>
              <w:widowControl/>
              <w:ind w:firstLine="0"/>
              <w:rPr>
                <w:sz w:val="18"/>
                <w:szCs w:val="18"/>
              </w:rPr>
            </w:pPr>
            <w:r w:rsidRPr="007E7222">
              <w:rPr>
                <w:sz w:val="18"/>
                <w:szCs w:val="18"/>
                <w:lang w:eastAsia="en-US"/>
              </w:rPr>
              <w:t>Количество главных администраторов, имеющих среднюю оценку качества финансового менеджмента (не менее 3 баллов)</w:t>
            </w:r>
          </w:p>
        </w:tc>
        <w:tc>
          <w:tcPr>
            <w:tcW w:w="947" w:type="dxa"/>
            <w:tcBorders>
              <w:top w:val="single" w:sz="6" w:space="0" w:color="auto"/>
              <w:left w:val="single" w:sz="6" w:space="0" w:color="auto"/>
              <w:bottom w:val="single" w:sz="6" w:space="0" w:color="auto"/>
              <w:right w:val="single" w:sz="6" w:space="0" w:color="auto"/>
            </w:tcBorders>
            <w:hideMark/>
          </w:tcPr>
          <w:p w14:paraId="015236A6" w14:textId="77777777" w:rsidR="006658E0" w:rsidRPr="007E7222" w:rsidRDefault="006658E0" w:rsidP="006658E0">
            <w:pPr>
              <w:pStyle w:val="ConsPlusNormal"/>
              <w:widowControl/>
              <w:ind w:firstLine="0"/>
              <w:jc w:val="center"/>
              <w:rPr>
                <w:sz w:val="18"/>
                <w:szCs w:val="18"/>
              </w:rPr>
            </w:pPr>
            <w:r w:rsidRPr="007E7222">
              <w:rPr>
                <w:sz w:val="18"/>
                <w:szCs w:val="18"/>
              </w:rPr>
              <w:t>-</w:t>
            </w:r>
          </w:p>
        </w:tc>
        <w:tc>
          <w:tcPr>
            <w:tcW w:w="1726" w:type="dxa"/>
            <w:tcBorders>
              <w:top w:val="single" w:sz="6" w:space="0" w:color="auto"/>
              <w:left w:val="single" w:sz="6" w:space="0" w:color="auto"/>
              <w:bottom w:val="single" w:sz="6" w:space="0" w:color="auto"/>
              <w:right w:val="single" w:sz="6" w:space="0" w:color="auto"/>
            </w:tcBorders>
            <w:hideMark/>
          </w:tcPr>
          <w:p w14:paraId="4A07378D" w14:textId="77777777" w:rsidR="006658E0" w:rsidRPr="007E7222" w:rsidRDefault="006658E0" w:rsidP="006658E0">
            <w:pPr>
              <w:pStyle w:val="ConsPlusNormal"/>
              <w:widowControl/>
              <w:ind w:firstLine="0"/>
              <w:rPr>
                <w:sz w:val="18"/>
                <w:szCs w:val="18"/>
              </w:rPr>
            </w:pPr>
            <w:r w:rsidRPr="007E7222">
              <w:rPr>
                <w:sz w:val="18"/>
                <w:szCs w:val="18"/>
              </w:rPr>
              <w:t>отчет о результатах мониторинга качества финансового менеджмента</w:t>
            </w:r>
          </w:p>
        </w:tc>
        <w:tc>
          <w:tcPr>
            <w:tcW w:w="570" w:type="dxa"/>
            <w:tcBorders>
              <w:top w:val="single" w:sz="6" w:space="0" w:color="auto"/>
              <w:left w:val="single" w:sz="6" w:space="0" w:color="auto"/>
              <w:bottom w:val="single" w:sz="6" w:space="0" w:color="auto"/>
              <w:right w:val="single" w:sz="6" w:space="0" w:color="auto"/>
            </w:tcBorders>
            <w:hideMark/>
          </w:tcPr>
          <w:p w14:paraId="11EAED60" w14:textId="77777777" w:rsidR="006658E0" w:rsidRPr="007E7222" w:rsidRDefault="006658E0" w:rsidP="006658E0">
            <w:pPr>
              <w:pStyle w:val="ConsPlusNormal"/>
              <w:widowControl/>
              <w:ind w:firstLine="0"/>
              <w:jc w:val="center"/>
              <w:rPr>
                <w:sz w:val="18"/>
                <w:szCs w:val="18"/>
              </w:rPr>
            </w:pPr>
            <w:r w:rsidRPr="007E7222">
              <w:rPr>
                <w:sz w:val="18"/>
                <w:szCs w:val="18"/>
              </w:rPr>
              <w:t>6</w:t>
            </w:r>
          </w:p>
        </w:tc>
        <w:tc>
          <w:tcPr>
            <w:tcW w:w="586" w:type="dxa"/>
            <w:tcBorders>
              <w:top w:val="single" w:sz="6" w:space="0" w:color="auto"/>
              <w:left w:val="single" w:sz="6" w:space="0" w:color="auto"/>
              <w:bottom w:val="single" w:sz="6" w:space="0" w:color="auto"/>
              <w:right w:val="single" w:sz="6" w:space="0" w:color="auto"/>
            </w:tcBorders>
            <w:hideMark/>
          </w:tcPr>
          <w:p w14:paraId="7CA12FF2" w14:textId="77777777" w:rsidR="006658E0" w:rsidRPr="007E7222" w:rsidRDefault="006658E0" w:rsidP="006658E0">
            <w:pPr>
              <w:pStyle w:val="ConsPlusNormal"/>
              <w:widowControl/>
              <w:ind w:firstLine="0"/>
              <w:jc w:val="center"/>
              <w:rPr>
                <w:sz w:val="18"/>
                <w:szCs w:val="18"/>
              </w:rPr>
            </w:pPr>
            <w:r w:rsidRPr="007E7222">
              <w:rPr>
                <w:sz w:val="18"/>
                <w:szCs w:val="18"/>
              </w:rPr>
              <w:t>6</w:t>
            </w:r>
          </w:p>
        </w:tc>
        <w:tc>
          <w:tcPr>
            <w:tcW w:w="591" w:type="dxa"/>
            <w:tcBorders>
              <w:top w:val="single" w:sz="6" w:space="0" w:color="auto"/>
              <w:left w:val="single" w:sz="6" w:space="0" w:color="auto"/>
              <w:bottom w:val="single" w:sz="6" w:space="0" w:color="auto"/>
              <w:right w:val="single" w:sz="6" w:space="0" w:color="auto"/>
            </w:tcBorders>
            <w:hideMark/>
          </w:tcPr>
          <w:p w14:paraId="4EB96055" w14:textId="77777777" w:rsidR="006658E0" w:rsidRPr="007E7222" w:rsidRDefault="006658E0" w:rsidP="006658E0">
            <w:pPr>
              <w:pStyle w:val="ConsPlusNormal"/>
              <w:widowControl/>
              <w:ind w:firstLine="0"/>
              <w:jc w:val="center"/>
              <w:rPr>
                <w:sz w:val="18"/>
                <w:szCs w:val="18"/>
              </w:rPr>
            </w:pPr>
            <w:r w:rsidRPr="007E7222">
              <w:rPr>
                <w:sz w:val="18"/>
                <w:szCs w:val="18"/>
              </w:rPr>
              <w:t>6</w:t>
            </w:r>
          </w:p>
        </w:tc>
        <w:tc>
          <w:tcPr>
            <w:tcW w:w="591" w:type="dxa"/>
            <w:tcBorders>
              <w:top w:val="single" w:sz="6" w:space="0" w:color="auto"/>
              <w:left w:val="single" w:sz="6" w:space="0" w:color="auto"/>
              <w:bottom w:val="single" w:sz="6" w:space="0" w:color="auto"/>
              <w:right w:val="single" w:sz="6" w:space="0" w:color="auto"/>
            </w:tcBorders>
            <w:hideMark/>
          </w:tcPr>
          <w:p w14:paraId="38B17BD0" w14:textId="77777777" w:rsidR="006658E0" w:rsidRPr="007E7222" w:rsidRDefault="006658E0" w:rsidP="006658E0">
            <w:pPr>
              <w:pStyle w:val="ConsPlusNormal"/>
              <w:widowControl/>
              <w:ind w:firstLine="0"/>
              <w:jc w:val="center"/>
              <w:rPr>
                <w:sz w:val="18"/>
                <w:szCs w:val="18"/>
              </w:rPr>
            </w:pPr>
            <w:r w:rsidRPr="007E7222">
              <w:rPr>
                <w:sz w:val="18"/>
                <w:szCs w:val="18"/>
              </w:rPr>
              <w:t>6</w:t>
            </w:r>
          </w:p>
        </w:tc>
        <w:tc>
          <w:tcPr>
            <w:tcW w:w="591" w:type="dxa"/>
            <w:tcBorders>
              <w:top w:val="single" w:sz="6" w:space="0" w:color="auto"/>
              <w:left w:val="single" w:sz="6" w:space="0" w:color="auto"/>
              <w:bottom w:val="single" w:sz="6" w:space="0" w:color="auto"/>
              <w:right w:val="single" w:sz="6" w:space="0" w:color="auto"/>
            </w:tcBorders>
            <w:hideMark/>
          </w:tcPr>
          <w:p w14:paraId="0BE7B9BA" w14:textId="77777777" w:rsidR="006658E0" w:rsidRPr="007E7222" w:rsidRDefault="006658E0" w:rsidP="006658E0">
            <w:pPr>
              <w:pStyle w:val="ConsPlusNormal"/>
              <w:widowControl/>
              <w:ind w:firstLine="0"/>
              <w:jc w:val="center"/>
              <w:rPr>
                <w:sz w:val="18"/>
                <w:szCs w:val="18"/>
              </w:rPr>
            </w:pPr>
            <w:r w:rsidRPr="007E7222">
              <w:rPr>
                <w:sz w:val="18"/>
                <w:szCs w:val="18"/>
              </w:rPr>
              <w:t>6</w:t>
            </w:r>
          </w:p>
        </w:tc>
        <w:tc>
          <w:tcPr>
            <w:tcW w:w="592" w:type="dxa"/>
            <w:tcBorders>
              <w:top w:val="single" w:sz="6" w:space="0" w:color="auto"/>
              <w:left w:val="single" w:sz="6" w:space="0" w:color="auto"/>
              <w:bottom w:val="single" w:sz="6" w:space="0" w:color="auto"/>
              <w:right w:val="single" w:sz="6" w:space="0" w:color="auto"/>
            </w:tcBorders>
            <w:hideMark/>
          </w:tcPr>
          <w:p w14:paraId="53CCBBE8" w14:textId="77777777" w:rsidR="006658E0" w:rsidRPr="007E7222" w:rsidRDefault="006658E0" w:rsidP="006658E0">
            <w:pPr>
              <w:pStyle w:val="ConsPlusNormal"/>
              <w:widowControl/>
              <w:ind w:firstLine="0"/>
              <w:jc w:val="center"/>
              <w:rPr>
                <w:sz w:val="18"/>
                <w:szCs w:val="18"/>
              </w:rPr>
            </w:pPr>
            <w:r w:rsidRPr="007E7222">
              <w:rPr>
                <w:sz w:val="18"/>
                <w:szCs w:val="18"/>
              </w:rPr>
              <w:t>6</w:t>
            </w:r>
          </w:p>
        </w:tc>
        <w:tc>
          <w:tcPr>
            <w:tcW w:w="586" w:type="dxa"/>
            <w:tcBorders>
              <w:top w:val="single" w:sz="6" w:space="0" w:color="auto"/>
              <w:left w:val="single" w:sz="6" w:space="0" w:color="auto"/>
              <w:bottom w:val="single" w:sz="6" w:space="0" w:color="auto"/>
              <w:right w:val="single" w:sz="6" w:space="0" w:color="auto"/>
            </w:tcBorders>
            <w:hideMark/>
          </w:tcPr>
          <w:p w14:paraId="70519AFB" w14:textId="77777777" w:rsidR="006658E0" w:rsidRPr="007E7222" w:rsidRDefault="006658E0" w:rsidP="006658E0">
            <w:pPr>
              <w:pStyle w:val="ConsPlusNormal"/>
              <w:widowControl/>
              <w:ind w:firstLine="0"/>
              <w:jc w:val="center"/>
              <w:rPr>
                <w:sz w:val="18"/>
                <w:szCs w:val="18"/>
              </w:rPr>
            </w:pPr>
            <w:r w:rsidRPr="007E7222">
              <w:rPr>
                <w:sz w:val="18"/>
                <w:szCs w:val="18"/>
              </w:rPr>
              <w:t>6</w:t>
            </w:r>
          </w:p>
        </w:tc>
        <w:tc>
          <w:tcPr>
            <w:tcW w:w="586" w:type="dxa"/>
            <w:tcBorders>
              <w:top w:val="single" w:sz="6" w:space="0" w:color="auto"/>
              <w:left w:val="single" w:sz="6" w:space="0" w:color="auto"/>
              <w:bottom w:val="single" w:sz="6" w:space="0" w:color="auto"/>
              <w:right w:val="single" w:sz="6" w:space="0" w:color="auto"/>
            </w:tcBorders>
            <w:hideMark/>
          </w:tcPr>
          <w:p w14:paraId="05B37803" w14:textId="77777777" w:rsidR="006658E0" w:rsidRPr="007E7222" w:rsidRDefault="006658E0" w:rsidP="006658E0">
            <w:pPr>
              <w:pStyle w:val="ConsPlusNormal"/>
              <w:widowControl/>
              <w:ind w:firstLine="0"/>
              <w:jc w:val="center"/>
              <w:rPr>
                <w:sz w:val="18"/>
                <w:szCs w:val="18"/>
              </w:rPr>
            </w:pPr>
            <w:r w:rsidRPr="007E7222">
              <w:rPr>
                <w:sz w:val="18"/>
                <w:szCs w:val="18"/>
              </w:rPr>
              <w:t>6</w:t>
            </w:r>
          </w:p>
        </w:tc>
        <w:tc>
          <w:tcPr>
            <w:tcW w:w="602" w:type="dxa"/>
            <w:tcBorders>
              <w:top w:val="single" w:sz="6" w:space="0" w:color="auto"/>
              <w:left w:val="single" w:sz="6" w:space="0" w:color="auto"/>
              <w:bottom w:val="single" w:sz="6" w:space="0" w:color="auto"/>
              <w:right w:val="single" w:sz="6" w:space="0" w:color="auto"/>
            </w:tcBorders>
            <w:hideMark/>
          </w:tcPr>
          <w:p w14:paraId="510FC310" w14:textId="77777777" w:rsidR="006658E0" w:rsidRPr="007E7222" w:rsidRDefault="006658E0" w:rsidP="006658E0">
            <w:pPr>
              <w:pStyle w:val="ConsPlusNormal"/>
              <w:widowControl/>
              <w:ind w:firstLine="0"/>
              <w:jc w:val="center"/>
              <w:rPr>
                <w:sz w:val="18"/>
                <w:szCs w:val="18"/>
              </w:rPr>
            </w:pPr>
            <w:r w:rsidRPr="007E7222">
              <w:rPr>
                <w:sz w:val="18"/>
                <w:szCs w:val="18"/>
              </w:rPr>
              <w:t>6</w:t>
            </w:r>
          </w:p>
        </w:tc>
        <w:tc>
          <w:tcPr>
            <w:tcW w:w="621" w:type="dxa"/>
            <w:tcBorders>
              <w:top w:val="single" w:sz="6" w:space="0" w:color="auto"/>
              <w:left w:val="single" w:sz="6" w:space="0" w:color="auto"/>
              <w:bottom w:val="single" w:sz="6" w:space="0" w:color="auto"/>
              <w:right w:val="single" w:sz="6" w:space="0" w:color="auto"/>
            </w:tcBorders>
            <w:hideMark/>
          </w:tcPr>
          <w:p w14:paraId="64BB0A96" w14:textId="7D5C7156" w:rsidR="006658E0" w:rsidRPr="007E7222" w:rsidRDefault="00F91448" w:rsidP="006658E0">
            <w:pPr>
              <w:pStyle w:val="ConsPlusNormal"/>
              <w:widowControl/>
              <w:ind w:firstLine="0"/>
              <w:jc w:val="center"/>
              <w:rPr>
                <w:sz w:val="18"/>
                <w:szCs w:val="18"/>
                <w:lang w:val="en-US"/>
              </w:rPr>
            </w:pPr>
            <w:r w:rsidRPr="007E7222">
              <w:rPr>
                <w:sz w:val="18"/>
                <w:szCs w:val="18"/>
                <w:lang w:val="en-US" w:eastAsia="en-US"/>
              </w:rPr>
              <w:t>5</w:t>
            </w:r>
          </w:p>
        </w:tc>
        <w:tc>
          <w:tcPr>
            <w:tcW w:w="625" w:type="dxa"/>
            <w:tcBorders>
              <w:top w:val="single" w:sz="6" w:space="0" w:color="auto"/>
              <w:left w:val="single" w:sz="6" w:space="0" w:color="auto"/>
              <w:bottom w:val="single" w:sz="6" w:space="0" w:color="auto"/>
              <w:right w:val="single" w:sz="6" w:space="0" w:color="auto"/>
            </w:tcBorders>
            <w:hideMark/>
          </w:tcPr>
          <w:p w14:paraId="76920B29" w14:textId="22CEBCCC" w:rsidR="006658E0" w:rsidRPr="007E7222" w:rsidRDefault="000A39FC" w:rsidP="006658E0">
            <w:pPr>
              <w:pStyle w:val="ConsPlusNormal"/>
              <w:widowControl/>
              <w:ind w:firstLine="0"/>
              <w:jc w:val="center"/>
              <w:rPr>
                <w:sz w:val="18"/>
                <w:szCs w:val="18"/>
              </w:rPr>
            </w:pPr>
            <w:r w:rsidRPr="007E7222">
              <w:rPr>
                <w:sz w:val="18"/>
                <w:szCs w:val="18"/>
                <w:lang w:eastAsia="en-US"/>
              </w:rPr>
              <w:t>5</w:t>
            </w:r>
          </w:p>
        </w:tc>
        <w:tc>
          <w:tcPr>
            <w:tcW w:w="614" w:type="dxa"/>
            <w:tcBorders>
              <w:top w:val="single" w:sz="6" w:space="0" w:color="auto"/>
              <w:left w:val="single" w:sz="6" w:space="0" w:color="auto"/>
              <w:bottom w:val="single" w:sz="6" w:space="0" w:color="auto"/>
              <w:right w:val="single" w:sz="6" w:space="0" w:color="auto"/>
            </w:tcBorders>
            <w:hideMark/>
          </w:tcPr>
          <w:p w14:paraId="5BC30899" w14:textId="3655E6BD" w:rsidR="006658E0" w:rsidRPr="007E7222" w:rsidRDefault="00307DAB" w:rsidP="006658E0">
            <w:pPr>
              <w:pStyle w:val="ConsPlusNormal"/>
              <w:widowControl/>
              <w:ind w:firstLine="0"/>
              <w:jc w:val="center"/>
              <w:rPr>
                <w:sz w:val="18"/>
                <w:szCs w:val="18"/>
              </w:rPr>
            </w:pPr>
            <w:r w:rsidRPr="007E7222">
              <w:rPr>
                <w:sz w:val="18"/>
                <w:szCs w:val="18"/>
                <w:lang w:eastAsia="en-US"/>
              </w:rPr>
              <w:t>=5</w:t>
            </w:r>
          </w:p>
        </w:tc>
        <w:tc>
          <w:tcPr>
            <w:tcW w:w="614" w:type="dxa"/>
            <w:tcBorders>
              <w:top w:val="single" w:sz="6" w:space="0" w:color="auto"/>
              <w:left w:val="single" w:sz="6" w:space="0" w:color="auto"/>
              <w:bottom w:val="single" w:sz="6" w:space="0" w:color="auto"/>
              <w:right w:val="single" w:sz="6" w:space="0" w:color="auto"/>
            </w:tcBorders>
            <w:hideMark/>
          </w:tcPr>
          <w:p w14:paraId="642DB437" w14:textId="77777777" w:rsidR="006658E0" w:rsidRPr="007E7222" w:rsidRDefault="006658E0" w:rsidP="006658E0">
            <w:pPr>
              <w:pStyle w:val="ConsPlusNormal"/>
              <w:widowControl/>
              <w:ind w:firstLine="0"/>
              <w:jc w:val="center"/>
              <w:rPr>
                <w:sz w:val="18"/>
                <w:szCs w:val="18"/>
              </w:rPr>
            </w:pPr>
            <w:r w:rsidRPr="007E7222">
              <w:rPr>
                <w:sz w:val="18"/>
                <w:szCs w:val="18"/>
                <w:lang w:eastAsia="en-US"/>
              </w:rPr>
              <w:t>=5</w:t>
            </w:r>
          </w:p>
        </w:tc>
        <w:tc>
          <w:tcPr>
            <w:tcW w:w="590" w:type="dxa"/>
            <w:tcBorders>
              <w:top w:val="single" w:sz="6" w:space="0" w:color="auto"/>
              <w:left w:val="single" w:sz="6" w:space="0" w:color="auto"/>
              <w:bottom w:val="single" w:sz="6" w:space="0" w:color="auto"/>
              <w:right w:val="single" w:sz="6" w:space="0" w:color="auto"/>
            </w:tcBorders>
          </w:tcPr>
          <w:p w14:paraId="4B34CA27" w14:textId="6CA2A3DD" w:rsidR="006658E0" w:rsidRPr="007E7222" w:rsidRDefault="006658E0" w:rsidP="006658E0">
            <w:pPr>
              <w:pStyle w:val="ConsPlusNormal"/>
              <w:widowControl/>
              <w:ind w:firstLine="0"/>
              <w:jc w:val="center"/>
              <w:rPr>
                <w:sz w:val="18"/>
                <w:szCs w:val="18"/>
                <w:lang w:eastAsia="en-US"/>
              </w:rPr>
            </w:pPr>
            <w:r w:rsidRPr="007E7222">
              <w:rPr>
                <w:sz w:val="18"/>
                <w:szCs w:val="18"/>
                <w:lang w:eastAsia="en-US"/>
              </w:rPr>
              <w:t>=5</w:t>
            </w:r>
          </w:p>
        </w:tc>
        <w:tc>
          <w:tcPr>
            <w:tcW w:w="614" w:type="dxa"/>
            <w:tcBorders>
              <w:top w:val="single" w:sz="6" w:space="0" w:color="auto"/>
              <w:left w:val="single" w:sz="6" w:space="0" w:color="auto"/>
              <w:bottom w:val="single" w:sz="6" w:space="0" w:color="auto"/>
              <w:right w:val="single" w:sz="6" w:space="0" w:color="auto"/>
            </w:tcBorders>
            <w:hideMark/>
          </w:tcPr>
          <w:p w14:paraId="48678BA1" w14:textId="4BC7CDF3" w:rsidR="006658E0" w:rsidRPr="007E7222" w:rsidRDefault="006658E0" w:rsidP="006658E0">
            <w:pPr>
              <w:pStyle w:val="ConsPlusNormal"/>
              <w:widowControl/>
              <w:ind w:firstLine="0"/>
              <w:jc w:val="center"/>
              <w:rPr>
                <w:sz w:val="18"/>
                <w:szCs w:val="18"/>
              </w:rPr>
            </w:pPr>
            <w:r w:rsidRPr="007E7222">
              <w:rPr>
                <w:sz w:val="18"/>
                <w:szCs w:val="18"/>
                <w:lang w:eastAsia="en-US"/>
              </w:rPr>
              <w:t>=5</w:t>
            </w:r>
          </w:p>
        </w:tc>
      </w:tr>
      <w:tr w:rsidR="006658E0" w:rsidRPr="007E7222" w14:paraId="33BC5335" w14:textId="77777777" w:rsidTr="006658E0">
        <w:trPr>
          <w:cantSplit/>
          <w:trHeight w:val="480"/>
        </w:trPr>
        <w:tc>
          <w:tcPr>
            <w:tcW w:w="390" w:type="dxa"/>
            <w:tcBorders>
              <w:top w:val="single" w:sz="6" w:space="0" w:color="auto"/>
              <w:left w:val="single" w:sz="6" w:space="0" w:color="auto"/>
              <w:bottom w:val="single" w:sz="6" w:space="0" w:color="auto"/>
              <w:right w:val="single" w:sz="6" w:space="0" w:color="auto"/>
            </w:tcBorders>
            <w:hideMark/>
          </w:tcPr>
          <w:p w14:paraId="753615AF" w14:textId="77777777" w:rsidR="006658E0" w:rsidRPr="007E7222" w:rsidRDefault="006658E0" w:rsidP="006658E0">
            <w:pPr>
              <w:pStyle w:val="ConsPlusNormal"/>
              <w:widowControl/>
              <w:ind w:firstLine="0"/>
              <w:jc w:val="center"/>
              <w:rPr>
                <w:sz w:val="18"/>
                <w:szCs w:val="18"/>
              </w:rPr>
            </w:pPr>
            <w:r w:rsidRPr="007E7222">
              <w:rPr>
                <w:sz w:val="18"/>
                <w:szCs w:val="18"/>
              </w:rPr>
              <w:lastRenderedPageBreak/>
              <w:t>3.5</w:t>
            </w:r>
          </w:p>
        </w:tc>
        <w:tc>
          <w:tcPr>
            <w:tcW w:w="2434" w:type="dxa"/>
            <w:gridSpan w:val="2"/>
            <w:tcBorders>
              <w:top w:val="single" w:sz="6" w:space="0" w:color="auto"/>
              <w:left w:val="single" w:sz="6" w:space="0" w:color="auto"/>
              <w:bottom w:val="single" w:sz="6" w:space="0" w:color="auto"/>
              <w:right w:val="single" w:sz="6" w:space="0" w:color="auto"/>
            </w:tcBorders>
            <w:hideMark/>
          </w:tcPr>
          <w:p w14:paraId="36EAD17C" w14:textId="77777777" w:rsidR="006658E0" w:rsidRPr="007E7222" w:rsidRDefault="006658E0" w:rsidP="006658E0">
            <w:pPr>
              <w:pStyle w:val="ConsPlusNormal"/>
              <w:widowControl/>
              <w:ind w:firstLine="0"/>
              <w:rPr>
                <w:sz w:val="18"/>
                <w:szCs w:val="18"/>
              </w:rPr>
            </w:pPr>
            <w:r w:rsidRPr="007E7222">
              <w:rPr>
                <w:sz w:val="18"/>
                <w:szCs w:val="18"/>
                <w:lang w:eastAsia="en-US"/>
              </w:rPr>
              <w:t>Доля органов местного самоуправления района, обеспеченных возможностью работы в информационных системах планирования и исполнения районного бюджета</w:t>
            </w:r>
          </w:p>
        </w:tc>
        <w:tc>
          <w:tcPr>
            <w:tcW w:w="947" w:type="dxa"/>
            <w:tcBorders>
              <w:top w:val="single" w:sz="6" w:space="0" w:color="auto"/>
              <w:left w:val="single" w:sz="6" w:space="0" w:color="auto"/>
              <w:bottom w:val="single" w:sz="6" w:space="0" w:color="auto"/>
              <w:right w:val="single" w:sz="6" w:space="0" w:color="auto"/>
            </w:tcBorders>
            <w:hideMark/>
          </w:tcPr>
          <w:p w14:paraId="69736613" w14:textId="77777777" w:rsidR="006658E0" w:rsidRPr="007E7222" w:rsidRDefault="006658E0" w:rsidP="006658E0">
            <w:pPr>
              <w:pStyle w:val="ConsPlusNormal"/>
              <w:widowControl/>
              <w:ind w:firstLine="0"/>
              <w:jc w:val="center"/>
              <w:rPr>
                <w:sz w:val="18"/>
                <w:szCs w:val="18"/>
              </w:rPr>
            </w:pPr>
            <w:r w:rsidRPr="007E7222">
              <w:rPr>
                <w:sz w:val="18"/>
                <w:szCs w:val="18"/>
              </w:rPr>
              <w:t>%</w:t>
            </w:r>
          </w:p>
        </w:tc>
        <w:tc>
          <w:tcPr>
            <w:tcW w:w="1726" w:type="dxa"/>
            <w:tcBorders>
              <w:top w:val="single" w:sz="6" w:space="0" w:color="auto"/>
              <w:left w:val="single" w:sz="6" w:space="0" w:color="auto"/>
              <w:bottom w:val="single" w:sz="6" w:space="0" w:color="auto"/>
              <w:right w:val="single" w:sz="6" w:space="0" w:color="auto"/>
            </w:tcBorders>
            <w:hideMark/>
          </w:tcPr>
          <w:p w14:paraId="0B1FD38D" w14:textId="77777777" w:rsidR="006658E0" w:rsidRPr="007E7222" w:rsidRDefault="006658E0" w:rsidP="006658E0">
            <w:pPr>
              <w:pStyle w:val="ConsPlusNormal"/>
              <w:widowControl/>
              <w:ind w:firstLine="0"/>
              <w:rPr>
                <w:sz w:val="18"/>
                <w:szCs w:val="18"/>
              </w:rPr>
            </w:pPr>
            <w:r w:rsidRPr="007E7222">
              <w:rPr>
                <w:sz w:val="18"/>
                <w:szCs w:val="18"/>
              </w:rPr>
              <w:t>ведомственная отчетность финансового управления Ачинского района</w:t>
            </w:r>
          </w:p>
        </w:tc>
        <w:tc>
          <w:tcPr>
            <w:tcW w:w="570" w:type="dxa"/>
            <w:tcBorders>
              <w:top w:val="single" w:sz="6" w:space="0" w:color="auto"/>
              <w:left w:val="single" w:sz="6" w:space="0" w:color="auto"/>
              <w:bottom w:val="single" w:sz="6" w:space="0" w:color="auto"/>
              <w:right w:val="single" w:sz="6" w:space="0" w:color="auto"/>
            </w:tcBorders>
            <w:hideMark/>
          </w:tcPr>
          <w:p w14:paraId="5F038A3C" w14:textId="77777777" w:rsidR="006658E0" w:rsidRPr="007E7222" w:rsidRDefault="006658E0" w:rsidP="006658E0">
            <w:pPr>
              <w:pStyle w:val="ConsPlusNormal"/>
              <w:widowControl/>
              <w:ind w:firstLine="0"/>
              <w:jc w:val="center"/>
              <w:rPr>
                <w:sz w:val="18"/>
                <w:szCs w:val="18"/>
                <w:lang w:eastAsia="en-US"/>
              </w:rPr>
            </w:pPr>
            <w:r w:rsidRPr="007E7222">
              <w:rPr>
                <w:sz w:val="18"/>
                <w:szCs w:val="18"/>
              </w:rPr>
              <w:t>100</w:t>
            </w:r>
          </w:p>
        </w:tc>
        <w:tc>
          <w:tcPr>
            <w:tcW w:w="586" w:type="dxa"/>
            <w:tcBorders>
              <w:top w:val="single" w:sz="6" w:space="0" w:color="auto"/>
              <w:left w:val="single" w:sz="6" w:space="0" w:color="auto"/>
              <w:bottom w:val="single" w:sz="6" w:space="0" w:color="auto"/>
              <w:right w:val="single" w:sz="6" w:space="0" w:color="auto"/>
            </w:tcBorders>
            <w:hideMark/>
          </w:tcPr>
          <w:p w14:paraId="25DAFA9D"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100</w:t>
            </w:r>
          </w:p>
        </w:tc>
        <w:tc>
          <w:tcPr>
            <w:tcW w:w="591" w:type="dxa"/>
            <w:tcBorders>
              <w:top w:val="single" w:sz="6" w:space="0" w:color="auto"/>
              <w:left w:val="single" w:sz="6" w:space="0" w:color="auto"/>
              <w:bottom w:val="single" w:sz="6" w:space="0" w:color="auto"/>
              <w:right w:val="single" w:sz="6" w:space="0" w:color="auto"/>
            </w:tcBorders>
            <w:hideMark/>
          </w:tcPr>
          <w:p w14:paraId="5CCD1234"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100</w:t>
            </w:r>
          </w:p>
        </w:tc>
        <w:tc>
          <w:tcPr>
            <w:tcW w:w="591" w:type="dxa"/>
            <w:tcBorders>
              <w:top w:val="single" w:sz="6" w:space="0" w:color="auto"/>
              <w:left w:val="single" w:sz="6" w:space="0" w:color="auto"/>
              <w:bottom w:val="single" w:sz="6" w:space="0" w:color="auto"/>
              <w:right w:val="single" w:sz="6" w:space="0" w:color="auto"/>
            </w:tcBorders>
            <w:hideMark/>
          </w:tcPr>
          <w:p w14:paraId="4240456F"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100</w:t>
            </w:r>
          </w:p>
        </w:tc>
        <w:tc>
          <w:tcPr>
            <w:tcW w:w="591" w:type="dxa"/>
            <w:tcBorders>
              <w:top w:val="single" w:sz="6" w:space="0" w:color="auto"/>
              <w:left w:val="single" w:sz="6" w:space="0" w:color="auto"/>
              <w:bottom w:val="single" w:sz="6" w:space="0" w:color="auto"/>
              <w:right w:val="single" w:sz="6" w:space="0" w:color="auto"/>
            </w:tcBorders>
            <w:hideMark/>
          </w:tcPr>
          <w:p w14:paraId="36B4866C"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100</w:t>
            </w:r>
          </w:p>
        </w:tc>
        <w:tc>
          <w:tcPr>
            <w:tcW w:w="592" w:type="dxa"/>
            <w:tcBorders>
              <w:top w:val="single" w:sz="6" w:space="0" w:color="auto"/>
              <w:left w:val="single" w:sz="6" w:space="0" w:color="auto"/>
              <w:bottom w:val="single" w:sz="6" w:space="0" w:color="auto"/>
              <w:right w:val="single" w:sz="6" w:space="0" w:color="auto"/>
            </w:tcBorders>
            <w:hideMark/>
          </w:tcPr>
          <w:p w14:paraId="4695A192"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100</w:t>
            </w:r>
          </w:p>
        </w:tc>
        <w:tc>
          <w:tcPr>
            <w:tcW w:w="586" w:type="dxa"/>
            <w:tcBorders>
              <w:top w:val="single" w:sz="6" w:space="0" w:color="auto"/>
              <w:left w:val="single" w:sz="6" w:space="0" w:color="auto"/>
              <w:bottom w:val="single" w:sz="6" w:space="0" w:color="auto"/>
              <w:right w:val="single" w:sz="6" w:space="0" w:color="auto"/>
            </w:tcBorders>
            <w:hideMark/>
          </w:tcPr>
          <w:p w14:paraId="75642AB0"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100</w:t>
            </w:r>
          </w:p>
        </w:tc>
        <w:tc>
          <w:tcPr>
            <w:tcW w:w="586" w:type="dxa"/>
            <w:tcBorders>
              <w:top w:val="single" w:sz="6" w:space="0" w:color="auto"/>
              <w:left w:val="single" w:sz="6" w:space="0" w:color="auto"/>
              <w:bottom w:val="single" w:sz="6" w:space="0" w:color="auto"/>
              <w:right w:val="single" w:sz="6" w:space="0" w:color="auto"/>
            </w:tcBorders>
            <w:hideMark/>
          </w:tcPr>
          <w:p w14:paraId="1EC69B2D"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100</w:t>
            </w:r>
          </w:p>
        </w:tc>
        <w:tc>
          <w:tcPr>
            <w:tcW w:w="602" w:type="dxa"/>
            <w:tcBorders>
              <w:top w:val="single" w:sz="6" w:space="0" w:color="auto"/>
              <w:left w:val="single" w:sz="6" w:space="0" w:color="auto"/>
              <w:bottom w:val="single" w:sz="6" w:space="0" w:color="auto"/>
              <w:right w:val="single" w:sz="6" w:space="0" w:color="auto"/>
            </w:tcBorders>
            <w:hideMark/>
          </w:tcPr>
          <w:p w14:paraId="443BBCED"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100</w:t>
            </w:r>
          </w:p>
        </w:tc>
        <w:tc>
          <w:tcPr>
            <w:tcW w:w="621" w:type="dxa"/>
            <w:tcBorders>
              <w:top w:val="single" w:sz="6" w:space="0" w:color="auto"/>
              <w:left w:val="single" w:sz="6" w:space="0" w:color="auto"/>
              <w:bottom w:val="single" w:sz="6" w:space="0" w:color="auto"/>
              <w:right w:val="single" w:sz="6" w:space="0" w:color="auto"/>
            </w:tcBorders>
            <w:hideMark/>
          </w:tcPr>
          <w:p w14:paraId="42CBB70D"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100</w:t>
            </w:r>
          </w:p>
        </w:tc>
        <w:tc>
          <w:tcPr>
            <w:tcW w:w="625" w:type="dxa"/>
            <w:tcBorders>
              <w:top w:val="single" w:sz="6" w:space="0" w:color="auto"/>
              <w:left w:val="single" w:sz="6" w:space="0" w:color="auto"/>
              <w:bottom w:val="single" w:sz="6" w:space="0" w:color="auto"/>
              <w:right w:val="single" w:sz="6" w:space="0" w:color="auto"/>
            </w:tcBorders>
            <w:hideMark/>
          </w:tcPr>
          <w:p w14:paraId="1C3A373B" w14:textId="0B102B22" w:rsidR="006658E0" w:rsidRPr="007E7222" w:rsidRDefault="000A39FC" w:rsidP="006658E0">
            <w:pPr>
              <w:spacing w:after="0" w:line="240" w:lineRule="auto"/>
              <w:jc w:val="center"/>
              <w:rPr>
                <w:rFonts w:ascii="Arial" w:hAnsi="Arial" w:cs="Arial"/>
                <w:sz w:val="18"/>
                <w:szCs w:val="18"/>
              </w:rPr>
            </w:pPr>
            <w:r w:rsidRPr="007E7222">
              <w:rPr>
                <w:rFonts w:ascii="Arial" w:hAnsi="Arial" w:cs="Arial"/>
                <w:sz w:val="18"/>
                <w:szCs w:val="18"/>
              </w:rPr>
              <w:t>100</w:t>
            </w:r>
          </w:p>
        </w:tc>
        <w:tc>
          <w:tcPr>
            <w:tcW w:w="614" w:type="dxa"/>
            <w:tcBorders>
              <w:top w:val="single" w:sz="6" w:space="0" w:color="auto"/>
              <w:left w:val="single" w:sz="6" w:space="0" w:color="auto"/>
              <w:bottom w:val="single" w:sz="6" w:space="0" w:color="auto"/>
              <w:right w:val="single" w:sz="6" w:space="0" w:color="auto"/>
            </w:tcBorders>
            <w:hideMark/>
          </w:tcPr>
          <w:p w14:paraId="00658D2E" w14:textId="70E8C60D" w:rsidR="006658E0" w:rsidRPr="007E7222" w:rsidRDefault="000A39FC" w:rsidP="006658E0">
            <w:pPr>
              <w:spacing w:after="0" w:line="240" w:lineRule="auto"/>
              <w:jc w:val="center"/>
              <w:rPr>
                <w:rFonts w:ascii="Arial" w:hAnsi="Arial" w:cs="Arial"/>
                <w:sz w:val="18"/>
                <w:szCs w:val="18"/>
              </w:rPr>
            </w:pPr>
            <w:r w:rsidRPr="007E7222">
              <w:rPr>
                <w:rFonts w:ascii="Arial" w:hAnsi="Arial" w:cs="Arial"/>
                <w:sz w:val="18"/>
                <w:szCs w:val="18"/>
              </w:rPr>
              <w:t>100</w:t>
            </w:r>
          </w:p>
        </w:tc>
        <w:tc>
          <w:tcPr>
            <w:tcW w:w="614" w:type="dxa"/>
            <w:tcBorders>
              <w:top w:val="single" w:sz="6" w:space="0" w:color="auto"/>
              <w:left w:val="single" w:sz="6" w:space="0" w:color="auto"/>
              <w:bottom w:val="single" w:sz="6" w:space="0" w:color="auto"/>
              <w:right w:val="single" w:sz="6" w:space="0" w:color="auto"/>
            </w:tcBorders>
            <w:hideMark/>
          </w:tcPr>
          <w:p w14:paraId="52E5E0C5" w14:textId="77777777"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=100</w:t>
            </w:r>
          </w:p>
        </w:tc>
        <w:tc>
          <w:tcPr>
            <w:tcW w:w="590" w:type="dxa"/>
            <w:tcBorders>
              <w:top w:val="single" w:sz="6" w:space="0" w:color="auto"/>
              <w:left w:val="single" w:sz="6" w:space="0" w:color="auto"/>
              <w:bottom w:val="single" w:sz="6" w:space="0" w:color="auto"/>
              <w:right w:val="single" w:sz="6" w:space="0" w:color="auto"/>
            </w:tcBorders>
          </w:tcPr>
          <w:p w14:paraId="751A2867" w14:textId="36753964"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=100</w:t>
            </w:r>
          </w:p>
        </w:tc>
        <w:tc>
          <w:tcPr>
            <w:tcW w:w="614" w:type="dxa"/>
            <w:tcBorders>
              <w:top w:val="single" w:sz="6" w:space="0" w:color="auto"/>
              <w:left w:val="single" w:sz="6" w:space="0" w:color="auto"/>
              <w:bottom w:val="single" w:sz="6" w:space="0" w:color="auto"/>
              <w:right w:val="single" w:sz="6" w:space="0" w:color="auto"/>
            </w:tcBorders>
            <w:hideMark/>
          </w:tcPr>
          <w:p w14:paraId="57ECD536" w14:textId="433C2311" w:rsidR="006658E0" w:rsidRPr="007E7222" w:rsidRDefault="006658E0" w:rsidP="006658E0">
            <w:pPr>
              <w:spacing w:after="0" w:line="240" w:lineRule="auto"/>
              <w:jc w:val="center"/>
              <w:rPr>
                <w:rFonts w:ascii="Arial" w:hAnsi="Arial" w:cs="Arial"/>
                <w:sz w:val="18"/>
                <w:szCs w:val="18"/>
              </w:rPr>
            </w:pPr>
            <w:r w:rsidRPr="007E7222">
              <w:rPr>
                <w:rFonts w:ascii="Arial" w:hAnsi="Arial" w:cs="Arial"/>
                <w:sz w:val="18"/>
                <w:szCs w:val="18"/>
              </w:rPr>
              <w:t>=100</w:t>
            </w:r>
          </w:p>
        </w:tc>
      </w:tr>
      <w:tr w:rsidR="006658E0" w:rsidRPr="007E7222" w14:paraId="3DA8F58B" w14:textId="77777777" w:rsidTr="006658E0">
        <w:trPr>
          <w:cantSplit/>
          <w:trHeight w:val="480"/>
        </w:trPr>
        <w:tc>
          <w:tcPr>
            <w:tcW w:w="390" w:type="dxa"/>
            <w:tcBorders>
              <w:top w:val="single" w:sz="6" w:space="0" w:color="auto"/>
              <w:left w:val="single" w:sz="6" w:space="0" w:color="auto"/>
              <w:bottom w:val="single" w:sz="6" w:space="0" w:color="auto"/>
              <w:right w:val="single" w:sz="6" w:space="0" w:color="auto"/>
            </w:tcBorders>
            <w:hideMark/>
          </w:tcPr>
          <w:p w14:paraId="5AD0E2E2" w14:textId="77777777" w:rsidR="006658E0" w:rsidRPr="007E7222" w:rsidRDefault="006658E0" w:rsidP="006658E0">
            <w:pPr>
              <w:pStyle w:val="a7"/>
              <w:jc w:val="center"/>
              <w:rPr>
                <w:rFonts w:ascii="Arial" w:hAnsi="Arial" w:cs="Arial"/>
                <w:sz w:val="18"/>
                <w:szCs w:val="18"/>
              </w:rPr>
            </w:pPr>
            <w:r w:rsidRPr="007E7222">
              <w:rPr>
                <w:rFonts w:ascii="Arial" w:hAnsi="Arial" w:cs="Arial"/>
                <w:sz w:val="18"/>
                <w:szCs w:val="18"/>
              </w:rPr>
              <w:t>3.6</w:t>
            </w:r>
          </w:p>
        </w:tc>
        <w:tc>
          <w:tcPr>
            <w:tcW w:w="2434" w:type="dxa"/>
            <w:gridSpan w:val="2"/>
            <w:tcBorders>
              <w:top w:val="single" w:sz="6" w:space="0" w:color="auto"/>
              <w:left w:val="single" w:sz="6" w:space="0" w:color="auto"/>
              <w:bottom w:val="single" w:sz="6" w:space="0" w:color="auto"/>
              <w:right w:val="single" w:sz="6" w:space="0" w:color="auto"/>
            </w:tcBorders>
            <w:hideMark/>
          </w:tcPr>
          <w:p w14:paraId="1A9CCEA5" w14:textId="77777777" w:rsidR="006658E0" w:rsidRPr="007E7222" w:rsidRDefault="006658E0" w:rsidP="006658E0">
            <w:pPr>
              <w:pStyle w:val="a7"/>
              <w:rPr>
                <w:rFonts w:ascii="Arial" w:hAnsi="Arial" w:cs="Arial"/>
                <w:sz w:val="18"/>
                <w:szCs w:val="18"/>
              </w:rPr>
            </w:pPr>
            <w:r w:rsidRPr="007E7222">
              <w:rPr>
                <w:rFonts w:ascii="Arial" w:hAnsi="Arial" w:cs="Arial"/>
                <w:sz w:val="18"/>
                <w:szCs w:val="18"/>
              </w:rPr>
              <w:t>Доля полученных положительных Согласований, соответствующих органов, осуществляющих проведение экспертизы проектов нормативных правовых актов района в области бюджетной и налоговой политики</w:t>
            </w:r>
          </w:p>
        </w:tc>
        <w:tc>
          <w:tcPr>
            <w:tcW w:w="947" w:type="dxa"/>
            <w:tcBorders>
              <w:top w:val="single" w:sz="6" w:space="0" w:color="auto"/>
              <w:left w:val="single" w:sz="6" w:space="0" w:color="auto"/>
              <w:bottom w:val="single" w:sz="6" w:space="0" w:color="auto"/>
              <w:right w:val="single" w:sz="6" w:space="0" w:color="auto"/>
            </w:tcBorders>
            <w:hideMark/>
          </w:tcPr>
          <w:p w14:paraId="0CB061EB" w14:textId="77777777" w:rsidR="006658E0" w:rsidRPr="007E7222" w:rsidRDefault="006658E0" w:rsidP="006658E0">
            <w:pPr>
              <w:pStyle w:val="a7"/>
              <w:jc w:val="center"/>
              <w:rPr>
                <w:rFonts w:ascii="Arial" w:hAnsi="Arial" w:cs="Arial"/>
                <w:sz w:val="18"/>
                <w:szCs w:val="18"/>
              </w:rPr>
            </w:pPr>
            <w:r w:rsidRPr="007E7222">
              <w:rPr>
                <w:rFonts w:ascii="Arial" w:hAnsi="Arial" w:cs="Arial"/>
                <w:sz w:val="18"/>
                <w:szCs w:val="18"/>
              </w:rPr>
              <w:t>%</w:t>
            </w:r>
          </w:p>
        </w:tc>
        <w:tc>
          <w:tcPr>
            <w:tcW w:w="1726" w:type="dxa"/>
            <w:tcBorders>
              <w:top w:val="single" w:sz="6" w:space="0" w:color="auto"/>
              <w:left w:val="single" w:sz="6" w:space="0" w:color="auto"/>
              <w:bottom w:val="single" w:sz="6" w:space="0" w:color="auto"/>
              <w:right w:val="single" w:sz="6" w:space="0" w:color="auto"/>
            </w:tcBorders>
            <w:hideMark/>
          </w:tcPr>
          <w:p w14:paraId="65A91CE8" w14:textId="77777777" w:rsidR="006658E0" w:rsidRPr="007E7222" w:rsidRDefault="006658E0" w:rsidP="006658E0">
            <w:pPr>
              <w:pStyle w:val="a7"/>
              <w:rPr>
                <w:rFonts w:ascii="Arial" w:hAnsi="Arial" w:cs="Arial"/>
                <w:sz w:val="18"/>
                <w:szCs w:val="18"/>
              </w:rPr>
            </w:pPr>
            <w:r w:rsidRPr="007E7222">
              <w:rPr>
                <w:rFonts w:ascii="Arial" w:hAnsi="Arial" w:cs="Arial"/>
                <w:sz w:val="18"/>
                <w:szCs w:val="18"/>
              </w:rPr>
              <w:t>ведомственная отчетность финансового управления Ачинского района</w:t>
            </w:r>
          </w:p>
        </w:tc>
        <w:tc>
          <w:tcPr>
            <w:tcW w:w="570" w:type="dxa"/>
            <w:tcBorders>
              <w:top w:val="single" w:sz="6" w:space="0" w:color="auto"/>
              <w:left w:val="single" w:sz="6" w:space="0" w:color="auto"/>
              <w:bottom w:val="single" w:sz="6" w:space="0" w:color="auto"/>
              <w:right w:val="single" w:sz="6" w:space="0" w:color="auto"/>
            </w:tcBorders>
            <w:hideMark/>
          </w:tcPr>
          <w:p w14:paraId="23C6D463" w14:textId="77777777" w:rsidR="006658E0" w:rsidRPr="007E7222" w:rsidRDefault="006658E0" w:rsidP="006658E0">
            <w:pPr>
              <w:pStyle w:val="ConsPlusCell"/>
              <w:jc w:val="center"/>
              <w:rPr>
                <w:sz w:val="18"/>
                <w:szCs w:val="18"/>
              </w:rPr>
            </w:pPr>
            <w:r w:rsidRPr="007E7222">
              <w:rPr>
                <w:sz w:val="18"/>
                <w:szCs w:val="18"/>
              </w:rPr>
              <w:t>100</w:t>
            </w:r>
          </w:p>
        </w:tc>
        <w:tc>
          <w:tcPr>
            <w:tcW w:w="586" w:type="dxa"/>
            <w:tcBorders>
              <w:top w:val="single" w:sz="6" w:space="0" w:color="auto"/>
              <w:left w:val="single" w:sz="6" w:space="0" w:color="auto"/>
              <w:bottom w:val="single" w:sz="6" w:space="0" w:color="auto"/>
              <w:right w:val="single" w:sz="6" w:space="0" w:color="auto"/>
            </w:tcBorders>
            <w:hideMark/>
          </w:tcPr>
          <w:p w14:paraId="1DCEA738" w14:textId="77777777" w:rsidR="006658E0" w:rsidRPr="007E7222" w:rsidRDefault="006658E0" w:rsidP="006658E0">
            <w:pPr>
              <w:pStyle w:val="ConsPlusCell"/>
              <w:jc w:val="center"/>
              <w:rPr>
                <w:sz w:val="18"/>
                <w:szCs w:val="18"/>
              </w:rPr>
            </w:pPr>
            <w:r w:rsidRPr="007E7222">
              <w:rPr>
                <w:sz w:val="18"/>
                <w:szCs w:val="18"/>
              </w:rPr>
              <w:t>100</w:t>
            </w:r>
          </w:p>
        </w:tc>
        <w:tc>
          <w:tcPr>
            <w:tcW w:w="591" w:type="dxa"/>
            <w:tcBorders>
              <w:top w:val="single" w:sz="6" w:space="0" w:color="auto"/>
              <w:left w:val="single" w:sz="6" w:space="0" w:color="auto"/>
              <w:bottom w:val="single" w:sz="6" w:space="0" w:color="auto"/>
              <w:right w:val="single" w:sz="6" w:space="0" w:color="auto"/>
            </w:tcBorders>
            <w:hideMark/>
          </w:tcPr>
          <w:p w14:paraId="1BF1CD3D" w14:textId="77777777" w:rsidR="006658E0" w:rsidRPr="007E7222" w:rsidRDefault="006658E0" w:rsidP="006658E0">
            <w:pPr>
              <w:pStyle w:val="ConsPlusCell"/>
              <w:jc w:val="center"/>
              <w:rPr>
                <w:sz w:val="18"/>
                <w:szCs w:val="18"/>
              </w:rPr>
            </w:pPr>
            <w:r w:rsidRPr="007E7222">
              <w:rPr>
                <w:sz w:val="18"/>
                <w:szCs w:val="18"/>
              </w:rPr>
              <w:t>100</w:t>
            </w:r>
          </w:p>
        </w:tc>
        <w:tc>
          <w:tcPr>
            <w:tcW w:w="591" w:type="dxa"/>
            <w:tcBorders>
              <w:top w:val="single" w:sz="6" w:space="0" w:color="auto"/>
              <w:left w:val="single" w:sz="6" w:space="0" w:color="auto"/>
              <w:bottom w:val="single" w:sz="6" w:space="0" w:color="auto"/>
              <w:right w:val="single" w:sz="6" w:space="0" w:color="auto"/>
            </w:tcBorders>
            <w:hideMark/>
          </w:tcPr>
          <w:p w14:paraId="265B51FD" w14:textId="77777777" w:rsidR="006658E0" w:rsidRPr="007E7222" w:rsidRDefault="006658E0" w:rsidP="006658E0">
            <w:pPr>
              <w:pStyle w:val="ConsPlusCell"/>
              <w:jc w:val="center"/>
              <w:rPr>
                <w:sz w:val="18"/>
                <w:szCs w:val="18"/>
              </w:rPr>
            </w:pPr>
            <w:r w:rsidRPr="007E7222">
              <w:rPr>
                <w:sz w:val="18"/>
                <w:szCs w:val="18"/>
              </w:rPr>
              <w:t>100</w:t>
            </w:r>
          </w:p>
        </w:tc>
        <w:tc>
          <w:tcPr>
            <w:tcW w:w="591" w:type="dxa"/>
            <w:tcBorders>
              <w:top w:val="single" w:sz="6" w:space="0" w:color="auto"/>
              <w:left w:val="single" w:sz="6" w:space="0" w:color="auto"/>
              <w:bottom w:val="single" w:sz="6" w:space="0" w:color="auto"/>
              <w:right w:val="single" w:sz="6" w:space="0" w:color="auto"/>
            </w:tcBorders>
            <w:hideMark/>
          </w:tcPr>
          <w:p w14:paraId="18650C90" w14:textId="77777777" w:rsidR="006658E0" w:rsidRPr="007E7222" w:rsidRDefault="006658E0" w:rsidP="006658E0">
            <w:pPr>
              <w:pStyle w:val="ConsPlusCell"/>
              <w:jc w:val="center"/>
              <w:rPr>
                <w:sz w:val="18"/>
                <w:szCs w:val="18"/>
              </w:rPr>
            </w:pPr>
            <w:r w:rsidRPr="007E7222">
              <w:rPr>
                <w:sz w:val="18"/>
                <w:szCs w:val="18"/>
              </w:rPr>
              <w:t>100</w:t>
            </w:r>
          </w:p>
        </w:tc>
        <w:tc>
          <w:tcPr>
            <w:tcW w:w="592" w:type="dxa"/>
            <w:tcBorders>
              <w:top w:val="single" w:sz="6" w:space="0" w:color="auto"/>
              <w:left w:val="single" w:sz="6" w:space="0" w:color="auto"/>
              <w:bottom w:val="single" w:sz="6" w:space="0" w:color="auto"/>
              <w:right w:val="single" w:sz="6" w:space="0" w:color="auto"/>
            </w:tcBorders>
            <w:hideMark/>
          </w:tcPr>
          <w:p w14:paraId="779FA5E2" w14:textId="77777777" w:rsidR="006658E0" w:rsidRPr="007E7222" w:rsidRDefault="006658E0" w:rsidP="006658E0">
            <w:pPr>
              <w:pStyle w:val="ConsPlusCell"/>
              <w:jc w:val="center"/>
              <w:rPr>
                <w:sz w:val="18"/>
                <w:szCs w:val="18"/>
              </w:rPr>
            </w:pPr>
            <w:r w:rsidRPr="007E7222">
              <w:rPr>
                <w:sz w:val="18"/>
                <w:szCs w:val="18"/>
              </w:rPr>
              <w:t>100</w:t>
            </w:r>
          </w:p>
        </w:tc>
        <w:tc>
          <w:tcPr>
            <w:tcW w:w="586" w:type="dxa"/>
            <w:tcBorders>
              <w:top w:val="single" w:sz="6" w:space="0" w:color="auto"/>
              <w:left w:val="single" w:sz="6" w:space="0" w:color="auto"/>
              <w:bottom w:val="single" w:sz="6" w:space="0" w:color="auto"/>
              <w:right w:val="single" w:sz="6" w:space="0" w:color="auto"/>
            </w:tcBorders>
            <w:hideMark/>
          </w:tcPr>
          <w:p w14:paraId="42ABCA6F" w14:textId="77777777" w:rsidR="006658E0" w:rsidRPr="007E7222" w:rsidRDefault="006658E0" w:rsidP="006658E0">
            <w:pPr>
              <w:pStyle w:val="ConsPlusCell"/>
              <w:jc w:val="center"/>
              <w:rPr>
                <w:sz w:val="18"/>
                <w:szCs w:val="18"/>
              </w:rPr>
            </w:pPr>
            <w:r w:rsidRPr="007E7222">
              <w:rPr>
                <w:sz w:val="18"/>
                <w:szCs w:val="18"/>
              </w:rPr>
              <w:t>100</w:t>
            </w:r>
          </w:p>
        </w:tc>
        <w:tc>
          <w:tcPr>
            <w:tcW w:w="586" w:type="dxa"/>
            <w:tcBorders>
              <w:top w:val="single" w:sz="6" w:space="0" w:color="auto"/>
              <w:left w:val="single" w:sz="6" w:space="0" w:color="auto"/>
              <w:bottom w:val="single" w:sz="6" w:space="0" w:color="auto"/>
              <w:right w:val="single" w:sz="6" w:space="0" w:color="auto"/>
            </w:tcBorders>
            <w:hideMark/>
          </w:tcPr>
          <w:p w14:paraId="5381DD90" w14:textId="77777777" w:rsidR="006658E0" w:rsidRPr="007E7222" w:rsidRDefault="006658E0" w:rsidP="006658E0">
            <w:pPr>
              <w:pStyle w:val="ConsPlusCell"/>
              <w:jc w:val="center"/>
              <w:rPr>
                <w:sz w:val="18"/>
                <w:szCs w:val="18"/>
              </w:rPr>
            </w:pPr>
            <w:r w:rsidRPr="007E7222">
              <w:rPr>
                <w:sz w:val="18"/>
                <w:szCs w:val="18"/>
              </w:rPr>
              <w:t>100</w:t>
            </w:r>
          </w:p>
        </w:tc>
        <w:tc>
          <w:tcPr>
            <w:tcW w:w="602" w:type="dxa"/>
            <w:tcBorders>
              <w:top w:val="single" w:sz="6" w:space="0" w:color="auto"/>
              <w:left w:val="single" w:sz="6" w:space="0" w:color="auto"/>
              <w:bottom w:val="single" w:sz="6" w:space="0" w:color="auto"/>
              <w:right w:val="single" w:sz="6" w:space="0" w:color="auto"/>
            </w:tcBorders>
            <w:hideMark/>
          </w:tcPr>
          <w:p w14:paraId="381DC3F7" w14:textId="77777777" w:rsidR="006658E0" w:rsidRPr="007E7222" w:rsidRDefault="006658E0" w:rsidP="006658E0">
            <w:pPr>
              <w:pStyle w:val="ConsPlusCell"/>
              <w:jc w:val="center"/>
              <w:rPr>
                <w:sz w:val="18"/>
                <w:szCs w:val="18"/>
              </w:rPr>
            </w:pPr>
            <w:r w:rsidRPr="007E7222">
              <w:rPr>
                <w:sz w:val="18"/>
                <w:szCs w:val="18"/>
              </w:rPr>
              <w:t>100</w:t>
            </w:r>
          </w:p>
        </w:tc>
        <w:tc>
          <w:tcPr>
            <w:tcW w:w="621" w:type="dxa"/>
            <w:tcBorders>
              <w:top w:val="single" w:sz="6" w:space="0" w:color="auto"/>
              <w:left w:val="single" w:sz="6" w:space="0" w:color="auto"/>
              <w:bottom w:val="single" w:sz="6" w:space="0" w:color="auto"/>
              <w:right w:val="single" w:sz="6" w:space="0" w:color="auto"/>
            </w:tcBorders>
            <w:hideMark/>
          </w:tcPr>
          <w:p w14:paraId="68F3AEB9" w14:textId="77777777" w:rsidR="006658E0" w:rsidRPr="007E7222" w:rsidRDefault="006658E0" w:rsidP="006658E0">
            <w:pPr>
              <w:pStyle w:val="ConsPlusCell"/>
              <w:jc w:val="center"/>
              <w:rPr>
                <w:sz w:val="18"/>
                <w:szCs w:val="18"/>
              </w:rPr>
            </w:pPr>
            <w:r w:rsidRPr="007E7222">
              <w:rPr>
                <w:sz w:val="18"/>
                <w:szCs w:val="18"/>
                <w:lang w:eastAsia="en-US"/>
              </w:rPr>
              <w:t>100</w:t>
            </w:r>
          </w:p>
        </w:tc>
        <w:tc>
          <w:tcPr>
            <w:tcW w:w="625" w:type="dxa"/>
            <w:tcBorders>
              <w:top w:val="single" w:sz="6" w:space="0" w:color="auto"/>
              <w:left w:val="single" w:sz="6" w:space="0" w:color="auto"/>
              <w:bottom w:val="single" w:sz="6" w:space="0" w:color="auto"/>
              <w:right w:val="single" w:sz="6" w:space="0" w:color="auto"/>
            </w:tcBorders>
            <w:hideMark/>
          </w:tcPr>
          <w:p w14:paraId="6782E0CC" w14:textId="0ED20CDA" w:rsidR="006658E0" w:rsidRPr="007E7222" w:rsidRDefault="000A39FC" w:rsidP="006658E0">
            <w:pPr>
              <w:pStyle w:val="ConsPlusCell"/>
              <w:jc w:val="center"/>
              <w:rPr>
                <w:sz w:val="18"/>
                <w:szCs w:val="18"/>
              </w:rPr>
            </w:pPr>
            <w:r w:rsidRPr="007E7222">
              <w:rPr>
                <w:sz w:val="18"/>
                <w:szCs w:val="18"/>
                <w:lang w:eastAsia="en-US"/>
              </w:rPr>
              <w:t>100</w:t>
            </w:r>
          </w:p>
        </w:tc>
        <w:tc>
          <w:tcPr>
            <w:tcW w:w="614" w:type="dxa"/>
            <w:tcBorders>
              <w:top w:val="single" w:sz="6" w:space="0" w:color="auto"/>
              <w:left w:val="single" w:sz="6" w:space="0" w:color="auto"/>
              <w:bottom w:val="single" w:sz="6" w:space="0" w:color="auto"/>
              <w:right w:val="single" w:sz="6" w:space="0" w:color="auto"/>
            </w:tcBorders>
            <w:hideMark/>
          </w:tcPr>
          <w:p w14:paraId="22F6DA09" w14:textId="3592F401" w:rsidR="006658E0" w:rsidRPr="007E7222" w:rsidRDefault="000A39FC" w:rsidP="006658E0">
            <w:pPr>
              <w:pStyle w:val="ConsPlusCell"/>
              <w:jc w:val="center"/>
              <w:rPr>
                <w:sz w:val="18"/>
                <w:szCs w:val="18"/>
              </w:rPr>
            </w:pPr>
            <w:r w:rsidRPr="007E7222">
              <w:rPr>
                <w:sz w:val="18"/>
                <w:szCs w:val="18"/>
                <w:lang w:eastAsia="en-US"/>
              </w:rPr>
              <w:t>100</w:t>
            </w:r>
          </w:p>
        </w:tc>
        <w:tc>
          <w:tcPr>
            <w:tcW w:w="614" w:type="dxa"/>
            <w:tcBorders>
              <w:top w:val="single" w:sz="6" w:space="0" w:color="auto"/>
              <w:left w:val="single" w:sz="6" w:space="0" w:color="auto"/>
              <w:bottom w:val="single" w:sz="6" w:space="0" w:color="auto"/>
              <w:right w:val="single" w:sz="6" w:space="0" w:color="auto"/>
            </w:tcBorders>
            <w:hideMark/>
          </w:tcPr>
          <w:p w14:paraId="731762A2" w14:textId="77777777" w:rsidR="006658E0" w:rsidRPr="007E7222" w:rsidRDefault="006658E0" w:rsidP="006658E0">
            <w:pPr>
              <w:pStyle w:val="ConsPlusCell"/>
              <w:jc w:val="center"/>
              <w:rPr>
                <w:sz w:val="18"/>
                <w:szCs w:val="18"/>
              </w:rPr>
            </w:pPr>
            <w:r w:rsidRPr="007E7222">
              <w:rPr>
                <w:sz w:val="18"/>
                <w:szCs w:val="18"/>
                <w:lang w:eastAsia="en-US"/>
              </w:rPr>
              <w:t>=100</w:t>
            </w:r>
          </w:p>
        </w:tc>
        <w:tc>
          <w:tcPr>
            <w:tcW w:w="590" w:type="dxa"/>
            <w:tcBorders>
              <w:top w:val="single" w:sz="6" w:space="0" w:color="auto"/>
              <w:left w:val="single" w:sz="6" w:space="0" w:color="auto"/>
              <w:bottom w:val="single" w:sz="6" w:space="0" w:color="auto"/>
              <w:right w:val="single" w:sz="6" w:space="0" w:color="auto"/>
            </w:tcBorders>
          </w:tcPr>
          <w:p w14:paraId="428C288C" w14:textId="4A277E94" w:rsidR="006658E0" w:rsidRPr="007E7222" w:rsidRDefault="006658E0" w:rsidP="006658E0">
            <w:pPr>
              <w:pStyle w:val="ConsPlusCell"/>
              <w:jc w:val="center"/>
              <w:rPr>
                <w:sz w:val="18"/>
                <w:szCs w:val="18"/>
                <w:lang w:eastAsia="en-US"/>
              </w:rPr>
            </w:pPr>
            <w:r w:rsidRPr="007E7222">
              <w:rPr>
                <w:sz w:val="18"/>
                <w:szCs w:val="18"/>
                <w:lang w:eastAsia="en-US"/>
              </w:rPr>
              <w:t>=100</w:t>
            </w:r>
          </w:p>
        </w:tc>
        <w:tc>
          <w:tcPr>
            <w:tcW w:w="614" w:type="dxa"/>
            <w:tcBorders>
              <w:top w:val="single" w:sz="6" w:space="0" w:color="auto"/>
              <w:left w:val="single" w:sz="6" w:space="0" w:color="auto"/>
              <w:bottom w:val="single" w:sz="6" w:space="0" w:color="auto"/>
              <w:right w:val="single" w:sz="6" w:space="0" w:color="auto"/>
            </w:tcBorders>
            <w:hideMark/>
          </w:tcPr>
          <w:p w14:paraId="632FD91C" w14:textId="078CE079" w:rsidR="006658E0" w:rsidRPr="007E7222" w:rsidRDefault="006658E0" w:rsidP="006658E0">
            <w:pPr>
              <w:pStyle w:val="ConsPlusCell"/>
              <w:jc w:val="center"/>
              <w:rPr>
                <w:sz w:val="18"/>
                <w:szCs w:val="18"/>
              </w:rPr>
            </w:pPr>
            <w:r w:rsidRPr="007E7222">
              <w:rPr>
                <w:sz w:val="18"/>
                <w:szCs w:val="18"/>
                <w:lang w:eastAsia="en-US"/>
              </w:rPr>
              <w:t>=100</w:t>
            </w:r>
          </w:p>
        </w:tc>
      </w:tr>
      <w:tr w:rsidR="006658E0" w:rsidRPr="007E7222" w14:paraId="12DC693C" w14:textId="77777777" w:rsidTr="006658E0">
        <w:trPr>
          <w:cantSplit/>
          <w:trHeight w:val="480"/>
        </w:trPr>
        <w:tc>
          <w:tcPr>
            <w:tcW w:w="390" w:type="dxa"/>
            <w:tcBorders>
              <w:top w:val="single" w:sz="6" w:space="0" w:color="auto"/>
              <w:left w:val="single" w:sz="6" w:space="0" w:color="auto"/>
              <w:bottom w:val="single" w:sz="6" w:space="0" w:color="auto"/>
              <w:right w:val="single" w:sz="6" w:space="0" w:color="auto"/>
            </w:tcBorders>
            <w:hideMark/>
          </w:tcPr>
          <w:p w14:paraId="15E09E54" w14:textId="77777777" w:rsidR="006658E0" w:rsidRPr="007E7222" w:rsidRDefault="006658E0" w:rsidP="006658E0">
            <w:pPr>
              <w:pStyle w:val="a7"/>
              <w:jc w:val="center"/>
              <w:rPr>
                <w:rFonts w:ascii="Arial" w:hAnsi="Arial" w:cs="Arial"/>
                <w:sz w:val="18"/>
                <w:szCs w:val="18"/>
              </w:rPr>
            </w:pPr>
            <w:r w:rsidRPr="007E7222">
              <w:rPr>
                <w:rFonts w:ascii="Arial" w:hAnsi="Arial" w:cs="Arial"/>
                <w:sz w:val="18"/>
                <w:szCs w:val="18"/>
              </w:rPr>
              <w:t>3.7</w:t>
            </w:r>
          </w:p>
        </w:tc>
        <w:tc>
          <w:tcPr>
            <w:tcW w:w="2434" w:type="dxa"/>
            <w:gridSpan w:val="2"/>
            <w:tcBorders>
              <w:top w:val="single" w:sz="6" w:space="0" w:color="auto"/>
              <w:left w:val="single" w:sz="6" w:space="0" w:color="auto"/>
              <w:bottom w:val="single" w:sz="6" w:space="0" w:color="auto"/>
              <w:right w:val="single" w:sz="6" w:space="0" w:color="auto"/>
            </w:tcBorders>
            <w:hideMark/>
          </w:tcPr>
          <w:p w14:paraId="6526C545" w14:textId="77777777" w:rsidR="006658E0" w:rsidRPr="007E7222" w:rsidRDefault="006658E0" w:rsidP="006658E0">
            <w:pPr>
              <w:pStyle w:val="a7"/>
              <w:rPr>
                <w:rFonts w:ascii="Arial" w:hAnsi="Arial" w:cs="Arial"/>
                <w:sz w:val="18"/>
                <w:szCs w:val="18"/>
              </w:rPr>
            </w:pPr>
            <w:r w:rsidRPr="007E7222">
              <w:rPr>
                <w:rFonts w:ascii="Arial" w:hAnsi="Arial" w:cs="Arial"/>
                <w:sz w:val="18"/>
                <w:szCs w:val="18"/>
              </w:rPr>
              <w:t>Доля рассмотренных на бюджетной комиссии 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w:t>
            </w:r>
          </w:p>
        </w:tc>
        <w:tc>
          <w:tcPr>
            <w:tcW w:w="947" w:type="dxa"/>
            <w:tcBorders>
              <w:top w:val="single" w:sz="6" w:space="0" w:color="auto"/>
              <w:left w:val="single" w:sz="6" w:space="0" w:color="auto"/>
              <w:bottom w:val="single" w:sz="6" w:space="0" w:color="auto"/>
              <w:right w:val="single" w:sz="6" w:space="0" w:color="auto"/>
            </w:tcBorders>
            <w:hideMark/>
          </w:tcPr>
          <w:p w14:paraId="1B6AD038" w14:textId="77777777" w:rsidR="006658E0" w:rsidRPr="007E7222" w:rsidRDefault="006658E0" w:rsidP="006658E0">
            <w:pPr>
              <w:pStyle w:val="a7"/>
              <w:jc w:val="center"/>
              <w:rPr>
                <w:rFonts w:ascii="Arial" w:hAnsi="Arial" w:cs="Arial"/>
                <w:sz w:val="18"/>
                <w:szCs w:val="18"/>
              </w:rPr>
            </w:pPr>
            <w:r w:rsidRPr="007E7222">
              <w:rPr>
                <w:rFonts w:ascii="Arial" w:hAnsi="Arial" w:cs="Arial"/>
                <w:sz w:val="18"/>
                <w:szCs w:val="18"/>
              </w:rPr>
              <w:t>%</w:t>
            </w:r>
          </w:p>
        </w:tc>
        <w:tc>
          <w:tcPr>
            <w:tcW w:w="1726" w:type="dxa"/>
            <w:tcBorders>
              <w:top w:val="single" w:sz="6" w:space="0" w:color="auto"/>
              <w:left w:val="single" w:sz="6" w:space="0" w:color="auto"/>
              <w:bottom w:val="single" w:sz="6" w:space="0" w:color="auto"/>
              <w:right w:val="single" w:sz="6" w:space="0" w:color="auto"/>
            </w:tcBorders>
            <w:hideMark/>
          </w:tcPr>
          <w:p w14:paraId="6BC2BA40" w14:textId="77777777" w:rsidR="006658E0" w:rsidRPr="007E7222" w:rsidRDefault="006658E0" w:rsidP="006658E0">
            <w:pPr>
              <w:pStyle w:val="a7"/>
              <w:rPr>
                <w:rFonts w:ascii="Arial" w:hAnsi="Arial" w:cs="Arial"/>
                <w:sz w:val="18"/>
                <w:szCs w:val="18"/>
              </w:rPr>
            </w:pPr>
            <w:r w:rsidRPr="007E7222">
              <w:rPr>
                <w:rFonts w:ascii="Arial" w:hAnsi="Arial" w:cs="Arial"/>
                <w:sz w:val="18"/>
                <w:szCs w:val="18"/>
              </w:rPr>
              <w:t>ведомственная отчетность финансового управления Ачинского района</w:t>
            </w:r>
          </w:p>
        </w:tc>
        <w:tc>
          <w:tcPr>
            <w:tcW w:w="570" w:type="dxa"/>
            <w:tcBorders>
              <w:top w:val="single" w:sz="6" w:space="0" w:color="auto"/>
              <w:left w:val="single" w:sz="6" w:space="0" w:color="auto"/>
              <w:bottom w:val="single" w:sz="6" w:space="0" w:color="auto"/>
              <w:right w:val="single" w:sz="6" w:space="0" w:color="auto"/>
            </w:tcBorders>
            <w:hideMark/>
          </w:tcPr>
          <w:p w14:paraId="28701526" w14:textId="77777777" w:rsidR="006658E0" w:rsidRPr="007E7222" w:rsidRDefault="006658E0" w:rsidP="006658E0">
            <w:pPr>
              <w:pStyle w:val="ConsPlusCell"/>
              <w:jc w:val="center"/>
              <w:rPr>
                <w:sz w:val="18"/>
                <w:szCs w:val="18"/>
              </w:rPr>
            </w:pPr>
            <w:r w:rsidRPr="007E7222">
              <w:rPr>
                <w:sz w:val="18"/>
                <w:szCs w:val="18"/>
              </w:rPr>
              <w:t>100</w:t>
            </w:r>
          </w:p>
        </w:tc>
        <w:tc>
          <w:tcPr>
            <w:tcW w:w="586" w:type="dxa"/>
            <w:tcBorders>
              <w:top w:val="single" w:sz="6" w:space="0" w:color="auto"/>
              <w:left w:val="single" w:sz="6" w:space="0" w:color="auto"/>
              <w:bottom w:val="single" w:sz="6" w:space="0" w:color="auto"/>
              <w:right w:val="single" w:sz="6" w:space="0" w:color="auto"/>
            </w:tcBorders>
            <w:hideMark/>
          </w:tcPr>
          <w:p w14:paraId="6EE81BDB" w14:textId="77777777" w:rsidR="006658E0" w:rsidRPr="007E7222" w:rsidRDefault="006658E0" w:rsidP="006658E0">
            <w:pPr>
              <w:pStyle w:val="ConsPlusCell"/>
              <w:jc w:val="center"/>
              <w:rPr>
                <w:sz w:val="18"/>
                <w:szCs w:val="18"/>
              </w:rPr>
            </w:pPr>
            <w:r w:rsidRPr="007E7222">
              <w:rPr>
                <w:sz w:val="18"/>
                <w:szCs w:val="18"/>
              </w:rPr>
              <w:t>100</w:t>
            </w:r>
          </w:p>
        </w:tc>
        <w:tc>
          <w:tcPr>
            <w:tcW w:w="591" w:type="dxa"/>
            <w:tcBorders>
              <w:top w:val="single" w:sz="6" w:space="0" w:color="auto"/>
              <w:left w:val="single" w:sz="6" w:space="0" w:color="auto"/>
              <w:bottom w:val="single" w:sz="6" w:space="0" w:color="auto"/>
              <w:right w:val="single" w:sz="6" w:space="0" w:color="auto"/>
            </w:tcBorders>
            <w:hideMark/>
          </w:tcPr>
          <w:p w14:paraId="5981A495" w14:textId="77777777" w:rsidR="006658E0" w:rsidRPr="007E7222" w:rsidRDefault="006658E0" w:rsidP="006658E0">
            <w:pPr>
              <w:pStyle w:val="ConsPlusCell"/>
              <w:jc w:val="center"/>
              <w:rPr>
                <w:sz w:val="18"/>
                <w:szCs w:val="18"/>
              </w:rPr>
            </w:pPr>
            <w:r w:rsidRPr="007E7222">
              <w:rPr>
                <w:sz w:val="18"/>
                <w:szCs w:val="18"/>
              </w:rPr>
              <w:t>100</w:t>
            </w:r>
          </w:p>
        </w:tc>
        <w:tc>
          <w:tcPr>
            <w:tcW w:w="591" w:type="dxa"/>
            <w:tcBorders>
              <w:top w:val="single" w:sz="6" w:space="0" w:color="auto"/>
              <w:left w:val="single" w:sz="6" w:space="0" w:color="auto"/>
              <w:bottom w:val="single" w:sz="6" w:space="0" w:color="auto"/>
              <w:right w:val="single" w:sz="6" w:space="0" w:color="auto"/>
            </w:tcBorders>
            <w:hideMark/>
          </w:tcPr>
          <w:p w14:paraId="5D93C410" w14:textId="77777777" w:rsidR="006658E0" w:rsidRPr="007E7222" w:rsidRDefault="006658E0" w:rsidP="006658E0">
            <w:pPr>
              <w:pStyle w:val="ConsPlusCell"/>
              <w:jc w:val="center"/>
              <w:rPr>
                <w:sz w:val="18"/>
                <w:szCs w:val="18"/>
              </w:rPr>
            </w:pPr>
            <w:r w:rsidRPr="007E7222">
              <w:rPr>
                <w:sz w:val="18"/>
                <w:szCs w:val="18"/>
              </w:rPr>
              <w:t>100</w:t>
            </w:r>
          </w:p>
        </w:tc>
        <w:tc>
          <w:tcPr>
            <w:tcW w:w="591" w:type="dxa"/>
            <w:tcBorders>
              <w:top w:val="single" w:sz="6" w:space="0" w:color="auto"/>
              <w:left w:val="single" w:sz="6" w:space="0" w:color="auto"/>
              <w:bottom w:val="single" w:sz="6" w:space="0" w:color="auto"/>
              <w:right w:val="single" w:sz="6" w:space="0" w:color="auto"/>
            </w:tcBorders>
            <w:hideMark/>
          </w:tcPr>
          <w:p w14:paraId="08D59526" w14:textId="77777777" w:rsidR="006658E0" w:rsidRPr="007E7222" w:rsidRDefault="006658E0" w:rsidP="006658E0">
            <w:pPr>
              <w:pStyle w:val="ConsPlusCell"/>
              <w:jc w:val="center"/>
              <w:rPr>
                <w:sz w:val="18"/>
                <w:szCs w:val="18"/>
              </w:rPr>
            </w:pPr>
            <w:r w:rsidRPr="007E7222">
              <w:rPr>
                <w:sz w:val="18"/>
                <w:szCs w:val="18"/>
              </w:rPr>
              <w:t>100</w:t>
            </w:r>
          </w:p>
        </w:tc>
        <w:tc>
          <w:tcPr>
            <w:tcW w:w="592" w:type="dxa"/>
            <w:tcBorders>
              <w:top w:val="single" w:sz="6" w:space="0" w:color="auto"/>
              <w:left w:val="single" w:sz="6" w:space="0" w:color="auto"/>
              <w:bottom w:val="single" w:sz="6" w:space="0" w:color="auto"/>
              <w:right w:val="single" w:sz="6" w:space="0" w:color="auto"/>
            </w:tcBorders>
            <w:hideMark/>
          </w:tcPr>
          <w:p w14:paraId="04C78589" w14:textId="77777777" w:rsidR="006658E0" w:rsidRPr="007E7222" w:rsidRDefault="006658E0" w:rsidP="006658E0">
            <w:pPr>
              <w:pStyle w:val="ConsPlusCell"/>
              <w:jc w:val="center"/>
              <w:rPr>
                <w:sz w:val="18"/>
                <w:szCs w:val="18"/>
              </w:rPr>
            </w:pPr>
            <w:r w:rsidRPr="007E7222">
              <w:rPr>
                <w:sz w:val="18"/>
                <w:szCs w:val="18"/>
              </w:rPr>
              <w:t>100</w:t>
            </w:r>
          </w:p>
        </w:tc>
        <w:tc>
          <w:tcPr>
            <w:tcW w:w="586" w:type="dxa"/>
            <w:tcBorders>
              <w:top w:val="single" w:sz="6" w:space="0" w:color="auto"/>
              <w:left w:val="single" w:sz="6" w:space="0" w:color="auto"/>
              <w:bottom w:val="single" w:sz="6" w:space="0" w:color="auto"/>
              <w:right w:val="single" w:sz="6" w:space="0" w:color="auto"/>
            </w:tcBorders>
            <w:hideMark/>
          </w:tcPr>
          <w:p w14:paraId="755A8B1E" w14:textId="77777777" w:rsidR="006658E0" w:rsidRPr="007E7222" w:rsidRDefault="006658E0" w:rsidP="006658E0">
            <w:pPr>
              <w:pStyle w:val="ConsPlusCell"/>
              <w:jc w:val="center"/>
              <w:rPr>
                <w:sz w:val="18"/>
                <w:szCs w:val="18"/>
              </w:rPr>
            </w:pPr>
            <w:r w:rsidRPr="007E7222">
              <w:rPr>
                <w:sz w:val="18"/>
                <w:szCs w:val="18"/>
              </w:rPr>
              <w:t>100</w:t>
            </w:r>
          </w:p>
        </w:tc>
        <w:tc>
          <w:tcPr>
            <w:tcW w:w="586" w:type="dxa"/>
            <w:tcBorders>
              <w:top w:val="single" w:sz="6" w:space="0" w:color="auto"/>
              <w:left w:val="single" w:sz="6" w:space="0" w:color="auto"/>
              <w:bottom w:val="single" w:sz="6" w:space="0" w:color="auto"/>
              <w:right w:val="single" w:sz="6" w:space="0" w:color="auto"/>
            </w:tcBorders>
            <w:hideMark/>
          </w:tcPr>
          <w:p w14:paraId="2D980080" w14:textId="77777777" w:rsidR="006658E0" w:rsidRPr="007E7222" w:rsidRDefault="006658E0" w:rsidP="006658E0">
            <w:pPr>
              <w:pStyle w:val="ConsPlusCell"/>
              <w:jc w:val="center"/>
              <w:rPr>
                <w:sz w:val="18"/>
                <w:szCs w:val="18"/>
              </w:rPr>
            </w:pPr>
            <w:r w:rsidRPr="007E7222">
              <w:rPr>
                <w:sz w:val="18"/>
                <w:szCs w:val="18"/>
              </w:rPr>
              <w:t>100</w:t>
            </w:r>
          </w:p>
        </w:tc>
        <w:tc>
          <w:tcPr>
            <w:tcW w:w="602" w:type="dxa"/>
            <w:tcBorders>
              <w:top w:val="single" w:sz="6" w:space="0" w:color="auto"/>
              <w:left w:val="single" w:sz="6" w:space="0" w:color="auto"/>
              <w:bottom w:val="single" w:sz="6" w:space="0" w:color="auto"/>
              <w:right w:val="single" w:sz="6" w:space="0" w:color="auto"/>
            </w:tcBorders>
            <w:hideMark/>
          </w:tcPr>
          <w:p w14:paraId="3B57F90E" w14:textId="77777777" w:rsidR="006658E0" w:rsidRPr="007E7222" w:rsidRDefault="006658E0" w:rsidP="006658E0">
            <w:pPr>
              <w:pStyle w:val="ConsPlusCell"/>
              <w:jc w:val="center"/>
              <w:rPr>
                <w:sz w:val="18"/>
                <w:szCs w:val="18"/>
              </w:rPr>
            </w:pPr>
            <w:r w:rsidRPr="007E7222">
              <w:rPr>
                <w:sz w:val="18"/>
                <w:szCs w:val="18"/>
              </w:rPr>
              <w:t>100</w:t>
            </w:r>
          </w:p>
        </w:tc>
        <w:tc>
          <w:tcPr>
            <w:tcW w:w="621" w:type="dxa"/>
            <w:tcBorders>
              <w:top w:val="single" w:sz="6" w:space="0" w:color="auto"/>
              <w:left w:val="single" w:sz="6" w:space="0" w:color="auto"/>
              <w:bottom w:val="single" w:sz="6" w:space="0" w:color="auto"/>
              <w:right w:val="single" w:sz="6" w:space="0" w:color="auto"/>
            </w:tcBorders>
            <w:hideMark/>
          </w:tcPr>
          <w:p w14:paraId="38FA5DA9" w14:textId="77777777" w:rsidR="006658E0" w:rsidRPr="007E7222" w:rsidRDefault="006658E0" w:rsidP="006658E0">
            <w:pPr>
              <w:pStyle w:val="ConsPlusCell"/>
              <w:jc w:val="center"/>
              <w:rPr>
                <w:sz w:val="18"/>
                <w:szCs w:val="18"/>
              </w:rPr>
            </w:pPr>
            <w:r w:rsidRPr="007E7222">
              <w:rPr>
                <w:sz w:val="18"/>
                <w:szCs w:val="18"/>
                <w:lang w:eastAsia="en-US"/>
              </w:rPr>
              <w:t>100</w:t>
            </w:r>
          </w:p>
        </w:tc>
        <w:tc>
          <w:tcPr>
            <w:tcW w:w="625" w:type="dxa"/>
            <w:tcBorders>
              <w:top w:val="single" w:sz="6" w:space="0" w:color="auto"/>
              <w:left w:val="single" w:sz="6" w:space="0" w:color="auto"/>
              <w:bottom w:val="single" w:sz="6" w:space="0" w:color="auto"/>
              <w:right w:val="single" w:sz="6" w:space="0" w:color="auto"/>
            </w:tcBorders>
            <w:hideMark/>
          </w:tcPr>
          <w:p w14:paraId="77E7F27C" w14:textId="1504B35D" w:rsidR="006658E0" w:rsidRPr="007E7222" w:rsidRDefault="000A39FC" w:rsidP="006658E0">
            <w:pPr>
              <w:pStyle w:val="ConsPlusCell"/>
              <w:jc w:val="center"/>
              <w:rPr>
                <w:sz w:val="18"/>
                <w:szCs w:val="18"/>
              </w:rPr>
            </w:pPr>
            <w:r w:rsidRPr="007E7222">
              <w:rPr>
                <w:sz w:val="18"/>
                <w:szCs w:val="18"/>
                <w:lang w:eastAsia="en-US"/>
              </w:rPr>
              <w:t>100</w:t>
            </w:r>
          </w:p>
        </w:tc>
        <w:tc>
          <w:tcPr>
            <w:tcW w:w="614" w:type="dxa"/>
            <w:tcBorders>
              <w:top w:val="single" w:sz="6" w:space="0" w:color="auto"/>
              <w:left w:val="single" w:sz="6" w:space="0" w:color="auto"/>
              <w:bottom w:val="single" w:sz="6" w:space="0" w:color="auto"/>
              <w:right w:val="single" w:sz="6" w:space="0" w:color="auto"/>
            </w:tcBorders>
            <w:hideMark/>
          </w:tcPr>
          <w:p w14:paraId="184E73F0" w14:textId="500B35EA" w:rsidR="006658E0" w:rsidRPr="007E7222" w:rsidRDefault="000A39FC" w:rsidP="006658E0">
            <w:pPr>
              <w:pStyle w:val="ConsPlusCell"/>
              <w:jc w:val="center"/>
              <w:rPr>
                <w:sz w:val="18"/>
                <w:szCs w:val="18"/>
              </w:rPr>
            </w:pPr>
            <w:r w:rsidRPr="007E7222">
              <w:rPr>
                <w:sz w:val="18"/>
                <w:szCs w:val="18"/>
                <w:lang w:eastAsia="en-US"/>
              </w:rPr>
              <w:t>100</w:t>
            </w:r>
          </w:p>
        </w:tc>
        <w:tc>
          <w:tcPr>
            <w:tcW w:w="614" w:type="dxa"/>
            <w:tcBorders>
              <w:top w:val="single" w:sz="6" w:space="0" w:color="auto"/>
              <w:left w:val="single" w:sz="6" w:space="0" w:color="auto"/>
              <w:bottom w:val="single" w:sz="6" w:space="0" w:color="auto"/>
              <w:right w:val="single" w:sz="6" w:space="0" w:color="auto"/>
            </w:tcBorders>
            <w:hideMark/>
          </w:tcPr>
          <w:p w14:paraId="14C27F74" w14:textId="77777777" w:rsidR="006658E0" w:rsidRPr="007E7222" w:rsidRDefault="006658E0" w:rsidP="006658E0">
            <w:pPr>
              <w:pStyle w:val="ConsPlusCell"/>
              <w:jc w:val="center"/>
              <w:rPr>
                <w:sz w:val="18"/>
                <w:szCs w:val="18"/>
              </w:rPr>
            </w:pPr>
            <w:r w:rsidRPr="007E7222">
              <w:rPr>
                <w:sz w:val="18"/>
                <w:szCs w:val="18"/>
                <w:lang w:eastAsia="en-US"/>
              </w:rPr>
              <w:t>=100</w:t>
            </w:r>
          </w:p>
        </w:tc>
        <w:tc>
          <w:tcPr>
            <w:tcW w:w="590" w:type="dxa"/>
            <w:tcBorders>
              <w:top w:val="single" w:sz="6" w:space="0" w:color="auto"/>
              <w:left w:val="single" w:sz="6" w:space="0" w:color="auto"/>
              <w:bottom w:val="single" w:sz="6" w:space="0" w:color="auto"/>
              <w:right w:val="single" w:sz="6" w:space="0" w:color="auto"/>
            </w:tcBorders>
          </w:tcPr>
          <w:p w14:paraId="0ADF4ED6" w14:textId="682FD804" w:rsidR="006658E0" w:rsidRPr="007E7222" w:rsidRDefault="006658E0" w:rsidP="006658E0">
            <w:pPr>
              <w:pStyle w:val="ConsPlusCell"/>
              <w:jc w:val="center"/>
              <w:rPr>
                <w:sz w:val="18"/>
                <w:szCs w:val="18"/>
                <w:lang w:eastAsia="en-US"/>
              </w:rPr>
            </w:pPr>
            <w:r w:rsidRPr="007E7222">
              <w:rPr>
                <w:sz w:val="18"/>
                <w:szCs w:val="18"/>
                <w:lang w:eastAsia="en-US"/>
              </w:rPr>
              <w:t>=100</w:t>
            </w:r>
          </w:p>
        </w:tc>
        <w:tc>
          <w:tcPr>
            <w:tcW w:w="614" w:type="dxa"/>
            <w:tcBorders>
              <w:top w:val="single" w:sz="6" w:space="0" w:color="auto"/>
              <w:left w:val="single" w:sz="6" w:space="0" w:color="auto"/>
              <w:bottom w:val="single" w:sz="6" w:space="0" w:color="auto"/>
              <w:right w:val="single" w:sz="6" w:space="0" w:color="auto"/>
            </w:tcBorders>
            <w:hideMark/>
          </w:tcPr>
          <w:p w14:paraId="04A040A3" w14:textId="15FC4B3E" w:rsidR="006658E0" w:rsidRPr="007E7222" w:rsidRDefault="006658E0" w:rsidP="006658E0">
            <w:pPr>
              <w:pStyle w:val="ConsPlusCell"/>
              <w:jc w:val="center"/>
              <w:rPr>
                <w:sz w:val="18"/>
                <w:szCs w:val="18"/>
              </w:rPr>
            </w:pPr>
            <w:r w:rsidRPr="007E7222">
              <w:rPr>
                <w:sz w:val="18"/>
                <w:szCs w:val="18"/>
                <w:lang w:eastAsia="en-US"/>
              </w:rPr>
              <w:t>=100</w:t>
            </w:r>
          </w:p>
        </w:tc>
      </w:tr>
      <w:tr w:rsidR="006658E0" w:rsidRPr="007E7222" w14:paraId="185C646B" w14:textId="77777777" w:rsidTr="006658E0">
        <w:trPr>
          <w:cantSplit/>
          <w:trHeight w:val="480"/>
        </w:trPr>
        <w:tc>
          <w:tcPr>
            <w:tcW w:w="390" w:type="dxa"/>
            <w:tcBorders>
              <w:top w:val="single" w:sz="6" w:space="0" w:color="auto"/>
              <w:left w:val="single" w:sz="6" w:space="0" w:color="auto"/>
              <w:bottom w:val="single" w:sz="6" w:space="0" w:color="auto"/>
              <w:right w:val="single" w:sz="6" w:space="0" w:color="auto"/>
            </w:tcBorders>
            <w:hideMark/>
          </w:tcPr>
          <w:p w14:paraId="2CBDE93B" w14:textId="77777777" w:rsidR="006658E0" w:rsidRPr="007E7222" w:rsidRDefault="006658E0" w:rsidP="006658E0">
            <w:pPr>
              <w:pStyle w:val="a7"/>
              <w:jc w:val="center"/>
              <w:rPr>
                <w:rFonts w:ascii="Arial" w:hAnsi="Arial" w:cs="Arial"/>
                <w:sz w:val="18"/>
                <w:szCs w:val="18"/>
              </w:rPr>
            </w:pPr>
            <w:r w:rsidRPr="007E7222">
              <w:rPr>
                <w:rFonts w:ascii="Arial" w:hAnsi="Arial" w:cs="Arial"/>
                <w:sz w:val="18"/>
                <w:szCs w:val="18"/>
              </w:rPr>
              <w:t>3.8</w:t>
            </w:r>
          </w:p>
        </w:tc>
        <w:tc>
          <w:tcPr>
            <w:tcW w:w="2434" w:type="dxa"/>
            <w:gridSpan w:val="2"/>
            <w:tcBorders>
              <w:top w:val="single" w:sz="6" w:space="0" w:color="auto"/>
              <w:left w:val="single" w:sz="6" w:space="0" w:color="auto"/>
              <w:bottom w:val="single" w:sz="6" w:space="0" w:color="auto"/>
              <w:right w:val="single" w:sz="6" w:space="0" w:color="auto"/>
            </w:tcBorders>
            <w:hideMark/>
          </w:tcPr>
          <w:p w14:paraId="0CA94C63" w14:textId="77777777" w:rsidR="006658E0" w:rsidRPr="007E7222" w:rsidRDefault="006658E0" w:rsidP="006658E0">
            <w:pPr>
              <w:pStyle w:val="a7"/>
              <w:rPr>
                <w:rFonts w:ascii="Arial" w:hAnsi="Arial" w:cs="Arial"/>
                <w:sz w:val="18"/>
                <w:szCs w:val="18"/>
              </w:rPr>
            </w:pPr>
            <w:r w:rsidRPr="007E7222">
              <w:rPr>
                <w:rFonts w:ascii="Arial" w:hAnsi="Arial" w:cs="Arial"/>
                <w:sz w:val="18"/>
                <w:szCs w:val="18"/>
              </w:rPr>
              <w:t>Разработка и размещение на официальном сайте администрации Ачинского района информации «Бюджет для граждан» по районному бюджету Ачинского района</w:t>
            </w:r>
          </w:p>
        </w:tc>
        <w:tc>
          <w:tcPr>
            <w:tcW w:w="947" w:type="dxa"/>
            <w:tcBorders>
              <w:top w:val="single" w:sz="6" w:space="0" w:color="auto"/>
              <w:left w:val="single" w:sz="6" w:space="0" w:color="auto"/>
              <w:bottom w:val="single" w:sz="6" w:space="0" w:color="auto"/>
              <w:right w:val="single" w:sz="6" w:space="0" w:color="auto"/>
            </w:tcBorders>
            <w:hideMark/>
          </w:tcPr>
          <w:p w14:paraId="55E41E2C" w14:textId="77777777" w:rsidR="006658E0" w:rsidRPr="007E7222" w:rsidRDefault="006658E0" w:rsidP="006658E0">
            <w:pPr>
              <w:pStyle w:val="a7"/>
              <w:jc w:val="center"/>
              <w:rPr>
                <w:rFonts w:ascii="Arial" w:hAnsi="Arial" w:cs="Arial"/>
                <w:sz w:val="18"/>
                <w:szCs w:val="18"/>
              </w:rPr>
            </w:pPr>
            <w:r w:rsidRPr="007E7222">
              <w:rPr>
                <w:rFonts w:ascii="Arial" w:hAnsi="Arial" w:cs="Arial"/>
                <w:sz w:val="18"/>
                <w:szCs w:val="18"/>
              </w:rPr>
              <w:t>единиц</w:t>
            </w:r>
          </w:p>
        </w:tc>
        <w:tc>
          <w:tcPr>
            <w:tcW w:w="1726" w:type="dxa"/>
            <w:tcBorders>
              <w:top w:val="single" w:sz="6" w:space="0" w:color="auto"/>
              <w:left w:val="single" w:sz="6" w:space="0" w:color="auto"/>
              <w:bottom w:val="single" w:sz="6" w:space="0" w:color="auto"/>
              <w:right w:val="single" w:sz="6" w:space="0" w:color="auto"/>
            </w:tcBorders>
            <w:hideMark/>
          </w:tcPr>
          <w:p w14:paraId="2B665E45" w14:textId="77777777" w:rsidR="006658E0" w:rsidRPr="007E7222" w:rsidRDefault="006658E0" w:rsidP="006658E0">
            <w:pPr>
              <w:pStyle w:val="a7"/>
              <w:rPr>
                <w:rFonts w:ascii="Arial" w:hAnsi="Arial" w:cs="Arial"/>
                <w:sz w:val="18"/>
                <w:szCs w:val="18"/>
              </w:rPr>
            </w:pPr>
            <w:r w:rsidRPr="007E7222">
              <w:rPr>
                <w:rFonts w:ascii="Arial" w:hAnsi="Arial" w:cs="Arial"/>
                <w:sz w:val="18"/>
                <w:szCs w:val="18"/>
              </w:rPr>
              <w:t>официальный сайт администрации Ачинского района</w:t>
            </w:r>
          </w:p>
        </w:tc>
        <w:tc>
          <w:tcPr>
            <w:tcW w:w="570" w:type="dxa"/>
            <w:tcBorders>
              <w:top w:val="single" w:sz="6" w:space="0" w:color="auto"/>
              <w:left w:val="single" w:sz="6" w:space="0" w:color="auto"/>
              <w:bottom w:val="single" w:sz="6" w:space="0" w:color="auto"/>
              <w:right w:val="single" w:sz="6" w:space="0" w:color="auto"/>
            </w:tcBorders>
            <w:hideMark/>
          </w:tcPr>
          <w:p w14:paraId="113B4035" w14:textId="77777777" w:rsidR="006658E0" w:rsidRPr="007E7222" w:rsidRDefault="006658E0" w:rsidP="006658E0">
            <w:pPr>
              <w:pStyle w:val="ConsPlusCell"/>
              <w:jc w:val="center"/>
              <w:rPr>
                <w:sz w:val="18"/>
                <w:szCs w:val="18"/>
              </w:rPr>
            </w:pPr>
            <w:r w:rsidRPr="007E7222">
              <w:rPr>
                <w:sz w:val="18"/>
                <w:szCs w:val="18"/>
                <w:lang w:eastAsia="en-US"/>
              </w:rPr>
              <w:t>1</w:t>
            </w:r>
          </w:p>
        </w:tc>
        <w:tc>
          <w:tcPr>
            <w:tcW w:w="586" w:type="dxa"/>
            <w:tcBorders>
              <w:top w:val="single" w:sz="6" w:space="0" w:color="auto"/>
              <w:left w:val="single" w:sz="6" w:space="0" w:color="auto"/>
              <w:bottom w:val="single" w:sz="6" w:space="0" w:color="auto"/>
              <w:right w:val="single" w:sz="6" w:space="0" w:color="auto"/>
            </w:tcBorders>
            <w:hideMark/>
          </w:tcPr>
          <w:p w14:paraId="291ADB24" w14:textId="77777777" w:rsidR="006658E0" w:rsidRPr="007E7222" w:rsidRDefault="006658E0" w:rsidP="006658E0">
            <w:pPr>
              <w:pStyle w:val="ConsPlusCell"/>
              <w:jc w:val="center"/>
              <w:rPr>
                <w:sz w:val="18"/>
                <w:szCs w:val="18"/>
              </w:rPr>
            </w:pPr>
            <w:r w:rsidRPr="007E7222">
              <w:rPr>
                <w:sz w:val="18"/>
                <w:szCs w:val="18"/>
                <w:lang w:eastAsia="en-US"/>
              </w:rPr>
              <w:t>1</w:t>
            </w:r>
          </w:p>
        </w:tc>
        <w:tc>
          <w:tcPr>
            <w:tcW w:w="591" w:type="dxa"/>
            <w:tcBorders>
              <w:top w:val="single" w:sz="6" w:space="0" w:color="auto"/>
              <w:left w:val="single" w:sz="6" w:space="0" w:color="auto"/>
              <w:bottom w:val="single" w:sz="6" w:space="0" w:color="auto"/>
              <w:right w:val="single" w:sz="6" w:space="0" w:color="auto"/>
            </w:tcBorders>
            <w:hideMark/>
          </w:tcPr>
          <w:p w14:paraId="0655BC2A" w14:textId="77777777" w:rsidR="006658E0" w:rsidRPr="007E7222" w:rsidRDefault="006658E0" w:rsidP="006658E0">
            <w:pPr>
              <w:pStyle w:val="ConsPlusCell"/>
              <w:jc w:val="center"/>
              <w:rPr>
                <w:sz w:val="18"/>
                <w:szCs w:val="18"/>
              </w:rPr>
            </w:pPr>
            <w:r w:rsidRPr="007E7222">
              <w:rPr>
                <w:sz w:val="18"/>
                <w:szCs w:val="18"/>
                <w:lang w:eastAsia="en-US"/>
              </w:rPr>
              <w:t>1</w:t>
            </w:r>
          </w:p>
        </w:tc>
        <w:tc>
          <w:tcPr>
            <w:tcW w:w="591" w:type="dxa"/>
            <w:tcBorders>
              <w:top w:val="single" w:sz="6" w:space="0" w:color="auto"/>
              <w:left w:val="single" w:sz="6" w:space="0" w:color="auto"/>
              <w:bottom w:val="single" w:sz="6" w:space="0" w:color="auto"/>
              <w:right w:val="single" w:sz="6" w:space="0" w:color="auto"/>
            </w:tcBorders>
            <w:hideMark/>
          </w:tcPr>
          <w:p w14:paraId="222040B2" w14:textId="77777777" w:rsidR="006658E0" w:rsidRPr="007E7222" w:rsidRDefault="006658E0" w:rsidP="006658E0">
            <w:pPr>
              <w:pStyle w:val="ConsPlusCell"/>
              <w:jc w:val="center"/>
              <w:rPr>
                <w:sz w:val="18"/>
                <w:szCs w:val="18"/>
              </w:rPr>
            </w:pPr>
            <w:r w:rsidRPr="007E7222">
              <w:rPr>
                <w:sz w:val="18"/>
                <w:szCs w:val="18"/>
                <w:lang w:eastAsia="en-US"/>
              </w:rPr>
              <w:t>1</w:t>
            </w:r>
          </w:p>
        </w:tc>
        <w:tc>
          <w:tcPr>
            <w:tcW w:w="591" w:type="dxa"/>
            <w:tcBorders>
              <w:top w:val="single" w:sz="6" w:space="0" w:color="auto"/>
              <w:left w:val="single" w:sz="6" w:space="0" w:color="auto"/>
              <w:bottom w:val="single" w:sz="6" w:space="0" w:color="auto"/>
              <w:right w:val="single" w:sz="6" w:space="0" w:color="auto"/>
            </w:tcBorders>
            <w:hideMark/>
          </w:tcPr>
          <w:p w14:paraId="4A5EB14C" w14:textId="77777777" w:rsidR="006658E0" w:rsidRPr="007E7222" w:rsidRDefault="006658E0" w:rsidP="006658E0">
            <w:pPr>
              <w:pStyle w:val="ConsPlusCell"/>
              <w:jc w:val="center"/>
              <w:rPr>
                <w:sz w:val="18"/>
                <w:szCs w:val="18"/>
              </w:rPr>
            </w:pPr>
            <w:r w:rsidRPr="007E7222">
              <w:rPr>
                <w:sz w:val="18"/>
                <w:szCs w:val="18"/>
                <w:lang w:eastAsia="en-US"/>
              </w:rPr>
              <w:t>1</w:t>
            </w:r>
          </w:p>
        </w:tc>
        <w:tc>
          <w:tcPr>
            <w:tcW w:w="592" w:type="dxa"/>
            <w:tcBorders>
              <w:top w:val="single" w:sz="6" w:space="0" w:color="auto"/>
              <w:left w:val="single" w:sz="6" w:space="0" w:color="auto"/>
              <w:bottom w:val="single" w:sz="6" w:space="0" w:color="auto"/>
              <w:right w:val="single" w:sz="6" w:space="0" w:color="auto"/>
            </w:tcBorders>
            <w:hideMark/>
          </w:tcPr>
          <w:p w14:paraId="2DC49923" w14:textId="77777777" w:rsidR="006658E0" w:rsidRPr="007E7222" w:rsidRDefault="006658E0" w:rsidP="006658E0">
            <w:pPr>
              <w:pStyle w:val="ConsPlusCell"/>
              <w:jc w:val="center"/>
              <w:rPr>
                <w:sz w:val="18"/>
                <w:szCs w:val="18"/>
              </w:rPr>
            </w:pPr>
            <w:r w:rsidRPr="007E7222">
              <w:rPr>
                <w:sz w:val="18"/>
                <w:szCs w:val="18"/>
                <w:lang w:eastAsia="en-US"/>
              </w:rPr>
              <w:t>1</w:t>
            </w:r>
          </w:p>
        </w:tc>
        <w:tc>
          <w:tcPr>
            <w:tcW w:w="586" w:type="dxa"/>
            <w:tcBorders>
              <w:top w:val="single" w:sz="6" w:space="0" w:color="auto"/>
              <w:left w:val="single" w:sz="6" w:space="0" w:color="auto"/>
              <w:bottom w:val="single" w:sz="6" w:space="0" w:color="auto"/>
              <w:right w:val="single" w:sz="6" w:space="0" w:color="auto"/>
            </w:tcBorders>
            <w:hideMark/>
          </w:tcPr>
          <w:p w14:paraId="6A339619" w14:textId="77777777" w:rsidR="006658E0" w:rsidRPr="007E7222" w:rsidRDefault="006658E0" w:rsidP="006658E0">
            <w:pPr>
              <w:pStyle w:val="ConsPlusCell"/>
              <w:jc w:val="center"/>
              <w:rPr>
                <w:sz w:val="18"/>
                <w:szCs w:val="18"/>
              </w:rPr>
            </w:pPr>
            <w:r w:rsidRPr="007E7222">
              <w:rPr>
                <w:sz w:val="18"/>
                <w:szCs w:val="18"/>
                <w:lang w:eastAsia="en-US"/>
              </w:rPr>
              <w:t>1</w:t>
            </w:r>
          </w:p>
        </w:tc>
        <w:tc>
          <w:tcPr>
            <w:tcW w:w="586" w:type="dxa"/>
            <w:tcBorders>
              <w:top w:val="single" w:sz="6" w:space="0" w:color="auto"/>
              <w:left w:val="single" w:sz="6" w:space="0" w:color="auto"/>
              <w:bottom w:val="single" w:sz="6" w:space="0" w:color="auto"/>
              <w:right w:val="single" w:sz="6" w:space="0" w:color="auto"/>
            </w:tcBorders>
            <w:hideMark/>
          </w:tcPr>
          <w:p w14:paraId="58123ABC" w14:textId="77777777" w:rsidR="006658E0" w:rsidRPr="007E7222" w:rsidRDefault="006658E0" w:rsidP="006658E0">
            <w:pPr>
              <w:pStyle w:val="ConsPlusCell"/>
              <w:jc w:val="center"/>
              <w:rPr>
                <w:sz w:val="18"/>
                <w:szCs w:val="18"/>
              </w:rPr>
            </w:pPr>
            <w:r w:rsidRPr="007E7222">
              <w:rPr>
                <w:sz w:val="18"/>
                <w:szCs w:val="18"/>
                <w:lang w:eastAsia="en-US"/>
              </w:rPr>
              <w:t>1</w:t>
            </w:r>
          </w:p>
        </w:tc>
        <w:tc>
          <w:tcPr>
            <w:tcW w:w="602" w:type="dxa"/>
            <w:tcBorders>
              <w:top w:val="single" w:sz="6" w:space="0" w:color="auto"/>
              <w:left w:val="single" w:sz="6" w:space="0" w:color="auto"/>
              <w:bottom w:val="single" w:sz="6" w:space="0" w:color="auto"/>
              <w:right w:val="single" w:sz="6" w:space="0" w:color="auto"/>
            </w:tcBorders>
            <w:hideMark/>
          </w:tcPr>
          <w:p w14:paraId="4E642F97" w14:textId="77777777" w:rsidR="006658E0" w:rsidRPr="007E7222" w:rsidRDefault="006658E0" w:rsidP="006658E0">
            <w:pPr>
              <w:pStyle w:val="ConsPlusCell"/>
              <w:jc w:val="center"/>
              <w:rPr>
                <w:sz w:val="18"/>
                <w:szCs w:val="18"/>
              </w:rPr>
            </w:pPr>
            <w:r w:rsidRPr="007E7222">
              <w:rPr>
                <w:sz w:val="18"/>
                <w:szCs w:val="18"/>
                <w:lang w:eastAsia="en-US"/>
              </w:rPr>
              <w:t>1</w:t>
            </w:r>
          </w:p>
        </w:tc>
        <w:tc>
          <w:tcPr>
            <w:tcW w:w="621" w:type="dxa"/>
            <w:tcBorders>
              <w:top w:val="single" w:sz="6" w:space="0" w:color="auto"/>
              <w:left w:val="single" w:sz="6" w:space="0" w:color="auto"/>
              <w:bottom w:val="single" w:sz="6" w:space="0" w:color="auto"/>
              <w:right w:val="single" w:sz="6" w:space="0" w:color="auto"/>
            </w:tcBorders>
            <w:hideMark/>
          </w:tcPr>
          <w:p w14:paraId="74827FE8" w14:textId="77777777" w:rsidR="006658E0" w:rsidRPr="007E7222" w:rsidRDefault="006658E0" w:rsidP="006658E0">
            <w:pPr>
              <w:pStyle w:val="ConsPlusCell"/>
              <w:jc w:val="center"/>
              <w:rPr>
                <w:sz w:val="18"/>
                <w:szCs w:val="18"/>
              </w:rPr>
            </w:pPr>
            <w:r w:rsidRPr="007E7222">
              <w:rPr>
                <w:sz w:val="18"/>
                <w:szCs w:val="18"/>
                <w:lang w:eastAsia="en-US"/>
              </w:rPr>
              <w:t>1</w:t>
            </w:r>
          </w:p>
        </w:tc>
        <w:tc>
          <w:tcPr>
            <w:tcW w:w="625" w:type="dxa"/>
            <w:tcBorders>
              <w:top w:val="single" w:sz="6" w:space="0" w:color="auto"/>
              <w:left w:val="single" w:sz="6" w:space="0" w:color="auto"/>
              <w:bottom w:val="single" w:sz="6" w:space="0" w:color="auto"/>
              <w:right w:val="single" w:sz="6" w:space="0" w:color="auto"/>
            </w:tcBorders>
            <w:hideMark/>
          </w:tcPr>
          <w:p w14:paraId="4D71CF22" w14:textId="56EB1A49" w:rsidR="006658E0" w:rsidRPr="007E7222" w:rsidRDefault="000A39FC" w:rsidP="006658E0">
            <w:pPr>
              <w:pStyle w:val="ConsPlusCell"/>
              <w:jc w:val="center"/>
              <w:rPr>
                <w:sz w:val="18"/>
                <w:szCs w:val="18"/>
              </w:rPr>
            </w:pPr>
            <w:r w:rsidRPr="007E7222">
              <w:rPr>
                <w:sz w:val="18"/>
                <w:szCs w:val="18"/>
                <w:lang w:eastAsia="en-US"/>
              </w:rPr>
              <w:t>1</w:t>
            </w:r>
          </w:p>
        </w:tc>
        <w:tc>
          <w:tcPr>
            <w:tcW w:w="614" w:type="dxa"/>
            <w:tcBorders>
              <w:top w:val="single" w:sz="6" w:space="0" w:color="auto"/>
              <w:left w:val="single" w:sz="6" w:space="0" w:color="auto"/>
              <w:bottom w:val="single" w:sz="6" w:space="0" w:color="auto"/>
              <w:right w:val="single" w:sz="6" w:space="0" w:color="auto"/>
            </w:tcBorders>
            <w:hideMark/>
          </w:tcPr>
          <w:p w14:paraId="22241BE7" w14:textId="3461661E" w:rsidR="006658E0" w:rsidRPr="007E7222" w:rsidRDefault="000A39FC" w:rsidP="006658E0">
            <w:pPr>
              <w:pStyle w:val="ConsPlusCell"/>
              <w:jc w:val="center"/>
              <w:rPr>
                <w:sz w:val="18"/>
                <w:szCs w:val="18"/>
              </w:rPr>
            </w:pPr>
            <w:r w:rsidRPr="007E7222">
              <w:rPr>
                <w:sz w:val="18"/>
                <w:szCs w:val="18"/>
                <w:lang w:eastAsia="en-US"/>
              </w:rPr>
              <w:t>1</w:t>
            </w:r>
          </w:p>
        </w:tc>
        <w:tc>
          <w:tcPr>
            <w:tcW w:w="614" w:type="dxa"/>
            <w:tcBorders>
              <w:top w:val="single" w:sz="6" w:space="0" w:color="auto"/>
              <w:left w:val="single" w:sz="6" w:space="0" w:color="auto"/>
              <w:bottom w:val="single" w:sz="6" w:space="0" w:color="auto"/>
              <w:right w:val="single" w:sz="6" w:space="0" w:color="auto"/>
            </w:tcBorders>
            <w:hideMark/>
          </w:tcPr>
          <w:p w14:paraId="5E4F2A82" w14:textId="77777777" w:rsidR="006658E0" w:rsidRPr="007E7222" w:rsidRDefault="006658E0" w:rsidP="006658E0">
            <w:pPr>
              <w:pStyle w:val="ConsPlusCell"/>
              <w:jc w:val="center"/>
              <w:rPr>
                <w:sz w:val="18"/>
                <w:szCs w:val="18"/>
              </w:rPr>
            </w:pPr>
            <w:r w:rsidRPr="007E7222">
              <w:rPr>
                <w:sz w:val="18"/>
                <w:szCs w:val="18"/>
                <w:lang w:eastAsia="en-US"/>
              </w:rPr>
              <w:t>=1</w:t>
            </w:r>
          </w:p>
        </w:tc>
        <w:tc>
          <w:tcPr>
            <w:tcW w:w="590" w:type="dxa"/>
            <w:tcBorders>
              <w:top w:val="single" w:sz="6" w:space="0" w:color="auto"/>
              <w:left w:val="single" w:sz="6" w:space="0" w:color="auto"/>
              <w:bottom w:val="single" w:sz="6" w:space="0" w:color="auto"/>
              <w:right w:val="single" w:sz="6" w:space="0" w:color="auto"/>
            </w:tcBorders>
          </w:tcPr>
          <w:p w14:paraId="379AE3DA" w14:textId="0E7F1302" w:rsidR="006658E0" w:rsidRPr="007E7222" w:rsidRDefault="006658E0" w:rsidP="006658E0">
            <w:pPr>
              <w:pStyle w:val="ConsPlusCell"/>
              <w:jc w:val="center"/>
              <w:rPr>
                <w:sz w:val="18"/>
                <w:szCs w:val="18"/>
                <w:lang w:eastAsia="en-US"/>
              </w:rPr>
            </w:pPr>
            <w:r w:rsidRPr="007E7222">
              <w:rPr>
                <w:sz w:val="18"/>
                <w:szCs w:val="18"/>
                <w:lang w:eastAsia="en-US"/>
              </w:rPr>
              <w:t>=1</w:t>
            </w:r>
          </w:p>
        </w:tc>
        <w:tc>
          <w:tcPr>
            <w:tcW w:w="614" w:type="dxa"/>
            <w:tcBorders>
              <w:top w:val="single" w:sz="6" w:space="0" w:color="auto"/>
              <w:left w:val="single" w:sz="6" w:space="0" w:color="auto"/>
              <w:bottom w:val="single" w:sz="6" w:space="0" w:color="auto"/>
              <w:right w:val="single" w:sz="6" w:space="0" w:color="auto"/>
            </w:tcBorders>
            <w:hideMark/>
          </w:tcPr>
          <w:p w14:paraId="1E1EA2E8" w14:textId="33E01BE5" w:rsidR="006658E0" w:rsidRPr="007E7222" w:rsidRDefault="006658E0" w:rsidP="006658E0">
            <w:pPr>
              <w:pStyle w:val="ConsPlusCell"/>
              <w:jc w:val="center"/>
              <w:rPr>
                <w:sz w:val="18"/>
                <w:szCs w:val="18"/>
              </w:rPr>
            </w:pPr>
            <w:r w:rsidRPr="007E7222">
              <w:rPr>
                <w:sz w:val="18"/>
                <w:szCs w:val="18"/>
                <w:lang w:eastAsia="en-US"/>
              </w:rPr>
              <w:t>=1</w:t>
            </w:r>
          </w:p>
        </w:tc>
      </w:tr>
      <w:tr w:rsidR="006658E0" w:rsidRPr="007E7222" w14:paraId="0A345369" w14:textId="77777777" w:rsidTr="006658E0">
        <w:trPr>
          <w:cantSplit/>
          <w:trHeight w:val="480"/>
        </w:trPr>
        <w:tc>
          <w:tcPr>
            <w:tcW w:w="390" w:type="dxa"/>
            <w:tcBorders>
              <w:top w:val="single" w:sz="6" w:space="0" w:color="auto"/>
              <w:left w:val="single" w:sz="6" w:space="0" w:color="auto"/>
              <w:bottom w:val="single" w:sz="6" w:space="0" w:color="auto"/>
              <w:right w:val="single" w:sz="6" w:space="0" w:color="auto"/>
            </w:tcBorders>
            <w:hideMark/>
          </w:tcPr>
          <w:p w14:paraId="2B8510F3" w14:textId="77777777" w:rsidR="006658E0" w:rsidRPr="007E7222" w:rsidRDefault="006658E0" w:rsidP="006658E0">
            <w:pPr>
              <w:pStyle w:val="a7"/>
              <w:jc w:val="center"/>
              <w:rPr>
                <w:rFonts w:ascii="Arial" w:hAnsi="Arial" w:cs="Arial"/>
                <w:sz w:val="18"/>
                <w:szCs w:val="18"/>
              </w:rPr>
            </w:pPr>
            <w:r w:rsidRPr="007E7222">
              <w:rPr>
                <w:rFonts w:ascii="Arial" w:hAnsi="Arial" w:cs="Arial"/>
                <w:sz w:val="18"/>
                <w:szCs w:val="18"/>
              </w:rPr>
              <w:t>3.9</w:t>
            </w:r>
          </w:p>
        </w:tc>
        <w:tc>
          <w:tcPr>
            <w:tcW w:w="2434" w:type="dxa"/>
            <w:gridSpan w:val="2"/>
            <w:tcBorders>
              <w:top w:val="single" w:sz="6" w:space="0" w:color="auto"/>
              <w:left w:val="single" w:sz="6" w:space="0" w:color="auto"/>
              <w:bottom w:val="single" w:sz="6" w:space="0" w:color="auto"/>
              <w:right w:val="single" w:sz="6" w:space="0" w:color="auto"/>
            </w:tcBorders>
            <w:vAlign w:val="center"/>
            <w:hideMark/>
          </w:tcPr>
          <w:p w14:paraId="2AE7F6F9" w14:textId="77777777" w:rsidR="006658E0" w:rsidRPr="007E7222" w:rsidRDefault="006658E0" w:rsidP="006658E0">
            <w:pPr>
              <w:pStyle w:val="a7"/>
              <w:rPr>
                <w:rFonts w:ascii="Arial" w:hAnsi="Arial" w:cs="Arial"/>
                <w:sz w:val="18"/>
                <w:szCs w:val="18"/>
              </w:rPr>
            </w:pPr>
            <w:r w:rsidRPr="007E7222">
              <w:rPr>
                <w:rFonts w:ascii="Arial" w:hAnsi="Arial" w:cs="Arial"/>
                <w:sz w:val="18"/>
                <w:szCs w:val="18"/>
              </w:rPr>
              <w:t>Соотношение количества проведенных плановых контрольных мероприятий к количеству запланированных</w:t>
            </w:r>
          </w:p>
        </w:tc>
        <w:tc>
          <w:tcPr>
            <w:tcW w:w="947" w:type="dxa"/>
            <w:tcBorders>
              <w:top w:val="single" w:sz="6" w:space="0" w:color="auto"/>
              <w:left w:val="single" w:sz="6" w:space="0" w:color="auto"/>
              <w:bottom w:val="single" w:sz="6" w:space="0" w:color="auto"/>
              <w:right w:val="single" w:sz="6" w:space="0" w:color="auto"/>
            </w:tcBorders>
            <w:hideMark/>
          </w:tcPr>
          <w:p w14:paraId="1FFA66E1" w14:textId="77777777" w:rsidR="006658E0" w:rsidRPr="007E7222" w:rsidRDefault="006658E0" w:rsidP="006658E0">
            <w:pPr>
              <w:pStyle w:val="a7"/>
              <w:jc w:val="center"/>
              <w:rPr>
                <w:rFonts w:ascii="Arial" w:hAnsi="Arial" w:cs="Arial"/>
                <w:sz w:val="18"/>
                <w:szCs w:val="18"/>
              </w:rPr>
            </w:pPr>
            <w:r w:rsidRPr="007E7222">
              <w:rPr>
                <w:rFonts w:ascii="Arial" w:hAnsi="Arial" w:cs="Arial"/>
                <w:sz w:val="18"/>
                <w:szCs w:val="18"/>
              </w:rPr>
              <w:t>%</w:t>
            </w:r>
          </w:p>
        </w:tc>
        <w:tc>
          <w:tcPr>
            <w:tcW w:w="1726" w:type="dxa"/>
            <w:tcBorders>
              <w:top w:val="single" w:sz="6" w:space="0" w:color="auto"/>
              <w:left w:val="single" w:sz="6" w:space="0" w:color="auto"/>
              <w:bottom w:val="single" w:sz="6" w:space="0" w:color="auto"/>
              <w:right w:val="single" w:sz="6" w:space="0" w:color="auto"/>
            </w:tcBorders>
            <w:vAlign w:val="center"/>
            <w:hideMark/>
          </w:tcPr>
          <w:p w14:paraId="644996F5" w14:textId="77777777" w:rsidR="006658E0" w:rsidRPr="007E7222" w:rsidRDefault="006658E0" w:rsidP="006658E0">
            <w:pPr>
              <w:pStyle w:val="a7"/>
              <w:rPr>
                <w:rFonts w:ascii="Arial" w:hAnsi="Arial" w:cs="Arial"/>
                <w:sz w:val="18"/>
                <w:szCs w:val="18"/>
              </w:rPr>
            </w:pPr>
            <w:r w:rsidRPr="007E7222">
              <w:rPr>
                <w:rFonts w:ascii="Arial" w:hAnsi="Arial" w:cs="Arial"/>
                <w:sz w:val="18"/>
                <w:szCs w:val="18"/>
              </w:rPr>
              <w:t>отчет о контрольной деятельности по итогам года</w:t>
            </w:r>
          </w:p>
        </w:tc>
        <w:tc>
          <w:tcPr>
            <w:tcW w:w="570" w:type="dxa"/>
            <w:tcBorders>
              <w:top w:val="single" w:sz="6" w:space="0" w:color="auto"/>
              <w:left w:val="single" w:sz="6" w:space="0" w:color="auto"/>
              <w:bottom w:val="single" w:sz="6" w:space="0" w:color="auto"/>
              <w:right w:val="single" w:sz="6" w:space="0" w:color="auto"/>
            </w:tcBorders>
            <w:hideMark/>
          </w:tcPr>
          <w:p w14:paraId="7631314F" w14:textId="77777777" w:rsidR="006658E0" w:rsidRPr="007E7222" w:rsidRDefault="006658E0" w:rsidP="006658E0">
            <w:pPr>
              <w:pStyle w:val="ConsPlusCell"/>
              <w:jc w:val="center"/>
              <w:rPr>
                <w:sz w:val="18"/>
                <w:szCs w:val="18"/>
              </w:rPr>
            </w:pPr>
            <w:r w:rsidRPr="007E7222">
              <w:rPr>
                <w:sz w:val="18"/>
                <w:szCs w:val="18"/>
              </w:rPr>
              <w:t>100</w:t>
            </w:r>
          </w:p>
        </w:tc>
        <w:tc>
          <w:tcPr>
            <w:tcW w:w="586" w:type="dxa"/>
            <w:tcBorders>
              <w:top w:val="single" w:sz="6" w:space="0" w:color="auto"/>
              <w:left w:val="single" w:sz="6" w:space="0" w:color="auto"/>
              <w:bottom w:val="single" w:sz="6" w:space="0" w:color="auto"/>
              <w:right w:val="single" w:sz="6" w:space="0" w:color="auto"/>
            </w:tcBorders>
            <w:hideMark/>
          </w:tcPr>
          <w:p w14:paraId="583D8AA6" w14:textId="77777777" w:rsidR="006658E0" w:rsidRPr="007E7222" w:rsidRDefault="006658E0" w:rsidP="006658E0">
            <w:pPr>
              <w:pStyle w:val="ConsPlusCell"/>
              <w:jc w:val="center"/>
              <w:rPr>
                <w:sz w:val="18"/>
                <w:szCs w:val="18"/>
              </w:rPr>
            </w:pPr>
            <w:r w:rsidRPr="007E7222">
              <w:rPr>
                <w:sz w:val="18"/>
                <w:szCs w:val="18"/>
              </w:rPr>
              <w:t>100</w:t>
            </w:r>
          </w:p>
        </w:tc>
        <w:tc>
          <w:tcPr>
            <w:tcW w:w="591" w:type="dxa"/>
            <w:tcBorders>
              <w:top w:val="single" w:sz="6" w:space="0" w:color="auto"/>
              <w:left w:val="single" w:sz="6" w:space="0" w:color="auto"/>
              <w:bottom w:val="single" w:sz="6" w:space="0" w:color="auto"/>
              <w:right w:val="single" w:sz="6" w:space="0" w:color="auto"/>
            </w:tcBorders>
            <w:hideMark/>
          </w:tcPr>
          <w:p w14:paraId="4BFCF252" w14:textId="77777777" w:rsidR="006658E0" w:rsidRPr="007E7222" w:rsidRDefault="006658E0" w:rsidP="006658E0">
            <w:pPr>
              <w:pStyle w:val="ConsPlusCell"/>
              <w:jc w:val="center"/>
              <w:rPr>
                <w:sz w:val="18"/>
                <w:szCs w:val="18"/>
              </w:rPr>
            </w:pPr>
            <w:r w:rsidRPr="007E7222">
              <w:rPr>
                <w:sz w:val="18"/>
                <w:szCs w:val="18"/>
              </w:rPr>
              <w:t>100</w:t>
            </w:r>
          </w:p>
        </w:tc>
        <w:tc>
          <w:tcPr>
            <w:tcW w:w="591" w:type="dxa"/>
            <w:tcBorders>
              <w:top w:val="single" w:sz="6" w:space="0" w:color="auto"/>
              <w:left w:val="single" w:sz="6" w:space="0" w:color="auto"/>
              <w:bottom w:val="single" w:sz="6" w:space="0" w:color="auto"/>
              <w:right w:val="single" w:sz="6" w:space="0" w:color="auto"/>
            </w:tcBorders>
            <w:hideMark/>
          </w:tcPr>
          <w:p w14:paraId="41E922D5" w14:textId="77777777" w:rsidR="006658E0" w:rsidRPr="007E7222" w:rsidRDefault="006658E0" w:rsidP="006658E0">
            <w:pPr>
              <w:pStyle w:val="ConsPlusCell"/>
              <w:jc w:val="center"/>
              <w:rPr>
                <w:sz w:val="18"/>
                <w:szCs w:val="18"/>
              </w:rPr>
            </w:pPr>
            <w:r w:rsidRPr="007E7222">
              <w:rPr>
                <w:sz w:val="18"/>
                <w:szCs w:val="18"/>
              </w:rPr>
              <w:t>100</w:t>
            </w:r>
          </w:p>
        </w:tc>
        <w:tc>
          <w:tcPr>
            <w:tcW w:w="591" w:type="dxa"/>
            <w:tcBorders>
              <w:top w:val="single" w:sz="6" w:space="0" w:color="auto"/>
              <w:left w:val="single" w:sz="6" w:space="0" w:color="auto"/>
              <w:bottom w:val="single" w:sz="6" w:space="0" w:color="auto"/>
              <w:right w:val="single" w:sz="6" w:space="0" w:color="auto"/>
            </w:tcBorders>
            <w:hideMark/>
          </w:tcPr>
          <w:p w14:paraId="27EA2690" w14:textId="77777777" w:rsidR="006658E0" w:rsidRPr="007E7222" w:rsidRDefault="006658E0" w:rsidP="006658E0">
            <w:pPr>
              <w:pStyle w:val="ConsPlusCell"/>
              <w:jc w:val="center"/>
              <w:rPr>
                <w:sz w:val="18"/>
                <w:szCs w:val="18"/>
              </w:rPr>
            </w:pPr>
            <w:r w:rsidRPr="007E7222">
              <w:rPr>
                <w:sz w:val="18"/>
                <w:szCs w:val="18"/>
              </w:rPr>
              <w:t>100</w:t>
            </w:r>
          </w:p>
        </w:tc>
        <w:tc>
          <w:tcPr>
            <w:tcW w:w="592" w:type="dxa"/>
            <w:tcBorders>
              <w:top w:val="single" w:sz="6" w:space="0" w:color="auto"/>
              <w:left w:val="single" w:sz="6" w:space="0" w:color="auto"/>
              <w:bottom w:val="single" w:sz="6" w:space="0" w:color="auto"/>
              <w:right w:val="single" w:sz="6" w:space="0" w:color="auto"/>
            </w:tcBorders>
            <w:hideMark/>
          </w:tcPr>
          <w:p w14:paraId="5CD62C57" w14:textId="77777777" w:rsidR="006658E0" w:rsidRPr="007E7222" w:rsidRDefault="006658E0" w:rsidP="006658E0">
            <w:pPr>
              <w:pStyle w:val="ConsPlusCell"/>
              <w:jc w:val="center"/>
              <w:rPr>
                <w:sz w:val="18"/>
                <w:szCs w:val="18"/>
              </w:rPr>
            </w:pPr>
            <w:r w:rsidRPr="007E7222">
              <w:rPr>
                <w:sz w:val="18"/>
                <w:szCs w:val="18"/>
              </w:rPr>
              <w:t>100</w:t>
            </w:r>
          </w:p>
        </w:tc>
        <w:tc>
          <w:tcPr>
            <w:tcW w:w="586" w:type="dxa"/>
            <w:tcBorders>
              <w:top w:val="single" w:sz="6" w:space="0" w:color="auto"/>
              <w:left w:val="single" w:sz="6" w:space="0" w:color="auto"/>
              <w:bottom w:val="single" w:sz="6" w:space="0" w:color="auto"/>
              <w:right w:val="single" w:sz="6" w:space="0" w:color="auto"/>
            </w:tcBorders>
            <w:hideMark/>
          </w:tcPr>
          <w:p w14:paraId="1F6FF121" w14:textId="77777777" w:rsidR="006658E0" w:rsidRPr="007E7222" w:rsidRDefault="006658E0" w:rsidP="006658E0">
            <w:pPr>
              <w:pStyle w:val="ConsPlusCell"/>
              <w:jc w:val="center"/>
              <w:rPr>
                <w:sz w:val="18"/>
                <w:szCs w:val="18"/>
              </w:rPr>
            </w:pPr>
            <w:r w:rsidRPr="007E7222">
              <w:rPr>
                <w:sz w:val="18"/>
                <w:szCs w:val="18"/>
              </w:rPr>
              <w:t>100</w:t>
            </w:r>
          </w:p>
        </w:tc>
        <w:tc>
          <w:tcPr>
            <w:tcW w:w="586" w:type="dxa"/>
            <w:tcBorders>
              <w:top w:val="single" w:sz="6" w:space="0" w:color="auto"/>
              <w:left w:val="single" w:sz="6" w:space="0" w:color="auto"/>
              <w:bottom w:val="single" w:sz="6" w:space="0" w:color="auto"/>
              <w:right w:val="single" w:sz="6" w:space="0" w:color="auto"/>
            </w:tcBorders>
            <w:hideMark/>
          </w:tcPr>
          <w:p w14:paraId="24824B91" w14:textId="77777777" w:rsidR="006658E0" w:rsidRPr="007E7222" w:rsidRDefault="006658E0" w:rsidP="006658E0">
            <w:pPr>
              <w:pStyle w:val="ConsPlusCell"/>
              <w:jc w:val="center"/>
              <w:rPr>
                <w:sz w:val="18"/>
                <w:szCs w:val="18"/>
              </w:rPr>
            </w:pPr>
            <w:r w:rsidRPr="007E7222">
              <w:rPr>
                <w:sz w:val="18"/>
                <w:szCs w:val="18"/>
              </w:rPr>
              <w:t>100</w:t>
            </w:r>
          </w:p>
        </w:tc>
        <w:tc>
          <w:tcPr>
            <w:tcW w:w="602" w:type="dxa"/>
            <w:tcBorders>
              <w:top w:val="single" w:sz="6" w:space="0" w:color="auto"/>
              <w:left w:val="single" w:sz="6" w:space="0" w:color="auto"/>
              <w:bottom w:val="single" w:sz="6" w:space="0" w:color="auto"/>
              <w:right w:val="single" w:sz="6" w:space="0" w:color="auto"/>
            </w:tcBorders>
            <w:hideMark/>
          </w:tcPr>
          <w:p w14:paraId="3599C594" w14:textId="77777777" w:rsidR="006658E0" w:rsidRPr="007E7222" w:rsidRDefault="006658E0" w:rsidP="006658E0">
            <w:pPr>
              <w:pStyle w:val="ConsPlusCell"/>
              <w:jc w:val="center"/>
              <w:rPr>
                <w:sz w:val="18"/>
                <w:szCs w:val="18"/>
              </w:rPr>
            </w:pPr>
            <w:r w:rsidRPr="007E7222">
              <w:rPr>
                <w:sz w:val="18"/>
                <w:szCs w:val="18"/>
              </w:rPr>
              <w:t>50</w:t>
            </w:r>
          </w:p>
        </w:tc>
        <w:tc>
          <w:tcPr>
            <w:tcW w:w="621" w:type="dxa"/>
            <w:tcBorders>
              <w:top w:val="single" w:sz="6" w:space="0" w:color="auto"/>
              <w:left w:val="single" w:sz="6" w:space="0" w:color="auto"/>
              <w:bottom w:val="single" w:sz="6" w:space="0" w:color="auto"/>
              <w:right w:val="single" w:sz="6" w:space="0" w:color="auto"/>
            </w:tcBorders>
            <w:hideMark/>
          </w:tcPr>
          <w:p w14:paraId="673D98AD" w14:textId="77777777" w:rsidR="006658E0" w:rsidRPr="007E7222" w:rsidRDefault="006658E0" w:rsidP="006658E0">
            <w:pPr>
              <w:pStyle w:val="ConsPlusCell"/>
              <w:jc w:val="center"/>
              <w:rPr>
                <w:sz w:val="18"/>
                <w:szCs w:val="18"/>
              </w:rPr>
            </w:pPr>
            <w:r w:rsidRPr="007E7222">
              <w:rPr>
                <w:sz w:val="18"/>
                <w:szCs w:val="18"/>
              </w:rPr>
              <w:t>0</w:t>
            </w:r>
          </w:p>
        </w:tc>
        <w:tc>
          <w:tcPr>
            <w:tcW w:w="625" w:type="dxa"/>
            <w:tcBorders>
              <w:top w:val="single" w:sz="6" w:space="0" w:color="auto"/>
              <w:left w:val="single" w:sz="6" w:space="0" w:color="auto"/>
              <w:bottom w:val="single" w:sz="6" w:space="0" w:color="auto"/>
              <w:right w:val="single" w:sz="6" w:space="0" w:color="auto"/>
            </w:tcBorders>
            <w:hideMark/>
          </w:tcPr>
          <w:p w14:paraId="411723DA" w14:textId="31C00666" w:rsidR="006658E0" w:rsidRPr="007E7222" w:rsidRDefault="001E4AE8" w:rsidP="006658E0">
            <w:pPr>
              <w:pStyle w:val="ConsPlusCell"/>
              <w:jc w:val="center"/>
              <w:rPr>
                <w:sz w:val="18"/>
                <w:szCs w:val="18"/>
              </w:rPr>
            </w:pPr>
            <w:r w:rsidRPr="007E7222">
              <w:rPr>
                <w:sz w:val="18"/>
                <w:szCs w:val="18"/>
              </w:rPr>
              <w:t>0</w:t>
            </w:r>
          </w:p>
        </w:tc>
        <w:tc>
          <w:tcPr>
            <w:tcW w:w="614" w:type="dxa"/>
            <w:tcBorders>
              <w:top w:val="single" w:sz="6" w:space="0" w:color="auto"/>
              <w:left w:val="single" w:sz="6" w:space="0" w:color="auto"/>
              <w:bottom w:val="single" w:sz="6" w:space="0" w:color="auto"/>
              <w:right w:val="single" w:sz="6" w:space="0" w:color="auto"/>
            </w:tcBorders>
            <w:hideMark/>
          </w:tcPr>
          <w:p w14:paraId="2FC73777" w14:textId="73780B51" w:rsidR="006658E0" w:rsidRPr="007E7222" w:rsidRDefault="000A39FC" w:rsidP="006658E0">
            <w:pPr>
              <w:pStyle w:val="ConsPlusCell"/>
              <w:jc w:val="center"/>
              <w:rPr>
                <w:sz w:val="18"/>
                <w:szCs w:val="18"/>
              </w:rPr>
            </w:pPr>
            <w:r w:rsidRPr="007E7222">
              <w:rPr>
                <w:sz w:val="18"/>
                <w:szCs w:val="18"/>
              </w:rPr>
              <w:t>100</w:t>
            </w:r>
          </w:p>
        </w:tc>
        <w:tc>
          <w:tcPr>
            <w:tcW w:w="614" w:type="dxa"/>
            <w:tcBorders>
              <w:top w:val="single" w:sz="6" w:space="0" w:color="auto"/>
              <w:left w:val="single" w:sz="6" w:space="0" w:color="auto"/>
              <w:bottom w:val="single" w:sz="6" w:space="0" w:color="auto"/>
              <w:right w:val="single" w:sz="6" w:space="0" w:color="auto"/>
            </w:tcBorders>
            <w:hideMark/>
          </w:tcPr>
          <w:p w14:paraId="08A79ED5" w14:textId="77777777" w:rsidR="006658E0" w:rsidRPr="007E7222" w:rsidRDefault="006658E0" w:rsidP="006658E0">
            <w:pPr>
              <w:pStyle w:val="ConsPlusCell"/>
              <w:jc w:val="center"/>
              <w:rPr>
                <w:sz w:val="18"/>
                <w:szCs w:val="18"/>
              </w:rPr>
            </w:pPr>
            <w:r w:rsidRPr="007E7222">
              <w:rPr>
                <w:sz w:val="18"/>
                <w:szCs w:val="18"/>
              </w:rPr>
              <w:t>=100</w:t>
            </w:r>
          </w:p>
        </w:tc>
        <w:tc>
          <w:tcPr>
            <w:tcW w:w="590" w:type="dxa"/>
            <w:tcBorders>
              <w:top w:val="single" w:sz="6" w:space="0" w:color="auto"/>
              <w:left w:val="single" w:sz="6" w:space="0" w:color="auto"/>
              <w:bottom w:val="single" w:sz="6" w:space="0" w:color="auto"/>
              <w:right w:val="single" w:sz="6" w:space="0" w:color="auto"/>
            </w:tcBorders>
          </w:tcPr>
          <w:p w14:paraId="1BA85585" w14:textId="3C08E960" w:rsidR="006658E0" w:rsidRPr="007E7222" w:rsidRDefault="006658E0" w:rsidP="006658E0">
            <w:pPr>
              <w:pStyle w:val="ConsPlusCell"/>
              <w:jc w:val="center"/>
              <w:rPr>
                <w:sz w:val="18"/>
                <w:szCs w:val="18"/>
              </w:rPr>
            </w:pPr>
            <w:r w:rsidRPr="007E7222">
              <w:rPr>
                <w:sz w:val="18"/>
                <w:szCs w:val="18"/>
              </w:rPr>
              <w:t>=100</w:t>
            </w:r>
          </w:p>
        </w:tc>
        <w:tc>
          <w:tcPr>
            <w:tcW w:w="614" w:type="dxa"/>
            <w:tcBorders>
              <w:top w:val="single" w:sz="6" w:space="0" w:color="auto"/>
              <w:left w:val="single" w:sz="6" w:space="0" w:color="auto"/>
              <w:bottom w:val="single" w:sz="6" w:space="0" w:color="auto"/>
              <w:right w:val="single" w:sz="6" w:space="0" w:color="auto"/>
            </w:tcBorders>
            <w:hideMark/>
          </w:tcPr>
          <w:p w14:paraId="2185199D" w14:textId="4C23FCDC" w:rsidR="006658E0" w:rsidRPr="007E7222" w:rsidRDefault="006658E0" w:rsidP="006658E0">
            <w:pPr>
              <w:pStyle w:val="ConsPlusCell"/>
              <w:jc w:val="center"/>
              <w:rPr>
                <w:sz w:val="18"/>
                <w:szCs w:val="18"/>
              </w:rPr>
            </w:pPr>
            <w:r w:rsidRPr="007E7222">
              <w:rPr>
                <w:sz w:val="18"/>
                <w:szCs w:val="18"/>
              </w:rPr>
              <w:t>=100</w:t>
            </w:r>
          </w:p>
        </w:tc>
      </w:tr>
    </w:tbl>
    <w:p w14:paraId="7F43D9DB" w14:textId="77777777" w:rsidR="00592B35" w:rsidRPr="007E7222" w:rsidRDefault="00592B35" w:rsidP="00592B35">
      <w:pPr>
        <w:spacing w:after="0" w:line="240" w:lineRule="auto"/>
        <w:jc w:val="center"/>
        <w:rPr>
          <w:rFonts w:ascii="Arial" w:hAnsi="Arial" w:cs="Arial"/>
          <w:sz w:val="24"/>
          <w:szCs w:val="24"/>
        </w:rPr>
      </w:pPr>
    </w:p>
    <w:p w14:paraId="189B5D36" w14:textId="77777777" w:rsidR="00592B35" w:rsidRPr="007E7222" w:rsidRDefault="00592B35" w:rsidP="00592B35">
      <w:pPr>
        <w:pStyle w:val="ConsPlusNormal"/>
        <w:widowControl/>
        <w:ind w:left="7797" w:firstLine="0"/>
        <w:outlineLvl w:val="2"/>
        <w:rPr>
          <w:sz w:val="24"/>
          <w:szCs w:val="24"/>
        </w:rPr>
      </w:pPr>
    </w:p>
    <w:p w14:paraId="1B5391F6" w14:textId="77777777" w:rsidR="00592B35" w:rsidRPr="007E7222" w:rsidRDefault="00592B35" w:rsidP="00592B35">
      <w:pPr>
        <w:pStyle w:val="ConsPlusNormal"/>
        <w:widowControl/>
        <w:ind w:left="7797" w:firstLine="0"/>
        <w:outlineLvl w:val="2"/>
        <w:rPr>
          <w:sz w:val="24"/>
          <w:szCs w:val="24"/>
        </w:rPr>
      </w:pPr>
    </w:p>
    <w:p w14:paraId="70134213" w14:textId="77777777" w:rsidR="00592B35" w:rsidRPr="007E7222" w:rsidRDefault="00592B35" w:rsidP="00592B35">
      <w:pPr>
        <w:pStyle w:val="ConsPlusNormal"/>
        <w:widowControl/>
        <w:ind w:left="7797" w:firstLine="0"/>
        <w:outlineLvl w:val="2"/>
        <w:rPr>
          <w:sz w:val="24"/>
          <w:szCs w:val="24"/>
        </w:rPr>
      </w:pPr>
    </w:p>
    <w:p w14:paraId="2DDAC1D6" w14:textId="77777777" w:rsidR="00592B35" w:rsidRPr="007E7222" w:rsidRDefault="00592B35" w:rsidP="00592B35">
      <w:pPr>
        <w:pStyle w:val="ConsPlusNormal"/>
        <w:widowControl/>
        <w:ind w:left="7797" w:firstLine="0"/>
        <w:outlineLvl w:val="2"/>
        <w:rPr>
          <w:sz w:val="24"/>
          <w:szCs w:val="24"/>
        </w:rPr>
      </w:pPr>
    </w:p>
    <w:p w14:paraId="3C4AF267" w14:textId="77777777" w:rsidR="00592B35" w:rsidRPr="007E7222" w:rsidRDefault="00592B35" w:rsidP="00592B35">
      <w:pPr>
        <w:pStyle w:val="ConsPlusNormal"/>
        <w:widowControl/>
        <w:ind w:left="7797" w:firstLine="0"/>
        <w:outlineLvl w:val="2"/>
        <w:rPr>
          <w:sz w:val="24"/>
          <w:szCs w:val="24"/>
        </w:rPr>
      </w:pPr>
    </w:p>
    <w:p w14:paraId="22423415" w14:textId="77777777" w:rsidR="00592B35" w:rsidRPr="007E7222" w:rsidRDefault="00592B35" w:rsidP="00592B35">
      <w:pPr>
        <w:pStyle w:val="ConsPlusNormal"/>
        <w:widowControl/>
        <w:ind w:left="7797" w:firstLine="0"/>
        <w:outlineLvl w:val="2"/>
        <w:rPr>
          <w:sz w:val="24"/>
          <w:szCs w:val="24"/>
        </w:rPr>
      </w:pPr>
    </w:p>
    <w:p w14:paraId="60D4DB39" w14:textId="77777777" w:rsidR="00592B35" w:rsidRPr="007E7222" w:rsidRDefault="00592B35" w:rsidP="00592B35">
      <w:pPr>
        <w:pStyle w:val="ConsPlusNormal"/>
        <w:widowControl/>
        <w:ind w:left="7797" w:firstLine="0"/>
        <w:outlineLvl w:val="2"/>
        <w:rPr>
          <w:sz w:val="24"/>
          <w:szCs w:val="24"/>
        </w:rPr>
      </w:pPr>
    </w:p>
    <w:p w14:paraId="60EB127D" w14:textId="77777777" w:rsidR="00592B35" w:rsidRPr="007E7222" w:rsidRDefault="00592B35" w:rsidP="00592B35">
      <w:pPr>
        <w:pStyle w:val="ConsPlusNormal"/>
        <w:widowControl/>
        <w:ind w:left="7797" w:firstLine="0"/>
        <w:outlineLvl w:val="2"/>
        <w:rPr>
          <w:sz w:val="24"/>
          <w:szCs w:val="24"/>
        </w:rPr>
      </w:pPr>
    </w:p>
    <w:p w14:paraId="35313E1F" w14:textId="77777777" w:rsidR="00592B35" w:rsidRPr="007E7222" w:rsidRDefault="00592B35" w:rsidP="00592B35">
      <w:pPr>
        <w:pStyle w:val="ConsPlusNormal"/>
        <w:widowControl/>
        <w:ind w:left="7797" w:firstLine="0"/>
        <w:outlineLvl w:val="2"/>
        <w:rPr>
          <w:sz w:val="24"/>
          <w:szCs w:val="24"/>
        </w:rPr>
      </w:pPr>
    </w:p>
    <w:p w14:paraId="3D28F6A4" w14:textId="77777777" w:rsidR="00592B35" w:rsidRPr="007E7222" w:rsidRDefault="00592B35" w:rsidP="00592B35">
      <w:pPr>
        <w:pStyle w:val="ConsPlusNormal"/>
        <w:widowControl/>
        <w:ind w:left="7797" w:firstLine="0"/>
        <w:outlineLvl w:val="2"/>
        <w:rPr>
          <w:sz w:val="24"/>
          <w:szCs w:val="24"/>
        </w:rPr>
      </w:pPr>
    </w:p>
    <w:p w14:paraId="678AC113" w14:textId="77777777" w:rsidR="00592B35" w:rsidRPr="007E7222" w:rsidRDefault="00592B35" w:rsidP="00592B35">
      <w:pPr>
        <w:pStyle w:val="ConsPlusNormal"/>
        <w:widowControl/>
        <w:ind w:left="7797" w:firstLine="0"/>
        <w:outlineLvl w:val="2"/>
        <w:rPr>
          <w:sz w:val="24"/>
          <w:szCs w:val="24"/>
        </w:rPr>
      </w:pPr>
    </w:p>
    <w:p w14:paraId="511DEB64" w14:textId="77777777" w:rsidR="00592B35" w:rsidRPr="007E7222" w:rsidRDefault="00592B35" w:rsidP="00592B35">
      <w:pPr>
        <w:pStyle w:val="ConsPlusNormal"/>
        <w:widowControl/>
        <w:ind w:left="7797" w:firstLine="0"/>
        <w:outlineLvl w:val="2"/>
        <w:rPr>
          <w:sz w:val="24"/>
          <w:szCs w:val="24"/>
        </w:rPr>
      </w:pPr>
    </w:p>
    <w:p w14:paraId="03DC2DFA" w14:textId="77777777" w:rsidR="00592B35" w:rsidRPr="007E7222" w:rsidRDefault="00592B35" w:rsidP="00592B35">
      <w:pPr>
        <w:pStyle w:val="ConsPlusNormal"/>
        <w:widowControl/>
        <w:ind w:left="7797" w:firstLine="0"/>
        <w:outlineLvl w:val="2"/>
        <w:rPr>
          <w:sz w:val="24"/>
          <w:szCs w:val="24"/>
        </w:rPr>
      </w:pPr>
    </w:p>
    <w:p w14:paraId="30DC90B6" w14:textId="77777777" w:rsidR="00592B35" w:rsidRPr="007E7222" w:rsidRDefault="00592B35" w:rsidP="00592B35">
      <w:pPr>
        <w:pStyle w:val="ConsPlusNormal"/>
        <w:widowControl/>
        <w:ind w:left="7797" w:firstLine="0"/>
        <w:outlineLvl w:val="2"/>
        <w:rPr>
          <w:sz w:val="24"/>
          <w:szCs w:val="24"/>
        </w:rPr>
      </w:pPr>
    </w:p>
    <w:p w14:paraId="18A85522" w14:textId="77777777" w:rsidR="00592B35" w:rsidRPr="007E7222" w:rsidRDefault="00592B35" w:rsidP="00592B35">
      <w:pPr>
        <w:pStyle w:val="ConsPlusNormal"/>
        <w:widowControl/>
        <w:ind w:left="7797" w:firstLine="0"/>
        <w:outlineLvl w:val="2"/>
        <w:rPr>
          <w:sz w:val="24"/>
          <w:szCs w:val="24"/>
        </w:rPr>
      </w:pPr>
    </w:p>
    <w:p w14:paraId="6ED4711E" w14:textId="77777777" w:rsidR="005411CC" w:rsidRPr="007E7222" w:rsidRDefault="005411CC" w:rsidP="00592B35">
      <w:pPr>
        <w:pStyle w:val="ConsPlusNormal"/>
        <w:widowControl/>
        <w:ind w:left="7797" w:firstLine="0"/>
        <w:outlineLvl w:val="2"/>
        <w:rPr>
          <w:sz w:val="24"/>
          <w:szCs w:val="24"/>
        </w:rPr>
      </w:pPr>
    </w:p>
    <w:p w14:paraId="34575501" w14:textId="77777777" w:rsidR="005411CC" w:rsidRPr="007E7222" w:rsidRDefault="005411CC" w:rsidP="00592B35">
      <w:pPr>
        <w:pStyle w:val="ConsPlusNormal"/>
        <w:widowControl/>
        <w:ind w:left="7797" w:firstLine="0"/>
        <w:outlineLvl w:val="2"/>
        <w:rPr>
          <w:sz w:val="24"/>
          <w:szCs w:val="24"/>
        </w:rPr>
      </w:pPr>
    </w:p>
    <w:p w14:paraId="5CDA4606" w14:textId="77777777" w:rsidR="000C35E8" w:rsidRPr="007E7222" w:rsidRDefault="000C35E8" w:rsidP="00592B35">
      <w:pPr>
        <w:pStyle w:val="ConsPlusNormal"/>
        <w:widowControl/>
        <w:ind w:left="7797" w:firstLine="0"/>
        <w:outlineLvl w:val="2"/>
        <w:rPr>
          <w:sz w:val="24"/>
          <w:szCs w:val="24"/>
        </w:rPr>
      </w:pPr>
    </w:p>
    <w:p w14:paraId="40B24674" w14:textId="77777777" w:rsidR="000C35E8" w:rsidRPr="007E7222" w:rsidRDefault="000C35E8" w:rsidP="00592B35">
      <w:pPr>
        <w:pStyle w:val="ConsPlusNormal"/>
        <w:widowControl/>
        <w:ind w:left="7797" w:firstLine="0"/>
        <w:outlineLvl w:val="2"/>
        <w:rPr>
          <w:sz w:val="24"/>
          <w:szCs w:val="24"/>
        </w:rPr>
      </w:pPr>
    </w:p>
    <w:p w14:paraId="58404F29" w14:textId="77777777" w:rsidR="005411CC" w:rsidRPr="007E7222" w:rsidRDefault="005411CC" w:rsidP="00592B35">
      <w:pPr>
        <w:pStyle w:val="ConsPlusNormal"/>
        <w:widowControl/>
        <w:ind w:left="7797" w:firstLine="0"/>
        <w:outlineLvl w:val="2"/>
        <w:rPr>
          <w:sz w:val="24"/>
          <w:szCs w:val="24"/>
        </w:rPr>
      </w:pPr>
    </w:p>
    <w:p w14:paraId="7829EFC0" w14:textId="77777777" w:rsidR="005411CC" w:rsidRPr="007E7222" w:rsidRDefault="005411CC" w:rsidP="00592B35">
      <w:pPr>
        <w:pStyle w:val="ConsPlusNormal"/>
        <w:widowControl/>
        <w:ind w:left="7797" w:firstLine="0"/>
        <w:outlineLvl w:val="2"/>
        <w:rPr>
          <w:sz w:val="24"/>
          <w:szCs w:val="24"/>
        </w:rPr>
      </w:pPr>
    </w:p>
    <w:p w14:paraId="4BC4FCC5" w14:textId="77777777" w:rsidR="005411CC" w:rsidRPr="007E7222" w:rsidRDefault="005411CC" w:rsidP="00592B35">
      <w:pPr>
        <w:pStyle w:val="ConsPlusNormal"/>
        <w:widowControl/>
        <w:ind w:left="7797" w:firstLine="0"/>
        <w:outlineLvl w:val="2"/>
        <w:rPr>
          <w:sz w:val="24"/>
          <w:szCs w:val="24"/>
        </w:rPr>
      </w:pPr>
    </w:p>
    <w:p w14:paraId="337EC463" w14:textId="77777777" w:rsidR="005411CC" w:rsidRPr="007E7222" w:rsidRDefault="005411CC" w:rsidP="00592B35">
      <w:pPr>
        <w:pStyle w:val="ConsPlusNormal"/>
        <w:widowControl/>
        <w:ind w:left="7797" w:firstLine="0"/>
        <w:outlineLvl w:val="2"/>
        <w:rPr>
          <w:sz w:val="24"/>
          <w:szCs w:val="24"/>
        </w:rPr>
      </w:pPr>
    </w:p>
    <w:p w14:paraId="4D3D17E0" w14:textId="77777777" w:rsidR="005411CC" w:rsidRPr="007E7222" w:rsidRDefault="005411CC" w:rsidP="00592B35">
      <w:pPr>
        <w:pStyle w:val="ConsPlusNormal"/>
        <w:widowControl/>
        <w:ind w:left="7797" w:firstLine="0"/>
        <w:outlineLvl w:val="2"/>
        <w:rPr>
          <w:sz w:val="24"/>
          <w:szCs w:val="24"/>
        </w:rPr>
      </w:pPr>
    </w:p>
    <w:p w14:paraId="47B772CA" w14:textId="77777777" w:rsidR="005411CC" w:rsidRPr="007E7222" w:rsidRDefault="005411CC" w:rsidP="00592B35">
      <w:pPr>
        <w:pStyle w:val="ConsPlusNormal"/>
        <w:widowControl/>
        <w:ind w:left="7797" w:firstLine="0"/>
        <w:outlineLvl w:val="2"/>
        <w:rPr>
          <w:sz w:val="24"/>
          <w:szCs w:val="24"/>
        </w:rPr>
      </w:pPr>
    </w:p>
    <w:p w14:paraId="270F4062" w14:textId="77777777" w:rsidR="00592B35" w:rsidRPr="007E7222" w:rsidRDefault="00592B35" w:rsidP="00592B35">
      <w:pPr>
        <w:pStyle w:val="ConsPlusNormal"/>
        <w:widowControl/>
        <w:ind w:left="7797" w:firstLine="0"/>
        <w:outlineLvl w:val="2"/>
        <w:rPr>
          <w:sz w:val="24"/>
          <w:szCs w:val="24"/>
        </w:rPr>
      </w:pPr>
    </w:p>
    <w:p w14:paraId="0F25AACC" w14:textId="77777777" w:rsidR="00592B35" w:rsidRPr="007E7222" w:rsidRDefault="00592B35" w:rsidP="00592B35">
      <w:pPr>
        <w:pStyle w:val="ConsPlusNormal"/>
        <w:widowControl/>
        <w:ind w:left="7797" w:firstLine="0"/>
        <w:outlineLvl w:val="2"/>
        <w:rPr>
          <w:sz w:val="24"/>
          <w:szCs w:val="24"/>
        </w:rPr>
      </w:pPr>
    </w:p>
    <w:p w14:paraId="752BE0F5" w14:textId="3CB83A6A" w:rsidR="00592B35" w:rsidRPr="007E7222" w:rsidRDefault="00592B35" w:rsidP="00247B99">
      <w:pPr>
        <w:pStyle w:val="ConsPlusNormal"/>
        <w:widowControl/>
        <w:tabs>
          <w:tab w:val="left" w:pos="9356"/>
        </w:tabs>
        <w:ind w:left="9356" w:firstLine="0"/>
        <w:outlineLvl w:val="2"/>
        <w:rPr>
          <w:sz w:val="24"/>
          <w:szCs w:val="24"/>
        </w:rPr>
      </w:pPr>
      <w:r w:rsidRPr="007E7222">
        <w:rPr>
          <w:sz w:val="24"/>
          <w:szCs w:val="24"/>
        </w:rPr>
        <w:t>Приложение № 2</w:t>
      </w:r>
    </w:p>
    <w:p w14:paraId="2F620F7D" w14:textId="58433959" w:rsidR="00592B35" w:rsidRPr="007E7222" w:rsidRDefault="00592B35" w:rsidP="00247B99">
      <w:pPr>
        <w:tabs>
          <w:tab w:val="left" w:pos="9356"/>
        </w:tabs>
        <w:autoSpaceDE w:val="0"/>
        <w:autoSpaceDN w:val="0"/>
        <w:adjustRightInd w:val="0"/>
        <w:spacing w:after="0" w:line="240" w:lineRule="auto"/>
        <w:ind w:left="9356"/>
        <w:rPr>
          <w:rFonts w:ascii="Arial" w:hAnsi="Arial" w:cs="Arial"/>
          <w:bCs/>
          <w:sz w:val="24"/>
          <w:szCs w:val="24"/>
        </w:rPr>
      </w:pPr>
      <w:r w:rsidRPr="007E7222">
        <w:rPr>
          <w:rFonts w:ascii="Arial" w:hAnsi="Arial" w:cs="Arial"/>
          <w:sz w:val="24"/>
          <w:szCs w:val="24"/>
        </w:rPr>
        <w:t xml:space="preserve">к муниципальной программе Ачинского района </w:t>
      </w:r>
      <w:r w:rsidR="00247B99" w:rsidRPr="007E7222">
        <w:rPr>
          <w:rFonts w:ascii="Arial" w:hAnsi="Arial" w:cs="Arial"/>
          <w:sz w:val="24"/>
          <w:szCs w:val="24"/>
        </w:rPr>
        <w:br/>
      </w:r>
      <w:r w:rsidRPr="007E7222">
        <w:rPr>
          <w:rFonts w:ascii="Arial" w:hAnsi="Arial" w:cs="Arial"/>
          <w:sz w:val="24"/>
          <w:szCs w:val="24"/>
        </w:rPr>
        <w:t>«Управление муниципальными финансами</w:t>
      </w:r>
      <w:r w:rsidRPr="007E7222">
        <w:rPr>
          <w:rFonts w:ascii="Arial" w:hAnsi="Arial" w:cs="Arial"/>
          <w:bCs/>
          <w:sz w:val="24"/>
          <w:szCs w:val="24"/>
        </w:rPr>
        <w:t xml:space="preserve">» </w:t>
      </w:r>
    </w:p>
    <w:p w14:paraId="5FF90B3F" w14:textId="77777777" w:rsidR="00592B35" w:rsidRPr="007E7222" w:rsidRDefault="00592B35" w:rsidP="00592B35">
      <w:pPr>
        <w:autoSpaceDE w:val="0"/>
        <w:autoSpaceDN w:val="0"/>
        <w:adjustRightInd w:val="0"/>
        <w:spacing w:after="0" w:line="240" w:lineRule="auto"/>
        <w:ind w:left="7797"/>
        <w:rPr>
          <w:rFonts w:ascii="Arial" w:hAnsi="Arial" w:cs="Arial"/>
          <w:bCs/>
          <w:sz w:val="24"/>
          <w:szCs w:val="24"/>
        </w:rPr>
      </w:pPr>
    </w:p>
    <w:p w14:paraId="70314BBF" w14:textId="77777777" w:rsidR="00592B35" w:rsidRPr="007E7222" w:rsidRDefault="00592B35" w:rsidP="00592B35">
      <w:pPr>
        <w:pStyle w:val="ConsPlusNormal"/>
        <w:widowControl/>
        <w:ind w:firstLine="540"/>
        <w:jc w:val="center"/>
        <w:rPr>
          <w:color w:val="000000"/>
          <w:sz w:val="24"/>
          <w:szCs w:val="24"/>
        </w:rPr>
      </w:pPr>
      <w:r w:rsidRPr="007E7222">
        <w:rPr>
          <w:color w:val="000000"/>
          <w:sz w:val="24"/>
          <w:szCs w:val="24"/>
        </w:rPr>
        <w:t>Значения целевых показателей на долгосрочный период</w:t>
      </w:r>
    </w:p>
    <w:p w14:paraId="2E33D2C0" w14:textId="77777777" w:rsidR="00592B35" w:rsidRPr="007E7222" w:rsidRDefault="00592B35" w:rsidP="00592B35">
      <w:pPr>
        <w:pStyle w:val="ConsPlusNormal"/>
        <w:widowControl/>
        <w:ind w:firstLine="540"/>
        <w:jc w:val="center"/>
        <w:rPr>
          <w:sz w:val="28"/>
          <w:szCs w:val="28"/>
        </w:rPr>
      </w:pPr>
    </w:p>
    <w:tbl>
      <w:tblPr>
        <w:tblW w:w="15237" w:type="dxa"/>
        <w:jc w:val="center"/>
        <w:tblCellMar>
          <w:left w:w="70" w:type="dxa"/>
          <w:right w:w="70" w:type="dxa"/>
        </w:tblCellMar>
        <w:tblLook w:val="04A0" w:firstRow="1" w:lastRow="0" w:firstColumn="1" w:lastColumn="0" w:noHBand="0" w:noVBand="1"/>
      </w:tblPr>
      <w:tblGrid>
        <w:gridCol w:w="433"/>
        <w:gridCol w:w="2012"/>
        <w:gridCol w:w="1045"/>
        <w:gridCol w:w="614"/>
        <w:gridCol w:w="614"/>
        <w:gridCol w:w="614"/>
        <w:gridCol w:w="614"/>
        <w:gridCol w:w="614"/>
        <w:gridCol w:w="614"/>
        <w:gridCol w:w="614"/>
        <w:gridCol w:w="614"/>
        <w:gridCol w:w="587"/>
        <w:gridCol w:w="635"/>
        <w:gridCol w:w="635"/>
        <w:gridCol w:w="671"/>
        <w:gridCol w:w="828"/>
        <w:gridCol w:w="951"/>
        <w:gridCol w:w="815"/>
        <w:gridCol w:w="876"/>
        <w:gridCol w:w="837"/>
      </w:tblGrid>
      <w:tr w:rsidR="0056007C" w:rsidRPr="007E7222" w14:paraId="7D671D90" w14:textId="77777777" w:rsidTr="0056007C">
        <w:trPr>
          <w:cantSplit/>
          <w:trHeight w:val="840"/>
          <w:tblHeader/>
          <w:jc w:val="center"/>
        </w:trPr>
        <w:tc>
          <w:tcPr>
            <w:tcW w:w="433" w:type="dxa"/>
            <w:vMerge w:val="restart"/>
            <w:tcBorders>
              <w:top w:val="single" w:sz="6" w:space="0" w:color="auto"/>
              <w:left w:val="single" w:sz="6" w:space="0" w:color="auto"/>
              <w:bottom w:val="single" w:sz="6" w:space="0" w:color="auto"/>
              <w:right w:val="single" w:sz="6" w:space="0" w:color="auto"/>
            </w:tcBorders>
            <w:vAlign w:val="center"/>
            <w:hideMark/>
          </w:tcPr>
          <w:p w14:paraId="345DBDC9" w14:textId="77777777" w:rsidR="0056007C" w:rsidRPr="007E7222" w:rsidRDefault="0056007C" w:rsidP="00576E62">
            <w:pPr>
              <w:pStyle w:val="ConsPlusNormal"/>
              <w:widowControl/>
              <w:ind w:firstLine="0"/>
              <w:jc w:val="center"/>
              <w:rPr>
                <w:sz w:val="18"/>
                <w:szCs w:val="18"/>
              </w:rPr>
            </w:pPr>
            <w:r w:rsidRPr="007E7222">
              <w:rPr>
                <w:sz w:val="18"/>
                <w:szCs w:val="18"/>
              </w:rPr>
              <w:t xml:space="preserve">№ </w:t>
            </w:r>
            <w:r w:rsidRPr="007E7222">
              <w:rPr>
                <w:sz w:val="18"/>
                <w:szCs w:val="18"/>
              </w:rPr>
              <w:br/>
              <w:t>п/п</w:t>
            </w:r>
          </w:p>
        </w:tc>
        <w:tc>
          <w:tcPr>
            <w:tcW w:w="2016" w:type="dxa"/>
            <w:vMerge w:val="restart"/>
            <w:tcBorders>
              <w:top w:val="single" w:sz="6" w:space="0" w:color="auto"/>
              <w:left w:val="single" w:sz="6" w:space="0" w:color="auto"/>
              <w:bottom w:val="single" w:sz="6" w:space="0" w:color="auto"/>
              <w:right w:val="single" w:sz="6" w:space="0" w:color="auto"/>
            </w:tcBorders>
            <w:vAlign w:val="center"/>
            <w:hideMark/>
          </w:tcPr>
          <w:p w14:paraId="0B46A323" w14:textId="77777777" w:rsidR="0056007C" w:rsidRPr="007E7222" w:rsidRDefault="0056007C" w:rsidP="00576E62">
            <w:pPr>
              <w:pStyle w:val="ConsPlusNormal"/>
              <w:widowControl/>
              <w:ind w:firstLine="0"/>
              <w:jc w:val="center"/>
              <w:rPr>
                <w:sz w:val="18"/>
                <w:szCs w:val="18"/>
              </w:rPr>
            </w:pPr>
            <w:r w:rsidRPr="007E7222">
              <w:rPr>
                <w:sz w:val="18"/>
                <w:szCs w:val="18"/>
              </w:rPr>
              <w:t xml:space="preserve">Цели, целевые </w:t>
            </w:r>
            <w:r w:rsidRPr="007E7222">
              <w:rPr>
                <w:sz w:val="18"/>
                <w:szCs w:val="18"/>
              </w:rPr>
              <w:br/>
              <w:t>показатели</w:t>
            </w:r>
          </w:p>
        </w:tc>
        <w:tc>
          <w:tcPr>
            <w:tcW w:w="1022" w:type="dxa"/>
            <w:vMerge w:val="restart"/>
            <w:tcBorders>
              <w:top w:val="single" w:sz="6" w:space="0" w:color="auto"/>
              <w:left w:val="single" w:sz="6" w:space="0" w:color="auto"/>
              <w:bottom w:val="single" w:sz="6" w:space="0" w:color="auto"/>
              <w:right w:val="single" w:sz="6" w:space="0" w:color="auto"/>
            </w:tcBorders>
            <w:vAlign w:val="center"/>
            <w:hideMark/>
          </w:tcPr>
          <w:p w14:paraId="2FED2465" w14:textId="77777777" w:rsidR="0056007C" w:rsidRPr="007E7222" w:rsidRDefault="0056007C" w:rsidP="00576E62">
            <w:pPr>
              <w:pStyle w:val="ConsPlusNormal"/>
              <w:widowControl/>
              <w:ind w:firstLine="0"/>
              <w:jc w:val="center"/>
              <w:rPr>
                <w:sz w:val="18"/>
                <w:szCs w:val="18"/>
              </w:rPr>
            </w:pPr>
            <w:r w:rsidRPr="007E7222">
              <w:rPr>
                <w:sz w:val="18"/>
                <w:szCs w:val="18"/>
              </w:rPr>
              <w:t xml:space="preserve">Единица </w:t>
            </w:r>
            <w:r w:rsidRPr="007E7222">
              <w:rPr>
                <w:sz w:val="18"/>
                <w:szCs w:val="18"/>
              </w:rPr>
              <w:br/>
              <w:t>измерения</w:t>
            </w:r>
          </w:p>
        </w:tc>
        <w:tc>
          <w:tcPr>
            <w:tcW w:w="615" w:type="dxa"/>
            <w:vMerge w:val="restart"/>
            <w:tcBorders>
              <w:top w:val="single" w:sz="6" w:space="0" w:color="auto"/>
              <w:left w:val="single" w:sz="6" w:space="0" w:color="auto"/>
              <w:bottom w:val="single" w:sz="6" w:space="0" w:color="auto"/>
              <w:right w:val="single" w:sz="6" w:space="0" w:color="auto"/>
            </w:tcBorders>
            <w:vAlign w:val="center"/>
            <w:hideMark/>
          </w:tcPr>
          <w:p w14:paraId="379A16C0" w14:textId="77777777" w:rsidR="0056007C" w:rsidRPr="007E7222" w:rsidRDefault="0056007C" w:rsidP="00576E62">
            <w:pPr>
              <w:pStyle w:val="ConsPlusNormal"/>
              <w:widowControl/>
              <w:ind w:firstLine="0"/>
              <w:jc w:val="center"/>
              <w:rPr>
                <w:sz w:val="18"/>
                <w:szCs w:val="18"/>
              </w:rPr>
            </w:pPr>
            <w:r w:rsidRPr="007E7222">
              <w:rPr>
                <w:sz w:val="18"/>
                <w:szCs w:val="18"/>
              </w:rPr>
              <w:t>2014 год</w:t>
            </w:r>
          </w:p>
        </w:tc>
        <w:tc>
          <w:tcPr>
            <w:tcW w:w="615" w:type="dxa"/>
            <w:vMerge w:val="restart"/>
            <w:tcBorders>
              <w:top w:val="single" w:sz="6" w:space="0" w:color="auto"/>
              <w:left w:val="single" w:sz="6" w:space="0" w:color="auto"/>
              <w:bottom w:val="single" w:sz="6" w:space="0" w:color="auto"/>
              <w:right w:val="single" w:sz="6" w:space="0" w:color="auto"/>
            </w:tcBorders>
            <w:vAlign w:val="center"/>
            <w:hideMark/>
          </w:tcPr>
          <w:p w14:paraId="2D679858" w14:textId="77777777" w:rsidR="0056007C" w:rsidRPr="007E7222" w:rsidRDefault="0056007C" w:rsidP="00576E62">
            <w:pPr>
              <w:pStyle w:val="ConsPlusNormal"/>
              <w:widowControl/>
              <w:ind w:firstLine="0"/>
              <w:jc w:val="center"/>
              <w:rPr>
                <w:sz w:val="18"/>
                <w:szCs w:val="18"/>
              </w:rPr>
            </w:pPr>
            <w:r w:rsidRPr="007E7222">
              <w:rPr>
                <w:sz w:val="18"/>
                <w:szCs w:val="18"/>
              </w:rPr>
              <w:t>2015 год</w:t>
            </w:r>
          </w:p>
        </w:tc>
        <w:tc>
          <w:tcPr>
            <w:tcW w:w="615" w:type="dxa"/>
            <w:vMerge w:val="restart"/>
            <w:tcBorders>
              <w:top w:val="single" w:sz="6" w:space="0" w:color="auto"/>
              <w:left w:val="single" w:sz="6" w:space="0" w:color="auto"/>
              <w:bottom w:val="single" w:sz="6" w:space="0" w:color="auto"/>
              <w:right w:val="single" w:sz="6" w:space="0" w:color="auto"/>
            </w:tcBorders>
            <w:vAlign w:val="center"/>
            <w:hideMark/>
          </w:tcPr>
          <w:p w14:paraId="7A4C4494" w14:textId="77777777" w:rsidR="0056007C" w:rsidRPr="007E7222" w:rsidRDefault="0056007C" w:rsidP="00576E62">
            <w:pPr>
              <w:pStyle w:val="ConsPlusNormal"/>
              <w:widowControl/>
              <w:ind w:firstLine="0"/>
              <w:jc w:val="center"/>
              <w:rPr>
                <w:sz w:val="18"/>
                <w:szCs w:val="18"/>
              </w:rPr>
            </w:pPr>
            <w:r w:rsidRPr="007E7222">
              <w:rPr>
                <w:sz w:val="18"/>
                <w:szCs w:val="18"/>
              </w:rPr>
              <w:t>2016 год</w:t>
            </w:r>
          </w:p>
        </w:tc>
        <w:tc>
          <w:tcPr>
            <w:tcW w:w="615" w:type="dxa"/>
            <w:vMerge w:val="restart"/>
            <w:tcBorders>
              <w:top w:val="single" w:sz="6" w:space="0" w:color="auto"/>
              <w:left w:val="single" w:sz="6" w:space="0" w:color="auto"/>
              <w:bottom w:val="single" w:sz="6" w:space="0" w:color="auto"/>
              <w:right w:val="single" w:sz="6" w:space="0" w:color="auto"/>
            </w:tcBorders>
            <w:vAlign w:val="center"/>
            <w:hideMark/>
          </w:tcPr>
          <w:p w14:paraId="5AEFCF16" w14:textId="77777777" w:rsidR="0056007C" w:rsidRPr="007E7222" w:rsidRDefault="0056007C" w:rsidP="00576E62">
            <w:pPr>
              <w:pStyle w:val="ConsPlusNormal"/>
              <w:widowControl/>
              <w:ind w:firstLine="0"/>
              <w:jc w:val="center"/>
              <w:rPr>
                <w:sz w:val="18"/>
                <w:szCs w:val="18"/>
              </w:rPr>
            </w:pPr>
            <w:r w:rsidRPr="007E7222">
              <w:rPr>
                <w:sz w:val="18"/>
                <w:szCs w:val="18"/>
              </w:rPr>
              <w:t>2017 год</w:t>
            </w:r>
          </w:p>
        </w:tc>
        <w:tc>
          <w:tcPr>
            <w:tcW w:w="615" w:type="dxa"/>
            <w:vMerge w:val="restart"/>
            <w:tcBorders>
              <w:top w:val="single" w:sz="6" w:space="0" w:color="auto"/>
              <w:left w:val="single" w:sz="6" w:space="0" w:color="auto"/>
              <w:bottom w:val="single" w:sz="6" w:space="0" w:color="auto"/>
              <w:right w:val="single" w:sz="6" w:space="0" w:color="auto"/>
            </w:tcBorders>
            <w:vAlign w:val="center"/>
            <w:hideMark/>
          </w:tcPr>
          <w:p w14:paraId="3CE8596E" w14:textId="77777777" w:rsidR="0056007C" w:rsidRPr="007E7222" w:rsidRDefault="0056007C" w:rsidP="00576E62">
            <w:pPr>
              <w:pStyle w:val="ConsPlusNormal"/>
              <w:widowControl/>
              <w:ind w:firstLine="0"/>
              <w:jc w:val="center"/>
              <w:rPr>
                <w:sz w:val="18"/>
                <w:szCs w:val="18"/>
              </w:rPr>
            </w:pPr>
            <w:r w:rsidRPr="007E7222">
              <w:rPr>
                <w:sz w:val="18"/>
                <w:szCs w:val="18"/>
              </w:rPr>
              <w:t>2018 год</w:t>
            </w:r>
          </w:p>
        </w:tc>
        <w:tc>
          <w:tcPr>
            <w:tcW w:w="615" w:type="dxa"/>
            <w:vMerge w:val="restart"/>
            <w:tcBorders>
              <w:top w:val="single" w:sz="6" w:space="0" w:color="auto"/>
              <w:left w:val="single" w:sz="6" w:space="0" w:color="auto"/>
              <w:right w:val="single" w:sz="6" w:space="0" w:color="auto"/>
            </w:tcBorders>
            <w:vAlign w:val="center"/>
          </w:tcPr>
          <w:p w14:paraId="5A0EE162" w14:textId="77777777" w:rsidR="0056007C" w:rsidRPr="007E7222" w:rsidRDefault="0056007C" w:rsidP="00576E62">
            <w:pPr>
              <w:pStyle w:val="ConsPlusNormal"/>
              <w:widowControl/>
              <w:ind w:firstLine="0"/>
              <w:jc w:val="center"/>
              <w:rPr>
                <w:sz w:val="18"/>
                <w:szCs w:val="18"/>
              </w:rPr>
            </w:pPr>
            <w:r w:rsidRPr="007E7222">
              <w:rPr>
                <w:sz w:val="18"/>
                <w:szCs w:val="18"/>
              </w:rPr>
              <w:t>2019 год</w:t>
            </w:r>
          </w:p>
        </w:tc>
        <w:tc>
          <w:tcPr>
            <w:tcW w:w="615" w:type="dxa"/>
            <w:vMerge w:val="restart"/>
            <w:tcBorders>
              <w:top w:val="single" w:sz="6" w:space="0" w:color="auto"/>
              <w:left w:val="single" w:sz="6" w:space="0" w:color="auto"/>
              <w:bottom w:val="single" w:sz="6" w:space="0" w:color="auto"/>
              <w:right w:val="single" w:sz="6" w:space="0" w:color="auto"/>
            </w:tcBorders>
            <w:vAlign w:val="center"/>
            <w:hideMark/>
          </w:tcPr>
          <w:p w14:paraId="07E9428C" w14:textId="77777777" w:rsidR="0056007C" w:rsidRPr="007E7222" w:rsidRDefault="0056007C" w:rsidP="00576E62">
            <w:pPr>
              <w:pStyle w:val="ConsPlusNormal"/>
              <w:widowControl/>
              <w:ind w:firstLine="0"/>
              <w:jc w:val="center"/>
              <w:rPr>
                <w:sz w:val="18"/>
                <w:szCs w:val="18"/>
              </w:rPr>
            </w:pPr>
            <w:r w:rsidRPr="007E7222">
              <w:rPr>
                <w:sz w:val="18"/>
                <w:szCs w:val="18"/>
              </w:rPr>
              <w:t>2020 год</w:t>
            </w:r>
          </w:p>
        </w:tc>
        <w:tc>
          <w:tcPr>
            <w:tcW w:w="615" w:type="dxa"/>
            <w:vMerge w:val="restart"/>
            <w:tcBorders>
              <w:top w:val="single" w:sz="6" w:space="0" w:color="auto"/>
              <w:left w:val="single" w:sz="6" w:space="0" w:color="auto"/>
              <w:bottom w:val="single" w:sz="6" w:space="0" w:color="auto"/>
              <w:right w:val="single" w:sz="6" w:space="0" w:color="auto"/>
            </w:tcBorders>
            <w:vAlign w:val="center"/>
            <w:hideMark/>
          </w:tcPr>
          <w:p w14:paraId="1AAAB573" w14:textId="77777777" w:rsidR="0056007C" w:rsidRPr="007E7222" w:rsidRDefault="0056007C" w:rsidP="00576E62">
            <w:pPr>
              <w:pStyle w:val="ConsPlusNormal"/>
              <w:widowControl/>
              <w:ind w:firstLine="0"/>
              <w:jc w:val="center"/>
              <w:rPr>
                <w:sz w:val="18"/>
                <w:szCs w:val="18"/>
              </w:rPr>
            </w:pPr>
            <w:r w:rsidRPr="007E7222">
              <w:rPr>
                <w:sz w:val="18"/>
                <w:szCs w:val="18"/>
              </w:rPr>
              <w:t>2021 год</w:t>
            </w:r>
          </w:p>
        </w:tc>
        <w:tc>
          <w:tcPr>
            <w:tcW w:w="587" w:type="dxa"/>
            <w:vMerge w:val="restart"/>
            <w:tcBorders>
              <w:top w:val="single" w:sz="6" w:space="0" w:color="auto"/>
              <w:left w:val="single" w:sz="6" w:space="0" w:color="auto"/>
              <w:right w:val="single" w:sz="6" w:space="0" w:color="auto"/>
            </w:tcBorders>
            <w:vAlign w:val="center"/>
          </w:tcPr>
          <w:p w14:paraId="7C1A6090" w14:textId="777172C7" w:rsidR="0056007C" w:rsidRPr="007E7222" w:rsidRDefault="0056007C" w:rsidP="000D1D2E">
            <w:pPr>
              <w:pStyle w:val="ConsPlusNormal"/>
              <w:widowControl/>
              <w:ind w:firstLine="0"/>
              <w:jc w:val="center"/>
              <w:rPr>
                <w:sz w:val="18"/>
                <w:szCs w:val="18"/>
              </w:rPr>
            </w:pPr>
            <w:r w:rsidRPr="007E7222">
              <w:rPr>
                <w:sz w:val="18"/>
                <w:szCs w:val="18"/>
              </w:rPr>
              <w:t>2022 год</w:t>
            </w:r>
          </w:p>
        </w:tc>
        <w:tc>
          <w:tcPr>
            <w:tcW w:w="635" w:type="dxa"/>
            <w:vMerge w:val="restart"/>
            <w:tcBorders>
              <w:top w:val="single" w:sz="6" w:space="0" w:color="auto"/>
              <w:left w:val="single" w:sz="6" w:space="0" w:color="auto"/>
              <w:bottom w:val="single" w:sz="6" w:space="0" w:color="auto"/>
              <w:right w:val="single" w:sz="6" w:space="0" w:color="auto"/>
            </w:tcBorders>
            <w:vAlign w:val="center"/>
            <w:hideMark/>
          </w:tcPr>
          <w:p w14:paraId="21FFC649" w14:textId="37456402" w:rsidR="0056007C" w:rsidRPr="007E7222" w:rsidRDefault="0056007C" w:rsidP="000D1D2E">
            <w:pPr>
              <w:pStyle w:val="ConsPlusNormal"/>
              <w:widowControl/>
              <w:ind w:firstLine="0"/>
              <w:jc w:val="center"/>
              <w:rPr>
                <w:sz w:val="18"/>
                <w:szCs w:val="18"/>
              </w:rPr>
            </w:pPr>
            <w:r w:rsidRPr="007E7222">
              <w:rPr>
                <w:sz w:val="18"/>
                <w:szCs w:val="18"/>
              </w:rPr>
              <w:t>2023 год</w:t>
            </w:r>
          </w:p>
        </w:tc>
        <w:tc>
          <w:tcPr>
            <w:tcW w:w="635" w:type="dxa"/>
            <w:vMerge w:val="restart"/>
            <w:tcBorders>
              <w:top w:val="single" w:sz="6" w:space="0" w:color="auto"/>
              <w:left w:val="single" w:sz="6" w:space="0" w:color="auto"/>
              <w:bottom w:val="single" w:sz="6" w:space="0" w:color="auto"/>
              <w:right w:val="single" w:sz="6" w:space="0" w:color="auto"/>
            </w:tcBorders>
            <w:vAlign w:val="center"/>
            <w:hideMark/>
          </w:tcPr>
          <w:p w14:paraId="6C669943" w14:textId="237C2FC5" w:rsidR="0056007C" w:rsidRPr="007E7222" w:rsidRDefault="0056007C" w:rsidP="000D1D2E">
            <w:pPr>
              <w:pStyle w:val="ConsPlusNormal"/>
              <w:ind w:firstLine="0"/>
              <w:jc w:val="center"/>
              <w:rPr>
                <w:sz w:val="18"/>
                <w:szCs w:val="18"/>
              </w:rPr>
            </w:pPr>
            <w:r w:rsidRPr="007E7222">
              <w:rPr>
                <w:sz w:val="18"/>
                <w:szCs w:val="18"/>
              </w:rPr>
              <w:t>2024 год</w:t>
            </w:r>
          </w:p>
        </w:tc>
        <w:tc>
          <w:tcPr>
            <w:tcW w:w="671" w:type="dxa"/>
            <w:vMerge w:val="restart"/>
            <w:tcBorders>
              <w:top w:val="single" w:sz="6" w:space="0" w:color="auto"/>
              <w:left w:val="single" w:sz="6" w:space="0" w:color="auto"/>
              <w:right w:val="single" w:sz="6" w:space="0" w:color="auto"/>
            </w:tcBorders>
            <w:vAlign w:val="center"/>
          </w:tcPr>
          <w:p w14:paraId="2F058ACE" w14:textId="4CE2F865" w:rsidR="0056007C" w:rsidRPr="007E7222" w:rsidRDefault="0056007C" w:rsidP="00576E62">
            <w:pPr>
              <w:pStyle w:val="ConsPlusNormal"/>
              <w:widowControl/>
              <w:ind w:firstLine="0"/>
              <w:jc w:val="center"/>
              <w:rPr>
                <w:sz w:val="18"/>
                <w:szCs w:val="18"/>
              </w:rPr>
            </w:pPr>
            <w:r w:rsidRPr="007E7222">
              <w:rPr>
                <w:sz w:val="18"/>
                <w:szCs w:val="18"/>
              </w:rPr>
              <w:t>2025 год</w:t>
            </w:r>
          </w:p>
        </w:tc>
        <w:tc>
          <w:tcPr>
            <w:tcW w:w="1784" w:type="dxa"/>
            <w:gridSpan w:val="2"/>
            <w:tcBorders>
              <w:top w:val="single" w:sz="6" w:space="0" w:color="auto"/>
              <w:left w:val="single" w:sz="6" w:space="0" w:color="auto"/>
              <w:bottom w:val="single" w:sz="6" w:space="0" w:color="auto"/>
              <w:right w:val="single" w:sz="6" w:space="0" w:color="auto"/>
            </w:tcBorders>
            <w:vAlign w:val="center"/>
            <w:hideMark/>
          </w:tcPr>
          <w:p w14:paraId="371288C4" w14:textId="71784BEC" w:rsidR="0056007C" w:rsidRPr="007E7222" w:rsidRDefault="0056007C" w:rsidP="00576E62">
            <w:pPr>
              <w:pStyle w:val="ConsPlusNormal"/>
              <w:widowControl/>
              <w:ind w:firstLine="0"/>
              <w:jc w:val="center"/>
              <w:rPr>
                <w:sz w:val="18"/>
                <w:szCs w:val="18"/>
              </w:rPr>
            </w:pPr>
            <w:r w:rsidRPr="007E7222">
              <w:rPr>
                <w:sz w:val="18"/>
                <w:szCs w:val="18"/>
              </w:rPr>
              <w:t>Плановый период</w:t>
            </w:r>
            <w:r w:rsidRPr="007E7222">
              <w:rPr>
                <w:sz w:val="18"/>
                <w:szCs w:val="18"/>
              </w:rPr>
              <w:tab/>
            </w:r>
          </w:p>
        </w:tc>
        <w:tc>
          <w:tcPr>
            <w:tcW w:w="2534" w:type="dxa"/>
            <w:gridSpan w:val="3"/>
            <w:tcBorders>
              <w:top w:val="single" w:sz="6" w:space="0" w:color="auto"/>
              <w:left w:val="single" w:sz="6" w:space="0" w:color="auto"/>
              <w:bottom w:val="single" w:sz="6" w:space="0" w:color="auto"/>
              <w:right w:val="single" w:sz="6" w:space="0" w:color="auto"/>
            </w:tcBorders>
            <w:vAlign w:val="center"/>
          </w:tcPr>
          <w:p w14:paraId="1F57911F" w14:textId="66EBFE20" w:rsidR="0056007C" w:rsidRPr="007E7222" w:rsidRDefault="0056007C" w:rsidP="00247B99">
            <w:pPr>
              <w:pStyle w:val="ConsPlusNormal"/>
              <w:widowControl/>
              <w:ind w:left="-25" w:firstLine="0"/>
              <w:jc w:val="center"/>
              <w:rPr>
                <w:sz w:val="18"/>
                <w:szCs w:val="18"/>
              </w:rPr>
            </w:pPr>
            <w:r w:rsidRPr="007E7222">
              <w:rPr>
                <w:sz w:val="18"/>
                <w:szCs w:val="18"/>
              </w:rPr>
              <w:t xml:space="preserve">Долгосрочный период </w:t>
            </w:r>
            <w:r w:rsidR="00247B99" w:rsidRPr="007E7222">
              <w:rPr>
                <w:sz w:val="18"/>
                <w:szCs w:val="18"/>
              </w:rPr>
              <w:br/>
            </w:r>
            <w:r w:rsidRPr="007E7222">
              <w:rPr>
                <w:sz w:val="18"/>
                <w:szCs w:val="18"/>
              </w:rPr>
              <w:t>по годам</w:t>
            </w:r>
          </w:p>
        </w:tc>
      </w:tr>
      <w:tr w:rsidR="0056007C" w:rsidRPr="007E7222" w14:paraId="4621952C" w14:textId="77777777" w:rsidTr="0056007C">
        <w:trPr>
          <w:cantSplit/>
          <w:trHeight w:val="240"/>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7E60C34" w14:textId="77777777" w:rsidR="0056007C" w:rsidRPr="007E7222" w:rsidRDefault="0056007C" w:rsidP="00576E62">
            <w:pPr>
              <w:spacing w:after="0" w:line="240" w:lineRule="auto"/>
              <w:rPr>
                <w:rFonts w:ascii="Arial" w:eastAsia="Times New Roman" w:hAnsi="Arial" w:cs="Arial"/>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F6F2080" w14:textId="77777777" w:rsidR="0056007C" w:rsidRPr="007E7222" w:rsidRDefault="0056007C" w:rsidP="00576E62">
            <w:pPr>
              <w:spacing w:after="0" w:line="240" w:lineRule="auto"/>
              <w:rPr>
                <w:rFonts w:ascii="Arial" w:eastAsia="Times New Roman" w:hAnsi="Arial" w:cs="Arial"/>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53EA0D8" w14:textId="77777777" w:rsidR="0056007C" w:rsidRPr="007E7222" w:rsidRDefault="0056007C" w:rsidP="00576E62">
            <w:pPr>
              <w:spacing w:after="0" w:line="240" w:lineRule="auto"/>
              <w:rPr>
                <w:rFonts w:ascii="Arial" w:eastAsia="Times New Roman" w:hAnsi="Arial" w:cs="Arial"/>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EAD7035" w14:textId="77777777" w:rsidR="0056007C" w:rsidRPr="007E7222" w:rsidRDefault="0056007C" w:rsidP="00576E62">
            <w:pPr>
              <w:spacing w:after="0" w:line="240" w:lineRule="auto"/>
              <w:rPr>
                <w:rFonts w:ascii="Arial" w:eastAsia="Times New Roman" w:hAnsi="Arial" w:cs="Arial"/>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EB69744" w14:textId="77777777" w:rsidR="0056007C" w:rsidRPr="007E7222" w:rsidRDefault="0056007C" w:rsidP="00576E62">
            <w:pPr>
              <w:spacing w:after="0" w:line="240" w:lineRule="auto"/>
              <w:rPr>
                <w:rFonts w:ascii="Arial" w:eastAsia="Times New Roman" w:hAnsi="Arial" w:cs="Arial"/>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DD5E8D7" w14:textId="77777777" w:rsidR="0056007C" w:rsidRPr="007E7222" w:rsidRDefault="0056007C" w:rsidP="00576E62">
            <w:pPr>
              <w:spacing w:after="0" w:line="240" w:lineRule="auto"/>
              <w:rPr>
                <w:rFonts w:ascii="Arial" w:eastAsia="Times New Roman" w:hAnsi="Arial" w:cs="Arial"/>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252517B" w14:textId="77777777" w:rsidR="0056007C" w:rsidRPr="007E7222" w:rsidRDefault="0056007C" w:rsidP="00576E62">
            <w:pPr>
              <w:spacing w:after="0" w:line="240" w:lineRule="auto"/>
              <w:rPr>
                <w:rFonts w:ascii="Arial" w:eastAsia="Times New Roman" w:hAnsi="Arial" w:cs="Arial"/>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B0C9934" w14:textId="77777777" w:rsidR="0056007C" w:rsidRPr="007E7222" w:rsidRDefault="0056007C" w:rsidP="00576E62">
            <w:pPr>
              <w:spacing w:after="0" w:line="240" w:lineRule="auto"/>
              <w:rPr>
                <w:rFonts w:ascii="Arial" w:eastAsia="Times New Roman" w:hAnsi="Arial" w:cs="Arial"/>
                <w:sz w:val="18"/>
                <w:szCs w:val="18"/>
              </w:rPr>
            </w:pPr>
          </w:p>
        </w:tc>
        <w:tc>
          <w:tcPr>
            <w:tcW w:w="615" w:type="dxa"/>
            <w:vMerge/>
            <w:tcBorders>
              <w:left w:val="single" w:sz="6" w:space="0" w:color="auto"/>
              <w:bottom w:val="single" w:sz="6" w:space="0" w:color="auto"/>
              <w:right w:val="single" w:sz="6" w:space="0" w:color="auto"/>
            </w:tcBorders>
          </w:tcPr>
          <w:p w14:paraId="4D5E183C" w14:textId="77777777" w:rsidR="0056007C" w:rsidRPr="007E7222" w:rsidRDefault="0056007C" w:rsidP="0056007C">
            <w:pPr>
              <w:pStyle w:val="ConsPlusNormal"/>
              <w:widowControl/>
              <w:ind w:firstLine="0"/>
              <w:rPr>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DD4A66A" w14:textId="77777777" w:rsidR="0056007C" w:rsidRPr="007E7222" w:rsidRDefault="0056007C" w:rsidP="00576E62">
            <w:pPr>
              <w:spacing w:after="0" w:line="240" w:lineRule="auto"/>
              <w:rPr>
                <w:rFonts w:ascii="Arial" w:eastAsia="Times New Roman" w:hAnsi="Arial" w:cs="Arial"/>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2010A92" w14:textId="77777777" w:rsidR="0056007C" w:rsidRPr="007E7222" w:rsidRDefault="0056007C" w:rsidP="00576E62">
            <w:pPr>
              <w:spacing w:after="0" w:line="240" w:lineRule="auto"/>
              <w:rPr>
                <w:rFonts w:ascii="Arial" w:eastAsia="Times New Roman" w:hAnsi="Arial" w:cs="Arial"/>
                <w:sz w:val="18"/>
                <w:szCs w:val="18"/>
              </w:rPr>
            </w:pPr>
          </w:p>
        </w:tc>
        <w:tc>
          <w:tcPr>
            <w:tcW w:w="0" w:type="auto"/>
            <w:vMerge/>
            <w:tcBorders>
              <w:left w:val="single" w:sz="6" w:space="0" w:color="auto"/>
              <w:bottom w:val="single" w:sz="6" w:space="0" w:color="auto"/>
              <w:right w:val="single" w:sz="6" w:space="0" w:color="auto"/>
            </w:tcBorders>
          </w:tcPr>
          <w:p w14:paraId="229119E0" w14:textId="77777777" w:rsidR="0056007C" w:rsidRPr="007E7222" w:rsidRDefault="0056007C" w:rsidP="00576E62">
            <w:pPr>
              <w:spacing w:after="0" w:line="240" w:lineRule="auto"/>
              <w:rPr>
                <w:rFonts w:ascii="Arial" w:eastAsia="Times New Roman" w:hAnsi="Arial" w:cs="Arial"/>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CFF699F" w14:textId="1AF776B1" w:rsidR="0056007C" w:rsidRPr="007E7222" w:rsidRDefault="0056007C" w:rsidP="00576E62">
            <w:pPr>
              <w:spacing w:after="0" w:line="240" w:lineRule="auto"/>
              <w:rPr>
                <w:rFonts w:ascii="Arial" w:eastAsia="Times New Roman" w:hAnsi="Arial" w:cs="Arial"/>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D839F6D" w14:textId="77777777" w:rsidR="0056007C" w:rsidRPr="007E7222" w:rsidRDefault="0056007C" w:rsidP="00576E62">
            <w:pPr>
              <w:spacing w:after="0" w:line="240" w:lineRule="auto"/>
              <w:rPr>
                <w:rFonts w:ascii="Arial" w:eastAsia="Times New Roman" w:hAnsi="Arial" w:cs="Arial"/>
                <w:sz w:val="18"/>
                <w:szCs w:val="18"/>
              </w:rPr>
            </w:pPr>
          </w:p>
        </w:tc>
        <w:tc>
          <w:tcPr>
            <w:tcW w:w="671" w:type="dxa"/>
            <w:vMerge/>
            <w:tcBorders>
              <w:left w:val="single" w:sz="6" w:space="0" w:color="auto"/>
              <w:bottom w:val="single" w:sz="6" w:space="0" w:color="auto"/>
              <w:right w:val="single" w:sz="6" w:space="0" w:color="auto"/>
            </w:tcBorders>
          </w:tcPr>
          <w:p w14:paraId="6E9CBBA4" w14:textId="77777777" w:rsidR="0056007C" w:rsidRPr="007E7222" w:rsidRDefault="0056007C" w:rsidP="000D1D2E">
            <w:pPr>
              <w:pStyle w:val="ConsPlusNormal"/>
              <w:widowControl/>
              <w:ind w:firstLine="0"/>
              <w:jc w:val="center"/>
              <w:rPr>
                <w:sz w:val="18"/>
                <w:szCs w:val="18"/>
              </w:rPr>
            </w:pPr>
          </w:p>
        </w:tc>
        <w:tc>
          <w:tcPr>
            <w:tcW w:w="830" w:type="dxa"/>
            <w:tcBorders>
              <w:top w:val="single" w:sz="6" w:space="0" w:color="auto"/>
              <w:left w:val="single" w:sz="6" w:space="0" w:color="auto"/>
              <w:bottom w:val="single" w:sz="6" w:space="0" w:color="auto"/>
              <w:right w:val="single" w:sz="6" w:space="0" w:color="auto"/>
            </w:tcBorders>
            <w:vAlign w:val="center"/>
            <w:hideMark/>
          </w:tcPr>
          <w:p w14:paraId="7D87E7F1" w14:textId="7A3E8E05" w:rsidR="0056007C" w:rsidRPr="007E7222" w:rsidRDefault="0056007C" w:rsidP="000D1D2E">
            <w:pPr>
              <w:pStyle w:val="ConsPlusNormal"/>
              <w:widowControl/>
              <w:ind w:firstLine="0"/>
              <w:jc w:val="center"/>
              <w:rPr>
                <w:sz w:val="18"/>
                <w:szCs w:val="18"/>
              </w:rPr>
            </w:pPr>
            <w:r w:rsidRPr="007E7222">
              <w:rPr>
                <w:sz w:val="18"/>
                <w:szCs w:val="18"/>
              </w:rPr>
              <w:t>2026 год</w:t>
            </w:r>
          </w:p>
        </w:tc>
        <w:tc>
          <w:tcPr>
            <w:tcW w:w="954" w:type="dxa"/>
            <w:tcBorders>
              <w:top w:val="single" w:sz="6" w:space="0" w:color="auto"/>
              <w:left w:val="single" w:sz="6" w:space="0" w:color="auto"/>
              <w:bottom w:val="single" w:sz="6" w:space="0" w:color="auto"/>
              <w:right w:val="single" w:sz="6" w:space="0" w:color="auto"/>
            </w:tcBorders>
            <w:vAlign w:val="center"/>
            <w:hideMark/>
          </w:tcPr>
          <w:p w14:paraId="61DA1677" w14:textId="5B8C556F" w:rsidR="0056007C" w:rsidRPr="007E7222" w:rsidRDefault="0056007C" w:rsidP="000D1D2E">
            <w:pPr>
              <w:pStyle w:val="ConsPlusNormal"/>
              <w:widowControl/>
              <w:tabs>
                <w:tab w:val="left" w:pos="125"/>
              </w:tabs>
              <w:ind w:left="-155" w:firstLine="70"/>
              <w:jc w:val="center"/>
              <w:rPr>
                <w:sz w:val="18"/>
                <w:szCs w:val="18"/>
              </w:rPr>
            </w:pPr>
            <w:r w:rsidRPr="007E7222">
              <w:rPr>
                <w:sz w:val="18"/>
                <w:szCs w:val="18"/>
              </w:rPr>
              <w:t>2027 год</w:t>
            </w:r>
          </w:p>
        </w:tc>
        <w:tc>
          <w:tcPr>
            <w:tcW w:w="817" w:type="dxa"/>
            <w:tcBorders>
              <w:top w:val="single" w:sz="6" w:space="0" w:color="auto"/>
              <w:left w:val="single" w:sz="6" w:space="0" w:color="auto"/>
              <w:bottom w:val="single" w:sz="6" w:space="0" w:color="auto"/>
              <w:right w:val="single" w:sz="6" w:space="0" w:color="auto"/>
            </w:tcBorders>
            <w:vAlign w:val="center"/>
            <w:hideMark/>
          </w:tcPr>
          <w:p w14:paraId="11735843" w14:textId="77777777" w:rsidR="0056007C" w:rsidRPr="007E7222" w:rsidRDefault="0056007C" w:rsidP="00576E62">
            <w:pPr>
              <w:pStyle w:val="ConsPlusNormal"/>
              <w:widowControl/>
              <w:ind w:firstLine="0"/>
              <w:jc w:val="center"/>
              <w:rPr>
                <w:sz w:val="18"/>
                <w:szCs w:val="18"/>
              </w:rPr>
            </w:pPr>
            <w:r w:rsidRPr="007E7222">
              <w:rPr>
                <w:sz w:val="18"/>
                <w:szCs w:val="18"/>
              </w:rPr>
              <w:t>2028 год</w:t>
            </w:r>
          </w:p>
        </w:tc>
        <w:tc>
          <w:tcPr>
            <w:tcW w:w="878" w:type="dxa"/>
            <w:tcBorders>
              <w:top w:val="single" w:sz="6" w:space="0" w:color="auto"/>
              <w:left w:val="single" w:sz="6" w:space="0" w:color="auto"/>
              <w:bottom w:val="single" w:sz="6" w:space="0" w:color="auto"/>
              <w:right w:val="single" w:sz="6" w:space="0" w:color="auto"/>
            </w:tcBorders>
            <w:vAlign w:val="center"/>
            <w:hideMark/>
          </w:tcPr>
          <w:p w14:paraId="110DB033" w14:textId="77777777" w:rsidR="0056007C" w:rsidRPr="007E7222" w:rsidRDefault="0056007C" w:rsidP="00576E62">
            <w:pPr>
              <w:pStyle w:val="ConsPlusNormal"/>
              <w:widowControl/>
              <w:ind w:firstLine="0"/>
              <w:jc w:val="center"/>
              <w:rPr>
                <w:sz w:val="18"/>
                <w:szCs w:val="18"/>
              </w:rPr>
            </w:pPr>
            <w:r w:rsidRPr="007E7222">
              <w:rPr>
                <w:sz w:val="18"/>
                <w:szCs w:val="18"/>
              </w:rPr>
              <w:t>2029 год</w:t>
            </w:r>
          </w:p>
        </w:tc>
        <w:tc>
          <w:tcPr>
            <w:tcW w:w="839" w:type="dxa"/>
            <w:tcBorders>
              <w:top w:val="single" w:sz="6" w:space="0" w:color="auto"/>
              <w:left w:val="single" w:sz="6" w:space="0" w:color="auto"/>
              <w:bottom w:val="single" w:sz="6" w:space="0" w:color="auto"/>
              <w:right w:val="single" w:sz="6" w:space="0" w:color="auto"/>
            </w:tcBorders>
            <w:vAlign w:val="center"/>
            <w:hideMark/>
          </w:tcPr>
          <w:p w14:paraId="552D4E4C" w14:textId="77777777" w:rsidR="0056007C" w:rsidRPr="007E7222" w:rsidRDefault="0056007C" w:rsidP="00576E62">
            <w:pPr>
              <w:pStyle w:val="ConsPlusNormal"/>
              <w:widowControl/>
              <w:ind w:firstLine="0"/>
              <w:jc w:val="center"/>
              <w:rPr>
                <w:sz w:val="18"/>
                <w:szCs w:val="18"/>
              </w:rPr>
            </w:pPr>
            <w:r w:rsidRPr="007E7222">
              <w:rPr>
                <w:sz w:val="18"/>
                <w:szCs w:val="18"/>
              </w:rPr>
              <w:t>2030 год</w:t>
            </w:r>
          </w:p>
        </w:tc>
      </w:tr>
      <w:tr w:rsidR="0056007C" w:rsidRPr="007E7222" w14:paraId="5A2DBCA7" w14:textId="0DD7651D" w:rsidTr="0056007C">
        <w:trPr>
          <w:cantSplit/>
          <w:trHeight w:val="240"/>
          <w:jc w:val="center"/>
        </w:trPr>
        <w:tc>
          <w:tcPr>
            <w:tcW w:w="15237" w:type="dxa"/>
            <w:gridSpan w:val="20"/>
            <w:tcBorders>
              <w:top w:val="single" w:sz="6" w:space="0" w:color="auto"/>
              <w:left w:val="single" w:sz="6" w:space="0" w:color="auto"/>
              <w:bottom w:val="single" w:sz="6" w:space="0" w:color="auto"/>
              <w:right w:val="single" w:sz="6" w:space="0" w:color="auto"/>
            </w:tcBorders>
          </w:tcPr>
          <w:p w14:paraId="1B4ECE8C" w14:textId="77777777" w:rsidR="0056007C" w:rsidRPr="007E7222" w:rsidRDefault="0056007C" w:rsidP="00576E62">
            <w:pPr>
              <w:pStyle w:val="ConsPlusNormal"/>
              <w:widowControl/>
              <w:ind w:firstLine="0"/>
              <w:rPr>
                <w:sz w:val="18"/>
                <w:szCs w:val="18"/>
              </w:rPr>
            </w:pPr>
          </w:p>
        </w:tc>
      </w:tr>
      <w:tr w:rsidR="0056007C" w:rsidRPr="007E7222" w14:paraId="5561B3CC" w14:textId="77777777" w:rsidTr="0056007C">
        <w:trPr>
          <w:cantSplit/>
          <w:trHeight w:val="240"/>
          <w:jc w:val="center"/>
        </w:trPr>
        <w:tc>
          <w:tcPr>
            <w:tcW w:w="433" w:type="dxa"/>
            <w:tcBorders>
              <w:top w:val="single" w:sz="6" w:space="0" w:color="auto"/>
              <w:left w:val="single" w:sz="6" w:space="0" w:color="auto"/>
              <w:bottom w:val="single" w:sz="6" w:space="0" w:color="auto"/>
              <w:right w:val="single" w:sz="6" w:space="0" w:color="auto"/>
            </w:tcBorders>
            <w:hideMark/>
          </w:tcPr>
          <w:p w14:paraId="27AB2983" w14:textId="77777777" w:rsidR="0056007C" w:rsidRPr="007E7222" w:rsidRDefault="0056007C" w:rsidP="0056007C">
            <w:pPr>
              <w:pStyle w:val="ConsPlusNormal"/>
              <w:widowControl/>
              <w:ind w:firstLine="0"/>
              <w:rPr>
                <w:sz w:val="18"/>
                <w:szCs w:val="18"/>
              </w:rPr>
            </w:pPr>
            <w:r w:rsidRPr="007E7222">
              <w:rPr>
                <w:sz w:val="18"/>
                <w:szCs w:val="18"/>
              </w:rPr>
              <w:t>1.1</w:t>
            </w:r>
          </w:p>
        </w:tc>
        <w:tc>
          <w:tcPr>
            <w:tcW w:w="2016" w:type="dxa"/>
            <w:tcBorders>
              <w:top w:val="single" w:sz="6" w:space="0" w:color="auto"/>
              <w:left w:val="single" w:sz="6" w:space="0" w:color="auto"/>
              <w:bottom w:val="single" w:sz="6" w:space="0" w:color="auto"/>
              <w:right w:val="single" w:sz="6" w:space="0" w:color="auto"/>
            </w:tcBorders>
            <w:hideMark/>
          </w:tcPr>
          <w:p w14:paraId="6C644E12" w14:textId="77777777" w:rsidR="0056007C" w:rsidRPr="007E7222" w:rsidRDefault="0056007C" w:rsidP="0056007C">
            <w:pPr>
              <w:pStyle w:val="ConsPlusNormal"/>
              <w:widowControl/>
              <w:ind w:firstLine="0"/>
              <w:rPr>
                <w:sz w:val="18"/>
                <w:szCs w:val="18"/>
              </w:rPr>
            </w:pPr>
            <w:r w:rsidRPr="007E7222">
              <w:rPr>
                <w:sz w:val="18"/>
                <w:szCs w:val="18"/>
                <w:lang w:eastAsia="en-US"/>
              </w:rPr>
              <w:t>Критерий выравнивания расчетной бюджетной обеспеченности муниципальных образований Ачинского района (минимальный)</w:t>
            </w:r>
          </w:p>
        </w:tc>
        <w:tc>
          <w:tcPr>
            <w:tcW w:w="1022" w:type="dxa"/>
            <w:tcBorders>
              <w:top w:val="single" w:sz="6" w:space="0" w:color="auto"/>
              <w:left w:val="single" w:sz="6" w:space="0" w:color="auto"/>
              <w:bottom w:val="single" w:sz="6" w:space="0" w:color="auto"/>
              <w:right w:val="single" w:sz="6" w:space="0" w:color="auto"/>
            </w:tcBorders>
            <w:hideMark/>
          </w:tcPr>
          <w:p w14:paraId="5F13ED51" w14:textId="77777777" w:rsidR="0056007C" w:rsidRPr="007E7222" w:rsidRDefault="0056007C" w:rsidP="0056007C">
            <w:pPr>
              <w:pStyle w:val="ConsPlusNormal"/>
              <w:widowControl/>
              <w:ind w:firstLine="0"/>
              <w:jc w:val="center"/>
              <w:rPr>
                <w:sz w:val="18"/>
                <w:szCs w:val="18"/>
              </w:rPr>
            </w:pPr>
            <w:r w:rsidRPr="007E7222">
              <w:rPr>
                <w:sz w:val="18"/>
                <w:szCs w:val="18"/>
              </w:rPr>
              <w:t>-</w:t>
            </w:r>
          </w:p>
        </w:tc>
        <w:tc>
          <w:tcPr>
            <w:tcW w:w="615" w:type="dxa"/>
            <w:tcBorders>
              <w:top w:val="single" w:sz="6" w:space="0" w:color="auto"/>
              <w:left w:val="single" w:sz="6" w:space="0" w:color="auto"/>
              <w:bottom w:val="single" w:sz="6" w:space="0" w:color="auto"/>
              <w:right w:val="single" w:sz="6" w:space="0" w:color="auto"/>
            </w:tcBorders>
            <w:hideMark/>
          </w:tcPr>
          <w:p w14:paraId="1A84221B" w14:textId="77777777" w:rsidR="0056007C" w:rsidRPr="007E7222" w:rsidRDefault="0056007C" w:rsidP="0056007C">
            <w:pPr>
              <w:spacing w:after="0" w:line="240" w:lineRule="auto"/>
              <w:jc w:val="center"/>
              <w:rPr>
                <w:rFonts w:ascii="Arial" w:hAnsi="Arial" w:cs="Arial"/>
                <w:sz w:val="18"/>
                <w:szCs w:val="18"/>
              </w:rPr>
            </w:pPr>
            <w:r w:rsidRPr="007E7222">
              <w:rPr>
                <w:rFonts w:ascii="Arial" w:hAnsi="Arial" w:cs="Arial"/>
                <w:sz w:val="18"/>
                <w:szCs w:val="18"/>
              </w:rPr>
              <w:t>2,00</w:t>
            </w:r>
          </w:p>
        </w:tc>
        <w:tc>
          <w:tcPr>
            <w:tcW w:w="615" w:type="dxa"/>
            <w:tcBorders>
              <w:top w:val="single" w:sz="6" w:space="0" w:color="auto"/>
              <w:left w:val="single" w:sz="6" w:space="0" w:color="auto"/>
              <w:bottom w:val="single" w:sz="6" w:space="0" w:color="auto"/>
              <w:right w:val="single" w:sz="6" w:space="0" w:color="auto"/>
            </w:tcBorders>
            <w:hideMark/>
          </w:tcPr>
          <w:p w14:paraId="5A1D2BF1" w14:textId="77777777" w:rsidR="0056007C" w:rsidRPr="007E7222" w:rsidRDefault="0056007C" w:rsidP="0056007C">
            <w:pPr>
              <w:spacing w:after="0" w:line="240" w:lineRule="auto"/>
              <w:jc w:val="center"/>
              <w:rPr>
                <w:rFonts w:ascii="Arial" w:hAnsi="Arial" w:cs="Arial"/>
                <w:sz w:val="18"/>
                <w:szCs w:val="18"/>
              </w:rPr>
            </w:pPr>
            <w:r w:rsidRPr="007E7222">
              <w:rPr>
                <w:rFonts w:ascii="Arial" w:hAnsi="Arial" w:cs="Arial"/>
                <w:sz w:val="18"/>
                <w:szCs w:val="18"/>
              </w:rPr>
              <w:t>1,46</w:t>
            </w:r>
          </w:p>
        </w:tc>
        <w:tc>
          <w:tcPr>
            <w:tcW w:w="615" w:type="dxa"/>
            <w:tcBorders>
              <w:top w:val="single" w:sz="6" w:space="0" w:color="auto"/>
              <w:left w:val="single" w:sz="6" w:space="0" w:color="auto"/>
              <w:bottom w:val="single" w:sz="6" w:space="0" w:color="auto"/>
              <w:right w:val="single" w:sz="6" w:space="0" w:color="auto"/>
            </w:tcBorders>
            <w:hideMark/>
          </w:tcPr>
          <w:p w14:paraId="2C2B96FE" w14:textId="77777777" w:rsidR="0056007C" w:rsidRPr="007E7222" w:rsidRDefault="0056007C" w:rsidP="0056007C">
            <w:pPr>
              <w:spacing w:after="0" w:line="240" w:lineRule="auto"/>
              <w:jc w:val="center"/>
              <w:rPr>
                <w:rFonts w:ascii="Arial" w:hAnsi="Arial" w:cs="Arial"/>
                <w:sz w:val="18"/>
                <w:szCs w:val="18"/>
              </w:rPr>
            </w:pPr>
            <w:r w:rsidRPr="007E7222">
              <w:rPr>
                <w:rFonts w:ascii="Arial" w:hAnsi="Arial" w:cs="Arial"/>
                <w:sz w:val="18"/>
                <w:szCs w:val="18"/>
              </w:rPr>
              <w:t>1,86</w:t>
            </w:r>
          </w:p>
        </w:tc>
        <w:tc>
          <w:tcPr>
            <w:tcW w:w="615" w:type="dxa"/>
            <w:tcBorders>
              <w:top w:val="single" w:sz="6" w:space="0" w:color="auto"/>
              <w:left w:val="single" w:sz="6" w:space="0" w:color="auto"/>
              <w:bottom w:val="single" w:sz="6" w:space="0" w:color="auto"/>
              <w:right w:val="single" w:sz="6" w:space="0" w:color="auto"/>
            </w:tcBorders>
            <w:hideMark/>
          </w:tcPr>
          <w:p w14:paraId="1F4C4AF8" w14:textId="77777777" w:rsidR="0056007C" w:rsidRPr="007E7222" w:rsidRDefault="0056007C" w:rsidP="0056007C">
            <w:pPr>
              <w:spacing w:after="0" w:line="240" w:lineRule="auto"/>
              <w:jc w:val="center"/>
              <w:rPr>
                <w:rFonts w:ascii="Arial" w:hAnsi="Arial" w:cs="Arial"/>
                <w:sz w:val="18"/>
                <w:szCs w:val="18"/>
              </w:rPr>
            </w:pPr>
            <w:r w:rsidRPr="007E7222">
              <w:rPr>
                <w:rFonts w:ascii="Arial" w:hAnsi="Arial" w:cs="Arial"/>
                <w:sz w:val="18"/>
                <w:szCs w:val="18"/>
              </w:rPr>
              <w:t>1,90</w:t>
            </w:r>
          </w:p>
        </w:tc>
        <w:tc>
          <w:tcPr>
            <w:tcW w:w="615" w:type="dxa"/>
            <w:tcBorders>
              <w:top w:val="single" w:sz="6" w:space="0" w:color="auto"/>
              <w:left w:val="single" w:sz="6" w:space="0" w:color="auto"/>
              <w:bottom w:val="single" w:sz="6" w:space="0" w:color="auto"/>
              <w:right w:val="single" w:sz="6" w:space="0" w:color="auto"/>
            </w:tcBorders>
            <w:hideMark/>
          </w:tcPr>
          <w:p w14:paraId="4CE4C484" w14:textId="77777777" w:rsidR="0056007C" w:rsidRPr="007E7222" w:rsidRDefault="0056007C" w:rsidP="0056007C">
            <w:pPr>
              <w:spacing w:after="0" w:line="240" w:lineRule="auto"/>
              <w:jc w:val="center"/>
              <w:rPr>
                <w:rFonts w:ascii="Arial" w:hAnsi="Arial" w:cs="Arial"/>
                <w:sz w:val="18"/>
                <w:szCs w:val="18"/>
              </w:rPr>
            </w:pPr>
            <w:r w:rsidRPr="007E7222">
              <w:rPr>
                <w:rFonts w:ascii="Arial" w:hAnsi="Arial" w:cs="Arial"/>
                <w:sz w:val="18"/>
                <w:szCs w:val="18"/>
              </w:rPr>
              <w:t>1,88</w:t>
            </w:r>
          </w:p>
        </w:tc>
        <w:tc>
          <w:tcPr>
            <w:tcW w:w="615" w:type="dxa"/>
            <w:tcBorders>
              <w:top w:val="single" w:sz="6" w:space="0" w:color="auto"/>
              <w:left w:val="single" w:sz="6" w:space="0" w:color="auto"/>
              <w:bottom w:val="single" w:sz="6" w:space="0" w:color="auto"/>
              <w:right w:val="single" w:sz="6" w:space="0" w:color="auto"/>
            </w:tcBorders>
            <w:hideMark/>
          </w:tcPr>
          <w:p w14:paraId="7F53CD2C" w14:textId="77777777" w:rsidR="0056007C" w:rsidRPr="007E7222" w:rsidRDefault="0056007C" w:rsidP="0056007C">
            <w:pPr>
              <w:spacing w:after="0" w:line="240" w:lineRule="auto"/>
              <w:jc w:val="center"/>
              <w:rPr>
                <w:rFonts w:ascii="Arial" w:hAnsi="Arial" w:cs="Arial"/>
                <w:sz w:val="18"/>
                <w:szCs w:val="18"/>
              </w:rPr>
            </w:pPr>
            <w:r w:rsidRPr="007E7222">
              <w:rPr>
                <w:rFonts w:ascii="Arial" w:hAnsi="Arial" w:cs="Arial"/>
                <w:sz w:val="18"/>
                <w:szCs w:val="18"/>
              </w:rPr>
              <w:t>1,95</w:t>
            </w:r>
          </w:p>
        </w:tc>
        <w:tc>
          <w:tcPr>
            <w:tcW w:w="615" w:type="dxa"/>
            <w:tcBorders>
              <w:top w:val="single" w:sz="6" w:space="0" w:color="auto"/>
              <w:left w:val="single" w:sz="6" w:space="0" w:color="auto"/>
              <w:bottom w:val="single" w:sz="6" w:space="0" w:color="auto"/>
              <w:right w:val="single" w:sz="6" w:space="0" w:color="auto"/>
            </w:tcBorders>
            <w:hideMark/>
          </w:tcPr>
          <w:p w14:paraId="4CF30D4A" w14:textId="77777777" w:rsidR="0056007C" w:rsidRPr="007E7222" w:rsidRDefault="0056007C" w:rsidP="0056007C">
            <w:pPr>
              <w:spacing w:after="0" w:line="240" w:lineRule="auto"/>
              <w:jc w:val="center"/>
              <w:rPr>
                <w:rFonts w:ascii="Arial" w:hAnsi="Arial" w:cs="Arial"/>
                <w:sz w:val="18"/>
                <w:szCs w:val="18"/>
              </w:rPr>
            </w:pPr>
            <w:r w:rsidRPr="007E7222">
              <w:rPr>
                <w:rFonts w:ascii="Arial" w:hAnsi="Arial" w:cs="Arial"/>
                <w:sz w:val="18"/>
                <w:szCs w:val="18"/>
              </w:rPr>
              <w:t>2,00</w:t>
            </w:r>
          </w:p>
        </w:tc>
        <w:tc>
          <w:tcPr>
            <w:tcW w:w="615" w:type="dxa"/>
            <w:tcBorders>
              <w:top w:val="single" w:sz="6" w:space="0" w:color="auto"/>
              <w:left w:val="single" w:sz="6" w:space="0" w:color="auto"/>
              <w:bottom w:val="single" w:sz="6" w:space="0" w:color="auto"/>
              <w:right w:val="single" w:sz="6" w:space="0" w:color="auto"/>
            </w:tcBorders>
            <w:hideMark/>
          </w:tcPr>
          <w:p w14:paraId="2351B6E9" w14:textId="77777777" w:rsidR="0056007C" w:rsidRPr="007E7222" w:rsidRDefault="0056007C" w:rsidP="0056007C">
            <w:pPr>
              <w:spacing w:after="0" w:line="240" w:lineRule="auto"/>
              <w:jc w:val="center"/>
              <w:rPr>
                <w:rFonts w:ascii="Arial" w:hAnsi="Arial" w:cs="Arial"/>
                <w:sz w:val="18"/>
                <w:szCs w:val="18"/>
              </w:rPr>
            </w:pPr>
            <w:r w:rsidRPr="007E7222">
              <w:rPr>
                <w:rFonts w:ascii="Arial" w:hAnsi="Arial" w:cs="Arial"/>
                <w:sz w:val="18"/>
                <w:szCs w:val="18"/>
              </w:rPr>
              <w:t>2,20</w:t>
            </w:r>
          </w:p>
        </w:tc>
        <w:tc>
          <w:tcPr>
            <w:tcW w:w="587" w:type="dxa"/>
            <w:tcBorders>
              <w:top w:val="single" w:sz="6" w:space="0" w:color="auto"/>
              <w:left w:val="single" w:sz="6" w:space="0" w:color="auto"/>
              <w:bottom w:val="single" w:sz="6" w:space="0" w:color="auto"/>
              <w:right w:val="single" w:sz="6" w:space="0" w:color="auto"/>
            </w:tcBorders>
          </w:tcPr>
          <w:p w14:paraId="7751577E" w14:textId="25D502B7" w:rsidR="0056007C" w:rsidRPr="007E7222" w:rsidRDefault="0056007C" w:rsidP="0056007C">
            <w:pPr>
              <w:spacing w:after="0" w:line="240" w:lineRule="auto"/>
              <w:jc w:val="center"/>
              <w:rPr>
                <w:rFonts w:ascii="Arial" w:hAnsi="Arial" w:cs="Arial"/>
                <w:sz w:val="18"/>
                <w:szCs w:val="18"/>
              </w:rPr>
            </w:pPr>
            <w:r w:rsidRPr="007E7222">
              <w:rPr>
                <w:rFonts w:ascii="Arial" w:hAnsi="Arial" w:cs="Arial"/>
                <w:sz w:val="18"/>
                <w:szCs w:val="18"/>
              </w:rPr>
              <w:t>3,32</w:t>
            </w:r>
          </w:p>
        </w:tc>
        <w:tc>
          <w:tcPr>
            <w:tcW w:w="635" w:type="dxa"/>
            <w:tcBorders>
              <w:top w:val="single" w:sz="6" w:space="0" w:color="auto"/>
              <w:left w:val="single" w:sz="6" w:space="0" w:color="auto"/>
              <w:bottom w:val="single" w:sz="6" w:space="0" w:color="auto"/>
              <w:right w:val="single" w:sz="6" w:space="0" w:color="auto"/>
            </w:tcBorders>
            <w:hideMark/>
          </w:tcPr>
          <w:p w14:paraId="10E2D91F" w14:textId="63CF29E3" w:rsidR="0056007C" w:rsidRPr="007E7222" w:rsidRDefault="0056007C" w:rsidP="0056007C">
            <w:pPr>
              <w:spacing w:after="0" w:line="240" w:lineRule="auto"/>
              <w:jc w:val="center"/>
              <w:rPr>
                <w:rFonts w:ascii="Arial" w:hAnsi="Arial" w:cs="Arial"/>
                <w:sz w:val="18"/>
                <w:szCs w:val="18"/>
              </w:rPr>
            </w:pPr>
            <w:r w:rsidRPr="007E7222">
              <w:rPr>
                <w:rFonts w:ascii="Arial" w:hAnsi="Arial" w:cs="Arial"/>
                <w:sz w:val="18"/>
                <w:szCs w:val="18"/>
              </w:rPr>
              <w:t>4,07</w:t>
            </w:r>
          </w:p>
        </w:tc>
        <w:tc>
          <w:tcPr>
            <w:tcW w:w="635" w:type="dxa"/>
            <w:tcBorders>
              <w:top w:val="single" w:sz="6" w:space="0" w:color="auto"/>
              <w:left w:val="single" w:sz="6" w:space="0" w:color="auto"/>
              <w:bottom w:val="single" w:sz="6" w:space="0" w:color="auto"/>
              <w:right w:val="single" w:sz="6" w:space="0" w:color="auto"/>
            </w:tcBorders>
            <w:hideMark/>
          </w:tcPr>
          <w:p w14:paraId="69B030E2" w14:textId="73E31AD3" w:rsidR="0056007C" w:rsidRPr="007E7222" w:rsidRDefault="0056007C" w:rsidP="0056007C">
            <w:pPr>
              <w:spacing w:after="0" w:line="240" w:lineRule="auto"/>
              <w:jc w:val="center"/>
              <w:rPr>
                <w:rFonts w:ascii="Arial" w:hAnsi="Arial" w:cs="Arial"/>
                <w:sz w:val="18"/>
                <w:szCs w:val="18"/>
              </w:rPr>
            </w:pPr>
            <w:r w:rsidRPr="007E7222">
              <w:rPr>
                <w:rFonts w:ascii="Arial" w:hAnsi="Arial" w:cs="Arial"/>
                <w:sz w:val="18"/>
                <w:szCs w:val="18"/>
              </w:rPr>
              <w:t>1,6</w:t>
            </w:r>
          </w:p>
        </w:tc>
        <w:tc>
          <w:tcPr>
            <w:tcW w:w="671" w:type="dxa"/>
            <w:tcBorders>
              <w:top w:val="single" w:sz="6" w:space="0" w:color="auto"/>
              <w:left w:val="single" w:sz="6" w:space="0" w:color="auto"/>
              <w:bottom w:val="single" w:sz="6" w:space="0" w:color="auto"/>
              <w:right w:val="single" w:sz="6" w:space="0" w:color="auto"/>
            </w:tcBorders>
          </w:tcPr>
          <w:p w14:paraId="48CBF5A5" w14:textId="7147FB3E" w:rsidR="0056007C" w:rsidRPr="007E7222" w:rsidRDefault="0056007C" w:rsidP="0056007C">
            <w:pPr>
              <w:spacing w:after="0" w:line="240" w:lineRule="auto"/>
              <w:jc w:val="center"/>
              <w:rPr>
                <w:rFonts w:ascii="Arial" w:hAnsi="Arial" w:cs="Arial"/>
                <w:sz w:val="18"/>
                <w:szCs w:val="18"/>
              </w:rPr>
            </w:pPr>
            <w:r w:rsidRPr="007E7222">
              <w:rPr>
                <w:rFonts w:ascii="Arial" w:hAnsi="Arial" w:cs="Arial"/>
                <w:sz w:val="18"/>
                <w:szCs w:val="18"/>
              </w:rPr>
              <w:t>не менее 1,2</w:t>
            </w:r>
          </w:p>
        </w:tc>
        <w:tc>
          <w:tcPr>
            <w:tcW w:w="830" w:type="dxa"/>
            <w:tcBorders>
              <w:top w:val="single" w:sz="6" w:space="0" w:color="auto"/>
              <w:left w:val="single" w:sz="6" w:space="0" w:color="auto"/>
              <w:bottom w:val="single" w:sz="6" w:space="0" w:color="auto"/>
              <w:right w:val="single" w:sz="6" w:space="0" w:color="auto"/>
            </w:tcBorders>
          </w:tcPr>
          <w:p w14:paraId="275037E7" w14:textId="0366A0C0" w:rsidR="0056007C" w:rsidRPr="007E7222" w:rsidRDefault="0056007C" w:rsidP="0056007C">
            <w:pPr>
              <w:spacing w:after="0" w:line="240" w:lineRule="auto"/>
              <w:jc w:val="center"/>
              <w:rPr>
                <w:rFonts w:ascii="Arial" w:hAnsi="Arial" w:cs="Arial"/>
                <w:sz w:val="18"/>
                <w:szCs w:val="18"/>
              </w:rPr>
            </w:pPr>
            <w:r w:rsidRPr="007E7222">
              <w:rPr>
                <w:rFonts w:ascii="Arial" w:hAnsi="Arial" w:cs="Arial"/>
                <w:sz w:val="18"/>
                <w:szCs w:val="18"/>
              </w:rPr>
              <w:t>не менее 1,2</w:t>
            </w:r>
          </w:p>
        </w:tc>
        <w:tc>
          <w:tcPr>
            <w:tcW w:w="954" w:type="dxa"/>
            <w:tcBorders>
              <w:top w:val="single" w:sz="6" w:space="0" w:color="auto"/>
              <w:left w:val="single" w:sz="6" w:space="0" w:color="auto"/>
              <w:bottom w:val="single" w:sz="6" w:space="0" w:color="auto"/>
              <w:right w:val="single" w:sz="6" w:space="0" w:color="auto"/>
            </w:tcBorders>
          </w:tcPr>
          <w:p w14:paraId="4B7D5EAD" w14:textId="4FFC00E7" w:rsidR="0056007C" w:rsidRPr="007E7222" w:rsidRDefault="0056007C" w:rsidP="0056007C">
            <w:pPr>
              <w:spacing w:after="0" w:line="240" w:lineRule="auto"/>
              <w:jc w:val="center"/>
              <w:rPr>
                <w:rFonts w:ascii="Arial" w:hAnsi="Arial" w:cs="Arial"/>
                <w:sz w:val="18"/>
                <w:szCs w:val="18"/>
              </w:rPr>
            </w:pPr>
            <w:r w:rsidRPr="007E7222">
              <w:rPr>
                <w:rFonts w:ascii="Arial" w:hAnsi="Arial" w:cs="Arial"/>
                <w:sz w:val="18"/>
                <w:szCs w:val="18"/>
              </w:rPr>
              <w:t>не менее 1,2</w:t>
            </w:r>
          </w:p>
        </w:tc>
        <w:tc>
          <w:tcPr>
            <w:tcW w:w="817" w:type="dxa"/>
            <w:tcBorders>
              <w:top w:val="single" w:sz="6" w:space="0" w:color="auto"/>
              <w:left w:val="single" w:sz="6" w:space="0" w:color="auto"/>
              <w:bottom w:val="single" w:sz="6" w:space="0" w:color="auto"/>
              <w:right w:val="single" w:sz="6" w:space="0" w:color="auto"/>
            </w:tcBorders>
            <w:hideMark/>
          </w:tcPr>
          <w:p w14:paraId="0B4A130D" w14:textId="77777777" w:rsidR="0056007C" w:rsidRPr="007E7222" w:rsidRDefault="0056007C" w:rsidP="0056007C">
            <w:pPr>
              <w:spacing w:after="0" w:line="240" w:lineRule="auto"/>
              <w:jc w:val="center"/>
              <w:rPr>
                <w:rFonts w:ascii="Arial" w:hAnsi="Arial" w:cs="Arial"/>
                <w:sz w:val="18"/>
                <w:szCs w:val="18"/>
              </w:rPr>
            </w:pPr>
            <w:r w:rsidRPr="007E7222">
              <w:rPr>
                <w:rFonts w:ascii="Arial" w:hAnsi="Arial" w:cs="Arial"/>
                <w:sz w:val="18"/>
                <w:szCs w:val="18"/>
              </w:rPr>
              <w:t>не менее 1,2</w:t>
            </w:r>
          </w:p>
        </w:tc>
        <w:tc>
          <w:tcPr>
            <w:tcW w:w="878" w:type="dxa"/>
            <w:tcBorders>
              <w:top w:val="single" w:sz="6" w:space="0" w:color="auto"/>
              <w:left w:val="single" w:sz="6" w:space="0" w:color="auto"/>
              <w:bottom w:val="single" w:sz="6" w:space="0" w:color="auto"/>
              <w:right w:val="single" w:sz="6" w:space="0" w:color="auto"/>
            </w:tcBorders>
            <w:hideMark/>
          </w:tcPr>
          <w:p w14:paraId="33C99631" w14:textId="77777777" w:rsidR="0056007C" w:rsidRPr="007E7222" w:rsidRDefault="0056007C" w:rsidP="0056007C">
            <w:pPr>
              <w:spacing w:after="0" w:line="240" w:lineRule="auto"/>
              <w:jc w:val="center"/>
              <w:rPr>
                <w:rFonts w:ascii="Arial" w:hAnsi="Arial" w:cs="Arial"/>
                <w:sz w:val="18"/>
                <w:szCs w:val="18"/>
              </w:rPr>
            </w:pPr>
            <w:r w:rsidRPr="007E7222">
              <w:rPr>
                <w:rFonts w:ascii="Arial" w:hAnsi="Arial" w:cs="Arial"/>
                <w:sz w:val="18"/>
                <w:szCs w:val="18"/>
              </w:rPr>
              <w:t>не менее 1,2</w:t>
            </w:r>
          </w:p>
        </w:tc>
        <w:tc>
          <w:tcPr>
            <w:tcW w:w="839" w:type="dxa"/>
            <w:tcBorders>
              <w:top w:val="single" w:sz="6" w:space="0" w:color="auto"/>
              <w:left w:val="single" w:sz="6" w:space="0" w:color="auto"/>
              <w:bottom w:val="single" w:sz="6" w:space="0" w:color="auto"/>
              <w:right w:val="single" w:sz="6" w:space="0" w:color="auto"/>
            </w:tcBorders>
            <w:hideMark/>
          </w:tcPr>
          <w:p w14:paraId="57939FAE" w14:textId="77777777" w:rsidR="0056007C" w:rsidRPr="007E7222" w:rsidRDefault="0056007C" w:rsidP="0056007C">
            <w:pPr>
              <w:spacing w:after="0" w:line="240" w:lineRule="auto"/>
              <w:jc w:val="center"/>
              <w:rPr>
                <w:rFonts w:ascii="Arial" w:hAnsi="Arial" w:cs="Arial"/>
                <w:sz w:val="18"/>
                <w:szCs w:val="18"/>
              </w:rPr>
            </w:pPr>
            <w:r w:rsidRPr="007E7222">
              <w:rPr>
                <w:rFonts w:ascii="Arial" w:hAnsi="Arial" w:cs="Arial"/>
                <w:sz w:val="18"/>
                <w:szCs w:val="18"/>
              </w:rPr>
              <w:t>не менее 1,2</w:t>
            </w:r>
          </w:p>
        </w:tc>
      </w:tr>
      <w:tr w:rsidR="0056007C" w:rsidRPr="007E7222" w14:paraId="2F6B63FC" w14:textId="77777777" w:rsidTr="0056007C">
        <w:trPr>
          <w:cantSplit/>
          <w:trHeight w:val="240"/>
          <w:jc w:val="center"/>
        </w:trPr>
        <w:tc>
          <w:tcPr>
            <w:tcW w:w="433" w:type="dxa"/>
            <w:tcBorders>
              <w:top w:val="single" w:sz="6" w:space="0" w:color="auto"/>
              <w:left w:val="single" w:sz="6" w:space="0" w:color="auto"/>
              <w:bottom w:val="single" w:sz="6" w:space="0" w:color="auto"/>
              <w:right w:val="single" w:sz="6" w:space="0" w:color="auto"/>
            </w:tcBorders>
            <w:hideMark/>
          </w:tcPr>
          <w:p w14:paraId="203B6DEE" w14:textId="77777777" w:rsidR="0056007C" w:rsidRPr="007E7222" w:rsidRDefault="0056007C" w:rsidP="0056007C">
            <w:pPr>
              <w:pStyle w:val="ConsPlusNormal"/>
              <w:widowControl/>
              <w:ind w:firstLine="0"/>
              <w:rPr>
                <w:sz w:val="18"/>
                <w:szCs w:val="18"/>
              </w:rPr>
            </w:pPr>
            <w:r w:rsidRPr="007E7222">
              <w:rPr>
                <w:sz w:val="18"/>
                <w:szCs w:val="18"/>
              </w:rPr>
              <w:t>1.2</w:t>
            </w:r>
          </w:p>
        </w:tc>
        <w:tc>
          <w:tcPr>
            <w:tcW w:w="2016" w:type="dxa"/>
            <w:tcBorders>
              <w:top w:val="single" w:sz="6" w:space="0" w:color="auto"/>
              <w:left w:val="single" w:sz="6" w:space="0" w:color="auto"/>
              <w:bottom w:val="single" w:sz="6" w:space="0" w:color="auto"/>
              <w:right w:val="single" w:sz="6" w:space="0" w:color="auto"/>
            </w:tcBorders>
            <w:hideMark/>
          </w:tcPr>
          <w:p w14:paraId="22F50E9E" w14:textId="77777777" w:rsidR="0056007C" w:rsidRPr="007E7222" w:rsidRDefault="0056007C" w:rsidP="0056007C">
            <w:pPr>
              <w:pStyle w:val="ConsPlusNormal"/>
              <w:widowControl/>
              <w:ind w:firstLine="0"/>
              <w:rPr>
                <w:sz w:val="18"/>
                <w:szCs w:val="18"/>
              </w:rPr>
            </w:pPr>
            <w:r w:rsidRPr="007E7222">
              <w:rPr>
                <w:sz w:val="18"/>
                <w:szCs w:val="18"/>
              </w:rPr>
              <w:t>Доля расходов на обслуживание муниципального</w:t>
            </w:r>
            <w:r w:rsidRPr="007E7222">
              <w:rPr>
                <w:sz w:val="18"/>
                <w:szCs w:val="18"/>
              </w:rPr>
              <w:br/>
              <w:t xml:space="preserve">долга в объеме расходов районного бюджета, за исключением объема </w:t>
            </w:r>
            <w:r w:rsidRPr="007E7222">
              <w:rPr>
                <w:sz w:val="18"/>
                <w:szCs w:val="18"/>
              </w:rPr>
              <w:br/>
              <w:t xml:space="preserve">расходов, которые осуществляются за счет субвенций, предоставляемых из бюджетов бюджетной </w:t>
            </w:r>
            <w:r w:rsidRPr="007E7222">
              <w:rPr>
                <w:sz w:val="18"/>
                <w:szCs w:val="18"/>
              </w:rPr>
              <w:br/>
              <w:t>системы Российской Федерации</w:t>
            </w:r>
          </w:p>
        </w:tc>
        <w:tc>
          <w:tcPr>
            <w:tcW w:w="1022" w:type="dxa"/>
            <w:tcBorders>
              <w:top w:val="single" w:sz="6" w:space="0" w:color="auto"/>
              <w:left w:val="single" w:sz="6" w:space="0" w:color="auto"/>
              <w:bottom w:val="single" w:sz="6" w:space="0" w:color="auto"/>
              <w:right w:val="single" w:sz="6" w:space="0" w:color="auto"/>
            </w:tcBorders>
            <w:hideMark/>
          </w:tcPr>
          <w:p w14:paraId="2E3E7DFE" w14:textId="77777777" w:rsidR="0056007C" w:rsidRPr="007E7222" w:rsidRDefault="0056007C" w:rsidP="0056007C">
            <w:pPr>
              <w:pStyle w:val="ConsPlusNormal"/>
              <w:widowControl/>
              <w:ind w:firstLine="0"/>
              <w:jc w:val="center"/>
              <w:rPr>
                <w:sz w:val="18"/>
                <w:szCs w:val="18"/>
              </w:rPr>
            </w:pPr>
            <w:r w:rsidRPr="007E7222">
              <w:rPr>
                <w:sz w:val="18"/>
                <w:szCs w:val="18"/>
              </w:rPr>
              <w:t>%</w:t>
            </w:r>
          </w:p>
        </w:tc>
        <w:tc>
          <w:tcPr>
            <w:tcW w:w="615" w:type="dxa"/>
            <w:tcBorders>
              <w:top w:val="single" w:sz="6" w:space="0" w:color="auto"/>
              <w:left w:val="single" w:sz="6" w:space="0" w:color="auto"/>
              <w:bottom w:val="single" w:sz="6" w:space="0" w:color="auto"/>
              <w:right w:val="single" w:sz="6" w:space="0" w:color="auto"/>
            </w:tcBorders>
            <w:hideMark/>
          </w:tcPr>
          <w:p w14:paraId="2E7454C3" w14:textId="77777777" w:rsidR="0056007C" w:rsidRPr="007E7222" w:rsidRDefault="0056007C" w:rsidP="0056007C">
            <w:pPr>
              <w:spacing w:after="0" w:line="240" w:lineRule="auto"/>
              <w:jc w:val="center"/>
              <w:rPr>
                <w:rFonts w:ascii="Arial" w:hAnsi="Arial" w:cs="Arial"/>
                <w:sz w:val="18"/>
                <w:szCs w:val="18"/>
              </w:rPr>
            </w:pPr>
            <w:r w:rsidRPr="007E7222">
              <w:rPr>
                <w:rFonts w:ascii="Arial" w:hAnsi="Arial" w:cs="Arial"/>
                <w:sz w:val="18"/>
                <w:szCs w:val="18"/>
              </w:rPr>
              <w:t>0</w:t>
            </w:r>
          </w:p>
        </w:tc>
        <w:tc>
          <w:tcPr>
            <w:tcW w:w="615" w:type="dxa"/>
            <w:tcBorders>
              <w:top w:val="single" w:sz="6" w:space="0" w:color="auto"/>
              <w:left w:val="single" w:sz="6" w:space="0" w:color="auto"/>
              <w:bottom w:val="single" w:sz="6" w:space="0" w:color="auto"/>
              <w:right w:val="single" w:sz="6" w:space="0" w:color="auto"/>
            </w:tcBorders>
            <w:hideMark/>
          </w:tcPr>
          <w:p w14:paraId="3FE48E5D" w14:textId="77777777" w:rsidR="0056007C" w:rsidRPr="007E7222" w:rsidRDefault="0056007C" w:rsidP="0056007C">
            <w:pPr>
              <w:spacing w:after="0" w:line="240" w:lineRule="auto"/>
              <w:jc w:val="center"/>
              <w:rPr>
                <w:rFonts w:ascii="Arial" w:hAnsi="Arial" w:cs="Arial"/>
                <w:sz w:val="18"/>
                <w:szCs w:val="18"/>
              </w:rPr>
            </w:pPr>
            <w:r w:rsidRPr="007E7222">
              <w:rPr>
                <w:rFonts w:ascii="Arial" w:hAnsi="Arial" w:cs="Arial"/>
                <w:sz w:val="18"/>
                <w:szCs w:val="18"/>
              </w:rPr>
              <w:t>0</w:t>
            </w:r>
          </w:p>
        </w:tc>
        <w:tc>
          <w:tcPr>
            <w:tcW w:w="615" w:type="dxa"/>
            <w:tcBorders>
              <w:top w:val="single" w:sz="6" w:space="0" w:color="auto"/>
              <w:left w:val="single" w:sz="6" w:space="0" w:color="auto"/>
              <w:bottom w:val="single" w:sz="6" w:space="0" w:color="auto"/>
              <w:right w:val="single" w:sz="6" w:space="0" w:color="auto"/>
            </w:tcBorders>
            <w:hideMark/>
          </w:tcPr>
          <w:p w14:paraId="3E36513D" w14:textId="77777777" w:rsidR="0056007C" w:rsidRPr="007E7222" w:rsidRDefault="0056007C" w:rsidP="0056007C">
            <w:pPr>
              <w:spacing w:after="0" w:line="240" w:lineRule="auto"/>
              <w:jc w:val="center"/>
              <w:rPr>
                <w:rFonts w:ascii="Arial" w:hAnsi="Arial" w:cs="Arial"/>
                <w:sz w:val="18"/>
                <w:szCs w:val="18"/>
              </w:rPr>
            </w:pPr>
            <w:r w:rsidRPr="007E7222">
              <w:rPr>
                <w:rFonts w:ascii="Arial" w:hAnsi="Arial" w:cs="Arial"/>
                <w:sz w:val="18"/>
                <w:szCs w:val="18"/>
              </w:rPr>
              <w:t>0</w:t>
            </w:r>
          </w:p>
        </w:tc>
        <w:tc>
          <w:tcPr>
            <w:tcW w:w="615" w:type="dxa"/>
            <w:tcBorders>
              <w:top w:val="single" w:sz="6" w:space="0" w:color="auto"/>
              <w:left w:val="single" w:sz="6" w:space="0" w:color="auto"/>
              <w:bottom w:val="single" w:sz="6" w:space="0" w:color="auto"/>
              <w:right w:val="single" w:sz="6" w:space="0" w:color="auto"/>
            </w:tcBorders>
            <w:hideMark/>
          </w:tcPr>
          <w:p w14:paraId="44D767A1" w14:textId="77777777" w:rsidR="0056007C" w:rsidRPr="007E7222" w:rsidRDefault="0056007C" w:rsidP="0056007C">
            <w:pPr>
              <w:spacing w:after="0" w:line="240" w:lineRule="auto"/>
              <w:jc w:val="center"/>
              <w:rPr>
                <w:rFonts w:ascii="Arial" w:hAnsi="Arial" w:cs="Arial"/>
                <w:sz w:val="18"/>
                <w:szCs w:val="18"/>
              </w:rPr>
            </w:pPr>
            <w:r w:rsidRPr="007E7222">
              <w:rPr>
                <w:rFonts w:ascii="Arial" w:hAnsi="Arial" w:cs="Arial"/>
                <w:sz w:val="18"/>
                <w:szCs w:val="18"/>
              </w:rPr>
              <w:t>0</w:t>
            </w:r>
          </w:p>
        </w:tc>
        <w:tc>
          <w:tcPr>
            <w:tcW w:w="615" w:type="dxa"/>
            <w:tcBorders>
              <w:top w:val="single" w:sz="6" w:space="0" w:color="auto"/>
              <w:left w:val="single" w:sz="6" w:space="0" w:color="auto"/>
              <w:bottom w:val="single" w:sz="6" w:space="0" w:color="auto"/>
              <w:right w:val="single" w:sz="6" w:space="0" w:color="auto"/>
            </w:tcBorders>
            <w:hideMark/>
          </w:tcPr>
          <w:p w14:paraId="16AF567F" w14:textId="77777777" w:rsidR="0056007C" w:rsidRPr="007E7222" w:rsidRDefault="0056007C" w:rsidP="0056007C">
            <w:pPr>
              <w:spacing w:after="0" w:line="240" w:lineRule="auto"/>
              <w:jc w:val="center"/>
              <w:rPr>
                <w:rFonts w:ascii="Arial" w:hAnsi="Arial" w:cs="Arial"/>
                <w:sz w:val="18"/>
                <w:szCs w:val="18"/>
              </w:rPr>
            </w:pPr>
            <w:r w:rsidRPr="007E7222">
              <w:rPr>
                <w:rFonts w:ascii="Arial" w:hAnsi="Arial" w:cs="Arial"/>
                <w:sz w:val="18"/>
                <w:szCs w:val="18"/>
              </w:rPr>
              <w:t>0</w:t>
            </w:r>
          </w:p>
        </w:tc>
        <w:tc>
          <w:tcPr>
            <w:tcW w:w="615" w:type="dxa"/>
            <w:tcBorders>
              <w:top w:val="single" w:sz="6" w:space="0" w:color="auto"/>
              <w:left w:val="single" w:sz="6" w:space="0" w:color="auto"/>
              <w:bottom w:val="single" w:sz="6" w:space="0" w:color="auto"/>
              <w:right w:val="single" w:sz="6" w:space="0" w:color="auto"/>
            </w:tcBorders>
            <w:hideMark/>
          </w:tcPr>
          <w:p w14:paraId="5F95F2CB" w14:textId="77777777" w:rsidR="0056007C" w:rsidRPr="007E7222" w:rsidRDefault="0056007C" w:rsidP="0056007C">
            <w:pPr>
              <w:spacing w:after="0" w:line="240" w:lineRule="auto"/>
              <w:jc w:val="center"/>
              <w:rPr>
                <w:rFonts w:ascii="Arial" w:hAnsi="Arial" w:cs="Arial"/>
                <w:sz w:val="18"/>
                <w:szCs w:val="18"/>
              </w:rPr>
            </w:pPr>
            <w:r w:rsidRPr="007E7222">
              <w:rPr>
                <w:rFonts w:ascii="Arial" w:hAnsi="Arial" w:cs="Arial"/>
                <w:sz w:val="18"/>
                <w:szCs w:val="18"/>
              </w:rPr>
              <w:t>0</w:t>
            </w:r>
          </w:p>
        </w:tc>
        <w:tc>
          <w:tcPr>
            <w:tcW w:w="615" w:type="dxa"/>
            <w:tcBorders>
              <w:top w:val="single" w:sz="6" w:space="0" w:color="auto"/>
              <w:left w:val="single" w:sz="6" w:space="0" w:color="auto"/>
              <w:bottom w:val="single" w:sz="6" w:space="0" w:color="auto"/>
              <w:right w:val="single" w:sz="6" w:space="0" w:color="auto"/>
            </w:tcBorders>
            <w:hideMark/>
          </w:tcPr>
          <w:p w14:paraId="1690397A" w14:textId="77777777" w:rsidR="0056007C" w:rsidRPr="007E7222" w:rsidRDefault="0056007C" w:rsidP="0056007C">
            <w:pPr>
              <w:spacing w:after="0" w:line="240" w:lineRule="auto"/>
              <w:jc w:val="center"/>
              <w:rPr>
                <w:rFonts w:ascii="Arial" w:hAnsi="Arial" w:cs="Arial"/>
                <w:sz w:val="18"/>
                <w:szCs w:val="18"/>
              </w:rPr>
            </w:pPr>
            <w:r w:rsidRPr="007E7222">
              <w:rPr>
                <w:rFonts w:ascii="Arial" w:hAnsi="Arial" w:cs="Arial"/>
                <w:sz w:val="18"/>
                <w:szCs w:val="18"/>
              </w:rPr>
              <w:t>0</w:t>
            </w:r>
          </w:p>
        </w:tc>
        <w:tc>
          <w:tcPr>
            <w:tcW w:w="615" w:type="dxa"/>
            <w:tcBorders>
              <w:top w:val="single" w:sz="6" w:space="0" w:color="auto"/>
              <w:left w:val="single" w:sz="6" w:space="0" w:color="auto"/>
              <w:bottom w:val="single" w:sz="6" w:space="0" w:color="auto"/>
              <w:right w:val="single" w:sz="6" w:space="0" w:color="auto"/>
            </w:tcBorders>
            <w:hideMark/>
          </w:tcPr>
          <w:p w14:paraId="35F9CE18" w14:textId="77777777" w:rsidR="0056007C" w:rsidRPr="007E7222" w:rsidRDefault="0056007C" w:rsidP="0056007C">
            <w:pPr>
              <w:spacing w:after="0" w:line="240" w:lineRule="auto"/>
              <w:jc w:val="center"/>
              <w:rPr>
                <w:rFonts w:ascii="Arial" w:hAnsi="Arial" w:cs="Arial"/>
                <w:sz w:val="18"/>
                <w:szCs w:val="18"/>
              </w:rPr>
            </w:pPr>
            <w:r w:rsidRPr="007E7222">
              <w:rPr>
                <w:rFonts w:ascii="Arial" w:hAnsi="Arial" w:cs="Arial"/>
                <w:sz w:val="18"/>
                <w:szCs w:val="18"/>
              </w:rPr>
              <w:t>0</w:t>
            </w:r>
          </w:p>
        </w:tc>
        <w:tc>
          <w:tcPr>
            <w:tcW w:w="587" w:type="dxa"/>
            <w:tcBorders>
              <w:top w:val="single" w:sz="6" w:space="0" w:color="auto"/>
              <w:left w:val="single" w:sz="6" w:space="0" w:color="auto"/>
              <w:bottom w:val="single" w:sz="6" w:space="0" w:color="auto"/>
              <w:right w:val="single" w:sz="6" w:space="0" w:color="auto"/>
            </w:tcBorders>
          </w:tcPr>
          <w:p w14:paraId="53F80F27" w14:textId="0147517E" w:rsidR="0056007C" w:rsidRPr="007E7222" w:rsidRDefault="0056007C" w:rsidP="0056007C">
            <w:pPr>
              <w:spacing w:after="0" w:line="240" w:lineRule="auto"/>
              <w:jc w:val="center"/>
              <w:rPr>
                <w:rFonts w:ascii="Arial" w:hAnsi="Arial" w:cs="Arial"/>
                <w:sz w:val="18"/>
                <w:szCs w:val="18"/>
              </w:rPr>
            </w:pPr>
            <w:r w:rsidRPr="007E7222">
              <w:rPr>
                <w:rFonts w:ascii="Arial" w:hAnsi="Arial" w:cs="Arial"/>
                <w:sz w:val="18"/>
                <w:szCs w:val="18"/>
              </w:rPr>
              <w:t>0</w:t>
            </w:r>
          </w:p>
        </w:tc>
        <w:tc>
          <w:tcPr>
            <w:tcW w:w="635" w:type="dxa"/>
            <w:tcBorders>
              <w:top w:val="single" w:sz="6" w:space="0" w:color="auto"/>
              <w:left w:val="single" w:sz="6" w:space="0" w:color="auto"/>
              <w:bottom w:val="single" w:sz="6" w:space="0" w:color="auto"/>
              <w:right w:val="single" w:sz="6" w:space="0" w:color="auto"/>
            </w:tcBorders>
          </w:tcPr>
          <w:p w14:paraId="4B644137" w14:textId="194AC762" w:rsidR="0056007C" w:rsidRPr="007E7222" w:rsidRDefault="0056007C" w:rsidP="0056007C">
            <w:pPr>
              <w:spacing w:after="0" w:line="240" w:lineRule="auto"/>
              <w:jc w:val="center"/>
              <w:rPr>
                <w:rFonts w:ascii="Arial" w:hAnsi="Arial" w:cs="Arial"/>
                <w:sz w:val="18"/>
                <w:szCs w:val="18"/>
              </w:rPr>
            </w:pPr>
            <w:r w:rsidRPr="007E7222">
              <w:rPr>
                <w:rFonts w:ascii="Arial" w:hAnsi="Arial" w:cs="Arial"/>
                <w:sz w:val="18"/>
                <w:szCs w:val="18"/>
              </w:rPr>
              <w:t>0,003</w:t>
            </w:r>
          </w:p>
        </w:tc>
        <w:tc>
          <w:tcPr>
            <w:tcW w:w="635" w:type="dxa"/>
            <w:tcBorders>
              <w:top w:val="single" w:sz="6" w:space="0" w:color="auto"/>
              <w:left w:val="single" w:sz="6" w:space="0" w:color="auto"/>
              <w:bottom w:val="single" w:sz="6" w:space="0" w:color="auto"/>
              <w:right w:val="single" w:sz="6" w:space="0" w:color="auto"/>
            </w:tcBorders>
            <w:hideMark/>
          </w:tcPr>
          <w:p w14:paraId="6026B44B" w14:textId="71BECC41" w:rsidR="0056007C" w:rsidRPr="007E7222" w:rsidRDefault="0056007C" w:rsidP="0056007C">
            <w:pPr>
              <w:spacing w:after="0" w:line="240" w:lineRule="auto"/>
              <w:jc w:val="center"/>
              <w:rPr>
                <w:rFonts w:ascii="Arial" w:hAnsi="Arial" w:cs="Arial"/>
                <w:color w:val="FF0000"/>
                <w:sz w:val="18"/>
                <w:szCs w:val="18"/>
              </w:rPr>
            </w:pPr>
            <w:r w:rsidRPr="007E7222">
              <w:rPr>
                <w:rFonts w:ascii="Arial" w:hAnsi="Arial" w:cs="Arial"/>
                <w:sz w:val="18"/>
                <w:szCs w:val="18"/>
              </w:rPr>
              <w:t>0,003</w:t>
            </w:r>
          </w:p>
        </w:tc>
        <w:tc>
          <w:tcPr>
            <w:tcW w:w="671" w:type="dxa"/>
            <w:tcBorders>
              <w:top w:val="single" w:sz="6" w:space="0" w:color="auto"/>
              <w:left w:val="single" w:sz="6" w:space="0" w:color="auto"/>
              <w:bottom w:val="single" w:sz="6" w:space="0" w:color="auto"/>
              <w:right w:val="single" w:sz="6" w:space="0" w:color="auto"/>
            </w:tcBorders>
          </w:tcPr>
          <w:p w14:paraId="128DAF7F" w14:textId="717E741A" w:rsidR="0056007C" w:rsidRPr="007E7222" w:rsidRDefault="0056007C" w:rsidP="0056007C">
            <w:pPr>
              <w:spacing w:after="0" w:line="240" w:lineRule="auto"/>
              <w:jc w:val="center"/>
              <w:rPr>
                <w:rFonts w:ascii="Arial" w:hAnsi="Arial" w:cs="Arial"/>
                <w:sz w:val="18"/>
                <w:szCs w:val="18"/>
              </w:rPr>
            </w:pPr>
            <w:r w:rsidRPr="007E7222">
              <w:rPr>
                <w:rFonts w:ascii="Arial" w:hAnsi="Arial" w:cs="Arial"/>
                <w:sz w:val="18"/>
                <w:szCs w:val="18"/>
              </w:rPr>
              <w:t>не более 5</w:t>
            </w:r>
          </w:p>
        </w:tc>
        <w:tc>
          <w:tcPr>
            <w:tcW w:w="830" w:type="dxa"/>
            <w:tcBorders>
              <w:top w:val="single" w:sz="6" w:space="0" w:color="auto"/>
              <w:left w:val="single" w:sz="6" w:space="0" w:color="auto"/>
              <w:bottom w:val="single" w:sz="6" w:space="0" w:color="auto"/>
              <w:right w:val="single" w:sz="6" w:space="0" w:color="auto"/>
            </w:tcBorders>
          </w:tcPr>
          <w:p w14:paraId="47DF8EDE" w14:textId="13318573" w:rsidR="0056007C" w:rsidRPr="007E7222" w:rsidRDefault="0056007C" w:rsidP="0056007C">
            <w:pPr>
              <w:spacing w:after="0" w:line="240" w:lineRule="auto"/>
              <w:jc w:val="center"/>
              <w:rPr>
                <w:rFonts w:ascii="Arial" w:hAnsi="Arial" w:cs="Arial"/>
                <w:color w:val="FF0000"/>
                <w:sz w:val="18"/>
                <w:szCs w:val="18"/>
              </w:rPr>
            </w:pPr>
            <w:r w:rsidRPr="007E7222">
              <w:rPr>
                <w:rFonts w:ascii="Arial" w:hAnsi="Arial" w:cs="Arial"/>
                <w:sz w:val="18"/>
                <w:szCs w:val="18"/>
              </w:rPr>
              <w:t>не более 5</w:t>
            </w:r>
          </w:p>
        </w:tc>
        <w:tc>
          <w:tcPr>
            <w:tcW w:w="954" w:type="dxa"/>
            <w:tcBorders>
              <w:top w:val="single" w:sz="6" w:space="0" w:color="auto"/>
              <w:left w:val="single" w:sz="6" w:space="0" w:color="auto"/>
              <w:bottom w:val="single" w:sz="6" w:space="0" w:color="auto"/>
              <w:right w:val="single" w:sz="6" w:space="0" w:color="auto"/>
            </w:tcBorders>
          </w:tcPr>
          <w:p w14:paraId="6678AA85" w14:textId="11BB8DDD" w:rsidR="0056007C" w:rsidRPr="007E7222" w:rsidRDefault="0056007C" w:rsidP="0056007C">
            <w:pPr>
              <w:spacing w:after="0" w:line="240" w:lineRule="auto"/>
              <w:jc w:val="center"/>
              <w:rPr>
                <w:rFonts w:ascii="Arial" w:hAnsi="Arial" w:cs="Arial"/>
                <w:color w:val="FF0000"/>
                <w:sz w:val="18"/>
                <w:szCs w:val="18"/>
              </w:rPr>
            </w:pPr>
            <w:r w:rsidRPr="007E7222">
              <w:rPr>
                <w:rFonts w:ascii="Arial" w:hAnsi="Arial" w:cs="Arial"/>
                <w:sz w:val="18"/>
                <w:szCs w:val="18"/>
              </w:rPr>
              <w:t>не более 5</w:t>
            </w:r>
          </w:p>
        </w:tc>
        <w:tc>
          <w:tcPr>
            <w:tcW w:w="817" w:type="dxa"/>
            <w:tcBorders>
              <w:top w:val="single" w:sz="6" w:space="0" w:color="auto"/>
              <w:left w:val="single" w:sz="6" w:space="0" w:color="auto"/>
              <w:bottom w:val="single" w:sz="6" w:space="0" w:color="auto"/>
              <w:right w:val="single" w:sz="6" w:space="0" w:color="auto"/>
            </w:tcBorders>
            <w:hideMark/>
          </w:tcPr>
          <w:p w14:paraId="0BEBBF14" w14:textId="77777777" w:rsidR="0056007C" w:rsidRPr="007E7222" w:rsidRDefault="0056007C" w:rsidP="0056007C">
            <w:pPr>
              <w:spacing w:after="0" w:line="240" w:lineRule="auto"/>
              <w:jc w:val="center"/>
              <w:rPr>
                <w:rFonts w:ascii="Arial" w:hAnsi="Arial" w:cs="Arial"/>
                <w:color w:val="FF0000"/>
                <w:sz w:val="18"/>
                <w:szCs w:val="18"/>
              </w:rPr>
            </w:pPr>
            <w:r w:rsidRPr="007E7222">
              <w:rPr>
                <w:rFonts w:ascii="Arial" w:hAnsi="Arial" w:cs="Arial"/>
                <w:sz w:val="18"/>
                <w:szCs w:val="18"/>
              </w:rPr>
              <w:t>не более 5</w:t>
            </w:r>
          </w:p>
        </w:tc>
        <w:tc>
          <w:tcPr>
            <w:tcW w:w="878" w:type="dxa"/>
            <w:tcBorders>
              <w:top w:val="single" w:sz="6" w:space="0" w:color="auto"/>
              <w:left w:val="single" w:sz="6" w:space="0" w:color="auto"/>
              <w:bottom w:val="single" w:sz="6" w:space="0" w:color="auto"/>
              <w:right w:val="single" w:sz="6" w:space="0" w:color="auto"/>
            </w:tcBorders>
            <w:hideMark/>
          </w:tcPr>
          <w:p w14:paraId="6E0E0FAB" w14:textId="77777777" w:rsidR="0056007C" w:rsidRPr="007E7222" w:rsidRDefault="0056007C" w:rsidP="0056007C">
            <w:pPr>
              <w:spacing w:after="0" w:line="240" w:lineRule="auto"/>
              <w:jc w:val="center"/>
              <w:rPr>
                <w:rFonts w:ascii="Arial" w:hAnsi="Arial" w:cs="Arial"/>
                <w:color w:val="FF0000"/>
                <w:sz w:val="18"/>
                <w:szCs w:val="18"/>
              </w:rPr>
            </w:pPr>
            <w:r w:rsidRPr="007E7222">
              <w:rPr>
                <w:rFonts w:ascii="Arial" w:hAnsi="Arial" w:cs="Arial"/>
                <w:sz w:val="18"/>
                <w:szCs w:val="18"/>
              </w:rPr>
              <w:t>не более 5</w:t>
            </w:r>
          </w:p>
        </w:tc>
        <w:tc>
          <w:tcPr>
            <w:tcW w:w="839" w:type="dxa"/>
            <w:tcBorders>
              <w:top w:val="single" w:sz="6" w:space="0" w:color="auto"/>
              <w:left w:val="single" w:sz="6" w:space="0" w:color="auto"/>
              <w:bottom w:val="single" w:sz="6" w:space="0" w:color="auto"/>
              <w:right w:val="single" w:sz="6" w:space="0" w:color="auto"/>
            </w:tcBorders>
            <w:hideMark/>
          </w:tcPr>
          <w:p w14:paraId="2C7C162C" w14:textId="77777777" w:rsidR="0056007C" w:rsidRPr="007E7222" w:rsidRDefault="0056007C" w:rsidP="0056007C">
            <w:pPr>
              <w:spacing w:after="0" w:line="240" w:lineRule="auto"/>
              <w:jc w:val="center"/>
              <w:rPr>
                <w:rFonts w:ascii="Arial" w:hAnsi="Arial" w:cs="Arial"/>
                <w:color w:val="FF0000"/>
                <w:sz w:val="18"/>
                <w:szCs w:val="18"/>
              </w:rPr>
            </w:pPr>
            <w:r w:rsidRPr="007E7222">
              <w:rPr>
                <w:rFonts w:ascii="Arial" w:hAnsi="Arial" w:cs="Arial"/>
                <w:sz w:val="18"/>
                <w:szCs w:val="18"/>
              </w:rPr>
              <w:t>не более 5</w:t>
            </w:r>
          </w:p>
        </w:tc>
      </w:tr>
      <w:tr w:rsidR="0056007C" w:rsidRPr="007E7222" w14:paraId="0FC9E2D0" w14:textId="77777777" w:rsidTr="0056007C">
        <w:trPr>
          <w:cantSplit/>
          <w:trHeight w:val="360"/>
          <w:jc w:val="center"/>
        </w:trPr>
        <w:tc>
          <w:tcPr>
            <w:tcW w:w="433" w:type="dxa"/>
            <w:tcBorders>
              <w:top w:val="single" w:sz="6" w:space="0" w:color="auto"/>
              <w:left w:val="single" w:sz="6" w:space="0" w:color="auto"/>
              <w:bottom w:val="single" w:sz="6" w:space="0" w:color="auto"/>
              <w:right w:val="single" w:sz="6" w:space="0" w:color="auto"/>
            </w:tcBorders>
            <w:hideMark/>
          </w:tcPr>
          <w:p w14:paraId="45E797C2" w14:textId="77777777" w:rsidR="0056007C" w:rsidRPr="007E7222" w:rsidRDefault="0056007C" w:rsidP="0056007C">
            <w:pPr>
              <w:pStyle w:val="ConsPlusNormal"/>
              <w:widowControl/>
              <w:ind w:firstLine="0"/>
              <w:rPr>
                <w:sz w:val="18"/>
                <w:szCs w:val="18"/>
              </w:rPr>
            </w:pPr>
            <w:r w:rsidRPr="007E7222">
              <w:rPr>
                <w:sz w:val="18"/>
                <w:szCs w:val="18"/>
              </w:rPr>
              <w:t>1.3</w:t>
            </w:r>
          </w:p>
        </w:tc>
        <w:tc>
          <w:tcPr>
            <w:tcW w:w="2016" w:type="dxa"/>
            <w:tcBorders>
              <w:top w:val="single" w:sz="6" w:space="0" w:color="auto"/>
              <w:left w:val="single" w:sz="6" w:space="0" w:color="auto"/>
              <w:bottom w:val="single" w:sz="6" w:space="0" w:color="auto"/>
              <w:right w:val="single" w:sz="6" w:space="0" w:color="auto"/>
            </w:tcBorders>
            <w:hideMark/>
          </w:tcPr>
          <w:p w14:paraId="60B5C5D1" w14:textId="395FDCBE" w:rsidR="0056007C" w:rsidRPr="007E7222" w:rsidRDefault="0056007C" w:rsidP="0056007C">
            <w:pPr>
              <w:pStyle w:val="ConsPlusNormal"/>
              <w:widowControl/>
              <w:ind w:firstLine="0"/>
              <w:rPr>
                <w:sz w:val="18"/>
                <w:szCs w:val="18"/>
              </w:rPr>
            </w:pPr>
            <w:r w:rsidRPr="007E7222">
              <w:rPr>
                <w:sz w:val="18"/>
                <w:szCs w:val="18"/>
                <w:lang w:eastAsia="en-US"/>
              </w:rPr>
              <w:t>Доля расходов районного бюджета, формируемых в рамках муниципальных программ Ачинского района</w:t>
            </w:r>
          </w:p>
        </w:tc>
        <w:tc>
          <w:tcPr>
            <w:tcW w:w="1022" w:type="dxa"/>
            <w:tcBorders>
              <w:top w:val="single" w:sz="6" w:space="0" w:color="auto"/>
              <w:left w:val="single" w:sz="6" w:space="0" w:color="auto"/>
              <w:bottom w:val="single" w:sz="6" w:space="0" w:color="auto"/>
              <w:right w:val="single" w:sz="6" w:space="0" w:color="auto"/>
            </w:tcBorders>
            <w:hideMark/>
          </w:tcPr>
          <w:p w14:paraId="3872C2AF" w14:textId="77777777" w:rsidR="0056007C" w:rsidRPr="007E7222" w:rsidRDefault="0056007C" w:rsidP="0056007C">
            <w:pPr>
              <w:pStyle w:val="ConsPlusNormal"/>
              <w:widowControl/>
              <w:ind w:firstLine="0"/>
              <w:jc w:val="center"/>
              <w:rPr>
                <w:sz w:val="18"/>
                <w:szCs w:val="18"/>
              </w:rPr>
            </w:pPr>
            <w:r w:rsidRPr="007E7222">
              <w:rPr>
                <w:sz w:val="18"/>
                <w:szCs w:val="18"/>
              </w:rPr>
              <w:t>%</w:t>
            </w:r>
          </w:p>
        </w:tc>
        <w:tc>
          <w:tcPr>
            <w:tcW w:w="615" w:type="dxa"/>
            <w:tcBorders>
              <w:top w:val="single" w:sz="6" w:space="0" w:color="auto"/>
              <w:left w:val="single" w:sz="6" w:space="0" w:color="auto"/>
              <w:bottom w:val="single" w:sz="6" w:space="0" w:color="auto"/>
              <w:right w:val="single" w:sz="6" w:space="0" w:color="auto"/>
            </w:tcBorders>
            <w:hideMark/>
          </w:tcPr>
          <w:p w14:paraId="25A392A9" w14:textId="77777777" w:rsidR="0056007C" w:rsidRPr="007E7222" w:rsidRDefault="0056007C" w:rsidP="0056007C">
            <w:pPr>
              <w:pStyle w:val="ConsPlusNormal"/>
              <w:widowControl/>
              <w:ind w:firstLine="0"/>
              <w:jc w:val="center"/>
              <w:rPr>
                <w:sz w:val="18"/>
                <w:szCs w:val="18"/>
                <w:highlight w:val="yellow"/>
              </w:rPr>
            </w:pPr>
            <w:r w:rsidRPr="007E7222">
              <w:rPr>
                <w:sz w:val="18"/>
                <w:szCs w:val="18"/>
                <w:lang w:eastAsia="en-US"/>
              </w:rPr>
              <w:t>95,3</w:t>
            </w:r>
          </w:p>
        </w:tc>
        <w:tc>
          <w:tcPr>
            <w:tcW w:w="615" w:type="dxa"/>
            <w:tcBorders>
              <w:top w:val="single" w:sz="6" w:space="0" w:color="auto"/>
              <w:left w:val="single" w:sz="6" w:space="0" w:color="auto"/>
              <w:bottom w:val="single" w:sz="6" w:space="0" w:color="auto"/>
              <w:right w:val="single" w:sz="6" w:space="0" w:color="auto"/>
            </w:tcBorders>
            <w:hideMark/>
          </w:tcPr>
          <w:p w14:paraId="0F3E2421" w14:textId="77777777" w:rsidR="0056007C" w:rsidRPr="007E7222" w:rsidRDefault="0056007C" w:rsidP="0056007C">
            <w:pPr>
              <w:pStyle w:val="ConsPlusNormal"/>
              <w:widowControl/>
              <w:ind w:firstLine="0"/>
              <w:jc w:val="center"/>
              <w:rPr>
                <w:sz w:val="18"/>
                <w:szCs w:val="18"/>
                <w:highlight w:val="yellow"/>
              </w:rPr>
            </w:pPr>
            <w:r w:rsidRPr="007E7222">
              <w:rPr>
                <w:sz w:val="18"/>
                <w:szCs w:val="18"/>
                <w:lang w:eastAsia="en-US"/>
              </w:rPr>
              <w:t>94,9</w:t>
            </w:r>
          </w:p>
        </w:tc>
        <w:tc>
          <w:tcPr>
            <w:tcW w:w="615" w:type="dxa"/>
            <w:tcBorders>
              <w:top w:val="single" w:sz="6" w:space="0" w:color="auto"/>
              <w:left w:val="single" w:sz="6" w:space="0" w:color="auto"/>
              <w:bottom w:val="single" w:sz="6" w:space="0" w:color="auto"/>
              <w:right w:val="single" w:sz="6" w:space="0" w:color="auto"/>
            </w:tcBorders>
            <w:hideMark/>
          </w:tcPr>
          <w:p w14:paraId="5DFCCB72" w14:textId="77777777" w:rsidR="0056007C" w:rsidRPr="007E7222" w:rsidRDefault="0056007C" w:rsidP="0056007C">
            <w:pPr>
              <w:pStyle w:val="ConsPlusNormal"/>
              <w:widowControl/>
              <w:ind w:firstLine="0"/>
              <w:jc w:val="center"/>
              <w:rPr>
                <w:sz w:val="18"/>
                <w:szCs w:val="18"/>
                <w:highlight w:val="yellow"/>
              </w:rPr>
            </w:pPr>
            <w:r w:rsidRPr="007E7222">
              <w:rPr>
                <w:sz w:val="18"/>
                <w:szCs w:val="18"/>
                <w:lang w:eastAsia="en-US"/>
              </w:rPr>
              <w:t>95,8</w:t>
            </w:r>
          </w:p>
        </w:tc>
        <w:tc>
          <w:tcPr>
            <w:tcW w:w="615" w:type="dxa"/>
            <w:tcBorders>
              <w:top w:val="single" w:sz="6" w:space="0" w:color="auto"/>
              <w:left w:val="single" w:sz="6" w:space="0" w:color="auto"/>
              <w:bottom w:val="single" w:sz="6" w:space="0" w:color="auto"/>
              <w:right w:val="single" w:sz="6" w:space="0" w:color="auto"/>
            </w:tcBorders>
            <w:hideMark/>
          </w:tcPr>
          <w:p w14:paraId="4615BCDD" w14:textId="77777777" w:rsidR="0056007C" w:rsidRPr="007E7222" w:rsidRDefault="0056007C" w:rsidP="0056007C">
            <w:pPr>
              <w:pStyle w:val="ConsPlusNormal"/>
              <w:widowControl/>
              <w:ind w:firstLine="0"/>
              <w:jc w:val="center"/>
              <w:rPr>
                <w:sz w:val="18"/>
                <w:szCs w:val="18"/>
                <w:highlight w:val="yellow"/>
              </w:rPr>
            </w:pPr>
            <w:r w:rsidRPr="007E7222">
              <w:rPr>
                <w:sz w:val="18"/>
                <w:szCs w:val="18"/>
                <w:lang w:eastAsia="en-US"/>
              </w:rPr>
              <w:t>96,3</w:t>
            </w:r>
          </w:p>
        </w:tc>
        <w:tc>
          <w:tcPr>
            <w:tcW w:w="615" w:type="dxa"/>
            <w:tcBorders>
              <w:top w:val="single" w:sz="6" w:space="0" w:color="auto"/>
              <w:left w:val="single" w:sz="6" w:space="0" w:color="auto"/>
              <w:bottom w:val="single" w:sz="6" w:space="0" w:color="auto"/>
              <w:right w:val="single" w:sz="6" w:space="0" w:color="auto"/>
            </w:tcBorders>
            <w:hideMark/>
          </w:tcPr>
          <w:p w14:paraId="4AFB4C11" w14:textId="77777777" w:rsidR="0056007C" w:rsidRPr="007E7222" w:rsidRDefault="0056007C" w:rsidP="0056007C">
            <w:pPr>
              <w:pStyle w:val="ConsPlusNormal"/>
              <w:widowControl/>
              <w:ind w:firstLine="0"/>
              <w:jc w:val="center"/>
              <w:rPr>
                <w:sz w:val="18"/>
                <w:szCs w:val="18"/>
                <w:highlight w:val="yellow"/>
              </w:rPr>
            </w:pPr>
            <w:r w:rsidRPr="007E7222">
              <w:rPr>
                <w:sz w:val="18"/>
                <w:szCs w:val="18"/>
              </w:rPr>
              <w:t>96,2</w:t>
            </w:r>
          </w:p>
        </w:tc>
        <w:tc>
          <w:tcPr>
            <w:tcW w:w="615" w:type="dxa"/>
            <w:tcBorders>
              <w:top w:val="single" w:sz="6" w:space="0" w:color="auto"/>
              <w:left w:val="single" w:sz="6" w:space="0" w:color="auto"/>
              <w:bottom w:val="single" w:sz="6" w:space="0" w:color="auto"/>
              <w:right w:val="single" w:sz="6" w:space="0" w:color="auto"/>
            </w:tcBorders>
            <w:hideMark/>
          </w:tcPr>
          <w:p w14:paraId="25A20397" w14:textId="77777777" w:rsidR="0056007C" w:rsidRPr="007E7222" w:rsidRDefault="0056007C" w:rsidP="0056007C">
            <w:pPr>
              <w:pStyle w:val="ConsPlusNormal"/>
              <w:widowControl/>
              <w:ind w:firstLine="0"/>
              <w:jc w:val="center"/>
              <w:rPr>
                <w:sz w:val="18"/>
                <w:szCs w:val="18"/>
                <w:highlight w:val="yellow"/>
              </w:rPr>
            </w:pPr>
            <w:r w:rsidRPr="007E7222">
              <w:rPr>
                <w:sz w:val="18"/>
                <w:szCs w:val="18"/>
              </w:rPr>
              <w:t>94,5</w:t>
            </w:r>
          </w:p>
        </w:tc>
        <w:tc>
          <w:tcPr>
            <w:tcW w:w="615" w:type="dxa"/>
            <w:tcBorders>
              <w:top w:val="single" w:sz="6" w:space="0" w:color="auto"/>
              <w:left w:val="single" w:sz="6" w:space="0" w:color="auto"/>
              <w:bottom w:val="single" w:sz="6" w:space="0" w:color="auto"/>
              <w:right w:val="single" w:sz="6" w:space="0" w:color="auto"/>
            </w:tcBorders>
            <w:hideMark/>
          </w:tcPr>
          <w:p w14:paraId="53708269" w14:textId="77777777" w:rsidR="0056007C" w:rsidRPr="007E7222" w:rsidRDefault="0056007C" w:rsidP="0056007C">
            <w:pPr>
              <w:pStyle w:val="ConsPlusNormal"/>
              <w:widowControl/>
              <w:ind w:firstLine="0"/>
              <w:jc w:val="center"/>
              <w:rPr>
                <w:sz w:val="18"/>
                <w:szCs w:val="18"/>
                <w:highlight w:val="yellow"/>
              </w:rPr>
            </w:pPr>
            <w:r w:rsidRPr="007E7222">
              <w:rPr>
                <w:sz w:val="18"/>
                <w:szCs w:val="18"/>
              </w:rPr>
              <w:t>95,7</w:t>
            </w:r>
          </w:p>
        </w:tc>
        <w:tc>
          <w:tcPr>
            <w:tcW w:w="615" w:type="dxa"/>
            <w:tcBorders>
              <w:top w:val="single" w:sz="6" w:space="0" w:color="auto"/>
              <w:left w:val="single" w:sz="6" w:space="0" w:color="auto"/>
              <w:bottom w:val="single" w:sz="6" w:space="0" w:color="auto"/>
              <w:right w:val="single" w:sz="6" w:space="0" w:color="auto"/>
            </w:tcBorders>
            <w:hideMark/>
          </w:tcPr>
          <w:p w14:paraId="1E47C5B9" w14:textId="77777777" w:rsidR="0056007C" w:rsidRPr="007E7222" w:rsidRDefault="0056007C" w:rsidP="0056007C">
            <w:pPr>
              <w:pStyle w:val="ConsPlusNormal"/>
              <w:widowControl/>
              <w:ind w:firstLine="0"/>
              <w:jc w:val="center"/>
              <w:rPr>
                <w:sz w:val="18"/>
                <w:szCs w:val="18"/>
                <w:highlight w:val="yellow"/>
              </w:rPr>
            </w:pPr>
            <w:r w:rsidRPr="007E7222">
              <w:rPr>
                <w:sz w:val="18"/>
                <w:szCs w:val="18"/>
              </w:rPr>
              <w:t>92,0</w:t>
            </w:r>
          </w:p>
        </w:tc>
        <w:tc>
          <w:tcPr>
            <w:tcW w:w="587" w:type="dxa"/>
            <w:tcBorders>
              <w:top w:val="single" w:sz="6" w:space="0" w:color="auto"/>
              <w:left w:val="single" w:sz="6" w:space="0" w:color="auto"/>
              <w:bottom w:val="single" w:sz="6" w:space="0" w:color="auto"/>
              <w:right w:val="single" w:sz="6" w:space="0" w:color="auto"/>
            </w:tcBorders>
          </w:tcPr>
          <w:p w14:paraId="7B3F96B2" w14:textId="280E0B3E" w:rsidR="0056007C" w:rsidRPr="007E7222" w:rsidRDefault="0056007C" w:rsidP="0056007C">
            <w:pPr>
              <w:pStyle w:val="ConsPlusNormal"/>
              <w:widowControl/>
              <w:ind w:firstLine="0"/>
              <w:jc w:val="center"/>
              <w:rPr>
                <w:sz w:val="18"/>
                <w:szCs w:val="18"/>
                <w:lang w:eastAsia="en-US"/>
              </w:rPr>
            </w:pPr>
            <w:r w:rsidRPr="007E7222">
              <w:rPr>
                <w:sz w:val="18"/>
                <w:szCs w:val="18"/>
                <w:lang w:eastAsia="en-US"/>
              </w:rPr>
              <w:t>92,9</w:t>
            </w:r>
          </w:p>
        </w:tc>
        <w:tc>
          <w:tcPr>
            <w:tcW w:w="635" w:type="dxa"/>
            <w:tcBorders>
              <w:top w:val="single" w:sz="6" w:space="0" w:color="auto"/>
              <w:left w:val="single" w:sz="6" w:space="0" w:color="auto"/>
              <w:bottom w:val="single" w:sz="6" w:space="0" w:color="auto"/>
              <w:right w:val="single" w:sz="6" w:space="0" w:color="auto"/>
            </w:tcBorders>
            <w:hideMark/>
          </w:tcPr>
          <w:p w14:paraId="4278F9F0" w14:textId="0F197E26" w:rsidR="0056007C" w:rsidRPr="007E7222" w:rsidRDefault="0056007C" w:rsidP="0056007C">
            <w:pPr>
              <w:pStyle w:val="ConsPlusNormal"/>
              <w:widowControl/>
              <w:ind w:firstLine="0"/>
              <w:jc w:val="center"/>
              <w:rPr>
                <w:sz w:val="18"/>
                <w:szCs w:val="18"/>
                <w:lang w:eastAsia="en-US"/>
              </w:rPr>
            </w:pPr>
            <w:r w:rsidRPr="007E7222">
              <w:rPr>
                <w:sz w:val="18"/>
                <w:szCs w:val="18"/>
                <w:lang w:eastAsia="en-US"/>
              </w:rPr>
              <w:t>91,8</w:t>
            </w:r>
          </w:p>
        </w:tc>
        <w:tc>
          <w:tcPr>
            <w:tcW w:w="635" w:type="dxa"/>
            <w:tcBorders>
              <w:top w:val="single" w:sz="6" w:space="0" w:color="auto"/>
              <w:left w:val="single" w:sz="6" w:space="0" w:color="auto"/>
              <w:bottom w:val="single" w:sz="6" w:space="0" w:color="auto"/>
              <w:right w:val="single" w:sz="6" w:space="0" w:color="auto"/>
            </w:tcBorders>
            <w:hideMark/>
          </w:tcPr>
          <w:p w14:paraId="36193AB7" w14:textId="3FC64959" w:rsidR="0056007C" w:rsidRPr="007E7222" w:rsidRDefault="0056007C" w:rsidP="0056007C">
            <w:pPr>
              <w:pStyle w:val="ConsPlusNormal"/>
              <w:widowControl/>
              <w:ind w:firstLine="0"/>
              <w:jc w:val="center"/>
              <w:rPr>
                <w:sz w:val="18"/>
                <w:szCs w:val="18"/>
              </w:rPr>
            </w:pPr>
            <w:r w:rsidRPr="007E7222">
              <w:rPr>
                <w:sz w:val="18"/>
                <w:szCs w:val="18"/>
                <w:lang w:eastAsia="en-US"/>
              </w:rPr>
              <w:t>91,8</w:t>
            </w:r>
          </w:p>
        </w:tc>
        <w:tc>
          <w:tcPr>
            <w:tcW w:w="671" w:type="dxa"/>
            <w:tcBorders>
              <w:top w:val="single" w:sz="6" w:space="0" w:color="auto"/>
              <w:left w:val="single" w:sz="6" w:space="0" w:color="auto"/>
              <w:bottom w:val="single" w:sz="6" w:space="0" w:color="auto"/>
              <w:right w:val="single" w:sz="6" w:space="0" w:color="auto"/>
            </w:tcBorders>
          </w:tcPr>
          <w:p w14:paraId="679C91AE" w14:textId="1B390FF2" w:rsidR="0056007C" w:rsidRPr="007E7222" w:rsidRDefault="0056007C" w:rsidP="0056007C">
            <w:pPr>
              <w:pStyle w:val="ConsPlusNormal"/>
              <w:widowControl/>
              <w:ind w:firstLine="0"/>
              <w:jc w:val="center"/>
              <w:rPr>
                <w:sz w:val="18"/>
                <w:szCs w:val="18"/>
                <w:lang w:eastAsia="en-US"/>
              </w:rPr>
            </w:pPr>
            <w:r w:rsidRPr="007E7222">
              <w:rPr>
                <w:sz w:val="18"/>
                <w:szCs w:val="18"/>
                <w:lang w:eastAsia="en-US"/>
              </w:rPr>
              <w:t>не менее 90</w:t>
            </w:r>
          </w:p>
        </w:tc>
        <w:tc>
          <w:tcPr>
            <w:tcW w:w="830" w:type="dxa"/>
            <w:tcBorders>
              <w:top w:val="single" w:sz="6" w:space="0" w:color="auto"/>
              <w:left w:val="single" w:sz="6" w:space="0" w:color="auto"/>
              <w:bottom w:val="single" w:sz="6" w:space="0" w:color="auto"/>
              <w:right w:val="single" w:sz="6" w:space="0" w:color="auto"/>
            </w:tcBorders>
          </w:tcPr>
          <w:p w14:paraId="00EE3FBF" w14:textId="6DD939E2" w:rsidR="0056007C" w:rsidRPr="007E7222" w:rsidRDefault="0056007C" w:rsidP="0056007C">
            <w:pPr>
              <w:pStyle w:val="ConsPlusNormal"/>
              <w:widowControl/>
              <w:ind w:firstLine="0"/>
              <w:jc w:val="center"/>
              <w:rPr>
                <w:sz w:val="18"/>
                <w:szCs w:val="18"/>
              </w:rPr>
            </w:pPr>
            <w:r w:rsidRPr="007E7222">
              <w:rPr>
                <w:sz w:val="18"/>
                <w:szCs w:val="18"/>
              </w:rPr>
              <w:t>не менее 90</w:t>
            </w:r>
          </w:p>
        </w:tc>
        <w:tc>
          <w:tcPr>
            <w:tcW w:w="954" w:type="dxa"/>
            <w:tcBorders>
              <w:top w:val="single" w:sz="6" w:space="0" w:color="auto"/>
              <w:left w:val="single" w:sz="6" w:space="0" w:color="auto"/>
              <w:bottom w:val="single" w:sz="6" w:space="0" w:color="auto"/>
              <w:right w:val="single" w:sz="6" w:space="0" w:color="auto"/>
            </w:tcBorders>
          </w:tcPr>
          <w:p w14:paraId="4F103DE1" w14:textId="633E18FF" w:rsidR="0056007C" w:rsidRPr="007E7222" w:rsidRDefault="0056007C" w:rsidP="0056007C">
            <w:pPr>
              <w:spacing w:after="0" w:line="240" w:lineRule="auto"/>
              <w:jc w:val="center"/>
              <w:rPr>
                <w:rFonts w:ascii="Arial" w:hAnsi="Arial" w:cs="Arial"/>
                <w:sz w:val="18"/>
                <w:szCs w:val="18"/>
              </w:rPr>
            </w:pPr>
            <w:r w:rsidRPr="007E7222">
              <w:rPr>
                <w:rFonts w:ascii="Arial" w:hAnsi="Arial" w:cs="Arial"/>
                <w:sz w:val="18"/>
                <w:szCs w:val="18"/>
              </w:rPr>
              <w:t>не менее 90</w:t>
            </w:r>
          </w:p>
        </w:tc>
        <w:tc>
          <w:tcPr>
            <w:tcW w:w="817" w:type="dxa"/>
            <w:tcBorders>
              <w:top w:val="single" w:sz="6" w:space="0" w:color="auto"/>
              <w:left w:val="single" w:sz="6" w:space="0" w:color="auto"/>
              <w:bottom w:val="single" w:sz="6" w:space="0" w:color="auto"/>
              <w:right w:val="single" w:sz="6" w:space="0" w:color="auto"/>
            </w:tcBorders>
            <w:hideMark/>
          </w:tcPr>
          <w:p w14:paraId="2F5742D4" w14:textId="77777777" w:rsidR="0056007C" w:rsidRPr="007E7222" w:rsidRDefault="0056007C" w:rsidP="0056007C">
            <w:pPr>
              <w:spacing w:after="0" w:line="240" w:lineRule="auto"/>
              <w:jc w:val="center"/>
              <w:rPr>
                <w:rFonts w:ascii="Arial" w:hAnsi="Arial" w:cs="Arial"/>
                <w:sz w:val="18"/>
                <w:szCs w:val="18"/>
              </w:rPr>
            </w:pPr>
            <w:r w:rsidRPr="007E7222">
              <w:rPr>
                <w:rFonts w:ascii="Arial" w:hAnsi="Arial" w:cs="Arial"/>
                <w:sz w:val="18"/>
                <w:szCs w:val="18"/>
              </w:rPr>
              <w:t>не менее 90</w:t>
            </w:r>
          </w:p>
        </w:tc>
        <w:tc>
          <w:tcPr>
            <w:tcW w:w="878" w:type="dxa"/>
            <w:tcBorders>
              <w:top w:val="single" w:sz="6" w:space="0" w:color="auto"/>
              <w:left w:val="single" w:sz="6" w:space="0" w:color="auto"/>
              <w:bottom w:val="single" w:sz="6" w:space="0" w:color="auto"/>
              <w:right w:val="single" w:sz="6" w:space="0" w:color="auto"/>
            </w:tcBorders>
            <w:hideMark/>
          </w:tcPr>
          <w:p w14:paraId="41AB80E1" w14:textId="77777777" w:rsidR="0056007C" w:rsidRPr="007E7222" w:rsidRDefault="0056007C" w:rsidP="0056007C">
            <w:pPr>
              <w:spacing w:after="0" w:line="240" w:lineRule="auto"/>
              <w:jc w:val="center"/>
              <w:rPr>
                <w:rFonts w:ascii="Arial" w:hAnsi="Arial" w:cs="Arial"/>
                <w:sz w:val="18"/>
                <w:szCs w:val="18"/>
              </w:rPr>
            </w:pPr>
            <w:r w:rsidRPr="007E7222">
              <w:rPr>
                <w:rFonts w:ascii="Arial" w:hAnsi="Arial" w:cs="Arial"/>
                <w:sz w:val="18"/>
                <w:szCs w:val="18"/>
              </w:rPr>
              <w:t>не менее 90</w:t>
            </w:r>
          </w:p>
        </w:tc>
        <w:tc>
          <w:tcPr>
            <w:tcW w:w="839" w:type="dxa"/>
            <w:tcBorders>
              <w:top w:val="single" w:sz="6" w:space="0" w:color="auto"/>
              <w:left w:val="single" w:sz="6" w:space="0" w:color="auto"/>
              <w:bottom w:val="single" w:sz="6" w:space="0" w:color="auto"/>
              <w:right w:val="single" w:sz="6" w:space="0" w:color="auto"/>
            </w:tcBorders>
            <w:hideMark/>
          </w:tcPr>
          <w:p w14:paraId="6B7C049D" w14:textId="77777777" w:rsidR="0056007C" w:rsidRPr="007E7222" w:rsidRDefault="0056007C" w:rsidP="0056007C">
            <w:pPr>
              <w:spacing w:after="0" w:line="240" w:lineRule="auto"/>
              <w:jc w:val="center"/>
              <w:rPr>
                <w:rFonts w:ascii="Arial" w:hAnsi="Arial" w:cs="Arial"/>
                <w:sz w:val="18"/>
                <w:szCs w:val="18"/>
              </w:rPr>
            </w:pPr>
            <w:r w:rsidRPr="007E7222">
              <w:rPr>
                <w:rFonts w:ascii="Arial" w:hAnsi="Arial" w:cs="Arial"/>
                <w:sz w:val="18"/>
                <w:szCs w:val="18"/>
              </w:rPr>
              <w:t>не менее 90</w:t>
            </w:r>
          </w:p>
        </w:tc>
      </w:tr>
    </w:tbl>
    <w:p w14:paraId="6FD00644" w14:textId="77777777" w:rsidR="00592B35" w:rsidRPr="007E7222" w:rsidRDefault="00592B35" w:rsidP="00592B35">
      <w:pPr>
        <w:autoSpaceDE w:val="0"/>
        <w:autoSpaceDN w:val="0"/>
        <w:adjustRightInd w:val="0"/>
        <w:spacing w:after="0" w:line="240" w:lineRule="auto"/>
        <w:ind w:firstLine="540"/>
        <w:jc w:val="both"/>
        <w:rPr>
          <w:rFonts w:ascii="Arial" w:hAnsi="Arial" w:cs="Arial"/>
          <w:sz w:val="28"/>
          <w:szCs w:val="28"/>
          <w:lang w:eastAsia="en-US"/>
        </w:rPr>
      </w:pPr>
    </w:p>
    <w:p w14:paraId="1A8D6234" w14:textId="77777777" w:rsidR="00592B35" w:rsidRPr="007E7222" w:rsidRDefault="00592B35" w:rsidP="00592B35">
      <w:pPr>
        <w:spacing w:after="0" w:line="240" w:lineRule="auto"/>
        <w:rPr>
          <w:rFonts w:ascii="Arial" w:hAnsi="Arial" w:cs="Arial"/>
          <w:sz w:val="28"/>
          <w:szCs w:val="28"/>
        </w:rPr>
        <w:sectPr w:rsidR="00592B35" w:rsidRPr="007E7222">
          <w:pgSz w:w="16838" w:h="11906" w:orient="landscape"/>
          <w:pgMar w:top="902" w:right="998" w:bottom="284" w:left="1440" w:header="720" w:footer="720" w:gutter="0"/>
          <w:cols w:space="720"/>
        </w:sectPr>
      </w:pPr>
    </w:p>
    <w:p w14:paraId="3CFD3657" w14:textId="77777777" w:rsidR="00592B35" w:rsidRPr="007E7222" w:rsidRDefault="00592B35" w:rsidP="00592B35">
      <w:pPr>
        <w:pStyle w:val="ConsPlusNormal"/>
        <w:widowControl/>
        <w:outlineLvl w:val="2"/>
        <w:rPr>
          <w:sz w:val="24"/>
          <w:szCs w:val="24"/>
        </w:rPr>
      </w:pPr>
      <w:r w:rsidRPr="007E7222">
        <w:rPr>
          <w:sz w:val="24"/>
          <w:szCs w:val="24"/>
        </w:rPr>
        <w:lastRenderedPageBreak/>
        <w:t xml:space="preserve">                                                                    Приложение № 3</w:t>
      </w:r>
    </w:p>
    <w:p w14:paraId="591A6C17" w14:textId="77777777" w:rsidR="00592B35" w:rsidRPr="007E7222" w:rsidRDefault="00592B35" w:rsidP="00592B35">
      <w:pPr>
        <w:autoSpaceDE w:val="0"/>
        <w:autoSpaceDN w:val="0"/>
        <w:adjustRightInd w:val="0"/>
        <w:spacing w:after="0" w:line="240" w:lineRule="auto"/>
        <w:ind w:left="4820"/>
        <w:rPr>
          <w:rFonts w:ascii="Arial" w:hAnsi="Arial" w:cs="Arial"/>
          <w:bCs/>
          <w:sz w:val="24"/>
          <w:szCs w:val="24"/>
        </w:rPr>
      </w:pPr>
      <w:r w:rsidRPr="007E7222">
        <w:rPr>
          <w:rFonts w:ascii="Arial" w:hAnsi="Arial" w:cs="Arial"/>
          <w:sz w:val="24"/>
          <w:szCs w:val="24"/>
        </w:rPr>
        <w:t>к муниципальной программе Ачинского района «Управление муниципальными финансами</w:t>
      </w:r>
      <w:r w:rsidRPr="007E7222">
        <w:rPr>
          <w:rFonts w:ascii="Arial" w:hAnsi="Arial" w:cs="Arial"/>
          <w:bCs/>
          <w:sz w:val="24"/>
          <w:szCs w:val="24"/>
        </w:rPr>
        <w:t xml:space="preserve">» </w:t>
      </w:r>
    </w:p>
    <w:p w14:paraId="65B188F1" w14:textId="77777777" w:rsidR="00592B35" w:rsidRPr="007E7222" w:rsidRDefault="00592B35" w:rsidP="00592B35">
      <w:pPr>
        <w:spacing w:after="0" w:line="240" w:lineRule="auto"/>
        <w:jc w:val="center"/>
        <w:rPr>
          <w:rFonts w:ascii="Arial" w:hAnsi="Arial" w:cs="Arial"/>
          <w:sz w:val="24"/>
          <w:szCs w:val="24"/>
        </w:rPr>
      </w:pPr>
    </w:p>
    <w:p w14:paraId="66DF768A" w14:textId="77777777" w:rsidR="00592B35" w:rsidRPr="007E7222" w:rsidRDefault="00592B35" w:rsidP="00592B35">
      <w:pPr>
        <w:spacing w:after="0" w:line="240" w:lineRule="auto"/>
        <w:jc w:val="center"/>
        <w:rPr>
          <w:rFonts w:ascii="Arial" w:hAnsi="Arial" w:cs="Arial"/>
          <w:sz w:val="24"/>
          <w:szCs w:val="24"/>
        </w:rPr>
      </w:pPr>
      <w:r w:rsidRPr="007E7222">
        <w:rPr>
          <w:rFonts w:ascii="Arial" w:hAnsi="Arial" w:cs="Arial"/>
          <w:sz w:val="24"/>
          <w:szCs w:val="24"/>
        </w:rPr>
        <w:t xml:space="preserve">Подпрограмма </w:t>
      </w:r>
    </w:p>
    <w:p w14:paraId="25D3890A" w14:textId="2D4EC4FD" w:rsidR="00592B35" w:rsidRPr="007E7222" w:rsidRDefault="00592B35" w:rsidP="00592B35">
      <w:pPr>
        <w:spacing w:after="0" w:line="240" w:lineRule="auto"/>
        <w:jc w:val="center"/>
        <w:rPr>
          <w:rFonts w:ascii="Arial" w:hAnsi="Arial" w:cs="Arial"/>
          <w:sz w:val="24"/>
          <w:szCs w:val="24"/>
        </w:rPr>
      </w:pPr>
      <w:r w:rsidRPr="007E7222">
        <w:rPr>
          <w:rFonts w:ascii="Arial" w:hAnsi="Arial" w:cs="Arial"/>
          <w:sz w:val="24"/>
          <w:szCs w:val="24"/>
        </w:rPr>
        <w:t xml:space="preserve">«Создание условий для эффективного и ответственного управления муниципальными финансами, повышения устойчивости бюджетов муниципальных образований </w:t>
      </w:r>
      <w:r w:rsidR="00BE2175" w:rsidRPr="007E7222">
        <w:rPr>
          <w:rFonts w:ascii="Arial" w:hAnsi="Arial" w:cs="Arial"/>
          <w:sz w:val="24"/>
          <w:szCs w:val="24"/>
        </w:rPr>
        <w:br/>
      </w:r>
      <w:r w:rsidRPr="007E7222">
        <w:rPr>
          <w:rFonts w:ascii="Arial" w:hAnsi="Arial" w:cs="Arial"/>
          <w:sz w:val="24"/>
          <w:szCs w:val="24"/>
        </w:rPr>
        <w:t xml:space="preserve">Ачинского района» </w:t>
      </w:r>
    </w:p>
    <w:p w14:paraId="3F3D169B" w14:textId="77777777" w:rsidR="00592B35" w:rsidRPr="007E7222" w:rsidRDefault="00592B35" w:rsidP="00592B35">
      <w:pPr>
        <w:pStyle w:val="ConsPlusNormal"/>
        <w:jc w:val="center"/>
        <w:rPr>
          <w:sz w:val="24"/>
          <w:szCs w:val="24"/>
        </w:rPr>
      </w:pPr>
    </w:p>
    <w:p w14:paraId="25990736" w14:textId="77777777" w:rsidR="00592B35" w:rsidRPr="007E7222" w:rsidRDefault="00592B35" w:rsidP="00592B35">
      <w:pPr>
        <w:pStyle w:val="ConsPlusCell"/>
        <w:jc w:val="center"/>
        <w:rPr>
          <w:sz w:val="24"/>
          <w:szCs w:val="24"/>
        </w:rPr>
      </w:pPr>
      <w:r w:rsidRPr="007E7222">
        <w:rPr>
          <w:sz w:val="24"/>
          <w:szCs w:val="24"/>
        </w:rPr>
        <w:t>1. Паспорт подпрограммы</w:t>
      </w:r>
    </w:p>
    <w:p w14:paraId="7AB6605B" w14:textId="77777777" w:rsidR="00592B35" w:rsidRPr="007E7222" w:rsidRDefault="00592B35" w:rsidP="00592B35">
      <w:pPr>
        <w:pStyle w:val="ConsPlusNormal"/>
        <w:jc w:val="center"/>
        <w:rPr>
          <w:sz w:val="24"/>
          <w:szCs w:val="24"/>
        </w:rPr>
      </w:pPr>
    </w:p>
    <w:tbl>
      <w:tblPr>
        <w:tblW w:w="984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399"/>
        <w:gridCol w:w="7441"/>
      </w:tblGrid>
      <w:tr w:rsidR="00592B35" w:rsidRPr="007E7222" w14:paraId="08A175B9" w14:textId="77777777" w:rsidTr="00D16912">
        <w:trPr>
          <w:trHeight w:val="600"/>
        </w:trPr>
        <w:tc>
          <w:tcPr>
            <w:tcW w:w="2399" w:type="dxa"/>
            <w:tcBorders>
              <w:top w:val="single" w:sz="4" w:space="0" w:color="auto"/>
              <w:left w:val="single" w:sz="4" w:space="0" w:color="auto"/>
              <w:bottom w:val="single" w:sz="4" w:space="0" w:color="auto"/>
              <w:right w:val="single" w:sz="4" w:space="0" w:color="auto"/>
            </w:tcBorders>
            <w:hideMark/>
          </w:tcPr>
          <w:p w14:paraId="419B76AC" w14:textId="77777777" w:rsidR="00592B35" w:rsidRPr="007E7222" w:rsidRDefault="00592B35">
            <w:pPr>
              <w:pStyle w:val="ConsPlusCell"/>
              <w:jc w:val="both"/>
              <w:rPr>
                <w:sz w:val="24"/>
                <w:szCs w:val="24"/>
              </w:rPr>
            </w:pPr>
            <w:r w:rsidRPr="007E7222">
              <w:rPr>
                <w:sz w:val="24"/>
                <w:szCs w:val="24"/>
              </w:rPr>
              <w:t xml:space="preserve">Наименование подпрограммы </w:t>
            </w:r>
          </w:p>
        </w:tc>
        <w:tc>
          <w:tcPr>
            <w:tcW w:w="7441" w:type="dxa"/>
            <w:tcBorders>
              <w:top w:val="single" w:sz="4" w:space="0" w:color="auto"/>
              <w:left w:val="single" w:sz="4" w:space="0" w:color="auto"/>
              <w:bottom w:val="single" w:sz="4" w:space="0" w:color="auto"/>
              <w:right w:val="single" w:sz="4" w:space="0" w:color="auto"/>
            </w:tcBorders>
            <w:hideMark/>
          </w:tcPr>
          <w:p w14:paraId="042488D1" w14:textId="77777777" w:rsidR="00592B35" w:rsidRPr="007E7222" w:rsidRDefault="00592B35">
            <w:pPr>
              <w:spacing w:after="0" w:line="240" w:lineRule="auto"/>
              <w:jc w:val="both"/>
              <w:rPr>
                <w:rFonts w:ascii="Arial" w:hAnsi="Arial" w:cs="Arial"/>
                <w:sz w:val="24"/>
                <w:szCs w:val="24"/>
              </w:rPr>
            </w:pPr>
            <w:r w:rsidRPr="007E7222">
              <w:rPr>
                <w:rFonts w:ascii="Arial" w:hAnsi="Arial" w:cs="Arial"/>
                <w:sz w:val="24"/>
                <w:szCs w:val="2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Ачинского района» (далее - подпрограмма)</w:t>
            </w:r>
          </w:p>
        </w:tc>
      </w:tr>
      <w:tr w:rsidR="00592B35" w:rsidRPr="007E7222" w14:paraId="0CC89D1F" w14:textId="77777777" w:rsidTr="00D16912">
        <w:trPr>
          <w:trHeight w:val="600"/>
        </w:trPr>
        <w:tc>
          <w:tcPr>
            <w:tcW w:w="2399" w:type="dxa"/>
            <w:tcBorders>
              <w:top w:val="single" w:sz="4" w:space="0" w:color="auto"/>
              <w:left w:val="single" w:sz="4" w:space="0" w:color="auto"/>
              <w:bottom w:val="single" w:sz="4" w:space="0" w:color="auto"/>
              <w:right w:val="single" w:sz="4" w:space="0" w:color="auto"/>
            </w:tcBorders>
            <w:hideMark/>
          </w:tcPr>
          <w:p w14:paraId="352DEBBC" w14:textId="77777777" w:rsidR="00592B35" w:rsidRPr="007E7222" w:rsidRDefault="00592B35">
            <w:pPr>
              <w:pStyle w:val="ConsPlusCell"/>
              <w:jc w:val="both"/>
              <w:rPr>
                <w:sz w:val="24"/>
                <w:szCs w:val="24"/>
              </w:rPr>
            </w:pPr>
            <w:r w:rsidRPr="007E7222">
              <w:rPr>
                <w:sz w:val="24"/>
                <w:szCs w:val="24"/>
              </w:rPr>
              <w:t>Наименование муниципальной программы, в рамках которой реализуется подпрограмма</w:t>
            </w:r>
          </w:p>
        </w:tc>
        <w:tc>
          <w:tcPr>
            <w:tcW w:w="7441" w:type="dxa"/>
            <w:tcBorders>
              <w:top w:val="single" w:sz="4" w:space="0" w:color="auto"/>
              <w:left w:val="single" w:sz="4" w:space="0" w:color="auto"/>
              <w:bottom w:val="single" w:sz="4" w:space="0" w:color="auto"/>
              <w:right w:val="single" w:sz="4" w:space="0" w:color="auto"/>
            </w:tcBorders>
            <w:hideMark/>
          </w:tcPr>
          <w:p w14:paraId="3DB9679C" w14:textId="77777777" w:rsidR="00592B35" w:rsidRPr="007E7222" w:rsidRDefault="00592B35">
            <w:pPr>
              <w:pStyle w:val="ConsPlusCell"/>
              <w:jc w:val="both"/>
              <w:rPr>
                <w:sz w:val="24"/>
                <w:szCs w:val="24"/>
              </w:rPr>
            </w:pPr>
            <w:r w:rsidRPr="007E7222">
              <w:rPr>
                <w:sz w:val="24"/>
                <w:szCs w:val="24"/>
              </w:rPr>
              <w:t xml:space="preserve">«Управление муниципальными финансами Ачинского района» </w:t>
            </w:r>
          </w:p>
        </w:tc>
      </w:tr>
      <w:tr w:rsidR="00592B35" w:rsidRPr="007E7222" w14:paraId="74FCB872" w14:textId="77777777" w:rsidTr="00D16912">
        <w:trPr>
          <w:trHeight w:val="600"/>
        </w:trPr>
        <w:tc>
          <w:tcPr>
            <w:tcW w:w="2399" w:type="dxa"/>
            <w:tcBorders>
              <w:top w:val="single" w:sz="4" w:space="0" w:color="auto"/>
              <w:left w:val="single" w:sz="4" w:space="0" w:color="auto"/>
              <w:bottom w:val="single" w:sz="4" w:space="0" w:color="auto"/>
              <w:right w:val="single" w:sz="4" w:space="0" w:color="auto"/>
            </w:tcBorders>
            <w:hideMark/>
          </w:tcPr>
          <w:p w14:paraId="074072C0" w14:textId="77777777" w:rsidR="00592B35" w:rsidRPr="007E7222" w:rsidRDefault="00592B35">
            <w:pPr>
              <w:pStyle w:val="ConsPlusCell"/>
              <w:jc w:val="both"/>
              <w:rPr>
                <w:sz w:val="24"/>
                <w:szCs w:val="24"/>
              </w:rPr>
            </w:pPr>
            <w:r w:rsidRPr="007E7222">
              <w:rPr>
                <w:sz w:val="24"/>
                <w:szCs w:val="24"/>
              </w:rPr>
              <w:t>Исполнитель подпрограммы</w:t>
            </w:r>
          </w:p>
        </w:tc>
        <w:tc>
          <w:tcPr>
            <w:tcW w:w="7441" w:type="dxa"/>
            <w:tcBorders>
              <w:top w:val="single" w:sz="4" w:space="0" w:color="auto"/>
              <w:left w:val="single" w:sz="4" w:space="0" w:color="auto"/>
              <w:bottom w:val="single" w:sz="4" w:space="0" w:color="auto"/>
              <w:right w:val="single" w:sz="4" w:space="0" w:color="auto"/>
            </w:tcBorders>
            <w:hideMark/>
          </w:tcPr>
          <w:p w14:paraId="4E7EE3F9" w14:textId="77777777" w:rsidR="00592B35" w:rsidRPr="007E7222" w:rsidRDefault="00592B35">
            <w:pPr>
              <w:pStyle w:val="ConsPlusCell"/>
              <w:jc w:val="both"/>
              <w:rPr>
                <w:sz w:val="24"/>
                <w:szCs w:val="24"/>
              </w:rPr>
            </w:pPr>
            <w:r w:rsidRPr="007E7222">
              <w:rPr>
                <w:sz w:val="24"/>
                <w:szCs w:val="24"/>
              </w:rPr>
              <w:t>финансовое управление администрации Ачинского района (далее - финансовое управление)</w:t>
            </w:r>
          </w:p>
        </w:tc>
      </w:tr>
      <w:tr w:rsidR="00592B35" w:rsidRPr="007E7222" w14:paraId="79E3709B" w14:textId="77777777" w:rsidTr="00D16912">
        <w:trPr>
          <w:trHeight w:val="1185"/>
        </w:trPr>
        <w:tc>
          <w:tcPr>
            <w:tcW w:w="2399" w:type="dxa"/>
            <w:tcBorders>
              <w:top w:val="single" w:sz="4" w:space="0" w:color="auto"/>
              <w:left w:val="single" w:sz="4" w:space="0" w:color="auto"/>
              <w:bottom w:val="single" w:sz="4" w:space="0" w:color="auto"/>
              <w:right w:val="single" w:sz="4" w:space="0" w:color="auto"/>
            </w:tcBorders>
            <w:hideMark/>
          </w:tcPr>
          <w:p w14:paraId="1E3CEA52" w14:textId="77777777" w:rsidR="00592B35" w:rsidRPr="007E7222" w:rsidRDefault="00592B35">
            <w:pPr>
              <w:pStyle w:val="ConsPlusCell"/>
              <w:jc w:val="both"/>
              <w:rPr>
                <w:sz w:val="24"/>
                <w:szCs w:val="24"/>
              </w:rPr>
            </w:pPr>
            <w:r w:rsidRPr="007E7222">
              <w:rPr>
                <w:sz w:val="24"/>
                <w:szCs w:val="24"/>
              </w:rPr>
              <w:t xml:space="preserve">Цель </w:t>
            </w:r>
          </w:p>
        </w:tc>
        <w:tc>
          <w:tcPr>
            <w:tcW w:w="7441" w:type="dxa"/>
            <w:tcBorders>
              <w:top w:val="single" w:sz="4" w:space="0" w:color="auto"/>
              <w:left w:val="single" w:sz="4" w:space="0" w:color="auto"/>
              <w:bottom w:val="single" w:sz="4" w:space="0" w:color="auto"/>
              <w:right w:val="single" w:sz="4" w:space="0" w:color="auto"/>
            </w:tcBorders>
            <w:hideMark/>
          </w:tcPr>
          <w:p w14:paraId="21F61DD6" w14:textId="77777777" w:rsidR="00592B35" w:rsidRPr="007E7222" w:rsidRDefault="00592B35">
            <w:pPr>
              <w:spacing w:after="0" w:line="240" w:lineRule="auto"/>
              <w:jc w:val="both"/>
              <w:rPr>
                <w:rFonts w:ascii="Arial" w:hAnsi="Arial" w:cs="Arial"/>
                <w:sz w:val="24"/>
                <w:szCs w:val="24"/>
              </w:rPr>
            </w:pPr>
            <w:r w:rsidRPr="007E7222">
              <w:rPr>
                <w:rFonts w:ascii="Arial" w:hAnsi="Arial" w:cs="Arial"/>
                <w:sz w:val="24"/>
                <w:szCs w:val="24"/>
              </w:rPr>
              <w:t>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592B35" w:rsidRPr="007E7222" w14:paraId="0B0842AE" w14:textId="77777777" w:rsidTr="00D16912">
        <w:trPr>
          <w:trHeight w:val="416"/>
        </w:trPr>
        <w:tc>
          <w:tcPr>
            <w:tcW w:w="2399" w:type="dxa"/>
            <w:tcBorders>
              <w:top w:val="single" w:sz="4" w:space="0" w:color="auto"/>
              <w:left w:val="single" w:sz="4" w:space="0" w:color="auto"/>
              <w:bottom w:val="single" w:sz="4" w:space="0" w:color="auto"/>
              <w:right w:val="single" w:sz="4" w:space="0" w:color="auto"/>
            </w:tcBorders>
            <w:hideMark/>
          </w:tcPr>
          <w:p w14:paraId="2563F0A8" w14:textId="77777777" w:rsidR="00592B35" w:rsidRPr="007E7222" w:rsidRDefault="00592B35">
            <w:pPr>
              <w:pStyle w:val="ConsPlusCell"/>
              <w:rPr>
                <w:sz w:val="24"/>
                <w:szCs w:val="24"/>
              </w:rPr>
            </w:pPr>
            <w:r w:rsidRPr="007E7222">
              <w:rPr>
                <w:sz w:val="24"/>
                <w:szCs w:val="24"/>
              </w:rPr>
              <w:t xml:space="preserve">Задачи </w:t>
            </w:r>
          </w:p>
        </w:tc>
        <w:tc>
          <w:tcPr>
            <w:tcW w:w="7441" w:type="dxa"/>
            <w:tcBorders>
              <w:top w:val="single" w:sz="4" w:space="0" w:color="auto"/>
              <w:left w:val="single" w:sz="4" w:space="0" w:color="auto"/>
              <w:bottom w:val="single" w:sz="4" w:space="0" w:color="auto"/>
              <w:right w:val="single" w:sz="4" w:space="0" w:color="auto"/>
            </w:tcBorders>
            <w:hideMark/>
          </w:tcPr>
          <w:p w14:paraId="06142ABC" w14:textId="77777777" w:rsidR="00592B35" w:rsidRPr="007E7222" w:rsidRDefault="00592B35">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1. Создание условий для обеспечения финансовой устойчивости бюджетов муниципальных образований.</w:t>
            </w:r>
          </w:p>
          <w:p w14:paraId="4EB82FA2" w14:textId="77777777" w:rsidR="00592B35" w:rsidRPr="007E7222" w:rsidRDefault="00592B35">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2. Повышение качества управления муниципальными финансами</w:t>
            </w:r>
          </w:p>
        </w:tc>
      </w:tr>
      <w:tr w:rsidR="00592B35" w:rsidRPr="007E7222" w14:paraId="703A2E9C" w14:textId="77777777" w:rsidTr="00D16912">
        <w:trPr>
          <w:trHeight w:val="609"/>
        </w:trPr>
        <w:tc>
          <w:tcPr>
            <w:tcW w:w="2399" w:type="dxa"/>
            <w:tcBorders>
              <w:top w:val="single" w:sz="4" w:space="0" w:color="auto"/>
              <w:left w:val="single" w:sz="4" w:space="0" w:color="auto"/>
              <w:bottom w:val="single" w:sz="4" w:space="0" w:color="auto"/>
              <w:right w:val="single" w:sz="4" w:space="0" w:color="auto"/>
            </w:tcBorders>
            <w:hideMark/>
          </w:tcPr>
          <w:p w14:paraId="56F2C51B" w14:textId="77777777" w:rsidR="00592B35" w:rsidRPr="007E7222" w:rsidRDefault="00592B35">
            <w:pPr>
              <w:pStyle w:val="ConsPlusCell"/>
              <w:rPr>
                <w:sz w:val="24"/>
                <w:szCs w:val="24"/>
              </w:rPr>
            </w:pPr>
            <w:r w:rsidRPr="007E7222">
              <w:rPr>
                <w:sz w:val="24"/>
                <w:szCs w:val="24"/>
              </w:rPr>
              <w:t xml:space="preserve">Целевые </w:t>
            </w:r>
            <w:r w:rsidRPr="007E7222">
              <w:rPr>
                <w:sz w:val="24"/>
                <w:szCs w:val="24"/>
              </w:rPr>
              <w:br/>
              <w:t>индикаторы</w:t>
            </w:r>
          </w:p>
        </w:tc>
        <w:tc>
          <w:tcPr>
            <w:tcW w:w="7441" w:type="dxa"/>
            <w:tcBorders>
              <w:top w:val="single" w:sz="4" w:space="0" w:color="auto"/>
              <w:left w:val="single" w:sz="4" w:space="0" w:color="auto"/>
              <w:bottom w:val="single" w:sz="4" w:space="0" w:color="auto"/>
              <w:right w:val="single" w:sz="4" w:space="0" w:color="auto"/>
            </w:tcBorders>
            <w:hideMark/>
          </w:tcPr>
          <w:p w14:paraId="3A8089FB" w14:textId="77777777" w:rsidR="00592B35" w:rsidRPr="007E7222" w:rsidRDefault="00592B35">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 xml:space="preserve">Приведены в приложении № 1 к данной подпрограмме </w:t>
            </w:r>
          </w:p>
        </w:tc>
      </w:tr>
      <w:tr w:rsidR="00592B35" w:rsidRPr="007E7222" w14:paraId="78CDE34B" w14:textId="77777777" w:rsidTr="00D16912">
        <w:trPr>
          <w:trHeight w:val="840"/>
        </w:trPr>
        <w:tc>
          <w:tcPr>
            <w:tcW w:w="2399" w:type="dxa"/>
            <w:tcBorders>
              <w:top w:val="single" w:sz="4" w:space="0" w:color="auto"/>
              <w:left w:val="single" w:sz="4" w:space="0" w:color="auto"/>
              <w:bottom w:val="single" w:sz="4" w:space="0" w:color="auto"/>
              <w:right w:val="single" w:sz="4" w:space="0" w:color="auto"/>
            </w:tcBorders>
            <w:hideMark/>
          </w:tcPr>
          <w:p w14:paraId="031AFB01" w14:textId="77777777" w:rsidR="00592B35" w:rsidRPr="007E7222" w:rsidRDefault="00592B35">
            <w:pPr>
              <w:pStyle w:val="ConsPlusCell"/>
              <w:rPr>
                <w:sz w:val="24"/>
                <w:szCs w:val="24"/>
              </w:rPr>
            </w:pPr>
            <w:r w:rsidRPr="007E7222">
              <w:rPr>
                <w:sz w:val="24"/>
                <w:szCs w:val="24"/>
              </w:rPr>
              <w:t xml:space="preserve">Сроки </w:t>
            </w:r>
            <w:r w:rsidRPr="007E7222">
              <w:rPr>
                <w:sz w:val="24"/>
                <w:szCs w:val="24"/>
              </w:rPr>
              <w:br/>
              <w:t>реализации подпрограммы</w:t>
            </w:r>
          </w:p>
        </w:tc>
        <w:tc>
          <w:tcPr>
            <w:tcW w:w="7441" w:type="dxa"/>
            <w:tcBorders>
              <w:top w:val="single" w:sz="4" w:space="0" w:color="auto"/>
              <w:left w:val="single" w:sz="4" w:space="0" w:color="auto"/>
              <w:bottom w:val="single" w:sz="4" w:space="0" w:color="auto"/>
              <w:right w:val="single" w:sz="4" w:space="0" w:color="auto"/>
            </w:tcBorders>
            <w:hideMark/>
          </w:tcPr>
          <w:p w14:paraId="3D1C113B" w14:textId="71873B14" w:rsidR="00592B35" w:rsidRPr="007E7222" w:rsidRDefault="00592B35" w:rsidP="00235637">
            <w:pPr>
              <w:pStyle w:val="ConsPlusCell"/>
              <w:rPr>
                <w:sz w:val="24"/>
                <w:szCs w:val="24"/>
              </w:rPr>
            </w:pPr>
            <w:r w:rsidRPr="007E7222">
              <w:rPr>
                <w:sz w:val="24"/>
                <w:szCs w:val="24"/>
              </w:rPr>
              <w:t>2014-2030 годы</w:t>
            </w:r>
          </w:p>
        </w:tc>
      </w:tr>
      <w:tr w:rsidR="00D16912" w:rsidRPr="007E7222" w14:paraId="75C244FE" w14:textId="77777777" w:rsidTr="00D16912">
        <w:trPr>
          <w:trHeight w:val="416"/>
        </w:trPr>
        <w:tc>
          <w:tcPr>
            <w:tcW w:w="2399" w:type="dxa"/>
            <w:tcBorders>
              <w:top w:val="single" w:sz="4" w:space="0" w:color="auto"/>
              <w:left w:val="single" w:sz="4" w:space="0" w:color="auto"/>
              <w:bottom w:val="single" w:sz="4" w:space="0" w:color="auto"/>
              <w:right w:val="single" w:sz="4" w:space="0" w:color="auto"/>
            </w:tcBorders>
            <w:hideMark/>
          </w:tcPr>
          <w:p w14:paraId="0D95A371" w14:textId="77777777" w:rsidR="00D16912" w:rsidRPr="007E7222" w:rsidRDefault="00D16912" w:rsidP="00D16912">
            <w:pPr>
              <w:pStyle w:val="ConsPlusCell"/>
              <w:rPr>
                <w:sz w:val="24"/>
                <w:szCs w:val="24"/>
              </w:rPr>
            </w:pPr>
            <w:r w:rsidRPr="007E7222">
              <w:rPr>
                <w:sz w:val="24"/>
                <w:szCs w:val="24"/>
              </w:rPr>
              <w:t>Объемы и источники финансирования</w:t>
            </w:r>
          </w:p>
        </w:tc>
        <w:tc>
          <w:tcPr>
            <w:tcW w:w="7441" w:type="dxa"/>
            <w:tcBorders>
              <w:top w:val="single" w:sz="4" w:space="0" w:color="auto"/>
              <w:left w:val="single" w:sz="4" w:space="0" w:color="auto"/>
              <w:bottom w:val="single" w:sz="4" w:space="0" w:color="auto"/>
              <w:right w:val="single" w:sz="4" w:space="0" w:color="auto"/>
            </w:tcBorders>
          </w:tcPr>
          <w:p w14:paraId="15E57253" w14:textId="5180A140" w:rsidR="007B736C" w:rsidRPr="007E7222" w:rsidRDefault="007B736C" w:rsidP="007B736C">
            <w:pPr>
              <w:pStyle w:val="ConsPlusCell"/>
              <w:spacing w:line="256" w:lineRule="auto"/>
              <w:jc w:val="both"/>
              <w:rPr>
                <w:sz w:val="24"/>
                <w:szCs w:val="24"/>
                <w:lang w:eastAsia="en-US"/>
              </w:rPr>
            </w:pPr>
            <w:r w:rsidRPr="007E7222">
              <w:rPr>
                <w:sz w:val="24"/>
                <w:szCs w:val="24"/>
                <w:lang w:eastAsia="en-US"/>
              </w:rPr>
              <w:t xml:space="preserve">Общий объем бюджетных ассигнований на реализацию подпрограммы по годам составляет </w:t>
            </w:r>
            <w:r w:rsidR="006C3CF3" w:rsidRPr="007E7222">
              <w:rPr>
                <w:sz w:val="24"/>
                <w:szCs w:val="24"/>
                <w:lang w:eastAsia="en-US"/>
              </w:rPr>
              <w:t>1 062 660,75</w:t>
            </w:r>
            <w:r w:rsidRPr="007E7222">
              <w:rPr>
                <w:sz w:val="24"/>
                <w:szCs w:val="24"/>
                <w:lang w:eastAsia="en-US"/>
              </w:rPr>
              <w:t xml:space="preserve"> тыс. рублей, </w:t>
            </w:r>
            <w:r w:rsidR="00DA3D58" w:rsidRPr="007E7222">
              <w:rPr>
                <w:sz w:val="24"/>
                <w:szCs w:val="24"/>
                <w:lang w:eastAsia="en-US"/>
              </w:rPr>
              <w:br/>
            </w:r>
            <w:r w:rsidRPr="007E7222">
              <w:rPr>
                <w:sz w:val="24"/>
                <w:szCs w:val="24"/>
                <w:lang w:eastAsia="en-US"/>
              </w:rPr>
              <w:t>в том числе:</w:t>
            </w:r>
          </w:p>
          <w:p w14:paraId="1E5FA801" w14:textId="63A66A9A" w:rsidR="007B736C" w:rsidRPr="007E7222" w:rsidRDefault="003A6831" w:rsidP="007B736C">
            <w:pPr>
              <w:pStyle w:val="ConsPlusCell"/>
              <w:spacing w:line="256" w:lineRule="auto"/>
              <w:jc w:val="both"/>
              <w:rPr>
                <w:sz w:val="24"/>
                <w:szCs w:val="24"/>
                <w:lang w:eastAsia="en-US"/>
              </w:rPr>
            </w:pPr>
            <w:r w:rsidRPr="007E7222">
              <w:rPr>
                <w:sz w:val="24"/>
                <w:szCs w:val="24"/>
                <w:lang w:eastAsia="en-US"/>
              </w:rPr>
              <w:t>2</w:t>
            </w:r>
            <w:r w:rsidR="00E70181" w:rsidRPr="007E7222">
              <w:rPr>
                <w:sz w:val="24"/>
                <w:szCs w:val="24"/>
                <w:lang w:eastAsia="en-US"/>
              </w:rPr>
              <w:t>30 697,7</w:t>
            </w:r>
            <w:r w:rsidR="0090397D" w:rsidRPr="007E7222">
              <w:rPr>
                <w:sz w:val="24"/>
                <w:szCs w:val="24"/>
                <w:lang w:eastAsia="en-US"/>
              </w:rPr>
              <w:t xml:space="preserve">6 </w:t>
            </w:r>
            <w:r w:rsidR="007B736C" w:rsidRPr="007E7222">
              <w:rPr>
                <w:sz w:val="24"/>
                <w:szCs w:val="24"/>
                <w:lang w:eastAsia="en-US"/>
              </w:rPr>
              <w:t>тыс. рублей – средства краевого бюджета;</w:t>
            </w:r>
          </w:p>
          <w:p w14:paraId="56BCFDA3" w14:textId="025475DC" w:rsidR="007B736C" w:rsidRPr="007E7222" w:rsidRDefault="00E70181" w:rsidP="007B736C">
            <w:pPr>
              <w:pStyle w:val="ConsPlusCell"/>
              <w:spacing w:line="256" w:lineRule="auto"/>
              <w:jc w:val="both"/>
              <w:rPr>
                <w:sz w:val="24"/>
                <w:szCs w:val="24"/>
                <w:lang w:eastAsia="en-US"/>
              </w:rPr>
            </w:pPr>
            <w:r w:rsidRPr="007E7222">
              <w:rPr>
                <w:sz w:val="24"/>
                <w:szCs w:val="24"/>
                <w:lang w:eastAsia="en-US"/>
              </w:rPr>
              <w:t>831</w:t>
            </w:r>
            <w:r w:rsidR="0090397D" w:rsidRPr="007E7222">
              <w:rPr>
                <w:sz w:val="24"/>
                <w:szCs w:val="24"/>
                <w:lang w:eastAsia="en-US"/>
              </w:rPr>
              <w:t> </w:t>
            </w:r>
            <w:r w:rsidRPr="007E7222">
              <w:rPr>
                <w:sz w:val="24"/>
                <w:szCs w:val="24"/>
                <w:lang w:eastAsia="en-US"/>
              </w:rPr>
              <w:t>96</w:t>
            </w:r>
            <w:r w:rsidR="0090397D" w:rsidRPr="007E7222">
              <w:rPr>
                <w:sz w:val="24"/>
                <w:szCs w:val="24"/>
                <w:lang w:eastAsia="en-US"/>
              </w:rPr>
              <w:t xml:space="preserve">2,99 </w:t>
            </w:r>
            <w:r w:rsidR="007B736C" w:rsidRPr="007E7222">
              <w:rPr>
                <w:sz w:val="24"/>
                <w:szCs w:val="24"/>
                <w:lang w:eastAsia="en-US"/>
              </w:rPr>
              <w:t>тыс. рублей – средства районного бюджета.</w:t>
            </w:r>
          </w:p>
          <w:p w14:paraId="2B5B36CD" w14:textId="77777777" w:rsidR="007B736C" w:rsidRPr="007E7222" w:rsidRDefault="007B736C" w:rsidP="007B736C">
            <w:pPr>
              <w:pStyle w:val="ConsPlusCell"/>
              <w:spacing w:line="256" w:lineRule="auto"/>
              <w:jc w:val="both"/>
              <w:rPr>
                <w:sz w:val="24"/>
                <w:szCs w:val="24"/>
                <w:lang w:eastAsia="en-US"/>
              </w:rPr>
            </w:pPr>
            <w:r w:rsidRPr="007E7222">
              <w:rPr>
                <w:sz w:val="24"/>
                <w:szCs w:val="24"/>
                <w:lang w:eastAsia="en-US"/>
              </w:rPr>
              <w:t>Объем финансирования по годам реализации муниципальной программы:</w:t>
            </w:r>
          </w:p>
          <w:p w14:paraId="65520F1E" w14:textId="77777777" w:rsidR="007B736C" w:rsidRPr="007E7222" w:rsidRDefault="007B736C" w:rsidP="007B736C">
            <w:pPr>
              <w:pStyle w:val="ConsPlusCell"/>
              <w:spacing w:line="256" w:lineRule="auto"/>
              <w:jc w:val="both"/>
              <w:rPr>
                <w:sz w:val="24"/>
                <w:szCs w:val="24"/>
                <w:lang w:eastAsia="en-US"/>
              </w:rPr>
            </w:pPr>
            <w:r w:rsidRPr="007E7222">
              <w:rPr>
                <w:sz w:val="24"/>
                <w:szCs w:val="24"/>
                <w:lang w:eastAsia="en-US"/>
              </w:rPr>
              <w:t>2014 год – 39 450,37 тыс. рублей, в том числе:</w:t>
            </w:r>
          </w:p>
          <w:p w14:paraId="181AD807" w14:textId="77777777" w:rsidR="007B736C" w:rsidRPr="007E7222" w:rsidRDefault="007B736C" w:rsidP="007B736C">
            <w:pPr>
              <w:pStyle w:val="ConsPlusCell"/>
              <w:spacing w:line="256" w:lineRule="auto"/>
              <w:jc w:val="both"/>
              <w:rPr>
                <w:sz w:val="24"/>
                <w:szCs w:val="24"/>
                <w:lang w:eastAsia="en-US"/>
              </w:rPr>
            </w:pPr>
            <w:r w:rsidRPr="007E7222">
              <w:rPr>
                <w:sz w:val="24"/>
                <w:szCs w:val="24"/>
                <w:lang w:eastAsia="en-US"/>
              </w:rPr>
              <w:t>7 353,20 тыс. рублей – средства краевого бюджета;</w:t>
            </w:r>
          </w:p>
          <w:p w14:paraId="58DE4E1F" w14:textId="77777777" w:rsidR="007B736C" w:rsidRPr="007E7222" w:rsidRDefault="007B736C" w:rsidP="007B736C">
            <w:pPr>
              <w:pStyle w:val="ConsPlusCell"/>
              <w:spacing w:line="256" w:lineRule="auto"/>
              <w:jc w:val="both"/>
              <w:rPr>
                <w:sz w:val="24"/>
                <w:szCs w:val="24"/>
                <w:lang w:eastAsia="en-US"/>
              </w:rPr>
            </w:pPr>
            <w:r w:rsidRPr="007E7222">
              <w:rPr>
                <w:sz w:val="24"/>
                <w:szCs w:val="24"/>
                <w:lang w:eastAsia="en-US"/>
              </w:rPr>
              <w:t>32 097,17 тыс. рублей – средства районного бюджета;</w:t>
            </w:r>
          </w:p>
          <w:p w14:paraId="6367E356" w14:textId="77777777" w:rsidR="007B736C" w:rsidRPr="007E7222" w:rsidRDefault="007B736C" w:rsidP="007B736C">
            <w:pPr>
              <w:pStyle w:val="ConsPlusCell"/>
              <w:spacing w:line="256" w:lineRule="auto"/>
              <w:jc w:val="both"/>
              <w:rPr>
                <w:sz w:val="24"/>
                <w:szCs w:val="24"/>
                <w:lang w:eastAsia="en-US"/>
              </w:rPr>
            </w:pPr>
            <w:r w:rsidRPr="007E7222">
              <w:rPr>
                <w:sz w:val="24"/>
                <w:szCs w:val="24"/>
                <w:lang w:eastAsia="en-US"/>
              </w:rPr>
              <w:t>2015 год – 28 537,38 тыс. рублей, в том числе:</w:t>
            </w:r>
          </w:p>
          <w:p w14:paraId="23893F8C" w14:textId="77777777" w:rsidR="007B736C" w:rsidRPr="007E7222" w:rsidRDefault="007B736C" w:rsidP="007B736C">
            <w:pPr>
              <w:pStyle w:val="ConsPlusCell"/>
              <w:spacing w:line="256" w:lineRule="auto"/>
              <w:jc w:val="both"/>
              <w:rPr>
                <w:sz w:val="24"/>
                <w:szCs w:val="24"/>
                <w:lang w:eastAsia="en-US"/>
              </w:rPr>
            </w:pPr>
            <w:r w:rsidRPr="007E7222">
              <w:rPr>
                <w:sz w:val="24"/>
                <w:szCs w:val="24"/>
                <w:lang w:eastAsia="en-US"/>
              </w:rPr>
              <w:t>7 026,00 тыс. рублей – средства краевого бюджета;</w:t>
            </w:r>
          </w:p>
          <w:p w14:paraId="6357A783" w14:textId="77777777" w:rsidR="007B736C" w:rsidRPr="007E7222" w:rsidRDefault="007B736C" w:rsidP="007B736C">
            <w:pPr>
              <w:pStyle w:val="ConsPlusCell"/>
              <w:spacing w:line="256" w:lineRule="auto"/>
              <w:jc w:val="both"/>
              <w:rPr>
                <w:sz w:val="24"/>
                <w:szCs w:val="24"/>
                <w:lang w:eastAsia="en-US"/>
              </w:rPr>
            </w:pPr>
            <w:r w:rsidRPr="007E7222">
              <w:rPr>
                <w:sz w:val="24"/>
                <w:szCs w:val="24"/>
                <w:lang w:eastAsia="en-US"/>
              </w:rPr>
              <w:t>21 511,38 тыс. рублей – средства районного бюджета;</w:t>
            </w:r>
          </w:p>
          <w:p w14:paraId="34C23BA2" w14:textId="77777777" w:rsidR="007B736C" w:rsidRPr="007E7222" w:rsidRDefault="007B736C" w:rsidP="007B736C">
            <w:pPr>
              <w:pStyle w:val="ConsPlusCell"/>
              <w:spacing w:line="256" w:lineRule="auto"/>
              <w:jc w:val="both"/>
              <w:rPr>
                <w:sz w:val="24"/>
                <w:szCs w:val="24"/>
                <w:lang w:eastAsia="en-US"/>
              </w:rPr>
            </w:pPr>
            <w:r w:rsidRPr="007E7222">
              <w:rPr>
                <w:sz w:val="24"/>
                <w:szCs w:val="24"/>
                <w:lang w:eastAsia="en-US"/>
              </w:rPr>
              <w:lastRenderedPageBreak/>
              <w:t>2016 год – 46 005,16 тыс. рублей, в том числе:</w:t>
            </w:r>
          </w:p>
          <w:p w14:paraId="1A769709" w14:textId="77777777" w:rsidR="007B736C" w:rsidRPr="007E7222" w:rsidRDefault="007B736C" w:rsidP="007B736C">
            <w:pPr>
              <w:pStyle w:val="ConsPlusCell"/>
              <w:spacing w:line="256" w:lineRule="auto"/>
              <w:jc w:val="both"/>
              <w:rPr>
                <w:sz w:val="24"/>
                <w:szCs w:val="24"/>
                <w:lang w:eastAsia="en-US"/>
              </w:rPr>
            </w:pPr>
            <w:r w:rsidRPr="007E7222">
              <w:rPr>
                <w:sz w:val="24"/>
                <w:szCs w:val="24"/>
                <w:lang w:eastAsia="en-US"/>
              </w:rPr>
              <w:t>8 373,90 тыс. рублей – средства краевого бюджета;</w:t>
            </w:r>
          </w:p>
          <w:p w14:paraId="528CFE4C" w14:textId="77777777" w:rsidR="007B736C" w:rsidRPr="007E7222" w:rsidRDefault="007B736C" w:rsidP="007B736C">
            <w:pPr>
              <w:pStyle w:val="ConsPlusCell"/>
              <w:spacing w:line="256" w:lineRule="auto"/>
              <w:jc w:val="both"/>
              <w:rPr>
                <w:sz w:val="24"/>
                <w:szCs w:val="24"/>
                <w:lang w:eastAsia="en-US"/>
              </w:rPr>
            </w:pPr>
            <w:r w:rsidRPr="007E7222">
              <w:rPr>
                <w:sz w:val="24"/>
                <w:szCs w:val="24"/>
                <w:lang w:eastAsia="en-US"/>
              </w:rPr>
              <w:t>37 631,26 тыс. рублей – средства районного бюджета;</w:t>
            </w:r>
          </w:p>
          <w:p w14:paraId="06049523" w14:textId="77777777" w:rsidR="007B736C" w:rsidRPr="007E7222" w:rsidRDefault="007B736C" w:rsidP="007B736C">
            <w:pPr>
              <w:pStyle w:val="ConsPlusCell"/>
              <w:spacing w:line="256" w:lineRule="auto"/>
              <w:jc w:val="both"/>
              <w:rPr>
                <w:sz w:val="24"/>
                <w:szCs w:val="24"/>
                <w:lang w:eastAsia="en-US"/>
              </w:rPr>
            </w:pPr>
            <w:r w:rsidRPr="007E7222">
              <w:rPr>
                <w:sz w:val="24"/>
                <w:szCs w:val="24"/>
                <w:lang w:eastAsia="en-US"/>
              </w:rPr>
              <w:t>2017 год – 94 783,92 тыс. рублей, в том числе:</w:t>
            </w:r>
          </w:p>
          <w:p w14:paraId="78DA05ED" w14:textId="77777777" w:rsidR="007B736C" w:rsidRPr="007E7222" w:rsidRDefault="007B736C" w:rsidP="007B736C">
            <w:pPr>
              <w:pStyle w:val="ConsPlusCell"/>
              <w:spacing w:line="256" w:lineRule="auto"/>
              <w:jc w:val="both"/>
              <w:rPr>
                <w:sz w:val="24"/>
                <w:szCs w:val="24"/>
                <w:lang w:eastAsia="en-US"/>
              </w:rPr>
            </w:pPr>
            <w:r w:rsidRPr="007E7222">
              <w:rPr>
                <w:sz w:val="24"/>
                <w:szCs w:val="24"/>
                <w:lang w:eastAsia="en-US"/>
              </w:rPr>
              <w:t>10 244,60 тыс. рублей – средства краевого бюджета;</w:t>
            </w:r>
          </w:p>
          <w:p w14:paraId="5F22475D" w14:textId="77777777" w:rsidR="007B736C" w:rsidRPr="007E7222" w:rsidRDefault="007B736C" w:rsidP="007B736C">
            <w:pPr>
              <w:pStyle w:val="ConsPlusCell"/>
              <w:spacing w:line="256" w:lineRule="auto"/>
              <w:jc w:val="both"/>
              <w:rPr>
                <w:sz w:val="24"/>
                <w:szCs w:val="24"/>
                <w:lang w:eastAsia="en-US"/>
              </w:rPr>
            </w:pPr>
            <w:r w:rsidRPr="007E7222">
              <w:rPr>
                <w:sz w:val="24"/>
                <w:szCs w:val="24"/>
                <w:lang w:eastAsia="en-US"/>
              </w:rPr>
              <w:t>84 539,32 тыс. рублей – средства районного бюджета,</w:t>
            </w:r>
          </w:p>
          <w:p w14:paraId="411894C6" w14:textId="77777777" w:rsidR="007B736C" w:rsidRPr="007E7222" w:rsidRDefault="007B736C" w:rsidP="007B736C">
            <w:pPr>
              <w:pStyle w:val="ConsPlusCell"/>
              <w:spacing w:line="256" w:lineRule="auto"/>
              <w:jc w:val="both"/>
              <w:rPr>
                <w:sz w:val="24"/>
                <w:szCs w:val="24"/>
                <w:lang w:eastAsia="en-US"/>
              </w:rPr>
            </w:pPr>
            <w:r w:rsidRPr="007E7222">
              <w:rPr>
                <w:sz w:val="24"/>
                <w:szCs w:val="24"/>
                <w:lang w:eastAsia="en-US"/>
              </w:rPr>
              <w:t>2018 год – 110 907,95 тыс. рублей, в том числе:</w:t>
            </w:r>
          </w:p>
          <w:p w14:paraId="67104F89" w14:textId="77777777" w:rsidR="007B736C" w:rsidRPr="007E7222" w:rsidRDefault="007B736C" w:rsidP="007B736C">
            <w:pPr>
              <w:pStyle w:val="ConsPlusCell"/>
              <w:spacing w:line="256" w:lineRule="auto"/>
              <w:jc w:val="both"/>
              <w:rPr>
                <w:sz w:val="24"/>
                <w:szCs w:val="24"/>
                <w:lang w:eastAsia="en-US"/>
              </w:rPr>
            </w:pPr>
            <w:r w:rsidRPr="007E7222">
              <w:rPr>
                <w:sz w:val="24"/>
                <w:szCs w:val="24"/>
                <w:lang w:eastAsia="en-US"/>
              </w:rPr>
              <w:t>19 383,17 тыс. рублей – средства краевого бюджета;</w:t>
            </w:r>
          </w:p>
          <w:p w14:paraId="77C83247" w14:textId="77777777" w:rsidR="007B736C" w:rsidRPr="007E7222" w:rsidRDefault="007B736C" w:rsidP="007B736C">
            <w:pPr>
              <w:pStyle w:val="ConsPlusCell"/>
              <w:spacing w:line="256" w:lineRule="auto"/>
              <w:jc w:val="both"/>
              <w:rPr>
                <w:sz w:val="24"/>
                <w:szCs w:val="24"/>
                <w:lang w:eastAsia="en-US"/>
              </w:rPr>
            </w:pPr>
            <w:r w:rsidRPr="007E7222">
              <w:rPr>
                <w:sz w:val="24"/>
                <w:szCs w:val="24"/>
                <w:lang w:eastAsia="en-US"/>
              </w:rPr>
              <w:t>91 524,78 тыс. рублей – средства районного бюджета</w:t>
            </w:r>
          </w:p>
          <w:p w14:paraId="563DC321" w14:textId="77777777" w:rsidR="007B736C" w:rsidRPr="007E7222" w:rsidRDefault="007B736C" w:rsidP="007B736C">
            <w:pPr>
              <w:pStyle w:val="ConsPlusCell"/>
              <w:spacing w:line="256" w:lineRule="auto"/>
              <w:jc w:val="both"/>
              <w:rPr>
                <w:sz w:val="24"/>
                <w:szCs w:val="24"/>
                <w:lang w:eastAsia="en-US"/>
              </w:rPr>
            </w:pPr>
            <w:r w:rsidRPr="007E7222">
              <w:rPr>
                <w:sz w:val="24"/>
                <w:szCs w:val="24"/>
                <w:lang w:eastAsia="en-US"/>
              </w:rPr>
              <w:t>2019 год – 97 352,48 тыс. рублей, в том числе:</w:t>
            </w:r>
          </w:p>
          <w:p w14:paraId="1A73B437" w14:textId="77777777" w:rsidR="007B736C" w:rsidRPr="007E7222" w:rsidRDefault="007B736C" w:rsidP="007B736C">
            <w:pPr>
              <w:pStyle w:val="ConsPlusCell"/>
              <w:spacing w:line="256" w:lineRule="auto"/>
              <w:jc w:val="both"/>
              <w:rPr>
                <w:sz w:val="24"/>
                <w:szCs w:val="24"/>
                <w:lang w:eastAsia="en-US"/>
              </w:rPr>
            </w:pPr>
            <w:r w:rsidRPr="007E7222">
              <w:rPr>
                <w:sz w:val="24"/>
                <w:szCs w:val="24"/>
                <w:lang w:eastAsia="en-US"/>
              </w:rPr>
              <w:t>18 090,98 тыс. рублей – средства краевого бюджета;</w:t>
            </w:r>
          </w:p>
          <w:p w14:paraId="63D552AF" w14:textId="77777777" w:rsidR="007B736C" w:rsidRPr="007E7222" w:rsidRDefault="007B736C" w:rsidP="007B736C">
            <w:pPr>
              <w:pStyle w:val="ConsPlusCell"/>
              <w:spacing w:line="256" w:lineRule="auto"/>
              <w:jc w:val="both"/>
              <w:rPr>
                <w:sz w:val="24"/>
                <w:szCs w:val="24"/>
                <w:lang w:eastAsia="en-US"/>
              </w:rPr>
            </w:pPr>
            <w:r w:rsidRPr="007E7222">
              <w:rPr>
                <w:sz w:val="24"/>
                <w:szCs w:val="24"/>
                <w:lang w:eastAsia="en-US"/>
              </w:rPr>
              <w:t>79 261,50 тыс. рублей – средства районного бюджета;</w:t>
            </w:r>
          </w:p>
          <w:p w14:paraId="09D1DFF7" w14:textId="77777777" w:rsidR="007B736C" w:rsidRPr="007E7222" w:rsidRDefault="007B736C" w:rsidP="007B736C">
            <w:pPr>
              <w:pStyle w:val="ConsPlusCell"/>
              <w:spacing w:line="256" w:lineRule="auto"/>
              <w:jc w:val="both"/>
              <w:rPr>
                <w:sz w:val="24"/>
                <w:szCs w:val="24"/>
                <w:lang w:eastAsia="en-US"/>
              </w:rPr>
            </w:pPr>
            <w:r w:rsidRPr="007E7222">
              <w:rPr>
                <w:sz w:val="24"/>
                <w:szCs w:val="24"/>
                <w:lang w:eastAsia="en-US"/>
              </w:rPr>
              <w:t>2020 год – 72 061,57 тыс. рублей, в том числе:</w:t>
            </w:r>
          </w:p>
          <w:p w14:paraId="5389B8C8" w14:textId="77777777" w:rsidR="007B736C" w:rsidRPr="007E7222" w:rsidRDefault="007B736C" w:rsidP="007B736C">
            <w:pPr>
              <w:pStyle w:val="ConsPlusCell"/>
              <w:spacing w:line="256" w:lineRule="auto"/>
              <w:jc w:val="both"/>
              <w:rPr>
                <w:sz w:val="24"/>
                <w:szCs w:val="24"/>
                <w:lang w:eastAsia="en-US"/>
              </w:rPr>
            </w:pPr>
            <w:r w:rsidRPr="007E7222">
              <w:rPr>
                <w:sz w:val="24"/>
                <w:szCs w:val="24"/>
                <w:lang w:eastAsia="en-US"/>
              </w:rPr>
              <w:t>19 732,00 тыс. рублей – средства краевого бюджета;</w:t>
            </w:r>
          </w:p>
          <w:p w14:paraId="6582B762" w14:textId="77777777" w:rsidR="007B736C" w:rsidRPr="007E7222" w:rsidRDefault="007B736C" w:rsidP="007B736C">
            <w:pPr>
              <w:pStyle w:val="ConsPlusCell"/>
              <w:spacing w:line="256" w:lineRule="auto"/>
              <w:jc w:val="both"/>
              <w:rPr>
                <w:sz w:val="24"/>
                <w:szCs w:val="24"/>
                <w:lang w:eastAsia="en-US"/>
              </w:rPr>
            </w:pPr>
            <w:r w:rsidRPr="007E7222">
              <w:rPr>
                <w:sz w:val="24"/>
                <w:szCs w:val="24"/>
                <w:lang w:eastAsia="en-US"/>
              </w:rPr>
              <w:t>52 329,57 тыс. рублей – средства районного бюджета;</w:t>
            </w:r>
          </w:p>
          <w:p w14:paraId="62C20590" w14:textId="77777777" w:rsidR="007B736C" w:rsidRPr="007E7222" w:rsidRDefault="007B736C" w:rsidP="007B736C">
            <w:pPr>
              <w:pStyle w:val="ConsPlusCell"/>
              <w:spacing w:line="256" w:lineRule="auto"/>
              <w:jc w:val="both"/>
              <w:rPr>
                <w:sz w:val="24"/>
                <w:szCs w:val="24"/>
                <w:lang w:eastAsia="en-US"/>
              </w:rPr>
            </w:pPr>
            <w:r w:rsidRPr="007E7222">
              <w:rPr>
                <w:sz w:val="24"/>
                <w:szCs w:val="24"/>
                <w:lang w:eastAsia="en-US"/>
              </w:rPr>
              <w:t>2021 год – 69 083,88 тыс. рублей, в том числе:</w:t>
            </w:r>
          </w:p>
          <w:p w14:paraId="485C52C8" w14:textId="77777777" w:rsidR="007B736C" w:rsidRPr="007E7222" w:rsidRDefault="007B736C" w:rsidP="007B736C">
            <w:pPr>
              <w:pStyle w:val="ConsPlusCell"/>
              <w:spacing w:line="256" w:lineRule="auto"/>
              <w:jc w:val="both"/>
              <w:rPr>
                <w:sz w:val="24"/>
                <w:szCs w:val="24"/>
                <w:lang w:eastAsia="en-US"/>
              </w:rPr>
            </w:pPr>
            <w:r w:rsidRPr="007E7222">
              <w:rPr>
                <w:sz w:val="24"/>
                <w:szCs w:val="24"/>
                <w:lang w:eastAsia="en-US"/>
              </w:rPr>
              <w:t>15 973,20 тыс. рублей – средства краевого бюджета;</w:t>
            </w:r>
          </w:p>
          <w:p w14:paraId="18E0AAF6" w14:textId="77777777" w:rsidR="007B736C" w:rsidRPr="007E7222" w:rsidRDefault="007B736C" w:rsidP="007B736C">
            <w:pPr>
              <w:pStyle w:val="ConsPlusCell"/>
              <w:spacing w:line="256" w:lineRule="auto"/>
              <w:jc w:val="both"/>
              <w:rPr>
                <w:sz w:val="24"/>
                <w:szCs w:val="24"/>
                <w:lang w:eastAsia="en-US"/>
              </w:rPr>
            </w:pPr>
            <w:r w:rsidRPr="007E7222">
              <w:rPr>
                <w:sz w:val="24"/>
                <w:szCs w:val="24"/>
                <w:lang w:eastAsia="en-US"/>
              </w:rPr>
              <w:t>53 110,68 тыс. рублей – средства районного бюджета;</w:t>
            </w:r>
          </w:p>
          <w:p w14:paraId="7E0B4CD8" w14:textId="77777777" w:rsidR="007B736C" w:rsidRPr="007E7222" w:rsidRDefault="007B736C" w:rsidP="007B736C">
            <w:pPr>
              <w:pStyle w:val="ConsPlusCell"/>
              <w:spacing w:line="256" w:lineRule="auto"/>
              <w:jc w:val="both"/>
              <w:rPr>
                <w:sz w:val="24"/>
                <w:szCs w:val="24"/>
                <w:lang w:eastAsia="en-US"/>
              </w:rPr>
            </w:pPr>
            <w:r w:rsidRPr="007E7222">
              <w:rPr>
                <w:sz w:val="24"/>
                <w:szCs w:val="24"/>
                <w:lang w:eastAsia="en-US"/>
              </w:rPr>
              <w:t>2022 год – 70 384,63 тыс. рублей, в том числе:</w:t>
            </w:r>
          </w:p>
          <w:p w14:paraId="1290047D" w14:textId="77777777" w:rsidR="007B736C" w:rsidRPr="007E7222" w:rsidRDefault="007B736C" w:rsidP="007B736C">
            <w:pPr>
              <w:pStyle w:val="ConsPlusCell"/>
              <w:spacing w:line="256" w:lineRule="auto"/>
              <w:jc w:val="both"/>
              <w:rPr>
                <w:sz w:val="24"/>
                <w:szCs w:val="24"/>
                <w:lang w:eastAsia="en-US"/>
              </w:rPr>
            </w:pPr>
            <w:r w:rsidRPr="007E7222">
              <w:rPr>
                <w:sz w:val="24"/>
                <w:szCs w:val="24"/>
                <w:lang w:eastAsia="en-US"/>
              </w:rPr>
              <w:t>21 369,17 тыс. рублей – средства краевого бюджета;</w:t>
            </w:r>
          </w:p>
          <w:p w14:paraId="3A08F95D" w14:textId="77777777" w:rsidR="007B736C" w:rsidRPr="007E7222" w:rsidRDefault="007B736C" w:rsidP="007B736C">
            <w:pPr>
              <w:pStyle w:val="ConsPlusCell"/>
              <w:spacing w:line="256" w:lineRule="auto"/>
              <w:jc w:val="both"/>
              <w:rPr>
                <w:sz w:val="24"/>
                <w:szCs w:val="24"/>
                <w:lang w:eastAsia="en-US"/>
              </w:rPr>
            </w:pPr>
            <w:r w:rsidRPr="007E7222">
              <w:rPr>
                <w:sz w:val="24"/>
                <w:szCs w:val="24"/>
                <w:lang w:eastAsia="en-US"/>
              </w:rPr>
              <w:t>49 015,46 тыс. рублей – средства районного бюджета,</w:t>
            </w:r>
          </w:p>
          <w:p w14:paraId="05534958" w14:textId="629FEF88" w:rsidR="007B736C" w:rsidRPr="007E7222" w:rsidRDefault="007B736C" w:rsidP="007B736C">
            <w:pPr>
              <w:pStyle w:val="ConsPlusCell"/>
              <w:spacing w:line="256" w:lineRule="auto"/>
              <w:jc w:val="both"/>
              <w:rPr>
                <w:sz w:val="24"/>
                <w:szCs w:val="24"/>
                <w:lang w:eastAsia="en-US"/>
              </w:rPr>
            </w:pPr>
            <w:r w:rsidRPr="007E7222">
              <w:rPr>
                <w:sz w:val="24"/>
                <w:szCs w:val="24"/>
                <w:lang w:eastAsia="en-US"/>
              </w:rPr>
              <w:t>2023 год – 8</w:t>
            </w:r>
            <w:r w:rsidR="00721F3B" w:rsidRPr="007E7222">
              <w:rPr>
                <w:sz w:val="24"/>
                <w:szCs w:val="24"/>
                <w:lang w:eastAsia="en-US"/>
              </w:rPr>
              <w:t>2 023,8</w:t>
            </w:r>
            <w:r w:rsidR="00235637" w:rsidRPr="007E7222">
              <w:rPr>
                <w:sz w:val="24"/>
                <w:szCs w:val="24"/>
                <w:lang w:eastAsia="en-US"/>
              </w:rPr>
              <w:t>7</w:t>
            </w:r>
            <w:r w:rsidRPr="007E7222">
              <w:rPr>
                <w:sz w:val="24"/>
                <w:szCs w:val="24"/>
                <w:lang w:eastAsia="en-US"/>
              </w:rPr>
              <w:t xml:space="preserve"> тыс. рублей, в том числе:</w:t>
            </w:r>
          </w:p>
          <w:p w14:paraId="67315F4D" w14:textId="3DBEA135" w:rsidR="007B736C" w:rsidRPr="007E7222" w:rsidRDefault="007B736C" w:rsidP="007B736C">
            <w:pPr>
              <w:pStyle w:val="ConsPlusCell"/>
              <w:spacing w:line="256" w:lineRule="auto"/>
              <w:jc w:val="both"/>
              <w:rPr>
                <w:sz w:val="24"/>
                <w:szCs w:val="24"/>
                <w:lang w:eastAsia="en-US"/>
              </w:rPr>
            </w:pPr>
            <w:r w:rsidRPr="007E7222">
              <w:rPr>
                <w:sz w:val="24"/>
                <w:szCs w:val="24"/>
                <w:lang w:eastAsia="en-US"/>
              </w:rPr>
              <w:t>21 645,4</w:t>
            </w:r>
            <w:r w:rsidR="00235637" w:rsidRPr="007E7222">
              <w:rPr>
                <w:sz w:val="24"/>
                <w:szCs w:val="24"/>
                <w:lang w:eastAsia="en-US"/>
              </w:rPr>
              <w:t>9</w:t>
            </w:r>
            <w:r w:rsidRPr="007E7222">
              <w:rPr>
                <w:sz w:val="24"/>
                <w:szCs w:val="24"/>
                <w:lang w:eastAsia="en-US"/>
              </w:rPr>
              <w:t xml:space="preserve"> тыс. рублей – средства краевого бюджета;</w:t>
            </w:r>
          </w:p>
          <w:p w14:paraId="6C21FEDC" w14:textId="0630ADB5" w:rsidR="007B736C" w:rsidRPr="007E7222" w:rsidRDefault="00721F3B" w:rsidP="007B736C">
            <w:pPr>
              <w:autoSpaceDE w:val="0"/>
              <w:autoSpaceDN w:val="0"/>
              <w:adjustRightInd w:val="0"/>
              <w:spacing w:after="0" w:line="240" w:lineRule="auto"/>
              <w:jc w:val="both"/>
              <w:rPr>
                <w:rFonts w:ascii="Arial" w:hAnsi="Arial" w:cs="Arial"/>
                <w:sz w:val="24"/>
                <w:szCs w:val="24"/>
                <w:lang w:eastAsia="en-US"/>
              </w:rPr>
            </w:pPr>
            <w:r w:rsidRPr="007E7222">
              <w:rPr>
                <w:rFonts w:ascii="Arial" w:hAnsi="Arial" w:cs="Arial"/>
                <w:sz w:val="24"/>
                <w:szCs w:val="24"/>
              </w:rPr>
              <w:t>60 378,38</w:t>
            </w:r>
            <w:r w:rsidR="007B736C" w:rsidRPr="007E7222">
              <w:rPr>
                <w:rFonts w:ascii="Arial" w:hAnsi="Arial" w:cs="Arial"/>
                <w:sz w:val="24"/>
                <w:szCs w:val="24"/>
              </w:rPr>
              <w:t xml:space="preserve"> тыс. рублей – средства районного бюджета;</w:t>
            </w:r>
          </w:p>
          <w:p w14:paraId="6F3B41B8" w14:textId="31E8E62E" w:rsidR="007B736C" w:rsidRPr="007E7222" w:rsidRDefault="007B736C" w:rsidP="007B736C">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 xml:space="preserve">2024 год – </w:t>
            </w:r>
            <w:r w:rsidR="000D4546" w:rsidRPr="007E7222">
              <w:rPr>
                <w:rFonts w:ascii="Arial" w:hAnsi="Arial" w:cs="Arial"/>
                <w:sz w:val="24"/>
                <w:szCs w:val="24"/>
              </w:rPr>
              <w:t>8</w:t>
            </w:r>
            <w:r w:rsidR="00014D99" w:rsidRPr="007E7222">
              <w:rPr>
                <w:rFonts w:ascii="Arial" w:hAnsi="Arial" w:cs="Arial"/>
                <w:sz w:val="24"/>
                <w:szCs w:val="24"/>
              </w:rPr>
              <w:t>7</w:t>
            </w:r>
            <w:r w:rsidR="0048089A" w:rsidRPr="007E7222">
              <w:rPr>
                <w:rFonts w:ascii="Arial" w:hAnsi="Arial" w:cs="Arial"/>
                <w:sz w:val="24"/>
                <w:szCs w:val="24"/>
              </w:rPr>
              <w:t xml:space="preserve"> </w:t>
            </w:r>
            <w:r w:rsidR="00014D99" w:rsidRPr="007E7222">
              <w:rPr>
                <w:rFonts w:ascii="Arial" w:hAnsi="Arial" w:cs="Arial"/>
                <w:sz w:val="24"/>
                <w:szCs w:val="24"/>
              </w:rPr>
              <w:t>143</w:t>
            </w:r>
            <w:r w:rsidR="000D4546" w:rsidRPr="007E7222">
              <w:rPr>
                <w:rFonts w:ascii="Arial" w:hAnsi="Arial" w:cs="Arial"/>
                <w:sz w:val="24"/>
                <w:szCs w:val="24"/>
              </w:rPr>
              <w:t>,</w:t>
            </w:r>
            <w:r w:rsidR="00014D99" w:rsidRPr="007E7222">
              <w:rPr>
                <w:rFonts w:ascii="Arial" w:hAnsi="Arial" w:cs="Arial"/>
                <w:sz w:val="24"/>
                <w:szCs w:val="24"/>
              </w:rPr>
              <w:t>26</w:t>
            </w:r>
            <w:r w:rsidRPr="007E7222">
              <w:rPr>
                <w:rFonts w:ascii="Arial" w:hAnsi="Arial" w:cs="Arial"/>
                <w:sz w:val="24"/>
                <w:szCs w:val="24"/>
              </w:rPr>
              <w:t xml:space="preserve"> тыс. рублей, в том числе:</w:t>
            </w:r>
          </w:p>
          <w:p w14:paraId="4F551D2A" w14:textId="5BED6F92" w:rsidR="007B736C" w:rsidRPr="007E7222" w:rsidRDefault="003A6831" w:rsidP="007B736C">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2</w:t>
            </w:r>
            <w:r w:rsidR="00014D99" w:rsidRPr="007E7222">
              <w:rPr>
                <w:rFonts w:ascii="Arial" w:hAnsi="Arial" w:cs="Arial"/>
                <w:sz w:val="24"/>
                <w:szCs w:val="24"/>
              </w:rPr>
              <w:t>6</w:t>
            </w:r>
            <w:r w:rsidRPr="007E7222">
              <w:rPr>
                <w:rFonts w:ascii="Arial" w:hAnsi="Arial" w:cs="Arial"/>
                <w:sz w:val="24"/>
                <w:szCs w:val="24"/>
              </w:rPr>
              <w:t> </w:t>
            </w:r>
            <w:r w:rsidR="00014D99" w:rsidRPr="007E7222">
              <w:rPr>
                <w:rFonts w:ascii="Arial" w:hAnsi="Arial" w:cs="Arial"/>
                <w:sz w:val="24"/>
                <w:szCs w:val="24"/>
              </w:rPr>
              <w:t>629</w:t>
            </w:r>
            <w:r w:rsidRPr="007E7222">
              <w:rPr>
                <w:rFonts w:ascii="Arial" w:hAnsi="Arial" w:cs="Arial"/>
                <w:sz w:val="24"/>
                <w:szCs w:val="24"/>
              </w:rPr>
              <w:t>,</w:t>
            </w:r>
            <w:r w:rsidR="00014D99" w:rsidRPr="007E7222">
              <w:rPr>
                <w:rFonts w:ascii="Arial" w:hAnsi="Arial" w:cs="Arial"/>
                <w:sz w:val="24"/>
                <w:szCs w:val="24"/>
              </w:rPr>
              <w:t>75</w:t>
            </w:r>
            <w:r w:rsidR="007B736C" w:rsidRPr="007E7222">
              <w:rPr>
                <w:rFonts w:ascii="Arial" w:hAnsi="Arial" w:cs="Arial"/>
                <w:sz w:val="24"/>
                <w:szCs w:val="24"/>
              </w:rPr>
              <w:t xml:space="preserve"> тыс. рублей – средства краевого бюджета;</w:t>
            </w:r>
          </w:p>
          <w:p w14:paraId="0F4CAEB3" w14:textId="219983F1" w:rsidR="007B736C" w:rsidRPr="007E7222" w:rsidRDefault="000D4546" w:rsidP="007B736C">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60 513,51</w:t>
            </w:r>
            <w:r w:rsidR="007B736C" w:rsidRPr="007E7222">
              <w:rPr>
                <w:rFonts w:ascii="Arial" w:hAnsi="Arial" w:cs="Arial"/>
                <w:sz w:val="24"/>
                <w:szCs w:val="24"/>
              </w:rPr>
              <w:t xml:space="preserve"> тыс. рублей – средства районного бюджета;</w:t>
            </w:r>
          </w:p>
          <w:p w14:paraId="0BD6C5B9" w14:textId="122E4610" w:rsidR="007B736C" w:rsidRPr="007E7222" w:rsidRDefault="007B736C" w:rsidP="007B736C">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 xml:space="preserve">2025 год – </w:t>
            </w:r>
            <w:r w:rsidR="006C3CF3" w:rsidRPr="007E7222">
              <w:rPr>
                <w:rFonts w:ascii="Arial" w:hAnsi="Arial" w:cs="Arial"/>
                <w:sz w:val="24"/>
                <w:szCs w:val="24"/>
              </w:rPr>
              <w:t>96 482,64</w:t>
            </w:r>
            <w:r w:rsidRPr="007E7222">
              <w:rPr>
                <w:rFonts w:ascii="Arial" w:hAnsi="Arial" w:cs="Arial"/>
                <w:sz w:val="24"/>
                <w:szCs w:val="24"/>
              </w:rPr>
              <w:t xml:space="preserve"> тыс. рублей, в том числе:</w:t>
            </w:r>
          </w:p>
          <w:p w14:paraId="496C02A1" w14:textId="327B649E" w:rsidR="007B736C" w:rsidRPr="007E7222" w:rsidRDefault="006C3CF3" w:rsidP="007B736C">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21 106,30</w:t>
            </w:r>
            <w:r w:rsidR="007B736C" w:rsidRPr="007E7222">
              <w:rPr>
                <w:rFonts w:ascii="Arial" w:hAnsi="Arial" w:cs="Arial"/>
                <w:sz w:val="24"/>
                <w:szCs w:val="24"/>
              </w:rPr>
              <w:t xml:space="preserve"> тыс. рублей – средства краевого бюджета;</w:t>
            </w:r>
          </w:p>
          <w:p w14:paraId="78C1BF6E" w14:textId="693B8272" w:rsidR="00D16912" w:rsidRPr="007E7222" w:rsidRDefault="006C3CF3" w:rsidP="00235637">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7</w:t>
            </w:r>
            <w:r w:rsidR="00E70181" w:rsidRPr="007E7222">
              <w:rPr>
                <w:rFonts w:ascii="Arial" w:hAnsi="Arial" w:cs="Arial"/>
                <w:sz w:val="24"/>
                <w:szCs w:val="24"/>
              </w:rPr>
              <w:t>5 376,34</w:t>
            </w:r>
            <w:r w:rsidR="007B736C" w:rsidRPr="007E7222">
              <w:rPr>
                <w:rFonts w:ascii="Arial" w:hAnsi="Arial" w:cs="Arial"/>
                <w:sz w:val="24"/>
                <w:szCs w:val="24"/>
              </w:rPr>
              <w:t xml:space="preserve"> тыс. рублей – средства районного бюджета</w:t>
            </w:r>
            <w:r w:rsidR="00235637" w:rsidRPr="007E7222">
              <w:rPr>
                <w:rFonts w:ascii="Arial" w:hAnsi="Arial" w:cs="Arial"/>
                <w:sz w:val="24"/>
                <w:szCs w:val="24"/>
              </w:rPr>
              <w:t>;</w:t>
            </w:r>
          </w:p>
          <w:p w14:paraId="3BD9C90F" w14:textId="54E77B9B" w:rsidR="00235637" w:rsidRPr="007E7222" w:rsidRDefault="00235637" w:rsidP="00235637">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 xml:space="preserve">2026 год – </w:t>
            </w:r>
            <w:r w:rsidR="00E70181" w:rsidRPr="007E7222">
              <w:rPr>
                <w:rFonts w:ascii="Arial" w:hAnsi="Arial" w:cs="Arial"/>
                <w:sz w:val="24"/>
                <w:szCs w:val="24"/>
              </w:rPr>
              <w:t>84 932,67</w:t>
            </w:r>
            <w:r w:rsidRPr="007E7222">
              <w:rPr>
                <w:rFonts w:ascii="Arial" w:hAnsi="Arial" w:cs="Arial"/>
                <w:sz w:val="24"/>
                <w:szCs w:val="24"/>
              </w:rPr>
              <w:t xml:space="preserve"> тыс. рублей, в том числе:</w:t>
            </w:r>
          </w:p>
          <w:p w14:paraId="2D032615" w14:textId="70F6504C" w:rsidR="00235637" w:rsidRPr="007E7222" w:rsidRDefault="00E70181" w:rsidP="00235637">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16 885,00</w:t>
            </w:r>
            <w:r w:rsidR="00235637" w:rsidRPr="007E7222">
              <w:rPr>
                <w:rFonts w:ascii="Arial" w:hAnsi="Arial" w:cs="Arial"/>
                <w:sz w:val="24"/>
                <w:szCs w:val="24"/>
              </w:rPr>
              <w:t xml:space="preserve"> тыс. рублей – средства краевого бюджета;</w:t>
            </w:r>
          </w:p>
          <w:p w14:paraId="4F50A4A1" w14:textId="3BEE97EC" w:rsidR="00235637" w:rsidRPr="007E7222" w:rsidRDefault="00E70181" w:rsidP="007D3860">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68 047,67</w:t>
            </w:r>
            <w:r w:rsidR="00235637" w:rsidRPr="007E7222">
              <w:rPr>
                <w:rFonts w:ascii="Arial" w:hAnsi="Arial" w:cs="Arial"/>
                <w:sz w:val="24"/>
                <w:szCs w:val="24"/>
              </w:rPr>
              <w:t xml:space="preserve"> тыс. рублей – средства районного бюджета</w:t>
            </w:r>
            <w:r w:rsidR="006C3CF3" w:rsidRPr="007E7222">
              <w:rPr>
                <w:rFonts w:ascii="Arial" w:hAnsi="Arial" w:cs="Arial"/>
                <w:sz w:val="24"/>
                <w:szCs w:val="24"/>
              </w:rPr>
              <w:t>;</w:t>
            </w:r>
          </w:p>
          <w:p w14:paraId="532D6A95" w14:textId="6E28706A" w:rsidR="006C3CF3" w:rsidRPr="007E7222" w:rsidRDefault="006C3CF3" w:rsidP="006C3CF3">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 xml:space="preserve">2027 год – </w:t>
            </w:r>
            <w:r w:rsidR="00E70181" w:rsidRPr="007E7222">
              <w:rPr>
                <w:rFonts w:ascii="Arial" w:hAnsi="Arial" w:cs="Arial"/>
                <w:sz w:val="24"/>
                <w:szCs w:val="24"/>
              </w:rPr>
              <w:t>83 510,97</w:t>
            </w:r>
            <w:r w:rsidRPr="007E7222">
              <w:rPr>
                <w:rFonts w:ascii="Arial" w:hAnsi="Arial" w:cs="Arial"/>
                <w:sz w:val="24"/>
                <w:szCs w:val="24"/>
              </w:rPr>
              <w:t xml:space="preserve"> тыс. рублей, в том числе:</w:t>
            </w:r>
          </w:p>
          <w:p w14:paraId="105EB97D" w14:textId="7A60FD43" w:rsidR="006C3CF3" w:rsidRPr="007E7222" w:rsidRDefault="006C3CF3" w:rsidP="006C3CF3">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1</w:t>
            </w:r>
            <w:r w:rsidR="00E70181" w:rsidRPr="007E7222">
              <w:rPr>
                <w:rFonts w:ascii="Arial" w:hAnsi="Arial" w:cs="Arial"/>
                <w:sz w:val="24"/>
                <w:szCs w:val="24"/>
              </w:rPr>
              <w:t>6 885,00</w:t>
            </w:r>
            <w:r w:rsidRPr="007E7222">
              <w:rPr>
                <w:rFonts w:ascii="Arial" w:hAnsi="Arial" w:cs="Arial"/>
                <w:sz w:val="24"/>
                <w:szCs w:val="24"/>
              </w:rPr>
              <w:t xml:space="preserve"> тыс. рублей – средства краевого бюджета;</w:t>
            </w:r>
          </w:p>
          <w:p w14:paraId="41EE8071" w14:textId="55B571CD" w:rsidR="006C3CF3" w:rsidRPr="007E7222" w:rsidRDefault="006C3CF3" w:rsidP="007D3860">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6</w:t>
            </w:r>
            <w:r w:rsidR="00E70181" w:rsidRPr="007E7222">
              <w:rPr>
                <w:rFonts w:ascii="Arial" w:hAnsi="Arial" w:cs="Arial"/>
                <w:sz w:val="24"/>
                <w:szCs w:val="24"/>
              </w:rPr>
              <w:t>6 625,97</w:t>
            </w:r>
            <w:r w:rsidRPr="007E7222">
              <w:rPr>
                <w:rFonts w:ascii="Arial" w:hAnsi="Arial" w:cs="Arial"/>
                <w:sz w:val="24"/>
                <w:szCs w:val="24"/>
              </w:rPr>
              <w:t xml:space="preserve"> тыс. рублей – средства районного бюджета</w:t>
            </w:r>
            <w:r w:rsidR="005F5C19" w:rsidRPr="007E7222">
              <w:rPr>
                <w:rFonts w:ascii="Arial" w:hAnsi="Arial" w:cs="Arial"/>
                <w:sz w:val="24"/>
                <w:szCs w:val="24"/>
              </w:rPr>
              <w:t>.</w:t>
            </w:r>
          </w:p>
        </w:tc>
      </w:tr>
      <w:tr w:rsidR="00592B35" w:rsidRPr="007E7222" w14:paraId="045C3D41" w14:textId="77777777" w:rsidTr="00D16912">
        <w:trPr>
          <w:trHeight w:val="416"/>
        </w:trPr>
        <w:tc>
          <w:tcPr>
            <w:tcW w:w="2399" w:type="dxa"/>
            <w:tcBorders>
              <w:top w:val="single" w:sz="4" w:space="0" w:color="auto"/>
              <w:left w:val="single" w:sz="4" w:space="0" w:color="auto"/>
              <w:bottom w:val="single" w:sz="4" w:space="0" w:color="auto"/>
              <w:right w:val="single" w:sz="4" w:space="0" w:color="auto"/>
            </w:tcBorders>
            <w:hideMark/>
          </w:tcPr>
          <w:p w14:paraId="38DDAB3A" w14:textId="77777777" w:rsidR="00592B35" w:rsidRPr="007E7222" w:rsidRDefault="00592B35">
            <w:pPr>
              <w:pStyle w:val="ConsPlusCell"/>
              <w:rPr>
                <w:sz w:val="24"/>
                <w:szCs w:val="24"/>
              </w:rPr>
            </w:pPr>
            <w:r w:rsidRPr="007E7222">
              <w:rPr>
                <w:sz w:val="24"/>
                <w:szCs w:val="24"/>
              </w:rPr>
              <w:lastRenderedPageBreak/>
              <w:t>Система организации контроля за исполнением подпрограммы</w:t>
            </w:r>
          </w:p>
        </w:tc>
        <w:tc>
          <w:tcPr>
            <w:tcW w:w="7441" w:type="dxa"/>
            <w:tcBorders>
              <w:top w:val="single" w:sz="4" w:space="0" w:color="auto"/>
              <w:left w:val="single" w:sz="4" w:space="0" w:color="auto"/>
              <w:bottom w:val="single" w:sz="4" w:space="0" w:color="auto"/>
              <w:right w:val="single" w:sz="4" w:space="0" w:color="auto"/>
            </w:tcBorders>
            <w:hideMark/>
          </w:tcPr>
          <w:p w14:paraId="2AFE99BA" w14:textId="77777777" w:rsidR="00592B35" w:rsidRPr="007E7222" w:rsidRDefault="00592B35">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 xml:space="preserve">финансовое управление администрации Ачинского района </w:t>
            </w:r>
          </w:p>
        </w:tc>
      </w:tr>
    </w:tbl>
    <w:p w14:paraId="61A6A16E" w14:textId="77777777" w:rsidR="00592B35" w:rsidRPr="007E7222" w:rsidRDefault="00592B35" w:rsidP="00592B35">
      <w:pPr>
        <w:pStyle w:val="ConsPlusCell"/>
        <w:jc w:val="center"/>
        <w:rPr>
          <w:sz w:val="24"/>
          <w:szCs w:val="24"/>
        </w:rPr>
      </w:pPr>
    </w:p>
    <w:p w14:paraId="508BE95A" w14:textId="77777777" w:rsidR="00592B35" w:rsidRPr="007E7222" w:rsidRDefault="00592B35" w:rsidP="00592B35">
      <w:pPr>
        <w:autoSpaceDE w:val="0"/>
        <w:autoSpaceDN w:val="0"/>
        <w:adjustRightInd w:val="0"/>
        <w:spacing w:after="0" w:line="240" w:lineRule="auto"/>
        <w:ind w:firstLine="709"/>
        <w:jc w:val="center"/>
        <w:outlineLvl w:val="0"/>
        <w:rPr>
          <w:rFonts w:ascii="Arial" w:hAnsi="Arial" w:cs="Arial"/>
          <w:sz w:val="24"/>
          <w:szCs w:val="24"/>
        </w:rPr>
      </w:pPr>
      <w:r w:rsidRPr="007E7222">
        <w:rPr>
          <w:rFonts w:ascii="Arial" w:hAnsi="Arial" w:cs="Arial"/>
          <w:sz w:val="24"/>
          <w:szCs w:val="24"/>
        </w:rPr>
        <w:t xml:space="preserve">2. Постановка общерайонной проблемы </w:t>
      </w:r>
    </w:p>
    <w:p w14:paraId="22840D38" w14:textId="77777777" w:rsidR="00592B35" w:rsidRPr="007E7222" w:rsidRDefault="00592B35" w:rsidP="00592B35">
      <w:pPr>
        <w:autoSpaceDE w:val="0"/>
        <w:autoSpaceDN w:val="0"/>
        <w:adjustRightInd w:val="0"/>
        <w:spacing w:after="0" w:line="240" w:lineRule="auto"/>
        <w:ind w:firstLine="709"/>
        <w:jc w:val="center"/>
        <w:outlineLvl w:val="0"/>
        <w:rPr>
          <w:rFonts w:ascii="Arial" w:hAnsi="Arial" w:cs="Arial"/>
          <w:sz w:val="24"/>
          <w:szCs w:val="24"/>
        </w:rPr>
      </w:pPr>
      <w:r w:rsidRPr="007E7222">
        <w:rPr>
          <w:rFonts w:ascii="Arial" w:hAnsi="Arial" w:cs="Arial"/>
          <w:sz w:val="24"/>
          <w:szCs w:val="24"/>
        </w:rPr>
        <w:t>и обоснование необходимости разработки подпрограммы</w:t>
      </w:r>
    </w:p>
    <w:p w14:paraId="3EFBE9EC" w14:textId="77777777" w:rsidR="00592B35" w:rsidRPr="007E7222" w:rsidRDefault="00592B35" w:rsidP="00592B35">
      <w:pPr>
        <w:autoSpaceDE w:val="0"/>
        <w:autoSpaceDN w:val="0"/>
        <w:adjustRightInd w:val="0"/>
        <w:spacing w:after="0" w:line="240" w:lineRule="auto"/>
        <w:ind w:firstLine="709"/>
        <w:jc w:val="center"/>
        <w:outlineLvl w:val="0"/>
        <w:rPr>
          <w:rFonts w:ascii="Arial" w:hAnsi="Arial" w:cs="Arial"/>
          <w:color w:val="FF0000"/>
          <w:sz w:val="24"/>
          <w:szCs w:val="24"/>
        </w:rPr>
      </w:pPr>
    </w:p>
    <w:p w14:paraId="6149CEA3"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 xml:space="preserve">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В соответствии со статьей 130 Конституции Российской Федерации органы местного самоуправления обеспечивают самостоятельное решение населением вопросов местного значения, перечень которых содержится в Федеральном законе от 06.10.2003 № 131-ФЗ «Об общих принципах организации </w:t>
      </w:r>
      <w:r w:rsidRPr="007E7222">
        <w:rPr>
          <w:rFonts w:ascii="Arial" w:hAnsi="Arial" w:cs="Arial"/>
          <w:sz w:val="24"/>
          <w:szCs w:val="24"/>
        </w:rPr>
        <w:lastRenderedPageBreak/>
        <w:t>местного самоуправления в Российской Федерации». 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 поступающих в местные бюджеты. При этом совокупный объем собственных доходов в значительной степени не покрывает общий объем расходных обязательств местных бюджетов. Кроме того, реализация отдельных полномочий органов местного самоуправления требует целевого финансового участия со стороны регионального бюджета, а отдельные полномочия органов муниципальной власти субъектов Российской Федерации, возможно, реализовать только на уровне органов местного самоуправления.</w:t>
      </w:r>
    </w:p>
    <w:p w14:paraId="67891D20"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В 2008 и 2015 годах в Ачинском районе были приняты решения Ачинского районного Совета депутатов от 17.12.2008 № 28-220Р «Об утверждении Положения о районном фонде финансовой поддержки поселений» (утратил силу с 01.01.2016) и от 08.10.2015 № 2-14Р «Об утверждении Положения о межбюджетных отношениях в Ачинском районе» (далее – Решения). В целях обеспечения равной возможности граждан к получению базовых муниципальных услуг органам местного самоуправления муниципальных образований предоставляются дотации на выравнивание бюджетной обеспеченности, объем которых определяется по единой Методике, утвержденной в приложениях к вышеуказанным Решениям. Кроме того, дотации на выравнивание бюджетной обеспеченности поселений предоставляются бюджетам поселений из районного бюджета за счет средств субвенций в соответствии с Законом Красноярского края от 29.11.2005 №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на выравнивание бюджетной обеспеченности поселений, входящих в состав муниципального района края».</w:t>
      </w:r>
    </w:p>
    <w:p w14:paraId="122F53A2"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Выстраивание эффективной системы межбюджетных отношений между районным бюджетом и бюджетами поселений в значительной степени определяется стабильностью доходных источников и расходных обязательств бюджетов бюджетной системы.</w:t>
      </w:r>
    </w:p>
    <w:p w14:paraId="3CA81CC2"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 xml:space="preserve">В целях контроля за соблюдением бюджетного законодательства и обеспечения ответственной финансовой политики в Ачинском районе осуществляется мониторинг финансовой ситуации в муниципальных образованиях Ачинского района. </w:t>
      </w:r>
    </w:p>
    <w:p w14:paraId="18640D14"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Финансовым управлением ежегодно проводится мониторинг и оценка качества управления муниципальными финансами в муниципальных образованиях Ачинского района.  В результате проведения данного мониторинга планируется повысить эффективность планирования и расходования средств местных бюджетов.</w:t>
      </w:r>
    </w:p>
    <w:p w14:paraId="5156807F"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p>
    <w:p w14:paraId="7E8C65DE" w14:textId="77777777" w:rsidR="00592B35" w:rsidRPr="007E7222" w:rsidRDefault="00592B35" w:rsidP="00592B35">
      <w:pPr>
        <w:autoSpaceDE w:val="0"/>
        <w:autoSpaceDN w:val="0"/>
        <w:adjustRightInd w:val="0"/>
        <w:spacing w:after="0" w:line="240" w:lineRule="auto"/>
        <w:ind w:firstLine="709"/>
        <w:jc w:val="center"/>
        <w:outlineLvl w:val="0"/>
        <w:rPr>
          <w:rFonts w:ascii="Arial" w:hAnsi="Arial" w:cs="Arial"/>
          <w:sz w:val="24"/>
          <w:szCs w:val="24"/>
        </w:rPr>
      </w:pPr>
      <w:r w:rsidRPr="007E7222">
        <w:rPr>
          <w:rFonts w:ascii="Arial" w:hAnsi="Arial" w:cs="Arial"/>
          <w:sz w:val="24"/>
          <w:szCs w:val="24"/>
        </w:rPr>
        <w:t>3. Основная цель, задачи, этапы и сроки выполнения подпрограммы,</w:t>
      </w:r>
    </w:p>
    <w:p w14:paraId="6B2CFEC4" w14:textId="77777777" w:rsidR="00592B35" w:rsidRPr="007E7222" w:rsidRDefault="00592B35" w:rsidP="00592B35">
      <w:pPr>
        <w:autoSpaceDE w:val="0"/>
        <w:autoSpaceDN w:val="0"/>
        <w:adjustRightInd w:val="0"/>
        <w:spacing w:after="0" w:line="240" w:lineRule="auto"/>
        <w:ind w:firstLine="709"/>
        <w:jc w:val="center"/>
        <w:outlineLvl w:val="0"/>
        <w:rPr>
          <w:rFonts w:ascii="Arial" w:hAnsi="Arial" w:cs="Arial"/>
          <w:sz w:val="24"/>
          <w:szCs w:val="24"/>
        </w:rPr>
      </w:pPr>
      <w:r w:rsidRPr="007E7222">
        <w:rPr>
          <w:rFonts w:ascii="Arial" w:hAnsi="Arial" w:cs="Arial"/>
          <w:sz w:val="24"/>
          <w:szCs w:val="24"/>
        </w:rPr>
        <w:t>целевые индикаторы</w:t>
      </w:r>
    </w:p>
    <w:p w14:paraId="38368EA1" w14:textId="77777777" w:rsidR="00592B35" w:rsidRPr="007E7222" w:rsidRDefault="00592B35" w:rsidP="00592B35">
      <w:pPr>
        <w:autoSpaceDE w:val="0"/>
        <w:autoSpaceDN w:val="0"/>
        <w:adjustRightInd w:val="0"/>
        <w:spacing w:after="0" w:line="240" w:lineRule="auto"/>
        <w:ind w:firstLine="709"/>
        <w:jc w:val="center"/>
        <w:outlineLvl w:val="0"/>
        <w:rPr>
          <w:rFonts w:ascii="Arial" w:hAnsi="Arial" w:cs="Arial"/>
          <w:sz w:val="24"/>
          <w:szCs w:val="24"/>
        </w:rPr>
      </w:pPr>
    </w:p>
    <w:p w14:paraId="200A7FD8"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Целью подпрограммы является обеспечение равных условий для устойчивого и эффективного исполнения расходных обязательств муниципальных образований Ачинского района, обеспечение сбалансированности и повышение финансовой самостоятельности местных бюджетов.</w:t>
      </w:r>
    </w:p>
    <w:p w14:paraId="4DD754A3"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Для достижения поставленной цели финансовым управлением планируется решение следующих задач:</w:t>
      </w:r>
    </w:p>
    <w:p w14:paraId="58D6E2E1"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1. Создание условий для обеспечения финансовой устойчивости бюджетов муниципальных образований Ачинского района.</w:t>
      </w:r>
    </w:p>
    <w:p w14:paraId="46CAC0A2"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 xml:space="preserve">В рамках данной задачи бюджетам муниципальных образований Ачинского района предоставляются дотации на выравнивание бюджетной обеспеченности. Объем дотаций на выравнивание бюджетной обеспеченности определяется исходя из необходимости достижения критерия выравнивания финансовых возможностей </w:t>
      </w:r>
      <w:r w:rsidRPr="007E7222">
        <w:rPr>
          <w:rFonts w:ascii="Arial" w:hAnsi="Arial" w:cs="Arial"/>
          <w:sz w:val="24"/>
          <w:szCs w:val="24"/>
        </w:rPr>
        <w:lastRenderedPageBreak/>
        <w:t>муниципальных образований Ачинского района. Значение критерия выравнивания утверждается решением Ачинского районного Совета депутатов о районном бюджете на очередной финансовый год и плановый период.</w:t>
      </w:r>
    </w:p>
    <w:p w14:paraId="6B4CDA18"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2. Повышение качества управления муниципальными финансами.</w:t>
      </w:r>
    </w:p>
    <w:p w14:paraId="7E57C35A"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В целях выполнения требований статьи 136 Бюджетного кодекса Российской Федерации и Закона края от 10.07.2007 № 2-317 «О межбюджетных отношениях в Красноярском крае» финансовым управлением ежегодно заключаются Соглашения о мерах по социально-экономическому развитию и оздоровлению муниципальных финансов (далее - Соглашение) с администрациями муниципальных образований Ачинского района. Согласно Соглашения, администрации муниципальных образований Ачинского района обязуются осуществлять в течении года меры, способствующие оздоровлению муниципальных финансов и эффективному управлению финансовыми ресурсами местных бюджетов.</w:t>
      </w:r>
    </w:p>
    <w:p w14:paraId="07EE3E9F"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Финансовым управлением осуществляется текущий контроль за соблюдением муниципальными образованиями Ачинского района условий Соглашения. В случае нарушения условий Соглашения, финансовое управление вправе приостановить (сократить) предоставление межбюджетных трансфертов из районного бюджета.</w:t>
      </w:r>
    </w:p>
    <w:p w14:paraId="59E51507"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В рамках данной задачи финансовым управлением продолжена работа по проведению мониторинга финансовой ситуации в муниципальных образованиях Ачинского района. Особое внимание уделяется динамике кредиторской задолженности бюджетов муниципальных образований Ачинского района.</w:t>
      </w:r>
    </w:p>
    <w:p w14:paraId="4464A162"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Также, в рамках данной задачи, финансовым управлением ежегодно проводится мониторинг и оценка качества управления муниципальными финансами в муниципальных образованиях Ачинского района. В результате проведения данного мониторинга планируется повысить эффективность планирования и расходования средств местных бюджетов.</w:t>
      </w:r>
    </w:p>
    <w:p w14:paraId="638FFF65"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 xml:space="preserve">Оценка реализации подпрограммы производится по целевым индикаторам, представленным в приложении № 1 к подпрограмме. </w:t>
      </w:r>
    </w:p>
    <w:p w14:paraId="2645BAE2"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Реализация мероприятий подпрограммы осуществляется на постоянной основе в период с 2014 по 2030 годы.</w:t>
      </w:r>
    </w:p>
    <w:p w14:paraId="5C1F26DF"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p>
    <w:p w14:paraId="322330C0" w14:textId="77777777" w:rsidR="00592B35" w:rsidRPr="007E7222" w:rsidRDefault="00592B35" w:rsidP="00592B35">
      <w:pPr>
        <w:autoSpaceDE w:val="0"/>
        <w:autoSpaceDN w:val="0"/>
        <w:adjustRightInd w:val="0"/>
        <w:spacing w:after="0" w:line="240" w:lineRule="auto"/>
        <w:ind w:firstLine="709"/>
        <w:jc w:val="center"/>
        <w:rPr>
          <w:rFonts w:ascii="Arial" w:hAnsi="Arial" w:cs="Arial"/>
          <w:sz w:val="24"/>
          <w:szCs w:val="24"/>
        </w:rPr>
      </w:pPr>
      <w:r w:rsidRPr="007E7222">
        <w:rPr>
          <w:rFonts w:ascii="Arial" w:hAnsi="Arial" w:cs="Arial"/>
          <w:sz w:val="24"/>
          <w:szCs w:val="24"/>
        </w:rPr>
        <w:t>4. Механизм реализации подпрограммы</w:t>
      </w:r>
    </w:p>
    <w:p w14:paraId="0B11F345"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p>
    <w:p w14:paraId="4AAE566A"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 xml:space="preserve">Реализацию мероприятий подпрограммы осуществляет финансовое управление. </w:t>
      </w:r>
    </w:p>
    <w:p w14:paraId="1D35EAC4"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В рамках решения задач подпрограммы реализуются следующие мероприятия:</w:t>
      </w:r>
    </w:p>
    <w:p w14:paraId="387C14E8"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1) предоставление дотаций на выравнивание бюджетной обеспеченности муниципальных образований Ачинского района.</w:t>
      </w:r>
    </w:p>
    <w:p w14:paraId="0B3AC880"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Порядок определения объема и распределения дотаций на выравнивание бюджетной обеспеченности муниципальных образований Ачинского района установлен в статье 8 решения Ачинского районного Совета депутатов от 19.12.2019 № 35-356Р «Об утверждении Положения о межбюджетных отношениях в Ачинском районе» (далее - Решение).</w:t>
      </w:r>
    </w:p>
    <w:p w14:paraId="692A7D29"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Объем дотаций на выравнивание бюджетной обеспеченности муниципальных образований и их распределение между указанными муниципальными образованиями Ачинского района утверждаются решением Ачинского районного Совета депутатов о районном бюджете на очередной финансовый год и плановый период.</w:t>
      </w:r>
    </w:p>
    <w:p w14:paraId="1E10839C"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 xml:space="preserve">Финансовое управление заключает с главами местных администраций (руководителями исполнительно-распорядительных органов) муниципальных образований Ачинского района, получающих дотации на выравнивание бюджетной обеспеченности муниципальных образований Ачинского района из районного бюджета и (или) доходы по заменяющим указанные дотации дополнительным нормативам отчислений от налога на доходы физических лиц, соглашения, которыми </w:t>
      </w:r>
      <w:r w:rsidRPr="007E7222">
        <w:rPr>
          <w:rFonts w:ascii="Arial" w:hAnsi="Arial" w:cs="Arial"/>
          <w:sz w:val="24"/>
          <w:szCs w:val="24"/>
        </w:rPr>
        <w:lastRenderedPageBreak/>
        <w:t>предусматриваются меры по социально-экономическому развитию и оздоровлению муниципальных финансов муниципальных образований Ачинского района (далее - Соглашения).</w:t>
      </w:r>
    </w:p>
    <w:p w14:paraId="7A95B8DB"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2) предоставление дотаций на выравнивание бюджетной обеспеченности поселений, входящих в состав муниципального района Красноярского края из районного бюджета за счет средств субвенций в соответствии  с Законом Красноярского края от 29.11.2005 №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на выравнивание бюджетной обеспеченности поселений, входящих в состав муниципального района края» (далее – Субвенций).</w:t>
      </w:r>
    </w:p>
    <w:p w14:paraId="5CE1AACF"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Для определения объема субвенций бюджетам поселений, используются методики, утвержденные законами края в соответствии с требованиями Бюджетного кодекса Российской Федерации.</w:t>
      </w:r>
    </w:p>
    <w:p w14:paraId="5862ADC6"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Объем субвенций и их распределение между поселениями утверждаются решением Ачинского районного Совета депутатов о районном бюджете на очередной финансовый год и плановый период.</w:t>
      </w:r>
    </w:p>
    <w:p w14:paraId="5CB17851"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3) предоставление иных межбюджетных трансфертов бюджетам муниципальных образований Ачинского района на поддержку мер по обеспечению сбалансированности бюджетов муниципальных образований Ачинского района.</w:t>
      </w:r>
    </w:p>
    <w:p w14:paraId="1F61B124"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Методика распределения иных межбюджетных трансфертов бюджетам муниципальных образований Ачинского района на поддержку мер по обеспечению сбалансированности бюджетов муниципальных образований Ачинского района и правила их предоставления утверждаются решением Ачинского районного Совета депутатов о районном бюджете на очередной финансовый год и плановый период.</w:t>
      </w:r>
    </w:p>
    <w:p w14:paraId="01D57345"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Иные межбюджетные трансферты предоставляются в соответствии с утвержденной сводной бюджетной росписью районного бюджета.</w:t>
      </w:r>
    </w:p>
    <w:p w14:paraId="74B3D297"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Объем иных межбюджетных трансфертов на поддержку мер по обеспечению сбалансированности бюджетов муниципальных образований Ачинского района и их распределение между муниципальными образованиями Ачинского района утверждаются решением Ачинского районного Совета депутатов о районном бюджете на очередной финансовый год и плановый период.</w:t>
      </w:r>
    </w:p>
    <w:p w14:paraId="31A2D15C"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4) проведение регулярного и оперативного мониторинга финансовой ситуации в муниципальных образованиях Ачинского района.</w:t>
      </w:r>
    </w:p>
    <w:p w14:paraId="4E46938F"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В рамках реализации Соглашений финансовым управлением проводится мониторинг финансовой ситуации в муниципальных образованиях Ачинского района путем сбора и анализа отчетов и иной информации, представляемой органами местного самоуправления муниципальных образований Ачинского района в соответствии с Соглашениями.</w:t>
      </w:r>
    </w:p>
    <w:p w14:paraId="0497A653"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При проведении указанного мониторинга особое внимание уделяется динамике кредиторской задолженности бюджетов муниципальных образований ачинского района.</w:t>
      </w:r>
    </w:p>
    <w:p w14:paraId="48D47BAB"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 xml:space="preserve">5) проведение мониторинга и оценки качества управления муниципальными финансами в муниципальных образованиях Ачинского района. </w:t>
      </w:r>
    </w:p>
    <w:p w14:paraId="1A992DD5"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Данное мероприятие реализуется в соответствии с Приказом финансового управления администрации Ачинского района от 01.02.2018 № 7 «Об утверждении Порядка проведения мониторинга и оценки качества управления муниципальными финансами в сельских поселениях Ачинского района». Сводный рейтинг муниципальных образований по результатам оценки качества управления муниципальными финансами размещается на официальном сайте администрации Ачинского района https://www.ach-rajon.ru/ ежегодно, в срок до 1 апреля года, следующего за отчетным.</w:t>
      </w:r>
    </w:p>
    <w:p w14:paraId="01800EA3"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p>
    <w:p w14:paraId="28BE36EB" w14:textId="77777777" w:rsidR="00592B35" w:rsidRPr="007E7222" w:rsidRDefault="00592B35" w:rsidP="00592B35">
      <w:pPr>
        <w:autoSpaceDE w:val="0"/>
        <w:autoSpaceDN w:val="0"/>
        <w:adjustRightInd w:val="0"/>
        <w:spacing w:after="0" w:line="240" w:lineRule="auto"/>
        <w:ind w:firstLine="709"/>
        <w:jc w:val="center"/>
        <w:outlineLvl w:val="0"/>
        <w:rPr>
          <w:rFonts w:ascii="Arial" w:hAnsi="Arial" w:cs="Arial"/>
          <w:sz w:val="24"/>
          <w:szCs w:val="24"/>
        </w:rPr>
      </w:pPr>
      <w:r w:rsidRPr="007E7222">
        <w:rPr>
          <w:rFonts w:ascii="Arial" w:hAnsi="Arial" w:cs="Arial"/>
          <w:sz w:val="24"/>
          <w:szCs w:val="24"/>
        </w:rPr>
        <w:t>5. Управление подпрограммой и контроль за ходом ее выполнения</w:t>
      </w:r>
    </w:p>
    <w:p w14:paraId="244D9596" w14:textId="77777777" w:rsidR="00592B35" w:rsidRPr="007E7222" w:rsidRDefault="00592B35" w:rsidP="00592B35">
      <w:pPr>
        <w:autoSpaceDE w:val="0"/>
        <w:autoSpaceDN w:val="0"/>
        <w:adjustRightInd w:val="0"/>
        <w:spacing w:after="0" w:line="240" w:lineRule="auto"/>
        <w:ind w:firstLine="709"/>
        <w:jc w:val="center"/>
        <w:outlineLvl w:val="0"/>
        <w:rPr>
          <w:rFonts w:ascii="Arial" w:hAnsi="Arial" w:cs="Arial"/>
          <w:sz w:val="24"/>
          <w:szCs w:val="24"/>
        </w:rPr>
      </w:pPr>
    </w:p>
    <w:p w14:paraId="4F707405" w14:textId="77777777" w:rsidR="00592B35" w:rsidRPr="007E7222" w:rsidRDefault="00592B35" w:rsidP="00592B35">
      <w:pPr>
        <w:pStyle w:val="ConsPlusCell"/>
        <w:ind w:firstLine="709"/>
        <w:jc w:val="both"/>
        <w:rPr>
          <w:sz w:val="24"/>
          <w:szCs w:val="24"/>
        </w:rPr>
      </w:pPr>
      <w:r w:rsidRPr="007E7222">
        <w:rPr>
          <w:sz w:val="24"/>
          <w:szCs w:val="24"/>
        </w:rPr>
        <w:t>Текущий контроль за ходом реализации подпрограммы осуществляет финансовое управление.</w:t>
      </w:r>
    </w:p>
    <w:p w14:paraId="281FC1D1" w14:textId="77777777" w:rsidR="00592B35" w:rsidRPr="007E7222" w:rsidRDefault="00592B35" w:rsidP="00592B35">
      <w:pPr>
        <w:pStyle w:val="ConsPlusCell"/>
        <w:ind w:firstLine="709"/>
        <w:jc w:val="both"/>
        <w:rPr>
          <w:sz w:val="24"/>
          <w:szCs w:val="24"/>
        </w:rPr>
      </w:pPr>
      <w:r w:rsidRPr="007E7222">
        <w:rPr>
          <w:sz w:val="24"/>
          <w:szCs w:val="24"/>
        </w:rPr>
        <w:t>Текущий контроль за целевым и эффективным расходованием средств районного бюджета осуществляет контролер-ревизор финансового управления администрации Ачинского района.</w:t>
      </w:r>
    </w:p>
    <w:p w14:paraId="655B3090"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Отчеты о реализации подпрограммы формируются финансовым управлением и  представляются в отдел экономического развития территории администрации Ачинского района ежеквартально не позднее 15 числа месяца, следующего за отчетным кварталом, годовой отчет до 15 февраля года, следующего за отчетным в соответствии с требованиями к отчету о реализации муниципальной программы, утвержденными Постановлением администрации Ачинского района от 09.08.2013 № 652-П «Об утверждении порядка принятия решений о разработке муниципальных программ Ачинского района, их формирования и реализации».</w:t>
      </w:r>
    </w:p>
    <w:p w14:paraId="7662E2A5"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Контроль за использованием средств районного бюджета на реализацию мероприятий подпрограммы осуществляется Ревизионной комиссией.</w:t>
      </w:r>
    </w:p>
    <w:p w14:paraId="4A9DC814" w14:textId="77777777" w:rsidR="00592B35" w:rsidRPr="007E7222" w:rsidRDefault="00592B35" w:rsidP="00592B35">
      <w:pPr>
        <w:autoSpaceDE w:val="0"/>
        <w:autoSpaceDN w:val="0"/>
        <w:adjustRightInd w:val="0"/>
        <w:spacing w:after="0" w:line="240" w:lineRule="auto"/>
        <w:ind w:firstLine="709"/>
        <w:jc w:val="center"/>
        <w:rPr>
          <w:rFonts w:ascii="Arial" w:hAnsi="Arial" w:cs="Arial"/>
          <w:sz w:val="24"/>
          <w:szCs w:val="24"/>
        </w:rPr>
      </w:pPr>
    </w:p>
    <w:p w14:paraId="22119616" w14:textId="77777777" w:rsidR="00592B35" w:rsidRPr="007E7222" w:rsidRDefault="00592B35" w:rsidP="00592B35">
      <w:pPr>
        <w:autoSpaceDE w:val="0"/>
        <w:autoSpaceDN w:val="0"/>
        <w:adjustRightInd w:val="0"/>
        <w:spacing w:after="0" w:line="240" w:lineRule="auto"/>
        <w:ind w:firstLine="709"/>
        <w:jc w:val="center"/>
        <w:rPr>
          <w:rFonts w:ascii="Arial" w:hAnsi="Arial" w:cs="Arial"/>
          <w:sz w:val="24"/>
          <w:szCs w:val="24"/>
        </w:rPr>
      </w:pPr>
      <w:r w:rsidRPr="007E7222">
        <w:rPr>
          <w:rFonts w:ascii="Arial" w:hAnsi="Arial" w:cs="Arial"/>
          <w:sz w:val="24"/>
          <w:szCs w:val="24"/>
        </w:rPr>
        <w:t>6. Оценка социально-экономической эффективности от реализации подпрограммы</w:t>
      </w:r>
    </w:p>
    <w:p w14:paraId="17B79646" w14:textId="77777777" w:rsidR="00592B35" w:rsidRPr="007E7222" w:rsidRDefault="00592B35" w:rsidP="00592B35">
      <w:pPr>
        <w:autoSpaceDE w:val="0"/>
        <w:autoSpaceDN w:val="0"/>
        <w:adjustRightInd w:val="0"/>
        <w:spacing w:after="0" w:line="240" w:lineRule="auto"/>
        <w:ind w:firstLine="709"/>
        <w:jc w:val="center"/>
        <w:rPr>
          <w:rFonts w:ascii="Arial" w:hAnsi="Arial" w:cs="Arial"/>
          <w:sz w:val="24"/>
          <w:szCs w:val="24"/>
        </w:rPr>
      </w:pPr>
    </w:p>
    <w:p w14:paraId="790CAB75"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 xml:space="preserve">Поставленные цели и задачи подпрограммы соответствуют социально-экономическим приоритетам Ачинского района. </w:t>
      </w:r>
    </w:p>
    <w:p w14:paraId="761A91E6"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Планируемое изменение объективных показателей, характеризующих уровень социально-экономического развития в сфере управления муниципальными финансами, в результате реализации подпрограммы:</w:t>
      </w:r>
    </w:p>
    <w:p w14:paraId="745C220F"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достижение значения критерия выравнивания расчетной бюджетной обеспеченности муниципальных образований Ачинского района в размере не менее 1,2;</w:t>
      </w:r>
    </w:p>
    <w:p w14:paraId="0D937CE2"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14:paraId="6E2A9F13"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рост количества муниципальных образований Ачинского района, которым присвоена 1-я или 2-я степень качества управления муниципальными финансами.</w:t>
      </w:r>
    </w:p>
    <w:p w14:paraId="742585D9"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p>
    <w:p w14:paraId="5E8CD00A" w14:textId="77777777" w:rsidR="00592B35" w:rsidRPr="007E7222" w:rsidRDefault="00592B35" w:rsidP="00592B35">
      <w:pPr>
        <w:autoSpaceDE w:val="0"/>
        <w:autoSpaceDN w:val="0"/>
        <w:adjustRightInd w:val="0"/>
        <w:spacing w:after="0" w:line="240" w:lineRule="auto"/>
        <w:ind w:firstLine="709"/>
        <w:jc w:val="center"/>
        <w:rPr>
          <w:rFonts w:ascii="Arial" w:hAnsi="Arial" w:cs="Arial"/>
          <w:sz w:val="24"/>
          <w:szCs w:val="24"/>
        </w:rPr>
      </w:pPr>
      <w:r w:rsidRPr="007E7222">
        <w:rPr>
          <w:rFonts w:ascii="Arial" w:hAnsi="Arial" w:cs="Arial"/>
          <w:sz w:val="24"/>
          <w:szCs w:val="24"/>
        </w:rPr>
        <w:t>7. Мероприятия программы</w:t>
      </w:r>
    </w:p>
    <w:p w14:paraId="5B15F35C"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p>
    <w:p w14:paraId="7426078E"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Перечень подпрограммных мероприятий представлен в приложении № 2 к подпрограмме.</w:t>
      </w:r>
    </w:p>
    <w:p w14:paraId="71FCCB71" w14:textId="77777777" w:rsidR="00592B35" w:rsidRPr="007E7222" w:rsidRDefault="00592B35" w:rsidP="00592B35">
      <w:pPr>
        <w:autoSpaceDE w:val="0"/>
        <w:autoSpaceDN w:val="0"/>
        <w:adjustRightInd w:val="0"/>
        <w:spacing w:after="0" w:line="240" w:lineRule="auto"/>
        <w:ind w:firstLine="709"/>
        <w:jc w:val="center"/>
        <w:rPr>
          <w:rFonts w:ascii="Arial" w:hAnsi="Arial" w:cs="Arial"/>
          <w:color w:val="FF0000"/>
          <w:sz w:val="24"/>
          <w:szCs w:val="24"/>
        </w:rPr>
      </w:pPr>
    </w:p>
    <w:p w14:paraId="0A15ADCF" w14:textId="77777777" w:rsidR="00592B35" w:rsidRPr="007E7222" w:rsidRDefault="00592B35" w:rsidP="00592B35">
      <w:pPr>
        <w:autoSpaceDE w:val="0"/>
        <w:autoSpaceDN w:val="0"/>
        <w:adjustRightInd w:val="0"/>
        <w:spacing w:after="0" w:line="240" w:lineRule="auto"/>
        <w:ind w:firstLine="709"/>
        <w:jc w:val="center"/>
        <w:rPr>
          <w:rFonts w:ascii="Arial" w:hAnsi="Arial" w:cs="Arial"/>
          <w:sz w:val="24"/>
          <w:szCs w:val="24"/>
        </w:rPr>
      </w:pPr>
      <w:r w:rsidRPr="007E7222">
        <w:rPr>
          <w:rFonts w:ascii="Arial" w:hAnsi="Arial" w:cs="Arial"/>
          <w:sz w:val="24"/>
          <w:szCs w:val="24"/>
        </w:rPr>
        <w:t>8. Обоснование финансовых, материальных и трудовых затрат</w:t>
      </w:r>
    </w:p>
    <w:p w14:paraId="7CB98622" w14:textId="77777777" w:rsidR="00592B35" w:rsidRPr="007E7222" w:rsidRDefault="00592B35" w:rsidP="00592B35">
      <w:pPr>
        <w:autoSpaceDE w:val="0"/>
        <w:autoSpaceDN w:val="0"/>
        <w:adjustRightInd w:val="0"/>
        <w:spacing w:after="0" w:line="240" w:lineRule="auto"/>
        <w:ind w:firstLine="709"/>
        <w:jc w:val="center"/>
        <w:rPr>
          <w:rFonts w:ascii="Arial" w:hAnsi="Arial" w:cs="Arial"/>
          <w:color w:val="FF0000"/>
          <w:sz w:val="24"/>
          <w:szCs w:val="24"/>
        </w:rPr>
      </w:pPr>
    </w:p>
    <w:p w14:paraId="745BBF6F" w14:textId="77777777" w:rsidR="00592B35" w:rsidRPr="007E7222" w:rsidRDefault="00592B35" w:rsidP="007B736C">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Источником финансирования программных мероприятий являются средства районного и краевого бюджетов.</w:t>
      </w:r>
    </w:p>
    <w:p w14:paraId="0268F019" w14:textId="554E3A2E" w:rsidR="00756BCD" w:rsidRPr="007E7222" w:rsidRDefault="007B736C" w:rsidP="007B736C">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 xml:space="preserve">Всего на реализацию подпрограммных мероприятий потребуется </w:t>
      </w:r>
      <w:r w:rsidR="00756BCD" w:rsidRPr="007E7222">
        <w:rPr>
          <w:rFonts w:ascii="Arial" w:hAnsi="Arial" w:cs="Arial"/>
          <w:sz w:val="24"/>
          <w:szCs w:val="24"/>
        </w:rPr>
        <w:br/>
      </w:r>
      <w:r w:rsidR="00BC432D" w:rsidRPr="007E7222">
        <w:rPr>
          <w:rFonts w:ascii="Arial" w:hAnsi="Arial" w:cs="Arial"/>
          <w:sz w:val="24"/>
          <w:szCs w:val="24"/>
        </w:rPr>
        <w:t>1 062 066,75</w:t>
      </w:r>
      <w:r w:rsidRPr="007E7222">
        <w:rPr>
          <w:rFonts w:ascii="Arial" w:hAnsi="Arial" w:cs="Arial"/>
          <w:sz w:val="24"/>
          <w:szCs w:val="24"/>
        </w:rPr>
        <w:t xml:space="preserve"> тыс. рублей, в том числе: </w:t>
      </w:r>
    </w:p>
    <w:p w14:paraId="34454794" w14:textId="356CA0DB" w:rsidR="00592B35" w:rsidRPr="007E7222" w:rsidRDefault="007B736C" w:rsidP="00756BCD">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39</w:t>
      </w:r>
      <w:r w:rsidR="00E70181" w:rsidRPr="007E7222">
        <w:rPr>
          <w:rFonts w:ascii="Arial" w:hAnsi="Arial" w:cs="Arial"/>
          <w:sz w:val="24"/>
          <w:szCs w:val="24"/>
        </w:rPr>
        <w:t> </w:t>
      </w:r>
      <w:r w:rsidRPr="007E7222">
        <w:rPr>
          <w:rFonts w:ascii="Arial" w:hAnsi="Arial" w:cs="Arial"/>
          <w:sz w:val="24"/>
          <w:szCs w:val="24"/>
        </w:rPr>
        <w:t>450,37 тыс.</w:t>
      </w:r>
      <w:r w:rsidR="000C35E8" w:rsidRPr="007E7222">
        <w:rPr>
          <w:rFonts w:ascii="Arial" w:hAnsi="Arial" w:cs="Arial"/>
          <w:sz w:val="24"/>
          <w:szCs w:val="24"/>
        </w:rPr>
        <w:t> </w:t>
      </w:r>
      <w:r w:rsidRPr="007E7222">
        <w:rPr>
          <w:rFonts w:ascii="Arial" w:hAnsi="Arial" w:cs="Arial"/>
          <w:sz w:val="24"/>
          <w:szCs w:val="24"/>
        </w:rPr>
        <w:t>рублей</w:t>
      </w:r>
      <w:r w:rsidR="00E70181" w:rsidRPr="007E7222">
        <w:rPr>
          <w:rFonts w:ascii="Arial" w:hAnsi="Arial" w:cs="Arial"/>
          <w:sz w:val="24"/>
          <w:szCs w:val="24"/>
        </w:rPr>
        <w:t xml:space="preserve"> -</w:t>
      </w:r>
      <w:r w:rsidRPr="007E7222">
        <w:rPr>
          <w:rFonts w:ascii="Arial" w:hAnsi="Arial" w:cs="Arial"/>
          <w:sz w:val="24"/>
          <w:szCs w:val="24"/>
        </w:rPr>
        <w:t xml:space="preserve"> в 2014 году, 28</w:t>
      </w:r>
      <w:r w:rsidR="00E70181" w:rsidRPr="007E7222">
        <w:rPr>
          <w:rFonts w:ascii="Arial" w:hAnsi="Arial" w:cs="Arial"/>
          <w:sz w:val="24"/>
          <w:szCs w:val="24"/>
        </w:rPr>
        <w:t> </w:t>
      </w:r>
      <w:r w:rsidRPr="007E7222">
        <w:rPr>
          <w:rFonts w:ascii="Arial" w:hAnsi="Arial" w:cs="Arial"/>
          <w:sz w:val="24"/>
          <w:szCs w:val="24"/>
        </w:rPr>
        <w:t>537,38 тыс.</w:t>
      </w:r>
      <w:r w:rsidR="006C1BA2" w:rsidRPr="007E7222">
        <w:rPr>
          <w:rFonts w:ascii="Arial" w:hAnsi="Arial" w:cs="Arial"/>
          <w:sz w:val="24"/>
          <w:szCs w:val="24"/>
        </w:rPr>
        <w:t> </w:t>
      </w:r>
      <w:r w:rsidRPr="007E7222">
        <w:rPr>
          <w:rFonts w:ascii="Arial" w:hAnsi="Arial" w:cs="Arial"/>
          <w:sz w:val="24"/>
          <w:szCs w:val="24"/>
        </w:rPr>
        <w:t xml:space="preserve">рублей - в 2015 году, </w:t>
      </w:r>
      <w:r w:rsidR="00937386" w:rsidRPr="007E7222">
        <w:rPr>
          <w:rFonts w:ascii="Arial" w:hAnsi="Arial" w:cs="Arial"/>
          <w:sz w:val="24"/>
          <w:szCs w:val="24"/>
        </w:rPr>
        <w:br/>
      </w:r>
      <w:r w:rsidRPr="007E7222">
        <w:rPr>
          <w:rFonts w:ascii="Arial" w:hAnsi="Arial" w:cs="Arial"/>
          <w:sz w:val="24"/>
          <w:szCs w:val="24"/>
        </w:rPr>
        <w:t>46</w:t>
      </w:r>
      <w:r w:rsidR="00E70181" w:rsidRPr="007E7222">
        <w:rPr>
          <w:rFonts w:ascii="Arial" w:hAnsi="Arial" w:cs="Arial"/>
          <w:sz w:val="24"/>
          <w:szCs w:val="24"/>
        </w:rPr>
        <w:t> </w:t>
      </w:r>
      <w:r w:rsidRPr="007E7222">
        <w:rPr>
          <w:rFonts w:ascii="Arial" w:hAnsi="Arial" w:cs="Arial"/>
          <w:sz w:val="24"/>
          <w:szCs w:val="24"/>
        </w:rPr>
        <w:t>005,16 тыс.</w:t>
      </w:r>
      <w:r w:rsidR="00E70181" w:rsidRPr="007E7222">
        <w:rPr>
          <w:rFonts w:ascii="Arial" w:hAnsi="Arial" w:cs="Arial"/>
          <w:sz w:val="24"/>
          <w:szCs w:val="24"/>
        </w:rPr>
        <w:t> </w:t>
      </w:r>
      <w:r w:rsidRPr="007E7222">
        <w:rPr>
          <w:rFonts w:ascii="Arial" w:hAnsi="Arial" w:cs="Arial"/>
          <w:sz w:val="24"/>
          <w:szCs w:val="24"/>
        </w:rPr>
        <w:t>рублей - в 2016 году, 94</w:t>
      </w:r>
      <w:r w:rsidR="00E70181" w:rsidRPr="007E7222">
        <w:rPr>
          <w:rFonts w:ascii="Arial" w:hAnsi="Arial" w:cs="Arial"/>
          <w:sz w:val="24"/>
          <w:szCs w:val="24"/>
        </w:rPr>
        <w:t> </w:t>
      </w:r>
      <w:r w:rsidRPr="007E7222">
        <w:rPr>
          <w:rFonts w:ascii="Arial" w:hAnsi="Arial" w:cs="Arial"/>
          <w:sz w:val="24"/>
          <w:szCs w:val="24"/>
        </w:rPr>
        <w:t>783,92 тыс.</w:t>
      </w:r>
      <w:r w:rsidR="00E70181" w:rsidRPr="007E7222">
        <w:rPr>
          <w:rFonts w:ascii="Arial" w:hAnsi="Arial" w:cs="Arial"/>
          <w:sz w:val="24"/>
          <w:szCs w:val="24"/>
        </w:rPr>
        <w:t> </w:t>
      </w:r>
      <w:r w:rsidRPr="007E7222">
        <w:rPr>
          <w:rFonts w:ascii="Arial" w:hAnsi="Arial" w:cs="Arial"/>
          <w:sz w:val="24"/>
          <w:szCs w:val="24"/>
        </w:rPr>
        <w:t>рублей</w:t>
      </w:r>
      <w:r w:rsidR="00E70181" w:rsidRPr="007E7222">
        <w:rPr>
          <w:rFonts w:ascii="Arial" w:hAnsi="Arial" w:cs="Arial"/>
          <w:sz w:val="24"/>
          <w:szCs w:val="24"/>
        </w:rPr>
        <w:t xml:space="preserve"> - </w:t>
      </w:r>
      <w:r w:rsidRPr="007E7222">
        <w:rPr>
          <w:rFonts w:ascii="Arial" w:hAnsi="Arial" w:cs="Arial"/>
          <w:sz w:val="24"/>
          <w:szCs w:val="24"/>
        </w:rPr>
        <w:t xml:space="preserve">в 2017 году, </w:t>
      </w:r>
      <w:r w:rsidR="00E70181" w:rsidRPr="007E7222">
        <w:rPr>
          <w:rFonts w:ascii="Arial" w:hAnsi="Arial" w:cs="Arial"/>
          <w:sz w:val="24"/>
          <w:szCs w:val="24"/>
        </w:rPr>
        <w:br/>
      </w:r>
      <w:r w:rsidRPr="007E7222">
        <w:rPr>
          <w:rFonts w:ascii="Arial" w:hAnsi="Arial" w:cs="Arial"/>
          <w:sz w:val="24"/>
          <w:szCs w:val="24"/>
        </w:rPr>
        <w:t>110 907,95 тыс.</w:t>
      </w:r>
      <w:r w:rsidR="00E70181" w:rsidRPr="007E7222">
        <w:rPr>
          <w:rFonts w:ascii="Arial" w:hAnsi="Arial" w:cs="Arial"/>
          <w:sz w:val="24"/>
          <w:szCs w:val="24"/>
        </w:rPr>
        <w:t> </w:t>
      </w:r>
      <w:r w:rsidRPr="007E7222">
        <w:rPr>
          <w:rFonts w:ascii="Arial" w:hAnsi="Arial" w:cs="Arial"/>
          <w:sz w:val="24"/>
          <w:szCs w:val="24"/>
        </w:rPr>
        <w:t xml:space="preserve">рублей </w:t>
      </w:r>
      <w:r w:rsidR="00E70181" w:rsidRPr="007E7222">
        <w:rPr>
          <w:rFonts w:ascii="Arial" w:hAnsi="Arial" w:cs="Arial"/>
          <w:sz w:val="24"/>
          <w:szCs w:val="24"/>
        </w:rPr>
        <w:t xml:space="preserve">- </w:t>
      </w:r>
      <w:r w:rsidRPr="007E7222">
        <w:rPr>
          <w:rFonts w:ascii="Arial" w:hAnsi="Arial" w:cs="Arial"/>
          <w:sz w:val="24"/>
          <w:szCs w:val="24"/>
        </w:rPr>
        <w:t>в 2018 году, 97</w:t>
      </w:r>
      <w:r w:rsidR="00E70181" w:rsidRPr="007E7222">
        <w:rPr>
          <w:rFonts w:ascii="Arial" w:hAnsi="Arial" w:cs="Arial"/>
          <w:sz w:val="24"/>
          <w:szCs w:val="24"/>
        </w:rPr>
        <w:t> </w:t>
      </w:r>
      <w:r w:rsidRPr="007E7222">
        <w:rPr>
          <w:rFonts w:ascii="Arial" w:hAnsi="Arial" w:cs="Arial"/>
          <w:sz w:val="24"/>
          <w:szCs w:val="24"/>
        </w:rPr>
        <w:t>352,48 тыс.</w:t>
      </w:r>
      <w:r w:rsidR="00E70181" w:rsidRPr="007E7222">
        <w:rPr>
          <w:rFonts w:ascii="Arial" w:hAnsi="Arial" w:cs="Arial"/>
          <w:sz w:val="24"/>
          <w:szCs w:val="24"/>
        </w:rPr>
        <w:t> </w:t>
      </w:r>
      <w:r w:rsidRPr="007E7222">
        <w:rPr>
          <w:rFonts w:ascii="Arial" w:hAnsi="Arial" w:cs="Arial"/>
          <w:sz w:val="24"/>
          <w:szCs w:val="24"/>
        </w:rPr>
        <w:t xml:space="preserve">рублей </w:t>
      </w:r>
      <w:r w:rsidR="00E70181" w:rsidRPr="007E7222">
        <w:rPr>
          <w:rFonts w:ascii="Arial" w:hAnsi="Arial" w:cs="Arial"/>
          <w:sz w:val="24"/>
          <w:szCs w:val="24"/>
        </w:rPr>
        <w:t xml:space="preserve">- </w:t>
      </w:r>
      <w:r w:rsidRPr="007E7222">
        <w:rPr>
          <w:rFonts w:ascii="Arial" w:hAnsi="Arial" w:cs="Arial"/>
          <w:sz w:val="24"/>
          <w:szCs w:val="24"/>
        </w:rPr>
        <w:t xml:space="preserve">в 2019 году, </w:t>
      </w:r>
      <w:r w:rsidR="00E70181" w:rsidRPr="007E7222">
        <w:rPr>
          <w:rFonts w:ascii="Arial" w:hAnsi="Arial" w:cs="Arial"/>
          <w:sz w:val="24"/>
          <w:szCs w:val="24"/>
        </w:rPr>
        <w:br/>
      </w:r>
      <w:r w:rsidRPr="007E7222">
        <w:rPr>
          <w:rFonts w:ascii="Arial" w:hAnsi="Arial" w:cs="Arial"/>
          <w:sz w:val="24"/>
          <w:szCs w:val="24"/>
        </w:rPr>
        <w:t>72</w:t>
      </w:r>
      <w:r w:rsidR="00E70181" w:rsidRPr="007E7222">
        <w:rPr>
          <w:rFonts w:ascii="Arial" w:hAnsi="Arial" w:cs="Arial"/>
          <w:sz w:val="24"/>
          <w:szCs w:val="24"/>
        </w:rPr>
        <w:t> </w:t>
      </w:r>
      <w:r w:rsidRPr="007E7222">
        <w:rPr>
          <w:rFonts w:ascii="Arial" w:hAnsi="Arial" w:cs="Arial"/>
          <w:sz w:val="24"/>
          <w:szCs w:val="24"/>
        </w:rPr>
        <w:t>061,57 тыс.</w:t>
      </w:r>
      <w:r w:rsidR="00E70181" w:rsidRPr="007E7222">
        <w:rPr>
          <w:rFonts w:ascii="Arial" w:hAnsi="Arial" w:cs="Arial"/>
          <w:sz w:val="24"/>
          <w:szCs w:val="24"/>
        </w:rPr>
        <w:t> </w:t>
      </w:r>
      <w:r w:rsidRPr="007E7222">
        <w:rPr>
          <w:rFonts w:ascii="Arial" w:hAnsi="Arial" w:cs="Arial"/>
          <w:sz w:val="24"/>
          <w:szCs w:val="24"/>
        </w:rPr>
        <w:t xml:space="preserve">рублей </w:t>
      </w:r>
      <w:r w:rsidR="00E70181" w:rsidRPr="007E7222">
        <w:rPr>
          <w:rFonts w:ascii="Arial" w:hAnsi="Arial" w:cs="Arial"/>
          <w:sz w:val="24"/>
          <w:szCs w:val="24"/>
        </w:rPr>
        <w:t xml:space="preserve">- </w:t>
      </w:r>
      <w:r w:rsidRPr="007E7222">
        <w:rPr>
          <w:rFonts w:ascii="Arial" w:hAnsi="Arial" w:cs="Arial"/>
          <w:sz w:val="24"/>
          <w:szCs w:val="24"/>
        </w:rPr>
        <w:t>в 2020 году, 69 083,88 тыс.</w:t>
      </w:r>
      <w:r w:rsidR="00E70181" w:rsidRPr="007E7222">
        <w:rPr>
          <w:rFonts w:ascii="Arial" w:hAnsi="Arial" w:cs="Arial"/>
          <w:sz w:val="24"/>
          <w:szCs w:val="24"/>
        </w:rPr>
        <w:t> </w:t>
      </w:r>
      <w:r w:rsidRPr="007E7222">
        <w:rPr>
          <w:rFonts w:ascii="Arial" w:hAnsi="Arial" w:cs="Arial"/>
          <w:sz w:val="24"/>
          <w:szCs w:val="24"/>
        </w:rPr>
        <w:t xml:space="preserve">рублей </w:t>
      </w:r>
      <w:r w:rsidR="00E70181" w:rsidRPr="007E7222">
        <w:rPr>
          <w:rFonts w:ascii="Arial" w:hAnsi="Arial" w:cs="Arial"/>
          <w:sz w:val="24"/>
          <w:szCs w:val="24"/>
        </w:rPr>
        <w:t xml:space="preserve">- </w:t>
      </w:r>
      <w:r w:rsidRPr="007E7222">
        <w:rPr>
          <w:rFonts w:ascii="Arial" w:hAnsi="Arial" w:cs="Arial"/>
          <w:sz w:val="24"/>
          <w:szCs w:val="24"/>
        </w:rPr>
        <w:t xml:space="preserve">в 2021 году, </w:t>
      </w:r>
      <w:r w:rsidR="00E70181" w:rsidRPr="007E7222">
        <w:rPr>
          <w:rFonts w:ascii="Arial" w:hAnsi="Arial" w:cs="Arial"/>
          <w:sz w:val="24"/>
          <w:szCs w:val="24"/>
        </w:rPr>
        <w:br/>
      </w:r>
      <w:r w:rsidRPr="007E7222">
        <w:rPr>
          <w:rFonts w:ascii="Arial" w:hAnsi="Arial" w:cs="Arial"/>
          <w:sz w:val="24"/>
          <w:szCs w:val="24"/>
        </w:rPr>
        <w:t>70 384,63 тыс.</w:t>
      </w:r>
      <w:r w:rsidR="00E70181" w:rsidRPr="007E7222">
        <w:rPr>
          <w:rFonts w:ascii="Arial" w:hAnsi="Arial" w:cs="Arial"/>
          <w:sz w:val="24"/>
          <w:szCs w:val="24"/>
        </w:rPr>
        <w:t> </w:t>
      </w:r>
      <w:r w:rsidRPr="007E7222">
        <w:rPr>
          <w:rFonts w:ascii="Arial" w:hAnsi="Arial" w:cs="Arial"/>
          <w:sz w:val="24"/>
          <w:szCs w:val="24"/>
        </w:rPr>
        <w:t>рублей</w:t>
      </w:r>
      <w:r w:rsidR="00E70181" w:rsidRPr="007E7222">
        <w:rPr>
          <w:rFonts w:ascii="Arial" w:hAnsi="Arial" w:cs="Arial"/>
          <w:sz w:val="24"/>
          <w:szCs w:val="24"/>
        </w:rPr>
        <w:t xml:space="preserve"> -</w:t>
      </w:r>
      <w:r w:rsidRPr="007E7222">
        <w:rPr>
          <w:rFonts w:ascii="Arial" w:hAnsi="Arial" w:cs="Arial"/>
          <w:sz w:val="24"/>
          <w:szCs w:val="24"/>
        </w:rPr>
        <w:t xml:space="preserve"> в 2022 году, 8</w:t>
      </w:r>
      <w:r w:rsidR="00721F3B" w:rsidRPr="007E7222">
        <w:rPr>
          <w:rFonts w:ascii="Arial" w:hAnsi="Arial" w:cs="Arial"/>
          <w:sz w:val="24"/>
          <w:szCs w:val="24"/>
        </w:rPr>
        <w:t>2 02</w:t>
      </w:r>
      <w:r w:rsidR="003A6831" w:rsidRPr="007E7222">
        <w:rPr>
          <w:rFonts w:ascii="Arial" w:hAnsi="Arial" w:cs="Arial"/>
          <w:sz w:val="24"/>
          <w:szCs w:val="24"/>
        </w:rPr>
        <w:t>3</w:t>
      </w:r>
      <w:r w:rsidR="00721F3B" w:rsidRPr="007E7222">
        <w:rPr>
          <w:rFonts w:ascii="Arial" w:hAnsi="Arial" w:cs="Arial"/>
          <w:sz w:val="24"/>
          <w:szCs w:val="24"/>
        </w:rPr>
        <w:t>,8</w:t>
      </w:r>
      <w:r w:rsidR="007D3860" w:rsidRPr="007E7222">
        <w:rPr>
          <w:rFonts w:ascii="Arial" w:hAnsi="Arial" w:cs="Arial"/>
          <w:sz w:val="24"/>
          <w:szCs w:val="24"/>
        </w:rPr>
        <w:t>7</w:t>
      </w:r>
      <w:r w:rsidRPr="007E7222">
        <w:rPr>
          <w:rFonts w:ascii="Arial" w:hAnsi="Arial" w:cs="Arial"/>
          <w:sz w:val="24"/>
          <w:szCs w:val="24"/>
        </w:rPr>
        <w:t xml:space="preserve"> тыс.</w:t>
      </w:r>
      <w:r w:rsidR="00E70181" w:rsidRPr="007E7222">
        <w:rPr>
          <w:rFonts w:ascii="Arial" w:hAnsi="Arial" w:cs="Arial"/>
          <w:sz w:val="24"/>
          <w:szCs w:val="24"/>
        </w:rPr>
        <w:t> </w:t>
      </w:r>
      <w:r w:rsidRPr="007E7222">
        <w:rPr>
          <w:rFonts w:ascii="Arial" w:hAnsi="Arial" w:cs="Arial"/>
          <w:sz w:val="24"/>
          <w:szCs w:val="24"/>
        </w:rPr>
        <w:t xml:space="preserve">рублей </w:t>
      </w:r>
      <w:r w:rsidR="00E70181" w:rsidRPr="007E7222">
        <w:rPr>
          <w:rFonts w:ascii="Arial" w:hAnsi="Arial" w:cs="Arial"/>
          <w:sz w:val="24"/>
          <w:szCs w:val="24"/>
        </w:rPr>
        <w:t xml:space="preserve">- </w:t>
      </w:r>
      <w:r w:rsidRPr="007E7222">
        <w:rPr>
          <w:rFonts w:ascii="Arial" w:hAnsi="Arial" w:cs="Arial"/>
          <w:sz w:val="24"/>
          <w:szCs w:val="24"/>
        </w:rPr>
        <w:t>в 2023 году,</w:t>
      </w:r>
      <w:r w:rsidR="00937386" w:rsidRPr="007E7222">
        <w:rPr>
          <w:rFonts w:ascii="Arial" w:hAnsi="Arial" w:cs="Arial"/>
          <w:sz w:val="24"/>
          <w:szCs w:val="24"/>
        </w:rPr>
        <w:t xml:space="preserve"> </w:t>
      </w:r>
      <w:r w:rsidR="00E70181" w:rsidRPr="007E7222">
        <w:rPr>
          <w:rFonts w:ascii="Arial" w:hAnsi="Arial" w:cs="Arial"/>
          <w:sz w:val="24"/>
          <w:szCs w:val="24"/>
        </w:rPr>
        <w:br/>
      </w:r>
      <w:r w:rsidR="0065603D" w:rsidRPr="007E7222">
        <w:rPr>
          <w:rFonts w:ascii="Arial" w:hAnsi="Arial" w:cs="Arial"/>
          <w:sz w:val="24"/>
          <w:szCs w:val="24"/>
        </w:rPr>
        <w:lastRenderedPageBreak/>
        <w:t>87</w:t>
      </w:r>
      <w:bookmarkStart w:id="3" w:name="_Hlk189490709"/>
      <w:r w:rsidR="0065603D" w:rsidRPr="007E7222">
        <w:rPr>
          <w:rFonts w:ascii="Arial" w:hAnsi="Arial" w:cs="Arial"/>
          <w:sz w:val="24"/>
          <w:szCs w:val="24"/>
        </w:rPr>
        <w:t> </w:t>
      </w:r>
      <w:bookmarkEnd w:id="3"/>
      <w:r w:rsidR="0065603D" w:rsidRPr="007E7222">
        <w:rPr>
          <w:rFonts w:ascii="Arial" w:hAnsi="Arial" w:cs="Arial"/>
          <w:sz w:val="24"/>
          <w:szCs w:val="24"/>
        </w:rPr>
        <w:t>143,26</w:t>
      </w:r>
      <w:r w:rsidRPr="007E7222">
        <w:rPr>
          <w:rFonts w:ascii="Arial" w:hAnsi="Arial" w:cs="Arial"/>
          <w:sz w:val="24"/>
          <w:szCs w:val="24"/>
        </w:rPr>
        <w:t xml:space="preserve"> тыс.</w:t>
      </w:r>
      <w:r w:rsidR="00E70181" w:rsidRPr="007E7222">
        <w:rPr>
          <w:rFonts w:ascii="Arial" w:hAnsi="Arial" w:cs="Arial"/>
          <w:sz w:val="24"/>
          <w:szCs w:val="24"/>
        </w:rPr>
        <w:t> </w:t>
      </w:r>
      <w:r w:rsidRPr="007E7222">
        <w:rPr>
          <w:rFonts w:ascii="Arial" w:hAnsi="Arial" w:cs="Arial"/>
          <w:sz w:val="24"/>
          <w:szCs w:val="24"/>
        </w:rPr>
        <w:t xml:space="preserve">рублей </w:t>
      </w:r>
      <w:r w:rsidR="00E70181" w:rsidRPr="007E7222">
        <w:rPr>
          <w:rFonts w:ascii="Arial" w:hAnsi="Arial" w:cs="Arial"/>
          <w:sz w:val="24"/>
          <w:szCs w:val="24"/>
        </w:rPr>
        <w:t xml:space="preserve">- </w:t>
      </w:r>
      <w:r w:rsidRPr="007E7222">
        <w:rPr>
          <w:rFonts w:ascii="Arial" w:hAnsi="Arial" w:cs="Arial"/>
          <w:sz w:val="24"/>
          <w:szCs w:val="24"/>
        </w:rPr>
        <w:t xml:space="preserve">в 2024 году, </w:t>
      </w:r>
      <w:r w:rsidR="00183F9B" w:rsidRPr="007E7222">
        <w:rPr>
          <w:rFonts w:ascii="Arial" w:hAnsi="Arial" w:cs="Arial"/>
          <w:sz w:val="24"/>
          <w:szCs w:val="24"/>
        </w:rPr>
        <w:t>96 482,64</w:t>
      </w:r>
      <w:r w:rsidRPr="007E7222">
        <w:rPr>
          <w:rFonts w:ascii="Arial" w:hAnsi="Arial" w:cs="Arial"/>
          <w:sz w:val="24"/>
          <w:szCs w:val="24"/>
        </w:rPr>
        <w:t xml:space="preserve"> тыс.</w:t>
      </w:r>
      <w:r w:rsidR="00F170FE" w:rsidRPr="007E7222">
        <w:rPr>
          <w:rFonts w:ascii="Arial" w:hAnsi="Arial" w:cs="Arial"/>
          <w:sz w:val="24"/>
          <w:szCs w:val="24"/>
        </w:rPr>
        <w:t> </w:t>
      </w:r>
      <w:r w:rsidRPr="007E7222">
        <w:rPr>
          <w:rFonts w:ascii="Arial" w:hAnsi="Arial" w:cs="Arial"/>
          <w:sz w:val="24"/>
          <w:szCs w:val="24"/>
        </w:rPr>
        <w:t xml:space="preserve">рублей </w:t>
      </w:r>
      <w:r w:rsidR="00F170FE" w:rsidRPr="007E7222">
        <w:rPr>
          <w:rFonts w:ascii="Arial" w:hAnsi="Arial" w:cs="Arial"/>
          <w:sz w:val="24"/>
          <w:szCs w:val="24"/>
        </w:rPr>
        <w:t xml:space="preserve">- </w:t>
      </w:r>
      <w:r w:rsidRPr="007E7222">
        <w:rPr>
          <w:rFonts w:ascii="Arial" w:hAnsi="Arial" w:cs="Arial"/>
          <w:sz w:val="24"/>
          <w:szCs w:val="24"/>
        </w:rPr>
        <w:t>в 2025 году</w:t>
      </w:r>
      <w:r w:rsidR="007D3860" w:rsidRPr="007E7222">
        <w:rPr>
          <w:rFonts w:ascii="Arial" w:hAnsi="Arial" w:cs="Arial"/>
          <w:sz w:val="24"/>
          <w:szCs w:val="24"/>
        </w:rPr>
        <w:t xml:space="preserve">, </w:t>
      </w:r>
      <w:r w:rsidR="00937386" w:rsidRPr="007E7222">
        <w:rPr>
          <w:rFonts w:ascii="Arial" w:hAnsi="Arial" w:cs="Arial"/>
          <w:sz w:val="24"/>
          <w:szCs w:val="24"/>
        </w:rPr>
        <w:br/>
      </w:r>
      <w:r w:rsidR="00183F9B" w:rsidRPr="007E7222">
        <w:rPr>
          <w:rFonts w:ascii="Arial" w:hAnsi="Arial" w:cs="Arial"/>
          <w:sz w:val="24"/>
          <w:szCs w:val="24"/>
        </w:rPr>
        <w:t>84 932,67</w:t>
      </w:r>
      <w:r w:rsidR="007D3860" w:rsidRPr="007E7222">
        <w:rPr>
          <w:rFonts w:ascii="Arial" w:hAnsi="Arial" w:cs="Arial"/>
          <w:sz w:val="24"/>
          <w:szCs w:val="24"/>
        </w:rPr>
        <w:t xml:space="preserve"> тыс.</w:t>
      </w:r>
      <w:r w:rsidR="00E70181" w:rsidRPr="007E7222">
        <w:rPr>
          <w:rFonts w:ascii="Arial" w:hAnsi="Arial" w:cs="Arial"/>
          <w:sz w:val="24"/>
          <w:szCs w:val="24"/>
        </w:rPr>
        <w:t> </w:t>
      </w:r>
      <w:r w:rsidR="007D3860" w:rsidRPr="007E7222">
        <w:rPr>
          <w:rFonts w:ascii="Arial" w:hAnsi="Arial" w:cs="Arial"/>
          <w:sz w:val="24"/>
          <w:szCs w:val="24"/>
        </w:rPr>
        <w:t xml:space="preserve">рублей </w:t>
      </w:r>
      <w:r w:rsidR="00BA116A" w:rsidRPr="007E7222">
        <w:rPr>
          <w:rFonts w:ascii="Arial" w:hAnsi="Arial" w:cs="Arial"/>
          <w:sz w:val="24"/>
          <w:szCs w:val="24"/>
        </w:rPr>
        <w:t xml:space="preserve">- </w:t>
      </w:r>
      <w:r w:rsidR="007D3860" w:rsidRPr="007E7222">
        <w:rPr>
          <w:rFonts w:ascii="Arial" w:hAnsi="Arial" w:cs="Arial"/>
          <w:sz w:val="24"/>
          <w:szCs w:val="24"/>
        </w:rPr>
        <w:t>в 2026 году</w:t>
      </w:r>
      <w:r w:rsidR="00183F9B" w:rsidRPr="007E7222">
        <w:rPr>
          <w:rFonts w:ascii="Arial" w:hAnsi="Arial" w:cs="Arial"/>
          <w:sz w:val="24"/>
          <w:szCs w:val="24"/>
        </w:rPr>
        <w:t>, 83 510,97</w:t>
      </w:r>
      <w:r w:rsidR="00BA116A" w:rsidRPr="007E7222">
        <w:rPr>
          <w:rFonts w:ascii="Arial" w:hAnsi="Arial" w:cs="Arial"/>
          <w:sz w:val="24"/>
          <w:szCs w:val="24"/>
        </w:rPr>
        <w:t xml:space="preserve"> </w:t>
      </w:r>
      <w:r w:rsidR="00183F9B" w:rsidRPr="007E7222">
        <w:rPr>
          <w:rFonts w:ascii="Arial" w:hAnsi="Arial" w:cs="Arial"/>
          <w:sz w:val="24"/>
          <w:szCs w:val="24"/>
        </w:rPr>
        <w:t xml:space="preserve">тыс. рублей </w:t>
      </w:r>
      <w:r w:rsidR="00BA116A" w:rsidRPr="007E7222">
        <w:rPr>
          <w:rFonts w:ascii="Arial" w:hAnsi="Arial" w:cs="Arial"/>
          <w:sz w:val="24"/>
          <w:szCs w:val="24"/>
        </w:rPr>
        <w:t xml:space="preserve">- </w:t>
      </w:r>
      <w:r w:rsidR="00183F9B" w:rsidRPr="007E7222">
        <w:rPr>
          <w:rFonts w:ascii="Arial" w:hAnsi="Arial" w:cs="Arial"/>
          <w:sz w:val="24"/>
          <w:szCs w:val="24"/>
        </w:rPr>
        <w:t>в 2027 году.</w:t>
      </w:r>
      <w:r w:rsidR="005411CC" w:rsidRPr="007E7222">
        <w:rPr>
          <w:rFonts w:ascii="Arial" w:hAnsi="Arial" w:cs="Arial"/>
          <w:sz w:val="24"/>
          <w:szCs w:val="24"/>
        </w:rPr>
        <w:br/>
      </w:r>
    </w:p>
    <w:p w14:paraId="2C5863B5" w14:textId="77777777" w:rsidR="005411CC" w:rsidRPr="007E7222" w:rsidRDefault="005411CC" w:rsidP="00756BCD">
      <w:pPr>
        <w:autoSpaceDE w:val="0"/>
        <w:autoSpaceDN w:val="0"/>
        <w:adjustRightInd w:val="0"/>
        <w:spacing w:after="0" w:line="240" w:lineRule="auto"/>
        <w:jc w:val="both"/>
        <w:rPr>
          <w:rFonts w:ascii="Arial" w:hAnsi="Arial" w:cs="Arial"/>
          <w:sz w:val="24"/>
          <w:szCs w:val="24"/>
        </w:rPr>
      </w:pPr>
    </w:p>
    <w:p w14:paraId="60D7DB25" w14:textId="77777777" w:rsidR="00592B35" w:rsidRPr="007E7222" w:rsidRDefault="00592B35" w:rsidP="007B736C">
      <w:pPr>
        <w:autoSpaceDE w:val="0"/>
        <w:autoSpaceDN w:val="0"/>
        <w:adjustRightInd w:val="0"/>
        <w:spacing w:after="0" w:line="240" w:lineRule="auto"/>
        <w:ind w:firstLine="709"/>
        <w:jc w:val="both"/>
        <w:rPr>
          <w:rFonts w:ascii="Arial" w:hAnsi="Arial" w:cs="Arial"/>
          <w:sz w:val="24"/>
          <w:szCs w:val="24"/>
        </w:rPr>
      </w:pPr>
    </w:p>
    <w:p w14:paraId="53FF073D" w14:textId="77777777" w:rsidR="00592B35" w:rsidRPr="007E7222" w:rsidRDefault="00592B35" w:rsidP="007B736C">
      <w:pPr>
        <w:autoSpaceDE w:val="0"/>
        <w:autoSpaceDN w:val="0"/>
        <w:adjustRightInd w:val="0"/>
        <w:spacing w:after="0" w:line="240" w:lineRule="auto"/>
        <w:ind w:firstLine="709"/>
        <w:jc w:val="both"/>
        <w:rPr>
          <w:rFonts w:ascii="Arial" w:hAnsi="Arial" w:cs="Arial"/>
          <w:sz w:val="28"/>
          <w:szCs w:val="28"/>
        </w:rPr>
      </w:pPr>
    </w:p>
    <w:p w14:paraId="79C57F1B" w14:textId="77777777" w:rsidR="00592B35" w:rsidRPr="007E7222" w:rsidRDefault="00592B35" w:rsidP="00592B35">
      <w:pPr>
        <w:autoSpaceDE w:val="0"/>
        <w:autoSpaceDN w:val="0"/>
        <w:adjustRightInd w:val="0"/>
        <w:spacing w:after="0" w:line="240" w:lineRule="auto"/>
        <w:ind w:firstLine="540"/>
        <w:jc w:val="both"/>
        <w:rPr>
          <w:rFonts w:ascii="Arial" w:hAnsi="Arial" w:cs="Arial"/>
          <w:sz w:val="28"/>
          <w:szCs w:val="28"/>
        </w:rPr>
      </w:pPr>
    </w:p>
    <w:p w14:paraId="28AA27BF" w14:textId="77777777" w:rsidR="00592B35" w:rsidRPr="007E7222" w:rsidRDefault="00592B35" w:rsidP="00592B35">
      <w:pPr>
        <w:spacing w:after="0" w:line="240" w:lineRule="auto"/>
        <w:rPr>
          <w:rFonts w:ascii="Arial" w:hAnsi="Arial" w:cs="Arial"/>
          <w:sz w:val="28"/>
          <w:szCs w:val="28"/>
        </w:rPr>
        <w:sectPr w:rsidR="00592B35" w:rsidRPr="007E7222">
          <w:pgSz w:w="11906" w:h="16838"/>
          <w:pgMar w:top="1134" w:right="567" w:bottom="1134" w:left="1418" w:header="720" w:footer="720" w:gutter="0"/>
          <w:cols w:space="720"/>
        </w:sectPr>
      </w:pPr>
    </w:p>
    <w:p w14:paraId="22C38475" w14:textId="77777777" w:rsidR="00592B35" w:rsidRPr="007E7222" w:rsidRDefault="00592B35" w:rsidP="00592B35">
      <w:pPr>
        <w:autoSpaceDE w:val="0"/>
        <w:autoSpaceDN w:val="0"/>
        <w:adjustRightInd w:val="0"/>
        <w:spacing w:after="0" w:line="240" w:lineRule="auto"/>
        <w:ind w:left="9781"/>
        <w:jc w:val="both"/>
        <w:rPr>
          <w:rFonts w:ascii="Arial" w:hAnsi="Arial" w:cs="Arial"/>
          <w:sz w:val="24"/>
          <w:szCs w:val="24"/>
        </w:rPr>
      </w:pPr>
      <w:r w:rsidRPr="007E7222">
        <w:rPr>
          <w:rFonts w:ascii="Arial" w:hAnsi="Arial" w:cs="Arial"/>
          <w:sz w:val="24"/>
          <w:szCs w:val="24"/>
        </w:rPr>
        <w:lastRenderedPageBreak/>
        <w:t>Приложение № 1</w:t>
      </w:r>
    </w:p>
    <w:p w14:paraId="41BD4D94" w14:textId="77777777" w:rsidR="00592B35" w:rsidRPr="007E7222" w:rsidRDefault="00592B35" w:rsidP="00592B35">
      <w:pPr>
        <w:autoSpaceDE w:val="0"/>
        <w:autoSpaceDN w:val="0"/>
        <w:adjustRightInd w:val="0"/>
        <w:spacing w:after="0" w:line="240" w:lineRule="auto"/>
        <w:ind w:left="9781"/>
        <w:rPr>
          <w:rFonts w:ascii="Arial" w:hAnsi="Arial" w:cs="Arial"/>
          <w:sz w:val="24"/>
          <w:szCs w:val="24"/>
        </w:rPr>
      </w:pPr>
      <w:r w:rsidRPr="007E7222">
        <w:rPr>
          <w:rFonts w:ascii="Arial" w:hAnsi="Arial" w:cs="Arial"/>
          <w:sz w:val="24"/>
          <w:szCs w:val="24"/>
        </w:rPr>
        <w:t xml:space="preserve">к подпрограмме «Создание условий для эффективного и ответственного управления муниципальными финансами, повышения устойчивости бюджетов муниципальных образований Ачинского района» </w:t>
      </w:r>
    </w:p>
    <w:p w14:paraId="1655EEC6" w14:textId="77777777" w:rsidR="00592B35" w:rsidRPr="007E7222" w:rsidRDefault="00592B35" w:rsidP="00592B35">
      <w:pPr>
        <w:autoSpaceDE w:val="0"/>
        <w:autoSpaceDN w:val="0"/>
        <w:adjustRightInd w:val="0"/>
        <w:spacing w:after="0" w:line="240" w:lineRule="auto"/>
        <w:ind w:firstLine="540"/>
        <w:jc w:val="both"/>
        <w:rPr>
          <w:rFonts w:ascii="Arial" w:hAnsi="Arial" w:cs="Arial"/>
          <w:sz w:val="24"/>
          <w:szCs w:val="24"/>
        </w:rPr>
      </w:pPr>
    </w:p>
    <w:p w14:paraId="79B5EAC2" w14:textId="77777777" w:rsidR="00592B35" w:rsidRPr="007E7222" w:rsidRDefault="00592B35" w:rsidP="00592B35">
      <w:pPr>
        <w:autoSpaceDE w:val="0"/>
        <w:autoSpaceDN w:val="0"/>
        <w:adjustRightInd w:val="0"/>
        <w:spacing w:after="0" w:line="240" w:lineRule="auto"/>
        <w:ind w:firstLine="540"/>
        <w:jc w:val="center"/>
        <w:outlineLvl w:val="0"/>
        <w:rPr>
          <w:rFonts w:ascii="Arial" w:hAnsi="Arial" w:cs="Arial"/>
          <w:sz w:val="24"/>
          <w:szCs w:val="24"/>
        </w:rPr>
      </w:pPr>
      <w:r w:rsidRPr="007E7222">
        <w:rPr>
          <w:rFonts w:ascii="Arial" w:hAnsi="Arial" w:cs="Arial"/>
          <w:sz w:val="24"/>
          <w:szCs w:val="24"/>
        </w:rPr>
        <w:t>Перечень целевых индикаторов подпрограммы</w:t>
      </w:r>
    </w:p>
    <w:p w14:paraId="52FC0398" w14:textId="77777777" w:rsidR="00592B35" w:rsidRPr="007E7222" w:rsidRDefault="00592B35" w:rsidP="00592B35">
      <w:pPr>
        <w:autoSpaceDE w:val="0"/>
        <w:autoSpaceDN w:val="0"/>
        <w:adjustRightInd w:val="0"/>
        <w:spacing w:after="0" w:line="240" w:lineRule="auto"/>
        <w:ind w:firstLine="540"/>
        <w:jc w:val="center"/>
        <w:rPr>
          <w:rFonts w:ascii="Arial" w:hAnsi="Arial" w:cs="Arial"/>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15"/>
        <w:gridCol w:w="277"/>
        <w:gridCol w:w="1901"/>
        <w:gridCol w:w="1037"/>
        <w:gridCol w:w="1679"/>
        <w:gridCol w:w="564"/>
        <w:gridCol w:w="586"/>
        <w:gridCol w:w="549"/>
        <w:gridCol w:w="655"/>
        <w:gridCol w:w="655"/>
        <w:gridCol w:w="655"/>
        <w:gridCol w:w="655"/>
        <w:gridCol w:w="655"/>
        <w:gridCol w:w="655"/>
        <w:gridCol w:w="655"/>
        <w:gridCol w:w="655"/>
        <w:gridCol w:w="681"/>
        <w:gridCol w:w="693"/>
        <w:gridCol w:w="692"/>
        <w:gridCol w:w="692"/>
      </w:tblGrid>
      <w:tr w:rsidR="006658E0" w:rsidRPr="007E7222" w14:paraId="2F9F9A66" w14:textId="77777777" w:rsidTr="00B01B01">
        <w:trPr>
          <w:cantSplit/>
          <w:trHeight w:val="240"/>
        </w:trPr>
        <w:tc>
          <w:tcPr>
            <w:tcW w:w="415" w:type="dxa"/>
            <w:tcBorders>
              <w:top w:val="single" w:sz="6" w:space="0" w:color="auto"/>
              <w:left w:val="single" w:sz="6" w:space="0" w:color="auto"/>
              <w:bottom w:val="single" w:sz="6" w:space="0" w:color="auto"/>
              <w:right w:val="single" w:sz="6" w:space="0" w:color="auto"/>
            </w:tcBorders>
            <w:vAlign w:val="center"/>
            <w:hideMark/>
          </w:tcPr>
          <w:p w14:paraId="2922C672" w14:textId="77777777" w:rsidR="006658E0" w:rsidRPr="007E7222" w:rsidRDefault="006658E0">
            <w:pPr>
              <w:pStyle w:val="ConsPlusNormal"/>
              <w:widowControl/>
              <w:ind w:firstLine="0"/>
              <w:jc w:val="center"/>
            </w:pPr>
            <w:r w:rsidRPr="007E7222">
              <w:t>№ п/п</w:t>
            </w:r>
          </w:p>
        </w:tc>
        <w:tc>
          <w:tcPr>
            <w:tcW w:w="2178" w:type="dxa"/>
            <w:gridSpan w:val="2"/>
            <w:tcBorders>
              <w:top w:val="single" w:sz="6" w:space="0" w:color="auto"/>
              <w:left w:val="single" w:sz="6" w:space="0" w:color="auto"/>
              <w:bottom w:val="single" w:sz="6" w:space="0" w:color="auto"/>
              <w:right w:val="single" w:sz="6" w:space="0" w:color="auto"/>
            </w:tcBorders>
            <w:vAlign w:val="center"/>
            <w:hideMark/>
          </w:tcPr>
          <w:p w14:paraId="3623D04B" w14:textId="77777777" w:rsidR="006658E0" w:rsidRPr="007E7222" w:rsidRDefault="006658E0">
            <w:pPr>
              <w:pStyle w:val="ConsPlusNormal"/>
              <w:widowControl/>
              <w:ind w:firstLine="0"/>
              <w:jc w:val="center"/>
            </w:pPr>
            <w:r w:rsidRPr="007E7222">
              <w:t xml:space="preserve">Цель, целевые индикаторы </w:t>
            </w:r>
            <w:r w:rsidRPr="007E7222">
              <w:br/>
            </w:r>
          </w:p>
        </w:tc>
        <w:tc>
          <w:tcPr>
            <w:tcW w:w="1037" w:type="dxa"/>
            <w:tcBorders>
              <w:top w:val="single" w:sz="6" w:space="0" w:color="auto"/>
              <w:left w:val="single" w:sz="6" w:space="0" w:color="auto"/>
              <w:bottom w:val="single" w:sz="6" w:space="0" w:color="auto"/>
              <w:right w:val="single" w:sz="6" w:space="0" w:color="auto"/>
            </w:tcBorders>
            <w:vAlign w:val="center"/>
            <w:hideMark/>
          </w:tcPr>
          <w:p w14:paraId="16FA8EA9" w14:textId="77777777" w:rsidR="006658E0" w:rsidRPr="007E7222" w:rsidRDefault="006658E0">
            <w:pPr>
              <w:pStyle w:val="ConsPlusNormal"/>
              <w:widowControl/>
              <w:ind w:firstLine="0"/>
              <w:jc w:val="center"/>
            </w:pPr>
            <w:r w:rsidRPr="007E7222">
              <w:t>Единица</w:t>
            </w:r>
            <w:r w:rsidRPr="007E7222">
              <w:br/>
              <w:t>измерения</w:t>
            </w:r>
          </w:p>
        </w:tc>
        <w:tc>
          <w:tcPr>
            <w:tcW w:w="1679" w:type="dxa"/>
            <w:tcBorders>
              <w:top w:val="single" w:sz="6" w:space="0" w:color="auto"/>
              <w:left w:val="single" w:sz="6" w:space="0" w:color="auto"/>
              <w:bottom w:val="single" w:sz="6" w:space="0" w:color="auto"/>
              <w:right w:val="single" w:sz="6" w:space="0" w:color="auto"/>
            </w:tcBorders>
            <w:vAlign w:val="center"/>
            <w:hideMark/>
          </w:tcPr>
          <w:p w14:paraId="253FB2D4" w14:textId="77777777" w:rsidR="006658E0" w:rsidRPr="007E7222" w:rsidRDefault="006658E0">
            <w:pPr>
              <w:pStyle w:val="ConsPlusNormal"/>
              <w:widowControl/>
              <w:ind w:firstLine="0"/>
              <w:jc w:val="center"/>
            </w:pPr>
            <w:r w:rsidRPr="007E7222">
              <w:t xml:space="preserve">Источник </w:t>
            </w:r>
            <w:r w:rsidRPr="007E7222">
              <w:br/>
              <w:t>информации</w:t>
            </w:r>
          </w:p>
        </w:tc>
        <w:tc>
          <w:tcPr>
            <w:tcW w:w="564" w:type="dxa"/>
            <w:tcBorders>
              <w:top w:val="single" w:sz="6" w:space="0" w:color="auto"/>
              <w:left w:val="single" w:sz="6" w:space="0" w:color="auto"/>
              <w:bottom w:val="single" w:sz="6" w:space="0" w:color="auto"/>
              <w:right w:val="single" w:sz="6" w:space="0" w:color="auto"/>
            </w:tcBorders>
            <w:vAlign w:val="center"/>
            <w:hideMark/>
          </w:tcPr>
          <w:p w14:paraId="17BC22CB" w14:textId="77777777" w:rsidR="006658E0" w:rsidRPr="007E7222" w:rsidRDefault="006658E0">
            <w:pPr>
              <w:pStyle w:val="ConsPlusNormal"/>
              <w:widowControl/>
              <w:ind w:firstLine="0"/>
              <w:jc w:val="center"/>
            </w:pPr>
            <w:r w:rsidRPr="007E7222">
              <w:t>2013 год</w:t>
            </w:r>
          </w:p>
        </w:tc>
        <w:tc>
          <w:tcPr>
            <w:tcW w:w="586" w:type="dxa"/>
            <w:tcBorders>
              <w:top w:val="single" w:sz="6" w:space="0" w:color="auto"/>
              <w:left w:val="single" w:sz="6" w:space="0" w:color="auto"/>
              <w:bottom w:val="single" w:sz="6" w:space="0" w:color="auto"/>
              <w:right w:val="single" w:sz="6" w:space="0" w:color="auto"/>
            </w:tcBorders>
            <w:vAlign w:val="center"/>
            <w:hideMark/>
          </w:tcPr>
          <w:p w14:paraId="278F8CEE" w14:textId="77777777" w:rsidR="006658E0" w:rsidRPr="007E7222" w:rsidRDefault="006658E0">
            <w:pPr>
              <w:pStyle w:val="ConsPlusNormal"/>
              <w:widowControl/>
              <w:ind w:firstLine="0"/>
              <w:jc w:val="center"/>
            </w:pPr>
            <w:r w:rsidRPr="007E7222">
              <w:t>2014 год</w:t>
            </w:r>
          </w:p>
        </w:tc>
        <w:tc>
          <w:tcPr>
            <w:tcW w:w="549" w:type="dxa"/>
            <w:tcBorders>
              <w:top w:val="single" w:sz="6" w:space="0" w:color="auto"/>
              <w:left w:val="single" w:sz="6" w:space="0" w:color="auto"/>
              <w:bottom w:val="single" w:sz="6" w:space="0" w:color="auto"/>
              <w:right w:val="single" w:sz="6" w:space="0" w:color="auto"/>
            </w:tcBorders>
            <w:vAlign w:val="center"/>
            <w:hideMark/>
          </w:tcPr>
          <w:p w14:paraId="491E4F5E" w14:textId="77777777" w:rsidR="006658E0" w:rsidRPr="007E7222" w:rsidRDefault="006658E0">
            <w:pPr>
              <w:pStyle w:val="ConsPlusNormal"/>
              <w:widowControl/>
              <w:ind w:firstLine="0"/>
              <w:jc w:val="center"/>
            </w:pPr>
            <w:r w:rsidRPr="007E7222">
              <w:t>2015 год</w:t>
            </w:r>
          </w:p>
        </w:tc>
        <w:tc>
          <w:tcPr>
            <w:tcW w:w="655" w:type="dxa"/>
            <w:tcBorders>
              <w:top w:val="single" w:sz="6" w:space="0" w:color="auto"/>
              <w:left w:val="single" w:sz="6" w:space="0" w:color="auto"/>
              <w:bottom w:val="single" w:sz="6" w:space="0" w:color="auto"/>
              <w:right w:val="single" w:sz="6" w:space="0" w:color="auto"/>
            </w:tcBorders>
            <w:vAlign w:val="center"/>
            <w:hideMark/>
          </w:tcPr>
          <w:p w14:paraId="2AD798E0" w14:textId="77777777" w:rsidR="006658E0" w:rsidRPr="007E7222" w:rsidRDefault="006658E0">
            <w:pPr>
              <w:pStyle w:val="ConsPlusNormal"/>
              <w:widowControl/>
              <w:ind w:firstLine="0"/>
              <w:jc w:val="center"/>
            </w:pPr>
            <w:r w:rsidRPr="007E7222">
              <w:t>2016 год</w:t>
            </w:r>
          </w:p>
        </w:tc>
        <w:tc>
          <w:tcPr>
            <w:tcW w:w="655" w:type="dxa"/>
            <w:tcBorders>
              <w:top w:val="single" w:sz="6" w:space="0" w:color="auto"/>
              <w:left w:val="single" w:sz="6" w:space="0" w:color="auto"/>
              <w:bottom w:val="single" w:sz="6" w:space="0" w:color="auto"/>
              <w:right w:val="single" w:sz="6" w:space="0" w:color="auto"/>
            </w:tcBorders>
            <w:vAlign w:val="center"/>
            <w:hideMark/>
          </w:tcPr>
          <w:p w14:paraId="2C10870B" w14:textId="77777777" w:rsidR="006658E0" w:rsidRPr="007E7222" w:rsidRDefault="006658E0">
            <w:pPr>
              <w:pStyle w:val="ConsPlusNormal"/>
              <w:widowControl/>
              <w:ind w:firstLine="0"/>
              <w:jc w:val="center"/>
            </w:pPr>
            <w:r w:rsidRPr="007E7222">
              <w:t>2017 год</w:t>
            </w:r>
          </w:p>
        </w:tc>
        <w:tc>
          <w:tcPr>
            <w:tcW w:w="655" w:type="dxa"/>
            <w:tcBorders>
              <w:top w:val="single" w:sz="6" w:space="0" w:color="auto"/>
              <w:left w:val="single" w:sz="6" w:space="0" w:color="auto"/>
              <w:bottom w:val="single" w:sz="6" w:space="0" w:color="auto"/>
              <w:right w:val="single" w:sz="6" w:space="0" w:color="auto"/>
            </w:tcBorders>
            <w:vAlign w:val="center"/>
            <w:hideMark/>
          </w:tcPr>
          <w:p w14:paraId="11197748" w14:textId="77777777" w:rsidR="006658E0" w:rsidRPr="007E7222" w:rsidRDefault="006658E0">
            <w:pPr>
              <w:pStyle w:val="ConsPlusNormal"/>
              <w:widowControl/>
              <w:ind w:firstLine="0"/>
              <w:jc w:val="center"/>
            </w:pPr>
            <w:r w:rsidRPr="007E7222">
              <w:t>2018 год</w:t>
            </w:r>
          </w:p>
        </w:tc>
        <w:tc>
          <w:tcPr>
            <w:tcW w:w="655" w:type="dxa"/>
            <w:tcBorders>
              <w:top w:val="single" w:sz="6" w:space="0" w:color="auto"/>
              <w:left w:val="single" w:sz="6" w:space="0" w:color="auto"/>
              <w:bottom w:val="single" w:sz="6" w:space="0" w:color="auto"/>
              <w:right w:val="single" w:sz="6" w:space="0" w:color="auto"/>
            </w:tcBorders>
            <w:vAlign w:val="center"/>
            <w:hideMark/>
          </w:tcPr>
          <w:p w14:paraId="1901C72C" w14:textId="77777777" w:rsidR="006658E0" w:rsidRPr="007E7222" w:rsidRDefault="006658E0">
            <w:pPr>
              <w:pStyle w:val="ConsPlusNormal"/>
              <w:widowControl/>
              <w:ind w:firstLine="0"/>
              <w:jc w:val="center"/>
            </w:pPr>
            <w:r w:rsidRPr="007E7222">
              <w:t>2019 год</w:t>
            </w:r>
          </w:p>
        </w:tc>
        <w:tc>
          <w:tcPr>
            <w:tcW w:w="655" w:type="dxa"/>
            <w:tcBorders>
              <w:top w:val="single" w:sz="6" w:space="0" w:color="auto"/>
              <w:left w:val="single" w:sz="6" w:space="0" w:color="auto"/>
              <w:bottom w:val="single" w:sz="6" w:space="0" w:color="auto"/>
              <w:right w:val="single" w:sz="6" w:space="0" w:color="auto"/>
            </w:tcBorders>
            <w:vAlign w:val="center"/>
            <w:hideMark/>
          </w:tcPr>
          <w:p w14:paraId="7442976E" w14:textId="77777777" w:rsidR="006658E0" w:rsidRPr="007E7222" w:rsidRDefault="006658E0">
            <w:pPr>
              <w:pStyle w:val="ConsPlusNormal"/>
              <w:widowControl/>
              <w:ind w:firstLine="0"/>
              <w:jc w:val="center"/>
            </w:pPr>
            <w:r w:rsidRPr="007E7222">
              <w:t>2020 год</w:t>
            </w:r>
          </w:p>
        </w:tc>
        <w:tc>
          <w:tcPr>
            <w:tcW w:w="655" w:type="dxa"/>
            <w:tcBorders>
              <w:top w:val="single" w:sz="6" w:space="0" w:color="auto"/>
              <w:left w:val="single" w:sz="6" w:space="0" w:color="auto"/>
              <w:bottom w:val="single" w:sz="6" w:space="0" w:color="auto"/>
              <w:right w:val="single" w:sz="6" w:space="0" w:color="auto"/>
            </w:tcBorders>
            <w:vAlign w:val="center"/>
            <w:hideMark/>
          </w:tcPr>
          <w:p w14:paraId="39B85CDC" w14:textId="77777777" w:rsidR="006658E0" w:rsidRPr="007E7222" w:rsidRDefault="006658E0">
            <w:pPr>
              <w:pStyle w:val="ConsPlusNormal"/>
              <w:widowControl/>
              <w:ind w:firstLine="0"/>
              <w:jc w:val="center"/>
            </w:pPr>
            <w:r w:rsidRPr="007E7222">
              <w:t>2021 год</w:t>
            </w:r>
          </w:p>
        </w:tc>
        <w:tc>
          <w:tcPr>
            <w:tcW w:w="655" w:type="dxa"/>
            <w:tcBorders>
              <w:top w:val="single" w:sz="6" w:space="0" w:color="auto"/>
              <w:left w:val="single" w:sz="6" w:space="0" w:color="auto"/>
              <w:bottom w:val="single" w:sz="6" w:space="0" w:color="auto"/>
              <w:right w:val="single" w:sz="6" w:space="0" w:color="auto"/>
            </w:tcBorders>
            <w:vAlign w:val="center"/>
            <w:hideMark/>
          </w:tcPr>
          <w:p w14:paraId="70CF2E2C" w14:textId="77777777" w:rsidR="006658E0" w:rsidRPr="007E7222" w:rsidRDefault="006658E0">
            <w:pPr>
              <w:pStyle w:val="ConsPlusNormal"/>
              <w:widowControl/>
              <w:ind w:firstLine="0"/>
              <w:jc w:val="center"/>
            </w:pPr>
            <w:r w:rsidRPr="007E7222">
              <w:t>2022 год</w:t>
            </w:r>
          </w:p>
        </w:tc>
        <w:tc>
          <w:tcPr>
            <w:tcW w:w="655" w:type="dxa"/>
            <w:tcBorders>
              <w:top w:val="single" w:sz="6" w:space="0" w:color="auto"/>
              <w:left w:val="single" w:sz="6" w:space="0" w:color="auto"/>
              <w:bottom w:val="single" w:sz="6" w:space="0" w:color="auto"/>
              <w:right w:val="single" w:sz="6" w:space="0" w:color="auto"/>
            </w:tcBorders>
            <w:vAlign w:val="center"/>
            <w:hideMark/>
          </w:tcPr>
          <w:p w14:paraId="572B4E69" w14:textId="77777777" w:rsidR="006658E0" w:rsidRPr="007E7222" w:rsidRDefault="006658E0">
            <w:pPr>
              <w:pStyle w:val="ConsPlusNormal"/>
              <w:widowControl/>
              <w:ind w:firstLine="0"/>
              <w:jc w:val="center"/>
            </w:pPr>
            <w:r w:rsidRPr="007E7222">
              <w:t>2023 год</w:t>
            </w:r>
          </w:p>
        </w:tc>
        <w:tc>
          <w:tcPr>
            <w:tcW w:w="681" w:type="dxa"/>
            <w:tcBorders>
              <w:top w:val="single" w:sz="6" w:space="0" w:color="auto"/>
              <w:left w:val="single" w:sz="6" w:space="0" w:color="auto"/>
              <w:bottom w:val="single" w:sz="6" w:space="0" w:color="auto"/>
              <w:right w:val="single" w:sz="6" w:space="0" w:color="auto"/>
            </w:tcBorders>
            <w:hideMark/>
          </w:tcPr>
          <w:p w14:paraId="336BF8DF" w14:textId="77777777" w:rsidR="006658E0" w:rsidRPr="007E7222" w:rsidRDefault="006658E0">
            <w:pPr>
              <w:pStyle w:val="ConsPlusNormal"/>
              <w:widowControl/>
              <w:ind w:firstLine="0"/>
              <w:jc w:val="center"/>
            </w:pPr>
            <w:r w:rsidRPr="007E7222">
              <w:t>2024 год</w:t>
            </w:r>
          </w:p>
        </w:tc>
        <w:tc>
          <w:tcPr>
            <w:tcW w:w="693" w:type="dxa"/>
            <w:tcBorders>
              <w:top w:val="single" w:sz="6" w:space="0" w:color="auto"/>
              <w:left w:val="single" w:sz="6" w:space="0" w:color="auto"/>
              <w:bottom w:val="single" w:sz="6" w:space="0" w:color="auto"/>
              <w:right w:val="single" w:sz="6" w:space="0" w:color="auto"/>
            </w:tcBorders>
            <w:hideMark/>
          </w:tcPr>
          <w:p w14:paraId="50375DF9" w14:textId="77777777" w:rsidR="006658E0" w:rsidRPr="007E7222" w:rsidRDefault="006658E0">
            <w:pPr>
              <w:pStyle w:val="ConsPlusNormal"/>
              <w:widowControl/>
              <w:ind w:firstLine="0"/>
              <w:jc w:val="center"/>
            </w:pPr>
            <w:r w:rsidRPr="007E7222">
              <w:t>2025 год</w:t>
            </w:r>
          </w:p>
        </w:tc>
        <w:tc>
          <w:tcPr>
            <w:tcW w:w="692" w:type="dxa"/>
            <w:tcBorders>
              <w:top w:val="single" w:sz="6" w:space="0" w:color="auto"/>
              <w:left w:val="single" w:sz="6" w:space="0" w:color="auto"/>
              <w:bottom w:val="single" w:sz="6" w:space="0" w:color="auto"/>
              <w:right w:val="single" w:sz="6" w:space="0" w:color="auto"/>
            </w:tcBorders>
          </w:tcPr>
          <w:p w14:paraId="6B56D2C6" w14:textId="5CBB6959" w:rsidR="006658E0" w:rsidRPr="007E7222" w:rsidRDefault="006658E0">
            <w:pPr>
              <w:pStyle w:val="ConsPlusNormal"/>
              <w:widowControl/>
              <w:ind w:firstLine="0"/>
              <w:jc w:val="center"/>
            </w:pPr>
            <w:r w:rsidRPr="007E7222">
              <w:t>2026 год</w:t>
            </w:r>
          </w:p>
        </w:tc>
        <w:tc>
          <w:tcPr>
            <w:tcW w:w="692" w:type="dxa"/>
            <w:tcBorders>
              <w:top w:val="single" w:sz="6" w:space="0" w:color="auto"/>
              <w:left w:val="single" w:sz="6" w:space="0" w:color="auto"/>
              <w:bottom w:val="single" w:sz="6" w:space="0" w:color="auto"/>
              <w:right w:val="single" w:sz="6" w:space="0" w:color="auto"/>
            </w:tcBorders>
            <w:hideMark/>
          </w:tcPr>
          <w:p w14:paraId="771D06ED" w14:textId="781F7EF7" w:rsidR="006658E0" w:rsidRPr="007E7222" w:rsidRDefault="006658E0">
            <w:pPr>
              <w:pStyle w:val="ConsPlusNormal"/>
              <w:widowControl/>
              <w:ind w:firstLine="0"/>
              <w:jc w:val="center"/>
            </w:pPr>
            <w:r w:rsidRPr="007E7222">
              <w:t>2030 год</w:t>
            </w:r>
          </w:p>
        </w:tc>
      </w:tr>
      <w:tr w:rsidR="006658E0" w:rsidRPr="007E7222" w14:paraId="3F8F7136" w14:textId="77777777" w:rsidTr="00B01B01">
        <w:trPr>
          <w:cantSplit/>
          <w:trHeight w:val="240"/>
        </w:trPr>
        <w:tc>
          <w:tcPr>
            <w:tcW w:w="692" w:type="dxa"/>
            <w:gridSpan w:val="2"/>
            <w:tcBorders>
              <w:top w:val="single" w:sz="6" w:space="0" w:color="auto"/>
              <w:left w:val="single" w:sz="6" w:space="0" w:color="auto"/>
              <w:bottom w:val="single" w:sz="6" w:space="0" w:color="auto"/>
              <w:right w:val="single" w:sz="6" w:space="0" w:color="auto"/>
            </w:tcBorders>
          </w:tcPr>
          <w:p w14:paraId="58D73B92" w14:textId="77777777" w:rsidR="006658E0" w:rsidRPr="007E7222" w:rsidRDefault="006658E0">
            <w:pPr>
              <w:pStyle w:val="ConsPlusNormal"/>
              <w:widowControl/>
              <w:ind w:firstLine="0"/>
            </w:pPr>
          </w:p>
        </w:tc>
        <w:tc>
          <w:tcPr>
            <w:tcW w:w="14314" w:type="dxa"/>
            <w:gridSpan w:val="18"/>
            <w:tcBorders>
              <w:top w:val="single" w:sz="6" w:space="0" w:color="auto"/>
              <w:left w:val="single" w:sz="6" w:space="0" w:color="auto"/>
              <w:bottom w:val="single" w:sz="6" w:space="0" w:color="auto"/>
              <w:right w:val="single" w:sz="6" w:space="0" w:color="auto"/>
            </w:tcBorders>
            <w:hideMark/>
          </w:tcPr>
          <w:p w14:paraId="18F30EE7" w14:textId="7CE0D84F" w:rsidR="006658E0" w:rsidRPr="007E7222" w:rsidRDefault="006658E0">
            <w:pPr>
              <w:pStyle w:val="ConsPlusNormal"/>
              <w:widowControl/>
              <w:ind w:firstLine="0"/>
            </w:pPr>
            <w:r w:rsidRPr="007E7222">
              <w:t>Цель подпрограммы: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6658E0" w:rsidRPr="007E7222" w14:paraId="099A1F04" w14:textId="77777777" w:rsidTr="001E4AE8">
        <w:trPr>
          <w:cantSplit/>
          <w:trHeight w:val="360"/>
        </w:trPr>
        <w:tc>
          <w:tcPr>
            <w:tcW w:w="415" w:type="dxa"/>
            <w:tcBorders>
              <w:top w:val="single" w:sz="6" w:space="0" w:color="auto"/>
              <w:left w:val="single" w:sz="6" w:space="0" w:color="auto"/>
              <w:bottom w:val="single" w:sz="6" w:space="0" w:color="auto"/>
              <w:right w:val="single" w:sz="6" w:space="0" w:color="auto"/>
            </w:tcBorders>
            <w:hideMark/>
          </w:tcPr>
          <w:p w14:paraId="7CF6EE6B" w14:textId="77777777" w:rsidR="006658E0" w:rsidRPr="007E7222" w:rsidRDefault="006658E0" w:rsidP="006658E0">
            <w:pPr>
              <w:pStyle w:val="ConsPlusNormal"/>
              <w:widowControl/>
              <w:ind w:firstLine="0"/>
              <w:jc w:val="center"/>
            </w:pPr>
            <w:r w:rsidRPr="007E7222">
              <w:t>1</w:t>
            </w:r>
          </w:p>
        </w:tc>
        <w:tc>
          <w:tcPr>
            <w:tcW w:w="2178" w:type="dxa"/>
            <w:gridSpan w:val="2"/>
            <w:tcBorders>
              <w:top w:val="single" w:sz="6" w:space="0" w:color="auto"/>
              <w:left w:val="single" w:sz="6" w:space="0" w:color="auto"/>
              <w:bottom w:val="single" w:sz="6" w:space="0" w:color="auto"/>
              <w:right w:val="single" w:sz="6" w:space="0" w:color="auto"/>
            </w:tcBorders>
            <w:hideMark/>
          </w:tcPr>
          <w:p w14:paraId="28257BDA" w14:textId="77777777" w:rsidR="006658E0" w:rsidRPr="007E7222" w:rsidRDefault="006658E0" w:rsidP="006658E0">
            <w:pPr>
              <w:pStyle w:val="ConsPlusNormal"/>
              <w:widowControl/>
              <w:ind w:firstLine="0"/>
            </w:pPr>
            <w:r w:rsidRPr="007E7222">
              <w:rPr>
                <w:lang w:eastAsia="en-US"/>
              </w:rPr>
              <w:t xml:space="preserve">Критерий выравнивания расчетной бюджетной обеспеченности муниципальных образований Ачинского района </w:t>
            </w:r>
          </w:p>
        </w:tc>
        <w:tc>
          <w:tcPr>
            <w:tcW w:w="1037" w:type="dxa"/>
            <w:tcBorders>
              <w:top w:val="single" w:sz="6" w:space="0" w:color="auto"/>
              <w:left w:val="single" w:sz="6" w:space="0" w:color="auto"/>
              <w:bottom w:val="single" w:sz="6" w:space="0" w:color="auto"/>
              <w:right w:val="single" w:sz="6" w:space="0" w:color="auto"/>
            </w:tcBorders>
            <w:hideMark/>
          </w:tcPr>
          <w:p w14:paraId="410D3323" w14:textId="77777777" w:rsidR="006658E0" w:rsidRPr="007E7222" w:rsidRDefault="006658E0" w:rsidP="006658E0">
            <w:pPr>
              <w:pStyle w:val="ConsPlusNormal"/>
              <w:widowControl/>
              <w:ind w:firstLine="0"/>
              <w:jc w:val="center"/>
            </w:pPr>
            <w:r w:rsidRPr="007E7222">
              <w:t>-</w:t>
            </w:r>
          </w:p>
        </w:tc>
        <w:tc>
          <w:tcPr>
            <w:tcW w:w="1679" w:type="dxa"/>
            <w:tcBorders>
              <w:top w:val="single" w:sz="6" w:space="0" w:color="auto"/>
              <w:left w:val="single" w:sz="6" w:space="0" w:color="auto"/>
              <w:bottom w:val="single" w:sz="6" w:space="0" w:color="auto"/>
              <w:right w:val="single" w:sz="6" w:space="0" w:color="auto"/>
            </w:tcBorders>
            <w:hideMark/>
          </w:tcPr>
          <w:p w14:paraId="326F907F" w14:textId="77777777" w:rsidR="006658E0" w:rsidRPr="007E7222" w:rsidRDefault="006658E0" w:rsidP="006658E0">
            <w:pPr>
              <w:pStyle w:val="ConsPlusNormal"/>
              <w:widowControl/>
              <w:ind w:firstLine="0"/>
            </w:pPr>
            <w:r w:rsidRPr="007E7222">
              <w:t>ведомственная статистика</w:t>
            </w:r>
          </w:p>
        </w:tc>
        <w:tc>
          <w:tcPr>
            <w:tcW w:w="564" w:type="dxa"/>
            <w:tcBorders>
              <w:top w:val="single" w:sz="6" w:space="0" w:color="auto"/>
              <w:left w:val="single" w:sz="6" w:space="0" w:color="auto"/>
              <w:bottom w:val="single" w:sz="6" w:space="0" w:color="auto"/>
              <w:right w:val="single" w:sz="6" w:space="0" w:color="auto"/>
            </w:tcBorders>
            <w:hideMark/>
          </w:tcPr>
          <w:p w14:paraId="7D071640" w14:textId="77777777" w:rsidR="006658E0" w:rsidRPr="007E7222" w:rsidRDefault="006658E0" w:rsidP="006658E0">
            <w:pPr>
              <w:pStyle w:val="ConsPlusNormal"/>
              <w:widowControl/>
              <w:ind w:firstLine="0"/>
              <w:jc w:val="center"/>
            </w:pPr>
            <w:r w:rsidRPr="007E7222">
              <w:t>1,16</w:t>
            </w:r>
          </w:p>
        </w:tc>
        <w:tc>
          <w:tcPr>
            <w:tcW w:w="586" w:type="dxa"/>
            <w:tcBorders>
              <w:top w:val="single" w:sz="6" w:space="0" w:color="auto"/>
              <w:left w:val="single" w:sz="6" w:space="0" w:color="auto"/>
              <w:bottom w:val="single" w:sz="6" w:space="0" w:color="auto"/>
              <w:right w:val="single" w:sz="6" w:space="0" w:color="auto"/>
            </w:tcBorders>
            <w:hideMark/>
          </w:tcPr>
          <w:p w14:paraId="13ED8559" w14:textId="77777777" w:rsidR="006658E0" w:rsidRPr="007E7222" w:rsidRDefault="006658E0" w:rsidP="006658E0">
            <w:pPr>
              <w:pStyle w:val="ConsPlusNormal"/>
              <w:widowControl/>
              <w:ind w:firstLine="0"/>
              <w:jc w:val="center"/>
            </w:pPr>
            <w:r w:rsidRPr="007E7222">
              <w:t>2,00</w:t>
            </w:r>
          </w:p>
        </w:tc>
        <w:tc>
          <w:tcPr>
            <w:tcW w:w="549" w:type="dxa"/>
            <w:tcBorders>
              <w:top w:val="single" w:sz="6" w:space="0" w:color="auto"/>
              <w:left w:val="single" w:sz="6" w:space="0" w:color="auto"/>
              <w:bottom w:val="single" w:sz="6" w:space="0" w:color="auto"/>
              <w:right w:val="single" w:sz="6" w:space="0" w:color="auto"/>
            </w:tcBorders>
            <w:hideMark/>
          </w:tcPr>
          <w:p w14:paraId="1A21509F" w14:textId="77777777" w:rsidR="006658E0" w:rsidRPr="007E7222" w:rsidRDefault="006658E0" w:rsidP="006658E0">
            <w:pPr>
              <w:pStyle w:val="ConsPlusNormal"/>
              <w:widowControl/>
              <w:ind w:firstLine="0"/>
              <w:jc w:val="center"/>
            </w:pPr>
            <w:r w:rsidRPr="007E7222">
              <w:t>1,46</w:t>
            </w:r>
          </w:p>
        </w:tc>
        <w:tc>
          <w:tcPr>
            <w:tcW w:w="655" w:type="dxa"/>
            <w:tcBorders>
              <w:top w:val="single" w:sz="6" w:space="0" w:color="auto"/>
              <w:left w:val="single" w:sz="6" w:space="0" w:color="auto"/>
              <w:bottom w:val="single" w:sz="6" w:space="0" w:color="auto"/>
              <w:right w:val="single" w:sz="6" w:space="0" w:color="auto"/>
            </w:tcBorders>
            <w:hideMark/>
          </w:tcPr>
          <w:p w14:paraId="0B1E9A77" w14:textId="77777777" w:rsidR="006658E0" w:rsidRPr="007E7222" w:rsidRDefault="006658E0" w:rsidP="006658E0">
            <w:pPr>
              <w:pStyle w:val="ConsPlusNormal"/>
              <w:widowControl/>
              <w:ind w:firstLine="0"/>
              <w:jc w:val="center"/>
            </w:pPr>
            <w:r w:rsidRPr="007E7222">
              <w:t>1,86</w:t>
            </w:r>
          </w:p>
        </w:tc>
        <w:tc>
          <w:tcPr>
            <w:tcW w:w="655" w:type="dxa"/>
            <w:tcBorders>
              <w:top w:val="single" w:sz="6" w:space="0" w:color="auto"/>
              <w:left w:val="single" w:sz="6" w:space="0" w:color="auto"/>
              <w:bottom w:val="single" w:sz="6" w:space="0" w:color="auto"/>
              <w:right w:val="single" w:sz="6" w:space="0" w:color="auto"/>
            </w:tcBorders>
            <w:hideMark/>
          </w:tcPr>
          <w:p w14:paraId="30186B46" w14:textId="77777777" w:rsidR="006658E0" w:rsidRPr="007E7222" w:rsidRDefault="006658E0" w:rsidP="006658E0">
            <w:pPr>
              <w:pStyle w:val="ConsPlusNormal"/>
              <w:widowControl/>
              <w:ind w:firstLine="0"/>
              <w:jc w:val="center"/>
            </w:pPr>
            <w:r w:rsidRPr="007E7222">
              <w:t>1,90</w:t>
            </w:r>
          </w:p>
        </w:tc>
        <w:tc>
          <w:tcPr>
            <w:tcW w:w="655" w:type="dxa"/>
            <w:tcBorders>
              <w:top w:val="single" w:sz="6" w:space="0" w:color="auto"/>
              <w:left w:val="single" w:sz="6" w:space="0" w:color="auto"/>
              <w:bottom w:val="single" w:sz="6" w:space="0" w:color="auto"/>
              <w:right w:val="single" w:sz="6" w:space="0" w:color="auto"/>
            </w:tcBorders>
            <w:hideMark/>
          </w:tcPr>
          <w:p w14:paraId="33D81E11" w14:textId="77777777" w:rsidR="006658E0" w:rsidRPr="007E7222" w:rsidRDefault="006658E0" w:rsidP="006658E0">
            <w:pPr>
              <w:pStyle w:val="ConsPlusNormal"/>
              <w:widowControl/>
              <w:ind w:firstLine="0"/>
              <w:jc w:val="center"/>
            </w:pPr>
            <w:r w:rsidRPr="007E7222">
              <w:t>1,88</w:t>
            </w:r>
          </w:p>
        </w:tc>
        <w:tc>
          <w:tcPr>
            <w:tcW w:w="655" w:type="dxa"/>
            <w:tcBorders>
              <w:top w:val="single" w:sz="6" w:space="0" w:color="auto"/>
              <w:left w:val="single" w:sz="6" w:space="0" w:color="auto"/>
              <w:bottom w:val="single" w:sz="6" w:space="0" w:color="auto"/>
              <w:right w:val="single" w:sz="6" w:space="0" w:color="auto"/>
            </w:tcBorders>
            <w:hideMark/>
          </w:tcPr>
          <w:p w14:paraId="05065084" w14:textId="77777777" w:rsidR="006658E0" w:rsidRPr="007E7222" w:rsidRDefault="006658E0" w:rsidP="006658E0">
            <w:pPr>
              <w:pStyle w:val="ConsPlusNormal"/>
              <w:widowControl/>
              <w:ind w:firstLine="0"/>
              <w:jc w:val="center"/>
            </w:pPr>
            <w:r w:rsidRPr="007E7222">
              <w:t>1,95</w:t>
            </w:r>
          </w:p>
        </w:tc>
        <w:tc>
          <w:tcPr>
            <w:tcW w:w="655" w:type="dxa"/>
            <w:tcBorders>
              <w:top w:val="single" w:sz="6" w:space="0" w:color="auto"/>
              <w:left w:val="single" w:sz="6" w:space="0" w:color="auto"/>
              <w:bottom w:val="single" w:sz="6" w:space="0" w:color="auto"/>
              <w:right w:val="single" w:sz="6" w:space="0" w:color="auto"/>
            </w:tcBorders>
            <w:hideMark/>
          </w:tcPr>
          <w:p w14:paraId="5E4B7F5D" w14:textId="77777777" w:rsidR="006658E0" w:rsidRPr="007E7222" w:rsidRDefault="006658E0" w:rsidP="006658E0">
            <w:pPr>
              <w:pStyle w:val="ConsPlusNormal"/>
              <w:widowControl/>
              <w:ind w:firstLine="0"/>
              <w:jc w:val="center"/>
            </w:pPr>
            <w:r w:rsidRPr="007E7222">
              <w:t>2,00</w:t>
            </w:r>
          </w:p>
        </w:tc>
        <w:tc>
          <w:tcPr>
            <w:tcW w:w="655" w:type="dxa"/>
            <w:tcBorders>
              <w:top w:val="single" w:sz="6" w:space="0" w:color="auto"/>
              <w:left w:val="single" w:sz="6" w:space="0" w:color="auto"/>
              <w:bottom w:val="single" w:sz="6" w:space="0" w:color="auto"/>
              <w:right w:val="single" w:sz="6" w:space="0" w:color="auto"/>
            </w:tcBorders>
            <w:hideMark/>
          </w:tcPr>
          <w:p w14:paraId="11620175" w14:textId="77777777" w:rsidR="006658E0" w:rsidRPr="007E7222" w:rsidRDefault="006658E0" w:rsidP="006658E0">
            <w:pPr>
              <w:pStyle w:val="ConsPlusNormal"/>
              <w:widowControl/>
              <w:ind w:firstLine="0"/>
              <w:jc w:val="center"/>
            </w:pPr>
            <w:r w:rsidRPr="007E7222">
              <w:t>2,20</w:t>
            </w:r>
          </w:p>
        </w:tc>
        <w:tc>
          <w:tcPr>
            <w:tcW w:w="655" w:type="dxa"/>
            <w:tcBorders>
              <w:top w:val="single" w:sz="6" w:space="0" w:color="auto"/>
              <w:left w:val="single" w:sz="6" w:space="0" w:color="auto"/>
              <w:bottom w:val="single" w:sz="6" w:space="0" w:color="auto"/>
              <w:right w:val="single" w:sz="6" w:space="0" w:color="auto"/>
            </w:tcBorders>
          </w:tcPr>
          <w:p w14:paraId="77DEA3D7" w14:textId="1623F411" w:rsidR="006658E0" w:rsidRPr="007E7222" w:rsidRDefault="001E4AE8" w:rsidP="006658E0">
            <w:pPr>
              <w:pStyle w:val="ConsPlusNormal"/>
              <w:widowControl/>
              <w:ind w:firstLine="0"/>
              <w:jc w:val="center"/>
            </w:pPr>
            <w:r w:rsidRPr="007E7222">
              <w:t>3,32</w:t>
            </w:r>
          </w:p>
        </w:tc>
        <w:tc>
          <w:tcPr>
            <w:tcW w:w="655" w:type="dxa"/>
            <w:tcBorders>
              <w:top w:val="single" w:sz="6" w:space="0" w:color="auto"/>
              <w:left w:val="single" w:sz="6" w:space="0" w:color="auto"/>
              <w:bottom w:val="single" w:sz="6" w:space="0" w:color="auto"/>
              <w:right w:val="single" w:sz="6" w:space="0" w:color="auto"/>
            </w:tcBorders>
          </w:tcPr>
          <w:p w14:paraId="3340741B" w14:textId="7C56F5B5" w:rsidR="006658E0" w:rsidRPr="007E7222" w:rsidRDefault="001E4AE8" w:rsidP="006658E0">
            <w:pPr>
              <w:pStyle w:val="ConsPlusNormal"/>
              <w:widowControl/>
              <w:ind w:firstLine="0"/>
              <w:jc w:val="center"/>
            </w:pPr>
            <w:r w:rsidRPr="007E7222">
              <w:t>4,07</w:t>
            </w:r>
          </w:p>
        </w:tc>
        <w:tc>
          <w:tcPr>
            <w:tcW w:w="681" w:type="dxa"/>
            <w:tcBorders>
              <w:top w:val="single" w:sz="6" w:space="0" w:color="auto"/>
              <w:left w:val="single" w:sz="6" w:space="0" w:color="auto"/>
              <w:bottom w:val="single" w:sz="6" w:space="0" w:color="auto"/>
              <w:right w:val="single" w:sz="6" w:space="0" w:color="auto"/>
            </w:tcBorders>
            <w:hideMark/>
          </w:tcPr>
          <w:p w14:paraId="4AB2F32B" w14:textId="6546C73C" w:rsidR="006658E0" w:rsidRPr="007E7222" w:rsidRDefault="00AA3307" w:rsidP="006658E0">
            <w:pPr>
              <w:pStyle w:val="ConsPlusNormal"/>
              <w:widowControl/>
              <w:ind w:firstLine="0"/>
              <w:jc w:val="center"/>
            </w:pPr>
            <w:r w:rsidRPr="007E7222">
              <w:t>1,6</w:t>
            </w:r>
          </w:p>
        </w:tc>
        <w:tc>
          <w:tcPr>
            <w:tcW w:w="693" w:type="dxa"/>
            <w:tcBorders>
              <w:top w:val="single" w:sz="6" w:space="0" w:color="auto"/>
              <w:left w:val="single" w:sz="6" w:space="0" w:color="auto"/>
              <w:bottom w:val="single" w:sz="6" w:space="0" w:color="auto"/>
              <w:right w:val="single" w:sz="6" w:space="0" w:color="auto"/>
            </w:tcBorders>
            <w:hideMark/>
          </w:tcPr>
          <w:p w14:paraId="4E279DC6" w14:textId="77777777" w:rsidR="006658E0" w:rsidRPr="007E7222" w:rsidRDefault="006658E0" w:rsidP="006658E0">
            <w:pPr>
              <w:pStyle w:val="ConsPlusNormal"/>
              <w:widowControl/>
              <w:ind w:firstLine="0"/>
              <w:jc w:val="center"/>
            </w:pPr>
            <w:r w:rsidRPr="007E7222">
              <w:t>не менее 1,2</w:t>
            </w:r>
          </w:p>
        </w:tc>
        <w:tc>
          <w:tcPr>
            <w:tcW w:w="692" w:type="dxa"/>
            <w:tcBorders>
              <w:top w:val="single" w:sz="6" w:space="0" w:color="auto"/>
              <w:left w:val="single" w:sz="6" w:space="0" w:color="auto"/>
              <w:bottom w:val="single" w:sz="6" w:space="0" w:color="auto"/>
              <w:right w:val="single" w:sz="6" w:space="0" w:color="auto"/>
            </w:tcBorders>
          </w:tcPr>
          <w:p w14:paraId="4A873353" w14:textId="7BC7DED7" w:rsidR="006658E0" w:rsidRPr="007E7222" w:rsidRDefault="006658E0" w:rsidP="006658E0">
            <w:pPr>
              <w:pStyle w:val="ConsPlusNormal"/>
              <w:widowControl/>
              <w:ind w:firstLine="0"/>
              <w:jc w:val="center"/>
            </w:pPr>
            <w:r w:rsidRPr="007E7222">
              <w:t>не менее 1,2</w:t>
            </w:r>
          </w:p>
        </w:tc>
        <w:tc>
          <w:tcPr>
            <w:tcW w:w="692" w:type="dxa"/>
            <w:tcBorders>
              <w:top w:val="single" w:sz="6" w:space="0" w:color="auto"/>
              <w:left w:val="single" w:sz="6" w:space="0" w:color="auto"/>
              <w:bottom w:val="single" w:sz="6" w:space="0" w:color="auto"/>
              <w:right w:val="single" w:sz="6" w:space="0" w:color="auto"/>
            </w:tcBorders>
            <w:hideMark/>
          </w:tcPr>
          <w:p w14:paraId="60DC9702" w14:textId="54152708" w:rsidR="006658E0" w:rsidRPr="007E7222" w:rsidRDefault="006658E0" w:rsidP="006658E0">
            <w:pPr>
              <w:pStyle w:val="ConsPlusNormal"/>
              <w:widowControl/>
              <w:ind w:firstLine="0"/>
              <w:jc w:val="center"/>
            </w:pPr>
            <w:r w:rsidRPr="007E7222">
              <w:t>не менее 1,2</w:t>
            </w:r>
          </w:p>
        </w:tc>
      </w:tr>
      <w:tr w:rsidR="006658E0" w:rsidRPr="007E7222" w14:paraId="2C80A6FA" w14:textId="77777777" w:rsidTr="00B01B01">
        <w:trPr>
          <w:cantSplit/>
          <w:trHeight w:val="240"/>
        </w:trPr>
        <w:tc>
          <w:tcPr>
            <w:tcW w:w="415" w:type="dxa"/>
            <w:tcBorders>
              <w:top w:val="single" w:sz="6" w:space="0" w:color="auto"/>
              <w:left w:val="single" w:sz="6" w:space="0" w:color="auto"/>
              <w:bottom w:val="single" w:sz="6" w:space="0" w:color="auto"/>
              <w:right w:val="single" w:sz="6" w:space="0" w:color="auto"/>
            </w:tcBorders>
            <w:hideMark/>
          </w:tcPr>
          <w:p w14:paraId="78A49685" w14:textId="77777777" w:rsidR="006658E0" w:rsidRPr="007E7222" w:rsidRDefault="006658E0" w:rsidP="006658E0">
            <w:pPr>
              <w:pStyle w:val="ConsPlusNormal"/>
              <w:widowControl/>
              <w:ind w:firstLine="0"/>
              <w:jc w:val="center"/>
            </w:pPr>
            <w:r w:rsidRPr="007E7222">
              <w:t>2</w:t>
            </w:r>
          </w:p>
        </w:tc>
        <w:tc>
          <w:tcPr>
            <w:tcW w:w="2178" w:type="dxa"/>
            <w:gridSpan w:val="2"/>
            <w:tcBorders>
              <w:top w:val="single" w:sz="6" w:space="0" w:color="auto"/>
              <w:left w:val="single" w:sz="6" w:space="0" w:color="auto"/>
              <w:bottom w:val="single" w:sz="6" w:space="0" w:color="auto"/>
              <w:right w:val="single" w:sz="6" w:space="0" w:color="auto"/>
            </w:tcBorders>
            <w:hideMark/>
          </w:tcPr>
          <w:p w14:paraId="5D2F63C0" w14:textId="77777777" w:rsidR="006658E0" w:rsidRPr="007E7222" w:rsidRDefault="006658E0" w:rsidP="006658E0">
            <w:pPr>
              <w:pStyle w:val="ConsPlusNormal"/>
              <w:widowControl/>
              <w:ind w:firstLine="0"/>
              <w:rPr>
                <w:lang w:eastAsia="en-US"/>
              </w:rPr>
            </w:pPr>
            <w:r w:rsidRPr="007E7222">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037" w:type="dxa"/>
            <w:tcBorders>
              <w:top w:val="single" w:sz="6" w:space="0" w:color="auto"/>
              <w:left w:val="single" w:sz="6" w:space="0" w:color="auto"/>
              <w:bottom w:val="single" w:sz="6" w:space="0" w:color="auto"/>
              <w:right w:val="single" w:sz="6" w:space="0" w:color="auto"/>
            </w:tcBorders>
            <w:hideMark/>
          </w:tcPr>
          <w:p w14:paraId="7E12AB44" w14:textId="77777777" w:rsidR="006658E0" w:rsidRPr="007E7222" w:rsidRDefault="006658E0" w:rsidP="006658E0">
            <w:pPr>
              <w:pStyle w:val="ConsPlusNormal"/>
              <w:widowControl/>
              <w:ind w:firstLine="0"/>
              <w:jc w:val="center"/>
            </w:pPr>
            <w:r w:rsidRPr="007E7222">
              <w:t>тыс. рублей</w:t>
            </w:r>
          </w:p>
        </w:tc>
        <w:tc>
          <w:tcPr>
            <w:tcW w:w="1679" w:type="dxa"/>
            <w:tcBorders>
              <w:top w:val="single" w:sz="6" w:space="0" w:color="auto"/>
              <w:left w:val="single" w:sz="6" w:space="0" w:color="auto"/>
              <w:bottom w:val="single" w:sz="6" w:space="0" w:color="auto"/>
              <w:right w:val="single" w:sz="6" w:space="0" w:color="auto"/>
            </w:tcBorders>
            <w:hideMark/>
          </w:tcPr>
          <w:p w14:paraId="2D414CD6" w14:textId="77777777" w:rsidR="006658E0" w:rsidRPr="007E7222" w:rsidRDefault="006658E0" w:rsidP="006658E0">
            <w:pPr>
              <w:pStyle w:val="ConsPlusNormal"/>
              <w:widowControl/>
              <w:ind w:firstLine="0"/>
            </w:pPr>
            <w:r w:rsidRPr="007E7222">
              <w:t>годовой отчет об исполнении бюджета</w:t>
            </w:r>
          </w:p>
        </w:tc>
        <w:tc>
          <w:tcPr>
            <w:tcW w:w="564" w:type="dxa"/>
            <w:tcBorders>
              <w:top w:val="single" w:sz="6" w:space="0" w:color="auto"/>
              <w:left w:val="single" w:sz="6" w:space="0" w:color="auto"/>
              <w:bottom w:val="single" w:sz="6" w:space="0" w:color="auto"/>
              <w:right w:val="single" w:sz="6" w:space="0" w:color="auto"/>
            </w:tcBorders>
            <w:hideMark/>
          </w:tcPr>
          <w:p w14:paraId="3D2D6E68" w14:textId="77777777" w:rsidR="006658E0" w:rsidRPr="007E7222" w:rsidRDefault="006658E0" w:rsidP="006658E0">
            <w:pPr>
              <w:pStyle w:val="ConsPlusNormal"/>
              <w:widowControl/>
              <w:ind w:firstLine="0"/>
              <w:jc w:val="center"/>
              <w:rPr>
                <w:lang w:eastAsia="en-US"/>
              </w:rPr>
            </w:pPr>
            <w:r w:rsidRPr="007E7222">
              <w:rPr>
                <w:lang w:eastAsia="en-US"/>
              </w:rPr>
              <w:t>0</w:t>
            </w:r>
          </w:p>
        </w:tc>
        <w:tc>
          <w:tcPr>
            <w:tcW w:w="586" w:type="dxa"/>
            <w:tcBorders>
              <w:top w:val="single" w:sz="6" w:space="0" w:color="auto"/>
              <w:left w:val="single" w:sz="6" w:space="0" w:color="auto"/>
              <w:bottom w:val="single" w:sz="6" w:space="0" w:color="auto"/>
              <w:right w:val="single" w:sz="6" w:space="0" w:color="auto"/>
            </w:tcBorders>
            <w:hideMark/>
          </w:tcPr>
          <w:p w14:paraId="12F15C42" w14:textId="77777777" w:rsidR="006658E0" w:rsidRPr="007E7222" w:rsidRDefault="006658E0" w:rsidP="006658E0">
            <w:pPr>
              <w:pStyle w:val="ConsPlusNormal"/>
              <w:widowControl/>
              <w:ind w:firstLine="0"/>
              <w:jc w:val="center"/>
              <w:rPr>
                <w:lang w:eastAsia="en-US"/>
              </w:rPr>
            </w:pPr>
            <w:r w:rsidRPr="007E7222">
              <w:rPr>
                <w:lang w:eastAsia="en-US"/>
              </w:rPr>
              <w:t>0</w:t>
            </w:r>
          </w:p>
        </w:tc>
        <w:tc>
          <w:tcPr>
            <w:tcW w:w="549" w:type="dxa"/>
            <w:tcBorders>
              <w:top w:val="single" w:sz="6" w:space="0" w:color="auto"/>
              <w:left w:val="single" w:sz="6" w:space="0" w:color="auto"/>
              <w:bottom w:val="single" w:sz="6" w:space="0" w:color="auto"/>
              <w:right w:val="single" w:sz="6" w:space="0" w:color="auto"/>
            </w:tcBorders>
            <w:hideMark/>
          </w:tcPr>
          <w:p w14:paraId="506D0699" w14:textId="77777777" w:rsidR="006658E0" w:rsidRPr="007E7222" w:rsidRDefault="006658E0" w:rsidP="006658E0">
            <w:pPr>
              <w:pStyle w:val="ConsPlusNormal"/>
              <w:widowControl/>
              <w:ind w:firstLine="0"/>
              <w:jc w:val="center"/>
              <w:rPr>
                <w:lang w:eastAsia="en-US"/>
              </w:rPr>
            </w:pPr>
            <w:r w:rsidRPr="007E7222">
              <w:rPr>
                <w:lang w:eastAsia="en-US"/>
              </w:rPr>
              <w:t>0</w:t>
            </w:r>
          </w:p>
        </w:tc>
        <w:tc>
          <w:tcPr>
            <w:tcW w:w="655" w:type="dxa"/>
            <w:tcBorders>
              <w:top w:val="single" w:sz="6" w:space="0" w:color="auto"/>
              <w:left w:val="single" w:sz="6" w:space="0" w:color="auto"/>
              <w:bottom w:val="single" w:sz="6" w:space="0" w:color="auto"/>
              <w:right w:val="single" w:sz="6" w:space="0" w:color="auto"/>
            </w:tcBorders>
            <w:hideMark/>
          </w:tcPr>
          <w:p w14:paraId="01A30563" w14:textId="77777777" w:rsidR="006658E0" w:rsidRPr="007E7222" w:rsidRDefault="006658E0" w:rsidP="006658E0">
            <w:pPr>
              <w:pStyle w:val="ConsPlusNormal"/>
              <w:widowControl/>
              <w:ind w:firstLine="0"/>
              <w:jc w:val="center"/>
              <w:rPr>
                <w:lang w:eastAsia="en-US"/>
              </w:rPr>
            </w:pPr>
            <w:r w:rsidRPr="007E7222">
              <w:rPr>
                <w:lang w:eastAsia="en-US"/>
              </w:rPr>
              <w:t>0</w:t>
            </w:r>
          </w:p>
        </w:tc>
        <w:tc>
          <w:tcPr>
            <w:tcW w:w="655" w:type="dxa"/>
            <w:tcBorders>
              <w:top w:val="single" w:sz="6" w:space="0" w:color="auto"/>
              <w:left w:val="single" w:sz="6" w:space="0" w:color="auto"/>
              <w:bottom w:val="single" w:sz="6" w:space="0" w:color="auto"/>
              <w:right w:val="single" w:sz="6" w:space="0" w:color="auto"/>
            </w:tcBorders>
            <w:hideMark/>
          </w:tcPr>
          <w:p w14:paraId="6612465C" w14:textId="77777777" w:rsidR="006658E0" w:rsidRPr="007E7222" w:rsidRDefault="006658E0" w:rsidP="006658E0">
            <w:pPr>
              <w:pStyle w:val="ConsPlusNormal"/>
              <w:widowControl/>
              <w:ind w:firstLine="0"/>
              <w:jc w:val="center"/>
              <w:rPr>
                <w:lang w:eastAsia="en-US"/>
              </w:rPr>
            </w:pPr>
            <w:r w:rsidRPr="007E7222">
              <w:rPr>
                <w:lang w:eastAsia="en-US"/>
              </w:rPr>
              <w:t>0</w:t>
            </w:r>
          </w:p>
        </w:tc>
        <w:tc>
          <w:tcPr>
            <w:tcW w:w="655" w:type="dxa"/>
            <w:tcBorders>
              <w:top w:val="single" w:sz="6" w:space="0" w:color="auto"/>
              <w:left w:val="single" w:sz="6" w:space="0" w:color="auto"/>
              <w:bottom w:val="single" w:sz="6" w:space="0" w:color="auto"/>
              <w:right w:val="single" w:sz="6" w:space="0" w:color="auto"/>
            </w:tcBorders>
            <w:hideMark/>
          </w:tcPr>
          <w:p w14:paraId="66221562" w14:textId="77777777" w:rsidR="006658E0" w:rsidRPr="007E7222" w:rsidRDefault="006658E0" w:rsidP="006658E0">
            <w:pPr>
              <w:pStyle w:val="ConsPlusNormal"/>
              <w:widowControl/>
              <w:ind w:firstLine="0"/>
              <w:jc w:val="center"/>
              <w:rPr>
                <w:lang w:eastAsia="en-US"/>
              </w:rPr>
            </w:pPr>
            <w:r w:rsidRPr="007E7222">
              <w:rPr>
                <w:lang w:eastAsia="en-US"/>
              </w:rPr>
              <w:t>0</w:t>
            </w:r>
          </w:p>
        </w:tc>
        <w:tc>
          <w:tcPr>
            <w:tcW w:w="655" w:type="dxa"/>
            <w:tcBorders>
              <w:top w:val="single" w:sz="6" w:space="0" w:color="auto"/>
              <w:left w:val="single" w:sz="6" w:space="0" w:color="auto"/>
              <w:bottom w:val="single" w:sz="6" w:space="0" w:color="auto"/>
              <w:right w:val="single" w:sz="6" w:space="0" w:color="auto"/>
            </w:tcBorders>
            <w:hideMark/>
          </w:tcPr>
          <w:p w14:paraId="449B2D5D" w14:textId="77777777" w:rsidR="006658E0" w:rsidRPr="007E7222" w:rsidRDefault="006658E0" w:rsidP="006658E0">
            <w:pPr>
              <w:pStyle w:val="ConsPlusNormal"/>
              <w:widowControl/>
              <w:ind w:firstLine="0"/>
              <w:jc w:val="center"/>
              <w:rPr>
                <w:lang w:eastAsia="en-US"/>
              </w:rPr>
            </w:pPr>
            <w:r w:rsidRPr="007E7222">
              <w:rPr>
                <w:lang w:eastAsia="en-US"/>
              </w:rPr>
              <w:t>0</w:t>
            </w:r>
          </w:p>
        </w:tc>
        <w:tc>
          <w:tcPr>
            <w:tcW w:w="655" w:type="dxa"/>
            <w:tcBorders>
              <w:top w:val="single" w:sz="6" w:space="0" w:color="auto"/>
              <w:left w:val="single" w:sz="6" w:space="0" w:color="auto"/>
              <w:bottom w:val="single" w:sz="6" w:space="0" w:color="auto"/>
              <w:right w:val="single" w:sz="6" w:space="0" w:color="auto"/>
            </w:tcBorders>
            <w:hideMark/>
          </w:tcPr>
          <w:p w14:paraId="10281DAF" w14:textId="77777777" w:rsidR="006658E0" w:rsidRPr="007E7222" w:rsidRDefault="006658E0" w:rsidP="006658E0">
            <w:pPr>
              <w:pStyle w:val="ConsPlusNormal"/>
              <w:widowControl/>
              <w:ind w:firstLine="0"/>
              <w:jc w:val="center"/>
              <w:rPr>
                <w:lang w:eastAsia="en-US"/>
              </w:rPr>
            </w:pPr>
            <w:r w:rsidRPr="007E7222">
              <w:rPr>
                <w:lang w:eastAsia="en-US"/>
              </w:rPr>
              <w:t>0</w:t>
            </w:r>
          </w:p>
        </w:tc>
        <w:tc>
          <w:tcPr>
            <w:tcW w:w="655" w:type="dxa"/>
            <w:tcBorders>
              <w:top w:val="single" w:sz="6" w:space="0" w:color="auto"/>
              <w:left w:val="single" w:sz="6" w:space="0" w:color="auto"/>
              <w:bottom w:val="single" w:sz="6" w:space="0" w:color="auto"/>
              <w:right w:val="single" w:sz="6" w:space="0" w:color="auto"/>
            </w:tcBorders>
            <w:hideMark/>
          </w:tcPr>
          <w:p w14:paraId="6E076E54" w14:textId="77777777" w:rsidR="006658E0" w:rsidRPr="007E7222" w:rsidRDefault="006658E0" w:rsidP="006658E0">
            <w:pPr>
              <w:pStyle w:val="ConsPlusNormal"/>
              <w:widowControl/>
              <w:ind w:firstLine="0"/>
              <w:jc w:val="center"/>
              <w:rPr>
                <w:lang w:eastAsia="en-US"/>
              </w:rPr>
            </w:pPr>
            <w:r w:rsidRPr="007E7222">
              <w:rPr>
                <w:lang w:eastAsia="en-US"/>
              </w:rPr>
              <w:t>0</w:t>
            </w:r>
          </w:p>
        </w:tc>
        <w:tc>
          <w:tcPr>
            <w:tcW w:w="655" w:type="dxa"/>
            <w:tcBorders>
              <w:top w:val="single" w:sz="6" w:space="0" w:color="auto"/>
              <w:left w:val="single" w:sz="6" w:space="0" w:color="auto"/>
              <w:bottom w:val="single" w:sz="6" w:space="0" w:color="auto"/>
              <w:right w:val="single" w:sz="6" w:space="0" w:color="auto"/>
            </w:tcBorders>
            <w:hideMark/>
          </w:tcPr>
          <w:p w14:paraId="2E208FB7" w14:textId="77777777" w:rsidR="006658E0" w:rsidRPr="007E7222" w:rsidRDefault="006658E0" w:rsidP="006658E0">
            <w:pPr>
              <w:pStyle w:val="ConsPlusNormal"/>
              <w:widowControl/>
              <w:ind w:firstLine="0"/>
              <w:jc w:val="center"/>
              <w:rPr>
                <w:lang w:eastAsia="en-US"/>
              </w:rPr>
            </w:pPr>
            <w:r w:rsidRPr="007E7222">
              <w:rPr>
                <w:lang w:eastAsia="en-US"/>
              </w:rPr>
              <w:t>0</w:t>
            </w:r>
          </w:p>
        </w:tc>
        <w:tc>
          <w:tcPr>
            <w:tcW w:w="655" w:type="dxa"/>
            <w:tcBorders>
              <w:top w:val="single" w:sz="6" w:space="0" w:color="auto"/>
              <w:left w:val="single" w:sz="6" w:space="0" w:color="auto"/>
              <w:bottom w:val="single" w:sz="6" w:space="0" w:color="auto"/>
              <w:right w:val="single" w:sz="6" w:space="0" w:color="auto"/>
            </w:tcBorders>
            <w:hideMark/>
          </w:tcPr>
          <w:p w14:paraId="32363B6B" w14:textId="77777777" w:rsidR="006658E0" w:rsidRPr="007E7222" w:rsidRDefault="006658E0" w:rsidP="006658E0">
            <w:pPr>
              <w:pStyle w:val="ConsPlusNormal"/>
              <w:widowControl/>
              <w:ind w:firstLine="0"/>
              <w:jc w:val="center"/>
              <w:rPr>
                <w:lang w:eastAsia="en-US"/>
              </w:rPr>
            </w:pPr>
            <w:r w:rsidRPr="007E7222">
              <w:rPr>
                <w:lang w:eastAsia="en-US"/>
              </w:rPr>
              <w:t>0</w:t>
            </w:r>
          </w:p>
        </w:tc>
        <w:tc>
          <w:tcPr>
            <w:tcW w:w="681" w:type="dxa"/>
            <w:tcBorders>
              <w:top w:val="single" w:sz="6" w:space="0" w:color="auto"/>
              <w:left w:val="single" w:sz="6" w:space="0" w:color="auto"/>
              <w:bottom w:val="single" w:sz="6" w:space="0" w:color="auto"/>
              <w:right w:val="single" w:sz="6" w:space="0" w:color="auto"/>
            </w:tcBorders>
            <w:hideMark/>
          </w:tcPr>
          <w:p w14:paraId="65924CD6" w14:textId="77777777" w:rsidR="006658E0" w:rsidRPr="007E7222" w:rsidRDefault="006658E0" w:rsidP="006658E0">
            <w:pPr>
              <w:pStyle w:val="ConsPlusNormal"/>
              <w:widowControl/>
              <w:ind w:firstLine="0"/>
              <w:jc w:val="center"/>
              <w:rPr>
                <w:lang w:eastAsia="en-US"/>
              </w:rPr>
            </w:pPr>
            <w:r w:rsidRPr="007E7222">
              <w:rPr>
                <w:lang w:eastAsia="en-US"/>
              </w:rPr>
              <w:t>0</w:t>
            </w:r>
          </w:p>
        </w:tc>
        <w:tc>
          <w:tcPr>
            <w:tcW w:w="693" w:type="dxa"/>
            <w:tcBorders>
              <w:top w:val="single" w:sz="6" w:space="0" w:color="auto"/>
              <w:left w:val="single" w:sz="6" w:space="0" w:color="auto"/>
              <w:bottom w:val="single" w:sz="6" w:space="0" w:color="auto"/>
              <w:right w:val="single" w:sz="6" w:space="0" w:color="auto"/>
            </w:tcBorders>
            <w:hideMark/>
          </w:tcPr>
          <w:p w14:paraId="389AAD32" w14:textId="1AEBBAB7" w:rsidR="006658E0" w:rsidRPr="007E7222" w:rsidRDefault="00791F61" w:rsidP="006658E0">
            <w:pPr>
              <w:pStyle w:val="ConsPlusNormal"/>
              <w:widowControl/>
              <w:ind w:firstLine="0"/>
              <w:jc w:val="center"/>
              <w:rPr>
                <w:lang w:eastAsia="en-US"/>
              </w:rPr>
            </w:pPr>
            <w:r w:rsidRPr="007E7222">
              <w:rPr>
                <w:lang w:eastAsia="en-US"/>
              </w:rPr>
              <w:t>=</w:t>
            </w:r>
            <w:r w:rsidR="006658E0" w:rsidRPr="007E7222">
              <w:rPr>
                <w:lang w:eastAsia="en-US"/>
              </w:rPr>
              <w:t>0</w:t>
            </w:r>
          </w:p>
        </w:tc>
        <w:tc>
          <w:tcPr>
            <w:tcW w:w="692" w:type="dxa"/>
            <w:tcBorders>
              <w:top w:val="single" w:sz="6" w:space="0" w:color="auto"/>
              <w:left w:val="single" w:sz="6" w:space="0" w:color="auto"/>
              <w:bottom w:val="single" w:sz="6" w:space="0" w:color="auto"/>
              <w:right w:val="single" w:sz="6" w:space="0" w:color="auto"/>
            </w:tcBorders>
          </w:tcPr>
          <w:p w14:paraId="166DED4B" w14:textId="6066B181" w:rsidR="006658E0" w:rsidRPr="007E7222" w:rsidRDefault="00791F61" w:rsidP="006658E0">
            <w:pPr>
              <w:pStyle w:val="ConsPlusNormal"/>
              <w:widowControl/>
              <w:ind w:firstLine="0"/>
              <w:jc w:val="center"/>
              <w:rPr>
                <w:lang w:eastAsia="en-US"/>
              </w:rPr>
            </w:pPr>
            <w:r w:rsidRPr="007E7222">
              <w:rPr>
                <w:lang w:eastAsia="en-US"/>
              </w:rPr>
              <w:t>=</w:t>
            </w:r>
            <w:r w:rsidR="006658E0" w:rsidRPr="007E7222">
              <w:rPr>
                <w:lang w:eastAsia="en-US"/>
              </w:rPr>
              <w:t>0</w:t>
            </w:r>
          </w:p>
        </w:tc>
        <w:tc>
          <w:tcPr>
            <w:tcW w:w="692" w:type="dxa"/>
            <w:tcBorders>
              <w:top w:val="single" w:sz="6" w:space="0" w:color="auto"/>
              <w:left w:val="single" w:sz="6" w:space="0" w:color="auto"/>
              <w:bottom w:val="single" w:sz="6" w:space="0" w:color="auto"/>
              <w:right w:val="single" w:sz="6" w:space="0" w:color="auto"/>
            </w:tcBorders>
            <w:hideMark/>
          </w:tcPr>
          <w:p w14:paraId="20F32FE2" w14:textId="5EB49673" w:rsidR="006658E0" w:rsidRPr="007E7222" w:rsidRDefault="00791F61" w:rsidP="006658E0">
            <w:pPr>
              <w:pStyle w:val="ConsPlusNormal"/>
              <w:widowControl/>
              <w:ind w:firstLine="0"/>
              <w:jc w:val="center"/>
              <w:rPr>
                <w:lang w:eastAsia="en-US"/>
              </w:rPr>
            </w:pPr>
            <w:r w:rsidRPr="007E7222">
              <w:rPr>
                <w:lang w:eastAsia="en-US"/>
              </w:rPr>
              <w:t>=</w:t>
            </w:r>
            <w:r w:rsidR="006658E0" w:rsidRPr="007E7222">
              <w:rPr>
                <w:lang w:eastAsia="en-US"/>
              </w:rPr>
              <w:t>0</w:t>
            </w:r>
          </w:p>
        </w:tc>
      </w:tr>
      <w:tr w:rsidR="006658E0" w:rsidRPr="007E7222" w14:paraId="6BE1F1D3" w14:textId="77777777" w:rsidTr="00B01B01">
        <w:trPr>
          <w:cantSplit/>
          <w:trHeight w:val="240"/>
        </w:trPr>
        <w:tc>
          <w:tcPr>
            <w:tcW w:w="415" w:type="dxa"/>
            <w:tcBorders>
              <w:top w:val="single" w:sz="6" w:space="0" w:color="auto"/>
              <w:left w:val="single" w:sz="6" w:space="0" w:color="auto"/>
              <w:bottom w:val="single" w:sz="6" w:space="0" w:color="auto"/>
              <w:right w:val="single" w:sz="6" w:space="0" w:color="auto"/>
            </w:tcBorders>
            <w:hideMark/>
          </w:tcPr>
          <w:p w14:paraId="5E928F4C" w14:textId="77777777" w:rsidR="006658E0" w:rsidRPr="007E7222" w:rsidRDefault="006658E0" w:rsidP="006658E0">
            <w:pPr>
              <w:pStyle w:val="ConsPlusNormal"/>
              <w:widowControl/>
              <w:ind w:firstLine="0"/>
              <w:jc w:val="center"/>
            </w:pPr>
            <w:bookmarkStart w:id="4" w:name="_Hlk121220266"/>
            <w:r w:rsidRPr="007E7222">
              <w:lastRenderedPageBreak/>
              <w:t>3</w:t>
            </w:r>
          </w:p>
        </w:tc>
        <w:tc>
          <w:tcPr>
            <w:tcW w:w="2178" w:type="dxa"/>
            <w:gridSpan w:val="2"/>
            <w:tcBorders>
              <w:top w:val="single" w:sz="6" w:space="0" w:color="auto"/>
              <w:left w:val="single" w:sz="6" w:space="0" w:color="auto"/>
              <w:bottom w:val="single" w:sz="6" w:space="0" w:color="auto"/>
              <w:right w:val="single" w:sz="6" w:space="0" w:color="auto"/>
            </w:tcBorders>
            <w:hideMark/>
          </w:tcPr>
          <w:p w14:paraId="37904594" w14:textId="77777777" w:rsidR="006658E0" w:rsidRPr="007E7222" w:rsidRDefault="006658E0" w:rsidP="006658E0">
            <w:pPr>
              <w:pStyle w:val="ConsPlusNormal"/>
              <w:widowControl/>
              <w:ind w:firstLine="0"/>
            </w:pPr>
            <w:r w:rsidRPr="007E7222">
              <w:t>Количество муниципальных образований Ачинского района, которым присвоена 1-я или 2-я степень качества управления муниципальными финансами</w:t>
            </w:r>
          </w:p>
        </w:tc>
        <w:tc>
          <w:tcPr>
            <w:tcW w:w="1037" w:type="dxa"/>
            <w:tcBorders>
              <w:top w:val="single" w:sz="6" w:space="0" w:color="auto"/>
              <w:left w:val="single" w:sz="6" w:space="0" w:color="auto"/>
              <w:bottom w:val="single" w:sz="6" w:space="0" w:color="auto"/>
              <w:right w:val="single" w:sz="6" w:space="0" w:color="auto"/>
            </w:tcBorders>
            <w:hideMark/>
          </w:tcPr>
          <w:p w14:paraId="34CA18FB" w14:textId="77777777" w:rsidR="006658E0" w:rsidRPr="007E7222" w:rsidRDefault="006658E0" w:rsidP="006658E0">
            <w:pPr>
              <w:pStyle w:val="ConsPlusNormal"/>
              <w:widowControl/>
              <w:ind w:firstLine="0"/>
              <w:jc w:val="center"/>
            </w:pPr>
            <w:r w:rsidRPr="007E7222">
              <w:t>единиц</w:t>
            </w:r>
          </w:p>
        </w:tc>
        <w:tc>
          <w:tcPr>
            <w:tcW w:w="1679" w:type="dxa"/>
            <w:tcBorders>
              <w:top w:val="single" w:sz="6" w:space="0" w:color="auto"/>
              <w:left w:val="single" w:sz="6" w:space="0" w:color="auto"/>
              <w:bottom w:val="single" w:sz="6" w:space="0" w:color="auto"/>
              <w:right w:val="single" w:sz="6" w:space="0" w:color="auto"/>
            </w:tcBorders>
            <w:hideMark/>
          </w:tcPr>
          <w:p w14:paraId="482D2355" w14:textId="77777777" w:rsidR="006658E0" w:rsidRPr="007E7222" w:rsidRDefault="006658E0" w:rsidP="006658E0">
            <w:pPr>
              <w:pStyle w:val="ConsPlusNormal"/>
              <w:widowControl/>
              <w:ind w:firstLine="0"/>
            </w:pPr>
            <w:r w:rsidRPr="007E7222">
              <w:t>информация об оценке качества управления муниципальными финансами в сельских поселениях</w:t>
            </w:r>
          </w:p>
        </w:tc>
        <w:tc>
          <w:tcPr>
            <w:tcW w:w="564" w:type="dxa"/>
            <w:tcBorders>
              <w:top w:val="single" w:sz="6" w:space="0" w:color="auto"/>
              <w:left w:val="single" w:sz="6" w:space="0" w:color="auto"/>
              <w:bottom w:val="single" w:sz="6" w:space="0" w:color="auto"/>
              <w:right w:val="single" w:sz="6" w:space="0" w:color="auto"/>
            </w:tcBorders>
            <w:hideMark/>
          </w:tcPr>
          <w:p w14:paraId="06B15F08" w14:textId="77777777" w:rsidR="006658E0" w:rsidRPr="007E7222" w:rsidRDefault="006658E0" w:rsidP="006658E0">
            <w:pPr>
              <w:pStyle w:val="ConsPlusNormal"/>
              <w:widowControl/>
              <w:ind w:firstLine="0"/>
              <w:jc w:val="center"/>
              <w:rPr>
                <w:lang w:eastAsia="en-US"/>
              </w:rPr>
            </w:pPr>
            <w:r w:rsidRPr="007E7222">
              <w:rPr>
                <w:lang w:eastAsia="en-US"/>
              </w:rPr>
              <w:t>9</w:t>
            </w:r>
          </w:p>
        </w:tc>
        <w:tc>
          <w:tcPr>
            <w:tcW w:w="586" w:type="dxa"/>
            <w:tcBorders>
              <w:top w:val="single" w:sz="6" w:space="0" w:color="auto"/>
              <w:left w:val="single" w:sz="6" w:space="0" w:color="auto"/>
              <w:bottom w:val="single" w:sz="6" w:space="0" w:color="auto"/>
              <w:right w:val="single" w:sz="6" w:space="0" w:color="auto"/>
            </w:tcBorders>
            <w:hideMark/>
          </w:tcPr>
          <w:p w14:paraId="5D975FA4" w14:textId="77777777" w:rsidR="006658E0" w:rsidRPr="007E7222" w:rsidRDefault="006658E0" w:rsidP="006658E0">
            <w:pPr>
              <w:pStyle w:val="ConsPlusNormal"/>
              <w:widowControl/>
              <w:ind w:firstLine="0"/>
              <w:jc w:val="center"/>
              <w:rPr>
                <w:lang w:eastAsia="en-US"/>
              </w:rPr>
            </w:pPr>
            <w:r w:rsidRPr="007E7222">
              <w:rPr>
                <w:lang w:eastAsia="en-US"/>
              </w:rPr>
              <w:t>9</w:t>
            </w:r>
          </w:p>
        </w:tc>
        <w:tc>
          <w:tcPr>
            <w:tcW w:w="549" w:type="dxa"/>
            <w:tcBorders>
              <w:top w:val="single" w:sz="6" w:space="0" w:color="auto"/>
              <w:left w:val="single" w:sz="6" w:space="0" w:color="auto"/>
              <w:bottom w:val="single" w:sz="6" w:space="0" w:color="auto"/>
              <w:right w:val="single" w:sz="6" w:space="0" w:color="auto"/>
            </w:tcBorders>
            <w:hideMark/>
          </w:tcPr>
          <w:p w14:paraId="133CF717" w14:textId="77777777" w:rsidR="006658E0" w:rsidRPr="007E7222" w:rsidRDefault="006658E0" w:rsidP="006658E0">
            <w:pPr>
              <w:pStyle w:val="ConsPlusNormal"/>
              <w:widowControl/>
              <w:ind w:firstLine="0"/>
              <w:jc w:val="center"/>
              <w:rPr>
                <w:lang w:eastAsia="en-US"/>
              </w:rPr>
            </w:pPr>
            <w:r w:rsidRPr="007E7222">
              <w:rPr>
                <w:lang w:eastAsia="en-US"/>
              </w:rPr>
              <w:t>9</w:t>
            </w:r>
          </w:p>
        </w:tc>
        <w:tc>
          <w:tcPr>
            <w:tcW w:w="655" w:type="dxa"/>
            <w:tcBorders>
              <w:top w:val="single" w:sz="6" w:space="0" w:color="auto"/>
              <w:left w:val="single" w:sz="6" w:space="0" w:color="auto"/>
              <w:bottom w:val="single" w:sz="6" w:space="0" w:color="auto"/>
              <w:right w:val="single" w:sz="6" w:space="0" w:color="auto"/>
            </w:tcBorders>
            <w:hideMark/>
          </w:tcPr>
          <w:p w14:paraId="24DFDF09" w14:textId="77777777" w:rsidR="006658E0" w:rsidRPr="007E7222" w:rsidRDefault="006658E0" w:rsidP="006658E0">
            <w:pPr>
              <w:pStyle w:val="ConsPlusNormal"/>
              <w:widowControl/>
              <w:ind w:firstLine="0"/>
              <w:jc w:val="center"/>
              <w:rPr>
                <w:lang w:eastAsia="en-US"/>
              </w:rPr>
            </w:pPr>
            <w:r w:rsidRPr="007E7222">
              <w:rPr>
                <w:lang w:eastAsia="en-US"/>
              </w:rPr>
              <w:t>9</w:t>
            </w:r>
          </w:p>
        </w:tc>
        <w:tc>
          <w:tcPr>
            <w:tcW w:w="655" w:type="dxa"/>
            <w:tcBorders>
              <w:top w:val="single" w:sz="6" w:space="0" w:color="auto"/>
              <w:left w:val="single" w:sz="6" w:space="0" w:color="auto"/>
              <w:bottom w:val="single" w:sz="6" w:space="0" w:color="auto"/>
              <w:right w:val="single" w:sz="6" w:space="0" w:color="auto"/>
            </w:tcBorders>
            <w:hideMark/>
          </w:tcPr>
          <w:p w14:paraId="3B7C2028" w14:textId="77777777" w:rsidR="006658E0" w:rsidRPr="007E7222" w:rsidRDefault="006658E0" w:rsidP="006658E0">
            <w:pPr>
              <w:pStyle w:val="ConsPlusNormal"/>
              <w:widowControl/>
              <w:ind w:firstLine="0"/>
              <w:jc w:val="center"/>
              <w:rPr>
                <w:lang w:eastAsia="en-US"/>
              </w:rPr>
            </w:pPr>
            <w:r w:rsidRPr="007E7222">
              <w:rPr>
                <w:lang w:eastAsia="en-US"/>
              </w:rPr>
              <w:t>9</w:t>
            </w:r>
          </w:p>
        </w:tc>
        <w:tc>
          <w:tcPr>
            <w:tcW w:w="655" w:type="dxa"/>
            <w:tcBorders>
              <w:top w:val="single" w:sz="6" w:space="0" w:color="auto"/>
              <w:left w:val="single" w:sz="6" w:space="0" w:color="auto"/>
              <w:bottom w:val="single" w:sz="6" w:space="0" w:color="auto"/>
              <w:right w:val="single" w:sz="6" w:space="0" w:color="auto"/>
            </w:tcBorders>
            <w:hideMark/>
          </w:tcPr>
          <w:p w14:paraId="23EA67BD" w14:textId="77777777" w:rsidR="006658E0" w:rsidRPr="007E7222" w:rsidRDefault="006658E0" w:rsidP="006658E0">
            <w:pPr>
              <w:pStyle w:val="ConsPlusNormal"/>
              <w:widowControl/>
              <w:ind w:firstLine="0"/>
              <w:jc w:val="center"/>
              <w:rPr>
                <w:lang w:eastAsia="en-US"/>
              </w:rPr>
            </w:pPr>
            <w:r w:rsidRPr="007E7222">
              <w:rPr>
                <w:lang w:eastAsia="en-US"/>
              </w:rPr>
              <w:t>9</w:t>
            </w:r>
          </w:p>
        </w:tc>
        <w:tc>
          <w:tcPr>
            <w:tcW w:w="655" w:type="dxa"/>
            <w:tcBorders>
              <w:top w:val="single" w:sz="6" w:space="0" w:color="auto"/>
              <w:left w:val="single" w:sz="6" w:space="0" w:color="auto"/>
              <w:bottom w:val="single" w:sz="6" w:space="0" w:color="auto"/>
              <w:right w:val="single" w:sz="6" w:space="0" w:color="auto"/>
            </w:tcBorders>
            <w:hideMark/>
          </w:tcPr>
          <w:p w14:paraId="729A82E4" w14:textId="77777777" w:rsidR="006658E0" w:rsidRPr="007E7222" w:rsidRDefault="006658E0" w:rsidP="006658E0">
            <w:pPr>
              <w:pStyle w:val="ConsPlusNormal"/>
              <w:widowControl/>
              <w:ind w:firstLine="0"/>
              <w:jc w:val="center"/>
              <w:rPr>
                <w:lang w:eastAsia="en-US"/>
              </w:rPr>
            </w:pPr>
            <w:r w:rsidRPr="007E7222">
              <w:rPr>
                <w:lang w:eastAsia="en-US"/>
              </w:rPr>
              <w:t>9</w:t>
            </w:r>
          </w:p>
        </w:tc>
        <w:tc>
          <w:tcPr>
            <w:tcW w:w="655" w:type="dxa"/>
            <w:tcBorders>
              <w:top w:val="single" w:sz="6" w:space="0" w:color="auto"/>
              <w:left w:val="single" w:sz="6" w:space="0" w:color="auto"/>
              <w:bottom w:val="single" w:sz="6" w:space="0" w:color="auto"/>
              <w:right w:val="single" w:sz="6" w:space="0" w:color="auto"/>
            </w:tcBorders>
            <w:hideMark/>
          </w:tcPr>
          <w:p w14:paraId="2C9C5EBD" w14:textId="77777777" w:rsidR="006658E0" w:rsidRPr="007E7222" w:rsidRDefault="006658E0" w:rsidP="006658E0">
            <w:pPr>
              <w:pStyle w:val="ConsPlusNormal"/>
              <w:widowControl/>
              <w:ind w:firstLine="0"/>
              <w:jc w:val="center"/>
              <w:rPr>
                <w:lang w:eastAsia="en-US"/>
              </w:rPr>
            </w:pPr>
            <w:r w:rsidRPr="007E7222">
              <w:rPr>
                <w:lang w:eastAsia="en-US"/>
              </w:rPr>
              <w:t>5</w:t>
            </w:r>
          </w:p>
        </w:tc>
        <w:tc>
          <w:tcPr>
            <w:tcW w:w="655" w:type="dxa"/>
            <w:tcBorders>
              <w:top w:val="single" w:sz="6" w:space="0" w:color="auto"/>
              <w:left w:val="single" w:sz="6" w:space="0" w:color="auto"/>
              <w:bottom w:val="single" w:sz="6" w:space="0" w:color="auto"/>
              <w:right w:val="single" w:sz="6" w:space="0" w:color="auto"/>
            </w:tcBorders>
            <w:hideMark/>
          </w:tcPr>
          <w:p w14:paraId="05EB4085" w14:textId="77777777" w:rsidR="006658E0" w:rsidRPr="007E7222" w:rsidRDefault="006658E0" w:rsidP="006658E0">
            <w:pPr>
              <w:pStyle w:val="ConsPlusNormal"/>
              <w:widowControl/>
              <w:ind w:firstLine="0"/>
              <w:jc w:val="center"/>
              <w:rPr>
                <w:lang w:eastAsia="en-US"/>
              </w:rPr>
            </w:pPr>
            <w:r w:rsidRPr="007E7222">
              <w:rPr>
                <w:lang w:eastAsia="en-US"/>
              </w:rPr>
              <w:t>3</w:t>
            </w:r>
          </w:p>
        </w:tc>
        <w:tc>
          <w:tcPr>
            <w:tcW w:w="655" w:type="dxa"/>
            <w:tcBorders>
              <w:top w:val="single" w:sz="6" w:space="0" w:color="auto"/>
              <w:left w:val="single" w:sz="6" w:space="0" w:color="auto"/>
              <w:bottom w:val="single" w:sz="6" w:space="0" w:color="auto"/>
              <w:right w:val="single" w:sz="6" w:space="0" w:color="auto"/>
            </w:tcBorders>
            <w:hideMark/>
          </w:tcPr>
          <w:p w14:paraId="2D16E936" w14:textId="75D780C0" w:rsidR="006658E0" w:rsidRPr="007E7222" w:rsidRDefault="00A9213C" w:rsidP="006658E0">
            <w:pPr>
              <w:pStyle w:val="ConsPlusNormal"/>
              <w:widowControl/>
              <w:ind w:firstLine="0"/>
              <w:jc w:val="center"/>
              <w:rPr>
                <w:lang w:val="en-US" w:eastAsia="en-US"/>
              </w:rPr>
            </w:pPr>
            <w:r w:rsidRPr="007E7222">
              <w:rPr>
                <w:lang w:val="en-US" w:eastAsia="en-US"/>
              </w:rPr>
              <w:t>3</w:t>
            </w:r>
          </w:p>
        </w:tc>
        <w:tc>
          <w:tcPr>
            <w:tcW w:w="655" w:type="dxa"/>
            <w:tcBorders>
              <w:top w:val="single" w:sz="6" w:space="0" w:color="auto"/>
              <w:left w:val="single" w:sz="6" w:space="0" w:color="auto"/>
              <w:bottom w:val="single" w:sz="6" w:space="0" w:color="auto"/>
              <w:right w:val="single" w:sz="6" w:space="0" w:color="auto"/>
            </w:tcBorders>
            <w:hideMark/>
          </w:tcPr>
          <w:p w14:paraId="62FD8D9D" w14:textId="0B6FB550" w:rsidR="006658E0" w:rsidRPr="007E7222" w:rsidRDefault="00C81E36" w:rsidP="006658E0">
            <w:pPr>
              <w:pStyle w:val="ConsPlusNormal"/>
              <w:widowControl/>
              <w:ind w:firstLine="0"/>
              <w:jc w:val="center"/>
              <w:rPr>
                <w:lang w:eastAsia="en-US"/>
              </w:rPr>
            </w:pPr>
            <w:r w:rsidRPr="007E7222">
              <w:rPr>
                <w:lang w:eastAsia="en-US"/>
              </w:rPr>
              <w:t>3</w:t>
            </w:r>
          </w:p>
        </w:tc>
        <w:tc>
          <w:tcPr>
            <w:tcW w:w="681" w:type="dxa"/>
            <w:tcBorders>
              <w:top w:val="single" w:sz="6" w:space="0" w:color="auto"/>
              <w:left w:val="single" w:sz="6" w:space="0" w:color="auto"/>
              <w:bottom w:val="single" w:sz="6" w:space="0" w:color="auto"/>
              <w:right w:val="single" w:sz="6" w:space="0" w:color="auto"/>
            </w:tcBorders>
            <w:hideMark/>
          </w:tcPr>
          <w:p w14:paraId="342EA770" w14:textId="5F4CA891" w:rsidR="006658E0" w:rsidRPr="007E7222" w:rsidRDefault="00791F61" w:rsidP="006658E0">
            <w:pPr>
              <w:pStyle w:val="ConsPlusNormal"/>
              <w:widowControl/>
              <w:ind w:firstLine="0"/>
              <w:jc w:val="center"/>
              <w:rPr>
                <w:lang w:eastAsia="en-US"/>
              </w:rPr>
            </w:pPr>
            <w:r w:rsidRPr="007E7222">
              <w:rPr>
                <w:lang w:eastAsia="en-US"/>
              </w:rPr>
              <w:t>не менее 5</w:t>
            </w:r>
          </w:p>
        </w:tc>
        <w:tc>
          <w:tcPr>
            <w:tcW w:w="693" w:type="dxa"/>
            <w:tcBorders>
              <w:top w:val="single" w:sz="6" w:space="0" w:color="auto"/>
              <w:left w:val="single" w:sz="6" w:space="0" w:color="auto"/>
              <w:bottom w:val="single" w:sz="6" w:space="0" w:color="auto"/>
              <w:right w:val="single" w:sz="6" w:space="0" w:color="auto"/>
            </w:tcBorders>
            <w:hideMark/>
          </w:tcPr>
          <w:p w14:paraId="7CDA40A3" w14:textId="77777777" w:rsidR="006658E0" w:rsidRPr="007E7222" w:rsidRDefault="006658E0" w:rsidP="006658E0">
            <w:pPr>
              <w:pStyle w:val="ConsPlusNormal"/>
              <w:widowControl/>
              <w:ind w:firstLine="0"/>
              <w:jc w:val="center"/>
              <w:rPr>
                <w:lang w:eastAsia="en-US"/>
              </w:rPr>
            </w:pPr>
            <w:r w:rsidRPr="007E7222">
              <w:rPr>
                <w:lang w:eastAsia="en-US"/>
              </w:rPr>
              <w:t>не менее 5</w:t>
            </w:r>
          </w:p>
        </w:tc>
        <w:tc>
          <w:tcPr>
            <w:tcW w:w="692" w:type="dxa"/>
            <w:tcBorders>
              <w:top w:val="single" w:sz="6" w:space="0" w:color="auto"/>
              <w:left w:val="single" w:sz="6" w:space="0" w:color="auto"/>
              <w:bottom w:val="single" w:sz="6" w:space="0" w:color="auto"/>
              <w:right w:val="single" w:sz="6" w:space="0" w:color="auto"/>
            </w:tcBorders>
          </w:tcPr>
          <w:p w14:paraId="187507DD" w14:textId="0E2E368A" w:rsidR="006658E0" w:rsidRPr="007E7222" w:rsidRDefault="006658E0" w:rsidP="006658E0">
            <w:pPr>
              <w:pStyle w:val="ConsPlusNormal"/>
              <w:widowControl/>
              <w:ind w:firstLine="0"/>
              <w:jc w:val="center"/>
              <w:rPr>
                <w:lang w:eastAsia="en-US"/>
              </w:rPr>
            </w:pPr>
            <w:r w:rsidRPr="007E7222">
              <w:rPr>
                <w:lang w:eastAsia="en-US"/>
              </w:rPr>
              <w:t>не менее 5</w:t>
            </w:r>
          </w:p>
        </w:tc>
        <w:tc>
          <w:tcPr>
            <w:tcW w:w="692" w:type="dxa"/>
            <w:tcBorders>
              <w:top w:val="single" w:sz="6" w:space="0" w:color="auto"/>
              <w:left w:val="single" w:sz="6" w:space="0" w:color="auto"/>
              <w:bottom w:val="single" w:sz="6" w:space="0" w:color="auto"/>
              <w:right w:val="single" w:sz="6" w:space="0" w:color="auto"/>
            </w:tcBorders>
            <w:hideMark/>
          </w:tcPr>
          <w:p w14:paraId="5BEE9BF5" w14:textId="12350E5F" w:rsidR="006658E0" w:rsidRPr="007E7222" w:rsidRDefault="006658E0" w:rsidP="006658E0">
            <w:pPr>
              <w:pStyle w:val="ConsPlusNormal"/>
              <w:widowControl/>
              <w:ind w:firstLine="0"/>
              <w:jc w:val="center"/>
              <w:rPr>
                <w:lang w:eastAsia="en-US"/>
              </w:rPr>
            </w:pPr>
            <w:r w:rsidRPr="007E7222">
              <w:rPr>
                <w:lang w:eastAsia="en-US"/>
              </w:rPr>
              <w:t>не менее 5</w:t>
            </w:r>
          </w:p>
        </w:tc>
      </w:tr>
      <w:bookmarkEnd w:id="4"/>
    </w:tbl>
    <w:p w14:paraId="5607141A" w14:textId="77777777" w:rsidR="00592B35" w:rsidRPr="007E7222" w:rsidRDefault="00592B35" w:rsidP="00592B35">
      <w:pPr>
        <w:autoSpaceDE w:val="0"/>
        <w:autoSpaceDN w:val="0"/>
        <w:adjustRightInd w:val="0"/>
        <w:spacing w:after="0" w:line="240" w:lineRule="auto"/>
        <w:ind w:firstLine="540"/>
        <w:jc w:val="center"/>
        <w:rPr>
          <w:rFonts w:ascii="Arial" w:hAnsi="Arial" w:cs="Arial"/>
        </w:rPr>
      </w:pPr>
    </w:p>
    <w:p w14:paraId="689B0B60" w14:textId="77777777" w:rsidR="00592B35" w:rsidRPr="007E7222" w:rsidRDefault="00592B35" w:rsidP="00592B35">
      <w:pPr>
        <w:autoSpaceDE w:val="0"/>
        <w:autoSpaceDN w:val="0"/>
        <w:adjustRightInd w:val="0"/>
        <w:spacing w:after="0" w:line="240" w:lineRule="auto"/>
        <w:ind w:left="9781"/>
        <w:jc w:val="both"/>
        <w:rPr>
          <w:rFonts w:ascii="Arial" w:hAnsi="Arial" w:cs="Arial"/>
          <w:sz w:val="24"/>
          <w:szCs w:val="24"/>
          <w:lang w:eastAsia="en-US"/>
        </w:rPr>
      </w:pPr>
      <w:r w:rsidRPr="007E7222">
        <w:rPr>
          <w:rFonts w:ascii="Arial" w:hAnsi="Arial" w:cs="Arial"/>
          <w:sz w:val="24"/>
          <w:szCs w:val="24"/>
        </w:rPr>
        <w:t xml:space="preserve">Приложение № 2 </w:t>
      </w:r>
    </w:p>
    <w:p w14:paraId="1F104B3A" w14:textId="77777777" w:rsidR="00592B35" w:rsidRPr="007E7222" w:rsidRDefault="00592B35" w:rsidP="00592B35">
      <w:pPr>
        <w:autoSpaceDE w:val="0"/>
        <w:autoSpaceDN w:val="0"/>
        <w:adjustRightInd w:val="0"/>
        <w:spacing w:after="0" w:line="240" w:lineRule="auto"/>
        <w:ind w:left="9781"/>
        <w:rPr>
          <w:rFonts w:ascii="Arial" w:hAnsi="Arial" w:cs="Arial"/>
          <w:sz w:val="24"/>
          <w:szCs w:val="24"/>
        </w:rPr>
      </w:pPr>
      <w:r w:rsidRPr="007E7222">
        <w:rPr>
          <w:rFonts w:ascii="Arial" w:hAnsi="Arial" w:cs="Arial"/>
          <w:sz w:val="24"/>
          <w:szCs w:val="24"/>
        </w:rPr>
        <w:t xml:space="preserve">к подпрограмме «Создание условий для эффективного и ответственного управления муниципальными финансами, повышения устойчивости бюджетов муниципальных образований Ачинского района» </w:t>
      </w:r>
    </w:p>
    <w:p w14:paraId="4F22B262" w14:textId="77777777" w:rsidR="00592B35" w:rsidRPr="007E7222" w:rsidRDefault="00592B35" w:rsidP="00592B35">
      <w:pPr>
        <w:autoSpaceDE w:val="0"/>
        <w:autoSpaceDN w:val="0"/>
        <w:adjustRightInd w:val="0"/>
        <w:spacing w:after="0" w:line="240" w:lineRule="auto"/>
        <w:ind w:left="9781"/>
        <w:jc w:val="both"/>
        <w:rPr>
          <w:rFonts w:ascii="Arial" w:hAnsi="Arial" w:cs="Arial"/>
          <w:sz w:val="24"/>
          <w:szCs w:val="24"/>
        </w:rPr>
      </w:pPr>
    </w:p>
    <w:p w14:paraId="012229EE" w14:textId="77777777" w:rsidR="00592B35" w:rsidRPr="007E7222" w:rsidRDefault="00592B35" w:rsidP="00592B35">
      <w:pPr>
        <w:spacing w:after="0" w:line="240" w:lineRule="auto"/>
        <w:jc w:val="center"/>
        <w:outlineLvl w:val="0"/>
        <w:rPr>
          <w:rFonts w:ascii="Arial" w:hAnsi="Arial" w:cs="Arial"/>
          <w:sz w:val="24"/>
          <w:szCs w:val="24"/>
        </w:rPr>
      </w:pPr>
      <w:r w:rsidRPr="007E7222">
        <w:rPr>
          <w:rFonts w:ascii="Arial" w:hAnsi="Arial" w:cs="Arial"/>
          <w:sz w:val="24"/>
          <w:szCs w:val="24"/>
        </w:rPr>
        <w:t xml:space="preserve">Перечень мероприятий подпрограммы </w:t>
      </w:r>
    </w:p>
    <w:p w14:paraId="7FBCFF60" w14:textId="77777777" w:rsidR="00A07250" w:rsidRPr="007E7222" w:rsidRDefault="00A07250" w:rsidP="00A07250">
      <w:pPr>
        <w:spacing w:after="0" w:line="240" w:lineRule="auto"/>
        <w:jc w:val="center"/>
        <w:rPr>
          <w:rFonts w:ascii="Arial" w:hAnsi="Arial" w:cs="Arial"/>
          <w:sz w:val="16"/>
          <w:szCs w:val="16"/>
          <w:lang w:eastAsia="en-US"/>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1239"/>
        <w:gridCol w:w="682"/>
        <w:gridCol w:w="672"/>
        <w:gridCol w:w="1218"/>
        <w:gridCol w:w="539"/>
        <w:gridCol w:w="1077"/>
        <w:gridCol w:w="1077"/>
        <w:gridCol w:w="1077"/>
        <w:gridCol w:w="1034"/>
        <w:gridCol w:w="4057"/>
      </w:tblGrid>
      <w:tr w:rsidR="00B77DDD" w:rsidRPr="007E7222" w14:paraId="7EC70AB0" w14:textId="77777777" w:rsidTr="00B77DDD">
        <w:trPr>
          <w:trHeight w:val="294"/>
          <w:jc w:val="center"/>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14:paraId="76CAC9BD"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Наименование программы, подпрограммы</w:t>
            </w:r>
          </w:p>
        </w:tc>
        <w:tc>
          <w:tcPr>
            <w:tcW w:w="1152" w:type="dxa"/>
            <w:vMerge w:val="restart"/>
            <w:tcBorders>
              <w:top w:val="single" w:sz="4" w:space="0" w:color="auto"/>
              <w:left w:val="single" w:sz="4" w:space="0" w:color="auto"/>
              <w:bottom w:val="single" w:sz="4" w:space="0" w:color="auto"/>
              <w:right w:val="single" w:sz="4" w:space="0" w:color="auto"/>
            </w:tcBorders>
            <w:vAlign w:val="center"/>
            <w:hideMark/>
          </w:tcPr>
          <w:p w14:paraId="5CAA4AE6"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 xml:space="preserve">ГРБС </w:t>
            </w:r>
          </w:p>
        </w:tc>
        <w:tc>
          <w:tcPr>
            <w:tcW w:w="3000" w:type="dxa"/>
            <w:gridSpan w:val="4"/>
            <w:tcBorders>
              <w:top w:val="single" w:sz="4" w:space="0" w:color="auto"/>
              <w:left w:val="single" w:sz="4" w:space="0" w:color="auto"/>
              <w:bottom w:val="single" w:sz="4" w:space="0" w:color="auto"/>
              <w:right w:val="single" w:sz="4" w:space="0" w:color="auto"/>
            </w:tcBorders>
            <w:vAlign w:val="center"/>
            <w:hideMark/>
          </w:tcPr>
          <w:p w14:paraId="0C08417C"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Код бюджетной классификации</w:t>
            </w:r>
          </w:p>
        </w:tc>
        <w:tc>
          <w:tcPr>
            <w:tcW w:w="4265"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33C4E30D"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Расходы (тыс. руб.), годы</w:t>
            </w:r>
          </w:p>
        </w:tc>
        <w:tc>
          <w:tcPr>
            <w:tcW w:w="405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3473B9F"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Ожидаемый результат от реализации подпрограммного мероприятия (в натуральном выражении)</w:t>
            </w:r>
          </w:p>
        </w:tc>
      </w:tr>
      <w:tr w:rsidR="00B77DDD" w:rsidRPr="007E7222" w14:paraId="55909146" w14:textId="77777777" w:rsidTr="00B77DDD">
        <w:trPr>
          <w:trHeight w:val="11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F21087" w14:textId="77777777" w:rsidR="00B77DDD" w:rsidRPr="007E7222" w:rsidRDefault="00B77DDD">
            <w:pPr>
              <w:spacing w:after="0" w:line="256" w:lineRule="auto"/>
              <w:rPr>
                <w:rFonts w:ascii="Arial" w:eastAsia="Times New Roman" w:hAnsi="Arial"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70D7FF" w14:textId="77777777" w:rsidR="00B77DDD" w:rsidRPr="007E7222" w:rsidRDefault="00B77DDD">
            <w:pPr>
              <w:spacing w:after="0" w:line="256" w:lineRule="auto"/>
              <w:rPr>
                <w:rFonts w:ascii="Arial" w:eastAsia="Times New Roman" w:hAnsi="Arial" w:cs="Arial"/>
                <w:color w:val="000000"/>
                <w:sz w:val="18"/>
                <w:szCs w:val="18"/>
              </w:rPr>
            </w:pPr>
          </w:p>
        </w:tc>
        <w:tc>
          <w:tcPr>
            <w:tcW w:w="673" w:type="dxa"/>
            <w:tcBorders>
              <w:top w:val="single" w:sz="4" w:space="0" w:color="auto"/>
              <w:left w:val="single" w:sz="4" w:space="0" w:color="auto"/>
              <w:bottom w:val="single" w:sz="4" w:space="0" w:color="auto"/>
              <w:right w:val="single" w:sz="4" w:space="0" w:color="auto"/>
            </w:tcBorders>
            <w:vAlign w:val="center"/>
            <w:hideMark/>
          </w:tcPr>
          <w:p w14:paraId="151B1A05"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ГРБС</w:t>
            </w:r>
          </w:p>
        </w:tc>
        <w:tc>
          <w:tcPr>
            <w:tcW w:w="672" w:type="dxa"/>
            <w:tcBorders>
              <w:top w:val="single" w:sz="4" w:space="0" w:color="auto"/>
              <w:left w:val="single" w:sz="4" w:space="0" w:color="auto"/>
              <w:bottom w:val="single" w:sz="4" w:space="0" w:color="auto"/>
              <w:right w:val="single" w:sz="4" w:space="0" w:color="auto"/>
            </w:tcBorders>
            <w:vAlign w:val="center"/>
            <w:hideMark/>
          </w:tcPr>
          <w:p w14:paraId="4BC1F720"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РзПр</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B326123"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ЦСР</w:t>
            </w:r>
          </w:p>
        </w:tc>
        <w:tc>
          <w:tcPr>
            <w:tcW w:w="539" w:type="dxa"/>
            <w:tcBorders>
              <w:top w:val="single" w:sz="4" w:space="0" w:color="auto"/>
              <w:left w:val="single" w:sz="4" w:space="0" w:color="auto"/>
              <w:bottom w:val="single" w:sz="4" w:space="0" w:color="auto"/>
              <w:right w:val="single" w:sz="4" w:space="0" w:color="auto"/>
            </w:tcBorders>
            <w:vAlign w:val="center"/>
            <w:hideMark/>
          </w:tcPr>
          <w:p w14:paraId="06C565BE"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ВР</w:t>
            </w: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DCDE66" w14:textId="7AA9035F" w:rsidR="00B77DDD" w:rsidRPr="007E7222" w:rsidRDefault="00B77DDD" w:rsidP="006658E0">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202</w:t>
            </w:r>
            <w:r w:rsidR="00C556E6" w:rsidRPr="007E7222">
              <w:rPr>
                <w:rFonts w:ascii="Arial" w:eastAsia="Times New Roman" w:hAnsi="Arial" w:cs="Arial"/>
                <w:color w:val="000000"/>
                <w:sz w:val="18"/>
                <w:szCs w:val="18"/>
              </w:rPr>
              <w:t>4</w:t>
            </w:r>
            <w:r w:rsidRPr="007E7222">
              <w:rPr>
                <w:rFonts w:ascii="Arial" w:eastAsia="Times New Roman" w:hAnsi="Arial" w:cs="Arial"/>
                <w:color w:val="000000"/>
                <w:sz w:val="18"/>
                <w:szCs w:val="18"/>
              </w:rPr>
              <w:t xml:space="preserve"> год</w:t>
            </w: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4CC79E" w14:textId="2B641001" w:rsidR="00B77DDD" w:rsidRPr="007E7222" w:rsidRDefault="00B77DDD" w:rsidP="006658E0">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202</w:t>
            </w:r>
            <w:r w:rsidR="00C32881" w:rsidRPr="007E7222">
              <w:rPr>
                <w:rFonts w:ascii="Arial" w:eastAsia="Times New Roman" w:hAnsi="Arial" w:cs="Arial"/>
                <w:color w:val="000000"/>
                <w:sz w:val="18"/>
                <w:szCs w:val="18"/>
              </w:rPr>
              <w:t>5</w:t>
            </w:r>
            <w:r w:rsidRPr="007E7222">
              <w:rPr>
                <w:rFonts w:ascii="Arial" w:eastAsia="Times New Roman" w:hAnsi="Arial" w:cs="Arial"/>
                <w:color w:val="000000"/>
                <w:sz w:val="18"/>
                <w:szCs w:val="18"/>
              </w:rPr>
              <w:t xml:space="preserve"> год</w:t>
            </w: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92ED11" w14:textId="39B8FFE8" w:rsidR="00B77DDD" w:rsidRPr="007E7222" w:rsidRDefault="00B77DDD" w:rsidP="006658E0">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202</w:t>
            </w:r>
            <w:r w:rsidR="00C32881" w:rsidRPr="007E7222">
              <w:rPr>
                <w:rFonts w:ascii="Arial" w:eastAsia="Times New Roman" w:hAnsi="Arial" w:cs="Arial"/>
                <w:color w:val="000000"/>
                <w:sz w:val="18"/>
                <w:szCs w:val="18"/>
              </w:rPr>
              <w:t>6</w:t>
            </w:r>
            <w:r w:rsidRPr="007E7222">
              <w:rPr>
                <w:rFonts w:ascii="Arial" w:eastAsia="Times New Roman" w:hAnsi="Arial" w:cs="Arial"/>
                <w:color w:val="000000"/>
                <w:sz w:val="18"/>
                <w:szCs w:val="18"/>
              </w:rPr>
              <w:t xml:space="preserve"> год</w:t>
            </w:r>
          </w:p>
        </w:tc>
        <w:tc>
          <w:tcPr>
            <w:tcW w:w="10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9D519B" w14:textId="323B8C1E" w:rsidR="00B77DDD" w:rsidRPr="007E7222" w:rsidRDefault="00B77DDD" w:rsidP="006658E0">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202</w:t>
            </w:r>
            <w:r w:rsidR="00C32881" w:rsidRPr="007E7222">
              <w:rPr>
                <w:rFonts w:ascii="Arial" w:eastAsia="Times New Roman" w:hAnsi="Arial" w:cs="Arial"/>
                <w:color w:val="000000"/>
                <w:sz w:val="18"/>
                <w:szCs w:val="18"/>
              </w:rPr>
              <w:t>7</w:t>
            </w:r>
            <w:r w:rsidRPr="007E7222">
              <w:rPr>
                <w:rFonts w:ascii="Arial" w:eastAsia="Times New Roman" w:hAnsi="Arial" w:cs="Arial"/>
                <w:color w:val="000000"/>
                <w:sz w:val="18"/>
                <w:szCs w:val="18"/>
              </w:rPr>
              <w:t xml:space="preserve">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509C7F" w14:textId="77777777" w:rsidR="00B77DDD" w:rsidRPr="007E7222" w:rsidRDefault="00B77DDD">
            <w:pPr>
              <w:spacing w:after="0" w:line="256" w:lineRule="auto"/>
              <w:rPr>
                <w:rFonts w:ascii="Arial" w:eastAsia="Times New Roman" w:hAnsi="Arial" w:cs="Arial"/>
                <w:color w:val="000000"/>
                <w:sz w:val="18"/>
                <w:szCs w:val="18"/>
              </w:rPr>
            </w:pPr>
          </w:p>
        </w:tc>
      </w:tr>
      <w:tr w:rsidR="00B77DDD" w:rsidRPr="007E7222" w14:paraId="00C5CB5B" w14:textId="77777777" w:rsidTr="00B77DDD">
        <w:trPr>
          <w:trHeight w:val="250"/>
          <w:jc w:val="center"/>
        </w:trPr>
        <w:tc>
          <w:tcPr>
            <w:tcW w:w="15588" w:type="dxa"/>
            <w:gridSpan w:val="11"/>
            <w:tcBorders>
              <w:top w:val="single" w:sz="4" w:space="0" w:color="auto"/>
              <w:left w:val="single" w:sz="4" w:space="0" w:color="auto"/>
              <w:bottom w:val="single" w:sz="4" w:space="0" w:color="auto"/>
              <w:right w:val="single" w:sz="4" w:space="0" w:color="auto"/>
            </w:tcBorders>
            <w:hideMark/>
          </w:tcPr>
          <w:p w14:paraId="2621FBCE" w14:textId="77777777" w:rsidR="00B77DDD" w:rsidRPr="007E7222" w:rsidRDefault="00B77DD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Цель подпрограммы: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бюджетов поселений</w:t>
            </w:r>
          </w:p>
        </w:tc>
      </w:tr>
      <w:tr w:rsidR="00B77DDD" w:rsidRPr="007E7222" w14:paraId="745CD209" w14:textId="77777777" w:rsidTr="00B77DDD">
        <w:trPr>
          <w:trHeight w:val="294"/>
          <w:jc w:val="center"/>
        </w:trPr>
        <w:tc>
          <w:tcPr>
            <w:tcW w:w="15588" w:type="dxa"/>
            <w:gridSpan w:val="11"/>
            <w:tcBorders>
              <w:top w:val="single" w:sz="4" w:space="0" w:color="auto"/>
              <w:left w:val="single" w:sz="4" w:space="0" w:color="auto"/>
              <w:bottom w:val="single" w:sz="4" w:space="0" w:color="auto"/>
              <w:right w:val="single" w:sz="4" w:space="0" w:color="auto"/>
            </w:tcBorders>
            <w:noWrap/>
            <w:hideMark/>
          </w:tcPr>
          <w:p w14:paraId="3F171A68" w14:textId="77777777" w:rsidR="00B77DDD" w:rsidRPr="007E7222" w:rsidRDefault="00B77DD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Задача 1: Создание условий для обеспечения финансовой устойчивости бюджетов муниципальных образований</w:t>
            </w:r>
          </w:p>
        </w:tc>
      </w:tr>
      <w:tr w:rsidR="00C556E6" w:rsidRPr="007E7222" w14:paraId="00AE22E7" w14:textId="77777777" w:rsidTr="006658E0">
        <w:trPr>
          <w:trHeight w:val="706"/>
          <w:jc w:val="center"/>
        </w:trPr>
        <w:tc>
          <w:tcPr>
            <w:tcW w:w="3114" w:type="dxa"/>
            <w:tcBorders>
              <w:top w:val="single" w:sz="4" w:space="0" w:color="auto"/>
              <w:left w:val="single" w:sz="4" w:space="0" w:color="auto"/>
              <w:bottom w:val="single" w:sz="4" w:space="0" w:color="auto"/>
              <w:right w:val="single" w:sz="4" w:space="0" w:color="auto"/>
            </w:tcBorders>
            <w:hideMark/>
          </w:tcPr>
          <w:p w14:paraId="27F288CD" w14:textId="77777777" w:rsidR="00C556E6" w:rsidRPr="007E7222" w:rsidRDefault="00C556E6" w:rsidP="00C556E6">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Мероприятие 1.1: Предоставление дотаций на выравнивание бюджетной обеспеченности муниципальных образований из районного фонда финансовой поддержки</w:t>
            </w:r>
          </w:p>
        </w:tc>
        <w:tc>
          <w:tcPr>
            <w:tcW w:w="1152" w:type="dxa"/>
            <w:tcBorders>
              <w:top w:val="single" w:sz="4" w:space="0" w:color="auto"/>
              <w:left w:val="single" w:sz="4" w:space="0" w:color="auto"/>
              <w:bottom w:val="single" w:sz="4" w:space="0" w:color="auto"/>
              <w:right w:val="single" w:sz="4" w:space="0" w:color="auto"/>
            </w:tcBorders>
            <w:hideMark/>
          </w:tcPr>
          <w:p w14:paraId="1E76D8BF" w14:textId="77777777" w:rsidR="00C556E6" w:rsidRPr="007E7222" w:rsidRDefault="00C556E6" w:rsidP="00C556E6">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Финансовое управление Ачинского района</w:t>
            </w:r>
          </w:p>
        </w:tc>
        <w:tc>
          <w:tcPr>
            <w:tcW w:w="673" w:type="dxa"/>
            <w:tcBorders>
              <w:top w:val="single" w:sz="4" w:space="0" w:color="auto"/>
              <w:left w:val="single" w:sz="4" w:space="0" w:color="auto"/>
              <w:bottom w:val="single" w:sz="4" w:space="0" w:color="auto"/>
              <w:right w:val="single" w:sz="4" w:space="0" w:color="auto"/>
            </w:tcBorders>
            <w:noWrap/>
            <w:hideMark/>
          </w:tcPr>
          <w:p w14:paraId="5065DAAC" w14:textId="77777777" w:rsidR="00C556E6" w:rsidRPr="007E7222" w:rsidRDefault="00C556E6" w:rsidP="00C556E6">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891</w:t>
            </w:r>
          </w:p>
        </w:tc>
        <w:tc>
          <w:tcPr>
            <w:tcW w:w="672" w:type="dxa"/>
            <w:tcBorders>
              <w:top w:val="single" w:sz="4" w:space="0" w:color="auto"/>
              <w:left w:val="single" w:sz="4" w:space="0" w:color="auto"/>
              <w:bottom w:val="single" w:sz="4" w:space="0" w:color="auto"/>
              <w:right w:val="single" w:sz="4" w:space="0" w:color="auto"/>
            </w:tcBorders>
            <w:noWrap/>
            <w:hideMark/>
          </w:tcPr>
          <w:p w14:paraId="6E82D6AB" w14:textId="77777777" w:rsidR="00C556E6" w:rsidRPr="007E7222" w:rsidRDefault="00C556E6" w:rsidP="00C556E6">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1401</w:t>
            </w:r>
          </w:p>
        </w:tc>
        <w:tc>
          <w:tcPr>
            <w:tcW w:w="1116" w:type="dxa"/>
            <w:tcBorders>
              <w:top w:val="single" w:sz="4" w:space="0" w:color="auto"/>
              <w:left w:val="single" w:sz="4" w:space="0" w:color="auto"/>
              <w:bottom w:val="single" w:sz="4" w:space="0" w:color="auto"/>
              <w:right w:val="single" w:sz="4" w:space="0" w:color="auto"/>
            </w:tcBorders>
            <w:noWrap/>
            <w:hideMark/>
          </w:tcPr>
          <w:p w14:paraId="2C724453" w14:textId="77777777" w:rsidR="00C556E6" w:rsidRPr="007E7222" w:rsidRDefault="00C556E6" w:rsidP="00C556E6">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1410082010</w:t>
            </w:r>
          </w:p>
        </w:tc>
        <w:tc>
          <w:tcPr>
            <w:tcW w:w="539" w:type="dxa"/>
            <w:tcBorders>
              <w:top w:val="single" w:sz="4" w:space="0" w:color="auto"/>
              <w:left w:val="single" w:sz="4" w:space="0" w:color="auto"/>
              <w:bottom w:val="single" w:sz="4" w:space="0" w:color="auto"/>
              <w:right w:val="single" w:sz="4" w:space="0" w:color="auto"/>
            </w:tcBorders>
            <w:noWrap/>
            <w:hideMark/>
          </w:tcPr>
          <w:p w14:paraId="36B3F4B3" w14:textId="77777777" w:rsidR="00C556E6" w:rsidRPr="007E7222" w:rsidRDefault="00C556E6" w:rsidP="00C556E6">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510</w:t>
            </w:r>
          </w:p>
        </w:tc>
        <w:tc>
          <w:tcPr>
            <w:tcW w:w="1077" w:type="dxa"/>
            <w:tcBorders>
              <w:top w:val="single" w:sz="4" w:space="0" w:color="auto"/>
              <w:left w:val="single" w:sz="4" w:space="0" w:color="auto"/>
              <w:bottom w:val="single" w:sz="4" w:space="0" w:color="auto"/>
              <w:right w:val="single" w:sz="4" w:space="0" w:color="auto"/>
            </w:tcBorders>
            <w:shd w:val="clear" w:color="auto" w:fill="FFFFFF"/>
            <w:noWrap/>
          </w:tcPr>
          <w:p w14:paraId="30BF5AFC" w14:textId="3A1B32D8" w:rsidR="00C556E6" w:rsidRPr="007E7222" w:rsidRDefault="00C556E6" w:rsidP="00C556E6">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20 216,00</w:t>
            </w:r>
          </w:p>
        </w:tc>
        <w:tc>
          <w:tcPr>
            <w:tcW w:w="1077" w:type="dxa"/>
            <w:tcBorders>
              <w:top w:val="single" w:sz="4" w:space="0" w:color="auto"/>
              <w:left w:val="single" w:sz="4" w:space="0" w:color="auto"/>
              <w:bottom w:val="single" w:sz="4" w:space="0" w:color="auto"/>
              <w:right w:val="single" w:sz="4" w:space="0" w:color="auto"/>
            </w:tcBorders>
            <w:shd w:val="clear" w:color="auto" w:fill="FFFFFF"/>
            <w:noWrap/>
          </w:tcPr>
          <w:p w14:paraId="381234DD" w14:textId="35DDB298" w:rsidR="00C556E6" w:rsidRPr="007E7222" w:rsidRDefault="00334C54" w:rsidP="00C556E6">
            <w:pPr>
              <w:spacing w:after="0" w:line="240" w:lineRule="auto"/>
              <w:jc w:val="center"/>
              <w:rPr>
                <w:rFonts w:ascii="Arial" w:eastAsia="Times New Roman" w:hAnsi="Arial" w:cs="Arial"/>
                <w:color w:val="000308"/>
                <w:sz w:val="18"/>
                <w:szCs w:val="18"/>
              </w:rPr>
            </w:pPr>
            <w:r w:rsidRPr="007E7222">
              <w:rPr>
                <w:rFonts w:ascii="Arial" w:eastAsia="Times New Roman" w:hAnsi="Arial" w:cs="Arial"/>
                <w:color w:val="000308"/>
                <w:sz w:val="18"/>
                <w:szCs w:val="18"/>
              </w:rPr>
              <w:t>22 065,70</w:t>
            </w:r>
          </w:p>
        </w:tc>
        <w:tc>
          <w:tcPr>
            <w:tcW w:w="1077" w:type="dxa"/>
            <w:tcBorders>
              <w:top w:val="single" w:sz="4" w:space="0" w:color="auto"/>
              <w:left w:val="single" w:sz="4" w:space="0" w:color="auto"/>
              <w:bottom w:val="single" w:sz="4" w:space="0" w:color="auto"/>
              <w:right w:val="single" w:sz="4" w:space="0" w:color="auto"/>
            </w:tcBorders>
            <w:shd w:val="clear" w:color="auto" w:fill="FFFFFF"/>
            <w:noWrap/>
          </w:tcPr>
          <w:p w14:paraId="2D82C86B" w14:textId="65E0B50C" w:rsidR="00C556E6" w:rsidRPr="007E7222" w:rsidRDefault="00334C54" w:rsidP="00C556E6">
            <w:pPr>
              <w:spacing w:after="0" w:line="240" w:lineRule="auto"/>
              <w:jc w:val="center"/>
              <w:rPr>
                <w:rFonts w:ascii="Arial" w:eastAsia="Times New Roman" w:hAnsi="Arial" w:cs="Arial"/>
                <w:color w:val="000308"/>
                <w:sz w:val="18"/>
                <w:szCs w:val="18"/>
              </w:rPr>
            </w:pPr>
            <w:r w:rsidRPr="007E7222">
              <w:rPr>
                <w:rFonts w:ascii="Arial" w:eastAsia="Times New Roman" w:hAnsi="Arial" w:cs="Arial"/>
                <w:color w:val="000308"/>
                <w:sz w:val="18"/>
                <w:szCs w:val="18"/>
              </w:rPr>
              <w:t>22 065,70</w:t>
            </w:r>
          </w:p>
        </w:tc>
        <w:tc>
          <w:tcPr>
            <w:tcW w:w="1034" w:type="dxa"/>
            <w:tcBorders>
              <w:top w:val="single" w:sz="4" w:space="0" w:color="auto"/>
              <w:left w:val="single" w:sz="4" w:space="0" w:color="auto"/>
              <w:bottom w:val="single" w:sz="4" w:space="0" w:color="auto"/>
              <w:right w:val="single" w:sz="4" w:space="0" w:color="auto"/>
            </w:tcBorders>
            <w:shd w:val="clear" w:color="auto" w:fill="FFFFFF"/>
            <w:noWrap/>
          </w:tcPr>
          <w:p w14:paraId="0D4F8B50" w14:textId="4B291DE0" w:rsidR="00C556E6" w:rsidRPr="007E7222" w:rsidRDefault="00334C54" w:rsidP="00C556E6">
            <w:pPr>
              <w:spacing w:after="0" w:line="240" w:lineRule="auto"/>
              <w:jc w:val="center"/>
              <w:rPr>
                <w:rFonts w:ascii="Arial" w:eastAsia="Times New Roman" w:hAnsi="Arial" w:cs="Arial"/>
                <w:color w:val="000308"/>
                <w:sz w:val="18"/>
                <w:szCs w:val="18"/>
              </w:rPr>
            </w:pPr>
            <w:r w:rsidRPr="007E7222">
              <w:rPr>
                <w:rFonts w:ascii="Arial" w:eastAsia="Times New Roman" w:hAnsi="Arial" w:cs="Arial"/>
                <w:color w:val="000308"/>
                <w:sz w:val="18"/>
                <w:szCs w:val="18"/>
              </w:rPr>
              <w:t>22 065,70</w:t>
            </w:r>
          </w:p>
        </w:tc>
        <w:tc>
          <w:tcPr>
            <w:tcW w:w="4057" w:type="dxa"/>
            <w:tcBorders>
              <w:top w:val="single" w:sz="4" w:space="0" w:color="auto"/>
              <w:left w:val="single" w:sz="4" w:space="0" w:color="auto"/>
              <w:bottom w:val="single" w:sz="4" w:space="0" w:color="auto"/>
              <w:right w:val="single" w:sz="4" w:space="0" w:color="auto"/>
            </w:tcBorders>
            <w:shd w:val="clear" w:color="auto" w:fill="FFFFFF"/>
            <w:hideMark/>
          </w:tcPr>
          <w:p w14:paraId="3FA038C1" w14:textId="77777777" w:rsidR="00C556E6" w:rsidRPr="007E7222" w:rsidRDefault="00C556E6" w:rsidP="00C556E6">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Минимальный размер бюджетной обеспеченности муниципальных образований Ачинского района после выравнивания не менее 1,2 ежегодно</w:t>
            </w:r>
          </w:p>
        </w:tc>
      </w:tr>
      <w:tr w:rsidR="00C556E6" w:rsidRPr="007E7222" w14:paraId="1F7EBB23" w14:textId="77777777" w:rsidTr="006658E0">
        <w:trPr>
          <w:trHeight w:val="765"/>
          <w:jc w:val="center"/>
        </w:trPr>
        <w:tc>
          <w:tcPr>
            <w:tcW w:w="3114" w:type="dxa"/>
            <w:tcBorders>
              <w:top w:val="single" w:sz="4" w:space="0" w:color="auto"/>
              <w:left w:val="single" w:sz="4" w:space="0" w:color="auto"/>
              <w:bottom w:val="single" w:sz="4" w:space="0" w:color="auto"/>
              <w:right w:val="single" w:sz="4" w:space="0" w:color="auto"/>
            </w:tcBorders>
            <w:hideMark/>
          </w:tcPr>
          <w:p w14:paraId="337DA2C7" w14:textId="77777777" w:rsidR="00C556E6" w:rsidRPr="007E7222" w:rsidRDefault="00C556E6" w:rsidP="00C556E6">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Мероприятие 1.2: Предоставление иных межбюджетных трансфертов на решение вопросов поселений</w:t>
            </w:r>
          </w:p>
        </w:tc>
        <w:tc>
          <w:tcPr>
            <w:tcW w:w="1152" w:type="dxa"/>
            <w:tcBorders>
              <w:top w:val="single" w:sz="4" w:space="0" w:color="auto"/>
              <w:left w:val="single" w:sz="4" w:space="0" w:color="auto"/>
              <w:bottom w:val="single" w:sz="4" w:space="0" w:color="auto"/>
              <w:right w:val="single" w:sz="4" w:space="0" w:color="auto"/>
            </w:tcBorders>
            <w:hideMark/>
          </w:tcPr>
          <w:p w14:paraId="75DA823C" w14:textId="77777777" w:rsidR="00C556E6" w:rsidRPr="007E7222" w:rsidRDefault="00C556E6" w:rsidP="00C556E6">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Финансовое управление Ачинского района</w:t>
            </w:r>
          </w:p>
        </w:tc>
        <w:tc>
          <w:tcPr>
            <w:tcW w:w="673" w:type="dxa"/>
            <w:tcBorders>
              <w:top w:val="single" w:sz="4" w:space="0" w:color="auto"/>
              <w:left w:val="single" w:sz="4" w:space="0" w:color="auto"/>
              <w:bottom w:val="single" w:sz="4" w:space="0" w:color="auto"/>
              <w:right w:val="single" w:sz="4" w:space="0" w:color="auto"/>
            </w:tcBorders>
            <w:noWrap/>
            <w:hideMark/>
          </w:tcPr>
          <w:p w14:paraId="5AC32A40" w14:textId="77777777" w:rsidR="00C556E6" w:rsidRPr="007E7222" w:rsidRDefault="00C556E6" w:rsidP="00C556E6">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891</w:t>
            </w:r>
          </w:p>
        </w:tc>
        <w:tc>
          <w:tcPr>
            <w:tcW w:w="672" w:type="dxa"/>
            <w:tcBorders>
              <w:top w:val="single" w:sz="4" w:space="0" w:color="auto"/>
              <w:left w:val="single" w:sz="4" w:space="0" w:color="auto"/>
              <w:bottom w:val="single" w:sz="4" w:space="0" w:color="auto"/>
              <w:right w:val="single" w:sz="4" w:space="0" w:color="auto"/>
            </w:tcBorders>
            <w:noWrap/>
            <w:hideMark/>
          </w:tcPr>
          <w:p w14:paraId="0C38B172" w14:textId="7C58AA7A" w:rsidR="00C556E6" w:rsidRPr="007E7222" w:rsidRDefault="00C556E6" w:rsidP="00C556E6">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140</w:t>
            </w:r>
            <w:r w:rsidR="00334C54" w:rsidRPr="007E7222">
              <w:rPr>
                <w:rFonts w:ascii="Arial" w:eastAsia="Times New Roman" w:hAnsi="Arial" w:cs="Arial"/>
                <w:color w:val="000000"/>
                <w:sz w:val="18"/>
                <w:szCs w:val="18"/>
              </w:rPr>
              <w:t>3</w:t>
            </w:r>
          </w:p>
        </w:tc>
        <w:tc>
          <w:tcPr>
            <w:tcW w:w="1116" w:type="dxa"/>
            <w:tcBorders>
              <w:top w:val="single" w:sz="4" w:space="0" w:color="auto"/>
              <w:left w:val="single" w:sz="4" w:space="0" w:color="auto"/>
              <w:bottom w:val="single" w:sz="4" w:space="0" w:color="auto"/>
              <w:right w:val="single" w:sz="4" w:space="0" w:color="auto"/>
            </w:tcBorders>
            <w:noWrap/>
            <w:hideMark/>
          </w:tcPr>
          <w:p w14:paraId="75FC0DDF" w14:textId="77777777" w:rsidR="00C556E6" w:rsidRPr="007E7222" w:rsidRDefault="00C556E6" w:rsidP="00C556E6">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1410082020</w:t>
            </w:r>
          </w:p>
        </w:tc>
        <w:tc>
          <w:tcPr>
            <w:tcW w:w="539" w:type="dxa"/>
            <w:tcBorders>
              <w:top w:val="single" w:sz="4" w:space="0" w:color="auto"/>
              <w:left w:val="single" w:sz="4" w:space="0" w:color="auto"/>
              <w:bottom w:val="single" w:sz="4" w:space="0" w:color="auto"/>
              <w:right w:val="single" w:sz="4" w:space="0" w:color="auto"/>
            </w:tcBorders>
            <w:noWrap/>
            <w:hideMark/>
          </w:tcPr>
          <w:p w14:paraId="61AD0B56" w14:textId="77777777" w:rsidR="00C556E6" w:rsidRPr="007E7222" w:rsidRDefault="00C556E6" w:rsidP="00C556E6">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540</w:t>
            </w:r>
          </w:p>
        </w:tc>
        <w:tc>
          <w:tcPr>
            <w:tcW w:w="1077" w:type="dxa"/>
            <w:tcBorders>
              <w:top w:val="single" w:sz="4" w:space="0" w:color="auto"/>
              <w:left w:val="single" w:sz="4" w:space="0" w:color="auto"/>
              <w:bottom w:val="single" w:sz="4" w:space="0" w:color="auto"/>
              <w:right w:val="single" w:sz="4" w:space="0" w:color="auto"/>
            </w:tcBorders>
            <w:shd w:val="clear" w:color="auto" w:fill="FFFFFF"/>
            <w:noWrap/>
          </w:tcPr>
          <w:p w14:paraId="4698CEAA" w14:textId="32E93910" w:rsidR="00C556E6" w:rsidRPr="007E7222" w:rsidRDefault="00C556E6" w:rsidP="00C556E6">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34 442,71</w:t>
            </w:r>
          </w:p>
        </w:tc>
        <w:tc>
          <w:tcPr>
            <w:tcW w:w="1077" w:type="dxa"/>
            <w:tcBorders>
              <w:top w:val="single" w:sz="4" w:space="0" w:color="auto"/>
              <w:left w:val="single" w:sz="4" w:space="0" w:color="auto"/>
              <w:bottom w:val="single" w:sz="4" w:space="0" w:color="auto"/>
              <w:right w:val="single" w:sz="4" w:space="0" w:color="auto"/>
            </w:tcBorders>
            <w:shd w:val="clear" w:color="auto" w:fill="FFFFFF"/>
            <w:noWrap/>
          </w:tcPr>
          <w:p w14:paraId="6F3D233A" w14:textId="7090F29E" w:rsidR="00C556E6" w:rsidRPr="007E7222" w:rsidRDefault="00334C54" w:rsidP="00C556E6">
            <w:pPr>
              <w:spacing w:after="0" w:line="240" w:lineRule="auto"/>
              <w:jc w:val="center"/>
              <w:rPr>
                <w:rFonts w:ascii="Arial" w:eastAsia="Times New Roman" w:hAnsi="Arial" w:cs="Arial"/>
                <w:color w:val="000308"/>
                <w:sz w:val="18"/>
                <w:szCs w:val="18"/>
              </w:rPr>
            </w:pPr>
            <w:r w:rsidRPr="007E7222">
              <w:rPr>
                <w:rFonts w:ascii="Arial" w:eastAsia="Times New Roman" w:hAnsi="Arial" w:cs="Arial"/>
                <w:color w:val="000308"/>
                <w:sz w:val="18"/>
                <w:szCs w:val="18"/>
              </w:rPr>
              <w:t>46 019,76</w:t>
            </w:r>
          </w:p>
        </w:tc>
        <w:tc>
          <w:tcPr>
            <w:tcW w:w="1077" w:type="dxa"/>
            <w:tcBorders>
              <w:top w:val="single" w:sz="4" w:space="0" w:color="auto"/>
              <w:left w:val="single" w:sz="4" w:space="0" w:color="auto"/>
              <w:bottom w:val="single" w:sz="4" w:space="0" w:color="auto"/>
              <w:right w:val="single" w:sz="4" w:space="0" w:color="auto"/>
            </w:tcBorders>
            <w:shd w:val="clear" w:color="auto" w:fill="FFFFFF"/>
            <w:noWrap/>
          </w:tcPr>
          <w:p w14:paraId="177D4F40" w14:textId="1DD6DC27" w:rsidR="00C556E6" w:rsidRPr="007E7222" w:rsidRDefault="00334C54" w:rsidP="00C556E6">
            <w:pPr>
              <w:spacing w:after="0" w:line="240" w:lineRule="auto"/>
              <w:jc w:val="center"/>
              <w:rPr>
                <w:rFonts w:ascii="Arial" w:eastAsia="Times New Roman" w:hAnsi="Arial" w:cs="Arial"/>
                <w:color w:val="000308"/>
                <w:sz w:val="18"/>
                <w:szCs w:val="18"/>
              </w:rPr>
            </w:pPr>
            <w:r w:rsidRPr="007E7222">
              <w:rPr>
                <w:rFonts w:ascii="Arial" w:eastAsia="Times New Roman" w:hAnsi="Arial" w:cs="Arial"/>
                <w:color w:val="000308"/>
                <w:sz w:val="18"/>
                <w:szCs w:val="18"/>
              </w:rPr>
              <w:t>45 981,97</w:t>
            </w:r>
          </w:p>
        </w:tc>
        <w:tc>
          <w:tcPr>
            <w:tcW w:w="1034" w:type="dxa"/>
            <w:tcBorders>
              <w:top w:val="single" w:sz="4" w:space="0" w:color="auto"/>
              <w:left w:val="single" w:sz="4" w:space="0" w:color="auto"/>
              <w:bottom w:val="single" w:sz="4" w:space="0" w:color="auto"/>
              <w:right w:val="single" w:sz="4" w:space="0" w:color="auto"/>
            </w:tcBorders>
            <w:shd w:val="clear" w:color="auto" w:fill="FFFFFF"/>
            <w:noWrap/>
          </w:tcPr>
          <w:p w14:paraId="3D56025F" w14:textId="022AD197" w:rsidR="00C556E6" w:rsidRPr="007E7222" w:rsidRDefault="00334C54" w:rsidP="00C556E6">
            <w:pPr>
              <w:spacing w:after="0" w:line="240" w:lineRule="auto"/>
              <w:jc w:val="center"/>
              <w:rPr>
                <w:rFonts w:ascii="Arial" w:eastAsia="Times New Roman" w:hAnsi="Arial" w:cs="Arial"/>
                <w:color w:val="000308"/>
                <w:sz w:val="18"/>
                <w:szCs w:val="18"/>
              </w:rPr>
            </w:pPr>
            <w:r w:rsidRPr="007E7222">
              <w:rPr>
                <w:rFonts w:ascii="Arial" w:eastAsia="Times New Roman" w:hAnsi="Arial" w:cs="Arial"/>
                <w:color w:val="000308"/>
                <w:sz w:val="18"/>
                <w:szCs w:val="18"/>
              </w:rPr>
              <w:t>44 560,27</w:t>
            </w:r>
          </w:p>
        </w:tc>
        <w:tc>
          <w:tcPr>
            <w:tcW w:w="4057" w:type="dxa"/>
            <w:tcBorders>
              <w:top w:val="single" w:sz="4" w:space="0" w:color="auto"/>
              <w:left w:val="single" w:sz="4" w:space="0" w:color="auto"/>
              <w:bottom w:val="single" w:sz="4" w:space="0" w:color="auto"/>
              <w:right w:val="single" w:sz="4" w:space="0" w:color="auto"/>
            </w:tcBorders>
            <w:shd w:val="clear" w:color="auto" w:fill="FFFFFF"/>
            <w:hideMark/>
          </w:tcPr>
          <w:p w14:paraId="27A5D23A" w14:textId="77777777" w:rsidR="00C556E6" w:rsidRPr="007E7222" w:rsidRDefault="00C556E6" w:rsidP="00C556E6">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Минимальный размер бюджетной обеспеченности муниципальных образований Ачинского района после выравнивания не менее 1,2 ежегодно</w:t>
            </w:r>
          </w:p>
        </w:tc>
      </w:tr>
      <w:tr w:rsidR="00C556E6" w:rsidRPr="007E7222" w14:paraId="37B53EE3" w14:textId="77777777" w:rsidTr="006658E0">
        <w:trPr>
          <w:trHeight w:val="1147"/>
          <w:jc w:val="center"/>
        </w:trPr>
        <w:tc>
          <w:tcPr>
            <w:tcW w:w="3114" w:type="dxa"/>
            <w:tcBorders>
              <w:top w:val="single" w:sz="4" w:space="0" w:color="auto"/>
              <w:left w:val="single" w:sz="4" w:space="0" w:color="auto"/>
              <w:bottom w:val="single" w:sz="4" w:space="0" w:color="auto"/>
              <w:right w:val="single" w:sz="4" w:space="0" w:color="auto"/>
            </w:tcBorders>
            <w:hideMark/>
          </w:tcPr>
          <w:p w14:paraId="5BDDECCE" w14:textId="77777777" w:rsidR="00C556E6" w:rsidRPr="007E7222" w:rsidRDefault="00C556E6" w:rsidP="00C556E6">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lastRenderedPageBreak/>
              <w:t>Мероприятие 1.3: Предоставление дотации бюджетам муниципальных образований района за счет средств краевой субвенции на реализацию государственных полномочий по расчету и предоставлению дотаций поселениям, входящим в состав муниципального района края</w:t>
            </w:r>
          </w:p>
        </w:tc>
        <w:tc>
          <w:tcPr>
            <w:tcW w:w="1152" w:type="dxa"/>
            <w:tcBorders>
              <w:top w:val="single" w:sz="4" w:space="0" w:color="auto"/>
              <w:left w:val="single" w:sz="4" w:space="0" w:color="auto"/>
              <w:bottom w:val="single" w:sz="4" w:space="0" w:color="auto"/>
              <w:right w:val="single" w:sz="4" w:space="0" w:color="auto"/>
            </w:tcBorders>
            <w:hideMark/>
          </w:tcPr>
          <w:p w14:paraId="6BD2726D" w14:textId="77777777" w:rsidR="00C556E6" w:rsidRPr="007E7222" w:rsidRDefault="00C556E6" w:rsidP="00C556E6">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Финансовое управление Ачинского района</w:t>
            </w:r>
          </w:p>
        </w:tc>
        <w:tc>
          <w:tcPr>
            <w:tcW w:w="673" w:type="dxa"/>
            <w:tcBorders>
              <w:top w:val="single" w:sz="4" w:space="0" w:color="auto"/>
              <w:left w:val="single" w:sz="4" w:space="0" w:color="auto"/>
              <w:bottom w:val="single" w:sz="4" w:space="0" w:color="auto"/>
              <w:right w:val="single" w:sz="4" w:space="0" w:color="auto"/>
            </w:tcBorders>
            <w:noWrap/>
            <w:hideMark/>
          </w:tcPr>
          <w:p w14:paraId="037CA667" w14:textId="77777777" w:rsidR="00C556E6" w:rsidRPr="007E7222" w:rsidRDefault="00C556E6" w:rsidP="00C556E6">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891</w:t>
            </w:r>
          </w:p>
        </w:tc>
        <w:tc>
          <w:tcPr>
            <w:tcW w:w="672" w:type="dxa"/>
            <w:tcBorders>
              <w:top w:val="single" w:sz="4" w:space="0" w:color="auto"/>
              <w:left w:val="single" w:sz="4" w:space="0" w:color="auto"/>
              <w:bottom w:val="single" w:sz="4" w:space="0" w:color="auto"/>
              <w:right w:val="single" w:sz="4" w:space="0" w:color="auto"/>
            </w:tcBorders>
            <w:noWrap/>
            <w:hideMark/>
          </w:tcPr>
          <w:p w14:paraId="600878FC" w14:textId="77777777" w:rsidR="00C556E6" w:rsidRPr="007E7222" w:rsidRDefault="00C556E6" w:rsidP="00C556E6">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1401</w:t>
            </w:r>
          </w:p>
        </w:tc>
        <w:tc>
          <w:tcPr>
            <w:tcW w:w="1116" w:type="dxa"/>
            <w:tcBorders>
              <w:top w:val="single" w:sz="4" w:space="0" w:color="auto"/>
              <w:left w:val="single" w:sz="4" w:space="0" w:color="auto"/>
              <w:bottom w:val="single" w:sz="4" w:space="0" w:color="auto"/>
              <w:right w:val="single" w:sz="4" w:space="0" w:color="auto"/>
            </w:tcBorders>
            <w:noWrap/>
            <w:hideMark/>
          </w:tcPr>
          <w:p w14:paraId="401644E5" w14:textId="77777777" w:rsidR="00C556E6" w:rsidRPr="007E7222" w:rsidRDefault="00C556E6" w:rsidP="00C556E6">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1410076010</w:t>
            </w:r>
          </w:p>
        </w:tc>
        <w:tc>
          <w:tcPr>
            <w:tcW w:w="539" w:type="dxa"/>
            <w:tcBorders>
              <w:top w:val="single" w:sz="4" w:space="0" w:color="auto"/>
              <w:left w:val="single" w:sz="4" w:space="0" w:color="auto"/>
              <w:bottom w:val="single" w:sz="4" w:space="0" w:color="auto"/>
              <w:right w:val="single" w:sz="4" w:space="0" w:color="auto"/>
            </w:tcBorders>
            <w:noWrap/>
            <w:hideMark/>
          </w:tcPr>
          <w:p w14:paraId="315DEDDE" w14:textId="77777777" w:rsidR="00C556E6" w:rsidRPr="007E7222" w:rsidRDefault="00C556E6" w:rsidP="00C556E6">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510</w:t>
            </w:r>
          </w:p>
        </w:tc>
        <w:tc>
          <w:tcPr>
            <w:tcW w:w="1077" w:type="dxa"/>
            <w:tcBorders>
              <w:top w:val="single" w:sz="4" w:space="0" w:color="auto"/>
              <w:left w:val="single" w:sz="4" w:space="0" w:color="auto"/>
              <w:bottom w:val="single" w:sz="4" w:space="0" w:color="auto"/>
              <w:right w:val="single" w:sz="4" w:space="0" w:color="auto"/>
            </w:tcBorders>
            <w:shd w:val="clear" w:color="auto" w:fill="FFFFFF"/>
            <w:noWrap/>
          </w:tcPr>
          <w:p w14:paraId="7B7B2DF8" w14:textId="5DF26DBE" w:rsidR="00C556E6" w:rsidRPr="007E7222" w:rsidRDefault="00C556E6" w:rsidP="00C556E6">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19 498,10</w:t>
            </w:r>
          </w:p>
        </w:tc>
        <w:tc>
          <w:tcPr>
            <w:tcW w:w="1077" w:type="dxa"/>
            <w:tcBorders>
              <w:top w:val="single" w:sz="4" w:space="0" w:color="auto"/>
              <w:left w:val="single" w:sz="4" w:space="0" w:color="auto"/>
              <w:bottom w:val="single" w:sz="4" w:space="0" w:color="auto"/>
              <w:right w:val="single" w:sz="4" w:space="0" w:color="auto"/>
            </w:tcBorders>
            <w:shd w:val="clear" w:color="auto" w:fill="FFFFFF"/>
            <w:noWrap/>
          </w:tcPr>
          <w:p w14:paraId="3F9F7882" w14:textId="200BA700" w:rsidR="00C556E6" w:rsidRPr="007E7222" w:rsidRDefault="00334C54" w:rsidP="00C556E6">
            <w:pPr>
              <w:spacing w:after="0" w:line="240" w:lineRule="auto"/>
              <w:jc w:val="center"/>
              <w:rPr>
                <w:rFonts w:ascii="Arial" w:eastAsia="Times New Roman" w:hAnsi="Arial" w:cs="Arial"/>
                <w:color w:val="000308"/>
                <w:sz w:val="18"/>
                <w:szCs w:val="18"/>
              </w:rPr>
            </w:pPr>
            <w:r w:rsidRPr="007E7222">
              <w:rPr>
                <w:rFonts w:ascii="Arial" w:eastAsia="Times New Roman" w:hAnsi="Arial" w:cs="Arial"/>
                <w:color w:val="000308"/>
                <w:sz w:val="18"/>
                <w:szCs w:val="18"/>
              </w:rPr>
              <w:t>21 106,30</w:t>
            </w:r>
          </w:p>
        </w:tc>
        <w:tc>
          <w:tcPr>
            <w:tcW w:w="1077" w:type="dxa"/>
            <w:tcBorders>
              <w:top w:val="single" w:sz="4" w:space="0" w:color="auto"/>
              <w:left w:val="single" w:sz="4" w:space="0" w:color="auto"/>
              <w:bottom w:val="single" w:sz="4" w:space="0" w:color="auto"/>
              <w:right w:val="single" w:sz="4" w:space="0" w:color="auto"/>
            </w:tcBorders>
            <w:shd w:val="clear" w:color="auto" w:fill="FFFFFF"/>
            <w:noWrap/>
          </w:tcPr>
          <w:p w14:paraId="63DEDEFA" w14:textId="49A57D19" w:rsidR="00C556E6" w:rsidRPr="007E7222" w:rsidRDefault="00334C54" w:rsidP="00C556E6">
            <w:pPr>
              <w:spacing w:after="0" w:line="240" w:lineRule="auto"/>
              <w:jc w:val="center"/>
              <w:rPr>
                <w:rFonts w:ascii="Arial" w:eastAsia="Times New Roman" w:hAnsi="Arial" w:cs="Arial"/>
                <w:color w:val="000308"/>
                <w:sz w:val="18"/>
                <w:szCs w:val="18"/>
              </w:rPr>
            </w:pPr>
            <w:r w:rsidRPr="007E7222">
              <w:rPr>
                <w:rFonts w:ascii="Arial" w:eastAsia="Times New Roman" w:hAnsi="Arial" w:cs="Arial"/>
                <w:color w:val="000308"/>
                <w:sz w:val="18"/>
                <w:szCs w:val="18"/>
              </w:rPr>
              <w:t>16 885,00</w:t>
            </w:r>
          </w:p>
        </w:tc>
        <w:tc>
          <w:tcPr>
            <w:tcW w:w="1034" w:type="dxa"/>
            <w:tcBorders>
              <w:top w:val="single" w:sz="4" w:space="0" w:color="auto"/>
              <w:left w:val="single" w:sz="4" w:space="0" w:color="auto"/>
              <w:bottom w:val="single" w:sz="4" w:space="0" w:color="auto"/>
              <w:right w:val="single" w:sz="4" w:space="0" w:color="auto"/>
            </w:tcBorders>
            <w:shd w:val="clear" w:color="auto" w:fill="FFFFFF"/>
            <w:noWrap/>
          </w:tcPr>
          <w:p w14:paraId="781D0F28" w14:textId="19D9388C" w:rsidR="00C556E6" w:rsidRPr="007E7222" w:rsidRDefault="00334C54" w:rsidP="00C556E6">
            <w:pPr>
              <w:spacing w:after="0" w:line="240" w:lineRule="auto"/>
              <w:jc w:val="center"/>
              <w:rPr>
                <w:rFonts w:ascii="Arial" w:eastAsia="Times New Roman" w:hAnsi="Arial" w:cs="Arial"/>
                <w:color w:val="000308"/>
                <w:sz w:val="18"/>
                <w:szCs w:val="18"/>
              </w:rPr>
            </w:pPr>
            <w:r w:rsidRPr="007E7222">
              <w:rPr>
                <w:rFonts w:ascii="Arial" w:eastAsia="Times New Roman" w:hAnsi="Arial" w:cs="Arial"/>
                <w:color w:val="000308"/>
                <w:sz w:val="18"/>
                <w:szCs w:val="18"/>
              </w:rPr>
              <w:t>16 885,00</w:t>
            </w:r>
          </w:p>
        </w:tc>
        <w:tc>
          <w:tcPr>
            <w:tcW w:w="4057" w:type="dxa"/>
            <w:tcBorders>
              <w:top w:val="single" w:sz="4" w:space="0" w:color="auto"/>
              <w:left w:val="single" w:sz="4" w:space="0" w:color="auto"/>
              <w:bottom w:val="single" w:sz="4" w:space="0" w:color="auto"/>
              <w:right w:val="single" w:sz="4" w:space="0" w:color="auto"/>
            </w:tcBorders>
            <w:shd w:val="clear" w:color="auto" w:fill="FFFFFF"/>
            <w:hideMark/>
          </w:tcPr>
          <w:p w14:paraId="0DDB78C8" w14:textId="77777777" w:rsidR="00C556E6" w:rsidRPr="007E7222" w:rsidRDefault="00C556E6" w:rsidP="00C556E6">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Минимальный размер бюджетной обеспеченности муниципальных образований Ачинского района после выравнивания не менее 1,2 ежегодно</w:t>
            </w:r>
          </w:p>
        </w:tc>
      </w:tr>
      <w:tr w:rsidR="00C556E6" w:rsidRPr="007E7222" w14:paraId="20CE7225" w14:textId="77777777" w:rsidTr="006658E0">
        <w:trPr>
          <w:trHeight w:val="941"/>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CB94B21" w14:textId="09BA2B45" w:rsidR="00C556E6" w:rsidRPr="007E7222" w:rsidRDefault="00C556E6" w:rsidP="00C556E6">
            <w:pPr>
              <w:spacing w:after="0" w:line="256" w:lineRule="auto"/>
              <w:rPr>
                <w:rFonts w:ascii="Arial" w:eastAsia="Times New Roman" w:hAnsi="Arial" w:cs="Arial"/>
                <w:color w:val="000000"/>
                <w:sz w:val="18"/>
                <w:szCs w:val="18"/>
              </w:rPr>
            </w:pPr>
            <w:r w:rsidRPr="007E7222">
              <w:rPr>
                <w:rFonts w:ascii="Arial" w:eastAsia="Times New Roman" w:hAnsi="Arial" w:cs="Arial"/>
                <w:color w:val="000000"/>
                <w:sz w:val="18"/>
                <w:szCs w:val="18"/>
              </w:rPr>
              <w:t>Межбюджетные трансферты за счет средств краевого бюджета на частичную компенсацию расходов на повышение оплаты труда работников бюджетной сферы Красноярского края</w:t>
            </w:r>
          </w:p>
        </w:tc>
        <w:tc>
          <w:tcPr>
            <w:tcW w:w="1152" w:type="dxa"/>
            <w:tcBorders>
              <w:top w:val="single" w:sz="4" w:space="0" w:color="auto"/>
              <w:left w:val="single" w:sz="4" w:space="0" w:color="auto"/>
              <w:bottom w:val="single" w:sz="4" w:space="0" w:color="auto"/>
              <w:right w:val="single" w:sz="4" w:space="0" w:color="auto"/>
            </w:tcBorders>
            <w:hideMark/>
          </w:tcPr>
          <w:p w14:paraId="3B83DE52" w14:textId="77777777" w:rsidR="00C556E6" w:rsidRPr="007E7222" w:rsidRDefault="00C556E6" w:rsidP="00C556E6">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Финансовое управление Ачинского района</w:t>
            </w:r>
          </w:p>
        </w:tc>
        <w:tc>
          <w:tcPr>
            <w:tcW w:w="673" w:type="dxa"/>
            <w:tcBorders>
              <w:top w:val="single" w:sz="4" w:space="0" w:color="auto"/>
              <w:left w:val="single" w:sz="4" w:space="0" w:color="auto"/>
              <w:bottom w:val="single" w:sz="4" w:space="0" w:color="auto"/>
              <w:right w:val="single" w:sz="4" w:space="0" w:color="auto"/>
            </w:tcBorders>
            <w:noWrap/>
            <w:hideMark/>
          </w:tcPr>
          <w:p w14:paraId="4CF4C582" w14:textId="77777777" w:rsidR="00C556E6" w:rsidRPr="007E7222" w:rsidRDefault="00C556E6" w:rsidP="00C556E6">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891</w:t>
            </w:r>
          </w:p>
        </w:tc>
        <w:tc>
          <w:tcPr>
            <w:tcW w:w="672" w:type="dxa"/>
            <w:tcBorders>
              <w:top w:val="single" w:sz="4" w:space="0" w:color="auto"/>
              <w:left w:val="single" w:sz="4" w:space="0" w:color="auto"/>
              <w:bottom w:val="single" w:sz="4" w:space="0" w:color="auto"/>
              <w:right w:val="single" w:sz="4" w:space="0" w:color="auto"/>
            </w:tcBorders>
            <w:noWrap/>
            <w:hideMark/>
          </w:tcPr>
          <w:p w14:paraId="6549DE45" w14:textId="77777777" w:rsidR="00C556E6" w:rsidRPr="007E7222" w:rsidRDefault="00C556E6" w:rsidP="00C556E6">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1403</w:t>
            </w:r>
          </w:p>
        </w:tc>
        <w:tc>
          <w:tcPr>
            <w:tcW w:w="1116" w:type="dxa"/>
            <w:tcBorders>
              <w:top w:val="single" w:sz="4" w:space="0" w:color="auto"/>
              <w:left w:val="single" w:sz="4" w:space="0" w:color="auto"/>
              <w:bottom w:val="single" w:sz="4" w:space="0" w:color="auto"/>
              <w:right w:val="single" w:sz="4" w:space="0" w:color="auto"/>
            </w:tcBorders>
            <w:noWrap/>
            <w:hideMark/>
          </w:tcPr>
          <w:p w14:paraId="5DE0F94C" w14:textId="77777777" w:rsidR="00C556E6" w:rsidRPr="007E7222" w:rsidRDefault="00C556E6" w:rsidP="00C556E6">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1410027240</w:t>
            </w:r>
          </w:p>
        </w:tc>
        <w:tc>
          <w:tcPr>
            <w:tcW w:w="539" w:type="dxa"/>
            <w:tcBorders>
              <w:top w:val="single" w:sz="4" w:space="0" w:color="auto"/>
              <w:left w:val="single" w:sz="4" w:space="0" w:color="auto"/>
              <w:bottom w:val="single" w:sz="4" w:space="0" w:color="auto"/>
              <w:right w:val="single" w:sz="4" w:space="0" w:color="auto"/>
            </w:tcBorders>
            <w:noWrap/>
            <w:hideMark/>
          </w:tcPr>
          <w:p w14:paraId="1AC8B898" w14:textId="77777777" w:rsidR="00C556E6" w:rsidRPr="007E7222" w:rsidRDefault="00C556E6" w:rsidP="00C556E6">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540</w:t>
            </w:r>
          </w:p>
        </w:tc>
        <w:tc>
          <w:tcPr>
            <w:tcW w:w="1077" w:type="dxa"/>
            <w:tcBorders>
              <w:top w:val="single" w:sz="4" w:space="0" w:color="auto"/>
              <w:left w:val="single" w:sz="4" w:space="0" w:color="auto"/>
              <w:bottom w:val="single" w:sz="4" w:space="0" w:color="auto"/>
              <w:right w:val="single" w:sz="4" w:space="0" w:color="auto"/>
            </w:tcBorders>
            <w:shd w:val="clear" w:color="auto" w:fill="FFFFFF"/>
            <w:noWrap/>
          </w:tcPr>
          <w:p w14:paraId="215E6CD9" w14:textId="2C4FCD68" w:rsidR="00C556E6" w:rsidRPr="007E7222" w:rsidRDefault="00C556E6" w:rsidP="00C556E6">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7 131 ,65</w:t>
            </w:r>
          </w:p>
        </w:tc>
        <w:tc>
          <w:tcPr>
            <w:tcW w:w="1077" w:type="dxa"/>
            <w:tcBorders>
              <w:top w:val="single" w:sz="4" w:space="0" w:color="auto"/>
              <w:left w:val="single" w:sz="4" w:space="0" w:color="auto"/>
              <w:bottom w:val="single" w:sz="4" w:space="0" w:color="auto"/>
              <w:right w:val="single" w:sz="4" w:space="0" w:color="auto"/>
            </w:tcBorders>
            <w:shd w:val="clear" w:color="auto" w:fill="FFFFFF"/>
            <w:noWrap/>
          </w:tcPr>
          <w:p w14:paraId="3E827B34" w14:textId="5EB44284" w:rsidR="00C556E6" w:rsidRPr="007E7222" w:rsidRDefault="00334C54" w:rsidP="00C556E6">
            <w:pPr>
              <w:spacing w:after="0" w:line="240" w:lineRule="auto"/>
              <w:jc w:val="center"/>
              <w:rPr>
                <w:rFonts w:ascii="Arial" w:eastAsia="Times New Roman" w:hAnsi="Arial" w:cs="Arial"/>
                <w:color w:val="000308"/>
                <w:sz w:val="18"/>
                <w:szCs w:val="18"/>
              </w:rPr>
            </w:pPr>
            <w:r w:rsidRPr="007E7222">
              <w:rPr>
                <w:rFonts w:ascii="Arial" w:eastAsia="Times New Roman" w:hAnsi="Arial" w:cs="Arial"/>
                <w:color w:val="000308"/>
                <w:sz w:val="18"/>
                <w:szCs w:val="18"/>
              </w:rPr>
              <w:t>0,00</w:t>
            </w:r>
          </w:p>
        </w:tc>
        <w:tc>
          <w:tcPr>
            <w:tcW w:w="1077" w:type="dxa"/>
            <w:tcBorders>
              <w:top w:val="single" w:sz="4" w:space="0" w:color="auto"/>
              <w:left w:val="single" w:sz="4" w:space="0" w:color="auto"/>
              <w:bottom w:val="single" w:sz="4" w:space="0" w:color="auto"/>
              <w:right w:val="single" w:sz="4" w:space="0" w:color="auto"/>
            </w:tcBorders>
            <w:shd w:val="clear" w:color="auto" w:fill="FFFFFF"/>
            <w:noWrap/>
            <w:hideMark/>
          </w:tcPr>
          <w:p w14:paraId="2EBD4079" w14:textId="77777777" w:rsidR="00C556E6" w:rsidRPr="007E7222" w:rsidRDefault="00C556E6" w:rsidP="00C556E6">
            <w:pPr>
              <w:spacing w:after="0" w:line="240" w:lineRule="auto"/>
              <w:jc w:val="center"/>
              <w:rPr>
                <w:rFonts w:ascii="Arial" w:eastAsia="Times New Roman" w:hAnsi="Arial" w:cs="Arial"/>
                <w:color w:val="000308"/>
                <w:sz w:val="18"/>
                <w:szCs w:val="18"/>
              </w:rPr>
            </w:pPr>
            <w:r w:rsidRPr="007E7222">
              <w:rPr>
                <w:rFonts w:ascii="Arial" w:eastAsia="Times New Roman" w:hAnsi="Arial" w:cs="Arial"/>
                <w:color w:val="000308"/>
                <w:sz w:val="18"/>
                <w:szCs w:val="18"/>
              </w:rPr>
              <w:t xml:space="preserve">0,00 </w:t>
            </w:r>
          </w:p>
        </w:tc>
        <w:tc>
          <w:tcPr>
            <w:tcW w:w="1034" w:type="dxa"/>
            <w:tcBorders>
              <w:top w:val="single" w:sz="4" w:space="0" w:color="auto"/>
              <w:left w:val="single" w:sz="4" w:space="0" w:color="auto"/>
              <w:bottom w:val="single" w:sz="4" w:space="0" w:color="auto"/>
              <w:right w:val="single" w:sz="4" w:space="0" w:color="auto"/>
            </w:tcBorders>
            <w:shd w:val="clear" w:color="auto" w:fill="FFFFFF"/>
            <w:noWrap/>
            <w:hideMark/>
          </w:tcPr>
          <w:p w14:paraId="2D5F3FD8" w14:textId="77777777" w:rsidR="00C556E6" w:rsidRPr="007E7222" w:rsidRDefault="00C556E6" w:rsidP="00C556E6">
            <w:pPr>
              <w:spacing w:after="0" w:line="240" w:lineRule="auto"/>
              <w:jc w:val="center"/>
              <w:rPr>
                <w:rFonts w:ascii="Arial" w:eastAsia="Times New Roman" w:hAnsi="Arial" w:cs="Arial"/>
                <w:color w:val="000308"/>
                <w:sz w:val="18"/>
                <w:szCs w:val="18"/>
              </w:rPr>
            </w:pPr>
            <w:r w:rsidRPr="007E7222">
              <w:rPr>
                <w:rFonts w:ascii="Arial" w:eastAsia="Times New Roman" w:hAnsi="Arial" w:cs="Arial"/>
                <w:color w:val="000308"/>
                <w:sz w:val="18"/>
                <w:szCs w:val="18"/>
              </w:rPr>
              <w:t xml:space="preserve">0,00 </w:t>
            </w:r>
          </w:p>
        </w:tc>
        <w:tc>
          <w:tcPr>
            <w:tcW w:w="4057" w:type="dxa"/>
            <w:tcBorders>
              <w:top w:val="single" w:sz="4" w:space="0" w:color="auto"/>
              <w:left w:val="single" w:sz="4" w:space="0" w:color="auto"/>
              <w:bottom w:val="single" w:sz="4" w:space="0" w:color="auto"/>
              <w:right w:val="single" w:sz="4" w:space="0" w:color="auto"/>
            </w:tcBorders>
            <w:shd w:val="clear" w:color="auto" w:fill="FFFFFF"/>
            <w:hideMark/>
          </w:tcPr>
          <w:p w14:paraId="3A210BCC" w14:textId="77777777" w:rsidR="00C556E6" w:rsidRPr="007E7222" w:rsidRDefault="00C556E6" w:rsidP="00C556E6">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r>
      <w:tr w:rsidR="00C556E6" w:rsidRPr="007E7222" w14:paraId="035F0065" w14:textId="77777777" w:rsidTr="00B01B01">
        <w:trPr>
          <w:trHeight w:val="941"/>
          <w:jc w:val="center"/>
        </w:trPr>
        <w:tc>
          <w:tcPr>
            <w:tcW w:w="0" w:type="auto"/>
            <w:tcBorders>
              <w:left w:val="single" w:sz="4" w:space="0" w:color="auto"/>
              <w:bottom w:val="single" w:sz="4" w:space="0" w:color="auto"/>
              <w:right w:val="single" w:sz="4" w:space="0" w:color="auto"/>
            </w:tcBorders>
            <w:hideMark/>
          </w:tcPr>
          <w:p w14:paraId="128FDBC3" w14:textId="6D29802B" w:rsidR="00C556E6" w:rsidRPr="007E7222" w:rsidRDefault="00C556E6" w:rsidP="00C556E6">
            <w:pPr>
              <w:spacing w:after="0" w:line="256" w:lineRule="auto"/>
              <w:rPr>
                <w:rFonts w:ascii="Arial" w:eastAsia="Times New Roman" w:hAnsi="Arial" w:cs="Arial"/>
                <w:color w:val="000000"/>
                <w:sz w:val="18"/>
                <w:szCs w:val="18"/>
              </w:rPr>
            </w:pPr>
            <w:r w:rsidRPr="007E7222">
              <w:rPr>
                <w:rFonts w:ascii="Arial" w:eastAsia="Times New Roman" w:hAnsi="Arial" w:cs="Arial"/>
                <w:color w:val="000000"/>
                <w:sz w:val="18"/>
                <w:szCs w:val="18"/>
              </w:rPr>
              <w:t>Мероприятие 1.4: Иные межбюджетные трансферты бюджетам муниципальных образований района для осуществления расходных обязательств, возникающих при выполнении полномочий органов местного самоуправления по вопросам местного значения</w:t>
            </w:r>
          </w:p>
        </w:tc>
        <w:tc>
          <w:tcPr>
            <w:tcW w:w="1152" w:type="dxa"/>
            <w:tcBorders>
              <w:top w:val="single" w:sz="4" w:space="0" w:color="auto"/>
              <w:left w:val="single" w:sz="4" w:space="0" w:color="auto"/>
              <w:bottom w:val="single" w:sz="4" w:space="0" w:color="auto"/>
              <w:right w:val="single" w:sz="4" w:space="0" w:color="auto"/>
            </w:tcBorders>
            <w:hideMark/>
          </w:tcPr>
          <w:p w14:paraId="33EE8D99" w14:textId="77777777" w:rsidR="00C556E6" w:rsidRPr="007E7222" w:rsidRDefault="00C556E6" w:rsidP="00C556E6">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Финансовое управление Ачинского района</w:t>
            </w:r>
          </w:p>
        </w:tc>
        <w:tc>
          <w:tcPr>
            <w:tcW w:w="673" w:type="dxa"/>
            <w:tcBorders>
              <w:top w:val="single" w:sz="4" w:space="0" w:color="auto"/>
              <w:left w:val="single" w:sz="4" w:space="0" w:color="auto"/>
              <w:bottom w:val="single" w:sz="4" w:space="0" w:color="auto"/>
              <w:right w:val="single" w:sz="4" w:space="0" w:color="auto"/>
            </w:tcBorders>
            <w:noWrap/>
            <w:hideMark/>
          </w:tcPr>
          <w:p w14:paraId="61BB048A" w14:textId="77777777" w:rsidR="00C556E6" w:rsidRPr="007E7222" w:rsidRDefault="00C556E6" w:rsidP="00C556E6">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891</w:t>
            </w:r>
          </w:p>
        </w:tc>
        <w:tc>
          <w:tcPr>
            <w:tcW w:w="672" w:type="dxa"/>
            <w:tcBorders>
              <w:top w:val="single" w:sz="4" w:space="0" w:color="auto"/>
              <w:left w:val="single" w:sz="4" w:space="0" w:color="auto"/>
              <w:bottom w:val="single" w:sz="4" w:space="0" w:color="auto"/>
              <w:right w:val="single" w:sz="4" w:space="0" w:color="auto"/>
            </w:tcBorders>
            <w:noWrap/>
            <w:hideMark/>
          </w:tcPr>
          <w:p w14:paraId="5EAA19CB" w14:textId="77777777" w:rsidR="00C556E6" w:rsidRPr="007E7222" w:rsidRDefault="00C556E6" w:rsidP="00C556E6">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1403</w:t>
            </w:r>
          </w:p>
        </w:tc>
        <w:tc>
          <w:tcPr>
            <w:tcW w:w="1116" w:type="dxa"/>
            <w:tcBorders>
              <w:top w:val="single" w:sz="4" w:space="0" w:color="auto"/>
              <w:left w:val="single" w:sz="4" w:space="0" w:color="auto"/>
              <w:bottom w:val="single" w:sz="4" w:space="0" w:color="auto"/>
              <w:right w:val="single" w:sz="4" w:space="0" w:color="auto"/>
            </w:tcBorders>
            <w:noWrap/>
            <w:hideMark/>
          </w:tcPr>
          <w:p w14:paraId="3EAC5DA8" w14:textId="77777777" w:rsidR="00C556E6" w:rsidRPr="007E7222" w:rsidRDefault="00C556E6" w:rsidP="00C556E6">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1410082080</w:t>
            </w:r>
          </w:p>
        </w:tc>
        <w:tc>
          <w:tcPr>
            <w:tcW w:w="539" w:type="dxa"/>
            <w:tcBorders>
              <w:top w:val="single" w:sz="4" w:space="0" w:color="auto"/>
              <w:left w:val="single" w:sz="4" w:space="0" w:color="auto"/>
              <w:bottom w:val="single" w:sz="4" w:space="0" w:color="auto"/>
              <w:right w:val="single" w:sz="4" w:space="0" w:color="auto"/>
            </w:tcBorders>
            <w:noWrap/>
            <w:hideMark/>
          </w:tcPr>
          <w:p w14:paraId="7591D8DC" w14:textId="77777777" w:rsidR="00C556E6" w:rsidRPr="007E7222" w:rsidRDefault="00C556E6" w:rsidP="00C556E6">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540</w:t>
            </w:r>
          </w:p>
        </w:tc>
        <w:tc>
          <w:tcPr>
            <w:tcW w:w="1077" w:type="dxa"/>
            <w:tcBorders>
              <w:top w:val="single" w:sz="4" w:space="0" w:color="auto"/>
              <w:left w:val="single" w:sz="4" w:space="0" w:color="auto"/>
              <w:bottom w:val="single" w:sz="4" w:space="0" w:color="auto"/>
              <w:right w:val="single" w:sz="4" w:space="0" w:color="auto"/>
            </w:tcBorders>
            <w:shd w:val="clear" w:color="auto" w:fill="FFFFFF"/>
            <w:noWrap/>
          </w:tcPr>
          <w:p w14:paraId="77396029" w14:textId="53394159" w:rsidR="00C556E6" w:rsidRPr="007E7222" w:rsidRDefault="00C556E6" w:rsidP="00C556E6">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5 854,80</w:t>
            </w:r>
          </w:p>
        </w:tc>
        <w:tc>
          <w:tcPr>
            <w:tcW w:w="1077" w:type="dxa"/>
            <w:tcBorders>
              <w:top w:val="single" w:sz="4" w:space="0" w:color="auto"/>
              <w:left w:val="single" w:sz="4" w:space="0" w:color="auto"/>
              <w:bottom w:val="single" w:sz="4" w:space="0" w:color="auto"/>
              <w:right w:val="single" w:sz="4" w:space="0" w:color="auto"/>
            </w:tcBorders>
            <w:shd w:val="clear" w:color="auto" w:fill="FFFFFF"/>
            <w:noWrap/>
          </w:tcPr>
          <w:p w14:paraId="6F2B08FE" w14:textId="404CC0B9" w:rsidR="00C556E6" w:rsidRPr="007E7222" w:rsidRDefault="00334C54" w:rsidP="00C556E6">
            <w:pPr>
              <w:spacing w:after="0" w:line="240" w:lineRule="auto"/>
              <w:jc w:val="center"/>
              <w:rPr>
                <w:rFonts w:ascii="Arial" w:eastAsia="Times New Roman" w:hAnsi="Arial" w:cs="Arial"/>
                <w:color w:val="000308"/>
                <w:sz w:val="18"/>
                <w:szCs w:val="18"/>
              </w:rPr>
            </w:pPr>
            <w:r w:rsidRPr="007E7222">
              <w:rPr>
                <w:rFonts w:ascii="Arial" w:eastAsia="Times New Roman" w:hAnsi="Arial" w:cs="Arial"/>
                <w:color w:val="000308"/>
                <w:sz w:val="18"/>
                <w:szCs w:val="18"/>
              </w:rPr>
              <w:t>7 290,88</w:t>
            </w:r>
          </w:p>
        </w:tc>
        <w:tc>
          <w:tcPr>
            <w:tcW w:w="1077" w:type="dxa"/>
            <w:tcBorders>
              <w:top w:val="single" w:sz="4" w:space="0" w:color="auto"/>
              <w:left w:val="single" w:sz="4" w:space="0" w:color="auto"/>
              <w:bottom w:val="single" w:sz="4" w:space="0" w:color="auto"/>
              <w:right w:val="single" w:sz="4" w:space="0" w:color="auto"/>
            </w:tcBorders>
            <w:shd w:val="clear" w:color="auto" w:fill="FFFFFF"/>
            <w:noWrap/>
          </w:tcPr>
          <w:p w14:paraId="6104DB1A" w14:textId="2EACFEB6" w:rsidR="00C556E6" w:rsidRPr="007E7222" w:rsidRDefault="00334C54" w:rsidP="00C556E6">
            <w:pPr>
              <w:spacing w:after="0" w:line="240" w:lineRule="auto"/>
              <w:jc w:val="center"/>
              <w:rPr>
                <w:rFonts w:ascii="Arial" w:eastAsia="Times New Roman" w:hAnsi="Arial" w:cs="Arial"/>
                <w:color w:val="000308"/>
                <w:sz w:val="18"/>
                <w:szCs w:val="18"/>
              </w:rPr>
            </w:pPr>
            <w:r w:rsidRPr="007E7222">
              <w:rPr>
                <w:rFonts w:ascii="Arial" w:eastAsia="Times New Roman" w:hAnsi="Arial" w:cs="Arial"/>
                <w:color w:val="000308"/>
                <w:sz w:val="18"/>
                <w:szCs w:val="18"/>
              </w:rPr>
              <w:t>0,00</w:t>
            </w:r>
          </w:p>
        </w:tc>
        <w:tc>
          <w:tcPr>
            <w:tcW w:w="1034" w:type="dxa"/>
            <w:tcBorders>
              <w:top w:val="single" w:sz="4" w:space="0" w:color="auto"/>
              <w:left w:val="single" w:sz="4" w:space="0" w:color="auto"/>
              <w:bottom w:val="single" w:sz="4" w:space="0" w:color="auto"/>
              <w:right w:val="single" w:sz="4" w:space="0" w:color="auto"/>
            </w:tcBorders>
            <w:shd w:val="clear" w:color="auto" w:fill="FFFFFF"/>
            <w:noWrap/>
          </w:tcPr>
          <w:p w14:paraId="125664C4" w14:textId="69F5578D" w:rsidR="00C556E6" w:rsidRPr="007E7222" w:rsidRDefault="00334C54" w:rsidP="00C556E6">
            <w:pPr>
              <w:spacing w:after="0" w:line="240" w:lineRule="auto"/>
              <w:jc w:val="center"/>
              <w:rPr>
                <w:rFonts w:ascii="Arial" w:eastAsia="Times New Roman" w:hAnsi="Arial" w:cs="Arial"/>
                <w:color w:val="000308"/>
                <w:sz w:val="18"/>
                <w:szCs w:val="18"/>
              </w:rPr>
            </w:pPr>
            <w:r w:rsidRPr="007E7222">
              <w:rPr>
                <w:rFonts w:ascii="Arial" w:eastAsia="Times New Roman" w:hAnsi="Arial" w:cs="Arial"/>
                <w:color w:val="000308"/>
                <w:sz w:val="18"/>
                <w:szCs w:val="18"/>
              </w:rPr>
              <w:t>0,00</w:t>
            </w:r>
          </w:p>
        </w:tc>
        <w:tc>
          <w:tcPr>
            <w:tcW w:w="4057" w:type="dxa"/>
            <w:tcBorders>
              <w:top w:val="single" w:sz="4" w:space="0" w:color="auto"/>
              <w:left w:val="single" w:sz="4" w:space="0" w:color="auto"/>
              <w:bottom w:val="single" w:sz="4" w:space="0" w:color="auto"/>
              <w:right w:val="single" w:sz="4" w:space="0" w:color="auto"/>
            </w:tcBorders>
            <w:shd w:val="clear" w:color="auto" w:fill="FFFFFF"/>
            <w:hideMark/>
          </w:tcPr>
          <w:p w14:paraId="17647165" w14:textId="77777777" w:rsidR="00C556E6" w:rsidRPr="007E7222" w:rsidRDefault="00C556E6" w:rsidP="00C556E6">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r>
      <w:tr w:rsidR="00C556E6" w:rsidRPr="007E7222" w14:paraId="3F64A985" w14:textId="77777777" w:rsidTr="001E4AE8">
        <w:trPr>
          <w:trHeight w:val="399"/>
          <w:jc w:val="center"/>
        </w:trPr>
        <w:tc>
          <w:tcPr>
            <w:tcW w:w="3114" w:type="dxa"/>
            <w:tcBorders>
              <w:top w:val="single" w:sz="4" w:space="0" w:color="auto"/>
              <w:left w:val="single" w:sz="4" w:space="0" w:color="auto"/>
              <w:bottom w:val="single" w:sz="4" w:space="0" w:color="auto"/>
              <w:right w:val="single" w:sz="4" w:space="0" w:color="auto"/>
            </w:tcBorders>
            <w:hideMark/>
          </w:tcPr>
          <w:p w14:paraId="6E9EC7DA" w14:textId="77777777" w:rsidR="00C556E6" w:rsidRPr="007E7222" w:rsidRDefault="00C556E6" w:rsidP="00C556E6">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xml:space="preserve">Итого по 1 задаче </w:t>
            </w:r>
          </w:p>
        </w:tc>
        <w:tc>
          <w:tcPr>
            <w:tcW w:w="1152" w:type="dxa"/>
            <w:tcBorders>
              <w:top w:val="single" w:sz="4" w:space="0" w:color="auto"/>
              <w:left w:val="single" w:sz="4" w:space="0" w:color="auto"/>
              <w:bottom w:val="single" w:sz="4" w:space="0" w:color="auto"/>
              <w:right w:val="single" w:sz="4" w:space="0" w:color="auto"/>
            </w:tcBorders>
            <w:noWrap/>
            <w:hideMark/>
          </w:tcPr>
          <w:p w14:paraId="5C65F9FE" w14:textId="77777777" w:rsidR="00C556E6" w:rsidRPr="007E7222" w:rsidRDefault="00C556E6" w:rsidP="00C556E6">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c>
          <w:tcPr>
            <w:tcW w:w="673" w:type="dxa"/>
            <w:tcBorders>
              <w:top w:val="single" w:sz="4" w:space="0" w:color="auto"/>
              <w:left w:val="single" w:sz="4" w:space="0" w:color="auto"/>
              <w:bottom w:val="single" w:sz="4" w:space="0" w:color="auto"/>
              <w:right w:val="single" w:sz="4" w:space="0" w:color="auto"/>
            </w:tcBorders>
            <w:noWrap/>
            <w:hideMark/>
          </w:tcPr>
          <w:p w14:paraId="4F347298" w14:textId="77777777" w:rsidR="00C556E6" w:rsidRPr="007E7222" w:rsidRDefault="00C556E6" w:rsidP="00C556E6">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c>
          <w:tcPr>
            <w:tcW w:w="672" w:type="dxa"/>
            <w:tcBorders>
              <w:top w:val="single" w:sz="4" w:space="0" w:color="auto"/>
              <w:left w:val="single" w:sz="4" w:space="0" w:color="auto"/>
              <w:bottom w:val="single" w:sz="4" w:space="0" w:color="auto"/>
              <w:right w:val="single" w:sz="4" w:space="0" w:color="auto"/>
            </w:tcBorders>
            <w:noWrap/>
            <w:hideMark/>
          </w:tcPr>
          <w:p w14:paraId="2A1D0B95" w14:textId="77777777" w:rsidR="00C556E6" w:rsidRPr="007E7222" w:rsidRDefault="00C556E6" w:rsidP="00C556E6">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c>
          <w:tcPr>
            <w:tcW w:w="1116" w:type="dxa"/>
            <w:tcBorders>
              <w:top w:val="single" w:sz="4" w:space="0" w:color="auto"/>
              <w:left w:val="single" w:sz="4" w:space="0" w:color="auto"/>
              <w:bottom w:val="single" w:sz="4" w:space="0" w:color="auto"/>
              <w:right w:val="single" w:sz="4" w:space="0" w:color="auto"/>
            </w:tcBorders>
            <w:noWrap/>
            <w:hideMark/>
          </w:tcPr>
          <w:p w14:paraId="37522F37" w14:textId="77777777" w:rsidR="00C556E6" w:rsidRPr="007E7222" w:rsidRDefault="00C556E6" w:rsidP="00C556E6">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c>
          <w:tcPr>
            <w:tcW w:w="539" w:type="dxa"/>
            <w:tcBorders>
              <w:top w:val="single" w:sz="4" w:space="0" w:color="auto"/>
              <w:left w:val="single" w:sz="4" w:space="0" w:color="auto"/>
              <w:bottom w:val="single" w:sz="4" w:space="0" w:color="auto"/>
              <w:right w:val="single" w:sz="4" w:space="0" w:color="auto"/>
            </w:tcBorders>
            <w:noWrap/>
            <w:hideMark/>
          </w:tcPr>
          <w:p w14:paraId="66EA33E2" w14:textId="77777777" w:rsidR="00C556E6" w:rsidRPr="007E7222" w:rsidRDefault="00C556E6" w:rsidP="00C556E6">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c>
          <w:tcPr>
            <w:tcW w:w="107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1D55C50" w14:textId="75B5BF7A" w:rsidR="00C556E6" w:rsidRPr="007E7222" w:rsidRDefault="00C556E6" w:rsidP="00C556E6">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87 143,26</w:t>
            </w:r>
          </w:p>
        </w:tc>
        <w:tc>
          <w:tcPr>
            <w:tcW w:w="107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1434287" w14:textId="497D6D1E" w:rsidR="00C556E6" w:rsidRPr="007E7222" w:rsidRDefault="00334C54" w:rsidP="00C556E6">
            <w:pPr>
              <w:spacing w:after="0" w:line="240" w:lineRule="auto"/>
              <w:jc w:val="center"/>
              <w:rPr>
                <w:rFonts w:ascii="Arial" w:eastAsia="Times New Roman" w:hAnsi="Arial" w:cs="Arial"/>
                <w:color w:val="000308"/>
                <w:sz w:val="18"/>
                <w:szCs w:val="18"/>
              </w:rPr>
            </w:pPr>
            <w:r w:rsidRPr="007E7222">
              <w:rPr>
                <w:rFonts w:ascii="Arial" w:eastAsia="Times New Roman" w:hAnsi="Arial" w:cs="Arial"/>
                <w:color w:val="000308"/>
                <w:sz w:val="18"/>
                <w:szCs w:val="18"/>
              </w:rPr>
              <w:t>96 482,64</w:t>
            </w:r>
          </w:p>
        </w:tc>
        <w:tc>
          <w:tcPr>
            <w:tcW w:w="107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C5C0A3C" w14:textId="443961AE" w:rsidR="00C556E6" w:rsidRPr="007E7222" w:rsidRDefault="00334C54" w:rsidP="00C556E6">
            <w:pPr>
              <w:spacing w:after="0" w:line="240" w:lineRule="auto"/>
              <w:jc w:val="center"/>
              <w:rPr>
                <w:rFonts w:ascii="Arial" w:eastAsia="Times New Roman" w:hAnsi="Arial" w:cs="Arial"/>
                <w:color w:val="000308"/>
                <w:sz w:val="18"/>
                <w:szCs w:val="18"/>
              </w:rPr>
            </w:pPr>
            <w:r w:rsidRPr="007E7222">
              <w:rPr>
                <w:rFonts w:ascii="Arial" w:eastAsia="Times New Roman" w:hAnsi="Arial" w:cs="Arial"/>
                <w:color w:val="000308"/>
                <w:sz w:val="18"/>
                <w:szCs w:val="18"/>
              </w:rPr>
              <w:t>84 932,67</w:t>
            </w:r>
          </w:p>
        </w:tc>
        <w:tc>
          <w:tcPr>
            <w:tcW w:w="10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2018DCA" w14:textId="339A9B5D" w:rsidR="00C556E6" w:rsidRPr="007E7222" w:rsidRDefault="00334C54" w:rsidP="00C556E6">
            <w:pPr>
              <w:spacing w:after="0" w:line="240" w:lineRule="auto"/>
              <w:jc w:val="center"/>
              <w:rPr>
                <w:rFonts w:ascii="Arial" w:eastAsia="Times New Roman" w:hAnsi="Arial" w:cs="Arial"/>
                <w:color w:val="000308"/>
                <w:sz w:val="18"/>
                <w:szCs w:val="18"/>
              </w:rPr>
            </w:pPr>
            <w:r w:rsidRPr="007E7222">
              <w:rPr>
                <w:rFonts w:ascii="Arial" w:eastAsia="Times New Roman" w:hAnsi="Arial" w:cs="Arial"/>
                <w:color w:val="000308"/>
                <w:sz w:val="18"/>
                <w:szCs w:val="18"/>
              </w:rPr>
              <w:t>83 510,97</w:t>
            </w:r>
          </w:p>
        </w:tc>
        <w:tc>
          <w:tcPr>
            <w:tcW w:w="4057" w:type="dxa"/>
            <w:tcBorders>
              <w:top w:val="single" w:sz="4" w:space="0" w:color="auto"/>
              <w:left w:val="single" w:sz="4" w:space="0" w:color="auto"/>
              <w:bottom w:val="single" w:sz="4" w:space="0" w:color="auto"/>
              <w:right w:val="single" w:sz="4" w:space="0" w:color="auto"/>
            </w:tcBorders>
            <w:shd w:val="clear" w:color="auto" w:fill="FFFFFF"/>
            <w:noWrap/>
            <w:hideMark/>
          </w:tcPr>
          <w:p w14:paraId="40A97119" w14:textId="77777777" w:rsidR="00C556E6" w:rsidRPr="007E7222" w:rsidRDefault="00C556E6" w:rsidP="00C556E6">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r>
      <w:tr w:rsidR="000977A3" w:rsidRPr="007E7222" w14:paraId="7EA1E9EB" w14:textId="77777777" w:rsidTr="00B77DDD">
        <w:trPr>
          <w:trHeight w:val="294"/>
          <w:jc w:val="center"/>
        </w:trPr>
        <w:tc>
          <w:tcPr>
            <w:tcW w:w="15588" w:type="dxa"/>
            <w:gridSpan w:val="11"/>
            <w:tcBorders>
              <w:top w:val="single" w:sz="4" w:space="0" w:color="auto"/>
              <w:left w:val="single" w:sz="4" w:space="0" w:color="auto"/>
              <w:bottom w:val="single" w:sz="4" w:space="0" w:color="auto"/>
              <w:right w:val="single" w:sz="4" w:space="0" w:color="auto"/>
            </w:tcBorders>
            <w:noWrap/>
            <w:hideMark/>
          </w:tcPr>
          <w:p w14:paraId="13C81A34" w14:textId="77777777" w:rsidR="000977A3" w:rsidRPr="007E7222" w:rsidRDefault="000977A3" w:rsidP="000977A3">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Задача 2: Повышение качества управления муниципальными финансами</w:t>
            </w:r>
          </w:p>
        </w:tc>
      </w:tr>
      <w:tr w:rsidR="000977A3" w:rsidRPr="007E7222" w14:paraId="46143C60" w14:textId="77777777" w:rsidTr="006C3CF3">
        <w:trPr>
          <w:trHeight w:val="1104"/>
          <w:jc w:val="center"/>
        </w:trPr>
        <w:tc>
          <w:tcPr>
            <w:tcW w:w="3114" w:type="dxa"/>
            <w:tcBorders>
              <w:top w:val="single" w:sz="4" w:space="0" w:color="auto"/>
              <w:left w:val="single" w:sz="4" w:space="0" w:color="auto"/>
              <w:bottom w:val="single" w:sz="4" w:space="0" w:color="auto"/>
              <w:right w:val="single" w:sz="4" w:space="0" w:color="auto"/>
            </w:tcBorders>
            <w:hideMark/>
          </w:tcPr>
          <w:p w14:paraId="2497E2F2" w14:textId="77777777" w:rsidR="000977A3" w:rsidRPr="007E7222" w:rsidRDefault="000977A3" w:rsidP="000977A3">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Мероприятие 2.1: Проведение регулярного и оперативного мониторинга финансовой ситуации в муниципальных образованиях</w:t>
            </w:r>
          </w:p>
        </w:tc>
        <w:tc>
          <w:tcPr>
            <w:tcW w:w="1152" w:type="dxa"/>
            <w:tcBorders>
              <w:top w:val="single" w:sz="4" w:space="0" w:color="auto"/>
              <w:left w:val="single" w:sz="4" w:space="0" w:color="auto"/>
              <w:bottom w:val="single" w:sz="4" w:space="0" w:color="auto"/>
              <w:right w:val="single" w:sz="4" w:space="0" w:color="auto"/>
            </w:tcBorders>
            <w:hideMark/>
          </w:tcPr>
          <w:p w14:paraId="71EA1A14" w14:textId="77777777" w:rsidR="000977A3" w:rsidRPr="007E7222" w:rsidRDefault="000977A3" w:rsidP="000977A3">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Финансовое управление Ачинского района</w:t>
            </w:r>
          </w:p>
        </w:tc>
        <w:tc>
          <w:tcPr>
            <w:tcW w:w="673" w:type="dxa"/>
            <w:tcBorders>
              <w:top w:val="single" w:sz="4" w:space="0" w:color="auto"/>
              <w:left w:val="single" w:sz="4" w:space="0" w:color="auto"/>
              <w:bottom w:val="single" w:sz="4" w:space="0" w:color="auto"/>
              <w:right w:val="single" w:sz="4" w:space="0" w:color="auto"/>
            </w:tcBorders>
            <w:noWrap/>
            <w:hideMark/>
          </w:tcPr>
          <w:p w14:paraId="3CF76C00" w14:textId="77777777" w:rsidR="000977A3" w:rsidRPr="007E7222" w:rsidRDefault="000977A3" w:rsidP="000977A3">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672" w:type="dxa"/>
            <w:tcBorders>
              <w:top w:val="single" w:sz="4" w:space="0" w:color="auto"/>
              <w:left w:val="single" w:sz="4" w:space="0" w:color="auto"/>
              <w:bottom w:val="single" w:sz="4" w:space="0" w:color="auto"/>
              <w:right w:val="single" w:sz="4" w:space="0" w:color="auto"/>
            </w:tcBorders>
            <w:noWrap/>
            <w:hideMark/>
          </w:tcPr>
          <w:p w14:paraId="7AF703DA" w14:textId="77777777" w:rsidR="000977A3" w:rsidRPr="007E7222" w:rsidRDefault="000977A3" w:rsidP="000977A3">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1116" w:type="dxa"/>
            <w:tcBorders>
              <w:top w:val="single" w:sz="4" w:space="0" w:color="auto"/>
              <w:left w:val="single" w:sz="4" w:space="0" w:color="auto"/>
              <w:bottom w:val="single" w:sz="4" w:space="0" w:color="auto"/>
              <w:right w:val="single" w:sz="4" w:space="0" w:color="auto"/>
            </w:tcBorders>
            <w:noWrap/>
            <w:hideMark/>
          </w:tcPr>
          <w:p w14:paraId="715BC9D0" w14:textId="77777777" w:rsidR="000977A3" w:rsidRPr="007E7222" w:rsidRDefault="000977A3" w:rsidP="000977A3">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539" w:type="dxa"/>
            <w:tcBorders>
              <w:top w:val="single" w:sz="4" w:space="0" w:color="auto"/>
              <w:left w:val="single" w:sz="4" w:space="0" w:color="auto"/>
              <w:bottom w:val="single" w:sz="4" w:space="0" w:color="auto"/>
              <w:right w:val="single" w:sz="4" w:space="0" w:color="auto"/>
            </w:tcBorders>
            <w:noWrap/>
            <w:hideMark/>
          </w:tcPr>
          <w:p w14:paraId="695A2812" w14:textId="77777777" w:rsidR="000977A3" w:rsidRPr="007E7222" w:rsidRDefault="000977A3" w:rsidP="000977A3">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1077" w:type="dxa"/>
            <w:tcBorders>
              <w:top w:val="single" w:sz="4" w:space="0" w:color="auto"/>
              <w:left w:val="single" w:sz="4" w:space="0" w:color="auto"/>
              <w:bottom w:val="single" w:sz="4" w:space="0" w:color="auto"/>
              <w:right w:val="single" w:sz="4" w:space="0" w:color="auto"/>
            </w:tcBorders>
            <w:noWrap/>
            <w:hideMark/>
          </w:tcPr>
          <w:p w14:paraId="42C02FF4" w14:textId="77777777" w:rsidR="000977A3" w:rsidRPr="007E7222" w:rsidRDefault="000977A3" w:rsidP="000977A3">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 xml:space="preserve"> - </w:t>
            </w:r>
          </w:p>
        </w:tc>
        <w:tc>
          <w:tcPr>
            <w:tcW w:w="1077" w:type="dxa"/>
            <w:tcBorders>
              <w:top w:val="single" w:sz="4" w:space="0" w:color="auto"/>
              <w:left w:val="single" w:sz="4" w:space="0" w:color="auto"/>
              <w:bottom w:val="single" w:sz="4" w:space="0" w:color="auto"/>
              <w:right w:val="single" w:sz="4" w:space="0" w:color="auto"/>
            </w:tcBorders>
            <w:shd w:val="clear" w:color="auto" w:fill="FFFFFF"/>
            <w:noWrap/>
            <w:hideMark/>
          </w:tcPr>
          <w:p w14:paraId="61FC6F51" w14:textId="77777777" w:rsidR="000977A3" w:rsidRPr="007E7222" w:rsidRDefault="000977A3" w:rsidP="000977A3">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 xml:space="preserve"> - </w:t>
            </w:r>
          </w:p>
        </w:tc>
        <w:tc>
          <w:tcPr>
            <w:tcW w:w="1077" w:type="dxa"/>
            <w:tcBorders>
              <w:top w:val="single" w:sz="4" w:space="0" w:color="auto"/>
              <w:left w:val="single" w:sz="4" w:space="0" w:color="auto"/>
              <w:bottom w:val="single" w:sz="4" w:space="0" w:color="auto"/>
              <w:right w:val="single" w:sz="4" w:space="0" w:color="auto"/>
            </w:tcBorders>
            <w:shd w:val="clear" w:color="auto" w:fill="FFFFFF"/>
            <w:noWrap/>
            <w:hideMark/>
          </w:tcPr>
          <w:p w14:paraId="2C4761CD" w14:textId="77777777" w:rsidR="000977A3" w:rsidRPr="007E7222" w:rsidRDefault="000977A3" w:rsidP="000977A3">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 xml:space="preserve"> - </w:t>
            </w:r>
          </w:p>
        </w:tc>
        <w:tc>
          <w:tcPr>
            <w:tcW w:w="1034" w:type="dxa"/>
            <w:tcBorders>
              <w:top w:val="single" w:sz="4" w:space="0" w:color="auto"/>
              <w:left w:val="single" w:sz="4" w:space="0" w:color="auto"/>
              <w:bottom w:val="single" w:sz="4" w:space="0" w:color="auto"/>
              <w:right w:val="single" w:sz="4" w:space="0" w:color="auto"/>
            </w:tcBorders>
            <w:shd w:val="clear" w:color="auto" w:fill="FFFFFF"/>
            <w:noWrap/>
            <w:hideMark/>
          </w:tcPr>
          <w:p w14:paraId="497FB41D" w14:textId="77777777" w:rsidR="000977A3" w:rsidRPr="007E7222" w:rsidRDefault="000977A3" w:rsidP="000977A3">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 xml:space="preserve"> - </w:t>
            </w:r>
          </w:p>
        </w:tc>
        <w:tc>
          <w:tcPr>
            <w:tcW w:w="4057" w:type="dxa"/>
            <w:tcBorders>
              <w:top w:val="single" w:sz="4" w:space="0" w:color="auto"/>
              <w:left w:val="single" w:sz="4" w:space="0" w:color="auto"/>
              <w:bottom w:val="single" w:sz="4" w:space="0" w:color="auto"/>
              <w:right w:val="single" w:sz="4" w:space="0" w:color="auto"/>
            </w:tcBorders>
            <w:shd w:val="clear" w:color="auto" w:fill="FFFFFF"/>
            <w:hideMark/>
          </w:tcPr>
          <w:p w14:paraId="432D90AE" w14:textId="77777777" w:rsidR="000977A3" w:rsidRPr="007E7222" w:rsidRDefault="000977A3" w:rsidP="000977A3">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Отсутствие в бюджетах поселений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0977A3" w:rsidRPr="007E7222" w14:paraId="5DC7819F" w14:textId="77777777" w:rsidTr="006C3CF3">
        <w:trPr>
          <w:trHeight w:val="1123"/>
          <w:jc w:val="center"/>
        </w:trPr>
        <w:tc>
          <w:tcPr>
            <w:tcW w:w="3114" w:type="dxa"/>
            <w:tcBorders>
              <w:top w:val="single" w:sz="4" w:space="0" w:color="auto"/>
              <w:left w:val="single" w:sz="4" w:space="0" w:color="auto"/>
              <w:bottom w:val="single" w:sz="4" w:space="0" w:color="auto"/>
              <w:right w:val="single" w:sz="4" w:space="0" w:color="auto"/>
            </w:tcBorders>
            <w:hideMark/>
          </w:tcPr>
          <w:p w14:paraId="115D0E90" w14:textId="77777777" w:rsidR="000977A3" w:rsidRPr="007E7222" w:rsidRDefault="000977A3" w:rsidP="000977A3">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Мероприятие 2.2: Проведение мониторинга и оценки качества управления муниципальными финансами в муниципальных образованиях Ачинского района</w:t>
            </w:r>
          </w:p>
        </w:tc>
        <w:tc>
          <w:tcPr>
            <w:tcW w:w="1152" w:type="dxa"/>
            <w:tcBorders>
              <w:top w:val="single" w:sz="4" w:space="0" w:color="auto"/>
              <w:left w:val="single" w:sz="4" w:space="0" w:color="auto"/>
              <w:bottom w:val="single" w:sz="4" w:space="0" w:color="auto"/>
              <w:right w:val="single" w:sz="4" w:space="0" w:color="auto"/>
            </w:tcBorders>
            <w:hideMark/>
          </w:tcPr>
          <w:p w14:paraId="3A045C11" w14:textId="77777777" w:rsidR="000977A3" w:rsidRPr="007E7222" w:rsidRDefault="000977A3" w:rsidP="000977A3">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Финансовое управление Ачинского района</w:t>
            </w:r>
          </w:p>
        </w:tc>
        <w:tc>
          <w:tcPr>
            <w:tcW w:w="673" w:type="dxa"/>
            <w:tcBorders>
              <w:top w:val="single" w:sz="4" w:space="0" w:color="auto"/>
              <w:left w:val="single" w:sz="4" w:space="0" w:color="auto"/>
              <w:bottom w:val="single" w:sz="4" w:space="0" w:color="auto"/>
              <w:right w:val="single" w:sz="4" w:space="0" w:color="auto"/>
            </w:tcBorders>
            <w:noWrap/>
            <w:hideMark/>
          </w:tcPr>
          <w:p w14:paraId="544CC307" w14:textId="77777777" w:rsidR="000977A3" w:rsidRPr="007E7222" w:rsidRDefault="000977A3" w:rsidP="000977A3">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672" w:type="dxa"/>
            <w:tcBorders>
              <w:top w:val="single" w:sz="4" w:space="0" w:color="auto"/>
              <w:left w:val="single" w:sz="4" w:space="0" w:color="auto"/>
              <w:bottom w:val="single" w:sz="4" w:space="0" w:color="auto"/>
              <w:right w:val="single" w:sz="4" w:space="0" w:color="auto"/>
            </w:tcBorders>
            <w:noWrap/>
            <w:hideMark/>
          </w:tcPr>
          <w:p w14:paraId="1FE2CEFE" w14:textId="77777777" w:rsidR="000977A3" w:rsidRPr="007E7222" w:rsidRDefault="000977A3" w:rsidP="000977A3">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1116" w:type="dxa"/>
            <w:tcBorders>
              <w:top w:val="single" w:sz="4" w:space="0" w:color="auto"/>
              <w:left w:val="single" w:sz="4" w:space="0" w:color="auto"/>
              <w:bottom w:val="single" w:sz="4" w:space="0" w:color="auto"/>
              <w:right w:val="single" w:sz="4" w:space="0" w:color="auto"/>
            </w:tcBorders>
            <w:noWrap/>
            <w:hideMark/>
          </w:tcPr>
          <w:p w14:paraId="5B2BABE1" w14:textId="77777777" w:rsidR="000977A3" w:rsidRPr="007E7222" w:rsidRDefault="000977A3" w:rsidP="000977A3">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539" w:type="dxa"/>
            <w:tcBorders>
              <w:top w:val="single" w:sz="4" w:space="0" w:color="auto"/>
              <w:left w:val="single" w:sz="4" w:space="0" w:color="auto"/>
              <w:bottom w:val="single" w:sz="4" w:space="0" w:color="auto"/>
              <w:right w:val="single" w:sz="4" w:space="0" w:color="auto"/>
            </w:tcBorders>
            <w:noWrap/>
            <w:hideMark/>
          </w:tcPr>
          <w:p w14:paraId="356DCD20" w14:textId="77777777" w:rsidR="000977A3" w:rsidRPr="007E7222" w:rsidRDefault="000977A3" w:rsidP="000977A3">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1077" w:type="dxa"/>
            <w:tcBorders>
              <w:top w:val="single" w:sz="4" w:space="0" w:color="auto"/>
              <w:left w:val="single" w:sz="4" w:space="0" w:color="auto"/>
              <w:bottom w:val="single" w:sz="4" w:space="0" w:color="auto"/>
              <w:right w:val="single" w:sz="4" w:space="0" w:color="auto"/>
            </w:tcBorders>
            <w:noWrap/>
            <w:hideMark/>
          </w:tcPr>
          <w:p w14:paraId="50631E2A" w14:textId="77777777" w:rsidR="000977A3" w:rsidRPr="007E7222" w:rsidRDefault="000977A3" w:rsidP="000977A3">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 xml:space="preserve"> - </w:t>
            </w:r>
          </w:p>
        </w:tc>
        <w:tc>
          <w:tcPr>
            <w:tcW w:w="1077" w:type="dxa"/>
            <w:tcBorders>
              <w:top w:val="single" w:sz="4" w:space="0" w:color="auto"/>
              <w:left w:val="single" w:sz="4" w:space="0" w:color="auto"/>
              <w:bottom w:val="single" w:sz="4" w:space="0" w:color="auto"/>
              <w:right w:val="single" w:sz="4" w:space="0" w:color="auto"/>
            </w:tcBorders>
            <w:shd w:val="clear" w:color="auto" w:fill="FFFFFF"/>
            <w:noWrap/>
            <w:hideMark/>
          </w:tcPr>
          <w:p w14:paraId="05890D6C" w14:textId="77777777" w:rsidR="000977A3" w:rsidRPr="007E7222" w:rsidRDefault="000977A3" w:rsidP="000977A3">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 xml:space="preserve"> - </w:t>
            </w:r>
          </w:p>
        </w:tc>
        <w:tc>
          <w:tcPr>
            <w:tcW w:w="1077" w:type="dxa"/>
            <w:tcBorders>
              <w:top w:val="single" w:sz="4" w:space="0" w:color="auto"/>
              <w:left w:val="single" w:sz="4" w:space="0" w:color="auto"/>
              <w:bottom w:val="single" w:sz="4" w:space="0" w:color="auto"/>
              <w:right w:val="single" w:sz="4" w:space="0" w:color="auto"/>
            </w:tcBorders>
            <w:shd w:val="clear" w:color="auto" w:fill="FFFFFF"/>
            <w:noWrap/>
            <w:hideMark/>
          </w:tcPr>
          <w:p w14:paraId="75D4ABBE" w14:textId="77777777" w:rsidR="000977A3" w:rsidRPr="007E7222" w:rsidRDefault="000977A3" w:rsidP="000977A3">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 xml:space="preserve"> - </w:t>
            </w:r>
          </w:p>
        </w:tc>
        <w:tc>
          <w:tcPr>
            <w:tcW w:w="1034" w:type="dxa"/>
            <w:tcBorders>
              <w:top w:val="single" w:sz="4" w:space="0" w:color="auto"/>
              <w:left w:val="single" w:sz="4" w:space="0" w:color="auto"/>
              <w:bottom w:val="single" w:sz="4" w:space="0" w:color="auto"/>
              <w:right w:val="single" w:sz="4" w:space="0" w:color="auto"/>
            </w:tcBorders>
            <w:shd w:val="clear" w:color="auto" w:fill="FFFFFF"/>
            <w:noWrap/>
            <w:hideMark/>
          </w:tcPr>
          <w:p w14:paraId="7ACD8B1C" w14:textId="77777777" w:rsidR="000977A3" w:rsidRPr="007E7222" w:rsidRDefault="000977A3" w:rsidP="000977A3">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 xml:space="preserve"> - </w:t>
            </w:r>
          </w:p>
        </w:tc>
        <w:tc>
          <w:tcPr>
            <w:tcW w:w="4057" w:type="dxa"/>
            <w:tcBorders>
              <w:top w:val="single" w:sz="4" w:space="0" w:color="auto"/>
              <w:left w:val="single" w:sz="4" w:space="0" w:color="auto"/>
              <w:bottom w:val="single" w:sz="4" w:space="0" w:color="auto"/>
              <w:right w:val="single" w:sz="4" w:space="0" w:color="auto"/>
            </w:tcBorders>
            <w:shd w:val="clear" w:color="auto" w:fill="FFFFFF"/>
            <w:hideMark/>
          </w:tcPr>
          <w:p w14:paraId="3A5EB160" w14:textId="77777777" w:rsidR="000977A3" w:rsidRPr="007E7222" w:rsidRDefault="000977A3" w:rsidP="000977A3">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Рост количества муниципальных образований Ачинского района, которым присвоена 1-я или 2-я степень качества управления муниципальными финансами (не менее 5 муниципальных образований района)</w:t>
            </w:r>
          </w:p>
        </w:tc>
      </w:tr>
      <w:tr w:rsidR="000977A3" w:rsidRPr="007E7222" w14:paraId="40E30C36" w14:textId="77777777" w:rsidTr="00B77DDD">
        <w:trPr>
          <w:trHeight w:val="294"/>
          <w:jc w:val="center"/>
        </w:trPr>
        <w:tc>
          <w:tcPr>
            <w:tcW w:w="3114" w:type="dxa"/>
            <w:tcBorders>
              <w:top w:val="single" w:sz="4" w:space="0" w:color="auto"/>
              <w:left w:val="single" w:sz="4" w:space="0" w:color="auto"/>
              <w:bottom w:val="single" w:sz="4" w:space="0" w:color="auto"/>
              <w:right w:val="single" w:sz="4" w:space="0" w:color="auto"/>
            </w:tcBorders>
            <w:hideMark/>
          </w:tcPr>
          <w:p w14:paraId="49C4911F" w14:textId="77777777" w:rsidR="000977A3" w:rsidRPr="007E7222" w:rsidRDefault="000977A3" w:rsidP="000977A3">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xml:space="preserve">Итого по 2 задаче </w:t>
            </w:r>
          </w:p>
        </w:tc>
        <w:tc>
          <w:tcPr>
            <w:tcW w:w="1152" w:type="dxa"/>
            <w:tcBorders>
              <w:top w:val="single" w:sz="4" w:space="0" w:color="auto"/>
              <w:left w:val="single" w:sz="4" w:space="0" w:color="auto"/>
              <w:bottom w:val="single" w:sz="4" w:space="0" w:color="auto"/>
              <w:right w:val="single" w:sz="4" w:space="0" w:color="auto"/>
            </w:tcBorders>
            <w:noWrap/>
            <w:hideMark/>
          </w:tcPr>
          <w:p w14:paraId="15001C5E" w14:textId="77777777" w:rsidR="000977A3" w:rsidRPr="007E7222" w:rsidRDefault="000977A3" w:rsidP="000977A3">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c>
          <w:tcPr>
            <w:tcW w:w="673" w:type="dxa"/>
            <w:tcBorders>
              <w:top w:val="single" w:sz="4" w:space="0" w:color="auto"/>
              <w:left w:val="single" w:sz="4" w:space="0" w:color="auto"/>
              <w:bottom w:val="single" w:sz="4" w:space="0" w:color="auto"/>
              <w:right w:val="single" w:sz="4" w:space="0" w:color="auto"/>
            </w:tcBorders>
            <w:noWrap/>
            <w:hideMark/>
          </w:tcPr>
          <w:p w14:paraId="404D0E47" w14:textId="77777777" w:rsidR="000977A3" w:rsidRPr="007E7222" w:rsidRDefault="000977A3" w:rsidP="000977A3">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c>
          <w:tcPr>
            <w:tcW w:w="672" w:type="dxa"/>
            <w:tcBorders>
              <w:top w:val="single" w:sz="4" w:space="0" w:color="auto"/>
              <w:left w:val="single" w:sz="4" w:space="0" w:color="auto"/>
              <w:bottom w:val="single" w:sz="4" w:space="0" w:color="auto"/>
              <w:right w:val="single" w:sz="4" w:space="0" w:color="auto"/>
            </w:tcBorders>
            <w:noWrap/>
            <w:hideMark/>
          </w:tcPr>
          <w:p w14:paraId="6729823F" w14:textId="77777777" w:rsidR="000977A3" w:rsidRPr="007E7222" w:rsidRDefault="000977A3" w:rsidP="000977A3">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c>
          <w:tcPr>
            <w:tcW w:w="1116" w:type="dxa"/>
            <w:tcBorders>
              <w:top w:val="single" w:sz="4" w:space="0" w:color="auto"/>
              <w:left w:val="single" w:sz="4" w:space="0" w:color="auto"/>
              <w:bottom w:val="single" w:sz="4" w:space="0" w:color="auto"/>
              <w:right w:val="single" w:sz="4" w:space="0" w:color="auto"/>
            </w:tcBorders>
            <w:noWrap/>
            <w:hideMark/>
          </w:tcPr>
          <w:p w14:paraId="3E769D87" w14:textId="77777777" w:rsidR="000977A3" w:rsidRPr="007E7222" w:rsidRDefault="000977A3" w:rsidP="000977A3">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c>
          <w:tcPr>
            <w:tcW w:w="539" w:type="dxa"/>
            <w:tcBorders>
              <w:top w:val="single" w:sz="4" w:space="0" w:color="auto"/>
              <w:left w:val="single" w:sz="4" w:space="0" w:color="auto"/>
              <w:bottom w:val="single" w:sz="4" w:space="0" w:color="auto"/>
              <w:right w:val="single" w:sz="4" w:space="0" w:color="auto"/>
            </w:tcBorders>
            <w:noWrap/>
            <w:hideMark/>
          </w:tcPr>
          <w:p w14:paraId="67861A6F" w14:textId="77777777" w:rsidR="000977A3" w:rsidRPr="007E7222" w:rsidRDefault="000977A3" w:rsidP="000977A3">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c>
          <w:tcPr>
            <w:tcW w:w="1077" w:type="dxa"/>
            <w:tcBorders>
              <w:top w:val="single" w:sz="4" w:space="0" w:color="auto"/>
              <w:left w:val="single" w:sz="4" w:space="0" w:color="auto"/>
              <w:bottom w:val="single" w:sz="4" w:space="0" w:color="auto"/>
              <w:right w:val="single" w:sz="4" w:space="0" w:color="auto"/>
            </w:tcBorders>
            <w:noWrap/>
            <w:hideMark/>
          </w:tcPr>
          <w:p w14:paraId="1EB0FEBA" w14:textId="68DBC363" w:rsidR="000977A3" w:rsidRPr="007E7222" w:rsidRDefault="000977A3" w:rsidP="000977A3">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 </w:t>
            </w:r>
            <w:r w:rsidR="0048600C" w:rsidRPr="007E7222">
              <w:rPr>
                <w:rFonts w:ascii="Arial" w:eastAsia="Times New Roman" w:hAnsi="Arial" w:cs="Arial"/>
                <w:color w:val="000000"/>
                <w:sz w:val="18"/>
                <w:szCs w:val="18"/>
              </w:rPr>
              <w:t>-</w:t>
            </w:r>
          </w:p>
        </w:tc>
        <w:tc>
          <w:tcPr>
            <w:tcW w:w="1077" w:type="dxa"/>
            <w:tcBorders>
              <w:top w:val="single" w:sz="4" w:space="0" w:color="auto"/>
              <w:left w:val="single" w:sz="4" w:space="0" w:color="auto"/>
              <w:bottom w:val="single" w:sz="4" w:space="0" w:color="auto"/>
              <w:right w:val="single" w:sz="4" w:space="0" w:color="auto"/>
            </w:tcBorders>
            <w:shd w:val="clear" w:color="auto" w:fill="FFFFFF"/>
            <w:noWrap/>
            <w:hideMark/>
          </w:tcPr>
          <w:p w14:paraId="0728D65A" w14:textId="51E3AC6B" w:rsidR="000977A3" w:rsidRPr="007E7222" w:rsidRDefault="000977A3" w:rsidP="000977A3">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 </w:t>
            </w:r>
            <w:r w:rsidR="0048600C" w:rsidRPr="007E7222">
              <w:rPr>
                <w:rFonts w:ascii="Arial" w:eastAsia="Times New Roman" w:hAnsi="Arial" w:cs="Arial"/>
                <w:color w:val="000000"/>
                <w:sz w:val="18"/>
                <w:szCs w:val="18"/>
              </w:rPr>
              <w:t>-</w:t>
            </w:r>
          </w:p>
        </w:tc>
        <w:tc>
          <w:tcPr>
            <w:tcW w:w="1077" w:type="dxa"/>
            <w:tcBorders>
              <w:top w:val="single" w:sz="4" w:space="0" w:color="auto"/>
              <w:left w:val="single" w:sz="4" w:space="0" w:color="auto"/>
              <w:bottom w:val="single" w:sz="4" w:space="0" w:color="auto"/>
              <w:right w:val="single" w:sz="4" w:space="0" w:color="auto"/>
            </w:tcBorders>
            <w:shd w:val="clear" w:color="auto" w:fill="FFFFFF"/>
            <w:noWrap/>
            <w:hideMark/>
          </w:tcPr>
          <w:p w14:paraId="44B3F7B0" w14:textId="265A5D97" w:rsidR="000977A3" w:rsidRPr="007E7222" w:rsidRDefault="0048600C" w:rsidP="000977A3">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w:t>
            </w:r>
            <w:r w:rsidR="000977A3" w:rsidRPr="007E7222">
              <w:rPr>
                <w:rFonts w:ascii="Arial" w:eastAsia="Times New Roman" w:hAnsi="Arial" w:cs="Arial"/>
                <w:color w:val="000000"/>
                <w:sz w:val="18"/>
                <w:szCs w:val="18"/>
              </w:rPr>
              <w:t> </w:t>
            </w:r>
          </w:p>
        </w:tc>
        <w:tc>
          <w:tcPr>
            <w:tcW w:w="1034" w:type="dxa"/>
            <w:tcBorders>
              <w:top w:val="single" w:sz="4" w:space="0" w:color="auto"/>
              <w:left w:val="single" w:sz="4" w:space="0" w:color="auto"/>
              <w:bottom w:val="single" w:sz="4" w:space="0" w:color="auto"/>
              <w:right w:val="single" w:sz="4" w:space="0" w:color="auto"/>
            </w:tcBorders>
            <w:shd w:val="clear" w:color="auto" w:fill="FFFFFF"/>
            <w:noWrap/>
            <w:hideMark/>
          </w:tcPr>
          <w:p w14:paraId="4731EF3B" w14:textId="73C51FBA" w:rsidR="000977A3" w:rsidRPr="007E7222" w:rsidRDefault="000977A3" w:rsidP="000977A3">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 </w:t>
            </w:r>
            <w:r w:rsidR="0048600C" w:rsidRPr="007E7222">
              <w:rPr>
                <w:rFonts w:ascii="Arial" w:eastAsia="Times New Roman" w:hAnsi="Arial" w:cs="Arial"/>
                <w:color w:val="000000"/>
                <w:sz w:val="18"/>
                <w:szCs w:val="18"/>
              </w:rPr>
              <w:t>-</w:t>
            </w:r>
          </w:p>
        </w:tc>
        <w:tc>
          <w:tcPr>
            <w:tcW w:w="405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1B39188" w14:textId="77777777" w:rsidR="000977A3" w:rsidRPr="007E7222" w:rsidRDefault="000977A3" w:rsidP="000977A3">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r>
      <w:tr w:rsidR="000977A3" w:rsidRPr="007E7222" w14:paraId="1BD3DE50" w14:textId="77777777" w:rsidTr="001E4AE8">
        <w:trPr>
          <w:trHeight w:val="294"/>
          <w:jc w:val="center"/>
        </w:trPr>
        <w:tc>
          <w:tcPr>
            <w:tcW w:w="3114" w:type="dxa"/>
            <w:tcBorders>
              <w:top w:val="single" w:sz="4" w:space="0" w:color="auto"/>
              <w:left w:val="single" w:sz="4" w:space="0" w:color="auto"/>
              <w:bottom w:val="single" w:sz="4" w:space="0" w:color="auto"/>
              <w:right w:val="single" w:sz="4" w:space="0" w:color="auto"/>
            </w:tcBorders>
            <w:hideMark/>
          </w:tcPr>
          <w:p w14:paraId="61584C7B" w14:textId="77777777" w:rsidR="000977A3" w:rsidRPr="007E7222" w:rsidRDefault="000977A3" w:rsidP="000977A3">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Всего по подпрограмме</w:t>
            </w:r>
          </w:p>
        </w:tc>
        <w:tc>
          <w:tcPr>
            <w:tcW w:w="1152" w:type="dxa"/>
            <w:tcBorders>
              <w:top w:val="single" w:sz="4" w:space="0" w:color="auto"/>
              <w:left w:val="single" w:sz="4" w:space="0" w:color="auto"/>
              <w:bottom w:val="single" w:sz="4" w:space="0" w:color="auto"/>
              <w:right w:val="single" w:sz="4" w:space="0" w:color="auto"/>
            </w:tcBorders>
            <w:noWrap/>
            <w:hideMark/>
          </w:tcPr>
          <w:p w14:paraId="137AF4DC" w14:textId="77777777" w:rsidR="000977A3" w:rsidRPr="007E7222" w:rsidRDefault="000977A3" w:rsidP="000977A3">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c>
          <w:tcPr>
            <w:tcW w:w="673" w:type="dxa"/>
            <w:tcBorders>
              <w:top w:val="single" w:sz="4" w:space="0" w:color="auto"/>
              <w:left w:val="single" w:sz="4" w:space="0" w:color="auto"/>
              <w:bottom w:val="single" w:sz="4" w:space="0" w:color="auto"/>
              <w:right w:val="single" w:sz="4" w:space="0" w:color="auto"/>
            </w:tcBorders>
            <w:noWrap/>
            <w:vAlign w:val="bottom"/>
            <w:hideMark/>
          </w:tcPr>
          <w:p w14:paraId="6F105E28" w14:textId="77777777" w:rsidR="000977A3" w:rsidRPr="007E7222" w:rsidRDefault="000977A3" w:rsidP="000977A3">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c>
          <w:tcPr>
            <w:tcW w:w="672" w:type="dxa"/>
            <w:tcBorders>
              <w:top w:val="single" w:sz="4" w:space="0" w:color="auto"/>
              <w:left w:val="single" w:sz="4" w:space="0" w:color="auto"/>
              <w:bottom w:val="single" w:sz="4" w:space="0" w:color="auto"/>
              <w:right w:val="single" w:sz="4" w:space="0" w:color="auto"/>
            </w:tcBorders>
            <w:noWrap/>
            <w:vAlign w:val="bottom"/>
            <w:hideMark/>
          </w:tcPr>
          <w:p w14:paraId="61F9143F" w14:textId="77777777" w:rsidR="000977A3" w:rsidRPr="007E7222" w:rsidRDefault="000977A3" w:rsidP="000977A3">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c>
          <w:tcPr>
            <w:tcW w:w="1116" w:type="dxa"/>
            <w:tcBorders>
              <w:top w:val="single" w:sz="4" w:space="0" w:color="auto"/>
              <w:left w:val="single" w:sz="4" w:space="0" w:color="auto"/>
              <w:bottom w:val="single" w:sz="4" w:space="0" w:color="auto"/>
              <w:right w:val="single" w:sz="4" w:space="0" w:color="auto"/>
            </w:tcBorders>
            <w:noWrap/>
            <w:vAlign w:val="bottom"/>
            <w:hideMark/>
          </w:tcPr>
          <w:p w14:paraId="2B8AAE7F" w14:textId="77777777" w:rsidR="000977A3" w:rsidRPr="007E7222" w:rsidRDefault="000977A3" w:rsidP="000977A3">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c>
          <w:tcPr>
            <w:tcW w:w="539" w:type="dxa"/>
            <w:tcBorders>
              <w:top w:val="single" w:sz="4" w:space="0" w:color="auto"/>
              <w:left w:val="single" w:sz="4" w:space="0" w:color="auto"/>
              <w:bottom w:val="single" w:sz="4" w:space="0" w:color="auto"/>
              <w:right w:val="single" w:sz="4" w:space="0" w:color="auto"/>
            </w:tcBorders>
            <w:noWrap/>
            <w:vAlign w:val="bottom"/>
            <w:hideMark/>
          </w:tcPr>
          <w:p w14:paraId="02551069" w14:textId="77777777" w:rsidR="000977A3" w:rsidRPr="007E7222" w:rsidRDefault="000977A3" w:rsidP="000977A3">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c>
          <w:tcPr>
            <w:tcW w:w="1077" w:type="dxa"/>
            <w:tcBorders>
              <w:top w:val="single" w:sz="4" w:space="0" w:color="auto"/>
              <w:left w:val="single" w:sz="4" w:space="0" w:color="auto"/>
              <w:bottom w:val="single" w:sz="4" w:space="0" w:color="auto"/>
              <w:right w:val="single" w:sz="4" w:space="0" w:color="auto"/>
            </w:tcBorders>
            <w:noWrap/>
            <w:vAlign w:val="center"/>
          </w:tcPr>
          <w:p w14:paraId="1463508F" w14:textId="3F5C76DB" w:rsidR="000977A3" w:rsidRPr="007E7222" w:rsidRDefault="00C32881" w:rsidP="000977A3">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87 143,26</w:t>
            </w:r>
          </w:p>
        </w:tc>
        <w:tc>
          <w:tcPr>
            <w:tcW w:w="107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1162B35" w14:textId="463E117E" w:rsidR="000977A3" w:rsidRPr="007E7222" w:rsidRDefault="006C3CF3" w:rsidP="005666AF">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96 482,6</w:t>
            </w:r>
            <w:r w:rsidR="00682BC9" w:rsidRPr="007E7222">
              <w:rPr>
                <w:rFonts w:ascii="Arial" w:eastAsia="Times New Roman" w:hAnsi="Arial" w:cs="Arial"/>
                <w:color w:val="000000"/>
                <w:sz w:val="18"/>
                <w:szCs w:val="18"/>
              </w:rPr>
              <w:t>4</w:t>
            </w:r>
          </w:p>
        </w:tc>
        <w:tc>
          <w:tcPr>
            <w:tcW w:w="107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A847603" w14:textId="588A21AB" w:rsidR="000977A3" w:rsidRPr="007E7222" w:rsidRDefault="006C3CF3" w:rsidP="000977A3">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84 932,67</w:t>
            </w:r>
          </w:p>
        </w:tc>
        <w:tc>
          <w:tcPr>
            <w:tcW w:w="10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6AFF7D5" w14:textId="3BFC76BA" w:rsidR="000977A3" w:rsidRPr="007E7222" w:rsidRDefault="006C3CF3" w:rsidP="000977A3">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83 510,97</w:t>
            </w:r>
          </w:p>
        </w:tc>
        <w:tc>
          <w:tcPr>
            <w:tcW w:w="405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7C35654" w14:textId="77777777" w:rsidR="000977A3" w:rsidRPr="007E7222" w:rsidRDefault="000977A3" w:rsidP="000977A3">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r>
    </w:tbl>
    <w:p w14:paraId="109E112B" w14:textId="77777777" w:rsidR="00A07250" w:rsidRPr="007E7222" w:rsidRDefault="00A07250" w:rsidP="00A07250">
      <w:pPr>
        <w:spacing w:after="0" w:line="240" w:lineRule="auto"/>
        <w:jc w:val="center"/>
        <w:rPr>
          <w:rFonts w:ascii="Arial" w:hAnsi="Arial" w:cs="Arial"/>
          <w:sz w:val="16"/>
          <w:szCs w:val="16"/>
        </w:rPr>
      </w:pPr>
    </w:p>
    <w:p w14:paraId="1B056BE0" w14:textId="77777777" w:rsidR="00A07250" w:rsidRPr="007E7222" w:rsidRDefault="00A07250" w:rsidP="00A07250">
      <w:pPr>
        <w:spacing w:after="0" w:line="240" w:lineRule="auto"/>
        <w:jc w:val="center"/>
        <w:rPr>
          <w:rFonts w:ascii="Arial" w:hAnsi="Arial" w:cs="Arial"/>
          <w:sz w:val="16"/>
          <w:szCs w:val="16"/>
        </w:rPr>
      </w:pPr>
    </w:p>
    <w:p w14:paraId="3A082E44" w14:textId="77777777" w:rsidR="00A07250" w:rsidRPr="007E7222" w:rsidRDefault="00A07250" w:rsidP="00A07250">
      <w:pPr>
        <w:spacing w:after="0" w:line="240" w:lineRule="auto"/>
        <w:jc w:val="center"/>
        <w:rPr>
          <w:rFonts w:ascii="Arial" w:hAnsi="Arial" w:cs="Arial"/>
          <w:sz w:val="16"/>
          <w:szCs w:val="16"/>
        </w:rPr>
      </w:pPr>
    </w:p>
    <w:p w14:paraId="66E3C1E4" w14:textId="77777777" w:rsidR="00A07250" w:rsidRPr="007E7222" w:rsidRDefault="00A07250" w:rsidP="00A07250">
      <w:pPr>
        <w:spacing w:after="0" w:line="240" w:lineRule="auto"/>
        <w:jc w:val="center"/>
        <w:rPr>
          <w:rFonts w:ascii="Arial" w:hAnsi="Arial" w:cs="Arial"/>
          <w:sz w:val="16"/>
          <w:szCs w:val="16"/>
        </w:rPr>
      </w:pPr>
    </w:p>
    <w:p w14:paraId="4A9223D7" w14:textId="77777777" w:rsidR="00A07250" w:rsidRPr="007E7222" w:rsidRDefault="00A07250" w:rsidP="00A07250">
      <w:pPr>
        <w:spacing w:after="0" w:line="240" w:lineRule="auto"/>
        <w:jc w:val="center"/>
        <w:rPr>
          <w:rFonts w:ascii="Arial" w:hAnsi="Arial" w:cs="Arial"/>
          <w:sz w:val="16"/>
          <w:szCs w:val="16"/>
        </w:rPr>
      </w:pPr>
    </w:p>
    <w:p w14:paraId="16AF3826" w14:textId="77777777" w:rsidR="00592B35" w:rsidRPr="007E7222" w:rsidRDefault="00592B35" w:rsidP="00592B35">
      <w:pPr>
        <w:spacing w:after="0" w:line="240" w:lineRule="auto"/>
        <w:jc w:val="center"/>
        <w:outlineLvl w:val="0"/>
        <w:rPr>
          <w:rFonts w:ascii="Arial" w:hAnsi="Arial" w:cs="Arial"/>
          <w:sz w:val="24"/>
          <w:szCs w:val="24"/>
        </w:rPr>
      </w:pPr>
    </w:p>
    <w:p w14:paraId="1BCCA6E8" w14:textId="77777777" w:rsidR="00592B35" w:rsidRPr="007E7222" w:rsidRDefault="00592B35" w:rsidP="00592B35">
      <w:pPr>
        <w:spacing w:after="0" w:line="240" w:lineRule="auto"/>
        <w:rPr>
          <w:rFonts w:ascii="Arial" w:hAnsi="Arial" w:cs="Arial"/>
          <w:sz w:val="28"/>
          <w:szCs w:val="28"/>
        </w:rPr>
        <w:sectPr w:rsidR="00592B35" w:rsidRPr="007E7222">
          <w:pgSz w:w="16838" w:h="11906" w:orient="landscape"/>
          <w:pgMar w:top="1134" w:right="567" w:bottom="567" w:left="1134" w:header="720" w:footer="720" w:gutter="0"/>
          <w:cols w:space="720"/>
        </w:sectPr>
      </w:pPr>
    </w:p>
    <w:p w14:paraId="152BC8FB" w14:textId="77777777" w:rsidR="00592B35" w:rsidRPr="007E7222" w:rsidRDefault="00592B35" w:rsidP="00592B35">
      <w:pPr>
        <w:autoSpaceDE w:val="0"/>
        <w:autoSpaceDN w:val="0"/>
        <w:adjustRightInd w:val="0"/>
        <w:spacing w:after="0" w:line="240" w:lineRule="auto"/>
        <w:ind w:left="5670"/>
        <w:rPr>
          <w:rFonts w:ascii="Arial" w:hAnsi="Arial" w:cs="Arial"/>
          <w:sz w:val="24"/>
          <w:szCs w:val="24"/>
        </w:rPr>
      </w:pPr>
      <w:r w:rsidRPr="007E7222">
        <w:rPr>
          <w:rFonts w:ascii="Arial" w:hAnsi="Arial" w:cs="Arial"/>
          <w:sz w:val="24"/>
          <w:szCs w:val="24"/>
        </w:rPr>
        <w:lastRenderedPageBreak/>
        <w:t xml:space="preserve">Приложение № 4 </w:t>
      </w:r>
    </w:p>
    <w:p w14:paraId="4BCA0F96" w14:textId="77777777" w:rsidR="00592B35" w:rsidRPr="007E7222" w:rsidRDefault="00592B35" w:rsidP="00592B35">
      <w:pPr>
        <w:autoSpaceDE w:val="0"/>
        <w:autoSpaceDN w:val="0"/>
        <w:adjustRightInd w:val="0"/>
        <w:spacing w:after="0" w:line="240" w:lineRule="auto"/>
        <w:ind w:left="5670"/>
        <w:rPr>
          <w:rFonts w:ascii="Arial" w:hAnsi="Arial" w:cs="Arial"/>
          <w:sz w:val="24"/>
          <w:szCs w:val="24"/>
        </w:rPr>
      </w:pPr>
      <w:r w:rsidRPr="007E7222">
        <w:rPr>
          <w:rFonts w:ascii="Arial" w:hAnsi="Arial" w:cs="Arial"/>
          <w:sz w:val="24"/>
          <w:szCs w:val="24"/>
        </w:rPr>
        <w:t xml:space="preserve">к муниципальной программе Ачинского района «Управление муниципальными финансами» </w:t>
      </w:r>
    </w:p>
    <w:p w14:paraId="21C4D57F" w14:textId="77777777" w:rsidR="00592B35" w:rsidRPr="007E7222" w:rsidRDefault="00592B35" w:rsidP="00592B35">
      <w:pPr>
        <w:pStyle w:val="ConsPlusCell"/>
        <w:jc w:val="center"/>
        <w:rPr>
          <w:sz w:val="24"/>
          <w:szCs w:val="24"/>
        </w:rPr>
      </w:pPr>
    </w:p>
    <w:p w14:paraId="173F211C" w14:textId="77777777" w:rsidR="00592B35" w:rsidRPr="007E7222" w:rsidRDefault="00592B35" w:rsidP="00592B35">
      <w:pPr>
        <w:pStyle w:val="ConsPlusCell"/>
        <w:jc w:val="center"/>
        <w:rPr>
          <w:sz w:val="24"/>
          <w:szCs w:val="24"/>
        </w:rPr>
      </w:pPr>
      <w:r w:rsidRPr="007E7222">
        <w:rPr>
          <w:sz w:val="24"/>
          <w:szCs w:val="24"/>
        </w:rPr>
        <w:t>Подпрограмма</w:t>
      </w:r>
    </w:p>
    <w:p w14:paraId="6BE5FCF2" w14:textId="77777777" w:rsidR="00592B35" w:rsidRPr="007E7222" w:rsidRDefault="00592B35" w:rsidP="00592B35">
      <w:pPr>
        <w:pStyle w:val="ConsPlusCell"/>
        <w:jc w:val="center"/>
        <w:rPr>
          <w:sz w:val="24"/>
          <w:szCs w:val="24"/>
        </w:rPr>
      </w:pPr>
      <w:r w:rsidRPr="007E7222">
        <w:rPr>
          <w:sz w:val="24"/>
          <w:szCs w:val="24"/>
        </w:rPr>
        <w:t xml:space="preserve">«Управление муниципальным долгом Ачинского района» </w:t>
      </w:r>
    </w:p>
    <w:p w14:paraId="7125BE95" w14:textId="77777777" w:rsidR="00592B35" w:rsidRPr="007E7222" w:rsidRDefault="00592B35" w:rsidP="00592B35">
      <w:pPr>
        <w:pStyle w:val="ConsPlusCell"/>
        <w:jc w:val="center"/>
        <w:rPr>
          <w:sz w:val="24"/>
          <w:szCs w:val="24"/>
        </w:rPr>
      </w:pPr>
    </w:p>
    <w:p w14:paraId="500D3EE8" w14:textId="77777777" w:rsidR="00592B35" w:rsidRPr="007E7222" w:rsidRDefault="00592B35" w:rsidP="00592B35">
      <w:pPr>
        <w:pStyle w:val="ConsPlusCell"/>
        <w:jc w:val="center"/>
        <w:rPr>
          <w:sz w:val="24"/>
          <w:szCs w:val="24"/>
        </w:rPr>
      </w:pPr>
      <w:r w:rsidRPr="007E7222">
        <w:rPr>
          <w:sz w:val="24"/>
          <w:szCs w:val="24"/>
        </w:rPr>
        <w:t>1. Паспорт подпрограммы</w:t>
      </w:r>
    </w:p>
    <w:p w14:paraId="27332FF6" w14:textId="77777777" w:rsidR="00592B35" w:rsidRPr="007E7222" w:rsidRDefault="00592B35" w:rsidP="00592B35">
      <w:pPr>
        <w:pStyle w:val="ConsPlusNormal"/>
        <w:jc w:val="center"/>
        <w:rPr>
          <w:sz w:val="24"/>
          <w:szCs w:val="24"/>
        </w:rPr>
      </w:pPr>
    </w:p>
    <w:tbl>
      <w:tblPr>
        <w:tblW w:w="984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399"/>
        <w:gridCol w:w="7441"/>
      </w:tblGrid>
      <w:tr w:rsidR="00592B35" w:rsidRPr="007E7222" w14:paraId="47451141" w14:textId="77777777" w:rsidTr="00592B35">
        <w:trPr>
          <w:trHeight w:val="521"/>
        </w:trPr>
        <w:tc>
          <w:tcPr>
            <w:tcW w:w="2400" w:type="dxa"/>
            <w:tcBorders>
              <w:top w:val="single" w:sz="4" w:space="0" w:color="auto"/>
              <w:left w:val="single" w:sz="4" w:space="0" w:color="auto"/>
              <w:bottom w:val="single" w:sz="4" w:space="0" w:color="auto"/>
              <w:right w:val="single" w:sz="4" w:space="0" w:color="auto"/>
            </w:tcBorders>
            <w:hideMark/>
          </w:tcPr>
          <w:p w14:paraId="71C3B67F" w14:textId="77777777" w:rsidR="00592B35" w:rsidRPr="007E7222" w:rsidRDefault="00592B35">
            <w:pPr>
              <w:pStyle w:val="ConsPlusCell"/>
              <w:jc w:val="both"/>
              <w:rPr>
                <w:sz w:val="24"/>
                <w:szCs w:val="24"/>
              </w:rPr>
            </w:pPr>
            <w:r w:rsidRPr="007E7222">
              <w:rPr>
                <w:sz w:val="24"/>
                <w:szCs w:val="24"/>
              </w:rPr>
              <w:t xml:space="preserve">Наименование </w:t>
            </w:r>
          </w:p>
          <w:p w14:paraId="7C3D26EF" w14:textId="77777777" w:rsidR="00592B35" w:rsidRPr="007E7222" w:rsidRDefault="00592B35">
            <w:pPr>
              <w:pStyle w:val="ConsPlusCell"/>
              <w:jc w:val="both"/>
              <w:rPr>
                <w:sz w:val="24"/>
                <w:szCs w:val="24"/>
              </w:rPr>
            </w:pPr>
            <w:r w:rsidRPr="007E7222">
              <w:rPr>
                <w:sz w:val="24"/>
                <w:szCs w:val="24"/>
              </w:rPr>
              <w:t>подпрограммы</w:t>
            </w:r>
          </w:p>
        </w:tc>
        <w:tc>
          <w:tcPr>
            <w:tcW w:w="7443" w:type="dxa"/>
            <w:tcBorders>
              <w:top w:val="single" w:sz="4" w:space="0" w:color="auto"/>
              <w:left w:val="single" w:sz="4" w:space="0" w:color="auto"/>
              <w:bottom w:val="single" w:sz="4" w:space="0" w:color="auto"/>
              <w:right w:val="single" w:sz="4" w:space="0" w:color="auto"/>
            </w:tcBorders>
            <w:hideMark/>
          </w:tcPr>
          <w:p w14:paraId="510BA851" w14:textId="77777777" w:rsidR="00592B35" w:rsidRPr="007E7222" w:rsidRDefault="00592B35">
            <w:pPr>
              <w:pStyle w:val="ConsPlusCell"/>
              <w:jc w:val="both"/>
              <w:rPr>
                <w:sz w:val="24"/>
                <w:szCs w:val="24"/>
              </w:rPr>
            </w:pPr>
            <w:r w:rsidRPr="007E7222">
              <w:rPr>
                <w:sz w:val="24"/>
                <w:szCs w:val="24"/>
              </w:rPr>
              <w:t>«Управление муниципальным долгом Ачинского района» (далее – подпрограмма)</w:t>
            </w:r>
          </w:p>
        </w:tc>
      </w:tr>
      <w:tr w:rsidR="00592B35" w:rsidRPr="007E7222" w14:paraId="63D29240" w14:textId="77777777" w:rsidTr="00592B35">
        <w:trPr>
          <w:trHeight w:val="600"/>
        </w:trPr>
        <w:tc>
          <w:tcPr>
            <w:tcW w:w="2400" w:type="dxa"/>
            <w:tcBorders>
              <w:top w:val="single" w:sz="4" w:space="0" w:color="auto"/>
              <w:left w:val="single" w:sz="4" w:space="0" w:color="auto"/>
              <w:bottom w:val="single" w:sz="4" w:space="0" w:color="auto"/>
              <w:right w:val="single" w:sz="4" w:space="0" w:color="auto"/>
            </w:tcBorders>
            <w:hideMark/>
          </w:tcPr>
          <w:p w14:paraId="3FB3BEAF" w14:textId="77777777" w:rsidR="00592B35" w:rsidRPr="007E7222" w:rsidRDefault="00592B35">
            <w:pPr>
              <w:pStyle w:val="ConsPlusCell"/>
              <w:jc w:val="both"/>
              <w:rPr>
                <w:sz w:val="24"/>
                <w:szCs w:val="24"/>
              </w:rPr>
            </w:pPr>
            <w:r w:rsidRPr="007E7222">
              <w:rPr>
                <w:sz w:val="24"/>
                <w:szCs w:val="24"/>
              </w:rPr>
              <w:t>Наименование муниципальной программы, в рамках которой реализуется подпрограмма</w:t>
            </w:r>
          </w:p>
        </w:tc>
        <w:tc>
          <w:tcPr>
            <w:tcW w:w="7443" w:type="dxa"/>
            <w:tcBorders>
              <w:top w:val="single" w:sz="4" w:space="0" w:color="auto"/>
              <w:left w:val="single" w:sz="4" w:space="0" w:color="auto"/>
              <w:bottom w:val="single" w:sz="4" w:space="0" w:color="auto"/>
              <w:right w:val="single" w:sz="4" w:space="0" w:color="auto"/>
            </w:tcBorders>
          </w:tcPr>
          <w:p w14:paraId="6DA711C5" w14:textId="77777777" w:rsidR="00592B35" w:rsidRPr="007E7222" w:rsidRDefault="00592B35">
            <w:pPr>
              <w:autoSpaceDE w:val="0"/>
              <w:autoSpaceDN w:val="0"/>
              <w:adjustRightInd w:val="0"/>
              <w:spacing w:after="0" w:line="240" w:lineRule="auto"/>
              <w:rPr>
                <w:rFonts w:ascii="Arial" w:hAnsi="Arial" w:cs="Arial"/>
                <w:bCs/>
                <w:sz w:val="24"/>
                <w:szCs w:val="24"/>
              </w:rPr>
            </w:pPr>
            <w:r w:rsidRPr="007E7222">
              <w:rPr>
                <w:rFonts w:ascii="Arial" w:hAnsi="Arial" w:cs="Arial"/>
                <w:sz w:val="24"/>
                <w:szCs w:val="24"/>
              </w:rPr>
              <w:t xml:space="preserve">«Управление муниципальными финансами» </w:t>
            </w:r>
          </w:p>
          <w:p w14:paraId="3D61965F" w14:textId="77777777" w:rsidR="00592B35" w:rsidRPr="007E7222" w:rsidRDefault="00592B35">
            <w:pPr>
              <w:pStyle w:val="ConsPlusCell"/>
              <w:rPr>
                <w:sz w:val="24"/>
                <w:szCs w:val="24"/>
              </w:rPr>
            </w:pPr>
          </w:p>
        </w:tc>
      </w:tr>
      <w:tr w:rsidR="00592B35" w:rsidRPr="007E7222" w14:paraId="6F05ABAE" w14:textId="77777777" w:rsidTr="00592B35">
        <w:trPr>
          <w:trHeight w:val="493"/>
        </w:trPr>
        <w:tc>
          <w:tcPr>
            <w:tcW w:w="2400" w:type="dxa"/>
            <w:tcBorders>
              <w:top w:val="single" w:sz="4" w:space="0" w:color="auto"/>
              <w:left w:val="single" w:sz="4" w:space="0" w:color="auto"/>
              <w:bottom w:val="single" w:sz="4" w:space="0" w:color="auto"/>
              <w:right w:val="single" w:sz="4" w:space="0" w:color="auto"/>
            </w:tcBorders>
            <w:hideMark/>
          </w:tcPr>
          <w:p w14:paraId="204195FE" w14:textId="77777777" w:rsidR="00592B35" w:rsidRPr="007E7222" w:rsidRDefault="00592B35">
            <w:pPr>
              <w:pStyle w:val="ConsPlusCell"/>
              <w:jc w:val="both"/>
              <w:rPr>
                <w:sz w:val="24"/>
                <w:szCs w:val="24"/>
              </w:rPr>
            </w:pPr>
            <w:r w:rsidRPr="007E7222">
              <w:rPr>
                <w:sz w:val="24"/>
                <w:szCs w:val="24"/>
              </w:rPr>
              <w:t>Исполнитель подпрограммы</w:t>
            </w:r>
          </w:p>
        </w:tc>
        <w:tc>
          <w:tcPr>
            <w:tcW w:w="7443" w:type="dxa"/>
            <w:tcBorders>
              <w:top w:val="single" w:sz="4" w:space="0" w:color="auto"/>
              <w:left w:val="single" w:sz="4" w:space="0" w:color="auto"/>
              <w:bottom w:val="single" w:sz="4" w:space="0" w:color="auto"/>
              <w:right w:val="single" w:sz="4" w:space="0" w:color="auto"/>
            </w:tcBorders>
            <w:hideMark/>
          </w:tcPr>
          <w:p w14:paraId="3B7FD616" w14:textId="34ED84DB" w:rsidR="00592B35" w:rsidRPr="007E7222" w:rsidRDefault="001E4AE8">
            <w:pPr>
              <w:pStyle w:val="ConsPlusCell"/>
              <w:jc w:val="both"/>
              <w:rPr>
                <w:sz w:val="24"/>
                <w:szCs w:val="24"/>
              </w:rPr>
            </w:pPr>
            <w:r w:rsidRPr="007E7222">
              <w:rPr>
                <w:sz w:val="24"/>
                <w:szCs w:val="24"/>
              </w:rPr>
              <w:t>Ф</w:t>
            </w:r>
            <w:r w:rsidR="00592B35" w:rsidRPr="007E7222">
              <w:rPr>
                <w:sz w:val="24"/>
                <w:szCs w:val="24"/>
              </w:rPr>
              <w:t>инансовое управление администрации Ачинского района (далее - финансовое управление)</w:t>
            </w:r>
            <w:r w:rsidR="000977A3" w:rsidRPr="007E7222">
              <w:rPr>
                <w:sz w:val="24"/>
                <w:szCs w:val="24"/>
              </w:rPr>
              <w:t>;</w:t>
            </w:r>
          </w:p>
          <w:p w14:paraId="0F23E49A" w14:textId="0CFAC0E7" w:rsidR="000977A3" w:rsidRPr="007E7222" w:rsidRDefault="000977A3">
            <w:pPr>
              <w:pStyle w:val="ConsPlusCell"/>
              <w:jc w:val="both"/>
              <w:rPr>
                <w:sz w:val="24"/>
                <w:szCs w:val="24"/>
              </w:rPr>
            </w:pPr>
            <w:r w:rsidRPr="007E7222">
              <w:rPr>
                <w:sz w:val="24"/>
                <w:szCs w:val="24"/>
              </w:rPr>
              <w:t>Администрация Ачинского района</w:t>
            </w:r>
          </w:p>
        </w:tc>
      </w:tr>
      <w:tr w:rsidR="00592B35" w:rsidRPr="007E7222" w14:paraId="586C8094" w14:textId="77777777" w:rsidTr="00592B35">
        <w:trPr>
          <w:trHeight w:val="459"/>
        </w:trPr>
        <w:tc>
          <w:tcPr>
            <w:tcW w:w="2400" w:type="dxa"/>
            <w:tcBorders>
              <w:top w:val="single" w:sz="4" w:space="0" w:color="auto"/>
              <w:left w:val="single" w:sz="4" w:space="0" w:color="auto"/>
              <w:bottom w:val="single" w:sz="4" w:space="0" w:color="auto"/>
              <w:right w:val="single" w:sz="4" w:space="0" w:color="auto"/>
            </w:tcBorders>
            <w:hideMark/>
          </w:tcPr>
          <w:p w14:paraId="479813D8" w14:textId="77777777" w:rsidR="00592B35" w:rsidRPr="007E7222" w:rsidRDefault="00592B35">
            <w:pPr>
              <w:pStyle w:val="ConsPlusCell"/>
              <w:jc w:val="both"/>
              <w:rPr>
                <w:sz w:val="24"/>
                <w:szCs w:val="24"/>
              </w:rPr>
            </w:pPr>
            <w:r w:rsidRPr="007E7222">
              <w:rPr>
                <w:sz w:val="24"/>
                <w:szCs w:val="24"/>
              </w:rPr>
              <w:t xml:space="preserve">Цель </w:t>
            </w:r>
            <w:r w:rsidRPr="007E7222">
              <w:rPr>
                <w:sz w:val="24"/>
                <w:szCs w:val="24"/>
              </w:rPr>
              <w:br/>
            </w:r>
          </w:p>
        </w:tc>
        <w:tc>
          <w:tcPr>
            <w:tcW w:w="7443" w:type="dxa"/>
            <w:tcBorders>
              <w:top w:val="single" w:sz="4" w:space="0" w:color="auto"/>
              <w:left w:val="single" w:sz="4" w:space="0" w:color="auto"/>
              <w:bottom w:val="single" w:sz="4" w:space="0" w:color="auto"/>
              <w:right w:val="single" w:sz="4" w:space="0" w:color="auto"/>
            </w:tcBorders>
            <w:hideMark/>
          </w:tcPr>
          <w:p w14:paraId="303E1305" w14:textId="77777777" w:rsidR="00592B35" w:rsidRPr="007E7222" w:rsidRDefault="00592B35">
            <w:pPr>
              <w:pStyle w:val="ConsPlusCell"/>
              <w:jc w:val="both"/>
              <w:rPr>
                <w:sz w:val="24"/>
                <w:szCs w:val="24"/>
              </w:rPr>
            </w:pPr>
            <w:r w:rsidRPr="007E7222">
              <w:rPr>
                <w:sz w:val="24"/>
                <w:szCs w:val="24"/>
              </w:rPr>
              <w:t>Эффективное управление муниципальным долгом Ачинского района (далее – муниципальный долг)</w:t>
            </w:r>
          </w:p>
        </w:tc>
      </w:tr>
      <w:tr w:rsidR="00592B35" w:rsidRPr="007E7222" w14:paraId="3A142DA1" w14:textId="77777777" w:rsidTr="00592B35">
        <w:trPr>
          <w:trHeight w:val="1543"/>
        </w:trPr>
        <w:tc>
          <w:tcPr>
            <w:tcW w:w="2400" w:type="dxa"/>
            <w:tcBorders>
              <w:top w:val="single" w:sz="4" w:space="0" w:color="auto"/>
              <w:left w:val="single" w:sz="4" w:space="0" w:color="auto"/>
              <w:bottom w:val="single" w:sz="4" w:space="0" w:color="auto"/>
              <w:right w:val="single" w:sz="4" w:space="0" w:color="auto"/>
            </w:tcBorders>
            <w:hideMark/>
          </w:tcPr>
          <w:p w14:paraId="558D9ED5" w14:textId="77777777" w:rsidR="00592B35" w:rsidRPr="007E7222" w:rsidRDefault="00592B35">
            <w:pPr>
              <w:pStyle w:val="ConsPlusCell"/>
              <w:rPr>
                <w:sz w:val="24"/>
                <w:szCs w:val="24"/>
              </w:rPr>
            </w:pPr>
            <w:r w:rsidRPr="007E7222">
              <w:rPr>
                <w:sz w:val="24"/>
                <w:szCs w:val="24"/>
              </w:rPr>
              <w:t xml:space="preserve">Задачи </w:t>
            </w:r>
            <w:r w:rsidRPr="007E7222">
              <w:rPr>
                <w:sz w:val="24"/>
                <w:szCs w:val="24"/>
              </w:rPr>
              <w:br/>
            </w:r>
          </w:p>
        </w:tc>
        <w:tc>
          <w:tcPr>
            <w:tcW w:w="7443" w:type="dxa"/>
            <w:tcBorders>
              <w:top w:val="single" w:sz="4" w:space="0" w:color="auto"/>
              <w:left w:val="single" w:sz="4" w:space="0" w:color="auto"/>
              <w:bottom w:val="single" w:sz="4" w:space="0" w:color="auto"/>
              <w:right w:val="single" w:sz="4" w:space="0" w:color="auto"/>
            </w:tcBorders>
            <w:hideMark/>
          </w:tcPr>
          <w:p w14:paraId="35132EE4" w14:textId="77777777" w:rsidR="00592B35" w:rsidRPr="007E7222" w:rsidRDefault="00592B35">
            <w:pPr>
              <w:pStyle w:val="ConsPlusCell"/>
              <w:ind w:left="77"/>
              <w:jc w:val="both"/>
              <w:rPr>
                <w:sz w:val="24"/>
                <w:szCs w:val="24"/>
              </w:rPr>
            </w:pPr>
            <w:r w:rsidRPr="007E7222">
              <w:rPr>
                <w:sz w:val="24"/>
                <w:szCs w:val="24"/>
              </w:rPr>
              <w:t xml:space="preserve">1. </w:t>
            </w:r>
            <w:bookmarkStart w:id="5" w:name="_Hlk120803996"/>
            <w:r w:rsidRPr="007E7222">
              <w:rPr>
                <w:sz w:val="24"/>
                <w:szCs w:val="24"/>
              </w:rPr>
              <w:t>Сохранение объема и структуры муниципального долга на экономически безопасном уровне;</w:t>
            </w:r>
          </w:p>
          <w:p w14:paraId="3BFAAEAE" w14:textId="77777777" w:rsidR="00592B35" w:rsidRPr="007E7222" w:rsidRDefault="00592B35">
            <w:pPr>
              <w:pStyle w:val="ConsPlusCell"/>
              <w:ind w:left="77"/>
              <w:jc w:val="both"/>
              <w:rPr>
                <w:sz w:val="24"/>
                <w:szCs w:val="24"/>
              </w:rPr>
            </w:pPr>
            <w:r w:rsidRPr="007E7222">
              <w:rPr>
                <w:sz w:val="24"/>
                <w:szCs w:val="24"/>
              </w:rPr>
              <w:t>2. Соблюдение ограничений по объему муниципального долга и расходам на его обслуживание установленных федеральным законодательством;</w:t>
            </w:r>
          </w:p>
          <w:p w14:paraId="1B0C187D" w14:textId="77777777" w:rsidR="00592B35" w:rsidRPr="007E7222" w:rsidRDefault="00592B35">
            <w:pPr>
              <w:pStyle w:val="ConsPlusCell"/>
              <w:jc w:val="both"/>
              <w:rPr>
                <w:sz w:val="24"/>
                <w:szCs w:val="24"/>
              </w:rPr>
            </w:pPr>
            <w:r w:rsidRPr="007E7222">
              <w:rPr>
                <w:sz w:val="24"/>
                <w:szCs w:val="24"/>
              </w:rPr>
              <w:t>3. Обслуживание муниципального долга</w:t>
            </w:r>
            <w:bookmarkEnd w:id="5"/>
          </w:p>
        </w:tc>
      </w:tr>
      <w:tr w:rsidR="00592B35" w:rsidRPr="007E7222" w14:paraId="73D02EBC" w14:textId="77777777" w:rsidTr="00592B35">
        <w:trPr>
          <w:trHeight w:val="1831"/>
        </w:trPr>
        <w:tc>
          <w:tcPr>
            <w:tcW w:w="2400" w:type="dxa"/>
            <w:tcBorders>
              <w:top w:val="single" w:sz="4" w:space="0" w:color="auto"/>
              <w:left w:val="single" w:sz="4" w:space="0" w:color="auto"/>
              <w:bottom w:val="single" w:sz="4" w:space="0" w:color="auto"/>
              <w:right w:val="single" w:sz="4" w:space="0" w:color="auto"/>
            </w:tcBorders>
            <w:hideMark/>
          </w:tcPr>
          <w:p w14:paraId="33275880" w14:textId="77777777" w:rsidR="00592B35" w:rsidRPr="007E7222" w:rsidRDefault="00592B35">
            <w:pPr>
              <w:pStyle w:val="ConsPlusCell"/>
              <w:rPr>
                <w:sz w:val="24"/>
                <w:szCs w:val="24"/>
              </w:rPr>
            </w:pPr>
            <w:r w:rsidRPr="007E7222">
              <w:rPr>
                <w:sz w:val="24"/>
                <w:szCs w:val="24"/>
              </w:rPr>
              <w:t xml:space="preserve">Целевые </w:t>
            </w:r>
            <w:r w:rsidRPr="007E7222">
              <w:rPr>
                <w:sz w:val="24"/>
                <w:szCs w:val="24"/>
              </w:rPr>
              <w:br/>
              <w:t>индикаторы</w:t>
            </w:r>
          </w:p>
        </w:tc>
        <w:tc>
          <w:tcPr>
            <w:tcW w:w="7443" w:type="dxa"/>
            <w:tcBorders>
              <w:top w:val="single" w:sz="4" w:space="0" w:color="auto"/>
              <w:left w:val="single" w:sz="4" w:space="0" w:color="auto"/>
              <w:bottom w:val="single" w:sz="4" w:space="0" w:color="auto"/>
              <w:right w:val="single" w:sz="4" w:space="0" w:color="auto"/>
            </w:tcBorders>
            <w:hideMark/>
          </w:tcPr>
          <w:p w14:paraId="077AE645" w14:textId="77777777" w:rsidR="00592B35" w:rsidRPr="007E7222" w:rsidRDefault="00592B35">
            <w:pPr>
              <w:pStyle w:val="ConsPlusCell"/>
              <w:ind w:left="77"/>
              <w:jc w:val="both"/>
              <w:rPr>
                <w:sz w:val="24"/>
                <w:szCs w:val="24"/>
              </w:rPr>
            </w:pPr>
            <w:r w:rsidRPr="007E7222">
              <w:rPr>
                <w:sz w:val="24"/>
                <w:szCs w:val="24"/>
              </w:rPr>
              <w:t>1. Отношение муниципального долга к доходам районного бюджета за исключением безвозмездных поступлений – не более 50% ежегодно;</w:t>
            </w:r>
          </w:p>
          <w:p w14:paraId="10E08849" w14:textId="77777777" w:rsidR="00592B35" w:rsidRPr="007E7222" w:rsidRDefault="00592B35">
            <w:pPr>
              <w:pStyle w:val="ConsPlusCell"/>
              <w:ind w:left="77"/>
              <w:jc w:val="both"/>
              <w:rPr>
                <w:sz w:val="24"/>
                <w:szCs w:val="24"/>
              </w:rPr>
            </w:pPr>
            <w:r w:rsidRPr="007E7222">
              <w:rPr>
                <w:sz w:val="24"/>
                <w:szCs w:val="24"/>
              </w:rPr>
              <w:t>2. Доля расходов на обслуживание муниципального долга в объеме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 не более 15% ежегодно;</w:t>
            </w:r>
          </w:p>
          <w:p w14:paraId="10D91A3C" w14:textId="77777777" w:rsidR="00592B35" w:rsidRPr="007E7222" w:rsidRDefault="00592B35">
            <w:pPr>
              <w:pStyle w:val="ConsPlusCell"/>
              <w:ind w:left="77"/>
              <w:jc w:val="both"/>
              <w:rPr>
                <w:sz w:val="24"/>
                <w:szCs w:val="24"/>
              </w:rPr>
            </w:pPr>
            <w:r w:rsidRPr="007E7222">
              <w:rPr>
                <w:sz w:val="24"/>
                <w:szCs w:val="24"/>
              </w:rPr>
              <w:t xml:space="preserve">3. Отсутствие просроченной задолженности по долговым </w:t>
            </w:r>
            <w:r w:rsidRPr="007E7222">
              <w:rPr>
                <w:sz w:val="24"/>
                <w:szCs w:val="24"/>
              </w:rPr>
              <w:br/>
              <w:t>обязательствам (далее – долговые обязательства).</w:t>
            </w:r>
          </w:p>
        </w:tc>
      </w:tr>
      <w:tr w:rsidR="00592B35" w:rsidRPr="007E7222" w14:paraId="081D6ADD" w14:textId="77777777" w:rsidTr="00592B35">
        <w:trPr>
          <w:trHeight w:val="600"/>
        </w:trPr>
        <w:tc>
          <w:tcPr>
            <w:tcW w:w="2400" w:type="dxa"/>
            <w:tcBorders>
              <w:top w:val="single" w:sz="4" w:space="0" w:color="auto"/>
              <w:left w:val="single" w:sz="4" w:space="0" w:color="auto"/>
              <w:bottom w:val="single" w:sz="4" w:space="0" w:color="auto"/>
              <w:right w:val="single" w:sz="4" w:space="0" w:color="auto"/>
            </w:tcBorders>
            <w:hideMark/>
          </w:tcPr>
          <w:p w14:paraId="149DD251" w14:textId="77777777" w:rsidR="00592B35" w:rsidRPr="007E7222" w:rsidRDefault="00592B35">
            <w:pPr>
              <w:pStyle w:val="ConsPlusCell"/>
              <w:rPr>
                <w:sz w:val="24"/>
                <w:szCs w:val="24"/>
              </w:rPr>
            </w:pPr>
            <w:r w:rsidRPr="007E7222">
              <w:rPr>
                <w:sz w:val="24"/>
                <w:szCs w:val="24"/>
              </w:rPr>
              <w:t xml:space="preserve">Сроки </w:t>
            </w:r>
            <w:r w:rsidRPr="007E7222">
              <w:rPr>
                <w:sz w:val="24"/>
                <w:szCs w:val="24"/>
              </w:rPr>
              <w:br/>
              <w:t>реализации подпрограммы</w:t>
            </w:r>
          </w:p>
        </w:tc>
        <w:tc>
          <w:tcPr>
            <w:tcW w:w="7443" w:type="dxa"/>
            <w:tcBorders>
              <w:top w:val="single" w:sz="4" w:space="0" w:color="auto"/>
              <w:left w:val="single" w:sz="4" w:space="0" w:color="auto"/>
              <w:bottom w:val="single" w:sz="4" w:space="0" w:color="auto"/>
              <w:right w:val="single" w:sz="4" w:space="0" w:color="auto"/>
            </w:tcBorders>
            <w:hideMark/>
          </w:tcPr>
          <w:p w14:paraId="059A362F" w14:textId="66A7AA34" w:rsidR="00592B35" w:rsidRPr="007E7222" w:rsidRDefault="00592B35" w:rsidP="000977A3">
            <w:pPr>
              <w:pStyle w:val="ConsPlusCell"/>
              <w:rPr>
                <w:sz w:val="24"/>
                <w:szCs w:val="24"/>
              </w:rPr>
            </w:pPr>
            <w:r w:rsidRPr="007E7222">
              <w:rPr>
                <w:sz w:val="24"/>
                <w:szCs w:val="24"/>
              </w:rPr>
              <w:t xml:space="preserve">2014-2030 годы </w:t>
            </w:r>
          </w:p>
        </w:tc>
      </w:tr>
      <w:tr w:rsidR="00592B35" w:rsidRPr="007E7222" w14:paraId="746A6558" w14:textId="77777777" w:rsidTr="007B736C">
        <w:trPr>
          <w:trHeight w:val="132"/>
        </w:trPr>
        <w:tc>
          <w:tcPr>
            <w:tcW w:w="2400" w:type="dxa"/>
            <w:tcBorders>
              <w:top w:val="single" w:sz="4" w:space="0" w:color="auto"/>
              <w:left w:val="single" w:sz="4" w:space="0" w:color="auto"/>
              <w:bottom w:val="single" w:sz="4" w:space="0" w:color="auto"/>
              <w:right w:val="single" w:sz="4" w:space="0" w:color="auto"/>
            </w:tcBorders>
            <w:hideMark/>
          </w:tcPr>
          <w:p w14:paraId="6B996631" w14:textId="77777777" w:rsidR="00592B35" w:rsidRPr="007E7222" w:rsidRDefault="00592B35">
            <w:pPr>
              <w:pStyle w:val="ConsPlusCell"/>
              <w:rPr>
                <w:sz w:val="24"/>
                <w:szCs w:val="24"/>
              </w:rPr>
            </w:pPr>
            <w:r w:rsidRPr="007E7222">
              <w:rPr>
                <w:sz w:val="24"/>
                <w:szCs w:val="24"/>
              </w:rPr>
              <w:t>Объемы и источники финансирования</w:t>
            </w:r>
          </w:p>
        </w:tc>
        <w:tc>
          <w:tcPr>
            <w:tcW w:w="7443" w:type="dxa"/>
            <w:tcBorders>
              <w:top w:val="single" w:sz="4" w:space="0" w:color="auto"/>
              <w:left w:val="single" w:sz="4" w:space="0" w:color="auto"/>
              <w:bottom w:val="single" w:sz="4" w:space="0" w:color="auto"/>
              <w:right w:val="single" w:sz="4" w:space="0" w:color="auto"/>
            </w:tcBorders>
          </w:tcPr>
          <w:p w14:paraId="4F72CF98" w14:textId="5A95B44E" w:rsidR="007B736C" w:rsidRPr="007E7222" w:rsidRDefault="007B736C" w:rsidP="007B736C">
            <w:pPr>
              <w:pStyle w:val="ConsPlusCell"/>
              <w:spacing w:line="252" w:lineRule="auto"/>
              <w:jc w:val="both"/>
              <w:rPr>
                <w:sz w:val="24"/>
                <w:szCs w:val="24"/>
                <w:lang w:eastAsia="en-US"/>
              </w:rPr>
            </w:pPr>
            <w:r w:rsidRPr="007E7222">
              <w:rPr>
                <w:sz w:val="24"/>
                <w:szCs w:val="24"/>
                <w:lang w:eastAsia="en-US"/>
              </w:rPr>
              <w:t xml:space="preserve">Объем средств районного бюджета на реализацию мероприятий подпрограммы составляет </w:t>
            </w:r>
            <w:r w:rsidR="005666AF" w:rsidRPr="007E7222">
              <w:rPr>
                <w:sz w:val="24"/>
                <w:szCs w:val="24"/>
                <w:lang w:eastAsia="en-US"/>
              </w:rPr>
              <w:t>8</w:t>
            </w:r>
            <w:r w:rsidR="00AD1FBE" w:rsidRPr="007E7222">
              <w:rPr>
                <w:sz w:val="24"/>
                <w:szCs w:val="24"/>
                <w:lang w:eastAsia="en-US"/>
              </w:rPr>
              <w:t>6</w:t>
            </w:r>
            <w:r w:rsidR="005666AF" w:rsidRPr="007E7222">
              <w:rPr>
                <w:sz w:val="24"/>
                <w:szCs w:val="24"/>
                <w:lang w:eastAsia="en-US"/>
              </w:rPr>
              <w:t>4,82</w:t>
            </w:r>
            <w:r w:rsidRPr="007E7222">
              <w:rPr>
                <w:sz w:val="24"/>
                <w:szCs w:val="24"/>
                <w:lang w:eastAsia="en-US"/>
              </w:rPr>
              <w:t xml:space="preserve"> тыс. рублей, в том числе по годам:</w:t>
            </w:r>
          </w:p>
          <w:p w14:paraId="0292D9AF" w14:textId="5F67D528" w:rsidR="007B736C" w:rsidRPr="007E7222" w:rsidRDefault="007B736C" w:rsidP="007B736C">
            <w:pPr>
              <w:pStyle w:val="ConsPlusCell"/>
              <w:spacing w:line="252" w:lineRule="auto"/>
              <w:jc w:val="both"/>
              <w:rPr>
                <w:sz w:val="24"/>
                <w:szCs w:val="24"/>
                <w:lang w:eastAsia="en-US"/>
              </w:rPr>
            </w:pPr>
            <w:r w:rsidRPr="007E7222">
              <w:rPr>
                <w:sz w:val="24"/>
                <w:szCs w:val="24"/>
                <w:lang w:eastAsia="en-US"/>
              </w:rPr>
              <w:t>2014 год – 145,4</w:t>
            </w:r>
            <w:r w:rsidR="00721F3B" w:rsidRPr="007E7222">
              <w:rPr>
                <w:sz w:val="24"/>
                <w:szCs w:val="24"/>
                <w:lang w:eastAsia="en-US"/>
              </w:rPr>
              <w:t>4</w:t>
            </w:r>
            <w:r w:rsidRPr="007E7222">
              <w:rPr>
                <w:sz w:val="24"/>
                <w:szCs w:val="24"/>
                <w:lang w:eastAsia="en-US"/>
              </w:rPr>
              <w:t xml:space="preserve"> тыс. рублей;</w:t>
            </w:r>
          </w:p>
          <w:p w14:paraId="56B5C26C" w14:textId="77777777" w:rsidR="007B736C" w:rsidRPr="007E7222" w:rsidRDefault="007B736C" w:rsidP="007B736C">
            <w:pPr>
              <w:pStyle w:val="ConsPlusCell"/>
              <w:spacing w:line="252" w:lineRule="auto"/>
              <w:jc w:val="both"/>
              <w:rPr>
                <w:sz w:val="24"/>
                <w:szCs w:val="24"/>
                <w:lang w:eastAsia="en-US"/>
              </w:rPr>
            </w:pPr>
            <w:r w:rsidRPr="007E7222">
              <w:rPr>
                <w:sz w:val="24"/>
                <w:szCs w:val="24"/>
                <w:lang w:eastAsia="en-US"/>
              </w:rPr>
              <w:t>2015 год – 0 тыс. рублей;</w:t>
            </w:r>
          </w:p>
          <w:p w14:paraId="15F09DC1" w14:textId="77777777" w:rsidR="007B736C" w:rsidRPr="007E7222" w:rsidRDefault="007B736C" w:rsidP="007B736C">
            <w:pPr>
              <w:pStyle w:val="ConsPlusCell"/>
              <w:spacing w:line="252" w:lineRule="auto"/>
              <w:jc w:val="both"/>
              <w:rPr>
                <w:sz w:val="24"/>
                <w:szCs w:val="24"/>
                <w:lang w:eastAsia="en-US"/>
              </w:rPr>
            </w:pPr>
            <w:r w:rsidRPr="007E7222">
              <w:rPr>
                <w:sz w:val="24"/>
                <w:szCs w:val="24"/>
                <w:lang w:eastAsia="en-US"/>
              </w:rPr>
              <w:t>2016 год – 0 тыс. рублей;</w:t>
            </w:r>
          </w:p>
          <w:p w14:paraId="4AE0AA89" w14:textId="77777777" w:rsidR="007B736C" w:rsidRPr="007E7222" w:rsidRDefault="007B736C" w:rsidP="007B736C">
            <w:pPr>
              <w:pStyle w:val="ConsPlusCell"/>
              <w:spacing w:line="252" w:lineRule="auto"/>
              <w:jc w:val="both"/>
              <w:rPr>
                <w:sz w:val="24"/>
                <w:szCs w:val="24"/>
                <w:lang w:eastAsia="en-US"/>
              </w:rPr>
            </w:pPr>
            <w:r w:rsidRPr="007E7222">
              <w:rPr>
                <w:sz w:val="24"/>
                <w:szCs w:val="24"/>
                <w:lang w:eastAsia="en-US"/>
              </w:rPr>
              <w:t>2017 год – 0 тыс. рублей;</w:t>
            </w:r>
          </w:p>
          <w:p w14:paraId="27FB372B" w14:textId="77777777" w:rsidR="007B736C" w:rsidRPr="007E7222" w:rsidRDefault="007B736C" w:rsidP="007B736C">
            <w:pPr>
              <w:pStyle w:val="ConsPlusCell"/>
              <w:spacing w:line="252" w:lineRule="auto"/>
              <w:jc w:val="both"/>
              <w:rPr>
                <w:sz w:val="24"/>
                <w:szCs w:val="24"/>
                <w:lang w:eastAsia="en-US"/>
              </w:rPr>
            </w:pPr>
            <w:r w:rsidRPr="007E7222">
              <w:rPr>
                <w:sz w:val="24"/>
                <w:szCs w:val="24"/>
                <w:lang w:eastAsia="en-US"/>
              </w:rPr>
              <w:t>2018 год – 0 тыс. рублей;</w:t>
            </w:r>
          </w:p>
          <w:p w14:paraId="6B802796" w14:textId="77777777" w:rsidR="007B736C" w:rsidRPr="007E7222" w:rsidRDefault="007B736C" w:rsidP="007B736C">
            <w:pPr>
              <w:pStyle w:val="ConsPlusCell"/>
              <w:spacing w:line="252" w:lineRule="auto"/>
              <w:jc w:val="both"/>
              <w:rPr>
                <w:sz w:val="24"/>
                <w:szCs w:val="24"/>
                <w:lang w:eastAsia="en-US"/>
              </w:rPr>
            </w:pPr>
            <w:r w:rsidRPr="007E7222">
              <w:rPr>
                <w:sz w:val="24"/>
                <w:szCs w:val="24"/>
                <w:lang w:eastAsia="en-US"/>
              </w:rPr>
              <w:t>2019 год – 0 тыс. рублей;</w:t>
            </w:r>
          </w:p>
          <w:p w14:paraId="2E7BA3D3" w14:textId="77777777" w:rsidR="007B736C" w:rsidRPr="007E7222" w:rsidRDefault="007B736C" w:rsidP="007B736C">
            <w:pPr>
              <w:pStyle w:val="ConsPlusCell"/>
              <w:spacing w:line="252" w:lineRule="auto"/>
              <w:jc w:val="both"/>
              <w:rPr>
                <w:sz w:val="24"/>
                <w:szCs w:val="24"/>
                <w:lang w:eastAsia="en-US"/>
              </w:rPr>
            </w:pPr>
            <w:r w:rsidRPr="007E7222">
              <w:rPr>
                <w:sz w:val="24"/>
                <w:szCs w:val="24"/>
                <w:lang w:eastAsia="en-US"/>
              </w:rPr>
              <w:lastRenderedPageBreak/>
              <w:t>2020 год – 0 тыс. рублей;</w:t>
            </w:r>
          </w:p>
          <w:p w14:paraId="584892B8" w14:textId="2D695578" w:rsidR="007B736C" w:rsidRPr="007E7222" w:rsidRDefault="007B736C" w:rsidP="007B736C">
            <w:pPr>
              <w:pStyle w:val="ConsPlusCell"/>
              <w:spacing w:line="252" w:lineRule="auto"/>
              <w:jc w:val="both"/>
              <w:rPr>
                <w:sz w:val="24"/>
                <w:szCs w:val="24"/>
                <w:lang w:eastAsia="en-US"/>
              </w:rPr>
            </w:pPr>
            <w:r w:rsidRPr="007E7222">
              <w:rPr>
                <w:sz w:val="24"/>
                <w:szCs w:val="24"/>
                <w:lang w:eastAsia="en-US"/>
              </w:rPr>
              <w:t>2021 год – 10,0</w:t>
            </w:r>
            <w:r w:rsidR="00721F3B" w:rsidRPr="007E7222">
              <w:rPr>
                <w:sz w:val="24"/>
                <w:szCs w:val="24"/>
                <w:lang w:eastAsia="en-US"/>
              </w:rPr>
              <w:t>0</w:t>
            </w:r>
            <w:r w:rsidRPr="007E7222">
              <w:rPr>
                <w:sz w:val="24"/>
                <w:szCs w:val="24"/>
                <w:lang w:eastAsia="en-US"/>
              </w:rPr>
              <w:t xml:space="preserve"> тыс. рублей;</w:t>
            </w:r>
          </w:p>
          <w:p w14:paraId="7331781B" w14:textId="3D00B2B0" w:rsidR="007B736C" w:rsidRPr="007E7222" w:rsidRDefault="007B736C" w:rsidP="007B736C">
            <w:pPr>
              <w:pStyle w:val="ConsPlusCell"/>
              <w:spacing w:line="252" w:lineRule="auto"/>
              <w:jc w:val="both"/>
              <w:rPr>
                <w:sz w:val="24"/>
                <w:szCs w:val="24"/>
                <w:lang w:eastAsia="en-US"/>
              </w:rPr>
            </w:pPr>
            <w:r w:rsidRPr="007E7222">
              <w:rPr>
                <w:sz w:val="24"/>
                <w:szCs w:val="24"/>
                <w:lang w:eastAsia="en-US"/>
              </w:rPr>
              <w:t>2022 год – 525,0</w:t>
            </w:r>
            <w:r w:rsidR="00721F3B" w:rsidRPr="007E7222">
              <w:rPr>
                <w:sz w:val="24"/>
                <w:szCs w:val="24"/>
                <w:lang w:eastAsia="en-US"/>
              </w:rPr>
              <w:t>0</w:t>
            </w:r>
            <w:r w:rsidRPr="007E7222">
              <w:rPr>
                <w:sz w:val="24"/>
                <w:szCs w:val="24"/>
                <w:lang w:eastAsia="en-US"/>
              </w:rPr>
              <w:t xml:space="preserve"> тыс. рублей;</w:t>
            </w:r>
          </w:p>
          <w:p w14:paraId="4BD986CA" w14:textId="0C4EB0E2" w:rsidR="007B736C" w:rsidRPr="007E7222" w:rsidRDefault="007B736C" w:rsidP="007B736C">
            <w:pPr>
              <w:pStyle w:val="ConsPlusCell"/>
              <w:spacing w:line="252" w:lineRule="auto"/>
              <w:jc w:val="both"/>
              <w:rPr>
                <w:sz w:val="24"/>
                <w:szCs w:val="24"/>
                <w:lang w:eastAsia="en-US"/>
              </w:rPr>
            </w:pPr>
            <w:r w:rsidRPr="007E7222">
              <w:rPr>
                <w:sz w:val="24"/>
                <w:szCs w:val="24"/>
                <w:lang w:eastAsia="en-US"/>
              </w:rPr>
              <w:t>2023 год –</w:t>
            </w:r>
            <w:r w:rsidR="00721F3B" w:rsidRPr="007E7222">
              <w:rPr>
                <w:sz w:val="24"/>
                <w:szCs w:val="24"/>
                <w:lang w:eastAsia="en-US"/>
              </w:rPr>
              <w:t xml:space="preserve"> 17,38</w:t>
            </w:r>
            <w:r w:rsidRPr="007E7222">
              <w:rPr>
                <w:sz w:val="24"/>
                <w:szCs w:val="24"/>
                <w:lang w:eastAsia="en-US"/>
              </w:rPr>
              <w:t xml:space="preserve"> тыс. рублей;</w:t>
            </w:r>
          </w:p>
          <w:p w14:paraId="7314CB45" w14:textId="61A189A0" w:rsidR="007B736C" w:rsidRPr="007E7222" w:rsidRDefault="007B736C" w:rsidP="007B736C">
            <w:pPr>
              <w:pStyle w:val="ConsPlusCell"/>
              <w:spacing w:line="252" w:lineRule="auto"/>
              <w:jc w:val="both"/>
              <w:rPr>
                <w:sz w:val="24"/>
                <w:szCs w:val="24"/>
                <w:lang w:eastAsia="en-US"/>
              </w:rPr>
            </w:pPr>
            <w:r w:rsidRPr="007E7222">
              <w:rPr>
                <w:sz w:val="24"/>
                <w:szCs w:val="24"/>
                <w:lang w:eastAsia="en-US"/>
              </w:rPr>
              <w:t xml:space="preserve">2024 год – </w:t>
            </w:r>
            <w:r w:rsidR="007107EB" w:rsidRPr="007E7222">
              <w:rPr>
                <w:sz w:val="24"/>
                <w:szCs w:val="24"/>
                <w:lang w:eastAsia="en-US"/>
              </w:rPr>
              <w:t>7,0</w:t>
            </w:r>
            <w:r w:rsidR="00721F3B" w:rsidRPr="007E7222">
              <w:rPr>
                <w:sz w:val="24"/>
                <w:szCs w:val="24"/>
                <w:lang w:eastAsia="en-US"/>
              </w:rPr>
              <w:t>0</w:t>
            </w:r>
            <w:r w:rsidRPr="007E7222">
              <w:rPr>
                <w:sz w:val="24"/>
                <w:szCs w:val="24"/>
                <w:lang w:eastAsia="en-US"/>
              </w:rPr>
              <w:t xml:space="preserve"> тыс. рублей;</w:t>
            </w:r>
          </w:p>
          <w:p w14:paraId="68E0EE16" w14:textId="17E4824C" w:rsidR="000977A3" w:rsidRPr="007E7222" w:rsidRDefault="007B736C" w:rsidP="000977A3">
            <w:pPr>
              <w:pStyle w:val="ConsPlusCell"/>
              <w:jc w:val="both"/>
              <w:rPr>
                <w:sz w:val="24"/>
                <w:szCs w:val="24"/>
                <w:lang w:eastAsia="en-US"/>
              </w:rPr>
            </w:pPr>
            <w:r w:rsidRPr="007E7222">
              <w:rPr>
                <w:sz w:val="24"/>
                <w:szCs w:val="24"/>
                <w:lang w:eastAsia="en-US"/>
              </w:rPr>
              <w:t xml:space="preserve">2025 год – </w:t>
            </w:r>
            <w:r w:rsidR="00AD1FBE" w:rsidRPr="007E7222">
              <w:rPr>
                <w:sz w:val="24"/>
                <w:szCs w:val="24"/>
                <w:lang w:eastAsia="en-US"/>
              </w:rPr>
              <w:t>2</w:t>
            </w:r>
            <w:r w:rsidR="005666AF" w:rsidRPr="007E7222">
              <w:rPr>
                <w:sz w:val="24"/>
                <w:szCs w:val="24"/>
                <w:lang w:eastAsia="en-US"/>
              </w:rPr>
              <w:t>0</w:t>
            </w:r>
            <w:r w:rsidR="000977A3" w:rsidRPr="007E7222">
              <w:rPr>
                <w:sz w:val="24"/>
                <w:szCs w:val="24"/>
                <w:lang w:eastAsia="en-US"/>
              </w:rPr>
              <w:t>,00</w:t>
            </w:r>
            <w:r w:rsidRPr="007E7222">
              <w:rPr>
                <w:sz w:val="24"/>
                <w:szCs w:val="24"/>
                <w:lang w:eastAsia="en-US"/>
              </w:rPr>
              <w:t xml:space="preserve"> тыс. рублей</w:t>
            </w:r>
            <w:r w:rsidR="000977A3" w:rsidRPr="007E7222">
              <w:rPr>
                <w:sz w:val="24"/>
                <w:szCs w:val="24"/>
                <w:lang w:eastAsia="en-US"/>
              </w:rPr>
              <w:t>;</w:t>
            </w:r>
          </w:p>
          <w:p w14:paraId="42A406F1" w14:textId="7DD7858B" w:rsidR="00592B35" w:rsidRPr="007E7222" w:rsidRDefault="000977A3" w:rsidP="005666AF">
            <w:pPr>
              <w:pStyle w:val="ConsPlusCell"/>
              <w:jc w:val="both"/>
              <w:rPr>
                <w:sz w:val="24"/>
                <w:szCs w:val="24"/>
                <w:lang w:eastAsia="en-US"/>
              </w:rPr>
            </w:pPr>
            <w:r w:rsidRPr="007E7222">
              <w:rPr>
                <w:sz w:val="24"/>
                <w:szCs w:val="24"/>
                <w:lang w:eastAsia="en-US"/>
              </w:rPr>
              <w:t xml:space="preserve">2026 год – </w:t>
            </w:r>
            <w:r w:rsidR="00AD1FBE" w:rsidRPr="007E7222">
              <w:rPr>
                <w:sz w:val="24"/>
                <w:szCs w:val="24"/>
                <w:lang w:eastAsia="en-US"/>
              </w:rPr>
              <w:t>7</w:t>
            </w:r>
            <w:r w:rsidR="005666AF" w:rsidRPr="007E7222">
              <w:rPr>
                <w:sz w:val="24"/>
                <w:szCs w:val="24"/>
                <w:lang w:eastAsia="en-US"/>
              </w:rPr>
              <w:t>0</w:t>
            </w:r>
            <w:r w:rsidRPr="007E7222">
              <w:rPr>
                <w:sz w:val="24"/>
                <w:szCs w:val="24"/>
                <w:lang w:eastAsia="en-US"/>
              </w:rPr>
              <w:t>,00 тыс. рублей</w:t>
            </w:r>
            <w:r w:rsidR="00AD1FBE" w:rsidRPr="007E7222">
              <w:rPr>
                <w:sz w:val="24"/>
                <w:szCs w:val="24"/>
                <w:lang w:eastAsia="en-US"/>
              </w:rPr>
              <w:t>;</w:t>
            </w:r>
          </w:p>
          <w:p w14:paraId="518B9F48" w14:textId="1F2916A2" w:rsidR="00AD1FBE" w:rsidRPr="007E7222" w:rsidRDefault="00AD1FBE" w:rsidP="005666AF">
            <w:pPr>
              <w:pStyle w:val="ConsPlusCell"/>
              <w:jc w:val="both"/>
              <w:rPr>
                <w:sz w:val="24"/>
                <w:szCs w:val="24"/>
              </w:rPr>
            </w:pPr>
            <w:r w:rsidRPr="007E7222">
              <w:rPr>
                <w:sz w:val="24"/>
                <w:szCs w:val="24"/>
                <w:lang w:eastAsia="en-US"/>
              </w:rPr>
              <w:t>202</w:t>
            </w:r>
            <w:r w:rsidR="003939FE" w:rsidRPr="007E7222">
              <w:rPr>
                <w:sz w:val="24"/>
                <w:szCs w:val="24"/>
                <w:lang w:eastAsia="en-US"/>
              </w:rPr>
              <w:t>7</w:t>
            </w:r>
            <w:r w:rsidRPr="007E7222">
              <w:rPr>
                <w:sz w:val="24"/>
                <w:szCs w:val="24"/>
                <w:lang w:eastAsia="en-US"/>
              </w:rPr>
              <w:t xml:space="preserve"> год – 70,00 тыс. рублей.</w:t>
            </w:r>
          </w:p>
        </w:tc>
      </w:tr>
      <w:tr w:rsidR="00592B35" w:rsidRPr="007E7222" w14:paraId="4C56921F" w14:textId="77777777" w:rsidTr="00592B35">
        <w:trPr>
          <w:trHeight w:val="416"/>
        </w:trPr>
        <w:tc>
          <w:tcPr>
            <w:tcW w:w="2400" w:type="dxa"/>
            <w:tcBorders>
              <w:top w:val="single" w:sz="4" w:space="0" w:color="auto"/>
              <w:left w:val="single" w:sz="4" w:space="0" w:color="auto"/>
              <w:bottom w:val="single" w:sz="4" w:space="0" w:color="auto"/>
              <w:right w:val="single" w:sz="4" w:space="0" w:color="auto"/>
            </w:tcBorders>
            <w:hideMark/>
          </w:tcPr>
          <w:p w14:paraId="30BED928" w14:textId="77777777" w:rsidR="00592B35" w:rsidRPr="007E7222" w:rsidRDefault="00592B35">
            <w:pPr>
              <w:pStyle w:val="ConsPlusCell"/>
              <w:rPr>
                <w:sz w:val="24"/>
                <w:szCs w:val="24"/>
              </w:rPr>
            </w:pPr>
            <w:r w:rsidRPr="007E7222">
              <w:rPr>
                <w:sz w:val="24"/>
                <w:szCs w:val="24"/>
              </w:rPr>
              <w:lastRenderedPageBreak/>
              <w:t>Система организации контроля за исполнением подпрограммы</w:t>
            </w:r>
          </w:p>
        </w:tc>
        <w:tc>
          <w:tcPr>
            <w:tcW w:w="7443" w:type="dxa"/>
            <w:tcBorders>
              <w:top w:val="single" w:sz="4" w:space="0" w:color="auto"/>
              <w:left w:val="single" w:sz="4" w:space="0" w:color="auto"/>
              <w:bottom w:val="single" w:sz="4" w:space="0" w:color="auto"/>
              <w:right w:val="single" w:sz="4" w:space="0" w:color="auto"/>
            </w:tcBorders>
            <w:hideMark/>
          </w:tcPr>
          <w:p w14:paraId="249D947F" w14:textId="77777777" w:rsidR="00592B35" w:rsidRPr="007E7222" w:rsidRDefault="00592B35">
            <w:pPr>
              <w:autoSpaceDE w:val="0"/>
              <w:autoSpaceDN w:val="0"/>
              <w:adjustRightInd w:val="0"/>
              <w:spacing w:after="0" w:line="240" w:lineRule="auto"/>
              <w:rPr>
                <w:rFonts w:ascii="Arial" w:hAnsi="Arial" w:cs="Arial"/>
                <w:sz w:val="24"/>
                <w:szCs w:val="24"/>
              </w:rPr>
            </w:pPr>
            <w:r w:rsidRPr="007E7222">
              <w:rPr>
                <w:rFonts w:ascii="Arial" w:hAnsi="Arial" w:cs="Arial"/>
                <w:sz w:val="24"/>
                <w:szCs w:val="24"/>
              </w:rPr>
              <w:t>финансовое управление администрации Ачинского района, Ревизионная комиссия</w:t>
            </w:r>
          </w:p>
        </w:tc>
      </w:tr>
    </w:tbl>
    <w:p w14:paraId="30307BC4" w14:textId="77777777" w:rsidR="00592B35" w:rsidRPr="007E7222" w:rsidRDefault="00592B35" w:rsidP="00592B35">
      <w:pPr>
        <w:pStyle w:val="ConsPlusCell"/>
        <w:ind w:firstLine="709"/>
        <w:rPr>
          <w:sz w:val="24"/>
          <w:szCs w:val="24"/>
        </w:rPr>
      </w:pPr>
    </w:p>
    <w:p w14:paraId="4F08D323" w14:textId="77777777" w:rsidR="00592B35" w:rsidRPr="007E7222" w:rsidRDefault="00592B35" w:rsidP="00592B35">
      <w:pPr>
        <w:pStyle w:val="ConsPlusCell"/>
        <w:jc w:val="center"/>
        <w:rPr>
          <w:sz w:val="24"/>
          <w:szCs w:val="24"/>
        </w:rPr>
      </w:pPr>
      <w:r w:rsidRPr="007E7222">
        <w:rPr>
          <w:sz w:val="24"/>
          <w:szCs w:val="24"/>
        </w:rPr>
        <w:t xml:space="preserve">2. Постановка общерайонной проблемы </w:t>
      </w:r>
      <w:r w:rsidRPr="007E7222">
        <w:rPr>
          <w:sz w:val="24"/>
          <w:szCs w:val="24"/>
        </w:rPr>
        <w:br/>
        <w:t>и обоснование необходимости разработки подпрограммы</w:t>
      </w:r>
    </w:p>
    <w:p w14:paraId="2098C3C1" w14:textId="77777777" w:rsidR="00592B35" w:rsidRPr="007E7222" w:rsidRDefault="00592B35" w:rsidP="00592B35">
      <w:pPr>
        <w:pStyle w:val="ConsPlusCell"/>
        <w:jc w:val="center"/>
        <w:rPr>
          <w:sz w:val="24"/>
          <w:szCs w:val="24"/>
        </w:rPr>
      </w:pPr>
    </w:p>
    <w:p w14:paraId="1F9A7505" w14:textId="77777777" w:rsidR="00592B35" w:rsidRPr="007E7222" w:rsidRDefault="00592B35" w:rsidP="00592B35">
      <w:pPr>
        <w:spacing w:after="0" w:line="240" w:lineRule="auto"/>
        <w:ind w:firstLine="709"/>
        <w:jc w:val="both"/>
        <w:rPr>
          <w:rFonts w:ascii="Arial" w:hAnsi="Arial" w:cs="Arial"/>
          <w:sz w:val="24"/>
          <w:szCs w:val="24"/>
        </w:rPr>
      </w:pPr>
      <w:r w:rsidRPr="007E7222">
        <w:rPr>
          <w:rFonts w:ascii="Arial" w:hAnsi="Arial" w:cs="Arial"/>
          <w:sz w:val="24"/>
          <w:szCs w:val="24"/>
        </w:rPr>
        <w:t>Долговая политика Ачинского района является неотъемлемой частью финансовой политики Ачинского района. Эффективное управление муниципальным долгом означает не только своевременное обслуживание долговых обязательств, но и проведение рациональной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14:paraId="0387F33F" w14:textId="77777777" w:rsidR="00592B35" w:rsidRPr="007E7222" w:rsidRDefault="00592B35" w:rsidP="00592B35">
      <w:pPr>
        <w:spacing w:after="0" w:line="240" w:lineRule="auto"/>
        <w:ind w:firstLine="709"/>
        <w:jc w:val="both"/>
        <w:rPr>
          <w:rFonts w:ascii="Arial" w:hAnsi="Arial" w:cs="Arial"/>
          <w:sz w:val="24"/>
          <w:szCs w:val="24"/>
        </w:rPr>
      </w:pPr>
      <w:r w:rsidRPr="007E7222">
        <w:rPr>
          <w:rFonts w:ascii="Arial" w:hAnsi="Arial" w:cs="Arial"/>
          <w:sz w:val="24"/>
          <w:szCs w:val="24"/>
        </w:rPr>
        <w:t xml:space="preserve">За период с 2007 по 2009 годы объем муниципального долга уменьшился с 98 163,2 тыс. рублей до 90,1 тыс. рублей. В 2010-2011 годы муниципальный долг в Ачинском районе отсутствовал. В 2013 году администрация Ачинского района оформила бюджетный кредит на покрытие кассового разрыва из-за возникновения выпадающих доходов (недополучено доходов от арендной платы за земли от предприятия ОАО «АГК»). Также в расходах районного бюджета возникли расходы на обслуживание муниципального долга. Доля расходов на обслуживание муниципального долга в расходах районного бюджета составила 0,02 процента. Начиная с 2015 по 2021 год муниципальный долг в Ачинском районе отсутствовал. </w:t>
      </w:r>
    </w:p>
    <w:p w14:paraId="118B74BB" w14:textId="77777777" w:rsidR="00592B35" w:rsidRPr="007E7222" w:rsidRDefault="00592B35" w:rsidP="00592B35">
      <w:pPr>
        <w:spacing w:after="0" w:line="240" w:lineRule="auto"/>
        <w:ind w:firstLine="709"/>
        <w:jc w:val="both"/>
        <w:rPr>
          <w:rFonts w:ascii="Arial" w:hAnsi="Arial" w:cs="Arial"/>
          <w:sz w:val="24"/>
          <w:szCs w:val="24"/>
        </w:rPr>
      </w:pPr>
      <w:r w:rsidRPr="007E7222">
        <w:rPr>
          <w:rFonts w:ascii="Arial" w:hAnsi="Arial" w:cs="Arial"/>
          <w:sz w:val="24"/>
          <w:szCs w:val="24"/>
        </w:rPr>
        <w:t>При формировании районного бюджета на 2022 год и плановый период 2023-2024 годы, муниципальный долг запланирован в размере 46 000,0 тыс. рублей на каждый финансовый год. Доля расходов на обслуживание муниципального долга в расходах районного бюджета составит 0,01 процент. По состоянию на 01.01.2023 объем муниципального долга составил 12 956,5 тыс. рублей.</w:t>
      </w:r>
    </w:p>
    <w:p w14:paraId="2E09F04B" w14:textId="77777777" w:rsidR="00592B35" w:rsidRPr="007E7222" w:rsidRDefault="00592B35" w:rsidP="00592B35">
      <w:pPr>
        <w:spacing w:after="0" w:line="240" w:lineRule="auto"/>
        <w:ind w:firstLine="709"/>
        <w:jc w:val="both"/>
        <w:rPr>
          <w:rFonts w:ascii="Arial" w:hAnsi="Arial" w:cs="Arial"/>
          <w:sz w:val="24"/>
          <w:szCs w:val="24"/>
        </w:rPr>
      </w:pPr>
      <w:r w:rsidRPr="007E7222">
        <w:rPr>
          <w:rFonts w:ascii="Arial" w:hAnsi="Arial" w:cs="Arial"/>
          <w:sz w:val="24"/>
          <w:szCs w:val="24"/>
        </w:rPr>
        <w:t xml:space="preserve">При формировании районного бюджета на 2023 год и плановый период 2024-2025 годы, муниципальный долг запланирован в размере 30 400,0 тыс. рублей на 2023 год и 20 400,0 тыс. рублей на 2024-2025 годы. Доля расходов на обслуживание муниципального долга в расходах районного бюджета составит 0,3 процента. </w:t>
      </w:r>
    </w:p>
    <w:p w14:paraId="4DB6F60E" w14:textId="0955261D" w:rsidR="002330C4" w:rsidRPr="007E7222" w:rsidRDefault="002330C4" w:rsidP="002330C4">
      <w:pPr>
        <w:spacing w:after="0" w:line="240" w:lineRule="auto"/>
        <w:ind w:firstLine="709"/>
        <w:jc w:val="both"/>
        <w:rPr>
          <w:rFonts w:ascii="Arial" w:hAnsi="Arial" w:cs="Arial"/>
          <w:sz w:val="24"/>
          <w:szCs w:val="24"/>
        </w:rPr>
      </w:pPr>
      <w:r w:rsidRPr="007E7222">
        <w:rPr>
          <w:rFonts w:ascii="Arial" w:hAnsi="Arial" w:cs="Arial"/>
          <w:sz w:val="24"/>
          <w:szCs w:val="24"/>
        </w:rPr>
        <w:t xml:space="preserve">При формировании районного бюджета на 2024 год и плановый период 2025-2026 годы, муниципальный долг </w:t>
      </w:r>
      <w:r w:rsidR="004D15B2" w:rsidRPr="007E7222">
        <w:rPr>
          <w:rFonts w:ascii="Arial" w:hAnsi="Arial" w:cs="Arial"/>
          <w:sz w:val="24"/>
          <w:szCs w:val="24"/>
        </w:rPr>
        <w:t xml:space="preserve">на 2024 год не </w:t>
      </w:r>
      <w:r w:rsidRPr="007E7222">
        <w:rPr>
          <w:rFonts w:ascii="Arial" w:hAnsi="Arial" w:cs="Arial"/>
          <w:sz w:val="24"/>
          <w:szCs w:val="24"/>
        </w:rPr>
        <w:t xml:space="preserve">запланирован </w:t>
      </w:r>
      <w:r w:rsidR="004D15B2" w:rsidRPr="007E7222">
        <w:rPr>
          <w:rFonts w:ascii="Arial" w:hAnsi="Arial" w:cs="Arial"/>
          <w:sz w:val="24"/>
          <w:szCs w:val="24"/>
        </w:rPr>
        <w:t>на плановый период 2025-2026 годов запланирован в размере</w:t>
      </w:r>
      <w:r w:rsidRPr="007E7222">
        <w:rPr>
          <w:rFonts w:ascii="Arial" w:hAnsi="Arial" w:cs="Arial"/>
          <w:sz w:val="24"/>
          <w:szCs w:val="24"/>
        </w:rPr>
        <w:t xml:space="preserve"> </w:t>
      </w:r>
      <w:r w:rsidR="006F2D61" w:rsidRPr="007E7222">
        <w:rPr>
          <w:rFonts w:ascii="Arial" w:hAnsi="Arial" w:cs="Arial"/>
          <w:sz w:val="24"/>
          <w:szCs w:val="24"/>
        </w:rPr>
        <w:t>6 754</w:t>
      </w:r>
      <w:r w:rsidRPr="007E7222">
        <w:rPr>
          <w:rFonts w:ascii="Arial" w:hAnsi="Arial" w:cs="Arial"/>
          <w:sz w:val="24"/>
          <w:szCs w:val="24"/>
        </w:rPr>
        <w:t xml:space="preserve">,0 тыс. рублей </w:t>
      </w:r>
      <w:r w:rsidR="004D15B2" w:rsidRPr="007E7222">
        <w:rPr>
          <w:rFonts w:ascii="Arial" w:hAnsi="Arial" w:cs="Arial"/>
          <w:sz w:val="24"/>
          <w:szCs w:val="24"/>
        </w:rPr>
        <w:t>ежегодно</w:t>
      </w:r>
      <w:r w:rsidRPr="007E7222">
        <w:rPr>
          <w:rFonts w:ascii="Arial" w:hAnsi="Arial" w:cs="Arial"/>
          <w:sz w:val="24"/>
          <w:szCs w:val="24"/>
        </w:rPr>
        <w:t>. Доля расходов на обслуживание муниципального долга в расходах районного бюджета составит 0,</w:t>
      </w:r>
      <w:r w:rsidR="00971920" w:rsidRPr="007E7222">
        <w:rPr>
          <w:rFonts w:ascii="Arial" w:hAnsi="Arial" w:cs="Arial"/>
          <w:sz w:val="24"/>
          <w:szCs w:val="24"/>
        </w:rPr>
        <w:t>001</w:t>
      </w:r>
      <w:r w:rsidRPr="007E7222">
        <w:rPr>
          <w:rFonts w:ascii="Arial" w:hAnsi="Arial" w:cs="Arial"/>
          <w:sz w:val="24"/>
          <w:szCs w:val="24"/>
        </w:rPr>
        <w:t xml:space="preserve"> процента. </w:t>
      </w:r>
    </w:p>
    <w:p w14:paraId="67C76848" w14:textId="16024F85" w:rsidR="00047797" w:rsidRPr="007E7222" w:rsidRDefault="00047797" w:rsidP="00047797">
      <w:pPr>
        <w:spacing w:after="0" w:line="240" w:lineRule="auto"/>
        <w:ind w:firstLine="709"/>
        <w:jc w:val="both"/>
        <w:rPr>
          <w:rFonts w:ascii="Arial" w:hAnsi="Arial" w:cs="Arial"/>
          <w:sz w:val="24"/>
          <w:szCs w:val="24"/>
        </w:rPr>
      </w:pPr>
      <w:r w:rsidRPr="007E7222">
        <w:rPr>
          <w:rFonts w:ascii="Arial" w:hAnsi="Arial" w:cs="Arial"/>
          <w:sz w:val="24"/>
          <w:szCs w:val="24"/>
        </w:rPr>
        <w:t xml:space="preserve">При формировании районного бюджета на 2025 год и плановый период 2026-2027 годы, муниципальный долг запланирован в размере 65 830,46 тыс. рублей на 2025 год и </w:t>
      </w:r>
      <w:r w:rsidRPr="007E7222">
        <w:rPr>
          <w:rFonts w:ascii="Arial" w:hAnsi="Arial" w:cs="Arial"/>
          <w:sz w:val="24"/>
          <w:szCs w:val="24"/>
        </w:rPr>
        <w:br/>
        <w:t>65 830,46 тыс. рублей на 2026-2027 годы. Доля расходов на обслуживание муниципального долга в расходах районного бюджета составит 0,</w:t>
      </w:r>
      <w:r w:rsidR="00C2544F" w:rsidRPr="007E7222">
        <w:rPr>
          <w:rFonts w:ascii="Arial" w:hAnsi="Arial" w:cs="Arial"/>
          <w:sz w:val="24"/>
          <w:szCs w:val="24"/>
        </w:rPr>
        <w:t>002</w:t>
      </w:r>
      <w:r w:rsidRPr="007E7222">
        <w:rPr>
          <w:rFonts w:ascii="Arial" w:hAnsi="Arial" w:cs="Arial"/>
          <w:sz w:val="24"/>
          <w:szCs w:val="24"/>
        </w:rPr>
        <w:t xml:space="preserve"> процента. </w:t>
      </w:r>
    </w:p>
    <w:p w14:paraId="4E54363A" w14:textId="67F878F5" w:rsidR="00592B35" w:rsidRPr="007E7222" w:rsidRDefault="00592B35" w:rsidP="00592B35">
      <w:pPr>
        <w:spacing w:after="0" w:line="240" w:lineRule="auto"/>
        <w:ind w:firstLine="709"/>
        <w:jc w:val="both"/>
        <w:rPr>
          <w:rFonts w:ascii="Arial" w:hAnsi="Arial" w:cs="Arial"/>
          <w:sz w:val="24"/>
          <w:szCs w:val="24"/>
        </w:rPr>
      </w:pPr>
      <w:r w:rsidRPr="007E7222">
        <w:rPr>
          <w:rFonts w:ascii="Arial" w:hAnsi="Arial" w:cs="Arial"/>
          <w:sz w:val="24"/>
          <w:szCs w:val="24"/>
        </w:rPr>
        <w:lastRenderedPageBreak/>
        <w:t>Приоритетом долговой политики Ачинского района является обеспечение сбалансированности районного бюджета. В качестве основного инструмента краткосрочных заимствований с целью покрытия дефицита районного бюджета используются бюджетные кредиты от других бюджетов бюджетной системы Российской Федерации.</w:t>
      </w:r>
    </w:p>
    <w:p w14:paraId="0FB125C4" w14:textId="77777777" w:rsidR="00592B35" w:rsidRPr="007E7222" w:rsidRDefault="00592B35" w:rsidP="00592B35">
      <w:pPr>
        <w:spacing w:after="0" w:line="240" w:lineRule="auto"/>
        <w:ind w:firstLine="709"/>
        <w:jc w:val="both"/>
        <w:rPr>
          <w:rFonts w:ascii="Arial" w:hAnsi="Arial" w:cs="Arial"/>
          <w:sz w:val="24"/>
          <w:szCs w:val="24"/>
        </w:rPr>
      </w:pPr>
      <w:r w:rsidRPr="007E7222">
        <w:rPr>
          <w:rFonts w:ascii="Arial" w:hAnsi="Arial" w:cs="Arial"/>
          <w:sz w:val="24"/>
          <w:szCs w:val="24"/>
        </w:rPr>
        <w:t>Динамика и структура муниципального долга представлены в приложении № 1 к подпрограмме.</w:t>
      </w:r>
    </w:p>
    <w:p w14:paraId="1A0289C0" w14:textId="77777777" w:rsidR="00592B35" w:rsidRPr="007E7222" w:rsidRDefault="00592B35" w:rsidP="00592B35">
      <w:pPr>
        <w:spacing w:after="0" w:line="240" w:lineRule="auto"/>
        <w:ind w:firstLine="709"/>
        <w:jc w:val="both"/>
        <w:rPr>
          <w:rFonts w:ascii="Arial" w:hAnsi="Arial" w:cs="Arial"/>
          <w:sz w:val="24"/>
          <w:szCs w:val="24"/>
        </w:rPr>
      </w:pPr>
    </w:p>
    <w:p w14:paraId="6E6B5168" w14:textId="77777777" w:rsidR="00592B35" w:rsidRPr="007E7222" w:rsidRDefault="00592B35" w:rsidP="00592B35">
      <w:pPr>
        <w:pStyle w:val="ConsPlusCell"/>
        <w:ind w:firstLine="709"/>
        <w:jc w:val="center"/>
        <w:rPr>
          <w:sz w:val="24"/>
          <w:szCs w:val="24"/>
        </w:rPr>
      </w:pPr>
      <w:r w:rsidRPr="007E7222">
        <w:rPr>
          <w:sz w:val="24"/>
          <w:szCs w:val="24"/>
        </w:rPr>
        <w:t xml:space="preserve">3. Основная цель, задачи, этапы и сроки выполнения подпрограммы, </w:t>
      </w:r>
      <w:r w:rsidRPr="007E7222">
        <w:rPr>
          <w:sz w:val="24"/>
          <w:szCs w:val="24"/>
        </w:rPr>
        <w:br/>
        <w:t>целевые индикаторы</w:t>
      </w:r>
    </w:p>
    <w:p w14:paraId="261EE7A3" w14:textId="77777777" w:rsidR="00592B35" w:rsidRPr="007E7222" w:rsidRDefault="00592B35" w:rsidP="00592B35">
      <w:pPr>
        <w:pStyle w:val="ConsPlusCell"/>
        <w:ind w:firstLine="709"/>
        <w:jc w:val="both"/>
        <w:rPr>
          <w:sz w:val="24"/>
          <w:szCs w:val="24"/>
        </w:rPr>
      </w:pPr>
    </w:p>
    <w:p w14:paraId="0AA91E93" w14:textId="77777777" w:rsidR="00592B35" w:rsidRPr="007E7222" w:rsidRDefault="00592B35" w:rsidP="00592B35">
      <w:pPr>
        <w:pStyle w:val="ConsPlusCell"/>
        <w:ind w:firstLine="709"/>
        <w:jc w:val="both"/>
        <w:rPr>
          <w:sz w:val="24"/>
          <w:szCs w:val="24"/>
        </w:rPr>
      </w:pPr>
      <w:r w:rsidRPr="007E7222">
        <w:rPr>
          <w:sz w:val="24"/>
          <w:szCs w:val="24"/>
        </w:rPr>
        <w:t>Приоритетом муниципальной политики в сфере реализации подпрограммы является проведение ответственной долговой политики.</w:t>
      </w:r>
    </w:p>
    <w:p w14:paraId="1506B663" w14:textId="77777777" w:rsidR="00592B35" w:rsidRPr="007E7222" w:rsidRDefault="00592B35" w:rsidP="00592B35">
      <w:pPr>
        <w:pStyle w:val="ConsPlusCell"/>
        <w:ind w:firstLine="709"/>
        <w:jc w:val="both"/>
        <w:rPr>
          <w:sz w:val="24"/>
          <w:szCs w:val="24"/>
        </w:rPr>
      </w:pPr>
      <w:r w:rsidRPr="007E7222">
        <w:rPr>
          <w:sz w:val="24"/>
          <w:szCs w:val="24"/>
        </w:rPr>
        <w:t>Целью подпрограммы является эффективное управление муниципальным долгом.</w:t>
      </w:r>
    </w:p>
    <w:p w14:paraId="3D8FA44B" w14:textId="77777777" w:rsidR="00592B35" w:rsidRPr="007E7222" w:rsidRDefault="00592B35" w:rsidP="00592B35">
      <w:pPr>
        <w:pStyle w:val="ConsPlusCell"/>
        <w:ind w:firstLine="709"/>
        <w:jc w:val="both"/>
        <w:rPr>
          <w:sz w:val="24"/>
          <w:szCs w:val="24"/>
        </w:rPr>
      </w:pPr>
      <w:r w:rsidRPr="007E7222">
        <w:rPr>
          <w:sz w:val="24"/>
          <w:szCs w:val="24"/>
        </w:rPr>
        <w:t>Для достижения указанной цели необходимо решить следующие задачи:</w:t>
      </w:r>
    </w:p>
    <w:p w14:paraId="4A9EB127" w14:textId="77777777" w:rsidR="00592B35" w:rsidRPr="007E7222" w:rsidRDefault="00592B35" w:rsidP="00592B35">
      <w:pPr>
        <w:pStyle w:val="ConsPlusCell"/>
        <w:numPr>
          <w:ilvl w:val="0"/>
          <w:numId w:val="11"/>
        </w:numPr>
        <w:tabs>
          <w:tab w:val="left" w:pos="993"/>
        </w:tabs>
        <w:ind w:left="0" w:firstLine="709"/>
        <w:jc w:val="both"/>
        <w:rPr>
          <w:sz w:val="24"/>
          <w:szCs w:val="24"/>
        </w:rPr>
      </w:pPr>
      <w:r w:rsidRPr="007E7222">
        <w:rPr>
          <w:sz w:val="24"/>
          <w:szCs w:val="24"/>
        </w:rPr>
        <w:t>сохранение объема и структуры муниципального долга на экономически безопасном уровне;</w:t>
      </w:r>
    </w:p>
    <w:p w14:paraId="44FF1230" w14:textId="77777777" w:rsidR="00592B35" w:rsidRPr="007E7222" w:rsidRDefault="00592B35" w:rsidP="00592B35">
      <w:pPr>
        <w:pStyle w:val="ConsPlusCell"/>
        <w:numPr>
          <w:ilvl w:val="0"/>
          <w:numId w:val="11"/>
        </w:numPr>
        <w:tabs>
          <w:tab w:val="left" w:pos="993"/>
        </w:tabs>
        <w:ind w:left="0" w:firstLine="709"/>
        <w:jc w:val="both"/>
        <w:rPr>
          <w:sz w:val="24"/>
          <w:szCs w:val="24"/>
        </w:rPr>
      </w:pPr>
      <w:r w:rsidRPr="007E7222">
        <w:rPr>
          <w:sz w:val="24"/>
          <w:szCs w:val="24"/>
        </w:rPr>
        <w:t>соблюдение ограничений по объему муниципального долга и расходам на его обслуживание установленных федеральным законодательством;</w:t>
      </w:r>
    </w:p>
    <w:p w14:paraId="0869A04B" w14:textId="77777777" w:rsidR="00592B35" w:rsidRPr="007E7222" w:rsidRDefault="00592B35" w:rsidP="00592B35">
      <w:pPr>
        <w:pStyle w:val="ConsPlusCell"/>
        <w:numPr>
          <w:ilvl w:val="0"/>
          <w:numId w:val="11"/>
        </w:numPr>
        <w:tabs>
          <w:tab w:val="left" w:pos="993"/>
        </w:tabs>
        <w:ind w:left="0" w:firstLine="709"/>
        <w:jc w:val="both"/>
        <w:rPr>
          <w:sz w:val="24"/>
          <w:szCs w:val="24"/>
        </w:rPr>
      </w:pPr>
      <w:r w:rsidRPr="007E7222">
        <w:rPr>
          <w:sz w:val="24"/>
          <w:szCs w:val="24"/>
        </w:rPr>
        <w:t>обслуживание муниципального долга.</w:t>
      </w:r>
    </w:p>
    <w:p w14:paraId="57372374" w14:textId="77777777" w:rsidR="00592B35" w:rsidRPr="007E7222" w:rsidRDefault="00592B35" w:rsidP="00592B35">
      <w:pPr>
        <w:pStyle w:val="ConsPlusCell"/>
        <w:ind w:firstLine="709"/>
        <w:jc w:val="both"/>
        <w:rPr>
          <w:sz w:val="24"/>
          <w:szCs w:val="24"/>
        </w:rPr>
      </w:pPr>
      <w:r w:rsidRPr="007E7222">
        <w:rPr>
          <w:sz w:val="24"/>
          <w:szCs w:val="24"/>
        </w:rPr>
        <w:t>Целевыми индикаторами и показателями подпрограммы являются:</w:t>
      </w:r>
    </w:p>
    <w:p w14:paraId="7957FA8B" w14:textId="77777777" w:rsidR="00592B35" w:rsidRPr="007E7222" w:rsidRDefault="00592B35" w:rsidP="00592B35">
      <w:pPr>
        <w:pStyle w:val="ConsPlusCell"/>
        <w:ind w:firstLine="709"/>
        <w:jc w:val="both"/>
        <w:rPr>
          <w:sz w:val="24"/>
          <w:szCs w:val="24"/>
        </w:rPr>
      </w:pPr>
      <w:r w:rsidRPr="007E7222">
        <w:rPr>
          <w:sz w:val="24"/>
          <w:szCs w:val="24"/>
        </w:rPr>
        <w:t>1) Отношение муниципального долга к доходам районного бюджета за исключением безвозмездных поступлений.</w:t>
      </w:r>
    </w:p>
    <w:p w14:paraId="3F33ABCB" w14:textId="77777777" w:rsidR="00592B35" w:rsidRPr="007E7222" w:rsidRDefault="00592B35" w:rsidP="00592B35">
      <w:pPr>
        <w:pStyle w:val="ConsPlusCell"/>
        <w:ind w:firstLine="709"/>
        <w:jc w:val="both"/>
        <w:rPr>
          <w:sz w:val="24"/>
          <w:szCs w:val="24"/>
          <w:highlight w:val="yellow"/>
        </w:rPr>
      </w:pPr>
      <w:r w:rsidRPr="007E7222">
        <w:rPr>
          <w:sz w:val="24"/>
          <w:szCs w:val="24"/>
        </w:rPr>
        <w:t>Показатель рассчитывается как отношение объема муниципального долга за соответствующий год к доходам районного бюджета за исключением безвозмездных поступлений за соответствующий год, представленным в решениях Ачинского района об исполнении районного бюджета, а также о районном бюджете на очередной финансовый год и плановый период. Расчет показателя происходит в процентах.</w:t>
      </w:r>
    </w:p>
    <w:p w14:paraId="3C5269FB" w14:textId="77777777" w:rsidR="00592B35" w:rsidRPr="007E7222" w:rsidRDefault="00592B35" w:rsidP="00592B35">
      <w:pPr>
        <w:pStyle w:val="ConsPlusCell"/>
        <w:ind w:firstLine="709"/>
        <w:jc w:val="both"/>
        <w:rPr>
          <w:sz w:val="24"/>
          <w:szCs w:val="24"/>
        </w:rPr>
      </w:pPr>
      <w:r w:rsidRPr="007E7222">
        <w:rPr>
          <w:sz w:val="24"/>
          <w:szCs w:val="24"/>
        </w:rPr>
        <w:t xml:space="preserve">2) Отношение годовой суммы платежей на погашение и обслуживание муниципального долга к доходам районного бюджета. </w:t>
      </w:r>
    </w:p>
    <w:p w14:paraId="40B896DA" w14:textId="77777777" w:rsidR="00592B35" w:rsidRPr="007E7222" w:rsidRDefault="00592B35" w:rsidP="00592B35">
      <w:pPr>
        <w:pStyle w:val="ConsPlusCell"/>
        <w:ind w:firstLine="709"/>
        <w:jc w:val="both"/>
        <w:rPr>
          <w:sz w:val="24"/>
          <w:szCs w:val="24"/>
        </w:rPr>
      </w:pPr>
      <w:r w:rsidRPr="007E7222">
        <w:rPr>
          <w:sz w:val="24"/>
          <w:szCs w:val="24"/>
        </w:rPr>
        <w:t>Показатель рассчитывается как отношение годовой суммы платежей на погашение и обслуживание муниципального долга за соответствующий год к доходам районного бюджета за соответствующий год, представленным в решениях Ачинского района об исполнении районного бюджета, а также о районном бюджете на очередной финансовый год и плановый период. Расчет показателя происходит в процентах.</w:t>
      </w:r>
    </w:p>
    <w:p w14:paraId="04800CC7" w14:textId="77777777" w:rsidR="00592B35" w:rsidRPr="007E7222" w:rsidRDefault="00592B35" w:rsidP="00592B35">
      <w:pPr>
        <w:pStyle w:val="ConsPlusCell"/>
        <w:ind w:firstLine="709"/>
        <w:jc w:val="both"/>
        <w:rPr>
          <w:sz w:val="24"/>
          <w:szCs w:val="24"/>
        </w:rPr>
      </w:pPr>
      <w:r w:rsidRPr="007E7222">
        <w:rPr>
          <w:sz w:val="24"/>
          <w:szCs w:val="24"/>
        </w:rPr>
        <w:t>3) Доля расходов на обслуживание муниципального долга в объеме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14:paraId="3F76F121" w14:textId="77777777" w:rsidR="00592B35" w:rsidRPr="007E7222" w:rsidRDefault="00592B35" w:rsidP="00592B35">
      <w:pPr>
        <w:pStyle w:val="ConsPlusCell"/>
        <w:ind w:firstLine="709"/>
        <w:jc w:val="both"/>
        <w:rPr>
          <w:sz w:val="24"/>
          <w:szCs w:val="24"/>
        </w:rPr>
      </w:pPr>
      <w:r w:rsidRPr="007E7222">
        <w:rPr>
          <w:sz w:val="24"/>
          <w:szCs w:val="24"/>
        </w:rPr>
        <w:t>Показатель рассчитывается как отношение объема расходов на обслуживание муниципального долга за соответствующий год к объему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представленным в решениях Ачинского района об исполнении районного бюджета, а также о районном бюджете на очередной финансовый год и плановый период. Расчет показателя происходит в процентах.</w:t>
      </w:r>
    </w:p>
    <w:p w14:paraId="510D59BA" w14:textId="77777777" w:rsidR="00592B35" w:rsidRPr="007E7222" w:rsidRDefault="00592B35" w:rsidP="00592B35">
      <w:pPr>
        <w:pStyle w:val="ConsPlusCell"/>
        <w:tabs>
          <w:tab w:val="left" w:pos="993"/>
        </w:tabs>
        <w:ind w:left="709"/>
        <w:jc w:val="both"/>
        <w:rPr>
          <w:sz w:val="24"/>
          <w:szCs w:val="24"/>
        </w:rPr>
      </w:pPr>
      <w:r w:rsidRPr="007E7222">
        <w:rPr>
          <w:sz w:val="24"/>
          <w:szCs w:val="24"/>
        </w:rPr>
        <w:t>4) Просроченная задолженность по долговым обязательствам.</w:t>
      </w:r>
    </w:p>
    <w:p w14:paraId="08380D24" w14:textId="77777777" w:rsidR="00592B35" w:rsidRPr="007E7222" w:rsidRDefault="00592B35" w:rsidP="00592B35">
      <w:pPr>
        <w:pStyle w:val="ConsPlusCell"/>
        <w:ind w:firstLine="709"/>
        <w:jc w:val="both"/>
        <w:rPr>
          <w:sz w:val="24"/>
          <w:szCs w:val="24"/>
        </w:rPr>
      </w:pPr>
      <w:r w:rsidRPr="007E7222">
        <w:rPr>
          <w:sz w:val="24"/>
          <w:szCs w:val="24"/>
        </w:rPr>
        <w:t>Сведения о наличии просроченной задолженности за соответствующий год доступны в муниципальной долговой книге Ачинского района. Показатель измеряется в тыс. рублей.</w:t>
      </w:r>
    </w:p>
    <w:p w14:paraId="695CC603" w14:textId="77777777" w:rsidR="00592B35" w:rsidRPr="007E7222" w:rsidRDefault="00592B35" w:rsidP="00592B35">
      <w:pPr>
        <w:pStyle w:val="ConsPlusCell"/>
        <w:ind w:firstLine="709"/>
        <w:jc w:val="both"/>
        <w:rPr>
          <w:sz w:val="24"/>
          <w:szCs w:val="24"/>
        </w:rPr>
      </w:pPr>
      <w:r w:rsidRPr="007E7222">
        <w:rPr>
          <w:sz w:val="24"/>
          <w:szCs w:val="24"/>
        </w:rPr>
        <w:t xml:space="preserve">Значения целевых индикаторов подпрограммы представлены в приложении № 2 </w:t>
      </w:r>
      <w:r w:rsidRPr="007E7222">
        <w:rPr>
          <w:sz w:val="24"/>
          <w:szCs w:val="24"/>
        </w:rPr>
        <w:lastRenderedPageBreak/>
        <w:t>к подпрограмме.</w:t>
      </w:r>
    </w:p>
    <w:p w14:paraId="27255A2D" w14:textId="77777777" w:rsidR="00592B35" w:rsidRPr="007E7222" w:rsidRDefault="00592B35" w:rsidP="00592B35">
      <w:pPr>
        <w:pStyle w:val="ConsPlusCell"/>
        <w:ind w:firstLine="709"/>
        <w:jc w:val="both"/>
        <w:rPr>
          <w:sz w:val="24"/>
          <w:szCs w:val="24"/>
        </w:rPr>
      </w:pPr>
    </w:p>
    <w:p w14:paraId="5F013834" w14:textId="77777777" w:rsidR="00592B35" w:rsidRPr="007E7222" w:rsidRDefault="00592B35" w:rsidP="00592B35">
      <w:pPr>
        <w:pStyle w:val="ConsPlusCell"/>
        <w:ind w:firstLine="709"/>
        <w:jc w:val="center"/>
        <w:rPr>
          <w:sz w:val="24"/>
          <w:szCs w:val="24"/>
        </w:rPr>
      </w:pPr>
      <w:r w:rsidRPr="007E7222">
        <w:rPr>
          <w:sz w:val="24"/>
          <w:szCs w:val="24"/>
        </w:rPr>
        <w:t>4. Механизм реализации подпрограммы</w:t>
      </w:r>
    </w:p>
    <w:p w14:paraId="4CD60426" w14:textId="77777777" w:rsidR="00592B35" w:rsidRPr="007E7222" w:rsidRDefault="00592B35" w:rsidP="00592B35">
      <w:pPr>
        <w:pStyle w:val="ConsPlusCell"/>
        <w:ind w:firstLine="709"/>
        <w:jc w:val="both"/>
        <w:rPr>
          <w:sz w:val="24"/>
          <w:szCs w:val="24"/>
        </w:rPr>
      </w:pPr>
    </w:p>
    <w:p w14:paraId="4969F6CD" w14:textId="77777777" w:rsidR="00592B35" w:rsidRPr="007E7222" w:rsidRDefault="00592B35" w:rsidP="00592B35">
      <w:pPr>
        <w:pStyle w:val="ConsPlusCell"/>
        <w:ind w:firstLine="709"/>
        <w:jc w:val="both"/>
        <w:rPr>
          <w:sz w:val="24"/>
          <w:szCs w:val="24"/>
        </w:rPr>
      </w:pPr>
      <w:r w:rsidRPr="007E7222">
        <w:rPr>
          <w:sz w:val="24"/>
          <w:szCs w:val="24"/>
        </w:rPr>
        <w:t>Источником финансирования подпрограммы является районный бюджет.</w:t>
      </w:r>
    </w:p>
    <w:p w14:paraId="012DFDE1" w14:textId="77777777" w:rsidR="00592B35" w:rsidRPr="007E7222" w:rsidRDefault="00592B35" w:rsidP="00592B35">
      <w:pPr>
        <w:pStyle w:val="ConsPlusCell"/>
        <w:ind w:firstLine="709"/>
        <w:jc w:val="both"/>
        <w:rPr>
          <w:sz w:val="24"/>
          <w:szCs w:val="24"/>
        </w:rPr>
      </w:pPr>
      <w:r w:rsidRPr="007E7222">
        <w:rPr>
          <w:sz w:val="24"/>
          <w:szCs w:val="24"/>
        </w:rPr>
        <w:t>Главным распорядителем бюджетных средств, предусмотренных на реализацию мероприятий подпрограммы, является финансовое управление.</w:t>
      </w:r>
    </w:p>
    <w:p w14:paraId="5C714753" w14:textId="77777777" w:rsidR="00592B35" w:rsidRPr="007E7222" w:rsidRDefault="00592B35" w:rsidP="00592B35">
      <w:pPr>
        <w:pStyle w:val="ConsPlusCell"/>
        <w:ind w:firstLine="709"/>
        <w:jc w:val="both"/>
        <w:rPr>
          <w:sz w:val="24"/>
          <w:szCs w:val="24"/>
        </w:rPr>
      </w:pPr>
      <w:r w:rsidRPr="007E7222">
        <w:rPr>
          <w:sz w:val="24"/>
          <w:szCs w:val="24"/>
        </w:rPr>
        <w:t>В рамках подпрограммы реализуются пять основных мероприятий.</w:t>
      </w:r>
    </w:p>
    <w:p w14:paraId="00CA29E7" w14:textId="77777777" w:rsidR="00592B35" w:rsidRPr="007E7222" w:rsidRDefault="00592B35" w:rsidP="00592B35">
      <w:pPr>
        <w:pStyle w:val="ConsPlusCell"/>
        <w:numPr>
          <w:ilvl w:val="0"/>
          <w:numId w:val="13"/>
        </w:numPr>
        <w:tabs>
          <w:tab w:val="left" w:pos="993"/>
        </w:tabs>
        <w:ind w:left="0" w:firstLine="709"/>
        <w:jc w:val="both"/>
        <w:rPr>
          <w:sz w:val="24"/>
          <w:szCs w:val="24"/>
        </w:rPr>
      </w:pPr>
      <w:r w:rsidRPr="007E7222">
        <w:rPr>
          <w:sz w:val="24"/>
          <w:szCs w:val="24"/>
        </w:rPr>
        <w:t>Разработка программы муниципальных внутренних заимствований (далее – программы) на очередной финансовый год и плановый период.</w:t>
      </w:r>
    </w:p>
    <w:p w14:paraId="66B62D53" w14:textId="77777777" w:rsidR="00592B35" w:rsidRPr="007E7222" w:rsidRDefault="00592B35" w:rsidP="00592B35">
      <w:pPr>
        <w:pStyle w:val="ConsPlusCell"/>
        <w:tabs>
          <w:tab w:val="left" w:pos="993"/>
        </w:tabs>
        <w:ind w:firstLine="992"/>
        <w:jc w:val="both"/>
        <w:rPr>
          <w:sz w:val="24"/>
          <w:szCs w:val="24"/>
        </w:rPr>
      </w:pPr>
      <w:r w:rsidRPr="007E7222">
        <w:rPr>
          <w:sz w:val="24"/>
          <w:szCs w:val="24"/>
        </w:rPr>
        <w:t>Разработка программ осуществляется в соответствии с Бюджетным кодексом Российской Федерации.</w:t>
      </w:r>
    </w:p>
    <w:p w14:paraId="75F5C203" w14:textId="77777777" w:rsidR="00592B35" w:rsidRPr="007E7222" w:rsidRDefault="00592B35" w:rsidP="00592B35">
      <w:pPr>
        <w:pStyle w:val="ConsPlusCell"/>
        <w:tabs>
          <w:tab w:val="left" w:pos="993"/>
        </w:tabs>
        <w:ind w:firstLine="992"/>
        <w:jc w:val="both"/>
        <w:rPr>
          <w:sz w:val="24"/>
          <w:szCs w:val="24"/>
        </w:rPr>
      </w:pPr>
      <w:r w:rsidRPr="007E7222">
        <w:rPr>
          <w:sz w:val="24"/>
          <w:szCs w:val="24"/>
        </w:rPr>
        <w:t>Проекты программ разрабатываются на основе прогноза социально-экономического развития Ачинского района на очередной финансовый год и плановый период и показателей проекта районного бюджета на очередной финансовый год и плановый период.</w:t>
      </w:r>
    </w:p>
    <w:p w14:paraId="7020D1DE" w14:textId="77777777" w:rsidR="00592B35" w:rsidRPr="007E7222" w:rsidRDefault="00592B35" w:rsidP="00592B35">
      <w:pPr>
        <w:pStyle w:val="ConsPlusCell"/>
        <w:tabs>
          <w:tab w:val="left" w:pos="993"/>
        </w:tabs>
        <w:ind w:firstLine="992"/>
        <w:jc w:val="both"/>
        <w:rPr>
          <w:sz w:val="24"/>
          <w:szCs w:val="24"/>
          <w:highlight w:val="yellow"/>
        </w:rPr>
      </w:pPr>
      <w:r w:rsidRPr="007E7222">
        <w:rPr>
          <w:sz w:val="24"/>
          <w:szCs w:val="24"/>
        </w:rPr>
        <w:t>Программы утверждаются решением Ачинского Совета депутатов о районном бюджете на очередной финансовый год и плановый период.</w:t>
      </w:r>
    </w:p>
    <w:p w14:paraId="36201754" w14:textId="77777777" w:rsidR="00592B35" w:rsidRPr="007E7222" w:rsidRDefault="00592B35" w:rsidP="00592B35">
      <w:pPr>
        <w:pStyle w:val="ConsPlusCell"/>
        <w:numPr>
          <w:ilvl w:val="0"/>
          <w:numId w:val="13"/>
        </w:numPr>
        <w:tabs>
          <w:tab w:val="left" w:pos="993"/>
        </w:tabs>
        <w:ind w:left="0" w:firstLine="709"/>
        <w:jc w:val="both"/>
        <w:rPr>
          <w:sz w:val="24"/>
          <w:szCs w:val="24"/>
        </w:rPr>
      </w:pPr>
      <w:r w:rsidRPr="007E7222">
        <w:rPr>
          <w:sz w:val="24"/>
          <w:szCs w:val="24"/>
        </w:rPr>
        <w:t>Мониторинг состояния объема муниципального долга и расходов на его обслуживание на предмет соответствия ограничениям, установленным Бюджетным кодексом Российской Федерации.</w:t>
      </w:r>
    </w:p>
    <w:p w14:paraId="082BB7BA" w14:textId="77777777" w:rsidR="00592B35" w:rsidRPr="007E7222" w:rsidRDefault="00592B35" w:rsidP="00592B35">
      <w:pPr>
        <w:pStyle w:val="ConsPlusCell"/>
        <w:tabs>
          <w:tab w:val="left" w:pos="993"/>
        </w:tabs>
        <w:ind w:firstLine="709"/>
        <w:jc w:val="both"/>
        <w:rPr>
          <w:sz w:val="24"/>
          <w:szCs w:val="24"/>
          <w:highlight w:val="yellow"/>
        </w:rPr>
      </w:pPr>
      <w:r w:rsidRPr="007E7222">
        <w:rPr>
          <w:sz w:val="24"/>
          <w:szCs w:val="24"/>
        </w:rPr>
        <w:t>Реализация указанных мероприятий позволит обеспечить соблюдение бюджетных ограничений, установленных Бюджетным кодексом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районного бюджета. Ограничения должны соблюдаться при утверждении районного бюджета на очередной финансовый год и плановый период, отчета о его исполнении и внесении изменений в районный бюджет на очередной финансовый год и плановый период.</w:t>
      </w:r>
    </w:p>
    <w:p w14:paraId="1034159E" w14:textId="77777777" w:rsidR="00592B35" w:rsidRPr="007E7222" w:rsidRDefault="00592B35" w:rsidP="00592B35">
      <w:pPr>
        <w:pStyle w:val="ConsPlusCell"/>
        <w:numPr>
          <w:ilvl w:val="0"/>
          <w:numId w:val="13"/>
        </w:numPr>
        <w:tabs>
          <w:tab w:val="left" w:pos="993"/>
        </w:tabs>
        <w:ind w:left="0" w:firstLine="709"/>
        <w:jc w:val="both"/>
        <w:rPr>
          <w:sz w:val="24"/>
          <w:szCs w:val="24"/>
        </w:rPr>
      </w:pPr>
      <w:r w:rsidRPr="007E7222">
        <w:rPr>
          <w:sz w:val="24"/>
          <w:szCs w:val="24"/>
        </w:rPr>
        <w:t>Планирование расходов на обслуживание муниципального долга.</w:t>
      </w:r>
    </w:p>
    <w:p w14:paraId="392E06F8" w14:textId="77777777" w:rsidR="00592B35" w:rsidRPr="007E7222" w:rsidRDefault="00592B35" w:rsidP="00592B35">
      <w:pPr>
        <w:pStyle w:val="ConsPlusCell"/>
        <w:ind w:firstLine="709"/>
        <w:jc w:val="both"/>
        <w:rPr>
          <w:sz w:val="24"/>
          <w:szCs w:val="24"/>
        </w:rPr>
      </w:pPr>
      <w:r w:rsidRPr="007E7222">
        <w:rPr>
          <w:sz w:val="24"/>
          <w:szCs w:val="24"/>
        </w:rPr>
        <w:t>В связи с необходимостью обеспечения финансирования дефицита районного бюджета через осуществление заимствований и ростом муниципального долга возрастают соответственно расходы на его обслуживание.</w:t>
      </w:r>
    </w:p>
    <w:p w14:paraId="35CE3741" w14:textId="77777777" w:rsidR="00592B35" w:rsidRPr="007E7222" w:rsidRDefault="00592B35" w:rsidP="00592B35">
      <w:pPr>
        <w:pStyle w:val="ConsPlusCell"/>
        <w:ind w:firstLine="709"/>
        <w:jc w:val="both"/>
        <w:rPr>
          <w:sz w:val="24"/>
          <w:szCs w:val="24"/>
        </w:rPr>
      </w:pPr>
      <w:r w:rsidRPr="007E7222">
        <w:rPr>
          <w:sz w:val="24"/>
          <w:szCs w:val="24"/>
        </w:rPr>
        <w:t>Данное мероприятие предполагает планирование расходов районного бюджета в объеме, необходимом для полного и своевременного исполнения долговых обязательств по выплате процентных платежей по муниципальному долгу.</w:t>
      </w:r>
    </w:p>
    <w:p w14:paraId="432A8650" w14:textId="77777777" w:rsidR="00592B35" w:rsidRPr="007E7222" w:rsidRDefault="00592B35" w:rsidP="00592B35">
      <w:pPr>
        <w:pStyle w:val="ConsPlusCell"/>
        <w:ind w:firstLine="709"/>
        <w:jc w:val="both"/>
        <w:rPr>
          <w:sz w:val="24"/>
          <w:szCs w:val="24"/>
        </w:rPr>
      </w:pPr>
      <w:r w:rsidRPr="007E7222">
        <w:rPr>
          <w:sz w:val="24"/>
          <w:szCs w:val="24"/>
        </w:rPr>
        <w:t>Расходные обязательства Ачинского района по обслуживанию муниципального долга возникают в результате заключения соглашений о предоставлении из краевого бюджета бюджетных кредитов.</w:t>
      </w:r>
    </w:p>
    <w:p w14:paraId="516F92C3" w14:textId="77777777" w:rsidR="00592B35" w:rsidRPr="007E7222" w:rsidRDefault="00592B35" w:rsidP="00592B35">
      <w:pPr>
        <w:pStyle w:val="ConsPlusCell"/>
        <w:numPr>
          <w:ilvl w:val="0"/>
          <w:numId w:val="13"/>
        </w:numPr>
        <w:tabs>
          <w:tab w:val="left" w:pos="993"/>
        </w:tabs>
        <w:ind w:left="0" w:firstLine="709"/>
        <w:jc w:val="both"/>
        <w:rPr>
          <w:sz w:val="24"/>
          <w:szCs w:val="24"/>
        </w:rPr>
      </w:pPr>
      <w:r w:rsidRPr="007E7222">
        <w:rPr>
          <w:sz w:val="24"/>
          <w:szCs w:val="24"/>
        </w:rPr>
        <w:t>Планирование расходов, связанных с осуществлением заимствований.</w:t>
      </w:r>
    </w:p>
    <w:p w14:paraId="405E2BAA" w14:textId="77777777" w:rsidR="00592B35" w:rsidRPr="007E7222" w:rsidRDefault="00592B35" w:rsidP="00592B35">
      <w:pPr>
        <w:pStyle w:val="ConsPlusCell"/>
        <w:ind w:firstLine="709"/>
        <w:jc w:val="both"/>
        <w:rPr>
          <w:sz w:val="24"/>
          <w:szCs w:val="24"/>
        </w:rPr>
      </w:pPr>
      <w:r w:rsidRPr="007E7222">
        <w:rPr>
          <w:sz w:val="24"/>
          <w:szCs w:val="24"/>
        </w:rPr>
        <w:t>Реализация данного мероприятия предполагает привлечение средств и доступ к информационным ресурсам в целях эффективного управления муниципальным долгом.</w:t>
      </w:r>
    </w:p>
    <w:p w14:paraId="77BDF704" w14:textId="77777777" w:rsidR="00592B35" w:rsidRPr="007E7222" w:rsidRDefault="00592B35" w:rsidP="00592B35">
      <w:pPr>
        <w:pStyle w:val="ConsPlusCell"/>
        <w:numPr>
          <w:ilvl w:val="0"/>
          <w:numId w:val="13"/>
        </w:numPr>
        <w:tabs>
          <w:tab w:val="left" w:pos="993"/>
        </w:tabs>
        <w:ind w:left="0" w:firstLine="709"/>
        <w:jc w:val="both"/>
        <w:rPr>
          <w:sz w:val="24"/>
          <w:szCs w:val="24"/>
        </w:rPr>
      </w:pPr>
      <w:r w:rsidRPr="007E7222">
        <w:rPr>
          <w:sz w:val="24"/>
          <w:szCs w:val="24"/>
        </w:rPr>
        <w:t>Соблюдение сроков исполнения долговых обязательств Ачинского района.</w:t>
      </w:r>
    </w:p>
    <w:p w14:paraId="4DBA41A0" w14:textId="77777777" w:rsidR="00592B35" w:rsidRPr="007E7222" w:rsidRDefault="00592B35" w:rsidP="00592B35">
      <w:pPr>
        <w:pStyle w:val="ConsPlusCell"/>
        <w:ind w:firstLine="709"/>
        <w:jc w:val="both"/>
        <w:rPr>
          <w:sz w:val="24"/>
          <w:szCs w:val="24"/>
        </w:rPr>
      </w:pPr>
      <w:r w:rsidRPr="007E7222">
        <w:rPr>
          <w:sz w:val="24"/>
          <w:szCs w:val="24"/>
        </w:rPr>
        <w:t>Реализация данного мероприятия предполагает своевременное исполнение всех принятых Ачинским районом долговых обязательств и, как следствие, отсутствие просроченной задолженности, включенной в муниципальную долговую книгу Ачинского района.</w:t>
      </w:r>
    </w:p>
    <w:p w14:paraId="7D7463A0" w14:textId="77777777" w:rsidR="00592B35" w:rsidRPr="007E7222" w:rsidRDefault="00592B35" w:rsidP="00592B35">
      <w:pPr>
        <w:pStyle w:val="ConsPlusCell"/>
        <w:ind w:firstLine="709"/>
        <w:jc w:val="both"/>
        <w:rPr>
          <w:sz w:val="24"/>
          <w:szCs w:val="24"/>
        </w:rPr>
      </w:pPr>
      <w:r w:rsidRPr="007E7222">
        <w:rPr>
          <w:sz w:val="24"/>
          <w:szCs w:val="24"/>
        </w:rPr>
        <w:t>Финансовое управление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14:paraId="751EDC6B" w14:textId="77777777" w:rsidR="00592B35" w:rsidRPr="007E7222" w:rsidRDefault="00592B35" w:rsidP="00592B35">
      <w:pPr>
        <w:pStyle w:val="ConsPlusCell"/>
        <w:ind w:firstLine="709"/>
        <w:jc w:val="both"/>
        <w:rPr>
          <w:color w:val="FF0000"/>
          <w:sz w:val="24"/>
          <w:szCs w:val="24"/>
        </w:rPr>
      </w:pPr>
    </w:p>
    <w:p w14:paraId="3BFAF945" w14:textId="77777777" w:rsidR="00592B35" w:rsidRPr="007E7222" w:rsidRDefault="00592B35" w:rsidP="00592B35">
      <w:pPr>
        <w:pStyle w:val="ConsPlusCell"/>
        <w:ind w:firstLine="709"/>
        <w:jc w:val="center"/>
        <w:rPr>
          <w:sz w:val="24"/>
          <w:szCs w:val="24"/>
        </w:rPr>
      </w:pPr>
      <w:r w:rsidRPr="007E7222">
        <w:rPr>
          <w:sz w:val="24"/>
          <w:szCs w:val="24"/>
        </w:rPr>
        <w:t>5. Управление подпрограммой и контроль за ходом ее выполнения</w:t>
      </w:r>
    </w:p>
    <w:p w14:paraId="2639A469" w14:textId="77777777" w:rsidR="00592B35" w:rsidRPr="007E7222" w:rsidRDefault="00592B35" w:rsidP="00592B35">
      <w:pPr>
        <w:pStyle w:val="ConsPlusCell"/>
        <w:ind w:firstLine="709"/>
        <w:jc w:val="both"/>
        <w:rPr>
          <w:sz w:val="24"/>
          <w:szCs w:val="24"/>
        </w:rPr>
      </w:pPr>
    </w:p>
    <w:p w14:paraId="0C65098B" w14:textId="77777777" w:rsidR="00592B35" w:rsidRPr="007E7222" w:rsidRDefault="00592B35" w:rsidP="00592B35">
      <w:pPr>
        <w:pStyle w:val="ConsPlusCell"/>
        <w:ind w:firstLine="709"/>
        <w:jc w:val="both"/>
        <w:rPr>
          <w:sz w:val="24"/>
          <w:szCs w:val="24"/>
        </w:rPr>
      </w:pPr>
      <w:r w:rsidRPr="007E7222">
        <w:rPr>
          <w:sz w:val="24"/>
          <w:szCs w:val="24"/>
        </w:rPr>
        <w:t>Текущий контроль за ходом реализации подпрограммы осуществляет финансовое управление.</w:t>
      </w:r>
    </w:p>
    <w:p w14:paraId="1B2BD238" w14:textId="77777777" w:rsidR="00592B35" w:rsidRPr="007E7222" w:rsidRDefault="00592B35" w:rsidP="00592B35">
      <w:pPr>
        <w:pStyle w:val="ConsPlusCell"/>
        <w:ind w:firstLine="709"/>
        <w:jc w:val="both"/>
        <w:rPr>
          <w:sz w:val="24"/>
          <w:szCs w:val="24"/>
        </w:rPr>
      </w:pPr>
      <w:r w:rsidRPr="007E7222">
        <w:rPr>
          <w:sz w:val="24"/>
          <w:szCs w:val="24"/>
        </w:rPr>
        <w:t>Текущий контроль за целевым и эффективным расходованием средств районного бюджета осуществляет контролер-ревизор финансового управления администрации Ачинского района.</w:t>
      </w:r>
    </w:p>
    <w:p w14:paraId="7B2C7513"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Отчеты о реализации подпрограммы формируются финансовым управлением и  представляются в отдел экономического развития территории администрации Ачинского района ежеквартально не позднее 15 числа месяца, следующего за отчетным кварталом, годовой отчет до 15 февраля года, следующего за отчетным в соответствии с требованиями к отчету о реализации муниципальной программы, утвержденными Постановлением администрации Ачинского района от 09.08.2013 № 652-П «Об утверждении порядка принятия решений о разработке муниципальных программ Ачинского района, их формирования и реализации».</w:t>
      </w:r>
    </w:p>
    <w:p w14:paraId="739445B9" w14:textId="77777777" w:rsidR="00592B35" w:rsidRPr="007E7222" w:rsidRDefault="00592B35" w:rsidP="00592B3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Контроль за использованием средств районного бюджета на реализацию мероприятий подпрограммы осуществляется Ревизионной комиссией.</w:t>
      </w:r>
    </w:p>
    <w:p w14:paraId="1A43B2BC" w14:textId="77777777" w:rsidR="00592B35" w:rsidRPr="007E7222" w:rsidRDefault="00592B35" w:rsidP="00592B35">
      <w:pPr>
        <w:pStyle w:val="ConsPlusCell"/>
        <w:ind w:firstLine="709"/>
        <w:jc w:val="both"/>
        <w:rPr>
          <w:sz w:val="24"/>
          <w:szCs w:val="24"/>
        </w:rPr>
      </w:pPr>
    </w:p>
    <w:p w14:paraId="322C98C2" w14:textId="77777777" w:rsidR="00592B35" w:rsidRPr="007E7222" w:rsidRDefault="00592B35" w:rsidP="00592B35">
      <w:pPr>
        <w:autoSpaceDE w:val="0"/>
        <w:autoSpaceDN w:val="0"/>
        <w:adjustRightInd w:val="0"/>
        <w:spacing w:after="0" w:line="240" w:lineRule="auto"/>
        <w:ind w:firstLine="709"/>
        <w:jc w:val="center"/>
        <w:rPr>
          <w:rFonts w:ascii="Arial" w:hAnsi="Arial" w:cs="Arial"/>
          <w:sz w:val="24"/>
          <w:szCs w:val="24"/>
        </w:rPr>
      </w:pPr>
      <w:r w:rsidRPr="007E7222">
        <w:rPr>
          <w:rFonts w:ascii="Arial" w:hAnsi="Arial" w:cs="Arial"/>
          <w:sz w:val="24"/>
          <w:szCs w:val="24"/>
        </w:rPr>
        <w:t>6. Оценка социально-экономической эффективности</w:t>
      </w:r>
    </w:p>
    <w:p w14:paraId="73ED28BC" w14:textId="77777777" w:rsidR="00592B35" w:rsidRPr="007E7222" w:rsidRDefault="00592B35" w:rsidP="00592B35">
      <w:pPr>
        <w:pStyle w:val="ConsPlusCell"/>
        <w:ind w:firstLine="709"/>
        <w:jc w:val="both"/>
        <w:rPr>
          <w:sz w:val="24"/>
          <w:szCs w:val="24"/>
        </w:rPr>
      </w:pPr>
    </w:p>
    <w:p w14:paraId="6C40A177" w14:textId="77777777" w:rsidR="00592B35" w:rsidRPr="007E7222" w:rsidRDefault="00592B35" w:rsidP="00592B35">
      <w:pPr>
        <w:pStyle w:val="ConsPlusCell"/>
        <w:ind w:firstLine="709"/>
        <w:jc w:val="both"/>
        <w:rPr>
          <w:sz w:val="24"/>
          <w:szCs w:val="24"/>
        </w:rPr>
      </w:pPr>
      <w:r w:rsidRPr="007E7222">
        <w:rPr>
          <w:sz w:val="24"/>
          <w:szCs w:val="24"/>
        </w:rPr>
        <w:t>Ожидаемыми социально-экономическими результатами решения задач подпрограммы являются:</w:t>
      </w:r>
    </w:p>
    <w:p w14:paraId="067F4519" w14:textId="77777777" w:rsidR="00592B35" w:rsidRPr="007E7222" w:rsidRDefault="00592B35" w:rsidP="00592B35">
      <w:pPr>
        <w:pStyle w:val="ConsPlusCell"/>
        <w:ind w:firstLine="709"/>
        <w:jc w:val="both"/>
        <w:rPr>
          <w:sz w:val="24"/>
          <w:szCs w:val="24"/>
        </w:rPr>
      </w:pPr>
      <w:r w:rsidRPr="007E7222">
        <w:rPr>
          <w:sz w:val="24"/>
          <w:szCs w:val="24"/>
        </w:rPr>
        <w:t>отсутствие выплат из районного бюджета, связанных с несвоевременным исполнением долговых обязательств;</w:t>
      </w:r>
    </w:p>
    <w:p w14:paraId="5B8A9517" w14:textId="77777777" w:rsidR="00592B35" w:rsidRPr="007E7222" w:rsidRDefault="00592B35" w:rsidP="00592B35">
      <w:pPr>
        <w:pStyle w:val="ConsPlusCell"/>
        <w:ind w:firstLine="709"/>
        <w:jc w:val="both"/>
        <w:rPr>
          <w:sz w:val="24"/>
          <w:szCs w:val="24"/>
        </w:rPr>
      </w:pPr>
      <w:r w:rsidRPr="007E7222">
        <w:rPr>
          <w:sz w:val="24"/>
          <w:szCs w:val="24"/>
        </w:rPr>
        <w:t>объем муниципального долга к общему объему доходов районного бюджета без учета безвозмездных поступлений - не более 50 процентов;</w:t>
      </w:r>
    </w:p>
    <w:p w14:paraId="6E86785B" w14:textId="77777777" w:rsidR="00592B35" w:rsidRPr="007E7222" w:rsidRDefault="00592B35" w:rsidP="00592B35">
      <w:pPr>
        <w:pStyle w:val="ConsPlusCell"/>
        <w:ind w:firstLine="709"/>
        <w:jc w:val="both"/>
        <w:rPr>
          <w:sz w:val="24"/>
          <w:szCs w:val="24"/>
        </w:rPr>
      </w:pPr>
      <w:r w:rsidRPr="007E7222">
        <w:rPr>
          <w:sz w:val="24"/>
          <w:szCs w:val="24"/>
        </w:rPr>
        <w:t>не превышение размера дефицита бюджета к общему годовому объему доходов выше уровня, установленного Бюджетным кодексом Российской Федерации.</w:t>
      </w:r>
    </w:p>
    <w:p w14:paraId="37C43591" w14:textId="77777777" w:rsidR="00592B35" w:rsidRPr="007E7222" w:rsidRDefault="00592B35" w:rsidP="00592B35">
      <w:pPr>
        <w:pStyle w:val="ConsPlusCell"/>
        <w:ind w:firstLine="709"/>
        <w:jc w:val="center"/>
        <w:rPr>
          <w:sz w:val="24"/>
          <w:szCs w:val="24"/>
        </w:rPr>
      </w:pPr>
    </w:p>
    <w:p w14:paraId="7D47D4E9" w14:textId="77777777" w:rsidR="00592B35" w:rsidRPr="007E7222" w:rsidRDefault="00592B35" w:rsidP="00592B35">
      <w:pPr>
        <w:pStyle w:val="ConsPlusCell"/>
        <w:ind w:firstLine="709"/>
        <w:jc w:val="center"/>
        <w:rPr>
          <w:sz w:val="24"/>
          <w:szCs w:val="24"/>
        </w:rPr>
      </w:pPr>
      <w:r w:rsidRPr="007E7222">
        <w:rPr>
          <w:sz w:val="24"/>
          <w:szCs w:val="24"/>
        </w:rPr>
        <w:t>7. Мероприятия подпрограммы</w:t>
      </w:r>
    </w:p>
    <w:p w14:paraId="47BFFBA9" w14:textId="77777777" w:rsidR="00592B35" w:rsidRPr="007E7222" w:rsidRDefault="00592B35" w:rsidP="00592B35">
      <w:pPr>
        <w:pStyle w:val="ConsPlusCell"/>
        <w:ind w:firstLine="709"/>
        <w:jc w:val="both"/>
        <w:rPr>
          <w:sz w:val="24"/>
          <w:szCs w:val="24"/>
        </w:rPr>
      </w:pPr>
    </w:p>
    <w:p w14:paraId="2B26568A" w14:textId="77777777" w:rsidR="00592B35" w:rsidRPr="007E7222" w:rsidRDefault="00592B35" w:rsidP="00592B35">
      <w:pPr>
        <w:pStyle w:val="ConsPlusCell"/>
        <w:ind w:firstLine="709"/>
        <w:jc w:val="both"/>
        <w:rPr>
          <w:sz w:val="24"/>
          <w:szCs w:val="24"/>
        </w:rPr>
      </w:pPr>
      <w:r w:rsidRPr="007E7222">
        <w:rPr>
          <w:sz w:val="24"/>
          <w:szCs w:val="24"/>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в приложении № 2 к подпрограмме.</w:t>
      </w:r>
    </w:p>
    <w:p w14:paraId="78D2C54B" w14:textId="77777777" w:rsidR="00592B35" w:rsidRPr="007E7222" w:rsidRDefault="00592B35" w:rsidP="00592B35">
      <w:pPr>
        <w:pStyle w:val="ConsPlusCell"/>
        <w:ind w:firstLine="709"/>
        <w:jc w:val="both"/>
        <w:rPr>
          <w:sz w:val="24"/>
          <w:szCs w:val="24"/>
        </w:rPr>
      </w:pPr>
    </w:p>
    <w:p w14:paraId="48E7D44B" w14:textId="77777777" w:rsidR="00592B35" w:rsidRPr="007E7222" w:rsidRDefault="00592B35" w:rsidP="00592B35">
      <w:pPr>
        <w:autoSpaceDE w:val="0"/>
        <w:autoSpaceDN w:val="0"/>
        <w:adjustRightInd w:val="0"/>
        <w:spacing w:after="0" w:line="240" w:lineRule="auto"/>
        <w:ind w:firstLine="709"/>
        <w:jc w:val="center"/>
        <w:rPr>
          <w:rFonts w:ascii="Arial" w:hAnsi="Arial" w:cs="Arial"/>
          <w:sz w:val="24"/>
          <w:szCs w:val="24"/>
        </w:rPr>
      </w:pPr>
      <w:r w:rsidRPr="007E7222">
        <w:rPr>
          <w:rFonts w:ascii="Arial" w:hAnsi="Arial" w:cs="Arial"/>
          <w:sz w:val="24"/>
          <w:szCs w:val="24"/>
        </w:rPr>
        <w:t>8. Обоснование финансовых, материальных и трудовых затрат (ресурсное обеспечение подпрограммы) с указанием источников финансирования</w:t>
      </w:r>
    </w:p>
    <w:p w14:paraId="00C81971" w14:textId="77777777" w:rsidR="00592B35" w:rsidRPr="007E7222" w:rsidRDefault="00592B35" w:rsidP="00592B35">
      <w:pPr>
        <w:pStyle w:val="ConsPlusCell"/>
        <w:ind w:firstLine="709"/>
        <w:jc w:val="both"/>
        <w:rPr>
          <w:color w:val="FF0000"/>
          <w:sz w:val="24"/>
          <w:szCs w:val="24"/>
        </w:rPr>
      </w:pPr>
    </w:p>
    <w:p w14:paraId="1784AF83" w14:textId="77777777" w:rsidR="00592B35" w:rsidRPr="007E7222" w:rsidRDefault="00592B35" w:rsidP="00592B35">
      <w:pPr>
        <w:pStyle w:val="ConsPlusCell"/>
        <w:ind w:firstLine="709"/>
        <w:jc w:val="both"/>
        <w:rPr>
          <w:sz w:val="24"/>
          <w:szCs w:val="24"/>
        </w:rPr>
      </w:pPr>
      <w:r w:rsidRPr="007E7222">
        <w:rPr>
          <w:sz w:val="24"/>
          <w:szCs w:val="24"/>
        </w:rPr>
        <w:t>Мероприятия подпрограммы реализуются за счет средств районного бюджета.</w:t>
      </w:r>
    </w:p>
    <w:p w14:paraId="57C809F7" w14:textId="1E273086" w:rsidR="007B736C" w:rsidRPr="007E7222" w:rsidRDefault="007B736C" w:rsidP="007B736C">
      <w:pPr>
        <w:autoSpaceDE w:val="0"/>
        <w:autoSpaceDN w:val="0"/>
        <w:adjustRightInd w:val="0"/>
        <w:spacing w:after="0" w:line="240" w:lineRule="auto"/>
        <w:ind w:firstLine="702"/>
        <w:jc w:val="both"/>
        <w:rPr>
          <w:rFonts w:ascii="Arial" w:hAnsi="Arial" w:cs="Arial"/>
          <w:sz w:val="24"/>
          <w:szCs w:val="24"/>
        </w:rPr>
      </w:pPr>
      <w:bookmarkStart w:id="6" w:name="_Hlk89239102"/>
      <w:r w:rsidRPr="007E7222">
        <w:rPr>
          <w:rFonts w:ascii="Arial" w:hAnsi="Arial" w:cs="Arial"/>
          <w:sz w:val="24"/>
          <w:szCs w:val="24"/>
        </w:rPr>
        <w:t xml:space="preserve">Объем средств районного бюджета на реализацию мероприятий подпрограммы составляет </w:t>
      </w:r>
      <w:r w:rsidR="007107EB" w:rsidRPr="007E7222">
        <w:rPr>
          <w:rFonts w:ascii="Arial" w:hAnsi="Arial" w:cs="Arial"/>
          <w:sz w:val="24"/>
          <w:szCs w:val="24"/>
        </w:rPr>
        <w:t>8</w:t>
      </w:r>
      <w:r w:rsidR="00AD1FBE" w:rsidRPr="007E7222">
        <w:rPr>
          <w:rFonts w:ascii="Arial" w:hAnsi="Arial" w:cs="Arial"/>
          <w:sz w:val="24"/>
          <w:szCs w:val="24"/>
        </w:rPr>
        <w:t>6</w:t>
      </w:r>
      <w:r w:rsidR="005666AF" w:rsidRPr="007E7222">
        <w:rPr>
          <w:rFonts w:ascii="Arial" w:hAnsi="Arial" w:cs="Arial"/>
          <w:sz w:val="24"/>
          <w:szCs w:val="24"/>
        </w:rPr>
        <w:t>4</w:t>
      </w:r>
      <w:r w:rsidR="00971920" w:rsidRPr="007E7222">
        <w:rPr>
          <w:rFonts w:ascii="Arial" w:hAnsi="Arial" w:cs="Arial"/>
          <w:sz w:val="24"/>
          <w:szCs w:val="24"/>
        </w:rPr>
        <w:t>,82</w:t>
      </w:r>
      <w:r w:rsidRPr="007E7222">
        <w:rPr>
          <w:rFonts w:ascii="Arial" w:hAnsi="Arial" w:cs="Arial"/>
          <w:sz w:val="24"/>
          <w:szCs w:val="24"/>
        </w:rPr>
        <w:t xml:space="preserve"> тыс. рублей, в том числе по годам:</w:t>
      </w:r>
    </w:p>
    <w:p w14:paraId="303333F4" w14:textId="2EB34C33" w:rsidR="007B736C" w:rsidRPr="007E7222" w:rsidRDefault="007B736C" w:rsidP="007B736C">
      <w:pPr>
        <w:autoSpaceDE w:val="0"/>
        <w:autoSpaceDN w:val="0"/>
        <w:adjustRightInd w:val="0"/>
        <w:spacing w:after="0" w:line="240" w:lineRule="auto"/>
        <w:ind w:firstLine="702"/>
        <w:jc w:val="both"/>
        <w:rPr>
          <w:rFonts w:ascii="Arial" w:hAnsi="Arial" w:cs="Arial"/>
          <w:sz w:val="24"/>
          <w:szCs w:val="24"/>
        </w:rPr>
      </w:pPr>
      <w:r w:rsidRPr="007E7222">
        <w:rPr>
          <w:rFonts w:ascii="Arial" w:hAnsi="Arial" w:cs="Arial"/>
          <w:sz w:val="24"/>
          <w:szCs w:val="24"/>
        </w:rPr>
        <w:t>2014 год – 145,4</w:t>
      </w:r>
      <w:r w:rsidR="00721F3B" w:rsidRPr="007E7222">
        <w:rPr>
          <w:rFonts w:ascii="Arial" w:hAnsi="Arial" w:cs="Arial"/>
          <w:sz w:val="24"/>
          <w:szCs w:val="24"/>
        </w:rPr>
        <w:t>4</w:t>
      </w:r>
      <w:r w:rsidRPr="007E7222">
        <w:rPr>
          <w:rFonts w:ascii="Arial" w:hAnsi="Arial" w:cs="Arial"/>
          <w:sz w:val="24"/>
          <w:szCs w:val="24"/>
        </w:rPr>
        <w:t xml:space="preserve"> тыс. рублей;</w:t>
      </w:r>
    </w:p>
    <w:p w14:paraId="375CEEB5" w14:textId="77777777" w:rsidR="007B736C" w:rsidRPr="007E7222" w:rsidRDefault="007B736C" w:rsidP="007B736C">
      <w:pPr>
        <w:autoSpaceDE w:val="0"/>
        <w:autoSpaceDN w:val="0"/>
        <w:adjustRightInd w:val="0"/>
        <w:spacing w:after="0" w:line="240" w:lineRule="auto"/>
        <w:ind w:firstLine="702"/>
        <w:jc w:val="both"/>
        <w:rPr>
          <w:rFonts w:ascii="Arial" w:hAnsi="Arial" w:cs="Arial"/>
          <w:sz w:val="24"/>
          <w:szCs w:val="24"/>
        </w:rPr>
      </w:pPr>
      <w:r w:rsidRPr="007E7222">
        <w:rPr>
          <w:rFonts w:ascii="Arial" w:hAnsi="Arial" w:cs="Arial"/>
          <w:sz w:val="24"/>
          <w:szCs w:val="24"/>
        </w:rPr>
        <w:t>2015 год – 0 тыс. рублей;</w:t>
      </w:r>
    </w:p>
    <w:p w14:paraId="033E7225" w14:textId="77777777" w:rsidR="007B736C" w:rsidRPr="007E7222" w:rsidRDefault="007B736C" w:rsidP="007B736C">
      <w:pPr>
        <w:autoSpaceDE w:val="0"/>
        <w:autoSpaceDN w:val="0"/>
        <w:adjustRightInd w:val="0"/>
        <w:spacing w:after="0" w:line="240" w:lineRule="auto"/>
        <w:ind w:firstLine="702"/>
        <w:jc w:val="both"/>
        <w:rPr>
          <w:rFonts w:ascii="Arial" w:hAnsi="Arial" w:cs="Arial"/>
          <w:sz w:val="24"/>
          <w:szCs w:val="24"/>
        </w:rPr>
      </w:pPr>
      <w:r w:rsidRPr="007E7222">
        <w:rPr>
          <w:rFonts w:ascii="Arial" w:hAnsi="Arial" w:cs="Arial"/>
          <w:sz w:val="24"/>
          <w:szCs w:val="24"/>
        </w:rPr>
        <w:t>2016 год – 0 тыс. рублей;</w:t>
      </w:r>
    </w:p>
    <w:p w14:paraId="0DADA77F" w14:textId="77777777" w:rsidR="007B736C" w:rsidRPr="007E7222" w:rsidRDefault="007B736C" w:rsidP="007B736C">
      <w:pPr>
        <w:autoSpaceDE w:val="0"/>
        <w:autoSpaceDN w:val="0"/>
        <w:adjustRightInd w:val="0"/>
        <w:spacing w:after="0" w:line="240" w:lineRule="auto"/>
        <w:ind w:firstLine="702"/>
        <w:jc w:val="both"/>
        <w:rPr>
          <w:rFonts w:ascii="Arial" w:hAnsi="Arial" w:cs="Arial"/>
          <w:sz w:val="24"/>
          <w:szCs w:val="24"/>
        </w:rPr>
      </w:pPr>
      <w:r w:rsidRPr="007E7222">
        <w:rPr>
          <w:rFonts w:ascii="Arial" w:hAnsi="Arial" w:cs="Arial"/>
          <w:sz w:val="24"/>
          <w:szCs w:val="24"/>
        </w:rPr>
        <w:t>2017 год – 0 тыс. рублей;</w:t>
      </w:r>
    </w:p>
    <w:p w14:paraId="59FF7380" w14:textId="77777777" w:rsidR="007B736C" w:rsidRPr="007E7222" w:rsidRDefault="007B736C" w:rsidP="007B736C">
      <w:pPr>
        <w:autoSpaceDE w:val="0"/>
        <w:autoSpaceDN w:val="0"/>
        <w:adjustRightInd w:val="0"/>
        <w:spacing w:after="0" w:line="240" w:lineRule="auto"/>
        <w:ind w:firstLine="702"/>
        <w:jc w:val="both"/>
        <w:rPr>
          <w:rFonts w:ascii="Arial" w:hAnsi="Arial" w:cs="Arial"/>
          <w:sz w:val="24"/>
          <w:szCs w:val="24"/>
        </w:rPr>
      </w:pPr>
      <w:r w:rsidRPr="007E7222">
        <w:rPr>
          <w:rFonts w:ascii="Arial" w:hAnsi="Arial" w:cs="Arial"/>
          <w:sz w:val="24"/>
          <w:szCs w:val="24"/>
        </w:rPr>
        <w:t>2018 год – 0 тыс. рублей;</w:t>
      </w:r>
    </w:p>
    <w:p w14:paraId="37FEE777" w14:textId="77777777" w:rsidR="007B736C" w:rsidRPr="007E7222" w:rsidRDefault="007B736C" w:rsidP="007B736C">
      <w:pPr>
        <w:autoSpaceDE w:val="0"/>
        <w:autoSpaceDN w:val="0"/>
        <w:adjustRightInd w:val="0"/>
        <w:spacing w:after="0" w:line="240" w:lineRule="auto"/>
        <w:ind w:firstLine="702"/>
        <w:jc w:val="both"/>
        <w:rPr>
          <w:rFonts w:ascii="Arial" w:hAnsi="Arial" w:cs="Arial"/>
          <w:sz w:val="24"/>
          <w:szCs w:val="24"/>
        </w:rPr>
      </w:pPr>
      <w:r w:rsidRPr="007E7222">
        <w:rPr>
          <w:rFonts w:ascii="Arial" w:hAnsi="Arial" w:cs="Arial"/>
          <w:sz w:val="24"/>
          <w:szCs w:val="24"/>
        </w:rPr>
        <w:t>2019 год – 0 тыс. рублей;</w:t>
      </w:r>
    </w:p>
    <w:p w14:paraId="4902A4A2" w14:textId="77777777" w:rsidR="007B736C" w:rsidRPr="007E7222" w:rsidRDefault="007B736C" w:rsidP="007B736C">
      <w:pPr>
        <w:autoSpaceDE w:val="0"/>
        <w:autoSpaceDN w:val="0"/>
        <w:adjustRightInd w:val="0"/>
        <w:spacing w:after="0" w:line="240" w:lineRule="auto"/>
        <w:ind w:firstLine="702"/>
        <w:jc w:val="both"/>
        <w:rPr>
          <w:rFonts w:ascii="Arial" w:hAnsi="Arial" w:cs="Arial"/>
          <w:sz w:val="24"/>
          <w:szCs w:val="24"/>
        </w:rPr>
      </w:pPr>
      <w:r w:rsidRPr="007E7222">
        <w:rPr>
          <w:rFonts w:ascii="Arial" w:hAnsi="Arial" w:cs="Arial"/>
          <w:sz w:val="24"/>
          <w:szCs w:val="24"/>
        </w:rPr>
        <w:t>2020 год – 0 тыс. рублей;</w:t>
      </w:r>
    </w:p>
    <w:p w14:paraId="0572C3FB" w14:textId="5B80BE63" w:rsidR="007B736C" w:rsidRPr="007E7222" w:rsidRDefault="007B736C" w:rsidP="007B736C">
      <w:pPr>
        <w:autoSpaceDE w:val="0"/>
        <w:autoSpaceDN w:val="0"/>
        <w:adjustRightInd w:val="0"/>
        <w:spacing w:after="0" w:line="240" w:lineRule="auto"/>
        <w:ind w:firstLine="702"/>
        <w:jc w:val="both"/>
        <w:rPr>
          <w:rFonts w:ascii="Arial" w:hAnsi="Arial" w:cs="Arial"/>
          <w:sz w:val="24"/>
          <w:szCs w:val="24"/>
        </w:rPr>
      </w:pPr>
      <w:r w:rsidRPr="007E7222">
        <w:rPr>
          <w:rFonts w:ascii="Arial" w:hAnsi="Arial" w:cs="Arial"/>
          <w:sz w:val="24"/>
          <w:szCs w:val="24"/>
        </w:rPr>
        <w:t>2021 год – 10,0</w:t>
      </w:r>
      <w:r w:rsidR="008D7CA0" w:rsidRPr="007E7222">
        <w:rPr>
          <w:rFonts w:ascii="Arial" w:hAnsi="Arial" w:cs="Arial"/>
          <w:sz w:val="24"/>
          <w:szCs w:val="24"/>
        </w:rPr>
        <w:t>0</w:t>
      </w:r>
      <w:r w:rsidRPr="007E7222">
        <w:rPr>
          <w:rFonts w:ascii="Arial" w:hAnsi="Arial" w:cs="Arial"/>
          <w:sz w:val="24"/>
          <w:szCs w:val="24"/>
        </w:rPr>
        <w:t xml:space="preserve"> тыс. рублей;</w:t>
      </w:r>
    </w:p>
    <w:p w14:paraId="1ED52198" w14:textId="7514BE58" w:rsidR="007B736C" w:rsidRPr="007E7222" w:rsidRDefault="007B736C" w:rsidP="007B736C">
      <w:pPr>
        <w:autoSpaceDE w:val="0"/>
        <w:autoSpaceDN w:val="0"/>
        <w:adjustRightInd w:val="0"/>
        <w:spacing w:after="0" w:line="240" w:lineRule="auto"/>
        <w:ind w:firstLine="702"/>
        <w:jc w:val="both"/>
        <w:rPr>
          <w:rFonts w:ascii="Arial" w:hAnsi="Arial" w:cs="Arial"/>
          <w:sz w:val="24"/>
          <w:szCs w:val="24"/>
        </w:rPr>
      </w:pPr>
      <w:r w:rsidRPr="007E7222">
        <w:rPr>
          <w:rFonts w:ascii="Arial" w:hAnsi="Arial" w:cs="Arial"/>
          <w:sz w:val="24"/>
          <w:szCs w:val="24"/>
        </w:rPr>
        <w:t>2022 год – 525,0</w:t>
      </w:r>
      <w:r w:rsidR="008D7CA0" w:rsidRPr="007E7222">
        <w:rPr>
          <w:rFonts w:ascii="Arial" w:hAnsi="Arial" w:cs="Arial"/>
          <w:sz w:val="24"/>
          <w:szCs w:val="24"/>
        </w:rPr>
        <w:t>0</w:t>
      </w:r>
      <w:r w:rsidRPr="007E7222">
        <w:rPr>
          <w:rFonts w:ascii="Arial" w:hAnsi="Arial" w:cs="Arial"/>
          <w:sz w:val="24"/>
          <w:szCs w:val="24"/>
        </w:rPr>
        <w:t xml:space="preserve"> тыс. рублей;</w:t>
      </w:r>
    </w:p>
    <w:p w14:paraId="71767A8A" w14:textId="59D3BAF8" w:rsidR="007B736C" w:rsidRPr="007E7222" w:rsidRDefault="007B736C" w:rsidP="007B736C">
      <w:pPr>
        <w:autoSpaceDE w:val="0"/>
        <w:autoSpaceDN w:val="0"/>
        <w:adjustRightInd w:val="0"/>
        <w:spacing w:after="0" w:line="240" w:lineRule="auto"/>
        <w:ind w:firstLine="702"/>
        <w:jc w:val="both"/>
        <w:rPr>
          <w:rFonts w:ascii="Arial" w:hAnsi="Arial" w:cs="Arial"/>
          <w:sz w:val="24"/>
          <w:szCs w:val="24"/>
        </w:rPr>
      </w:pPr>
      <w:r w:rsidRPr="007E7222">
        <w:rPr>
          <w:rFonts w:ascii="Arial" w:hAnsi="Arial" w:cs="Arial"/>
          <w:sz w:val="24"/>
          <w:szCs w:val="24"/>
        </w:rPr>
        <w:t xml:space="preserve">2023 год – </w:t>
      </w:r>
      <w:r w:rsidR="008D7CA0" w:rsidRPr="007E7222">
        <w:rPr>
          <w:rFonts w:ascii="Arial" w:hAnsi="Arial" w:cs="Arial"/>
          <w:sz w:val="24"/>
          <w:szCs w:val="24"/>
        </w:rPr>
        <w:t>17,38</w:t>
      </w:r>
      <w:r w:rsidRPr="007E7222">
        <w:rPr>
          <w:rFonts w:ascii="Arial" w:hAnsi="Arial" w:cs="Arial"/>
          <w:sz w:val="24"/>
          <w:szCs w:val="24"/>
        </w:rPr>
        <w:t xml:space="preserve"> тыс. рублей</w:t>
      </w:r>
      <w:bookmarkEnd w:id="6"/>
      <w:r w:rsidRPr="007E7222">
        <w:rPr>
          <w:rFonts w:ascii="Arial" w:hAnsi="Arial" w:cs="Arial"/>
          <w:sz w:val="24"/>
          <w:szCs w:val="24"/>
        </w:rPr>
        <w:t>;</w:t>
      </w:r>
    </w:p>
    <w:p w14:paraId="6947F46B" w14:textId="1580AAE3" w:rsidR="007B736C" w:rsidRPr="007E7222" w:rsidRDefault="007B736C" w:rsidP="007B736C">
      <w:pPr>
        <w:autoSpaceDE w:val="0"/>
        <w:autoSpaceDN w:val="0"/>
        <w:adjustRightInd w:val="0"/>
        <w:spacing w:after="0" w:line="240" w:lineRule="auto"/>
        <w:ind w:firstLine="702"/>
        <w:jc w:val="both"/>
        <w:rPr>
          <w:rFonts w:ascii="Arial" w:hAnsi="Arial" w:cs="Arial"/>
          <w:sz w:val="24"/>
          <w:szCs w:val="24"/>
        </w:rPr>
      </w:pPr>
      <w:r w:rsidRPr="007E7222">
        <w:rPr>
          <w:rFonts w:ascii="Arial" w:hAnsi="Arial" w:cs="Arial"/>
          <w:sz w:val="24"/>
          <w:szCs w:val="24"/>
        </w:rPr>
        <w:lastRenderedPageBreak/>
        <w:t>2024 год –</w:t>
      </w:r>
      <w:r w:rsidR="0007747E" w:rsidRPr="007E7222">
        <w:rPr>
          <w:rFonts w:ascii="Arial" w:hAnsi="Arial" w:cs="Arial"/>
          <w:sz w:val="24"/>
          <w:szCs w:val="24"/>
        </w:rPr>
        <w:t xml:space="preserve"> </w:t>
      </w:r>
      <w:r w:rsidR="007107EB" w:rsidRPr="007E7222">
        <w:rPr>
          <w:rFonts w:ascii="Arial" w:hAnsi="Arial" w:cs="Arial"/>
          <w:sz w:val="24"/>
          <w:szCs w:val="24"/>
        </w:rPr>
        <w:t>7,0</w:t>
      </w:r>
      <w:r w:rsidR="008D7CA0" w:rsidRPr="007E7222">
        <w:rPr>
          <w:rFonts w:ascii="Arial" w:hAnsi="Arial" w:cs="Arial"/>
          <w:sz w:val="24"/>
          <w:szCs w:val="24"/>
        </w:rPr>
        <w:t>0</w:t>
      </w:r>
      <w:r w:rsidRPr="007E7222">
        <w:rPr>
          <w:rFonts w:ascii="Arial" w:hAnsi="Arial" w:cs="Arial"/>
          <w:sz w:val="24"/>
          <w:szCs w:val="24"/>
        </w:rPr>
        <w:t xml:space="preserve"> тыс. рублей;</w:t>
      </w:r>
    </w:p>
    <w:p w14:paraId="54C682D1" w14:textId="052BD239" w:rsidR="00971920" w:rsidRPr="007E7222" w:rsidRDefault="007B736C" w:rsidP="007B736C">
      <w:pPr>
        <w:autoSpaceDE w:val="0"/>
        <w:autoSpaceDN w:val="0"/>
        <w:adjustRightInd w:val="0"/>
        <w:spacing w:after="0" w:line="240" w:lineRule="auto"/>
        <w:ind w:firstLine="702"/>
        <w:jc w:val="both"/>
        <w:rPr>
          <w:rFonts w:ascii="Arial" w:hAnsi="Arial" w:cs="Arial"/>
          <w:sz w:val="24"/>
          <w:szCs w:val="24"/>
        </w:rPr>
      </w:pPr>
      <w:r w:rsidRPr="007E7222">
        <w:rPr>
          <w:rFonts w:ascii="Arial" w:hAnsi="Arial" w:cs="Arial"/>
          <w:sz w:val="24"/>
          <w:szCs w:val="24"/>
        </w:rPr>
        <w:t xml:space="preserve">2025 год – </w:t>
      </w:r>
      <w:r w:rsidR="00AD1FBE" w:rsidRPr="007E7222">
        <w:rPr>
          <w:rFonts w:ascii="Arial" w:hAnsi="Arial" w:cs="Arial"/>
          <w:sz w:val="24"/>
          <w:szCs w:val="24"/>
        </w:rPr>
        <w:t>2</w:t>
      </w:r>
      <w:r w:rsidR="005666AF" w:rsidRPr="007E7222">
        <w:rPr>
          <w:rFonts w:ascii="Arial" w:hAnsi="Arial" w:cs="Arial"/>
          <w:sz w:val="24"/>
          <w:szCs w:val="24"/>
        </w:rPr>
        <w:t>0</w:t>
      </w:r>
      <w:r w:rsidRPr="007E7222">
        <w:rPr>
          <w:rFonts w:ascii="Arial" w:hAnsi="Arial" w:cs="Arial"/>
          <w:sz w:val="24"/>
          <w:szCs w:val="24"/>
        </w:rPr>
        <w:t>,0</w:t>
      </w:r>
      <w:r w:rsidR="008D7CA0" w:rsidRPr="007E7222">
        <w:rPr>
          <w:rFonts w:ascii="Arial" w:hAnsi="Arial" w:cs="Arial"/>
          <w:sz w:val="24"/>
          <w:szCs w:val="24"/>
        </w:rPr>
        <w:t>0</w:t>
      </w:r>
      <w:r w:rsidRPr="007E7222">
        <w:rPr>
          <w:rFonts w:ascii="Arial" w:hAnsi="Arial" w:cs="Arial"/>
          <w:sz w:val="24"/>
          <w:szCs w:val="24"/>
        </w:rPr>
        <w:t xml:space="preserve"> тыс. рублей</w:t>
      </w:r>
      <w:r w:rsidR="00971920" w:rsidRPr="007E7222">
        <w:rPr>
          <w:rFonts w:ascii="Arial" w:hAnsi="Arial" w:cs="Arial"/>
          <w:sz w:val="24"/>
          <w:szCs w:val="24"/>
        </w:rPr>
        <w:t>;</w:t>
      </w:r>
    </w:p>
    <w:p w14:paraId="0878A97B" w14:textId="0FE119A1" w:rsidR="007B736C" w:rsidRPr="007E7222" w:rsidRDefault="00971920" w:rsidP="007B736C">
      <w:pPr>
        <w:autoSpaceDE w:val="0"/>
        <w:autoSpaceDN w:val="0"/>
        <w:adjustRightInd w:val="0"/>
        <w:spacing w:after="0" w:line="240" w:lineRule="auto"/>
        <w:ind w:firstLine="702"/>
        <w:jc w:val="both"/>
        <w:rPr>
          <w:rFonts w:ascii="Arial" w:hAnsi="Arial" w:cs="Arial"/>
          <w:sz w:val="24"/>
          <w:szCs w:val="24"/>
        </w:rPr>
      </w:pPr>
      <w:r w:rsidRPr="007E7222">
        <w:rPr>
          <w:rFonts w:ascii="Arial" w:hAnsi="Arial" w:cs="Arial"/>
          <w:sz w:val="24"/>
          <w:szCs w:val="24"/>
        </w:rPr>
        <w:t xml:space="preserve">2026 год – </w:t>
      </w:r>
      <w:r w:rsidR="00AD1FBE" w:rsidRPr="007E7222">
        <w:rPr>
          <w:rFonts w:ascii="Arial" w:hAnsi="Arial" w:cs="Arial"/>
          <w:sz w:val="24"/>
          <w:szCs w:val="24"/>
        </w:rPr>
        <w:t>7</w:t>
      </w:r>
      <w:r w:rsidR="005666AF" w:rsidRPr="007E7222">
        <w:rPr>
          <w:rFonts w:ascii="Arial" w:hAnsi="Arial" w:cs="Arial"/>
          <w:sz w:val="24"/>
          <w:szCs w:val="24"/>
        </w:rPr>
        <w:t>0</w:t>
      </w:r>
      <w:r w:rsidRPr="007E7222">
        <w:rPr>
          <w:rFonts w:ascii="Arial" w:hAnsi="Arial" w:cs="Arial"/>
          <w:sz w:val="24"/>
          <w:szCs w:val="24"/>
        </w:rPr>
        <w:t>,00 тыс. рублей</w:t>
      </w:r>
      <w:r w:rsidR="00AD1FBE" w:rsidRPr="007E7222">
        <w:rPr>
          <w:rFonts w:ascii="Arial" w:hAnsi="Arial" w:cs="Arial"/>
          <w:sz w:val="24"/>
          <w:szCs w:val="24"/>
        </w:rPr>
        <w:t>;</w:t>
      </w:r>
    </w:p>
    <w:p w14:paraId="2E254F7F" w14:textId="0C856E8B" w:rsidR="00AD1FBE" w:rsidRPr="007E7222" w:rsidRDefault="00AD1FBE" w:rsidP="00AD1FBE">
      <w:pPr>
        <w:autoSpaceDE w:val="0"/>
        <w:autoSpaceDN w:val="0"/>
        <w:adjustRightInd w:val="0"/>
        <w:spacing w:after="0" w:line="240" w:lineRule="auto"/>
        <w:ind w:firstLine="702"/>
        <w:jc w:val="both"/>
        <w:rPr>
          <w:rFonts w:ascii="Arial" w:hAnsi="Arial" w:cs="Arial"/>
          <w:sz w:val="24"/>
          <w:szCs w:val="24"/>
        </w:rPr>
      </w:pPr>
      <w:r w:rsidRPr="007E7222">
        <w:rPr>
          <w:rFonts w:ascii="Arial" w:hAnsi="Arial" w:cs="Arial"/>
          <w:sz w:val="24"/>
          <w:szCs w:val="24"/>
        </w:rPr>
        <w:t>2027 год – 70,00 тыс. рублей.</w:t>
      </w:r>
    </w:p>
    <w:p w14:paraId="686775E1" w14:textId="77777777" w:rsidR="00AD1FBE" w:rsidRPr="007E7222" w:rsidRDefault="00AD1FBE" w:rsidP="00AD1FBE">
      <w:pPr>
        <w:autoSpaceDE w:val="0"/>
        <w:autoSpaceDN w:val="0"/>
        <w:adjustRightInd w:val="0"/>
        <w:spacing w:after="0" w:line="240" w:lineRule="auto"/>
        <w:ind w:firstLine="540"/>
        <w:jc w:val="both"/>
        <w:rPr>
          <w:rFonts w:ascii="Arial" w:hAnsi="Arial" w:cs="Arial"/>
          <w:color w:val="FF0000"/>
          <w:sz w:val="24"/>
          <w:szCs w:val="24"/>
        </w:rPr>
      </w:pPr>
    </w:p>
    <w:p w14:paraId="3C80A421" w14:textId="77777777" w:rsidR="00AD1FBE" w:rsidRPr="007E7222" w:rsidRDefault="00AD1FBE" w:rsidP="007B736C">
      <w:pPr>
        <w:autoSpaceDE w:val="0"/>
        <w:autoSpaceDN w:val="0"/>
        <w:adjustRightInd w:val="0"/>
        <w:spacing w:after="0" w:line="240" w:lineRule="auto"/>
        <w:ind w:firstLine="702"/>
        <w:jc w:val="both"/>
        <w:rPr>
          <w:rFonts w:ascii="Arial" w:hAnsi="Arial" w:cs="Arial"/>
          <w:sz w:val="24"/>
          <w:szCs w:val="24"/>
        </w:rPr>
      </w:pPr>
    </w:p>
    <w:p w14:paraId="727C35BC" w14:textId="77777777" w:rsidR="00592B35" w:rsidRPr="007E7222" w:rsidRDefault="00592B35" w:rsidP="00592B35">
      <w:pPr>
        <w:autoSpaceDE w:val="0"/>
        <w:autoSpaceDN w:val="0"/>
        <w:adjustRightInd w:val="0"/>
        <w:spacing w:after="0" w:line="240" w:lineRule="auto"/>
        <w:ind w:firstLine="540"/>
        <w:jc w:val="both"/>
        <w:rPr>
          <w:rFonts w:ascii="Arial" w:hAnsi="Arial" w:cs="Arial"/>
          <w:color w:val="FF0000"/>
          <w:sz w:val="24"/>
          <w:szCs w:val="24"/>
        </w:rPr>
      </w:pPr>
    </w:p>
    <w:p w14:paraId="22266BDA" w14:textId="77777777" w:rsidR="00592B35" w:rsidRPr="007E7222" w:rsidRDefault="00592B35" w:rsidP="00592B35">
      <w:pPr>
        <w:autoSpaceDE w:val="0"/>
        <w:autoSpaceDN w:val="0"/>
        <w:adjustRightInd w:val="0"/>
        <w:spacing w:after="0" w:line="240" w:lineRule="auto"/>
        <w:ind w:firstLine="540"/>
        <w:jc w:val="both"/>
        <w:rPr>
          <w:rFonts w:ascii="Arial" w:hAnsi="Arial" w:cs="Arial"/>
          <w:sz w:val="28"/>
          <w:szCs w:val="28"/>
        </w:rPr>
      </w:pPr>
    </w:p>
    <w:p w14:paraId="37045C18" w14:textId="77777777" w:rsidR="00592B35" w:rsidRPr="007E7222" w:rsidRDefault="00592B35" w:rsidP="00592B35">
      <w:pPr>
        <w:autoSpaceDE w:val="0"/>
        <w:autoSpaceDN w:val="0"/>
        <w:adjustRightInd w:val="0"/>
        <w:spacing w:after="0" w:line="240" w:lineRule="auto"/>
        <w:ind w:firstLine="540"/>
        <w:jc w:val="both"/>
        <w:rPr>
          <w:rFonts w:ascii="Arial" w:hAnsi="Arial" w:cs="Arial"/>
          <w:sz w:val="28"/>
          <w:szCs w:val="28"/>
        </w:rPr>
      </w:pPr>
    </w:p>
    <w:p w14:paraId="3D4DCCA7" w14:textId="77777777" w:rsidR="00592B35" w:rsidRPr="007E7222" w:rsidRDefault="00592B35" w:rsidP="00592B35">
      <w:pPr>
        <w:autoSpaceDE w:val="0"/>
        <w:autoSpaceDN w:val="0"/>
        <w:adjustRightInd w:val="0"/>
        <w:spacing w:after="0" w:line="240" w:lineRule="auto"/>
        <w:ind w:firstLine="540"/>
        <w:jc w:val="both"/>
        <w:rPr>
          <w:rFonts w:ascii="Arial" w:hAnsi="Arial" w:cs="Arial"/>
          <w:sz w:val="28"/>
          <w:szCs w:val="28"/>
        </w:rPr>
      </w:pPr>
    </w:p>
    <w:p w14:paraId="6CB0E487" w14:textId="77777777" w:rsidR="00592B35" w:rsidRPr="007E7222" w:rsidRDefault="00592B35" w:rsidP="00592B35">
      <w:pPr>
        <w:autoSpaceDE w:val="0"/>
        <w:autoSpaceDN w:val="0"/>
        <w:adjustRightInd w:val="0"/>
        <w:spacing w:after="0" w:line="240" w:lineRule="auto"/>
        <w:ind w:firstLine="540"/>
        <w:jc w:val="both"/>
        <w:rPr>
          <w:rFonts w:ascii="Arial" w:hAnsi="Arial" w:cs="Arial"/>
          <w:sz w:val="28"/>
          <w:szCs w:val="28"/>
        </w:rPr>
      </w:pPr>
    </w:p>
    <w:p w14:paraId="57B917AE" w14:textId="77777777" w:rsidR="00592B35" w:rsidRPr="007E7222" w:rsidRDefault="00592B35" w:rsidP="00592B35">
      <w:pPr>
        <w:autoSpaceDE w:val="0"/>
        <w:autoSpaceDN w:val="0"/>
        <w:adjustRightInd w:val="0"/>
        <w:spacing w:after="0" w:line="240" w:lineRule="auto"/>
        <w:ind w:firstLine="540"/>
        <w:jc w:val="both"/>
        <w:rPr>
          <w:rFonts w:ascii="Arial" w:hAnsi="Arial" w:cs="Arial"/>
          <w:sz w:val="28"/>
          <w:szCs w:val="28"/>
        </w:rPr>
      </w:pPr>
    </w:p>
    <w:p w14:paraId="72CE4C18" w14:textId="77777777" w:rsidR="00592B35" w:rsidRPr="007E7222" w:rsidRDefault="00592B35" w:rsidP="00592B35">
      <w:pPr>
        <w:spacing w:after="0" w:line="240" w:lineRule="auto"/>
        <w:rPr>
          <w:rFonts w:ascii="Arial" w:hAnsi="Arial" w:cs="Arial"/>
          <w:sz w:val="28"/>
          <w:szCs w:val="28"/>
        </w:rPr>
        <w:sectPr w:rsidR="00592B35" w:rsidRPr="007E7222">
          <w:pgSz w:w="11906" w:h="16838"/>
          <w:pgMar w:top="1134" w:right="567" w:bottom="1134" w:left="1418" w:header="720" w:footer="720" w:gutter="0"/>
          <w:cols w:space="720"/>
        </w:sectPr>
      </w:pPr>
    </w:p>
    <w:p w14:paraId="6F4A2569" w14:textId="77777777" w:rsidR="00592B35" w:rsidRPr="007E7222" w:rsidRDefault="00592B35" w:rsidP="00592B35">
      <w:pPr>
        <w:autoSpaceDE w:val="0"/>
        <w:autoSpaceDN w:val="0"/>
        <w:adjustRightInd w:val="0"/>
        <w:spacing w:after="0" w:line="240" w:lineRule="auto"/>
        <w:ind w:right="1672"/>
        <w:rPr>
          <w:rFonts w:ascii="Arial" w:hAnsi="Arial" w:cs="Arial"/>
          <w:sz w:val="24"/>
          <w:szCs w:val="24"/>
        </w:rPr>
      </w:pPr>
      <w:r w:rsidRPr="007E7222">
        <w:rPr>
          <w:rFonts w:ascii="Arial" w:hAnsi="Arial" w:cs="Arial"/>
          <w:sz w:val="24"/>
          <w:szCs w:val="24"/>
        </w:rPr>
        <w:lastRenderedPageBreak/>
        <w:t xml:space="preserve">                                                                                                                                                                                      Приложение № 1</w:t>
      </w:r>
    </w:p>
    <w:p w14:paraId="0A8A0E2E" w14:textId="77777777" w:rsidR="00592B35" w:rsidRPr="007E7222" w:rsidRDefault="00592B35" w:rsidP="00592B35">
      <w:pPr>
        <w:autoSpaceDE w:val="0"/>
        <w:autoSpaceDN w:val="0"/>
        <w:adjustRightInd w:val="0"/>
        <w:spacing w:after="0" w:line="240" w:lineRule="auto"/>
        <w:rPr>
          <w:rFonts w:ascii="Arial" w:hAnsi="Arial" w:cs="Arial"/>
          <w:sz w:val="24"/>
          <w:szCs w:val="24"/>
        </w:rPr>
      </w:pPr>
      <w:r w:rsidRPr="007E7222">
        <w:rPr>
          <w:rFonts w:ascii="Arial" w:hAnsi="Arial" w:cs="Arial"/>
          <w:sz w:val="24"/>
          <w:szCs w:val="24"/>
        </w:rPr>
        <w:t xml:space="preserve">                                                                                                                                                                                      к подпрограмме «Управление</w:t>
      </w:r>
    </w:p>
    <w:p w14:paraId="6D4EB6E0" w14:textId="77777777" w:rsidR="00592B35" w:rsidRPr="007E7222" w:rsidRDefault="00592B35" w:rsidP="00592B35">
      <w:pPr>
        <w:autoSpaceDE w:val="0"/>
        <w:autoSpaceDN w:val="0"/>
        <w:adjustRightInd w:val="0"/>
        <w:spacing w:after="0" w:line="240" w:lineRule="auto"/>
        <w:rPr>
          <w:rFonts w:ascii="Arial" w:hAnsi="Arial" w:cs="Arial"/>
          <w:sz w:val="24"/>
          <w:szCs w:val="24"/>
        </w:rPr>
      </w:pPr>
      <w:r w:rsidRPr="007E7222">
        <w:rPr>
          <w:rFonts w:ascii="Arial" w:hAnsi="Arial" w:cs="Arial"/>
          <w:sz w:val="24"/>
          <w:szCs w:val="24"/>
        </w:rPr>
        <w:t xml:space="preserve">                                                                                                                                                                                      муниципальным долгом </w:t>
      </w:r>
    </w:p>
    <w:p w14:paraId="7FCAAA1B" w14:textId="77777777" w:rsidR="00592B35" w:rsidRPr="007E7222" w:rsidRDefault="00592B35" w:rsidP="00592B35">
      <w:pPr>
        <w:autoSpaceDE w:val="0"/>
        <w:autoSpaceDN w:val="0"/>
        <w:adjustRightInd w:val="0"/>
        <w:spacing w:after="0" w:line="240" w:lineRule="auto"/>
        <w:rPr>
          <w:rFonts w:ascii="Arial" w:hAnsi="Arial" w:cs="Arial"/>
          <w:sz w:val="24"/>
          <w:szCs w:val="24"/>
        </w:rPr>
      </w:pPr>
      <w:r w:rsidRPr="007E7222">
        <w:rPr>
          <w:rFonts w:ascii="Arial" w:hAnsi="Arial" w:cs="Arial"/>
          <w:sz w:val="24"/>
          <w:szCs w:val="24"/>
        </w:rPr>
        <w:t xml:space="preserve">                                                                                                                                                                                      Ачинского района» </w:t>
      </w:r>
    </w:p>
    <w:p w14:paraId="1CECBC08" w14:textId="77777777" w:rsidR="00592B35" w:rsidRPr="007E7222" w:rsidRDefault="00592B35" w:rsidP="00592B35">
      <w:pPr>
        <w:autoSpaceDE w:val="0"/>
        <w:autoSpaceDN w:val="0"/>
        <w:adjustRightInd w:val="0"/>
        <w:spacing w:after="0" w:line="240" w:lineRule="auto"/>
        <w:rPr>
          <w:rFonts w:ascii="Arial" w:hAnsi="Arial" w:cs="Arial"/>
          <w:sz w:val="24"/>
          <w:szCs w:val="24"/>
        </w:rPr>
      </w:pPr>
    </w:p>
    <w:p w14:paraId="40F639E0" w14:textId="77777777" w:rsidR="00592B35" w:rsidRPr="007E7222" w:rsidRDefault="00592B35" w:rsidP="00592B35">
      <w:pPr>
        <w:spacing w:after="0" w:line="240" w:lineRule="auto"/>
        <w:jc w:val="center"/>
        <w:rPr>
          <w:rFonts w:ascii="Arial" w:hAnsi="Arial" w:cs="Arial"/>
          <w:bCs/>
          <w:sz w:val="24"/>
          <w:szCs w:val="24"/>
        </w:rPr>
      </w:pPr>
      <w:r w:rsidRPr="007E7222">
        <w:rPr>
          <w:rFonts w:ascii="Arial" w:hAnsi="Arial" w:cs="Arial"/>
          <w:bCs/>
          <w:sz w:val="24"/>
          <w:szCs w:val="24"/>
        </w:rPr>
        <w:t>Динамика и структура муниципального долга</w:t>
      </w:r>
    </w:p>
    <w:p w14:paraId="41171E57" w14:textId="77777777" w:rsidR="00592B35" w:rsidRPr="007E7222" w:rsidRDefault="00592B35" w:rsidP="00592B35">
      <w:pPr>
        <w:spacing w:after="0" w:line="240" w:lineRule="auto"/>
        <w:jc w:val="center"/>
        <w:rPr>
          <w:rFonts w:ascii="Arial" w:hAnsi="Arial" w:cs="Arial"/>
          <w:bCs/>
          <w:sz w:val="24"/>
          <w:szCs w:val="24"/>
        </w:rPr>
      </w:pPr>
      <w:r w:rsidRPr="007E7222">
        <w:rPr>
          <w:rFonts w:ascii="Arial" w:hAnsi="Arial" w:cs="Arial"/>
          <w:bCs/>
          <w:sz w:val="24"/>
          <w:szCs w:val="24"/>
        </w:rPr>
        <w:t xml:space="preserve">Ачинского района </w:t>
      </w:r>
    </w:p>
    <w:tbl>
      <w:tblPr>
        <w:tblpPr w:leftFromText="180" w:rightFromText="180" w:vertAnchor="text" w:horzAnchor="margin" w:tblpXSpec="center" w:tblpY="132"/>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1"/>
        <w:gridCol w:w="2634"/>
        <w:gridCol w:w="828"/>
        <w:gridCol w:w="851"/>
        <w:gridCol w:w="850"/>
        <w:gridCol w:w="851"/>
        <w:gridCol w:w="850"/>
        <w:gridCol w:w="851"/>
        <w:gridCol w:w="850"/>
        <w:gridCol w:w="851"/>
        <w:gridCol w:w="992"/>
        <w:gridCol w:w="992"/>
        <w:gridCol w:w="993"/>
        <w:gridCol w:w="850"/>
        <w:gridCol w:w="992"/>
        <w:gridCol w:w="1000"/>
        <w:gridCol w:w="9"/>
      </w:tblGrid>
      <w:tr w:rsidR="00E560CA" w:rsidRPr="007E7222" w14:paraId="3884228D" w14:textId="6DCD71ED" w:rsidTr="00E560CA">
        <w:trPr>
          <w:trHeight w:val="55"/>
        </w:trPr>
        <w:tc>
          <w:tcPr>
            <w:tcW w:w="461" w:type="dxa"/>
            <w:vMerge w:val="restart"/>
            <w:tcBorders>
              <w:top w:val="single" w:sz="4" w:space="0" w:color="auto"/>
              <w:left w:val="single" w:sz="4" w:space="0" w:color="auto"/>
              <w:right w:val="single" w:sz="4" w:space="0" w:color="auto"/>
            </w:tcBorders>
            <w:vAlign w:val="center"/>
          </w:tcPr>
          <w:p w14:paraId="589E68CF" w14:textId="77777777" w:rsidR="00E560CA" w:rsidRPr="007E7222" w:rsidRDefault="00E560CA" w:rsidP="00323539">
            <w:pPr>
              <w:spacing w:after="0" w:line="240" w:lineRule="auto"/>
              <w:jc w:val="center"/>
              <w:rPr>
                <w:rFonts w:ascii="Arial" w:hAnsi="Arial" w:cs="Arial"/>
                <w:sz w:val="18"/>
                <w:szCs w:val="18"/>
              </w:rPr>
            </w:pPr>
            <w:bookmarkStart w:id="7" w:name="_Hlk88053019"/>
            <w:r w:rsidRPr="007E7222">
              <w:rPr>
                <w:rFonts w:ascii="Arial" w:hAnsi="Arial" w:cs="Arial"/>
                <w:sz w:val="18"/>
                <w:szCs w:val="18"/>
              </w:rPr>
              <w:t>№ п/п</w:t>
            </w:r>
          </w:p>
        </w:tc>
        <w:tc>
          <w:tcPr>
            <w:tcW w:w="2634" w:type="dxa"/>
            <w:vMerge w:val="restart"/>
            <w:tcBorders>
              <w:top w:val="single" w:sz="4" w:space="0" w:color="auto"/>
              <w:left w:val="single" w:sz="4" w:space="0" w:color="auto"/>
              <w:right w:val="single" w:sz="4" w:space="0" w:color="auto"/>
            </w:tcBorders>
            <w:vAlign w:val="center"/>
          </w:tcPr>
          <w:p w14:paraId="50279F9F" w14:textId="77777777" w:rsidR="00E560CA" w:rsidRPr="007E7222" w:rsidRDefault="00E560CA" w:rsidP="00323539">
            <w:pPr>
              <w:spacing w:after="0" w:line="240" w:lineRule="auto"/>
              <w:jc w:val="center"/>
              <w:rPr>
                <w:rFonts w:ascii="Arial" w:hAnsi="Arial" w:cs="Arial"/>
                <w:sz w:val="18"/>
                <w:szCs w:val="18"/>
              </w:rPr>
            </w:pPr>
            <w:r w:rsidRPr="007E7222">
              <w:rPr>
                <w:rFonts w:ascii="Arial" w:hAnsi="Arial" w:cs="Arial"/>
                <w:sz w:val="18"/>
                <w:szCs w:val="18"/>
              </w:rPr>
              <w:t>Наименование долговых обязательств</w:t>
            </w:r>
          </w:p>
        </w:tc>
        <w:tc>
          <w:tcPr>
            <w:tcW w:w="12610" w:type="dxa"/>
            <w:gridSpan w:val="15"/>
            <w:tcBorders>
              <w:top w:val="single" w:sz="4" w:space="0" w:color="auto"/>
              <w:left w:val="single" w:sz="4" w:space="0" w:color="auto"/>
              <w:bottom w:val="single" w:sz="4" w:space="0" w:color="auto"/>
              <w:right w:val="single" w:sz="4" w:space="0" w:color="auto"/>
            </w:tcBorders>
          </w:tcPr>
          <w:p w14:paraId="7D9878CC" w14:textId="3CC870BD" w:rsidR="00E560CA" w:rsidRPr="007E7222" w:rsidRDefault="00E560CA" w:rsidP="00323539">
            <w:pPr>
              <w:spacing w:after="0" w:line="240" w:lineRule="auto"/>
              <w:jc w:val="center"/>
              <w:rPr>
                <w:rFonts w:ascii="Arial" w:hAnsi="Arial" w:cs="Arial"/>
                <w:bCs/>
                <w:sz w:val="18"/>
                <w:szCs w:val="18"/>
              </w:rPr>
            </w:pPr>
            <w:r w:rsidRPr="007E7222">
              <w:rPr>
                <w:rFonts w:ascii="Arial" w:hAnsi="Arial" w:cs="Arial"/>
                <w:bCs/>
                <w:sz w:val="18"/>
                <w:szCs w:val="18"/>
              </w:rPr>
              <w:t>Объем муниципального долга, тыс. рублей</w:t>
            </w:r>
          </w:p>
        </w:tc>
      </w:tr>
      <w:tr w:rsidR="00E560CA" w:rsidRPr="007E7222" w14:paraId="24144C90" w14:textId="5D5F12EF" w:rsidTr="00E560CA">
        <w:trPr>
          <w:gridAfter w:val="1"/>
          <w:wAfter w:w="9" w:type="dxa"/>
          <w:trHeight w:val="55"/>
        </w:trPr>
        <w:tc>
          <w:tcPr>
            <w:tcW w:w="461" w:type="dxa"/>
            <w:vMerge/>
            <w:tcBorders>
              <w:left w:val="single" w:sz="4" w:space="0" w:color="auto"/>
              <w:bottom w:val="single" w:sz="4" w:space="0" w:color="auto"/>
              <w:right w:val="single" w:sz="4" w:space="0" w:color="auto"/>
            </w:tcBorders>
            <w:vAlign w:val="center"/>
          </w:tcPr>
          <w:p w14:paraId="402E4AB9" w14:textId="77777777" w:rsidR="00E560CA" w:rsidRPr="007E7222" w:rsidRDefault="00E560CA" w:rsidP="00323539">
            <w:pPr>
              <w:spacing w:after="0" w:line="240" w:lineRule="auto"/>
              <w:jc w:val="center"/>
              <w:rPr>
                <w:rFonts w:ascii="Arial" w:hAnsi="Arial" w:cs="Arial"/>
                <w:sz w:val="18"/>
                <w:szCs w:val="18"/>
              </w:rPr>
            </w:pPr>
          </w:p>
        </w:tc>
        <w:tc>
          <w:tcPr>
            <w:tcW w:w="2634" w:type="dxa"/>
            <w:vMerge/>
            <w:tcBorders>
              <w:left w:val="single" w:sz="4" w:space="0" w:color="auto"/>
              <w:bottom w:val="single" w:sz="4" w:space="0" w:color="auto"/>
              <w:right w:val="single" w:sz="4" w:space="0" w:color="auto"/>
            </w:tcBorders>
            <w:vAlign w:val="center"/>
          </w:tcPr>
          <w:p w14:paraId="4AF56A55" w14:textId="77777777" w:rsidR="00E560CA" w:rsidRPr="007E7222" w:rsidRDefault="00E560CA" w:rsidP="00323539">
            <w:pPr>
              <w:spacing w:after="0" w:line="240" w:lineRule="auto"/>
              <w:jc w:val="center"/>
              <w:rPr>
                <w:rFonts w:ascii="Arial" w:hAnsi="Arial" w:cs="Arial"/>
                <w:sz w:val="18"/>
                <w:szCs w:val="18"/>
              </w:rPr>
            </w:pPr>
          </w:p>
        </w:tc>
        <w:tc>
          <w:tcPr>
            <w:tcW w:w="828" w:type="dxa"/>
            <w:tcBorders>
              <w:top w:val="single" w:sz="4" w:space="0" w:color="auto"/>
              <w:left w:val="single" w:sz="4" w:space="0" w:color="auto"/>
              <w:bottom w:val="single" w:sz="4" w:space="0" w:color="auto"/>
              <w:right w:val="single" w:sz="4" w:space="0" w:color="auto"/>
            </w:tcBorders>
            <w:vAlign w:val="center"/>
          </w:tcPr>
          <w:p w14:paraId="43FD1186" w14:textId="77777777" w:rsidR="00E560CA" w:rsidRPr="007E7222" w:rsidRDefault="00E560CA" w:rsidP="00323539">
            <w:pPr>
              <w:spacing w:after="0" w:line="240" w:lineRule="auto"/>
              <w:jc w:val="center"/>
              <w:rPr>
                <w:rFonts w:ascii="Arial" w:hAnsi="Arial" w:cs="Arial"/>
                <w:bCs/>
                <w:sz w:val="18"/>
                <w:szCs w:val="18"/>
              </w:rPr>
            </w:pPr>
            <w:r w:rsidRPr="007E7222">
              <w:rPr>
                <w:rFonts w:ascii="Arial" w:hAnsi="Arial" w:cs="Arial"/>
                <w:bCs/>
                <w:sz w:val="18"/>
                <w:szCs w:val="18"/>
              </w:rPr>
              <w:t>на 01.01. 2014</w:t>
            </w:r>
          </w:p>
        </w:tc>
        <w:tc>
          <w:tcPr>
            <w:tcW w:w="851" w:type="dxa"/>
            <w:tcBorders>
              <w:top w:val="single" w:sz="4" w:space="0" w:color="auto"/>
              <w:left w:val="single" w:sz="4" w:space="0" w:color="auto"/>
              <w:bottom w:val="single" w:sz="4" w:space="0" w:color="auto"/>
              <w:right w:val="single" w:sz="4" w:space="0" w:color="auto"/>
            </w:tcBorders>
            <w:vAlign w:val="center"/>
          </w:tcPr>
          <w:p w14:paraId="5E9628EE" w14:textId="77777777" w:rsidR="00E560CA" w:rsidRPr="007E7222" w:rsidRDefault="00E560CA" w:rsidP="00323539">
            <w:pPr>
              <w:spacing w:after="0" w:line="240" w:lineRule="auto"/>
              <w:jc w:val="center"/>
              <w:rPr>
                <w:rFonts w:ascii="Arial" w:hAnsi="Arial" w:cs="Arial"/>
                <w:bCs/>
                <w:sz w:val="18"/>
                <w:szCs w:val="18"/>
              </w:rPr>
            </w:pPr>
            <w:r w:rsidRPr="007E7222">
              <w:rPr>
                <w:rFonts w:ascii="Arial" w:hAnsi="Arial" w:cs="Arial"/>
                <w:bCs/>
                <w:sz w:val="18"/>
                <w:szCs w:val="18"/>
              </w:rPr>
              <w:t>на 01.01. 2015</w:t>
            </w:r>
          </w:p>
        </w:tc>
        <w:tc>
          <w:tcPr>
            <w:tcW w:w="850" w:type="dxa"/>
            <w:tcBorders>
              <w:top w:val="single" w:sz="4" w:space="0" w:color="auto"/>
              <w:left w:val="single" w:sz="4" w:space="0" w:color="auto"/>
              <w:bottom w:val="single" w:sz="4" w:space="0" w:color="auto"/>
              <w:right w:val="single" w:sz="4" w:space="0" w:color="auto"/>
            </w:tcBorders>
            <w:vAlign w:val="center"/>
          </w:tcPr>
          <w:p w14:paraId="41AD17D7" w14:textId="77777777" w:rsidR="00E560CA" w:rsidRPr="007E7222" w:rsidRDefault="00E560CA" w:rsidP="00323539">
            <w:pPr>
              <w:spacing w:after="0" w:line="240" w:lineRule="auto"/>
              <w:jc w:val="center"/>
              <w:rPr>
                <w:rFonts w:ascii="Arial" w:hAnsi="Arial" w:cs="Arial"/>
                <w:bCs/>
                <w:sz w:val="18"/>
                <w:szCs w:val="18"/>
              </w:rPr>
            </w:pPr>
            <w:r w:rsidRPr="007E7222">
              <w:rPr>
                <w:rFonts w:ascii="Arial" w:hAnsi="Arial" w:cs="Arial"/>
                <w:bCs/>
                <w:sz w:val="18"/>
                <w:szCs w:val="18"/>
              </w:rPr>
              <w:t>на 01.01. 2016</w:t>
            </w:r>
          </w:p>
        </w:tc>
        <w:tc>
          <w:tcPr>
            <w:tcW w:w="851" w:type="dxa"/>
            <w:tcBorders>
              <w:top w:val="single" w:sz="4" w:space="0" w:color="auto"/>
              <w:left w:val="single" w:sz="4" w:space="0" w:color="auto"/>
              <w:bottom w:val="single" w:sz="4" w:space="0" w:color="auto"/>
              <w:right w:val="single" w:sz="4" w:space="0" w:color="auto"/>
            </w:tcBorders>
            <w:vAlign w:val="center"/>
          </w:tcPr>
          <w:p w14:paraId="287863BB" w14:textId="77777777" w:rsidR="00E560CA" w:rsidRPr="007E7222" w:rsidRDefault="00E560CA" w:rsidP="00323539">
            <w:pPr>
              <w:spacing w:after="0" w:line="240" w:lineRule="auto"/>
              <w:jc w:val="center"/>
              <w:rPr>
                <w:rFonts w:ascii="Arial" w:hAnsi="Arial" w:cs="Arial"/>
                <w:bCs/>
                <w:sz w:val="18"/>
                <w:szCs w:val="18"/>
              </w:rPr>
            </w:pPr>
            <w:r w:rsidRPr="007E7222">
              <w:rPr>
                <w:rFonts w:ascii="Arial" w:hAnsi="Arial" w:cs="Arial"/>
                <w:bCs/>
                <w:sz w:val="18"/>
                <w:szCs w:val="18"/>
              </w:rPr>
              <w:t>на 01.01. 2017</w:t>
            </w:r>
          </w:p>
        </w:tc>
        <w:tc>
          <w:tcPr>
            <w:tcW w:w="850" w:type="dxa"/>
            <w:tcBorders>
              <w:top w:val="single" w:sz="4" w:space="0" w:color="auto"/>
              <w:left w:val="single" w:sz="4" w:space="0" w:color="auto"/>
              <w:bottom w:val="single" w:sz="4" w:space="0" w:color="auto"/>
              <w:right w:val="single" w:sz="4" w:space="0" w:color="auto"/>
            </w:tcBorders>
            <w:vAlign w:val="center"/>
          </w:tcPr>
          <w:p w14:paraId="2D96C17F" w14:textId="77777777" w:rsidR="00E560CA" w:rsidRPr="007E7222" w:rsidRDefault="00E560CA" w:rsidP="00323539">
            <w:pPr>
              <w:spacing w:after="0" w:line="240" w:lineRule="auto"/>
              <w:jc w:val="center"/>
              <w:rPr>
                <w:rFonts w:ascii="Arial" w:hAnsi="Arial" w:cs="Arial"/>
                <w:bCs/>
                <w:sz w:val="18"/>
                <w:szCs w:val="18"/>
              </w:rPr>
            </w:pPr>
            <w:r w:rsidRPr="007E7222">
              <w:rPr>
                <w:rFonts w:ascii="Arial" w:hAnsi="Arial" w:cs="Arial"/>
                <w:bCs/>
                <w:sz w:val="18"/>
                <w:szCs w:val="18"/>
              </w:rPr>
              <w:t>на 01.01. 2018</w:t>
            </w:r>
          </w:p>
        </w:tc>
        <w:tc>
          <w:tcPr>
            <w:tcW w:w="851" w:type="dxa"/>
            <w:tcBorders>
              <w:top w:val="single" w:sz="4" w:space="0" w:color="auto"/>
              <w:left w:val="single" w:sz="4" w:space="0" w:color="auto"/>
              <w:bottom w:val="single" w:sz="4" w:space="0" w:color="auto"/>
              <w:right w:val="single" w:sz="4" w:space="0" w:color="auto"/>
            </w:tcBorders>
            <w:vAlign w:val="center"/>
          </w:tcPr>
          <w:p w14:paraId="0B89E055" w14:textId="77777777" w:rsidR="00E560CA" w:rsidRPr="007E7222" w:rsidRDefault="00E560CA" w:rsidP="00323539">
            <w:pPr>
              <w:spacing w:after="0" w:line="240" w:lineRule="auto"/>
              <w:jc w:val="center"/>
              <w:rPr>
                <w:rFonts w:ascii="Arial" w:hAnsi="Arial" w:cs="Arial"/>
                <w:bCs/>
                <w:sz w:val="18"/>
                <w:szCs w:val="18"/>
              </w:rPr>
            </w:pPr>
            <w:r w:rsidRPr="007E7222">
              <w:rPr>
                <w:rFonts w:ascii="Arial" w:hAnsi="Arial" w:cs="Arial"/>
                <w:bCs/>
                <w:sz w:val="18"/>
                <w:szCs w:val="18"/>
              </w:rPr>
              <w:t>на 01.01. 2019</w:t>
            </w:r>
          </w:p>
        </w:tc>
        <w:tc>
          <w:tcPr>
            <w:tcW w:w="850" w:type="dxa"/>
            <w:tcBorders>
              <w:top w:val="single" w:sz="4" w:space="0" w:color="auto"/>
              <w:left w:val="single" w:sz="4" w:space="0" w:color="auto"/>
              <w:bottom w:val="single" w:sz="4" w:space="0" w:color="auto"/>
              <w:right w:val="single" w:sz="4" w:space="0" w:color="auto"/>
            </w:tcBorders>
            <w:vAlign w:val="center"/>
          </w:tcPr>
          <w:p w14:paraId="436FE363" w14:textId="77777777" w:rsidR="00E560CA" w:rsidRPr="007E7222" w:rsidRDefault="00E560CA" w:rsidP="00323539">
            <w:pPr>
              <w:spacing w:after="0" w:line="240" w:lineRule="auto"/>
              <w:jc w:val="center"/>
              <w:rPr>
                <w:rFonts w:ascii="Arial" w:hAnsi="Arial" w:cs="Arial"/>
                <w:bCs/>
                <w:sz w:val="18"/>
                <w:szCs w:val="18"/>
              </w:rPr>
            </w:pPr>
            <w:r w:rsidRPr="007E7222">
              <w:rPr>
                <w:rFonts w:ascii="Arial" w:hAnsi="Arial" w:cs="Arial"/>
                <w:bCs/>
                <w:sz w:val="18"/>
                <w:szCs w:val="18"/>
              </w:rPr>
              <w:t>на 01.01. 2020</w:t>
            </w:r>
          </w:p>
        </w:tc>
        <w:tc>
          <w:tcPr>
            <w:tcW w:w="851" w:type="dxa"/>
            <w:tcBorders>
              <w:top w:val="single" w:sz="4" w:space="0" w:color="auto"/>
              <w:left w:val="single" w:sz="4" w:space="0" w:color="auto"/>
              <w:bottom w:val="single" w:sz="4" w:space="0" w:color="auto"/>
              <w:right w:val="single" w:sz="4" w:space="0" w:color="auto"/>
            </w:tcBorders>
            <w:vAlign w:val="center"/>
          </w:tcPr>
          <w:p w14:paraId="367323E2" w14:textId="77777777" w:rsidR="00E560CA" w:rsidRPr="007E7222" w:rsidRDefault="00E560CA" w:rsidP="00323539">
            <w:pPr>
              <w:spacing w:after="0" w:line="240" w:lineRule="auto"/>
              <w:jc w:val="center"/>
              <w:rPr>
                <w:rFonts w:ascii="Arial" w:hAnsi="Arial" w:cs="Arial"/>
                <w:bCs/>
                <w:sz w:val="18"/>
                <w:szCs w:val="18"/>
              </w:rPr>
            </w:pPr>
            <w:r w:rsidRPr="007E7222">
              <w:rPr>
                <w:rFonts w:ascii="Arial" w:hAnsi="Arial" w:cs="Arial"/>
                <w:bCs/>
                <w:sz w:val="18"/>
                <w:szCs w:val="18"/>
              </w:rPr>
              <w:t>на 01.01. 2021</w:t>
            </w:r>
          </w:p>
        </w:tc>
        <w:tc>
          <w:tcPr>
            <w:tcW w:w="992" w:type="dxa"/>
            <w:tcBorders>
              <w:top w:val="single" w:sz="4" w:space="0" w:color="auto"/>
              <w:left w:val="single" w:sz="4" w:space="0" w:color="auto"/>
              <w:bottom w:val="single" w:sz="4" w:space="0" w:color="auto"/>
              <w:right w:val="single" w:sz="4" w:space="0" w:color="auto"/>
            </w:tcBorders>
            <w:vAlign w:val="center"/>
          </w:tcPr>
          <w:p w14:paraId="7A34638C" w14:textId="77777777" w:rsidR="00E560CA" w:rsidRPr="007E7222" w:rsidRDefault="00E560CA" w:rsidP="00323539">
            <w:pPr>
              <w:spacing w:after="0" w:line="240" w:lineRule="auto"/>
              <w:jc w:val="center"/>
              <w:rPr>
                <w:rFonts w:ascii="Arial" w:hAnsi="Arial" w:cs="Arial"/>
                <w:bCs/>
                <w:sz w:val="18"/>
                <w:szCs w:val="18"/>
              </w:rPr>
            </w:pPr>
            <w:r w:rsidRPr="007E7222">
              <w:rPr>
                <w:rFonts w:ascii="Arial" w:hAnsi="Arial" w:cs="Arial"/>
                <w:bCs/>
                <w:sz w:val="18"/>
                <w:szCs w:val="18"/>
              </w:rPr>
              <w:t>на 01.01. 2022</w:t>
            </w:r>
          </w:p>
        </w:tc>
        <w:tc>
          <w:tcPr>
            <w:tcW w:w="992" w:type="dxa"/>
            <w:tcBorders>
              <w:top w:val="single" w:sz="4" w:space="0" w:color="auto"/>
              <w:left w:val="single" w:sz="4" w:space="0" w:color="auto"/>
              <w:bottom w:val="single" w:sz="4" w:space="0" w:color="auto"/>
              <w:right w:val="single" w:sz="4" w:space="0" w:color="auto"/>
            </w:tcBorders>
            <w:vAlign w:val="center"/>
          </w:tcPr>
          <w:p w14:paraId="46DBF8E1" w14:textId="77777777" w:rsidR="00E560CA" w:rsidRPr="007E7222" w:rsidRDefault="00E560CA" w:rsidP="00323539">
            <w:pPr>
              <w:spacing w:after="0" w:line="240" w:lineRule="auto"/>
              <w:jc w:val="center"/>
              <w:rPr>
                <w:rFonts w:ascii="Arial" w:hAnsi="Arial" w:cs="Arial"/>
                <w:bCs/>
                <w:sz w:val="18"/>
                <w:szCs w:val="18"/>
              </w:rPr>
            </w:pPr>
            <w:r w:rsidRPr="007E7222">
              <w:rPr>
                <w:rFonts w:ascii="Arial" w:hAnsi="Arial" w:cs="Arial"/>
                <w:bCs/>
                <w:sz w:val="18"/>
                <w:szCs w:val="18"/>
              </w:rPr>
              <w:t>на 01.01. 2023</w:t>
            </w:r>
          </w:p>
        </w:tc>
        <w:tc>
          <w:tcPr>
            <w:tcW w:w="993" w:type="dxa"/>
            <w:tcBorders>
              <w:top w:val="single" w:sz="4" w:space="0" w:color="auto"/>
              <w:left w:val="single" w:sz="4" w:space="0" w:color="auto"/>
              <w:bottom w:val="single" w:sz="4" w:space="0" w:color="auto"/>
              <w:right w:val="single" w:sz="4" w:space="0" w:color="auto"/>
            </w:tcBorders>
            <w:vAlign w:val="center"/>
          </w:tcPr>
          <w:p w14:paraId="7FE7B5DD" w14:textId="77777777" w:rsidR="00E560CA" w:rsidRPr="007E7222" w:rsidRDefault="00E560CA" w:rsidP="00323539">
            <w:pPr>
              <w:spacing w:after="0" w:line="240" w:lineRule="auto"/>
              <w:jc w:val="center"/>
              <w:rPr>
                <w:rFonts w:ascii="Arial" w:hAnsi="Arial" w:cs="Arial"/>
                <w:bCs/>
                <w:sz w:val="18"/>
                <w:szCs w:val="18"/>
              </w:rPr>
            </w:pPr>
            <w:r w:rsidRPr="007E7222">
              <w:rPr>
                <w:rFonts w:ascii="Arial" w:hAnsi="Arial" w:cs="Arial"/>
                <w:bCs/>
                <w:sz w:val="18"/>
                <w:szCs w:val="18"/>
              </w:rPr>
              <w:t>на 01.01. 2024</w:t>
            </w:r>
          </w:p>
        </w:tc>
        <w:tc>
          <w:tcPr>
            <w:tcW w:w="850" w:type="dxa"/>
            <w:tcBorders>
              <w:top w:val="single" w:sz="4" w:space="0" w:color="auto"/>
              <w:left w:val="single" w:sz="4" w:space="0" w:color="auto"/>
              <w:bottom w:val="single" w:sz="4" w:space="0" w:color="auto"/>
              <w:right w:val="single" w:sz="4" w:space="0" w:color="auto"/>
            </w:tcBorders>
            <w:vAlign w:val="center"/>
          </w:tcPr>
          <w:p w14:paraId="7738CF3A" w14:textId="77777777" w:rsidR="00E560CA" w:rsidRPr="007E7222" w:rsidRDefault="00E560CA" w:rsidP="00323539">
            <w:pPr>
              <w:spacing w:after="0" w:line="240" w:lineRule="auto"/>
              <w:jc w:val="center"/>
              <w:rPr>
                <w:rFonts w:ascii="Arial" w:hAnsi="Arial" w:cs="Arial"/>
                <w:bCs/>
                <w:sz w:val="18"/>
                <w:szCs w:val="18"/>
              </w:rPr>
            </w:pPr>
            <w:r w:rsidRPr="007E7222">
              <w:rPr>
                <w:rFonts w:ascii="Arial" w:hAnsi="Arial" w:cs="Arial"/>
                <w:bCs/>
                <w:sz w:val="18"/>
                <w:szCs w:val="18"/>
              </w:rPr>
              <w:t>на 01.01. 2025</w:t>
            </w:r>
          </w:p>
        </w:tc>
        <w:tc>
          <w:tcPr>
            <w:tcW w:w="992" w:type="dxa"/>
            <w:tcBorders>
              <w:top w:val="single" w:sz="4" w:space="0" w:color="auto"/>
              <w:left w:val="single" w:sz="4" w:space="0" w:color="auto"/>
              <w:bottom w:val="single" w:sz="4" w:space="0" w:color="auto"/>
              <w:right w:val="single" w:sz="4" w:space="0" w:color="auto"/>
            </w:tcBorders>
            <w:vAlign w:val="center"/>
          </w:tcPr>
          <w:p w14:paraId="5972CC4B" w14:textId="77777777" w:rsidR="00E560CA" w:rsidRPr="007E7222" w:rsidRDefault="00E560CA" w:rsidP="00323539">
            <w:pPr>
              <w:spacing w:after="0" w:line="240" w:lineRule="auto"/>
              <w:jc w:val="center"/>
              <w:rPr>
                <w:rFonts w:ascii="Arial" w:hAnsi="Arial" w:cs="Arial"/>
                <w:bCs/>
                <w:sz w:val="18"/>
                <w:szCs w:val="18"/>
              </w:rPr>
            </w:pPr>
            <w:r w:rsidRPr="007E7222">
              <w:rPr>
                <w:rFonts w:ascii="Arial" w:hAnsi="Arial" w:cs="Arial"/>
                <w:bCs/>
                <w:sz w:val="18"/>
                <w:szCs w:val="18"/>
              </w:rPr>
              <w:t>на 01.01. 2026</w:t>
            </w:r>
          </w:p>
        </w:tc>
        <w:tc>
          <w:tcPr>
            <w:tcW w:w="1000" w:type="dxa"/>
            <w:tcBorders>
              <w:top w:val="single" w:sz="4" w:space="0" w:color="auto"/>
              <w:left w:val="single" w:sz="4" w:space="0" w:color="auto"/>
              <w:bottom w:val="single" w:sz="4" w:space="0" w:color="auto"/>
              <w:right w:val="single" w:sz="4" w:space="0" w:color="auto"/>
            </w:tcBorders>
            <w:vAlign w:val="center"/>
          </w:tcPr>
          <w:p w14:paraId="23663929" w14:textId="5DD6B4E5" w:rsidR="00E560CA" w:rsidRPr="007E7222" w:rsidRDefault="00E560CA" w:rsidP="00323539">
            <w:pPr>
              <w:spacing w:after="0" w:line="240" w:lineRule="auto"/>
              <w:jc w:val="center"/>
              <w:rPr>
                <w:rFonts w:ascii="Arial" w:hAnsi="Arial" w:cs="Arial"/>
                <w:bCs/>
                <w:sz w:val="18"/>
                <w:szCs w:val="18"/>
              </w:rPr>
            </w:pPr>
            <w:r w:rsidRPr="007E7222">
              <w:rPr>
                <w:rFonts w:ascii="Arial" w:hAnsi="Arial" w:cs="Arial"/>
                <w:bCs/>
                <w:sz w:val="18"/>
                <w:szCs w:val="18"/>
              </w:rPr>
              <w:t>на 01.01. 2027</w:t>
            </w:r>
          </w:p>
        </w:tc>
      </w:tr>
      <w:tr w:rsidR="00E560CA" w:rsidRPr="007E7222" w14:paraId="2676B165" w14:textId="23ABA7AC" w:rsidTr="00E560CA">
        <w:trPr>
          <w:gridAfter w:val="1"/>
          <w:wAfter w:w="9" w:type="dxa"/>
          <w:trHeight w:val="55"/>
        </w:trPr>
        <w:tc>
          <w:tcPr>
            <w:tcW w:w="461" w:type="dxa"/>
            <w:tcBorders>
              <w:top w:val="single" w:sz="4" w:space="0" w:color="auto"/>
              <w:left w:val="single" w:sz="4" w:space="0" w:color="auto"/>
              <w:bottom w:val="single" w:sz="4" w:space="0" w:color="auto"/>
              <w:right w:val="single" w:sz="4" w:space="0" w:color="auto"/>
            </w:tcBorders>
            <w:vAlign w:val="center"/>
            <w:hideMark/>
          </w:tcPr>
          <w:p w14:paraId="39C9F8B2" w14:textId="77777777" w:rsidR="00E560CA" w:rsidRPr="007E7222" w:rsidRDefault="00E560CA" w:rsidP="00323539">
            <w:pPr>
              <w:spacing w:after="0" w:line="240" w:lineRule="auto"/>
              <w:jc w:val="center"/>
              <w:rPr>
                <w:rFonts w:ascii="Arial" w:hAnsi="Arial" w:cs="Arial"/>
                <w:sz w:val="18"/>
                <w:szCs w:val="18"/>
              </w:rPr>
            </w:pPr>
            <w:r w:rsidRPr="007E7222">
              <w:rPr>
                <w:rFonts w:ascii="Arial" w:hAnsi="Arial" w:cs="Arial"/>
                <w:sz w:val="18"/>
                <w:szCs w:val="18"/>
              </w:rPr>
              <w:t>1</w:t>
            </w:r>
          </w:p>
        </w:tc>
        <w:tc>
          <w:tcPr>
            <w:tcW w:w="2634" w:type="dxa"/>
            <w:tcBorders>
              <w:top w:val="single" w:sz="4" w:space="0" w:color="auto"/>
              <w:left w:val="single" w:sz="4" w:space="0" w:color="auto"/>
              <w:bottom w:val="single" w:sz="4" w:space="0" w:color="auto"/>
              <w:right w:val="single" w:sz="4" w:space="0" w:color="auto"/>
            </w:tcBorders>
            <w:vAlign w:val="center"/>
            <w:hideMark/>
          </w:tcPr>
          <w:p w14:paraId="145689FA" w14:textId="77777777" w:rsidR="00E560CA" w:rsidRPr="007E7222" w:rsidRDefault="00E560CA" w:rsidP="00323539">
            <w:pPr>
              <w:spacing w:after="0" w:line="240" w:lineRule="auto"/>
              <w:jc w:val="center"/>
              <w:rPr>
                <w:rFonts w:ascii="Arial" w:hAnsi="Arial" w:cs="Arial"/>
                <w:sz w:val="18"/>
                <w:szCs w:val="18"/>
              </w:rPr>
            </w:pPr>
            <w:r w:rsidRPr="007E7222">
              <w:rPr>
                <w:rFonts w:ascii="Arial" w:hAnsi="Arial" w:cs="Arial"/>
                <w:sz w:val="18"/>
                <w:szCs w:val="18"/>
              </w:rPr>
              <w:t>2</w:t>
            </w:r>
          </w:p>
        </w:tc>
        <w:tc>
          <w:tcPr>
            <w:tcW w:w="828" w:type="dxa"/>
            <w:tcBorders>
              <w:top w:val="single" w:sz="4" w:space="0" w:color="auto"/>
              <w:left w:val="single" w:sz="4" w:space="0" w:color="auto"/>
              <w:bottom w:val="single" w:sz="4" w:space="0" w:color="auto"/>
              <w:right w:val="single" w:sz="4" w:space="0" w:color="auto"/>
            </w:tcBorders>
          </w:tcPr>
          <w:p w14:paraId="56F7EFF8" w14:textId="77777777" w:rsidR="00E560CA" w:rsidRPr="007E7222" w:rsidRDefault="00E560CA" w:rsidP="00323539">
            <w:pPr>
              <w:spacing w:after="0" w:line="240" w:lineRule="auto"/>
              <w:jc w:val="center"/>
              <w:rPr>
                <w:rFonts w:ascii="Arial" w:hAnsi="Arial" w:cs="Arial"/>
                <w:bCs/>
                <w:sz w:val="18"/>
                <w:szCs w:val="18"/>
              </w:rPr>
            </w:pPr>
            <w:r w:rsidRPr="007E7222">
              <w:rPr>
                <w:rFonts w:ascii="Arial" w:hAnsi="Arial" w:cs="Arial"/>
                <w:bCs/>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14:paraId="00BDE71F" w14:textId="77777777" w:rsidR="00E560CA" w:rsidRPr="007E7222" w:rsidRDefault="00E560CA" w:rsidP="00323539">
            <w:pPr>
              <w:spacing w:after="0" w:line="240" w:lineRule="auto"/>
              <w:jc w:val="center"/>
              <w:rPr>
                <w:rFonts w:ascii="Arial" w:hAnsi="Arial" w:cs="Arial"/>
                <w:bCs/>
                <w:sz w:val="18"/>
                <w:szCs w:val="18"/>
              </w:rPr>
            </w:pPr>
            <w:r w:rsidRPr="007E7222">
              <w:rPr>
                <w:rFonts w:ascii="Arial" w:hAnsi="Arial" w:cs="Arial"/>
                <w:bCs/>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tcPr>
          <w:p w14:paraId="10584491" w14:textId="77777777" w:rsidR="00E560CA" w:rsidRPr="007E7222" w:rsidRDefault="00E560CA" w:rsidP="00323539">
            <w:pPr>
              <w:spacing w:after="0" w:line="240" w:lineRule="auto"/>
              <w:jc w:val="center"/>
              <w:rPr>
                <w:rFonts w:ascii="Arial" w:hAnsi="Arial" w:cs="Arial"/>
                <w:bCs/>
                <w:sz w:val="18"/>
                <w:szCs w:val="18"/>
              </w:rPr>
            </w:pPr>
            <w:r w:rsidRPr="007E7222">
              <w:rPr>
                <w:rFonts w:ascii="Arial" w:hAnsi="Arial" w:cs="Arial"/>
                <w:bCs/>
                <w:sz w:val="18"/>
                <w:szCs w:val="18"/>
              </w:rPr>
              <w:t>5</w:t>
            </w:r>
          </w:p>
        </w:tc>
        <w:tc>
          <w:tcPr>
            <w:tcW w:w="851" w:type="dxa"/>
            <w:tcBorders>
              <w:top w:val="single" w:sz="4" w:space="0" w:color="auto"/>
              <w:left w:val="single" w:sz="4" w:space="0" w:color="auto"/>
              <w:bottom w:val="single" w:sz="4" w:space="0" w:color="auto"/>
              <w:right w:val="single" w:sz="4" w:space="0" w:color="auto"/>
            </w:tcBorders>
          </w:tcPr>
          <w:p w14:paraId="254B19EA" w14:textId="77777777" w:rsidR="00E560CA" w:rsidRPr="007E7222" w:rsidRDefault="00E560CA" w:rsidP="00323539">
            <w:pPr>
              <w:spacing w:after="0" w:line="240" w:lineRule="auto"/>
              <w:jc w:val="center"/>
              <w:rPr>
                <w:rFonts w:ascii="Arial" w:hAnsi="Arial" w:cs="Arial"/>
                <w:bCs/>
                <w:sz w:val="18"/>
                <w:szCs w:val="18"/>
              </w:rPr>
            </w:pPr>
            <w:r w:rsidRPr="007E7222">
              <w:rPr>
                <w:rFonts w:ascii="Arial" w:hAnsi="Arial" w:cs="Arial"/>
                <w:bCs/>
                <w:sz w:val="18"/>
                <w:szCs w:val="18"/>
              </w:rPr>
              <w:t>6</w:t>
            </w:r>
          </w:p>
        </w:tc>
        <w:tc>
          <w:tcPr>
            <w:tcW w:w="850" w:type="dxa"/>
            <w:tcBorders>
              <w:top w:val="single" w:sz="4" w:space="0" w:color="auto"/>
              <w:left w:val="single" w:sz="4" w:space="0" w:color="auto"/>
              <w:bottom w:val="single" w:sz="4" w:space="0" w:color="auto"/>
              <w:right w:val="single" w:sz="4" w:space="0" w:color="auto"/>
            </w:tcBorders>
          </w:tcPr>
          <w:p w14:paraId="4D2DDD91" w14:textId="77777777" w:rsidR="00E560CA" w:rsidRPr="007E7222" w:rsidRDefault="00E560CA" w:rsidP="00323539">
            <w:pPr>
              <w:spacing w:after="0" w:line="240" w:lineRule="auto"/>
              <w:jc w:val="center"/>
              <w:rPr>
                <w:rFonts w:ascii="Arial" w:hAnsi="Arial" w:cs="Arial"/>
                <w:bCs/>
                <w:sz w:val="18"/>
                <w:szCs w:val="18"/>
              </w:rPr>
            </w:pPr>
            <w:r w:rsidRPr="007E7222">
              <w:rPr>
                <w:rFonts w:ascii="Arial" w:hAnsi="Arial" w:cs="Arial"/>
                <w:bCs/>
                <w:sz w:val="18"/>
                <w:szCs w:val="18"/>
              </w:rPr>
              <w:t>7</w:t>
            </w:r>
          </w:p>
        </w:tc>
        <w:tc>
          <w:tcPr>
            <w:tcW w:w="851" w:type="dxa"/>
            <w:tcBorders>
              <w:top w:val="single" w:sz="4" w:space="0" w:color="auto"/>
              <w:left w:val="single" w:sz="4" w:space="0" w:color="auto"/>
              <w:bottom w:val="single" w:sz="4" w:space="0" w:color="auto"/>
              <w:right w:val="single" w:sz="4" w:space="0" w:color="auto"/>
            </w:tcBorders>
          </w:tcPr>
          <w:p w14:paraId="7399E4AB" w14:textId="77777777" w:rsidR="00E560CA" w:rsidRPr="007E7222" w:rsidRDefault="00E560CA" w:rsidP="00323539">
            <w:pPr>
              <w:spacing w:after="0" w:line="240" w:lineRule="auto"/>
              <w:jc w:val="center"/>
              <w:rPr>
                <w:rFonts w:ascii="Arial" w:hAnsi="Arial" w:cs="Arial"/>
                <w:bCs/>
                <w:sz w:val="18"/>
                <w:szCs w:val="18"/>
              </w:rPr>
            </w:pPr>
            <w:r w:rsidRPr="007E7222">
              <w:rPr>
                <w:rFonts w:ascii="Arial" w:hAnsi="Arial" w:cs="Arial"/>
                <w:bCs/>
                <w:sz w:val="18"/>
                <w:szCs w:val="18"/>
              </w:rPr>
              <w:t>8</w:t>
            </w:r>
          </w:p>
        </w:tc>
        <w:tc>
          <w:tcPr>
            <w:tcW w:w="850" w:type="dxa"/>
            <w:tcBorders>
              <w:top w:val="single" w:sz="4" w:space="0" w:color="auto"/>
              <w:left w:val="single" w:sz="4" w:space="0" w:color="auto"/>
              <w:bottom w:val="single" w:sz="4" w:space="0" w:color="auto"/>
              <w:right w:val="single" w:sz="4" w:space="0" w:color="auto"/>
            </w:tcBorders>
          </w:tcPr>
          <w:p w14:paraId="71E6664F" w14:textId="77777777" w:rsidR="00E560CA" w:rsidRPr="007E7222" w:rsidRDefault="00E560CA" w:rsidP="00323539">
            <w:pPr>
              <w:spacing w:after="0" w:line="240" w:lineRule="auto"/>
              <w:jc w:val="center"/>
              <w:rPr>
                <w:rFonts w:ascii="Arial" w:hAnsi="Arial" w:cs="Arial"/>
                <w:bCs/>
                <w:sz w:val="18"/>
                <w:szCs w:val="18"/>
              </w:rPr>
            </w:pPr>
            <w:r w:rsidRPr="007E7222">
              <w:rPr>
                <w:rFonts w:ascii="Arial" w:hAnsi="Arial" w:cs="Arial"/>
                <w:bCs/>
                <w:sz w:val="18"/>
                <w:szCs w:val="18"/>
              </w:rPr>
              <w:t>9</w:t>
            </w:r>
          </w:p>
        </w:tc>
        <w:tc>
          <w:tcPr>
            <w:tcW w:w="851" w:type="dxa"/>
            <w:tcBorders>
              <w:top w:val="single" w:sz="4" w:space="0" w:color="auto"/>
              <w:left w:val="single" w:sz="4" w:space="0" w:color="auto"/>
              <w:bottom w:val="single" w:sz="4" w:space="0" w:color="auto"/>
              <w:right w:val="single" w:sz="4" w:space="0" w:color="auto"/>
            </w:tcBorders>
          </w:tcPr>
          <w:p w14:paraId="2EEFDE02" w14:textId="77777777" w:rsidR="00E560CA" w:rsidRPr="007E7222" w:rsidRDefault="00E560CA" w:rsidP="00323539">
            <w:pPr>
              <w:spacing w:after="0" w:line="240" w:lineRule="auto"/>
              <w:jc w:val="center"/>
              <w:rPr>
                <w:rFonts w:ascii="Arial" w:hAnsi="Arial" w:cs="Arial"/>
                <w:bCs/>
                <w:sz w:val="18"/>
                <w:szCs w:val="18"/>
              </w:rPr>
            </w:pPr>
            <w:r w:rsidRPr="007E7222">
              <w:rPr>
                <w:rFonts w:ascii="Arial" w:hAnsi="Arial" w:cs="Arial"/>
                <w:bCs/>
                <w:sz w:val="18"/>
                <w:szCs w:val="18"/>
              </w:rPr>
              <w:t>10</w:t>
            </w:r>
          </w:p>
        </w:tc>
        <w:tc>
          <w:tcPr>
            <w:tcW w:w="992" w:type="dxa"/>
            <w:tcBorders>
              <w:top w:val="single" w:sz="4" w:space="0" w:color="auto"/>
              <w:left w:val="single" w:sz="4" w:space="0" w:color="auto"/>
              <w:bottom w:val="single" w:sz="4" w:space="0" w:color="auto"/>
              <w:right w:val="single" w:sz="4" w:space="0" w:color="auto"/>
            </w:tcBorders>
          </w:tcPr>
          <w:p w14:paraId="4324CF90" w14:textId="77777777" w:rsidR="00E560CA" w:rsidRPr="007E7222" w:rsidRDefault="00E560CA" w:rsidP="00323539">
            <w:pPr>
              <w:spacing w:after="0" w:line="240" w:lineRule="auto"/>
              <w:jc w:val="center"/>
              <w:rPr>
                <w:rFonts w:ascii="Arial" w:hAnsi="Arial" w:cs="Arial"/>
                <w:bCs/>
                <w:sz w:val="18"/>
                <w:szCs w:val="18"/>
              </w:rPr>
            </w:pPr>
            <w:r w:rsidRPr="007E7222">
              <w:rPr>
                <w:rFonts w:ascii="Arial" w:hAnsi="Arial" w:cs="Arial"/>
                <w:bCs/>
                <w:sz w:val="18"/>
                <w:szCs w:val="18"/>
              </w:rPr>
              <w:t>11</w:t>
            </w:r>
          </w:p>
        </w:tc>
        <w:tc>
          <w:tcPr>
            <w:tcW w:w="992" w:type="dxa"/>
            <w:tcBorders>
              <w:top w:val="single" w:sz="4" w:space="0" w:color="auto"/>
              <w:left w:val="single" w:sz="4" w:space="0" w:color="auto"/>
              <w:bottom w:val="single" w:sz="4" w:space="0" w:color="auto"/>
              <w:right w:val="single" w:sz="4" w:space="0" w:color="auto"/>
            </w:tcBorders>
          </w:tcPr>
          <w:p w14:paraId="763BA32C" w14:textId="77777777" w:rsidR="00E560CA" w:rsidRPr="007E7222" w:rsidRDefault="00E560CA" w:rsidP="00323539">
            <w:pPr>
              <w:spacing w:after="0" w:line="240" w:lineRule="auto"/>
              <w:jc w:val="center"/>
              <w:rPr>
                <w:rFonts w:ascii="Arial" w:hAnsi="Arial" w:cs="Arial"/>
                <w:bCs/>
                <w:sz w:val="18"/>
                <w:szCs w:val="18"/>
              </w:rPr>
            </w:pPr>
            <w:r w:rsidRPr="007E7222">
              <w:rPr>
                <w:rFonts w:ascii="Arial" w:hAnsi="Arial" w:cs="Arial"/>
                <w:bCs/>
                <w:sz w:val="18"/>
                <w:szCs w:val="18"/>
              </w:rPr>
              <w:t>12</w:t>
            </w:r>
          </w:p>
        </w:tc>
        <w:tc>
          <w:tcPr>
            <w:tcW w:w="993" w:type="dxa"/>
            <w:tcBorders>
              <w:top w:val="single" w:sz="4" w:space="0" w:color="auto"/>
              <w:left w:val="single" w:sz="4" w:space="0" w:color="auto"/>
              <w:bottom w:val="single" w:sz="4" w:space="0" w:color="auto"/>
              <w:right w:val="single" w:sz="4" w:space="0" w:color="auto"/>
            </w:tcBorders>
          </w:tcPr>
          <w:p w14:paraId="68EFC359" w14:textId="77777777" w:rsidR="00E560CA" w:rsidRPr="007E7222" w:rsidRDefault="00E560CA" w:rsidP="00323539">
            <w:pPr>
              <w:spacing w:after="0" w:line="240" w:lineRule="auto"/>
              <w:jc w:val="center"/>
              <w:rPr>
                <w:rFonts w:ascii="Arial" w:hAnsi="Arial" w:cs="Arial"/>
                <w:bCs/>
                <w:sz w:val="18"/>
                <w:szCs w:val="18"/>
              </w:rPr>
            </w:pPr>
            <w:r w:rsidRPr="007E7222">
              <w:rPr>
                <w:rFonts w:ascii="Arial" w:hAnsi="Arial" w:cs="Arial"/>
                <w:bCs/>
                <w:sz w:val="18"/>
                <w:szCs w:val="18"/>
              </w:rPr>
              <w:t>13</w:t>
            </w:r>
          </w:p>
        </w:tc>
        <w:tc>
          <w:tcPr>
            <w:tcW w:w="850" w:type="dxa"/>
            <w:tcBorders>
              <w:top w:val="single" w:sz="4" w:space="0" w:color="auto"/>
              <w:left w:val="single" w:sz="4" w:space="0" w:color="auto"/>
              <w:bottom w:val="single" w:sz="4" w:space="0" w:color="auto"/>
              <w:right w:val="single" w:sz="4" w:space="0" w:color="auto"/>
            </w:tcBorders>
          </w:tcPr>
          <w:p w14:paraId="51260A9E" w14:textId="1190C426" w:rsidR="00E560CA" w:rsidRPr="007E7222" w:rsidRDefault="00E560CA" w:rsidP="00323539">
            <w:pPr>
              <w:spacing w:after="0" w:line="240" w:lineRule="auto"/>
              <w:jc w:val="center"/>
              <w:rPr>
                <w:rFonts w:ascii="Arial" w:hAnsi="Arial" w:cs="Arial"/>
                <w:bCs/>
                <w:sz w:val="18"/>
                <w:szCs w:val="18"/>
              </w:rPr>
            </w:pPr>
            <w:r w:rsidRPr="007E7222">
              <w:rPr>
                <w:rFonts w:ascii="Arial" w:hAnsi="Arial" w:cs="Arial"/>
                <w:bCs/>
                <w:sz w:val="18"/>
                <w:szCs w:val="18"/>
              </w:rPr>
              <w:t>1</w:t>
            </w:r>
            <w:r w:rsidR="00E20CEF" w:rsidRPr="007E7222">
              <w:rPr>
                <w:rFonts w:ascii="Arial" w:hAnsi="Arial" w:cs="Arial"/>
                <w:bCs/>
                <w:sz w:val="18"/>
                <w:szCs w:val="18"/>
              </w:rPr>
              <w:t>4</w:t>
            </w:r>
          </w:p>
        </w:tc>
        <w:tc>
          <w:tcPr>
            <w:tcW w:w="992" w:type="dxa"/>
            <w:tcBorders>
              <w:top w:val="single" w:sz="4" w:space="0" w:color="auto"/>
              <w:left w:val="single" w:sz="4" w:space="0" w:color="auto"/>
              <w:bottom w:val="single" w:sz="4" w:space="0" w:color="auto"/>
              <w:right w:val="single" w:sz="4" w:space="0" w:color="auto"/>
            </w:tcBorders>
          </w:tcPr>
          <w:p w14:paraId="3B722EB5" w14:textId="13FF86DF" w:rsidR="00E560CA" w:rsidRPr="007E7222" w:rsidRDefault="00E560CA" w:rsidP="00323539">
            <w:pPr>
              <w:spacing w:after="0" w:line="240" w:lineRule="auto"/>
              <w:jc w:val="center"/>
              <w:rPr>
                <w:rFonts w:ascii="Arial" w:hAnsi="Arial" w:cs="Arial"/>
                <w:bCs/>
                <w:sz w:val="18"/>
                <w:szCs w:val="18"/>
              </w:rPr>
            </w:pPr>
            <w:r w:rsidRPr="007E7222">
              <w:rPr>
                <w:rFonts w:ascii="Arial" w:hAnsi="Arial" w:cs="Arial"/>
                <w:bCs/>
                <w:sz w:val="18"/>
                <w:szCs w:val="18"/>
              </w:rPr>
              <w:t>1</w:t>
            </w:r>
            <w:r w:rsidR="00E20CEF" w:rsidRPr="007E7222">
              <w:rPr>
                <w:rFonts w:ascii="Arial" w:hAnsi="Arial" w:cs="Arial"/>
                <w:bCs/>
                <w:sz w:val="18"/>
                <w:szCs w:val="18"/>
              </w:rPr>
              <w:t>5</w:t>
            </w:r>
          </w:p>
        </w:tc>
        <w:tc>
          <w:tcPr>
            <w:tcW w:w="1000" w:type="dxa"/>
            <w:tcBorders>
              <w:top w:val="single" w:sz="4" w:space="0" w:color="auto"/>
              <w:left w:val="single" w:sz="4" w:space="0" w:color="auto"/>
              <w:bottom w:val="single" w:sz="4" w:space="0" w:color="auto"/>
              <w:right w:val="single" w:sz="4" w:space="0" w:color="auto"/>
            </w:tcBorders>
            <w:vAlign w:val="center"/>
          </w:tcPr>
          <w:p w14:paraId="0B4C39CB" w14:textId="2B04797E" w:rsidR="00E560CA" w:rsidRPr="007E7222" w:rsidRDefault="00E560CA" w:rsidP="00323539">
            <w:pPr>
              <w:spacing w:after="0" w:line="240" w:lineRule="auto"/>
              <w:jc w:val="center"/>
              <w:rPr>
                <w:rFonts w:ascii="Arial" w:hAnsi="Arial" w:cs="Arial"/>
                <w:bCs/>
                <w:sz w:val="18"/>
                <w:szCs w:val="18"/>
              </w:rPr>
            </w:pPr>
            <w:r w:rsidRPr="007E7222">
              <w:rPr>
                <w:rFonts w:ascii="Arial" w:hAnsi="Arial" w:cs="Arial"/>
                <w:bCs/>
                <w:sz w:val="18"/>
                <w:szCs w:val="18"/>
              </w:rPr>
              <w:t>1</w:t>
            </w:r>
            <w:r w:rsidR="00E20CEF" w:rsidRPr="007E7222">
              <w:rPr>
                <w:rFonts w:ascii="Arial" w:hAnsi="Arial" w:cs="Arial"/>
                <w:bCs/>
                <w:sz w:val="18"/>
                <w:szCs w:val="18"/>
              </w:rPr>
              <w:t>6</w:t>
            </w:r>
          </w:p>
        </w:tc>
      </w:tr>
      <w:tr w:rsidR="00E560CA" w:rsidRPr="007E7222" w14:paraId="1AA99F5E" w14:textId="0651DF17" w:rsidTr="00E560CA">
        <w:trPr>
          <w:gridAfter w:val="1"/>
          <w:wAfter w:w="9" w:type="dxa"/>
          <w:trHeight w:val="414"/>
        </w:trPr>
        <w:tc>
          <w:tcPr>
            <w:tcW w:w="461" w:type="dxa"/>
            <w:tcBorders>
              <w:top w:val="single" w:sz="4" w:space="0" w:color="auto"/>
              <w:left w:val="single" w:sz="4" w:space="0" w:color="auto"/>
              <w:bottom w:val="single" w:sz="4" w:space="0" w:color="auto"/>
              <w:right w:val="single" w:sz="4" w:space="0" w:color="auto"/>
            </w:tcBorders>
            <w:vAlign w:val="center"/>
            <w:hideMark/>
          </w:tcPr>
          <w:p w14:paraId="328028CA" w14:textId="77777777" w:rsidR="00E560CA" w:rsidRPr="007E7222" w:rsidRDefault="00E560CA" w:rsidP="00E560CA">
            <w:pPr>
              <w:spacing w:after="0" w:line="240" w:lineRule="auto"/>
              <w:jc w:val="center"/>
              <w:rPr>
                <w:rFonts w:ascii="Arial" w:hAnsi="Arial" w:cs="Arial"/>
                <w:sz w:val="18"/>
                <w:szCs w:val="18"/>
              </w:rPr>
            </w:pPr>
            <w:r w:rsidRPr="007E7222">
              <w:rPr>
                <w:rFonts w:ascii="Arial" w:hAnsi="Arial" w:cs="Arial"/>
                <w:sz w:val="18"/>
                <w:szCs w:val="18"/>
              </w:rPr>
              <w:t>1.</w:t>
            </w:r>
          </w:p>
        </w:tc>
        <w:tc>
          <w:tcPr>
            <w:tcW w:w="2634" w:type="dxa"/>
            <w:tcBorders>
              <w:top w:val="single" w:sz="4" w:space="0" w:color="auto"/>
              <w:left w:val="single" w:sz="4" w:space="0" w:color="auto"/>
              <w:bottom w:val="single" w:sz="4" w:space="0" w:color="auto"/>
              <w:right w:val="single" w:sz="4" w:space="0" w:color="auto"/>
            </w:tcBorders>
            <w:hideMark/>
          </w:tcPr>
          <w:p w14:paraId="79A99097" w14:textId="77777777" w:rsidR="00E560CA" w:rsidRPr="007E7222" w:rsidRDefault="00E560CA" w:rsidP="00E560CA">
            <w:pPr>
              <w:spacing w:after="0" w:line="240" w:lineRule="auto"/>
              <w:rPr>
                <w:rFonts w:ascii="Arial" w:hAnsi="Arial" w:cs="Arial"/>
                <w:sz w:val="18"/>
                <w:szCs w:val="18"/>
              </w:rPr>
            </w:pPr>
            <w:r w:rsidRPr="007E7222">
              <w:rPr>
                <w:rFonts w:ascii="Arial" w:hAnsi="Arial" w:cs="Arial"/>
                <w:sz w:val="18"/>
                <w:szCs w:val="18"/>
              </w:rPr>
              <w:t>Муниципальный долг, всего</w:t>
            </w:r>
          </w:p>
        </w:tc>
        <w:tc>
          <w:tcPr>
            <w:tcW w:w="828" w:type="dxa"/>
            <w:tcBorders>
              <w:top w:val="single" w:sz="4" w:space="0" w:color="auto"/>
              <w:left w:val="single" w:sz="4" w:space="0" w:color="auto"/>
              <w:bottom w:val="single" w:sz="4" w:space="0" w:color="auto"/>
              <w:right w:val="single" w:sz="4" w:space="0" w:color="auto"/>
            </w:tcBorders>
            <w:hideMark/>
          </w:tcPr>
          <w:p w14:paraId="791CEE6F" w14:textId="77777777" w:rsidR="00E560CA" w:rsidRPr="007E7222" w:rsidRDefault="00E560CA" w:rsidP="00E560CA">
            <w:pPr>
              <w:spacing w:after="0" w:line="240" w:lineRule="auto"/>
              <w:jc w:val="center"/>
              <w:rPr>
                <w:rFonts w:ascii="Arial" w:hAnsi="Arial" w:cs="Arial"/>
                <w:bCs/>
                <w:sz w:val="16"/>
                <w:szCs w:val="16"/>
              </w:rPr>
            </w:pPr>
            <w:r w:rsidRPr="007E7222">
              <w:rPr>
                <w:rFonts w:ascii="Arial" w:hAnsi="Arial" w:cs="Arial"/>
                <w:bCs/>
                <w:sz w:val="16"/>
                <w:szCs w:val="16"/>
              </w:rPr>
              <w:t>6000,00</w:t>
            </w:r>
          </w:p>
        </w:tc>
        <w:tc>
          <w:tcPr>
            <w:tcW w:w="851" w:type="dxa"/>
            <w:tcBorders>
              <w:top w:val="single" w:sz="4" w:space="0" w:color="auto"/>
              <w:left w:val="single" w:sz="4" w:space="0" w:color="auto"/>
              <w:bottom w:val="single" w:sz="4" w:space="0" w:color="auto"/>
              <w:right w:val="single" w:sz="4" w:space="0" w:color="auto"/>
            </w:tcBorders>
            <w:hideMark/>
          </w:tcPr>
          <w:p w14:paraId="65F402A5" w14:textId="77777777" w:rsidR="00E560CA" w:rsidRPr="007E7222" w:rsidRDefault="00E560CA" w:rsidP="00E560CA">
            <w:pPr>
              <w:spacing w:after="0" w:line="240" w:lineRule="auto"/>
              <w:jc w:val="center"/>
              <w:rPr>
                <w:rFonts w:ascii="Arial" w:hAnsi="Arial" w:cs="Arial"/>
                <w:bCs/>
                <w:sz w:val="16"/>
                <w:szCs w:val="16"/>
              </w:rPr>
            </w:pPr>
            <w:r w:rsidRPr="007E7222">
              <w:rPr>
                <w:rFonts w:ascii="Arial" w:hAnsi="Arial" w:cs="Arial"/>
                <w:bCs/>
                <w:sz w:val="16"/>
                <w:szCs w:val="16"/>
              </w:rPr>
              <w:t>0,00</w:t>
            </w:r>
          </w:p>
        </w:tc>
        <w:tc>
          <w:tcPr>
            <w:tcW w:w="850" w:type="dxa"/>
            <w:tcBorders>
              <w:top w:val="single" w:sz="4" w:space="0" w:color="auto"/>
              <w:left w:val="single" w:sz="4" w:space="0" w:color="auto"/>
              <w:bottom w:val="single" w:sz="4" w:space="0" w:color="auto"/>
              <w:right w:val="single" w:sz="4" w:space="0" w:color="auto"/>
            </w:tcBorders>
            <w:hideMark/>
          </w:tcPr>
          <w:p w14:paraId="5D166A8D" w14:textId="77777777" w:rsidR="00E560CA" w:rsidRPr="007E7222" w:rsidRDefault="00E560CA" w:rsidP="00E560CA">
            <w:pPr>
              <w:spacing w:after="0" w:line="240" w:lineRule="auto"/>
              <w:jc w:val="center"/>
              <w:rPr>
                <w:rFonts w:ascii="Arial" w:hAnsi="Arial" w:cs="Arial"/>
                <w:bCs/>
                <w:sz w:val="16"/>
                <w:szCs w:val="16"/>
              </w:rPr>
            </w:pPr>
            <w:r w:rsidRPr="007E7222">
              <w:rPr>
                <w:rFonts w:ascii="Arial" w:hAnsi="Arial" w:cs="Arial"/>
                <w:bCs/>
                <w:sz w:val="16"/>
                <w:szCs w:val="16"/>
              </w:rPr>
              <w:t>0,00</w:t>
            </w:r>
          </w:p>
        </w:tc>
        <w:tc>
          <w:tcPr>
            <w:tcW w:w="851" w:type="dxa"/>
            <w:tcBorders>
              <w:top w:val="single" w:sz="4" w:space="0" w:color="auto"/>
              <w:left w:val="single" w:sz="4" w:space="0" w:color="auto"/>
              <w:bottom w:val="single" w:sz="4" w:space="0" w:color="auto"/>
              <w:right w:val="single" w:sz="4" w:space="0" w:color="auto"/>
            </w:tcBorders>
            <w:hideMark/>
          </w:tcPr>
          <w:p w14:paraId="400291AB" w14:textId="77777777" w:rsidR="00E560CA" w:rsidRPr="007E7222" w:rsidRDefault="00E560CA" w:rsidP="00E560CA">
            <w:pPr>
              <w:spacing w:after="0" w:line="240" w:lineRule="auto"/>
              <w:jc w:val="center"/>
              <w:rPr>
                <w:rFonts w:ascii="Arial" w:hAnsi="Arial" w:cs="Arial"/>
                <w:bCs/>
                <w:sz w:val="16"/>
                <w:szCs w:val="16"/>
              </w:rPr>
            </w:pPr>
            <w:r w:rsidRPr="007E7222">
              <w:rPr>
                <w:rFonts w:ascii="Arial" w:hAnsi="Arial" w:cs="Arial"/>
                <w:bCs/>
                <w:sz w:val="16"/>
                <w:szCs w:val="16"/>
              </w:rPr>
              <w:t>0,00</w:t>
            </w:r>
          </w:p>
        </w:tc>
        <w:tc>
          <w:tcPr>
            <w:tcW w:w="850" w:type="dxa"/>
            <w:tcBorders>
              <w:top w:val="single" w:sz="4" w:space="0" w:color="auto"/>
              <w:left w:val="single" w:sz="4" w:space="0" w:color="auto"/>
              <w:bottom w:val="single" w:sz="4" w:space="0" w:color="auto"/>
              <w:right w:val="single" w:sz="4" w:space="0" w:color="auto"/>
            </w:tcBorders>
            <w:hideMark/>
          </w:tcPr>
          <w:p w14:paraId="3D9B1CEC" w14:textId="77777777" w:rsidR="00E560CA" w:rsidRPr="007E7222" w:rsidRDefault="00E560CA" w:rsidP="00E560CA">
            <w:pPr>
              <w:spacing w:after="0" w:line="240" w:lineRule="auto"/>
              <w:jc w:val="center"/>
              <w:rPr>
                <w:rFonts w:ascii="Arial" w:hAnsi="Arial" w:cs="Arial"/>
                <w:bCs/>
                <w:sz w:val="16"/>
                <w:szCs w:val="16"/>
              </w:rPr>
            </w:pPr>
            <w:r w:rsidRPr="007E7222">
              <w:rPr>
                <w:rFonts w:ascii="Arial" w:hAnsi="Arial" w:cs="Arial"/>
                <w:bCs/>
                <w:sz w:val="16"/>
                <w:szCs w:val="16"/>
              </w:rPr>
              <w:t>0,00</w:t>
            </w:r>
          </w:p>
        </w:tc>
        <w:tc>
          <w:tcPr>
            <w:tcW w:w="851" w:type="dxa"/>
            <w:tcBorders>
              <w:top w:val="single" w:sz="4" w:space="0" w:color="auto"/>
              <w:left w:val="single" w:sz="4" w:space="0" w:color="auto"/>
              <w:bottom w:val="single" w:sz="4" w:space="0" w:color="auto"/>
              <w:right w:val="single" w:sz="4" w:space="0" w:color="auto"/>
            </w:tcBorders>
            <w:hideMark/>
          </w:tcPr>
          <w:p w14:paraId="02B14E5F" w14:textId="77777777" w:rsidR="00E560CA" w:rsidRPr="007E7222" w:rsidRDefault="00E560CA" w:rsidP="00E560CA">
            <w:pPr>
              <w:spacing w:after="0" w:line="240" w:lineRule="auto"/>
              <w:jc w:val="center"/>
              <w:rPr>
                <w:rFonts w:ascii="Arial" w:hAnsi="Arial" w:cs="Arial"/>
                <w:bCs/>
                <w:sz w:val="16"/>
                <w:szCs w:val="16"/>
              </w:rPr>
            </w:pPr>
            <w:r w:rsidRPr="007E7222">
              <w:rPr>
                <w:rFonts w:ascii="Arial" w:hAnsi="Arial" w:cs="Arial"/>
                <w:bCs/>
                <w:sz w:val="16"/>
                <w:szCs w:val="16"/>
              </w:rPr>
              <w:t>0,00</w:t>
            </w:r>
          </w:p>
        </w:tc>
        <w:tc>
          <w:tcPr>
            <w:tcW w:w="850" w:type="dxa"/>
            <w:tcBorders>
              <w:top w:val="single" w:sz="4" w:space="0" w:color="auto"/>
              <w:left w:val="single" w:sz="4" w:space="0" w:color="auto"/>
              <w:bottom w:val="single" w:sz="4" w:space="0" w:color="auto"/>
              <w:right w:val="single" w:sz="4" w:space="0" w:color="auto"/>
            </w:tcBorders>
            <w:hideMark/>
          </w:tcPr>
          <w:p w14:paraId="671854AC" w14:textId="77777777" w:rsidR="00E560CA" w:rsidRPr="007E7222" w:rsidRDefault="00E560CA" w:rsidP="00E560CA">
            <w:pPr>
              <w:spacing w:after="0" w:line="240" w:lineRule="auto"/>
              <w:jc w:val="center"/>
              <w:rPr>
                <w:rFonts w:ascii="Arial" w:hAnsi="Arial" w:cs="Arial"/>
                <w:bCs/>
                <w:sz w:val="16"/>
                <w:szCs w:val="16"/>
              </w:rPr>
            </w:pPr>
            <w:r w:rsidRPr="007E7222">
              <w:rPr>
                <w:rFonts w:ascii="Arial" w:hAnsi="Arial" w:cs="Arial"/>
                <w:bCs/>
                <w:sz w:val="16"/>
                <w:szCs w:val="16"/>
              </w:rPr>
              <w:t>0,00</w:t>
            </w:r>
          </w:p>
        </w:tc>
        <w:tc>
          <w:tcPr>
            <w:tcW w:w="851" w:type="dxa"/>
            <w:tcBorders>
              <w:top w:val="single" w:sz="4" w:space="0" w:color="auto"/>
              <w:left w:val="single" w:sz="4" w:space="0" w:color="auto"/>
              <w:bottom w:val="single" w:sz="4" w:space="0" w:color="auto"/>
              <w:right w:val="single" w:sz="4" w:space="0" w:color="auto"/>
            </w:tcBorders>
            <w:hideMark/>
          </w:tcPr>
          <w:p w14:paraId="2B75333D" w14:textId="77777777" w:rsidR="00E560CA" w:rsidRPr="007E7222" w:rsidRDefault="00E560CA" w:rsidP="00E560CA">
            <w:pPr>
              <w:spacing w:after="0" w:line="240" w:lineRule="auto"/>
              <w:jc w:val="center"/>
              <w:rPr>
                <w:rFonts w:ascii="Arial" w:hAnsi="Arial" w:cs="Arial"/>
                <w:bCs/>
                <w:sz w:val="16"/>
                <w:szCs w:val="16"/>
              </w:rPr>
            </w:pPr>
            <w:r w:rsidRPr="007E7222">
              <w:rPr>
                <w:rFonts w:ascii="Arial" w:hAnsi="Arial" w:cs="Arial"/>
                <w:bCs/>
                <w:sz w:val="16"/>
                <w:szCs w:val="16"/>
              </w:rPr>
              <w:t>0,00</w:t>
            </w:r>
          </w:p>
        </w:tc>
        <w:tc>
          <w:tcPr>
            <w:tcW w:w="992" w:type="dxa"/>
            <w:tcBorders>
              <w:top w:val="single" w:sz="4" w:space="0" w:color="auto"/>
              <w:left w:val="single" w:sz="4" w:space="0" w:color="auto"/>
              <w:bottom w:val="single" w:sz="4" w:space="0" w:color="auto"/>
              <w:right w:val="single" w:sz="4" w:space="0" w:color="auto"/>
            </w:tcBorders>
            <w:hideMark/>
          </w:tcPr>
          <w:p w14:paraId="4A3B7317" w14:textId="4E985CD4" w:rsidR="00E560CA" w:rsidRPr="007E7222" w:rsidRDefault="00E560CA" w:rsidP="00E560CA">
            <w:pPr>
              <w:spacing w:after="0" w:line="240" w:lineRule="auto"/>
              <w:jc w:val="center"/>
              <w:rPr>
                <w:rFonts w:ascii="Arial" w:hAnsi="Arial" w:cs="Arial"/>
                <w:bCs/>
                <w:sz w:val="16"/>
                <w:szCs w:val="16"/>
              </w:rPr>
            </w:pPr>
            <w:r w:rsidRPr="007E7222">
              <w:rPr>
                <w:rFonts w:ascii="Arial" w:hAnsi="Arial" w:cs="Arial"/>
                <w:bCs/>
                <w:sz w:val="16"/>
                <w:szCs w:val="16"/>
              </w:rPr>
              <w:t>15 000,00</w:t>
            </w:r>
          </w:p>
        </w:tc>
        <w:tc>
          <w:tcPr>
            <w:tcW w:w="992" w:type="dxa"/>
            <w:tcBorders>
              <w:top w:val="single" w:sz="4" w:space="0" w:color="auto"/>
              <w:left w:val="single" w:sz="4" w:space="0" w:color="auto"/>
              <w:bottom w:val="single" w:sz="4" w:space="0" w:color="auto"/>
              <w:right w:val="single" w:sz="4" w:space="0" w:color="auto"/>
            </w:tcBorders>
            <w:hideMark/>
          </w:tcPr>
          <w:p w14:paraId="65BB2194" w14:textId="722F0507" w:rsidR="00E560CA" w:rsidRPr="007E7222" w:rsidRDefault="00E560CA" w:rsidP="00E560CA">
            <w:pPr>
              <w:spacing w:after="0" w:line="240" w:lineRule="auto"/>
              <w:jc w:val="center"/>
              <w:rPr>
                <w:rFonts w:ascii="Arial" w:hAnsi="Arial" w:cs="Arial"/>
                <w:bCs/>
                <w:sz w:val="16"/>
                <w:szCs w:val="16"/>
              </w:rPr>
            </w:pPr>
            <w:r w:rsidRPr="007E7222">
              <w:rPr>
                <w:rFonts w:ascii="Arial" w:hAnsi="Arial" w:cs="Arial"/>
                <w:bCs/>
                <w:sz w:val="16"/>
                <w:szCs w:val="16"/>
              </w:rPr>
              <w:t>15 000,00</w:t>
            </w:r>
          </w:p>
        </w:tc>
        <w:tc>
          <w:tcPr>
            <w:tcW w:w="993" w:type="dxa"/>
            <w:tcBorders>
              <w:top w:val="single" w:sz="4" w:space="0" w:color="auto"/>
              <w:left w:val="single" w:sz="4" w:space="0" w:color="auto"/>
              <w:bottom w:val="single" w:sz="4" w:space="0" w:color="auto"/>
              <w:right w:val="single" w:sz="4" w:space="0" w:color="auto"/>
            </w:tcBorders>
          </w:tcPr>
          <w:p w14:paraId="57041E01" w14:textId="19498C85" w:rsidR="00E560CA" w:rsidRPr="007E7222" w:rsidRDefault="00E560CA" w:rsidP="00E560CA">
            <w:pPr>
              <w:spacing w:after="0" w:line="240" w:lineRule="auto"/>
              <w:jc w:val="center"/>
              <w:rPr>
                <w:rFonts w:ascii="Arial" w:hAnsi="Arial" w:cs="Arial"/>
                <w:bCs/>
                <w:sz w:val="16"/>
                <w:szCs w:val="16"/>
              </w:rPr>
            </w:pPr>
            <w:r w:rsidRPr="007E7222">
              <w:rPr>
                <w:rFonts w:ascii="Arial" w:hAnsi="Arial" w:cs="Arial"/>
                <w:bCs/>
                <w:sz w:val="16"/>
                <w:szCs w:val="16"/>
              </w:rPr>
              <w:t>20 000,00</w:t>
            </w:r>
          </w:p>
        </w:tc>
        <w:tc>
          <w:tcPr>
            <w:tcW w:w="850" w:type="dxa"/>
            <w:tcBorders>
              <w:top w:val="single" w:sz="4" w:space="0" w:color="auto"/>
              <w:left w:val="single" w:sz="4" w:space="0" w:color="auto"/>
              <w:bottom w:val="single" w:sz="4" w:space="0" w:color="auto"/>
              <w:right w:val="single" w:sz="4" w:space="0" w:color="auto"/>
            </w:tcBorders>
          </w:tcPr>
          <w:p w14:paraId="53FFF423" w14:textId="28D2B522" w:rsidR="00E560CA" w:rsidRPr="007E7222" w:rsidRDefault="00E560CA" w:rsidP="00E560CA">
            <w:pPr>
              <w:spacing w:after="0" w:line="240" w:lineRule="auto"/>
              <w:jc w:val="center"/>
              <w:rPr>
                <w:rFonts w:ascii="Arial" w:hAnsi="Arial" w:cs="Arial"/>
                <w:bCs/>
                <w:sz w:val="16"/>
                <w:szCs w:val="16"/>
              </w:rPr>
            </w:pPr>
            <w:r w:rsidRPr="007E7222">
              <w:rPr>
                <w:rFonts w:ascii="Arial" w:hAnsi="Arial" w:cs="Arial"/>
                <w:bCs/>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D45D283" w14:textId="20A56E0D" w:rsidR="00E560CA" w:rsidRPr="007E7222" w:rsidRDefault="00E560CA" w:rsidP="00E560CA">
            <w:pPr>
              <w:spacing w:after="0" w:line="240" w:lineRule="auto"/>
              <w:jc w:val="center"/>
              <w:rPr>
                <w:rFonts w:ascii="Arial" w:hAnsi="Arial" w:cs="Arial"/>
                <w:bCs/>
                <w:sz w:val="16"/>
                <w:szCs w:val="16"/>
              </w:rPr>
            </w:pPr>
            <w:r w:rsidRPr="007E7222">
              <w:rPr>
                <w:rFonts w:ascii="Arial" w:hAnsi="Arial" w:cs="Arial"/>
                <w:bCs/>
                <w:sz w:val="16"/>
                <w:szCs w:val="16"/>
              </w:rPr>
              <w:t>65 830,46</w:t>
            </w:r>
          </w:p>
        </w:tc>
        <w:tc>
          <w:tcPr>
            <w:tcW w:w="1000" w:type="dxa"/>
            <w:tcBorders>
              <w:top w:val="single" w:sz="4" w:space="0" w:color="auto"/>
              <w:left w:val="single" w:sz="4" w:space="0" w:color="auto"/>
              <w:bottom w:val="single" w:sz="4" w:space="0" w:color="auto"/>
              <w:right w:val="single" w:sz="4" w:space="0" w:color="auto"/>
            </w:tcBorders>
          </w:tcPr>
          <w:p w14:paraId="0DE82DA1" w14:textId="72BA4663" w:rsidR="00E560CA" w:rsidRPr="007E7222" w:rsidRDefault="00E560CA" w:rsidP="00E560CA">
            <w:pPr>
              <w:spacing w:after="0" w:line="240" w:lineRule="auto"/>
              <w:jc w:val="center"/>
              <w:rPr>
                <w:rFonts w:ascii="Arial" w:hAnsi="Arial" w:cs="Arial"/>
                <w:bCs/>
                <w:sz w:val="16"/>
                <w:szCs w:val="16"/>
              </w:rPr>
            </w:pPr>
            <w:r w:rsidRPr="007E7222">
              <w:rPr>
                <w:rFonts w:ascii="Arial" w:hAnsi="Arial" w:cs="Arial"/>
                <w:bCs/>
                <w:sz w:val="16"/>
                <w:szCs w:val="16"/>
              </w:rPr>
              <w:t>65 830,46</w:t>
            </w:r>
          </w:p>
        </w:tc>
      </w:tr>
      <w:tr w:rsidR="00E560CA" w:rsidRPr="007E7222" w14:paraId="655E14F8" w14:textId="1F2B3CC7" w:rsidTr="00E560CA">
        <w:trPr>
          <w:gridAfter w:val="1"/>
          <w:wAfter w:w="9" w:type="dxa"/>
          <w:trHeight w:val="813"/>
        </w:trPr>
        <w:tc>
          <w:tcPr>
            <w:tcW w:w="461" w:type="dxa"/>
            <w:tcBorders>
              <w:top w:val="single" w:sz="4" w:space="0" w:color="auto"/>
              <w:left w:val="single" w:sz="4" w:space="0" w:color="auto"/>
              <w:bottom w:val="single" w:sz="4" w:space="0" w:color="auto"/>
              <w:right w:val="single" w:sz="4" w:space="0" w:color="auto"/>
            </w:tcBorders>
            <w:vAlign w:val="center"/>
            <w:hideMark/>
          </w:tcPr>
          <w:p w14:paraId="7853A054" w14:textId="77777777" w:rsidR="00E560CA" w:rsidRPr="007E7222" w:rsidRDefault="00E560CA" w:rsidP="00E560CA">
            <w:pPr>
              <w:spacing w:after="0" w:line="240" w:lineRule="auto"/>
              <w:jc w:val="center"/>
              <w:rPr>
                <w:rFonts w:ascii="Arial" w:hAnsi="Arial" w:cs="Arial"/>
                <w:sz w:val="18"/>
                <w:szCs w:val="18"/>
              </w:rPr>
            </w:pPr>
            <w:r w:rsidRPr="007E7222">
              <w:rPr>
                <w:rFonts w:ascii="Arial" w:hAnsi="Arial" w:cs="Arial"/>
                <w:sz w:val="18"/>
                <w:szCs w:val="18"/>
              </w:rPr>
              <w:t>.1</w:t>
            </w:r>
          </w:p>
        </w:tc>
        <w:tc>
          <w:tcPr>
            <w:tcW w:w="2634" w:type="dxa"/>
            <w:tcBorders>
              <w:top w:val="single" w:sz="4" w:space="0" w:color="auto"/>
              <w:left w:val="single" w:sz="4" w:space="0" w:color="auto"/>
              <w:bottom w:val="single" w:sz="4" w:space="0" w:color="auto"/>
              <w:right w:val="single" w:sz="4" w:space="0" w:color="auto"/>
            </w:tcBorders>
            <w:hideMark/>
          </w:tcPr>
          <w:p w14:paraId="3B3AA5C9" w14:textId="77777777" w:rsidR="00E560CA" w:rsidRPr="007E7222" w:rsidRDefault="00E560CA" w:rsidP="00E560CA">
            <w:pPr>
              <w:spacing w:after="0" w:line="240" w:lineRule="auto"/>
              <w:rPr>
                <w:rFonts w:ascii="Arial" w:hAnsi="Arial" w:cs="Arial"/>
                <w:sz w:val="18"/>
                <w:szCs w:val="18"/>
              </w:rPr>
            </w:pPr>
            <w:r w:rsidRPr="007E7222">
              <w:rPr>
                <w:rFonts w:ascii="Arial" w:hAnsi="Arial" w:cs="Arial"/>
                <w:sz w:val="18"/>
                <w:szCs w:val="18"/>
              </w:rPr>
              <w:t>Бюджетные кредиты, привлеченные в бюджет Ачинского района от других бюджетов бюджетной системы Российской Федерации</w:t>
            </w:r>
          </w:p>
        </w:tc>
        <w:tc>
          <w:tcPr>
            <w:tcW w:w="828" w:type="dxa"/>
            <w:tcBorders>
              <w:top w:val="single" w:sz="4" w:space="0" w:color="auto"/>
              <w:left w:val="single" w:sz="4" w:space="0" w:color="auto"/>
              <w:bottom w:val="single" w:sz="4" w:space="0" w:color="auto"/>
              <w:right w:val="single" w:sz="4" w:space="0" w:color="auto"/>
            </w:tcBorders>
          </w:tcPr>
          <w:p w14:paraId="53F6DFD1" w14:textId="77777777" w:rsidR="00E560CA" w:rsidRPr="007E7222" w:rsidRDefault="00E560CA" w:rsidP="00E560CA">
            <w:pPr>
              <w:spacing w:after="0" w:line="240" w:lineRule="auto"/>
              <w:jc w:val="center"/>
              <w:rPr>
                <w:rFonts w:ascii="Arial" w:hAnsi="Arial" w:cs="Arial"/>
                <w:sz w:val="16"/>
                <w:szCs w:val="16"/>
              </w:rPr>
            </w:pPr>
            <w:r w:rsidRPr="007E7222">
              <w:rPr>
                <w:rFonts w:ascii="Arial" w:hAnsi="Arial" w:cs="Arial"/>
                <w:sz w:val="16"/>
                <w:szCs w:val="16"/>
              </w:rPr>
              <w:t> 6000,00</w:t>
            </w:r>
          </w:p>
          <w:p w14:paraId="40F53FEC" w14:textId="77777777" w:rsidR="00E560CA" w:rsidRPr="007E7222" w:rsidRDefault="00E560CA" w:rsidP="00E560CA">
            <w:pPr>
              <w:spacing w:after="0" w:line="240" w:lineRule="auto"/>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14:paraId="1BA22943" w14:textId="77777777" w:rsidR="00E560CA" w:rsidRPr="007E7222" w:rsidRDefault="00E560CA" w:rsidP="00E560CA">
            <w:pPr>
              <w:spacing w:after="0" w:line="240" w:lineRule="auto"/>
              <w:jc w:val="center"/>
              <w:rPr>
                <w:rFonts w:ascii="Arial" w:hAnsi="Arial" w:cs="Arial"/>
                <w:sz w:val="16"/>
                <w:szCs w:val="16"/>
              </w:rPr>
            </w:pPr>
            <w:r w:rsidRPr="007E7222">
              <w:rPr>
                <w:rFonts w:ascii="Arial" w:hAnsi="Arial" w:cs="Arial"/>
                <w:sz w:val="16"/>
                <w:szCs w:val="16"/>
              </w:rPr>
              <w:t>0,00</w:t>
            </w:r>
          </w:p>
        </w:tc>
        <w:tc>
          <w:tcPr>
            <w:tcW w:w="850" w:type="dxa"/>
            <w:tcBorders>
              <w:top w:val="single" w:sz="4" w:space="0" w:color="auto"/>
              <w:left w:val="single" w:sz="4" w:space="0" w:color="auto"/>
              <w:bottom w:val="single" w:sz="4" w:space="0" w:color="auto"/>
              <w:right w:val="single" w:sz="4" w:space="0" w:color="auto"/>
            </w:tcBorders>
            <w:hideMark/>
          </w:tcPr>
          <w:p w14:paraId="3715B1BA" w14:textId="77777777" w:rsidR="00E560CA" w:rsidRPr="007E7222" w:rsidRDefault="00E560CA" w:rsidP="00E560CA">
            <w:pPr>
              <w:spacing w:after="0" w:line="240" w:lineRule="auto"/>
              <w:jc w:val="center"/>
              <w:rPr>
                <w:rFonts w:ascii="Arial" w:hAnsi="Arial" w:cs="Arial"/>
                <w:sz w:val="16"/>
                <w:szCs w:val="16"/>
              </w:rPr>
            </w:pPr>
            <w:r w:rsidRPr="007E7222">
              <w:rPr>
                <w:rFonts w:ascii="Arial" w:hAnsi="Arial" w:cs="Arial"/>
                <w:sz w:val="16"/>
                <w:szCs w:val="16"/>
              </w:rPr>
              <w:t>0,00</w:t>
            </w:r>
          </w:p>
        </w:tc>
        <w:tc>
          <w:tcPr>
            <w:tcW w:w="851" w:type="dxa"/>
            <w:tcBorders>
              <w:top w:val="single" w:sz="4" w:space="0" w:color="auto"/>
              <w:left w:val="single" w:sz="4" w:space="0" w:color="auto"/>
              <w:bottom w:val="single" w:sz="4" w:space="0" w:color="auto"/>
              <w:right w:val="single" w:sz="4" w:space="0" w:color="auto"/>
            </w:tcBorders>
            <w:hideMark/>
          </w:tcPr>
          <w:p w14:paraId="565003DC" w14:textId="77777777" w:rsidR="00E560CA" w:rsidRPr="007E7222" w:rsidRDefault="00E560CA" w:rsidP="00E560CA">
            <w:pPr>
              <w:spacing w:after="0" w:line="240" w:lineRule="auto"/>
              <w:jc w:val="center"/>
              <w:rPr>
                <w:rFonts w:ascii="Arial" w:hAnsi="Arial" w:cs="Arial"/>
                <w:sz w:val="16"/>
                <w:szCs w:val="16"/>
              </w:rPr>
            </w:pPr>
            <w:r w:rsidRPr="007E7222">
              <w:rPr>
                <w:rFonts w:ascii="Arial" w:hAnsi="Arial" w:cs="Arial"/>
                <w:sz w:val="16"/>
                <w:szCs w:val="16"/>
              </w:rPr>
              <w:t>0,00</w:t>
            </w:r>
          </w:p>
        </w:tc>
        <w:tc>
          <w:tcPr>
            <w:tcW w:w="850" w:type="dxa"/>
            <w:tcBorders>
              <w:top w:val="single" w:sz="4" w:space="0" w:color="auto"/>
              <w:left w:val="single" w:sz="4" w:space="0" w:color="auto"/>
              <w:bottom w:val="single" w:sz="4" w:space="0" w:color="auto"/>
              <w:right w:val="single" w:sz="4" w:space="0" w:color="auto"/>
            </w:tcBorders>
            <w:hideMark/>
          </w:tcPr>
          <w:p w14:paraId="56B10036" w14:textId="77777777" w:rsidR="00E560CA" w:rsidRPr="007E7222" w:rsidRDefault="00E560CA" w:rsidP="00E560CA">
            <w:pPr>
              <w:spacing w:after="0" w:line="240" w:lineRule="auto"/>
              <w:jc w:val="center"/>
              <w:rPr>
                <w:rFonts w:ascii="Arial" w:hAnsi="Arial" w:cs="Arial"/>
                <w:sz w:val="16"/>
                <w:szCs w:val="16"/>
              </w:rPr>
            </w:pPr>
            <w:r w:rsidRPr="007E7222">
              <w:rPr>
                <w:rFonts w:ascii="Arial" w:hAnsi="Arial" w:cs="Arial"/>
                <w:sz w:val="16"/>
                <w:szCs w:val="16"/>
              </w:rPr>
              <w:t>0,00</w:t>
            </w:r>
          </w:p>
        </w:tc>
        <w:tc>
          <w:tcPr>
            <w:tcW w:w="851" w:type="dxa"/>
            <w:tcBorders>
              <w:top w:val="single" w:sz="4" w:space="0" w:color="auto"/>
              <w:left w:val="single" w:sz="4" w:space="0" w:color="auto"/>
              <w:bottom w:val="single" w:sz="4" w:space="0" w:color="auto"/>
              <w:right w:val="single" w:sz="4" w:space="0" w:color="auto"/>
            </w:tcBorders>
            <w:hideMark/>
          </w:tcPr>
          <w:p w14:paraId="5F620A08" w14:textId="77777777" w:rsidR="00E560CA" w:rsidRPr="007E7222" w:rsidRDefault="00E560CA" w:rsidP="00E560CA">
            <w:pPr>
              <w:spacing w:after="0" w:line="240" w:lineRule="auto"/>
              <w:jc w:val="center"/>
              <w:rPr>
                <w:rFonts w:ascii="Arial" w:hAnsi="Arial" w:cs="Arial"/>
                <w:sz w:val="16"/>
                <w:szCs w:val="16"/>
              </w:rPr>
            </w:pPr>
            <w:r w:rsidRPr="007E7222">
              <w:rPr>
                <w:rFonts w:ascii="Arial" w:hAnsi="Arial" w:cs="Arial"/>
                <w:sz w:val="16"/>
                <w:szCs w:val="16"/>
              </w:rPr>
              <w:t>0,00</w:t>
            </w:r>
          </w:p>
        </w:tc>
        <w:tc>
          <w:tcPr>
            <w:tcW w:w="850" w:type="dxa"/>
            <w:tcBorders>
              <w:top w:val="single" w:sz="4" w:space="0" w:color="auto"/>
              <w:left w:val="single" w:sz="4" w:space="0" w:color="auto"/>
              <w:bottom w:val="single" w:sz="4" w:space="0" w:color="auto"/>
              <w:right w:val="single" w:sz="4" w:space="0" w:color="auto"/>
            </w:tcBorders>
            <w:hideMark/>
          </w:tcPr>
          <w:p w14:paraId="4F27BCC2" w14:textId="77777777" w:rsidR="00E560CA" w:rsidRPr="007E7222" w:rsidRDefault="00E560CA" w:rsidP="00E560CA">
            <w:pPr>
              <w:spacing w:after="0" w:line="240" w:lineRule="auto"/>
              <w:jc w:val="center"/>
              <w:rPr>
                <w:rFonts w:ascii="Arial" w:hAnsi="Arial" w:cs="Arial"/>
                <w:sz w:val="16"/>
                <w:szCs w:val="16"/>
              </w:rPr>
            </w:pPr>
            <w:r w:rsidRPr="007E7222">
              <w:rPr>
                <w:rFonts w:ascii="Arial" w:hAnsi="Arial" w:cs="Arial"/>
                <w:sz w:val="16"/>
                <w:szCs w:val="16"/>
              </w:rPr>
              <w:t>0,00</w:t>
            </w:r>
          </w:p>
        </w:tc>
        <w:tc>
          <w:tcPr>
            <w:tcW w:w="851" w:type="dxa"/>
            <w:tcBorders>
              <w:top w:val="single" w:sz="4" w:space="0" w:color="auto"/>
              <w:left w:val="single" w:sz="4" w:space="0" w:color="auto"/>
              <w:bottom w:val="single" w:sz="4" w:space="0" w:color="auto"/>
              <w:right w:val="single" w:sz="4" w:space="0" w:color="auto"/>
            </w:tcBorders>
            <w:hideMark/>
          </w:tcPr>
          <w:p w14:paraId="42812EE0" w14:textId="77777777" w:rsidR="00E560CA" w:rsidRPr="007E7222" w:rsidRDefault="00E560CA" w:rsidP="00E560CA">
            <w:pPr>
              <w:spacing w:after="0" w:line="240" w:lineRule="auto"/>
              <w:jc w:val="center"/>
              <w:rPr>
                <w:rFonts w:ascii="Arial" w:hAnsi="Arial" w:cs="Arial"/>
                <w:sz w:val="16"/>
                <w:szCs w:val="16"/>
              </w:rPr>
            </w:pPr>
            <w:r w:rsidRPr="007E7222">
              <w:rPr>
                <w:rFonts w:ascii="Arial" w:hAnsi="Arial" w:cs="Arial"/>
                <w:sz w:val="16"/>
                <w:szCs w:val="16"/>
              </w:rPr>
              <w:t>0,00</w:t>
            </w:r>
          </w:p>
        </w:tc>
        <w:tc>
          <w:tcPr>
            <w:tcW w:w="992" w:type="dxa"/>
            <w:tcBorders>
              <w:top w:val="single" w:sz="4" w:space="0" w:color="auto"/>
              <w:left w:val="single" w:sz="4" w:space="0" w:color="auto"/>
              <w:bottom w:val="single" w:sz="4" w:space="0" w:color="auto"/>
              <w:right w:val="single" w:sz="4" w:space="0" w:color="auto"/>
            </w:tcBorders>
            <w:hideMark/>
          </w:tcPr>
          <w:p w14:paraId="70F01D64" w14:textId="462E1D83" w:rsidR="00E560CA" w:rsidRPr="007E7222" w:rsidRDefault="00E560CA" w:rsidP="00E560CA">
            <w:pPr>
              <w:spacing w:after="0" w:line="240" w:lineRule="auto"/>
              <w:jc w:val="center"/>
              <w:rPr>
                <w:rFonts w:ascii="Arial" w:hAnsi="Arial" w:cs="Arial"/>
                <w:sz w:val="16"/>
                <w:szCs w:val="16"/>
              </w:rPr>
            </w:pPr>
            <w:r w:rsidRPr="007E7222">
              <w:rPr>
                <w:rFonts w:ascii="Arial" w:hAnsi="Arial" w:cs="Arial"/>
                <w:sz w:val="16"/>
                <w:szCs w:val="16"/>
              </w:rPr>
              <w:t>15 000,00</w:t>
            </w:r>
          </w:p>
        </w:tc>
        <w:tc>
          <w:tcPr>
            <w:tcW w:w="992" w:type="dxa"/>
            <w:tcBorders>
              <w:top w:val="single" w:sz="4" w:space="0" w:color="auto"/>
              <w:left w:val="single" w:sz="4" w:space="0" w:color="auto"/>
              <w:bottom w:val="single" w:sz="4" w:space="0" w:color="auto"/>
              <w:right w:val="single" w:sz="4" w:space="0" w:color="auto"/>
            </w:tcBorders>
            <w:hideMark/>
          </w:tcPr>
          <w:p w14:paraId="46A4733F" w14:textId="10E0C09A" w:rsidR="00E560CA" w:rsidRPr="007E7222" w:rsidRDefault="00E560CA" w:rsidP="00E560CA">
            <w:pPr>
              <w:spacing w:after="0" w:line="240" w:lineRule="auto"/>
              <w:jc w:val="center"/>
              <w:rPr>
                <w:rFonts w:ascii="Arial" w:hAnsi="Arial" w:cs="Arial"/>
                <w:sz w:val="16"/>
                <w:szCs w:val="16"/>
              </w:rPr>
            </w:pPr>
            <w:r w:rsidRPr="007E7222">
              <w:rPr>
                <w:rFonts w:ascii="Arial" w:hAnsi="Arial" w:cs="Arial"/>
                <w:sz w:val="16"/>
                <w:szCs w:val="16"/>
              </w:rPr>
              <w:t>15 000,00</w:t>
            </w:r>
          </w:p>
        </w:tc>
        <w:tc>
          <w:tcPr>
            <w:tcW w:w="993" w:type="dxa"/>
            <w:tcBorders>
              <w:top w:val="single" w:sz="4" w:space="0" w:color="auto"/>
              <w:left w:val="single" w:sz="4" w:space="0" w:color="auto"/>
              <w:bottom w:val="single" w:sz="4" w:space="0" w:color="auto"/>
              <w:right w:val="single" w:sz="4" w:space="0" w:color="auto"/>
            </w:tcBorders>
          </w:tcPr>
          <w:p w14:paraId="2DE623B6" w14:textId="35A0831D" w:rsidR="00E560CA" w:rsidRPr="007E7222" w:rsidRDefault="00E560CA" w:rsidP="00E560CA">
            <w:pPr>
              <w:spacing w:after="0" w:line="240" w:lineRule="auto"/>
              <w:jc w:val="center"/>
              <w:rPr>
                <w:rFonts w:ascii="Arial" w:hAnsi="Arial" w:cs="Arial"/>
                <w:sz w:val="16"/>
                <w:szCs w:val="16"/>
              </w:rPr>
            </w:pPr>
            <w:r w:rsidRPr="007E7222">
              <w:rPr>
                <w:rFonts w:ascii="Arial" w:hAnsi="Arial" w:cs="Arial"/>
                <w:sz w:val="16"/>
                <w:szCs w:val="16"/>
              </w:rPr>
              <w:t>20 000,00</w:t>
            </w:r>
          </w:p>
        </w:tc>
        <w:tc>
          <w:tcPr>
            <w:tcW w:w="850" w:type="dxa"/>
            <w:tcBorders>
              <w:top w:val="single" w:sz="4" w:space="0" w:color="auto"/>
              <w:left w:val="single" w:sz="4" w:space="0" w:color="auto"/>
              <w:bottom w:val="single" w:sz="4" w:space="0" w:color="auto"/>
              <w:right w:val="single" w:sz="4" w:space="0" w:color="auto"/>
            </w:tcBorders>
          </w:tcPr>
          <w:p w14:paraId="70F4BF34" w14:textId="4F45447D" w:rsidR="00E560CA" w:rsidRPr="007E7222" w:rsidRDefault="00E560CA" w:rsidP="00E560CA">
            <w:pPr>
              <w:spacing w:after="0" w:line="240" w:lineRule="auto"/>
              <w:jc w:val="center"/>
              <w:rPr>
                <w:rFonts w:ascii="Arial" w:hAnsi="Arial" w:cs="Arial"/>
                <w:sz w:val="16"/>
                <w:szCs w:val="16"/>
              </w:rPr>
            </w:pPr>
            <w:r w:rsidRPr="007E7222">
              <w:rPr>
                <w:rFonts w:ascii="Arial" w:hAnsi="Arial" w:cs="Arial"/>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78580FAB" w14:textId="55DCCAD3" w:rsidR="00E560CA" w:rsidRPr="007E7222" w:rsidRDefault="00E560CA" w:rsidP="00E560CA">
            <w:pPr>
              <w:spacing w:after="0" w:line="240" w:lineRule="auto"/>
              <w:jc w:val="center"/>
              <w:rPr>
                <w:rFonts w:ascii="Arial" w:hAnsi="Arial" w:cs="Arial"/>
                <w:sz w:val="16"/>
                <w:szCs w:val="16"/>
              </w:rPr>
            </w:pPr>
            <w:r w:rsidRPr="007E7222">
              <w:rPr>
                <w:rFonts w:ascii="Arial" w:hAnsi="Arial" w:cs="Arial"/>
                <w:sz w:val="16"/>
                <w:szCs w:val="16"/>
              </w:rPr>
              <w:t>65 830,46</w:t>
            </w:r>
          </w:p>
        </w:tc>
        <w:tc>
          <w:tcPr>
            <w:tcW w:w="1000" w:type="dxa"/>
            <w:tcBorders>
              <w:top w:val="single" w:sz="4" w:space="0" w:color="auto"/>
              <w:left w:val="single" w:sz="4" w:space="0" w:color="auto"/>
              <w:bottom w:val="single" w:sz="4" w:space="0" w:color="auto"/>
              <w:right w:val="single" w:sz="4" w:space="0" w:color="auto"/>
            </w:tcBorders>
          </w:tcPr>
          <w:p w14:paraId="58C7561D" w14:textId="6F2B2897" w:rsidR="00E560CA" w:rsidRPr="007E7222" w:rsidRDefault="00E560CA" w:rsidP="00E560CA">
            <w:pPr>
              <w:spacing w:after="0" w:line="240" w:lineRule="auto"/>
              <w:jc w:val="center"/>
              <w:rPr>
                <w:rFonts w:ascii="Arial" w:hAnsi="Arial" w:cs="Arial"/>
                <w:sz w:val="16"/>
                <w:szCs w:val="16"/>
              </w:rPr>
            </w:pPr>
            <w:r w:rsidRPr="007E7222">
              <w:rPr>
                <w:rFonts w:ascii="Arial" w:hAnsi="Arial" w:cs="Arial"/>
                <w:sz w:val="16"/>
                <w:szCs w:val="16"/>
              </w:rPr>
              <w:t>65 830,46</w:t>
            </w:r>
          </w:p>
        </w:tc>
      </w:tr>
      <w:tr w:rsidR="00E560CA" w:rsidRPr="007E7222" w14:paraId="1C30F2ED" w14:textId="723F7CBC" w:rsidTr="00E560CA">
        <w:trPr>
          <w:gridAfter w:val="1"/>
          <w:wAfter w:w="9" w:type="dxa"/>
          <w:trHeight w:val="813"/>
        </w:trPr>
        <w:tc>
          <w:tcPr>
            <w:tcW w:w="461" w:type="dxa"/>
            <w:tcBorders>
              <w:top w:val="single" w:sz="4" w:space="0" w:color="auto"/>
              <w:left w:val="single" w:sz="4" w:space="0" w:color="auto"/>
              <w:bottom w:val="single" w:sz="4" w:space="0" w:color="auto"/>
              <w:right w:val="single" w:sz="4" w:space="0" w:color="auto"/>
            </w:tcBorders>
            <w:vAlign w:val="center"/>
            <w:hideMark/>
          </w:tcPr>
          <w:p w14:paraId="6557660D" w14:textId="77777777" w:rsidR="00E560CA" w:rsidRPr="007E7222" w:rsidRDefault="00E560CA" w:rsidP="00323539">
            <w:pPr>
              <w:spacing w:after="0" w:line="240" w:lineRule="auto"/>
              <w:jc w:val="center"/>
              <w:rPr>
                <w:rFonts w:ascii="Arial" w:hAnsi="Arial" w:cs="Arial"/>
                <w:sz w:val="18"/>
                <w:szCs w:val="18"/>
              </w:rPr>
            </w:pPr>
            <w:r w:rsidRPr="007E7222">
              <w:rPr>
                <w:rFonts w:ascii="Arial" w:hAnsi="Arial" w:cs="Arial"/>
                <w:sz w:val="18"/>
                <w:szCs w:val="18"/>
              </w:rPr>
              <w:t>1.2</w:t>
            </w:r>
          </w:p>
        </w:tc>
        <w:tc>
          <w:tcPr>
            <w:tcW w:w="2634" w:type="dxa"/>
            <w:tcBorders>
              <w:top w:val="single" w:sz="4" w:space="0" w:color="auto"/>
              <w:left w:val="single" w:sz="4" w:space="0" w:color="auto"/>
              <w:bottom w:val="single" w:sz="4" w:space="0" w:color="auto"/>
              <w:right w:val="single" w:sz="4" w:space="0" w:color="auto"/>
            </w:tcBorders>
            <w:hideMark/>
          </w:tcPr>
          <w:p w14:paraId="64F2F981" w14:textId="77777777" w:rsidR="00E560CA" w:rsidRPr="007E7222" w:rsidRDefault="00E560CA" w:rsidP="00323539">
            <w:pPr>
              <w:spacing w:after="0" w:line="240" w:lineRule="auto"/>
              <w:rPr>
                <w:rFonts w:ascii="Arial" w:hAnsi="Arial" w:cs="Arial"/>
                <w:sz w:val="18"/>
                <w:szCs w:val="18"/>
              </w:rPr>
            </w:pPr>
            <w:r w:rsidRPr="007E7222">
              <w:rPr>
                <w:rFonts w:ascii="Arial" w:hAnsi="Arial" w:cs="Arial"/>
                <w:sz w:val="18"/>
                <w:szCs w:val="18"/>
              </w:rPr>
              <w:t>Кредиты, привлеченные в бюджет Ачинского района от кредитных организаций в валюте Российской Федерации</w:t>
            </w:r>
          </w:p>
        </w:tc>
        <w:tc>
          <w:tcPr>
            <w:tcW w:w="828" w:type="dxa"/>
            <w:tcBorders>
              <w:top w:val="single" w:sz="4" w:space="0" w:color="auto"/>
              <w:left w:val="single" w:sz="4" w:space="0" w:color="auto"/>
              <w:bottom w:val="single" w:sz="4" w:space="0" w:color="auto"/>
              <w:right w:val="single" w:sz="4" w:space="0" w:color="auto"/>
            </w:tcBorders>
          </w:tcPr>
          <w:p w14:paraId="585AC292" w14:textId="77777777" w:rsidR="00E560CA" w:rsidRPr="007E7222" w:rsidRDefault="00E560CA" w:rsidP="00323539">
            <w:pPr>
              <w:spacing w:after="0" w:line="240" w:lineRule="auto"/>
              <w:jc w:val="center"/>
              <w:rPr>
                <w:rFonts w:ascii="Arial" w:hAnsi="Arial" w:cs="Arial"/>
                <w:sz w:val="16"/>
                <w:szCs w:val="16"/>
              </w:rPr>
            </w:pPr>
            <w:r w:rsidRPr="007E7222">
              <w:rPr>
                <w:rFonts w:ascii="Arial" w:hAnsi="Arial" w:cs="Arial"/>
                <w:sz w:val="16"/>
                <w:szCs w:val="16"/>
              </w:rPr>
              <w:t>0,00</w:t>
            </w:r>
          </w:p>
        </w:tc>
        <w:tc>
          <w:tcPr>
            <w:tcW w:w="851" w:type="dxa"/>
            <w:tcBorders>
              <w:top w:val="single" w:sz="4" w:space="0" w:color="auto"/>
              <w:left w:val="single" w:sz="4" w:space="0" w:color="auto"/>
              <w:bottom w:val="single" w:sz="4" w:space="0" w:color="auto"/>
              <w:right w:val="single" w:sz="4" w:space="0" w:color="auto"/>
            </w:tcBorders>
          </w:tcPr>
          <w:p w14:paraId="2CE74CC8" w14:textId="77777777" w:rsidR="00E560CA" w:rsidRPr="007E7222" w:rsidRDefault="00E560CA" w:rsidP="00323539">
            <w:pPr>
              <w:spacing w:after="0" w:line="240" w:lineRule="auto"/>
              <w:jc w:val="center"/>
              <w:rPr>
                <w:rFonts w:ascii="Arial" w:hAnsi="Arial" w:cs="Arial"/>
                <w:sz w:val="16"/>
                <w:szCs w:val="16"/>
              </w:rPr>
            </w:pPr>
            <w:r w:rsidRPr="007E7222">
              <w:rPr>
                <w:rFonts w:ascii="Arial" w:hAnsi="Arial" w:cs="Arial"/>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40796428" w14:textId="77777777" w:rsidR="00E560CA" w:rsidRPr="007E7222" w:rsidRDefault="00E560CA" w:rsidP="00323539">
            <w:pPr>
              <w:spacing w:after="0" w:line="240" w:lineRule="auto"/>
              <w:jc w:val="center"/>
              <w:rPr>
                <w:rFonts w:ascii="Arial" w:hAnsi="Arial" w:cs="Arial"/>
                <w:sz w:val="16"/>
                <w:szCs w:val="16"/>
              </w:rPr>
            </w:pPr>
            <w:r w:rsidRPr="007E7222">
              <w:rPr>
                <w:rFonts w:ascii="Arial" w:hAnsi="Arial" w:cs="Arial"/>
                <w:sz w:val="16"/>
                <w:szCs w:val="16"/>
              </w:rPr>
              <w:t>0,00</w:t>
            </w:r>
          </w:p>
        </w:tc>
        <w:tc>
          <w:tcPr>
            <w:tcW w:w="851" w:type="dxa"/>
            <w:tcBorders>
              <w:top w:val="single" w:sz="4" w:space="0" w:color="auto"/>
              <w:left w:val="single" w:sz="4" w:space="0" w:color="auto"/>
              <w:bottom w:val="single" w:sz="4" w:space="0" w:color="auto"/>
              <w:right w:val="single" w:sz="4" w:space="0" w:color="auto"/>
            </w:tcBorders>
          </w:tcPr>
          <w:p w14:paraId="0C0421A9" w14:textId="77777777" w:rsidR="00E560CA" w:rsidRPr="007E7222" w:rsidRDefault="00E560CA" w:rsidP="00323539">
            <w:pPr>
              <w:spacing w:after="0" w:line="240" w:lineRule="auto"/>
              <w:jc w:val="center"/>
              <w:rPr>
                <w:rFonts w:ascii="Arial" w:hAnsi="Arial" w:cs="Arial"/>
                <w:sz w:val="16"/>
                <w:szCs w:val="16"/>
              </w:rPr>
            </w:pPr>
            <w:r w:rsidRPr="007E7222">
              <w:rPr>
                <w:rFonts w:ascii="Arial" w:hAnsi="Arial" w:cs="Arial"/>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158BFCAE" w14:textId="77777777" w:rsidR="00E560CA" w:rsidRPr="007E7222" w:rsidRDefault="00E560CA" w:rsidP="00323539">
            <w:pPr>
              <w:spacing w:after="0" w:line="240" w:lineRule="auto"/>
              <w:jc w:val="center"/>
              <w:rPr>
                <w:rFonts w:ascii="Arial" w:hAnsi="Arial" w:cs="Arial"/>
                <w:sz w:val="16"/>
                <w:szCs w:val="16"/>
              </w:rPr>
            </w:pPr>
            <w:r w:rsidRPr="007E7222">
              <w:rPr>
                <w:rFonts w:ascii="Arial" w:hAnsi="Arial" w:cs="Arial"/>
                <w:sz w:val="16"/>
                <w:szCs w:val="16"/>
              </w:rPr>
              <w:t>0,00</w:t>
            </w:r>
          </w:p>
        </w:tc>
        <w:tc>
          <w:tcPr>
            <w:tcW w:w="851" w:type="dxa"/>
            <w:tcBorders>
              <w:top w:val="single" w:sz="4" w:space="0" w:color="auto"/>
              <w:left w:val="single" w:sz="4" w:space="0" w:color="auto"/>
              <w:bottom w:val="single" w:sz="4" w:space="0" w:color="auto"/>
              <w:right w:val="single" w:sz="4" w:space="0" w:color="auto"/>
            </w:tcBorders>
          </w:tcPr>
          <w:p w14:paraId="3669601A" w14:textId="77777777" w:rsidR="00E560CA" w:rsidRPr="007E7222" w:rsidRDefault="00E560CA" w:rsidP="00323539">
            <w:pPr>
              <w:spacing w:after="0" w:line="240" w:lineRule="auto"/>
              <w:jc w:val="center"/>
              <w:rPr>
                <w:rFonts w:ascii="Arial" w:hAnsi="Arial" w:cs="Arial"/>
                <w:sz w:val="16"/>
                <w:szCs w:val="16"/>
              </w:rPr>
            </w:pPr>
            <w:r w:rsidRPr="007E7222">
              <w:rPr>
                <w:rFonts w:ascii="Arial" w:hAnsi="Arial" w:cs="Arial"/>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03988477" w14:textId="77777777" w:rsidR="00E560CA" w:rsidRPr="007E7222" w:rsidRDefault="00E560CA" w:rsidP="00323539">
            <w:pPr>
              <w:spacing w:after="0" w:line="240" w:lineRule="auto"/>
              <w:jc w:val="center"/>
              <w:rPr>
                <w:rFonts w:ascii="Arial" w:hAnsi="Arial" w:cs="Arial"/>
                <w:sz w:val="16"/>
                <w:szCs w:val="16"/>
              </w:rPr>
            </w:pPr>
            <w:r w:rsidRPr="007E7222">
              <w:rPr>
                <w:rFonts w:ascii="Arial" w:hAnsi="Arial" w:cs="Arial"/>
                <w:sz w:val="16"/>
                <w:szCs w:val="16"/>
              </w:rPr>
              <w:t>0,00</w:t>
            </w:r>
          </w:p>
        </w:tc>
        <w:tc>
          <w:tcPr>
            <w:tcW w:w="851" w:type="dxa"/>
            <w:tcBorders>
              <w:top w:val="single" w:sz="4" w:space="0" w:color="auto"/>
              <w:left w:val="single" w:sz="4" w:space="0" w:color="auto"/>
              <w:bottom w:val="single" w:sz="4" w:space="0" w:color="auto"/>
              <w:right w:val="single" w:sz="4" w:space="0" w:color="auto"/>
            </w:tcBorders>
          </w:tcPr>
          <w:p w14:paraId="0D1E737E" w14:textId="77777777" w:rsidR="00E560CA" w:rsidRPr="007E7222" w:rsidRDefault="00E560CA" w:rsidP="00323539">
            <w:pPr>
              <w:spacing w:after="0" w:line="240" w:lineRule="auto"/>
              <w:jc w:val="center"/>
              <w:rPr>
                <w:rFonts w:ascii="Arial" w:hAnsi="Arial" w:cs="Arial"/>
                <w:sz w:val="16"/>
                <w:szCs w:val="16"/>
              </w:rPr>
            </w:pPr>
            <w:r w:rsidRPr="007E7222">
              <w:rPr>
                <w:rFonts w:ascii="Arial" w:hAnsi="Arial" w:cs="Arial"/>
                <w:sz w:val="16"/>
                <w:szCs w:val="16"/>
              </w:rPr>
              <w:t>0,00</w:t>
            </w:r>
          </w:p>
        </w:tc>
        <w:tc>
          <w:tcPr>
            <w:tcW w:w="992" w:type="dxa"/>
            <w:tcBorders>
              <w:top w:val="single" w:sz="4" w:space="0" w:color="auto"/>
              <w:left w:val="single" w:sz="4" w:space="0" w:color="auto"/>
              <w:bottom w:val="single" w:sz="4" w:space="0" w:color="auto"/>
              <w:right w:val="single" w:sz="4" w:space="0" w:color="auto"/>
            </w:tcBorders>
            <w:hideMark/>
          </w:tcPr>
          <w:p w14:paraId="64416D55" w14:textId="77777777" w:rsidR="00E560CA" w:rsidRPr="007E7222" w:rsidRDefault="00E560CA" w:rsidP="00323539">
            <w:pPr>
              <w:spacing w:after="0" w:line="240" w:lineRule="auto"/>
              <w:jc w:val="center"/>
              <w:rPr>
                <w:rFonts w:ascii="Arial" w:hAnsi="Arial" w:cs="Arial"/>
                <w:sz w:val="16"/>
                <w:szCs w:val="16"/>
              </w:rPr>
            </w:pPr>
            <w:r w:rsidRPr="007E7222">
              <w:rPr>
                <w:rFonts w:ascii="Arial" w:hAnsi="Arial" w:cs="Arial"/>
                <w:sz w:val="16"/>
                <w:szCs w:val="16"/>
              </w:rPr>
              <w:t>0,00</w:t>
            </w:r>
          </w:p>
        </w:tc>
        <w:tc>
          <w:tcPr>
            <w:tcW w:w="992" w:type="dxa"/>
            <w:tcBorders>
              <w:top w:val="single" w:sz="4" w:space="0" w:color="auto"/>
              <w:left w:val="single" w:sz="4" w:space="0" w:color="auto"/>
              <w:bottom w:val="single" w:sz="4" w:space="0" w:color="auto"/>
              <w:right w:val="single" w:sz="4" w:space="0" w:color="auto"/>
            </w:tcBorders>
            <w:hideMark/>
          </w:tcPr>
          <w:p w14:paraId="3D0C3770" w14:textId="77777777" w:rsidR="00E560CA" w:rsidRPr="007E7222" w:rsidRDefault="00E560CA" w:rsidP="00323539">
            <w:pPr>
              <w:spacing w:after="0" w:line="240" w:lineRule="auto"/>
              <w:jc w:val="center"/>
              <w:rPr>
                <w:rFonts w:ascii="Arial" w:hAnsi="Arial" w:cs="Arial"/>
                <w:sz w:val="16"/>
                <w:szCs w:val="16"/>
              </w:rPr>
            </w:pPr>
            <w:r w:rsidRPr="007E7222">
              <w:rPr>
                <w:rFonts w:ascii="Arial" w:hAnsi="Arial" w:cs="Arial"/>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18B78A33" w14:textId="77777777" w:rsidR="00E560CA" w:rsidRPr="007E7222" w:rsidRDefault="00E560CA" w:rsidP="00323539">
            <w:pPr>
              <w:spacing w:after="0" w:line="240" w:lineRule="auto"/>
              <w:jc w:val="center"/>
              <w:rPr>
                <w:rFonts w:ascii="Arial" w:hAnsi="Arial" w:cs="Arial"/>
                <w:sz w:val="16"/>
                <w:szCs w:val="16"/>
              </w:rPr>
            </w:pPr>
            <w:r w:rsidRPr="007E7222">
              <w:rPr>
                <w:rFonts w:ascii="Arial" w:hAnsi="Arial" w:cs="Arial"/>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543D7714" w14:textId="77777777" w:rsidR="00E560CA" w:rsidRPr="007E7222" w:rsidRDefault="00E560CA" w:rsidP="00323539">
            <w:pPr>
              <w:spacing w:after="0" w:line="240" w:lineRule="auto"/>
              <w:jc w:val="center"/>
              <w:rPr>
                <w:rFonts w:ascii="Arial" w:hAnsi="Arial" w:cs="Arial"/>
                <w:sz w:val="16"/>
                <w:szCs w:val="16"/>
              </w:rPr>
            </w:pPr>
            <w:r w:rsidRPr="007E7222">
              <w:rPr>
                <w:rFonts w:ascii="Arial" w:hAnsi="Arial" w:cs="Arial"/>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550E2F14" w14:textId="77777777" w:rsidR="00E560CA" w:rsidRPr="007E7222" w:rsidRDefault="00E560CA" w:rsidP="00323539">
            <w:pPr>
              <w:spacing w:after="0" w:line="240" w:lineRule="auto"/>
              <w:jc w:val="center"/>
              <w:rPr>
                <w:rFonts w:ascii="Arial" w:hAnsi="Arial" w:cs="Arial"/>
                <w:sz w:val="16"/>
                <w:szCs w:val="16"/>
              </w:rPr>
            </w:pPr>
            <w:r w:rsidRPr="007E7222">
              <w:rPr>
                <w:rFonts w:ascii="Arial" w:hAnsi="Arial" w:cs="Arial"/>
                <w:sz w:val="16"/>
                <w:szCs w:val="16"/>
              </w:rPr>
              <w:t>0,00</w:t>
            </w:r>
          </w:p>
        </w:tc>
        <w:tc>
          <w:tcPr>
            <w:tcW w:w="1000" w:type="dxa"/>
            <w:tcBorders>
              <w:top w:val="single" w:sz="4" w:space="0" w:color="auto"/>
              <w:left w:val="single" w:sz="4" w:space="0" w:color="auto"/>
              <w:bottom w:val="single" w:sz="4" w:space="0" w:color="auto"/>
              <w:right w:val="single" w:sz="4" w:space="0" w:color="auto"/>
            </w:tcBorders>
          </w:tcPr>
          <w:p w14:paraId="08A12F36" w14:textId="4CEE1659" w:rsidR="00E560CA" w:rsidRPr="007E7222" w:rsidRDefault="00E560CA" w:rsidP="00323539">
            <w:pPr>
              <w:spacing w:after="0" w:line="240" w:lineRule="auto"/>
              <w:jc w:val="center"/>
              <w:rPr>
                <w:rFonts w:ascii="Arial" w:hAnsi="Arial" w:cs="Arial"/>
                <w:sz w:val="16"/>
                <w:szCs w:val="16"/>
              </w:rPr>
            </w:pPr>
            <w:r w:rsidRPr="007E7222">
              <w:rPr>
                <w:rFonts w:ascii="Arial" w:hAnsi="Arial" w:cs="Arial"/>
                <w:sz w:val="16"/>
                <w:szCs w:val="16"/>
              </w:rPr>
              <w:t>0,00</w:t>
            </w:r>
          </w:p>
        </w:tc>
      </w:tr>
      <w:bookmarkEnd w:id="7"/>
    </w:tbl>
    <w:p w14:paraId="2EF3D2E3" w14:textId="77777777" w:rsidR="00592B35" w:rsidRPr="007E7222" w:rsidRDefault="00592B35" w:rsidP="00592B35">
      <w:pPr>
        <w:spacing w:after="0" w:line="240" w:lineRule="auto"/>
        <w:jc w:val="center"/>
        <w:rPr>
          <w:rFonts w:ascii="Arial" w:hAnsi="Arial" w:cs="Arial"/>
          <w:bCs/>
          <w:sz w:val="24"/>
          <w:szCs w:val="24"/>
        </w:rPr>
      </w:pPr>
    </w:p>
    <w:p w14:paraId="6AED585F" w14:textId="77777777" w:rsidR="00592B35" w:rsidRPr="007E7222" w:rsidRDefault="00592B35" w:rsidP="00592B35">
      <w:pPr>
        <w:spacing w:after="0" w:line="240" w:lineRule="auto"/>
        <w:rPr>
          <w:rFonts w:ascii="Arial" w:hAnsi="Arial" w:cs="Arial"/>
          <w:lang w:eastAsia="en-US"/>
        </w:rPr>
      </w:pPr>
    </w:p>
    <w:p w14:paraId="2E64244E" w14:textId="77777777" w:rsidR="00592B35" w:rsidRPr="007E7222" w:rsidRDefault="00592B35" w:rsidP="00592B35">
      <w:pPr>
        <w:autoSpaceDE w:val="0"/>
        <w:autoSpaceDN w:val="0"/>
        <w:adjustRightInd w:val="0"/>
        <w:spacing w:after="0" w:line="240" w:lineRule="auto"/>
        <w:ind w:left="11482"/>
        <w:jc w:val="both"/>
        <w:rPr>
          <w:rFonts w:ascii="Arial" w:hAnsi="Arial" w:cs="Arial"/>
          <w:sz w:val="24"/>
          <w:szCs w:val="24"/>
        </w:rPr>
      </w:pPr>
    </w:p>
    <w:p w14:paraId="52D19E79" w14:textId="77777777" w:rsidR="00592B35" w:rsidRPr="007E7222" w:rsidRDefault="00592B35" w:rsidP="00592B35">
      <w:pPr>
        <w:autoSpaceDE w:val="0"/>
        <w:autoSpaceDN w:val="0"/>
        <w:adjustRightInd w:val="0"/>
        <w:spacing w:after="0" w:line="240" w:lineRule="auto"/>
        <w:ind w:right="1672"/>
        <w:rPr>
          <w:rFonts w:ascii="Arial" w:hAnsi="Arial" w:cs="Arial"/>
          <w:sz w:val="24"/>
          <w:szCs w:val="24"/>
        </w:rPr>
      </w:pPr>
      <w:r w:rsidRPr="007E7222">
        <w:rPr>
          <w:rFonts w:ascii="Arial" w:hAnsi="Arial" w:cs="Arial"/>
          <w:sz w:val="24"/>
          <w:szCs w:val="24"/>
        </w:rPr>
        <w:br w:type="page"/>
      </w:r>
      <w:r w:rsidRPr="007E7222">
        <w:rPr>
          <w:rFonts w:ascii="Arial" w:hAnsi="Arial" w:cs="Arial"/>
          <w:sz w:val="24"/>
          <w:szCs w:val="24"/>
        </w:rPr>
        <w:lastRenderedPageBreak/>
        <w:t xml:space="preserve">                                                                                                                                                                                      Приложение № 2</w:t>
      </w:r>
    </w:p>
    <w:p w14:paraId="4EB97580" w14:textId="77777777" w:rsidR="00592B35" w:rsidRPr="007E7222" w:rsidRDefault="00592B35" w:rsidP="00592B35">
      <w:pPr>
        <w:autoSpaceDE w:val="0"/>
        <w:autoSpaceDN w:val="0"/>
        <w:adjustRightInd w:val="0"/>
        <w:spacing w:after="0" w:line="240" w:lineRule="auto"/>
        <w:rPr>
          <w:rFonts w:ascii="Arial" w:hAnsi="Arial" w:cs="Arial"/>
          <w:sz w:val="24"/>
          <w:szCs w:val="24"/>
        </w:rPr>
      </w:pPr>
      <w:r w:rsidRPr="007E7222">
        <w:rPr>
          <w:rFonts w:ascii="Arial" w:hAnsi="Arial" w:cs="Arial"/>
          <w:sz w:val="24"/>
          <w:szCs w:val="24"/>
        </w:rPr>
        <w:t xml:space="preserve">                                                                                                                                                                                      к подпрограмме «Управление</w:t>
      </w:r>
    </w:p>
    <w:p w14:paraId="3BDD9EC5" w14:textId="77777777" w:rsidR="00592B35" w:rsidRPr="007E7222" w:rsidRDefault="00592B35" w:rsidP="00592B35">
      <w:pPr>
        <w:autoSpaceDE w:val="0"/>
        <w:autoSpaceDN w:val="0"/>
        <w:adjustRightInd w:val="0"/>
        <w:spacing w:after="0" w:line="240" w:lineRule="auto"/>
        <w:rPr>
          <w:rFonts w:ascii="Arial" w:hAnsi="Arial" w:cs="Arial"/>
          <w:sz w:val="24"/>
          <w:szCs w:val="24"/>
        </w:rPr>
      </w:pPr>
      <w:r w:rsidRPr="007E7222">
        <w:rPr>
          <w:rFonts w:ascii="Arial" w:hAnsi="Arial" w:cs="Arial"/>
          <w:sz w:val="24"/>
          <w:szCs w:val="24"/>
        </w:rPr>
        <w:t xml:space="preserve">                                                                                                                                                                                      муниципальным долгом </w:t>
      </w:r>
    </w:p>
    <w:p w14:paraId="4020BB4A" w14:textId="77777777" w:rsidR="00592B35" w:rsidRPr="007E7222" w:rsidRDefault="00592B35" w:rsidP="00592B35">
      <w:pPr>
        <w:autoSpaceDE w:val="0"/>
        <w:autoSpaceDN w:val="0"/>
        <w:adjustRightInd w:val="0"/>
        <w:spacing w:after="0" w:line="240" w:lineRule="auto"/>
        <w:rPr>
          <w:rFonts w:ascii="Arial" w:hAnsi="Arial" w:cs="Arial"/>
          <w:sz w:val="24"/>
          <w:szCs w:val="24"/>
        </w:rPr>
      </w:pPr>
      <w:r w:rsidRPr="007E7222">
        <w:rPr>
          <w:rFonts w:ascii="Arial" w:hAnsi="Arial" w:cs="Arial"/>
          <w:sz w:val="24"/>
          <w:szCs w:val="24"/>
        </w:rPr>
        <w:t xml:space="preserve">                                                                                                                                                                                      Ачинского района» </w:t>
      </w:r>
    </w:p>
    <w:p w14:paraId="42BDE9EA" w14:textId="77777777" w:rsidR="00592B35" w:rsidRPr="007E7222" w:rsidRDefault="00592B35" w:rsidP="00592B35">
      <w:pPr>
        <w:autoSpaceDE w:val="0"/>
        <w:autoSpaceDN w:val="0"/>
        <w:adjustRightInd w:val="0"/>
        <w:spacing w:after="0" w:line="240" w:lineRule="auto"/>
        <w:jc w:val="both"/>
        <w:rPr>
          <w:rFonts w:ascii="Arial" w:hAnsi="Arial" w:cs="Arial"/>
          <w:sz w:val="24"/>
          <w:szCs w:val="24"/>
        </w:rPr>
      </w:pPr>
    </w:p>
    <w:p w14:paraId="0AC37C4B" w14:textId="77777777" w:rsidR="00592B35" w:rsidRPr="007E7222" w:rsidRDefault="00592B35" w:rsidP="00592B35">
      <w:pPr>
        <w:autoSpaceDE w:val="0"/>
        <w:autoSpaceDN w:val="0"/>
        <w:adjustRightInd w:val="0"/>
        <w:spacing w:after="0" w:line="240" w:lineRule="auto"/>
        <w:ind w:firstLine="540"/>
        <w:jc w:val="center"/>
        <w:outlineLvl w:val="0"/>
        <w:rPr>
          <w:rFonts w:ascii="Arial" w:hAnsi="Arial" w:cs="Arial"/>
          <w:sz w:val="24"/>
          <w:szCs w:val="24"/>
        </w:rPr>
      </w:pPr>
      <w:r w:rsidRPr="007E7222">
        <w:rPr>
          <w:rFonts w:ascii="Arial" w:hAnsi="Arial" w:cs="Arial"/>
          <w:sz w:val="24"/>
          <w:szCs w:val="24"/>
        </w:rPr>
        <w:t xml:space="preserve">Перечень целевых индикаторов подпрограммы «Управление муниципальным долгом Ачинского района» </w:t>
      </w:r>
    </w:p>
    <w:tbl>
      <w:tblPr>
        <w:tblpPr w:leftFromText="180" w:rightFromText="180" w:vertAnchor="text" w:horzAnchor="margin" w:tblpY="234"/>
        <w:tblW w:w="15998" w:type="dxa"/>
        <w:tblLayout w:type="fixed"/>
        <w:tblCellMar>
          <w:left w:w="75" w:type="dxa"/>
          <w:right w:w="75" w:type="dxa"/>
        </w:tblCellMar>
        <w:tblLook w:val="04A0" w:firstRow="1" w:lastRow="0" w:firstColumn="1" w:lastColumn="0" w:noHBand="0" w:noVBand="1"/>
      </w:tblPr>
      <w:tblGrid>
        <w:gridCol w:w="530"/>
        <w:gridCol w:w="126"/>
        <w:gridCol w:w="2615"/>
        <w:gridCol w:w="632"/>
        <w:gridCol w:w="2266"/>
        <w:gridCol w:w="567"/>
        <w:gridCol w:w="567"/>
        <w:gridCol w:w="567"/>
        <w:gridCol w:w="567"/>
        <w:gridCol w:w="567"/>
        <w:gridCol w:w="567"/>
        <w:gridCol w:w="567"/>
        <w:gridCol w:w="572"/>
        <w:gridCol w:w="590"/>
        <w:gridCol w:w="567"/>
        <w:gridCol w:w="681"/>
        <w:gridCol w:w="708"/>
        <w:gridCol w:w="709"/>
        <w:gridCol w:w="709"/>
        <w:gridCol w:w="656"/>
        <w:gridCol w:w="656"/>
        <w:gridCol w:w="12"/>
      </w:tblGrid>
      <w:tr w:rsidR="00E20CEF" w:rsidRPr="007E7222" w14:paraId="036B03C7" w14:textId="05C20E29" w:rsidTr="006C4E38">
        <w:trPr>
          <w:gridAfter w:val="1"/>
          <w:wAfter w:w="12" w:type="dxa"/>
          <w:trHeight w:val="280"/>
        </w:trPr>
        <w:tc>
          <w:tcPr>
            <w:tcW w:w="530" w:type="dxa"/>
            <w:vMerge w:val="restart"/>
            <w:tcBorders>
              <w:top w:val="single" w:sz="4" w:space="0" w:color="auto"/>
              <w:left w:val="single" w:sz="4" w:space="0" w:color="auto"/>
              <w:bottom w:val="single" w:sz="4" w:space="0" w:color="auto"/>
              <w:right w:val="single" w:sz="4" w:space="0" w:color="auto"/>
            </w:tcBorders>
            <w:vAlign w:val="center"/>
            <w:hideMark/>
          </w:tcPr>
          <w:p w14:paraId="71843D44" w14:textId="77777777" w:rsidR="00E20CEF" w:rsidRPr="007E7222" w:rsidRDefault="00E20CEF" w:rsidP="00323539">
            <w:pPr>
              <w:pStyle w:val="ConsPlusCell"/>
              <w:jc w:val="center"/>
              <w:rPr>
                <w:sz w:val="18"/>
                <w:szCs w:val="18"/>
              </w:rPr>
            </w:pPr>
            <w:r w:rsidRPr="007E7222">
              <w:rPr>
                <w:sz w:val="18"/>
                <w:szCs w:val="18"/>
              </w:rPr>
              <w:t xml:space="preserve">№ </w:t>
            </w:r>
            <w:r w:rsidRPr="007E7222">
              <w:rPr>
                <w:sz w:val="18"/>
                <w:szCs w:val="18"/>
              </w:rPr>
              <w:br/>
              <w:t>п/п</w:t>
            </w:r>
          </w:p>
        </w:tc>
        <w:tc>
          <w:tcPr>
            <w:tcW w:w="274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92F52B6" w14:textId="77777777" w:rsidR="00E20CEF" w:rsidRPr="007E7222" w:rsidRDefault="00E20CEF" w:rsidP="00323539">
            <w:pPr>
              <w:pStyle w:val="ConsPlusCell"/>
              <w:jc w:val="center"/>
              <w:rPr>
                <w:sz w:val="18"/>
                <w:szCs w:val="18"/>
              </w:rPr>
            </w:pPr>
            <w:r w:rsidRPr="007E7222">
              <w:rPr>
                <w:sz w:val="18"/>
                <w:szCs w:val="18"/>
              </w:rPr>
              <w:t>Цель, целевые индикаторы</w:t>
            </w:r>
          </w:p>
        </w:tc>
        <w:tc>
          <w:tcPr>
            <w:tcW w:w="632" w:type="dxa"/>
            <w:vMerge w:val="restart"/>
            <w:tcBorders>
              <w:top w:val="single" w:sz="4" w:space="0" w:color="auto"/>
              <w:left w:val="single" w:sz="4" w:space="0" w:color="auto"/>
              <w:bottom w:val="single" w:sz="4" w:space="0" w:color="auto"/>
              <w:right w:val="single" w:sz="4" w:space="0" w:color="auto"/>
            </w:tcBorders>
            <w:vAlign w:val="center"/>
            <w:hideMark/>
          </w:tcPr>
          <w:p w14:paraId="2784F772" w14:textId="77777777" w:rsidR="00E20CEF" w:rsidRPr="007E7222" w:rsidRDefault="00E20CEF" w:rsidP="00323539">
            <w:pPr>
              <w:pStyle w:val="ConsPlusCell"/>
              <w:jc w:val="center"/>
              <w:rPr>
                <w:sz w:val="18"/>
                <w:szCs w:val="18"/>
              </w:rPr>
            </w:pPr>
            <w:r w:rsidRPr="007E7222">
              <w:rPr>
                <w:sz w:val="18"/>
                <w:szCs w:val="18"/>
              </w:rPr>
              <w:t>Единица измерения</w:t>
            </w:r>
          </w:p>
        </w:tc>
        <w:tc>
          <w:tcPr>
            <w:tcW w:w="2266" w:type="dxa"/>
            <w:vMerge w:val="restart"/>
            <w:tcBorders>
              <w:top w:val="single" w:sz="4" w:space="0" w:color="auto"/>
              <w:left w:val="single" w:sz="4" w:space="0" w:color="auto"/>
              <w:bottom w:val="single" w:sz="4" w:space="0" w:color="auto"/>
              <w:right w:val="single" w:sz="4" w:space="0" w:color="auto"/>
            </w:tcBorders>
            <w:vAlign w:val="center"/>
            <w:hideMark/>
          </w:tcPr>
          <w:p w14:paraId="33159679" w14:textId="77777777" w:rsidR="00E20CEF" w:rsidRPr="007E7222" w:rsidRDefault="00E20CEF" w:rsidP="00323539">
            <w:pPr>
              <w:pStyle w:val="ConsPlusCell"/>
              <w:jc w:val="center"/>
              <w:rPr>
                <w:sz w:val="18"/>
                <w:szCs w:val="18"/>
              </w:rPr>
            </w:pPr>
            <w:r w:rsidRPr="007E7222">
              <w:rPr>
                <w:sz w:val="18"/>
                <w:szCs w:val="18"/>
              </w:rPr>
              <w:t>Источник информации</w:t>
            </w:r>
          </w:p>
        </w:tc>
        <w:tc>
          <w:tcPr>
            <w:tcW w:w="9817" w:type="dxa"/>
            <w:gridSpan w:val="16"/>
            <w:tcBorders>
              <w:top w:val="single" w:sz="4" w:space="0" w:color="auto"/>
              <w:left w:val="single" w:sz="4" w:space="0" w:color="auto"/>
              <w:bottom w:val="single" w:sz="4" w:space="0" w:color="auto"/>
              <w:right w:val="single" w:sz="4" w:space="0" w:color="auto"/>
            </w:tcBorders>
            <w:hideMark/>
          </w:tcPr>
          <w:p w14:paraId="00A5DF3D" w14:textId="0B238C0E" w:rsidR="00E20CEF" w:rsidRPr="007E7222" w:rsidRDefault="00E20CEF" w:rsidP="00323539">
            <w:pPr>
              <w:pStyle w:val="ConsPlusCell"/>
              <w:jc w:val="center"/>
              <w:rPr>
                <w:sz w:val="18"/>
                <w:szCs w:val="18"/>
              </w:rPr>
            </w:pPr>
            <w:r w:rsidRPr="007E7222">
              <w:rPr>
                <w:sz w:val="18"/>
                <w:szCs w:val="18"/>
              </w:rPr>
              <w:t>Значения показателей</w:t>
            </w:r>
          </w:p>
        </w:tc>
      </w:tr>
      <w:tr w:rsidR="00E20CEF" w:rsidRPr="007E7222" w14:paraId="125D12E8" w14:textId="7671DE4E" w:rsidTr="00E20CEF">
        <w:trPr>
          <w:gridAfter w:val="1"/>
          <w:wAfter w:w="12" w:type="dxa"/>
          <w:trHeight w:val="318"/>
        </w:trPr>
        <w:tc>
          <w:tcPr>
            <w:tcW w:w="530" w:type="dxa"/>
            <w:vMerge/>
            <w:tcBorders>
              <w:top w:val="single" w:sz="4" w:space="0" w:color="auto"/>
              <w:left w:val="single" w:sz="4" w:space="0" w:color="auto"/>
              <w:bottom w:val="single" w:sz="4" w:space="0" w:color="auto"/>
              <w:right w:val="single" w:sz="4" w:space="0" w:color="auto"/>
            </w:tcBorders>
            <w:vAlign w:val="center"/>
            <w:hideMark/>
          </w:tcPr>
          <w:p w14:paraId="3B7CA157" w14:textId="77777777" w:rsidR="00E20CEF" w:rsidRPr="007E7222" w:rsidRDefault="00E20CEF" w:rsidP="00E20CEF">
            <w:pPr>
              <w:spacing w:after="0" w:line="240" w:lineRule="auto"/>
              <w:rPr>
                <w:rFonts w:ascii="Arial" w:eastAsia="Times New Roman" w:hAnsi="Arial" w:cs="Arial"/>
                <w:sz w:val="18"/>
                <w:szCs w:val="18"/>
              </w:rPr>
            </w:pPr>
          </w:p>
        </w:tc>
        <w:tc>
          <w:tcPr>
            <w:tcW w:w="2741" w:type="dxa"/>
            <w:gridSpan w:val="2"/>
            <w:vMerge/>
            <w:tcBorders>
              <w:top w:val="single" w:sz="4" w:space="0" w:color="auto"/>
              <w:left w:val="single" w:sz="4" w:space="0" w:color="auto"/>
              <w:bottom w:val="single" w:sz="4" w:space="0" w:color="auto"/>
              <w:right w:val="single" w:sz="4" w:space="0" w:color="auto"/>
            </w:tcBorders>
            <w:vAlign w:val="center"/>
            <w:hideMark/>
          </w:tcPr>
          <w:p w14:paraId="37465B5A" w14:textId="77777777" w:rsidR="00E20CEF" w:rsidRPr="007E7222" w:rsidRDefault="00E20CEF" w:rsidP="00E20CEF">
            <w:pPr>
              <w:spacing w:after="0" w:line="240" w:lineRule="auto"/>
              <w:rPr>
                <w:rFonts w:ascii="Arial" w:eastAsia="Times New Roman" w:hAnsi="Arial" w:cs="Arial"/>
                <w:sz w:val="18"/>
                <w:szCs w:val="18"/>
              </w:rPr>
            </w:pPr>
          </w:p>
        </w:tc>
        <w:tc>
          <w:tcPr>
            <w:tcW w:w="632" w:type="dxa"/>
            <w:vMerge/>
            <w:tcBorders>
              <w:top w:val="single" w:sz="4" w:space="0" w:color="auto"/>
              <w:left w:val="single" w:sz="4" w:space="0" w:color="auto"/>
              <w:bottom w:val="single" w:sz="4" w:space="0" w:color="auto"/>
              <w:right w:val="single" w:sz="4" w:space="0" w:color="auto"/>
            </w:tcBorders>
            <w:vAlign w:val="center"/>
            <w:hideMark/>
          </w:tcPr>
          <w:p w14:paraId="212B4FE2" w14:textId="77777777" w:rsidR="00E20CEF" w:rsidRPr="007E7222" w:rsidRDefault="00E20CEF" w:rsidP="00E20CEF">
            <w:pPr>
              <w:spacing w:after="0" w:line="240" w:lineRule="auto"/>
              <w:rPr>
                <w:rFonts w:ascii="Arial" w:eastAsia="Times New Roman" w:hAnsi="Arial" w:cs="Arial"/>
                <w:sz w:val="18"/>
                <w:szCs w:val="18"/>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15A44FD2" w14:textId="77777777" w:rsidR="00E20CEF" w:rsidRPr="007E7222" w:rsidRDefault="00E20CEF" w:rsidP="00E20CEF">
            <w:pPr>
              <w:spacing w:after="0" w:line="240" w:lineRule="auto"/>
              <w:rPr>
                <w:rFonts w:ascii="Arial" w:eastAsia="Times New Roman"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14:paraId="5B96E00A" w14:textId="77777777" w:rsidR="00E20CEF" w:rsidRPr="007E7222" w:rsidRDefault="00E20CEF" w:rsidP="00E20CEF">
            <w:pPr>
              <w:pStyle w:val="ConsPlusCell"/>
              <w:jc w:val="center"/>
              <w:rPr>
                <w:sz w:val="18"/>
                <w:szCs w:val="18"/>
              </w:rPr>
            </w:pPr>
            <w:r w:rsidRPr="007E7222">
              <w:rPr>
                <w:sz w:val="18"/>
                <w:szCs w:val="18"/>
              </w:rPr>
              <w:t>2013</w:t>
            </w:r>
            <w:r w:rsidRPr="007E7222">
              <w:rPr>
                <w:sz w:val="18"/>
                <w:szCs w:val="18"/>
              </w:rPr>
              <w:br/>
              <w:t>год</w:t>
            </w:r>
          </w:p>
        </w:tc>
        <w:tc>
          <w:tcPr>
            <w:tcW w:w="567" w:type="dxa"/>
            <w:tcBorders>
              <w:top w:val="single" w:sz="4" w:space="0" w:color="auto"/>
              <w:left w:val="single" w:sz="4" w:space="0" w:color="auto"/>
              <w:bottom w:val="single" w:sz="4" w:space="0" w:color="auto"/>
              <w:right w:val="single" w:sz="4" w:space="0" w:color="auto"/>
            </w:tcBorders>
            <w:hideMark/>
          </w:tcPr>
          <w:p w14:paraId="461DB4AD" w14:textId="77777777" w:rsidR="00E20CEF" w:rsidRPr="007E7222" w:rsidRDefault="00E20CEF" w:rsidP="00E20CEF">
            <w:pPr>
              <w:pStyle w:val="ConsPlusCell"/>
              <w:jc w:val="center"/>
              <w:rPr>
                <w:sz w:val="18"/>
                <w:szCs w:val="18"/>
              </w:rPr>
            </w:pPr>
            <w:r w:rsidRPr="007E7222">
              <w:rPr>
                <w:sz w:val="18"/>
                <w:szCs w:val="18"/>
              </w:rPr>
              <w:t>2014</w:t>
            </w:r>
            <w:r w:rsidRPr="007E7222">
              <w:rPr>
                <w:sz w:val="18"/>
                <w:szCs w:val="18"/>
              </w:rPr>
              <w:br/>
              <w:t>год</w:t>
            </w:r>
          </w:p>
        </w:tc>
        <w:tc>
          <w:tcPr>
            <w:tcW w:w="567" w:type="dxa"/>
            <w:tcBorders>
              <w:top w:val="single" w:sz="4" w:space="0" w:color="auto"/>
              <w:left w:val="single" w:sz="4" w:space="0" w:color="auto"/>
              <w:bottom w:val="single" w:sz="4" w:space="0" w:color="auto"/>
              <w:right w:val="single" w:sz="4" w:space="0" w:color="auto"/>
            </w:tcBorders>
            <w:hideMark/>
          </w:tcPr>
          <w:p w14:paraId="7CA930E7" w14:textId="77777777" w:rsidR="00E20CEF" w:rsidRPr="007E7222" w:rsidRDefault="00E20CEF" w:rsidP="00E20CEF">
            <w:pPr>
              <w:pStyle w:val="ConsPlusCell"/>
              <w:jc w:val="center"/>
              <w:rPr>
                <w:sz w:val="18"/>
                <w:szCs w:val="18"/>
              </w:rPr>
            </w:pPr>
            <w:r w:rsidRPr="007E7222">
              <w:rPr>
                <w:sz w:val="18"/>
                <w:szCs w:val="18"/>
              </w:rPr>
              <w:t>2015</w:t>
            </w:r>
            <w:r w:rsidRPr="007E7222">
              <w:rPr>
                <w:sz w:val="18"/>
                <w:szCs w:val="18"/>
              </w:rPr>
              <w:br/>
              <w:t>год</w:t>
            </w:r>
          </w:p>
        </w:tc>
        <w:tc>
          <w:tcPr>
            <w:tcW w:w="567" w:type="dxa"/>
            <w:tcBorders>
              <w:top w:val="single" w:sz="4" w:space="0" w:color="auto"/>
              <w:left w:val="single" w:sz="4" w:space="0" w:color="auto"/>
              <w:bottom w:val="single" w:sz="4" w:space="0" w:color="auto"/>
              <w:right w:val="single" w:sz="4" w:space="0" w:color="auto"/>
            </w:tcBorders>
            <w:hideMark/>
          </w:tcPr>
          <w:p w14:paraId="01C608E1" w14:textId="77777777" w:rsidR="00E20CEF" w:rsidRPr="007E7222" w:rsidRDefault="00E20CEF" w:rsidP="00E20CEF">
            <w:pPr>
              <w:pStyle w:val="ConsPlusCell"/>
              <w:jc w:val="center"/>
              <w:rPr>
                <w:sz w:val="18"/>
                <w:szCs w:val="18"/>
              </w:rPr>
            </w:pPr>
            <w:r w:rsidRPr="007E7222">
              <w:rPr>
                <w:sz w:val="18"/>
                <w:szCs w:val="18"/>
              </w:rPr>
              <w:t>2016</w:t>
            </w:r>
            <w:r w:rsidRPr="007E7222">
              <w:rPr>
                <w:sz w:val="18"/>
                <w:szCs w:val="18"/>
              </w:rPr>
              <w:br/>
              <w:t>год</w:t>
            </w:r>
          </w:p>
        </w:tc>
        <w:tc>
          <w:tcPr>
            <w:tcW w:w="567" w:type="dxa"/>
            <w:tcBorders>
              <w:top w:val="single" w:sz="4" w:space="0" w:color="auto"/>
              <w:left w:val="single" w:sz="4" w:space="0" w:color="auto"/>
              <w:bottom w:val="single" w:sz="4" w:space="0" w:color="auto"/>
              <w:right w:val="single" w:sz="4" w:space="0" w:color="auto"/>
            </w:tcBorders>
            <w:hideMark/>
          </w:tcPr>
          <w:p w14:paraId="254F5610" w14:textId="77777777" w:rsidR="00E20CEF" w:rsidRPr="007E7222" w:rsidRDefault="00E20CEF" w:rsidP="00E20CEF">
            <w:pPr>
              <w:pStyle w:val="ConsPlusCell"/>
              <w:jc w:val="center"/>
              <w:rPr>
                <w:sz w:val="18"/>
                <w:szCs w:val="18"/>
              </w:rPr>
            </w:pPr>
            <w:r w:rsidRPr="007E7222">
              <w:rPr>
                <w:sz w:val="18"/>
                <w:szCs w:val="18"/>
              </w:rPr>
              <w:t>2017</w:t>
            </w:r>
            <w:r w:rsidRPr="007E7222">
              <w:rPr>
                <w:sz w:val="18"/>
                <w:szCs w:val="18"/>
              </w:rPr>
              <w:br/>
              <w:t>год</w:t>
            </w:r>
          </w:p>
        </w:tc>
        <w:tc>
          <w:tcPr>
            <w:tcW w:w="567" w:type="dxa"/>
            <w:tcBorders>
              <w:top w:val="single" w:sz="4" w:space="0" w:color="auto"/>
              <w:left w:val="single" w:sz="4" w:space="0" w:color="auto"/>
              <w:bottom w:val="single" w:sz="4" w:space="0" w:color="auto"/>
              <w:right w:val="single" w:sz="4" w:space="0" w:color="auto"/>
            </w:tcBorders>
            <w:hideMark/>
          </w:tcPr>
          <w:p w14:paraId="6FA571BD" w14:textId="77777777" w:rsidR="00E20CEF" w:rsidRPr="007E7222" w:rsidRDefault="00E20CEF" w:rsidP="00E20CEF">
            <w:pPr>
              <w:pStyle w:val="ConsPlusCell"/>
              <w:jc w:val="center"/>
              <w:rPr>
                <w:sz w:val="18"/>
                <w:szCs w:val="18"/>
              </w:rPr>
            </w:pPr>
            <w:r w:rsidRPr="007E7222">
              <w:rPr>
                <w:sz w:val="18"/>
                <w:szCs w:val="18"/>
              </w:rPr>
              <w:t>2018 год</w:t>
            </w:r>
          </w:p>
        </w:tc>
        <w:tc>
          <w:tcPr>
            <w:tcW w:w="567" w:type="dxa"/>
            <w:tcBorders>
              <w:top w:val="single" w:sz="4" w:space="0" w:color="auto"/>
              <w:left w:val="single" w:sz="4" w:space="0" w:color="auto"/>
              <w:bottom w:val="single" w:sz="4" w:space="0" w:color="auto"/>
              <w:right w:val="single" w:sz="4" w:space="0" w:color="auto"/>
            </w:tcBorders>
            <w:hideMark/>
          </w:tcPr>
          <w:p w14:paraId="39094CE8" w14:textId="77777777" w:rsidR="00E20CEF" w:rsidRPr="007E7222" w:rsidRDefault="00E20CEF" w:rsidP="00E20CEF">
            <w:pPr>
              <w:pStyle w:val="ConsPlusCell"/>
              <w:jc w:val="center"/>
              <w:rPr>
                <w:sz w:val="18"/>
                <w:szCs w:val="18"/>
              </w:rPr>
            </w:pPr>
            <w:r w:rsidRPr="007E7222">
              <w:rPr>
                <w:sz w:val="18"/>
                <w:szCs w:val="18"/>
              </w:rPr>
              <w:t>2019 год</w:t>
            </w:r>
          </w:p>
        </w:tc>
        <w:tc>
          <w:tcPr>
            <w:tcW w:w="572" w:type="dxa"/>
            <w:tcBorders>
              <w:top w:val="single" w:sz="4" w:space="0" w:color="auto"/>
              <w:left w:val="single" w:sz="4" w:space="0" w:color="auto"/>
              <w:bottom w:val="single" w:sz="4" w:space="0" w:color="auto"/>
              <w:right w:val="single" w:sz="4" w:space="0" w:color="auto"/>
            </w:tcBorders>
            <w:hideMark/>
          </w:tcPr>
          <w:p w14:paraId="34D833D4" w14:textId="77777777" w:rsidR="00E20CEF" w:rsidRPr="007E7222" w:rsidRDefault="00E20CEF" w:rsidP="00E20CEF">
            <w:pPr>
              <w:pStyle w:val="ConsPlusCell"/>
              <w:jc w:val="center"/>
              <w:rPr>
                <w:sz w:val="18"/>
                <w:szCs w:val="18"/>
              </w:rPr>
            </w:pPr>
            <w:r w:rsidRPr="007E7222">
              <w:rPr>
                <w:sz w:val="18"/>
                <w:szCs w:val="18"/>
              </w:rPr>
              <w:t>2020 год</w:t>
            </w:r>
          </w:p>
        </w:tc>
        <w:tc>
          <w:tcPr>
            <w:tcW w:w="590" w:type="dxa"/>
            <w:tcBorders>
              <w:top w:val="single" w:sz="4" w:space="0" w:color="auto"/>
              <w:left w:val="single" w:sz="4" w:space="0" w:color="auto"/>
              <w:bottom w:val="single" w:sz="4" w:space="0" w:color="auto"/>
              <w:right w:val="single" w:sz="4" w:space="0" w:color="auto"/>
            </w:tcBorders>
            <w:hideMark/>
          </w:tcPr>
          <w:p w14:paraId="654913CC" w14:textId="77777777" w:rsidR="00E20CEF" w:rsidRPr="007E7222" w:rsidRDefault="00E20CEF" w:rsidP="00E20CEF">
            <w:pPr>
              <w:pStyle w:val="ConsPlusCell"/>
              <w:jc w:val="center"/>
              <w:rPr>
                <w:sz w:val="18"/>
                <w:szCs w:val="18"/>
              </w:rPr>
            </w:pPr>
            <w:r w:rsidRPr="007E7222">
              <w:rPr>
                <w:sz w:val="18"/>
                <w:szCs w:val="18"/>
              </w:rPr>
              <w:t>2021 год</w:t>
            </w:r>
          </w:p>
        </w:tc>
        <w:tc>
          <w:tcPr>
            <w:tcW w:w="567" w:type="dxa"/>
            <w:tcBorders>
              <w:top w:val="single" w:sz="4" w:space="0" w:color="auto"/>
              <w:left w:val="single" w:sz="4" w:space="0" w:color="auto"/>
              <w:bottom w:val="single" w:sz="4" w:space="0" w:color="auto"/>
              <w:right w:val="single" w:sz="4" w:space="0" w:color="auto"/>
            </w:tcBorders>
            <w:hideMark/>
          </w:tcPr>
          <w:p w14:paraId="3F895366" w14:textId="77777777" w:rsidR="00E20CEF" w:rsidRPr="007E7222" w:rsidRDefault="00E20CEF" w:rsidP="00E20CEF">
            <w:pPr>
              <w:pStyle w:val="ConsPlusCell"/>
              <w:jc w:val="center"/>
              <w:rPr>
                <w:sz w:val="18"/>
                <w:szCs w:val="18"/>
              </w:rPr>
            </w:pPr>
            <w:r w:rsidRPr="007E7222">
              <w:rPr>
                <w:sz w:val="18"/>
                <w:szCs w:val="18"/>
              </w:rPr>
              <w:t>2022 год</w:t>
            </w:r>
          </w:p>
        </w:tc>
        <w:tc>
          <w:tcPr>
            <w:tcW w:w="681" w:type="dxa"/>
            <w:tcBorders>
              <w:top w:val="single" w:sz="4" w:space="0" w:color="auto"/>
              <w:left w:val="single" w:sz="4" w:space="0" w:color="auto"/>
              <w:bottom w:val="single" w:sz="4" w:space="0" w:color="auto"/>
              <w:right w:val="single" w:sz="4" w:space="0" w:color="auto"/>
            </w:tcBorders>
            <w:hideMark/>
          </w:tcPr>
          <w:p w14:paraId="1251452D" w14:textId="77777777" w:rsidR="00E20CEF" w:rsidRPr="007E7222" w:rsidRDefault="00E20CEF" w:rsidP="00E20CEF">
            <w:pPr>
              <w:pStyle w:val="ConsPlusCell"/>
              <w:jc w:val="center"/>
              <w:rPr>
                <w:sz w:val="18"/>
                <w:szCs w:val="18"/>
              </w:rPr>
            </w:pPr>
            <w:r w:rsidRPr="007E7222">
              <w:rPr>
                <w:sz w:val="18"/>
                <w:szCs w:val="18"/>
              </w:rPr>
              <w:t>2023 год</w:t>
            </w:r>
          </w:p>
        </w:tc>
        <w:tc>
          <w:tcPr>
            <w:tcW w:w="708" w:type="dxa"/>
            <w:tcBorders>
              <w:top w:val="single" w:sz="4" w:space="0" w:color="auto"/>
              <w:left w:val="single" w:sz="4" w:space="0" w:color="auto"/>
              <w:bottom w:val="single" w:sz="4" w:space="0" w:color="auto"/>
              <w:right w:val="single" w:sz="4" w:space="0" w:color="auto"/>
            </w:tcBorders>
            <w:hideMark/>
          </w:tcPr>
          <w:p w14:paraId="52D79003" w14:textId="77777777" w:rsidR="00E20CEF" w:rsidRPr="007E7222" w:rsidRDefault="00E20CEF" w:rsidP="00E20CEF">
            <w:pPr>
              <w:pStyle w:val="ConsPlusCell"/>
              <w:jc w:val="center"/>
              <w:rPr>
                <w:sz w:val="18"/>
                <w:szCs w:val="18"/>
              </w:rPr>
            </w:pPr>
            <w:r w:rsidRPr="007E7222">
              <w:rPr>
                <w:sz w:val="18"/>
                <w:szCs w:val="18"/>
              </w:rPr>
              <w:t>2024 год</w:t>
            </w:r>
          </w:p>
        </w:tc>
        <w:tc>
          <w:tcPr>
            <w:tcW w:w="709" w:type="dxa"/>
            <w:tcBorders>
              <w:top w:val="single" w:sz="4" w:space="0" w:color="auto"/>
              <w:left w:val="single" w:sz="4" w:space="0" w:color="auto"/>
              <w:bottom w:val="single" w:sz="4" w:space="0" w:color="auto"/>
              <w:right w:val="single" w:sz="4" w:space="0" w:color="auto"/>
            </w:tcBorders>
            <w:hideMark/>
          </w:tcPr>
          <w:p w14:paraId="32BC9390" w14:textId="77777777" w:rsidR="00E20CEF" w:rsidRPr="007E7222" w:rsidRDefault="00E20CEF" w:rsidP="00E20CEF">
            <w:pPr>
              <w:pStyle w:val="ConsPlusCell"/>
              <w:jc w:val="center"/>
              <w:rPr>
                <w:sz w:val="18"/>
                <w:szCs w:val="18"/>
              </w:rPr>
            </w:pPr>
            <w:r w:rsidRPr="007E7222">
              <w:rPr>
                <w:sz w:val="18"/>
                <w:szCs w:val="18"/>
              </w:rPr>
              <w:t>2025 год</w:t>
            </w:r>
          </w:p>
        </w:tc>
        <w:tc>
          <w:tcPr>
            <w:tcW w:w="709" w:type="dxa"/>
            <w:tcBorders>
              <w:top w:val="single" w:sz="4" w:space="0" w:color="auto"/>
              <w:left w:val="single" w:sz="4" w:space="0" w:color="auto"/>
              <w:bottom w:val="single" w:sz="4" w:space="0" w:color="auto"/>
              <w:right w:val="single" w:sz="4" w:space="0" w:color="auto"/>
            </w:tcBorders>
            <w:hideMark/>
          </w:tcPr>
          <w:p w14:paraId="0775D84D" w14:textId="77777777" w:rsidR="00E20CEF" w:rsidRPr="007E7222" w:rsidRDefault="00E20CEF" w:rsidP="00E20CEF">
            <w:pPr>
              <w:pStyle w:val="ConsPlusCell"/>
              <w:jc w:val="center"/>
              <w:rPr>
                <w:sz w:val="18"/>
                <w:szCs w:val="18"/>
              </w:rPr>
            </w:pPr>
            <w:r w:rsidRPr="007E7222">
              <w:rPr>
                <w:sz w:val="18"/>
                <w:szCs w:val="18"/>
              </w:rPr>
              <w:t>2026 год</w:t>
            </w:r>
          </w:p>
        </w:tc>
        <w:tc>
          <w:tcPr>
            <w:tcW w:w="656" w:type="dxa"/>
            <w:tcBorders>
              <w:top w:val="single" w:sz="4" w:space="0" w:color="auto"/>
              <w:left w:val="single" w:sz="4" w:space="0" w:color="auto"/>
              <w:bottom w:val="single" w:sz="4" w:space="0" w:color="auto"/>
              <w:right w:val="single" w:sz="4" w:space="0" w:color="auto"/>
            </w:tcBorders>
          </w:tcPr>
          <w:p w14:paraId="4EF7C568" w14:textId="19C0BC88" w:rsidR="00E20CEF" w:rsidRPr="007E7222" w:rsidRDefault="00E20CEF" w:rsidP="00E20CEF">
            <w:pPr>
              <w:pStyle w:val="ConsPlusCell"/>
              <w:jc w:val="center"/>
              <w:rPr>
                <w:sz w:val="18"/>
                <w:szCs w:val="18"/>
              </w:rPr>
            </w:pPr>
            <w:r w:rsidRPr="007E7222">
              <w:rPr>
                <w:sz w:val="18"/>
                <w:szCs w:val="18"/>
              </w:rPr>
              <w:t>2027 год</w:t>
            </w:r>
          </w:p>
        </w:tc>
        <w:tc>
          <w:tcPr>
            <w:tcW w:w="656" w:type="dxa"/>
            <w:tcBorders>
              <w:top w:val="single" w:sz="4" w:space="0" w:color="auto"/>
              <w:left w:val="single" w:sz="4" w:space="0" w:color="auto"/>
              <w:bottom w:val="single" w:sz="4" w:space="0" w:color="auto"/>
              <w:right w:val="single" w:sz="4" w:space="0" w:color="auto"/>
            </w:tcBorders>
          </w:tcPr>
          <w:p w14:paraId="096A4A8E" w14:textId="1CF8612E" w:rsidR="00E20CEF" w:rsidRPr="007E7222" w:rsidRDefault="00E20CEF" w:rsidP="00E20CEF">
            <w:pPr>
              <w:pStyle w:val="ConsPlusCell"/>
              <w:jc w:val="center"/>
              <w:rPr>
                <w:sz w:val="18"/>
                <w:szCs w:val="18"/>
              </w:rPr>
            </w:pPr>
            <w:r w:rsidRPr="007E7222">
              <w:rPr>
                <w:sz w:val="18"/>
                <w:szCs w:val="18"/>
              </w:rPr>
              <w:t>2030 год</w:t>
            </w:r>
          </w:p>
        </w:tc>
      </w:tr>
      <w:tr w:rsidR="00E20CEF" w:rsidRPr="007E7222" w14:paraId="2E0186F8" w14:textId="4DBADE1C" w:rsidTr="00E20CEF">
        <w:trPr>
          <w:gridAfter w:val="1"/>
          <w:wAfter w:w="12" w:type="dxa"/>
          <w:trHeight w:val="184"/>
        </w:trPr>
        <w:tc>
          <w:tcPr>
            <w:tcW w:w="530" w:type="dxa"/>
            <w:tcBorders>
              <w:top w:val="nil"/>
              <w:left w:val="single" w:sz="4" w:space="0" w:color="auto"/>
              <w:bottom w:val="single" w:sz="4" w:space="0" w:color="auto"/>
              <w:right w:val="single" w:sz="4" w:space="0" w:color="auto"/>
            </w:tcBorders>
            <w:hideMark/>
          </w:tcPr>
          <w:p w14:paraId="17AB05E1" w14:textId="77777777" w:rsidR="00E20CEF" w:rsidRPr="007E7222" w:rsidRDefault="00E20CEF" w:rsidP="00E20CEF">
            <w:pPr>
              <w:pStyle w:val="ConsPlusCell"/>
              <w:jc w:val="center"/>
              <w:rPr>
                <w:sz w:val="18"/>
                <w:szCs w:val="18"/>
              </w:rPr>
            </w:pPr>
            <w:r w:rsidRPr="007E7222">
              <w:rPr>
                <w:sz w:val="18"/>
                <w:szCs w:val="18"/>
              </w:rPr>
              <w:t>1</w:t>
            </w:r>
          </w:p>
        </w:tc>
        <w:tc>
          <w:tcPr>
            <w:tcW w:w="2741" w:type="dxa"/>
            <w:gridSpan w:val="2"/>
            <w:tcBorders>
              <w:top w:val="nil"/>
              <w:left w:val="single" w:sz="4" w:space="0" w:color="auto"/>
              <w:bottom w:val="single" w:sz="4" w:space="0" w:color="auto"/>
              <w:right w:val="single" w:sz="4" w:space="0" w:color="auto"/>
            </w:tcBorders>
            <w:hideMark/>
          </w:tcPr>
          <w:p w14:paraId="170D5A0A" w14:textId="77777777" w:rsidR="00E20CEF" w:rsidRPr="007E7222" w:rsidRDefault="00E20CEF" w:rsidP="00E20CEF">
            <w:pPr>
              <w:pStyle w:val="ConsPlusCell"/>
              <w:jc w:val="center"/>
              <w:rPr>
                <w:sz w:val="18"/>
                <w:szCs w:val="18"/>
              </w:rPr>
            </w:pPr>
            <w:r w:rsidRPr="007E7222">
              <w:rPr>
                <w:sz w:val="18"/>
                <w:szCs w:val="18"/>
              </w:rPr>
              <w:t>2</w:t>
            </w:r>
          </w:p>
        </w:tc>
        <w:tc>
          <w:tcPr>
            <w:tcW w:w="632" w:type="dxa"/>
            <w:tcBorders>
              <w:top w:val="nil"/>
              <w:left w:val="single" w:sz="4" w:space="0" w:color="auto"/>
              <w:bottom w:val="single" w:sz="4" w:space="0" w:color="auto"/>
              <w:right w:val="single" w:sz="4" w:space="0" w:color="auto"/>
            </w:tcBorders>
            <w:hideMark/>
          </w:tcPr>
          <w:p w14:paraId="7643E82D" w14:textId="77777777" w:rsidR="00E20CEF" w:rsidRPr="007E7222" w:rsidRDefault="00E20CEF" w:rsidP="00E20CEF">
            <w:pPr>
              <w:pStyle w:val="ConsPlusCell"/>
              <w:jc w:val="center"/>
              <w:rPr>
                <w:sz w:val="18"/>
                <w:szCs w:val="18"/>
              </w:rPr>
            </w:pPr>
            <w:r w:rsidRPr="007E7222">
              <w:rPr>
                <w:sz w:val="18"/>
                <w:szCs w:val="18"/>
              </w:rPr>
              <w:t>3</w:t>
            </w:r>
          </w:p>
        </w:tc>
        <w:tc>
          <w:tcPr>
            <w:tcW w:w="2266" w:type="dxa"/>
            <w:tcBorders>
              <w:top w:val="nil"/>
              <w:left w:val="single" w:sz="4" w:space="0" w:color="auto"/>
              <w:bottom w:val="single" w:sz="4" w:space="0" w:color="auto"/>
              <w:right w:val="single" w:sz="4" w:space="0" w:color="auto"/>
            </w:tcBorders>
            <w:hideMark/>
          </w:tcPr>
          <w:p w14:paraId="262F0F8B" w14:textId="77777777" w:rsidR="00E20CEF" w:rsidRPr="007E7222" w:rsidRDefault="00E20CEF" w:rsidP="00E20CEF">
            <w:pPr>
              <w:pStyle w:val="ConsPlusCell"/>
              <w:jc w:val="center"/>
              <w:rPr>
                <w:sz w:val="18"/>
                <w:szCs w:val="18"/>
              </w:rPr>
            </w:pPr>
            <w:r w:rsidRPr="007E7222">
              <w:rPr>
                <w:sz w:val="18"/>
                <w:szCs w:val="18"/>
              </w:rPr>
              <w:t>4</w:t>
            </w:r>
          </w:p>
        </w:tc>
        <w:tc>
          <w:tcPr>
            <w:tcW w:w="567" w:type="dxa"/>
            <w:tcBorders>
              <w:top w:val="nil"/>
              <w:left w:val="single" w:sz="4" w:space="0" w:color="auto"/>
              <w:bottom w:val="single" w:sz="4" w:space="0" w:color="auto"/>
              <w:right w:val="single" w:sz="4" w:space="0" w:color="auto"/>
            </w:tcBorders>
            <w:hideMark/>
          </w:tcPr>
          <w:p w14:paraId="76741173" w14:textId="77777777" w:rsidR="00E20CEF" w:rsidRPr="007E7222" w:rsidRDefault="00E20CEF" w:rsidP="00E20CEF">
            <w:pPr>
              <w:pStyle w:val="ConsPlusCell"/>
              <w:jc w:val="center"/>
              <w:rPr>
                <w:sz w:val="18"/>
                <w:szCs w:val="18"/>
              </w:rPr>
            </w:pPr>
            <w:r w:rsidRPr="007E7222">
              <w:rPr>
                <w:sz w:val="18"/>
                <w:szCs w:val="18"/>
              </w:rPr>
              <w:t>5</w:t>
            </w:r>
          </w:p>
        </w:tc>
        <w:tc>
          <w:tcPr>
            <w:tcW w:w="567" w:type="dxa"/>
            <w:tcBorders>
              <w:top w:val="nil"/>
              <w:left w:val="single" w:sz="4" w:space="0" w:color="auto"/>
              <w:bottom w:val="single" w:sz="4" w:space="0" w:color="auto"/>
              <w:right w:val="single" w:sz="4" w:space="0" w:color="auto"/>
            </w:tcBorders>
            <w:hideMark/>
          </w:tcPr>
          <w:p w14:paraId="5DCE4D54" w14:textId="77777777" w:rsidR="00E20CEF" w:rsidRPr="007E7222" w:rsidRDefault="00E20CEF" w:rsidP="00E20CEF">
            <w:pPr>
              <w:pStyle w:val="ConsPlusCell"/>
              <w:jc w:val="center"/>
              <w:rPr>
                <w:sz w:val="18"/>
                <w:szCs w:val="18"/>
              </w:rPr>
            </w:pPr>
            <w:r w:rsidRPr="007E7222">
              <w:rPr>
                <w:sz w:val="18"/>
                <w:szCs w:val="18"/>
              </w:rPr>
              <w:t>6</w:t>
            </w:r>
          </w:p>
        </w:tc>
        <w:tc>
          <w:tcPr>
            <w:tcW w:w="567" w:type="dxa"/>
            <w:tcBorders>
              <w:top w:val="nil"/>
              <w:left w:val="single" w:sz="4" w:space="0" w:color="auto"/>
              <w:bottom w:val="single" w:sz="4" w:space="0" w:color="auto"/>
              <w:right w:val="single" w:sz="4" w:space="0" w:color="auto"/>
            </w:tcBorders>
            <w:hideMark/>
          </w:tcPr>
          <w:p w14:paraId="4E7986BA" w14:textId="77777777" w:rsidR="00E20CEF" w:rsidRPr="007E7222" w:rsidRDefault="00E20CEF" w:rsidP="00E20CEF">
            <w:pPr>
              <w:pStyle w:val="ConsPlusCell"/>
              <w:jc w:val="center"/>
              <w:rPr>
                <w:sz w:val="18"/>
                <w:szCs w:val="18"/>
              </w:rPr>
            </w:pPr>
            <w:r w:rsidRPr="007E7222">
              <w:rPr>
                <w:sz w:val="18"/>
                <w:szCs w:val="18"/>
              </w:rPr>
              <w:t>7</w:t>
            </w:r>
          </w:p>
        </w:tc>
        <w:tc>
          <w:tcPr>
            <w:tcW w:w="567" w:type="dxa"/>
            <w:tcBorders>
              <w:top w:val="nil"/>
              <w:left w:val="single" w:sz="4" w:space="0" w:color="auto"/>
              <w:bottom w:val="single" w:sz="4" w:space="0" w:color="auto"/>
              <w:right w:val="single" w:sz="4" w:space="0" w:color="auto"/>
            </w:tcBorders>
            <w:hideMark/>
          </w:tcPr>
          <w:p w14:paraId="27326709" w14:textId="77777777" w:rsidR="00E20CEF" w:rsidRPr="007E7222" w:rsidRDefault="00E20CEF" w:rsidP="00E20CEF">
            <w:pPr>
              <w:pStyle w:val="ConsPlusCell"/>
              <w:jc w:val="center"/>
              <w:rPr>
                <w:sz w:val="18"/>
                <w:szCs w:val="18"/>
              </w:rPr>
            </w:pPr>
            <w:r w:rsidRPr="007E7222">
              <w:rPr>
                <w:sz w:val="18"/>
                <w:szCs w:val="18"/>
              </w:rPr>
              <w:t>8</w:t>
            </w:r>
          </w:p>
        </w:tc>
        <w:tc>
          <w:tcPr>
            <w:tcW w:w="567" w:type="dxa"/>
            <w:tcBorders>
              <w:top w:val="nil"/>
              <w:left w:val="single" w:sz="4" w:space="0" w:color="auto"/>
              <w:bottom w:val="single" w:sz="4" w:space="0" w:color="auto"/>
              <w:right w:val="single" w:sz="4" w:space="0" w:color="auto"/>
            </w:tcBorders>
            <w:hideMark/>
          </w:tcPr>
          <w:p w14:paraId="53A79976" w14:textId="77777777" w:rsidR="00E20CEF" w:rsidRPr="007E7222" w:rsidRDefault="00E20CEF" w:rsidP="00E20CEF">
            <w:pPr>
              <w:pStyle w:val="ConsPlusCell"/>
              <w:jc w:val="center"/>
              <w:rPr>
                <w:sz w:val="18"/>
                <w:szCs w:val="18"/>
              </w:rPr>
            </w:pPr>
            <w:r w:rsidRPr="007E7222">
              <w:rPr>
                <w:sz w:val="18"/>
                <w:szCs w:val="18"/>
              </w:rPr>
              <w:t>9</w:t>
            </w:r>
          </w:p>
        </w:tc>
        <w:tc>
          <w:tcPr>
            <w:tcW w:w="567" w:type="dxa"/>
            <w:tcBorders>
              <w:top w:val="nil"/>
              <w:left w:val="single" w:sz="4" w:space="0" w:color="auto"/>
              <w:bottom w:val="single" w:sz="4" w:space="0" w:color="auto"/>
              <w:right w:val="single" w:sz="4" w:space="0" w:color="auto"/>
            </w:tcBorders>
            <w:hideMark/>
          </w:tcPr>
          <w:p w14:paraId="5FB731DC" w14:textId="77777777" w:rsidR="00E20CEF" w:rsidRPr="007E7222" w:rsidRDefault="00E20CEF" w:rsidP="00E20CEF">
            <w:pPr>
              <w:pStyle w:val="ConsPlusCell"/>
              <w:jc w:val="center"/>
              <w:rPr>
                <w:sz w:val="18"/>
                <w:szCs w:val="18"/>
              </w:rPr>
            </w:pPr>
            <w:r w:rsidRPr="007E7222">
              <w:rPr>
                <w:sz w:val="18"/>
                <w:szCs w:val="18"/>
              </w:rPr>
              <w:t>10</w:t>
            </w:r>
          </w:p>
        </w:tc>
        <w:tc>
          <w:tcPr>
            <w:tcW w:w="567" w:type="dxa"/>
            <w:tcBorders>
              <w:top w:val="nil"/>
              <w:left w:val="single" w:sz="4" w:space="0" w:color="auto"/>
              <w:bottom w:val="single" w:sz="4" w:space="0" w:color="auto"/>
              <w:right w:val="single" w:sz="4" w:space="0" w:color="auto"/>
            </w:tcBorders>
            <w:hideMark/>
          </w:tcPr>
          <w:p w14:paraId="1200B7A4" w14:textId="77777777" w:rsidR="00E20CEF" w:rsidRPr="007E7222" w:rsidRDefault="00E20CEF" w:rsidP="00E20CEF">
            <w:pPr>
              <w:pStyle w:val="ConsPlusCell"/>
              <w:jc w:val="center"/>
              <w:rPr>
                <w:sz w:val="18"/>
                <w:szCs w:val="18"/>
              </w:rPr>
            </w:pPr>
            <w:r w:rsidRPr="007E7222">
              <w:rPr>
                <w:sz w:val="18"/>
                <w:szCs w:val="18"/>
              </w:rPr>
              <w:t>11</w:t>
            </w:r>
          </w:p>
        </w:tc>
        <w:tc>
          <w:tcPr>
            <w:tcW w:w="572" w:type="dxa"/>
            <w:tcBorders>
              <w:top w:val="nil"/>
              <w:left w:val="single" w:sz="4" w:space="0" w:color="auto"/>
              <w:bottom w:val="single" w:sz="4" w:space="0" w:color="auto"/>
              <w:right w:val="single" w:sz="4" w:space="0" w:color="auto"/>
            </w:tcBorders>
            <w:hideMark/>
          </w:tcPr>
          <w:p w14:paraId="4091C593" w14:textId="77777777" w:rsidR="00E20CEF" w:rsidRPr="007E7222" w:rsidRDefault="00E20CEF" w:rsidP="00E20CEF">
            <w:pPr>
              <w:pStyle w:val="ConsPlusCell"/>
              <w:jc w:val="center"/>
              <w:rPr>
                <w:sz w:val="18"/>
                <w:szCs w:val="18"/>
              </w:rPr>
            </w:pPr>
            <w:r w:rsidRPr="007E7222">
              <w:rPr>
                <w:sz w:val="18"/>
                <w:szCs w:val="18"/>
              </w:rPr>
              <w:t>12</w:t>
            </w:r>
          </w:p>
        </w:tc>
        <w:tc>
          <w:tcPr>
            <w:tcW w:w="590" w:type="dxa"/>
            <w:tcBorders>
              <w:top w:val="nil"/>
              <w:left w:val="single" w:sz="4" w:space="0" w:color="auto"/>
              <w:bottom w:val="single" w:sz="4" w:space="0" w:color="auto"/>
              <w:right w:val="single" w:sz="4" w:space="0" w:color="auto"/>
            </w:tcBorders>
            <w:hideMark/>
          </w:tcPr>
          <w:p w14:paraId="33557EAE" w14:textId="77777777" w:rsidR="00E20CEF" w:rsidRPr="007E7222" w:rsidRDefault="00E20CEF" w:rsidP="00E20CEF">
            <w:pPr>
              <w:pStyle w:val="ConsPlusCell"/>
              <w:jc w:val="center"/>
              <w:rPr>
                <w:sz w:val="18"/>
                <w:szCs w:val="18"/>
              </w:rPr>
            </w:pPr>
            <w:r w:rsidRPr="007E7222">
              <w:rPr>
                <w:sz w:val="18"/>
                <w:szCs w:val="18"/>
              </w:rPr>
              <w:t>13</w:t>
            </w:r>
          </w:p>
        </w:tc>
        <w:tc>
          <w:tcPr>
            <w:tcW w:w="567" w:type="dxa"/>
            <w:tcBorders>
              <w:top w:val="nil"/>
              <w:left w:val="single" w:sz="4" w:space="0" w:color="auto"/>
              <w:bottom w:val="single" w:sz="4" w:space="0" w:color="auto"/>
              <w:right w:val="single" w:sz="4" w:space="0" w:color="auto"/>
            </w:tcBorders>
            <w:hideMark/>
          </w:tcPr>
          <w:p w14:paraId="71E9B0B9" w14:textId="77777777" w:rsidR="00E20CEF" w:rsidRPr="007E7222" w:rsidRDefault="00E20CEF" w:rsidP="00E20CEF">
            <w:pPr>
              <w:pStyle w:val="ConsPlusCell"/>
              <w:jc w:val="center"/>
              <w:rPr>
                <w:sz w:val="18"/>
                <w:szCs w:val="18"/>
              </w:rPr>
            </w:pPr>
            <w:r w:rsidRPr="007E7222">
              <w:rPr>
                <w:sz w:val="18"/>
                <w:szCs w:val="18"/>
              </w:rPr>
              <w:t>14</w:t>
            </w:r>
          </w:p>
        </w:tc>
        <w:tc>
          <w:tcPr>
            <w:tcW w:w="681" w:type="dxa"/>
            <w:tcBorders>
              <w:top w:val="nil"/>
              <w:left w:val="single" w:sz="4" w:space="0" w:color="auto"/>
              <w:bottom w:val="single" w:sz="4" w:space="0" w:color="auto"/>
              <w:right w:val="single" w:sz="4" w:space="0" w:color="auto"/>
            </w:tcBorders>
            <w:hideMark/>
          </w:tcPr>
          <w:p w14:paraId="2D2DAF68" w14:textId="77777777" w:rsidR="00E20CEF" w:rsidRPr="007E7222" w:rsidRDefault="00E20CEF" w:rsidP="00E20CEF">
            <w:pPr>
              <w:pStyle w:val="ConsPlusCell"/>
              <w:jc w:val="center"/>
              <w:rPr>
                <w:sz w:val="18"/>
                <w:szCs w:val="18"/>
              </w:rPr>
            </w:pPr>
            <w:r w:rsidRPr="007E7222">
              <w:rPr>
                <w:sz w:val="18"/>
                <w:szCs w:val="18"/>
              </w:rPr>
              <w:t>15</w:t>
            </w:r>
          </w:p>
        </w:tc>
        <w:tc>
          <w:tcPr>
            <w:tcW w:w="708" w:type="dxa"/>
            <w:tcBorders>
              <w:top w:val="nil"/>
              <w:left w:val="single" w:sz="4" w:space="0" w:color="auto"/>
              <w:bottom w:val="single" w:sz="4" w:space="0" w:color="auto"/>
              <w:right w:val="single" w:sz="4" w:space="0" w:color="auto"/>
            </w:tcBorders>
            <w:hideMark/>
          </w:tcPr>
          <w:p w14:paraId="4CAEE88B" w14:textId="77777777" w:rsidR="00E20CEF" w:rsidRPr="007E7222" w:rsidRDefault="00E20CEF" w:rsidP="00E20CEF">
            <w:pPr>
              <w:pStyle w:val="ConsPlusCell"/>
              <w:jc w:val="center"/>
              <w:rPr>
                <w:sz w:val="18"/>
                <w:szCs w:val="18"/>
              </w:rPr>
            </w:pPr>
            <w:r w:rsidRPr="007E7222">
              <w:rPr>
                <w:sz w:val="18"/>
                <w:szCs w:val="18"/>
              </w:rPr>
              <w:t>16</w:t>
            </w:r>
          </w:p>
        </w:tc>
        <w:tc>
          <w:tcPr>
            <w:tcW w:w="709" w:type="dxa"/>
            <w:tcBorders>
              <w:top w:val="nil"/>
              <w:left w:val="single" w:sz="4" w:space="0" w:color="auto"/>
              <w:bottom w:val="single" w:sz="4" w:space="0" w:color="auto"/>
              <w:right w:val="single" w:sz="4" w:space="0" w:color="auto"/>
            </w:tcBorders>
            <w:hideMark/>
          </w:tcPr>
          <w:p w14:paraId="6D1C0C70" w14:textId="77777777" w:rsidR="00E20CEF" w:rsidRPr="007E7222" w:rsidRDefault="00E20CEF" w:rsidP="00E20CEF">
            <w:pPr>
              <w:pStyle w:val="ConsPlusCell"/>
              <w:jc w:val="center"/>
              <w:rPr>
                <w:sz w:val="18"/>
                <w:szCs w:val="18"/>
              </w:rPr>
            </w:pPr>
            <w:r w:rsidRPr="007E7222">
              <w:rPr>
                <w:sz w:val="18"/>
                <w:szCs w:val="18"/>
              </w:rPr>
              <w:t>17</w:t>
            </w:r>
          </w:p>
        </w:tc>
        <w:tc>
          <w:tcPr>
            <w:tcW w:w="709" w:type="dxa"/>
            <w:tcBorders>
              <w:top w:val="nil"/>
              <w:left w:val="single" w:sz="4" w:space="0" w:color="auto"/>
              <w:bottom w:val="single" w:sz="4" w:space="0" w:color="auto"/>
              <w:right w:val="single" w:sz="4" w:space="0" w:color="auto"/>
            </w:tcBorders>
            <w:hideMark/>
          </w:tcPr>
          <w:p w14:paraId="68160CC3" w14:textId="77777777" w:rsidR="00E20CEF" w:rsidRPr="007E7222" w:rsidRDefault="00E20CEF" w:rsidP="00E20CEF">
            <w:pPr>
              <w:pStyle w:val="ConsPlusCell"/>
              <w:jc w:val="center"/>
              <w:rPr>
                <w:sz w:val="18"/>
                <w:szCs w:val="18"/>
              </w:rPr>
            </w:pPr>
            <w:r w:rsidRPr="007E7222">
              <w:rPr>
                <w:sz w:val="18"/>
                <w:szCs w:val="18"/>
              </w:rPr>
              <w:t>18</w:t>
            </w:r>
          </w:p>
        </w:tc>
        <w:tc>
          <w:tcPr>
            <w:tcW w:w="656" w:type="dxa"/>
            <w:tcBorders>
              <w:top w:val="nil"/>
              <w:left w:val="single" w:sz="4" w:space="0" w:color="auto"/>
              <w:bottom w:val="single" w:sz="4" w:space="0" w:color="auto"/>
              <w:right w:val="single" w:sz="4" w:space="0" w:color="auto"/>
            </w:tcBorders>
          </w:tcPr>
          <w:p w14:paraId="30F47A38" w14:textId="5FA8C9C7" w:rsidR="00E20CEF" w:rsidRPr="007E7222" w:rsidRDefault="00E20CEF" w:rsidP="00E20CEF">
            <w:pPr>
              <w:pStyle w:val="ConsPlusCell"/>
              <w:jc w:val="center"/>
              <w:rPr>
                <w:sz w:val="18"/>
                <w:szCs w:val="18"/>
              </w:rPr>
            </w:pPr>
            <w:r w:rsidRPr="007E7222">
              <w:rPr>
                <w:sz w:val="18"/>
                <w:szCs w:val="18"/>
              </w:rPr>
              <w:t>19</w:t>
            </w:r>
          </w:p>
        </w:tc>
        <w:tc>
          <w:tcPr>
            <w:tcW w:w="656" w:type="dxa"/>
            <w:tcBorders>
              <w:top w:val="nil"/>
              <w:left w:val="single" w:sz="4" w:space="0" w:color="auto"/>
              <w:bottom w:val="single" w:sz="4" w:space="0" w:color="auto"/>
              <w:right w:val="single" w:sz="4" w:space="0" w:color="auto"/>
            </w:tcBorders>
          </w:tcPr>
          <w:p w14:paraId="14E7BEAD" w14:textId="00863A30" w:rsidR="00E20CEF" w:rsidRPr="007E7222" w:rsidRDefault="00E20CEF" w:rsidP="00E20CEF">
            <w:pPr>
              <w:pStyle w:val="ConsPlusCell"/>
              <w:jc w:val="center"/>
              <w:rPr>
                <w:sz w:val="18"/>
                <w:szCs w:val="18"/>
              </w:rPr>
            </w:pPr>
            <w:r w:rsidRPr="007E7222">
              <w:rPr>
                <w:sz w:val="18"/>
                <w:szCs w:val="18"/>
              </w:rPr>
              <w:t>20</w:t>
            </w:r>
          </w:p>
        </w:tc>
      </w:tr>
      <w:tr w:rsidR="00E20CEF" w:rsidRPr="007E7222" w14:paraId="1EBD943A" w14:textId="77777777" w:rsidTr="00E20CEF">
        <w:trPr>
          <w:trHeight w:val="162"/>
        </w:trPr>
        <w:tc>
          <w:tcPr>
            <w:tcW w:w="656" w:type="dxa"/>
            <w:gridSpan w:val="2"/>
            <w:tcBorders>
              <w:top w:val="nil"/>
              <w:left w:val="single" w:sz="4" w:space="0" w:color="auto"/>
              <w:bottom w:val="single" w:sz="4" w:space="0" w:color="auto"/>
              <w:right w:val="single" w:sz="4" w:space="0" w:color="auto"/>
            </w:tcBorders>
          </w:tcPr>
          <w:p w14:paraId="79E46FC0" w14:textId="77777777" w:rsidR="00E20CEF" w:rsidRPr="007E7222" w:rsidRDefault="00E20CEF" w:rsidP="00E20CEF">
            <w:pPr>
              <w:spacing w:after="0" w:line="240" w:lineRule="auto"/>
              <w:jc w:val="both"/>
              <w:rPr>
                <w:rFonts w:ascii="Arial" w:hAnsi="Arial" w:cs="Arial"/>
                <w:sz w:val="18"/>
                <w:szCs w:val="18"/>
              </w:rPr>
            </w:pPr>
          </w:p>
        </w:tc>
        <w:tc>
          <w:tcPr>
            <w:tcW w:w="15342" w:type="dxa"/>
            <w:gridSpan w:val="20"/>
            <w:tcBorders>
              <w:top w:val="nil"/>
              <w:left w:val="single" w:sz="4" w:space="0" w:color="auto"/>
              <w:bottom w:val="single" w:sz="4" w:space="0" w:color="auto"/>
              <w:right w:val="single" w:sz="4" w:space="0" w:color="auto"/>
            </w:tcBorders>
            <w:hideMark/>
          </w:tcPr>
          <w:p w14:paraId="0BA39CA8" w14:textId="198AB8E9" w:rsidR="00E20CEF" w:rsidRPr="007E7222" w:rsidRDefault="00E20CEF" w:rsidP="00E20CEF">
            <w:pPr>
              <w:spacing w:after="0" w:line="240" w:lineRule="auto"/>
              <w:jc w:val="both"/>
              <w:rPr>
                <w:rFonts w:ascii="Arial" w:hAnsi="Arial" w:cs="Arial"/>
                <w:sz w:val="18"/>
                <w:szCs w:val="18"/>
              </w:rPr>
            </w:pPr>
            <w:r w:rsidRPr="007E7222">
              <w:rPr>
                <w:rFonts w:ascii="Arial" w:hAnsi="Arial" w:cs="Arial"/>
                <w:sz w:val="18"/>
                <w:szCs w:val="18"/>
              </w:rPr>
              <w:t>1. Эффективное управление муниципальным долгом Ачинского района</w:t>
            </w:r>
          </w:p>
        </w:tc>
      </w:tr>
      <w:tr w:rsidR="00E20CEF" w:rsidRPr="007E7222" w14:paraId="6AAA4B53" w14:textId="4B9FFFED" w:rsidTr="00E20CEF">
        <w:trPr>
          <w:gridAfter w:val="1"/>
          <w:wAfter w:w="12" w:type="dxa"/>
          <w:trHeight w:val="1299"/>
        </w:trPr>
        <w:tc>
          <w:tcPr>
            <w:tcW w:w="530" w:type="dxa"/>
            <w:tcBorders>
              <w:top w:val="nil"/>
              <w:left w:val="single" w:sz="4" w:space="0" w:color="auto"/>
              <w:bottom w:val="single" w:sz="4" w:space="0" w:color="auto"/>
              <w:right w:val="single" w:sz="4" w:space="0" w:color="auto"/>
            </w:tcBorders>
            <w:hideMark/>
          </w:tcPr>
          <w:p w14:paraId="69EC3B93" w14:textId="77777777" w:rsidR="00E20CEF" w:rsidRPr="007E7222" w:rsidRDefault="00E20CEF" w:rsidP="00E20CEF">
            <w:pPr>
              <w:pStyle w:val="ConsPlusCell"/>
              <w:jc w:val="center"/>
              <w:rPr>
                <w:sz w:val="18"/>
                <w:szCs w:val="18"/>
              </w:rPr>
            </w:pPr>
            <w:r w:rsidRPr="007E7222">
              <w:rPr>
                <w:sz w:val="18"/>
                <w:szCs w:val="18"/>
              </w:rPr>
              <w:t>1.1</w:t>
            </w:r>
          </w:p>
        </w:tc>
        <w:tc>
          <w:tcPr>
            <w:tcW w:w="2741" w:type="dxa"/>
            <w:gridSpan w:val="2"/>
            <w:tcBorders>
              <w:top w:val="nil"/>
              <w:left w:val="single" w:sz="4" w:space="0" w:color="auto"/>
              <w:bottom w:val="single" w:sz="4" w:space="0" w:color="auto"/>
              <w:right w:val="single" w:sz="4" w:space="0" w:color="auto"/>
            </w:tcBorders>
            <w:hideMark/>
          </w:tcPr>
          <w:p w14:paraId="26B673AF" w14:textId="77777777" w:rsidR="00E20CEF" w:rsidRPr="007E7222" w:rsidRDefault="00E20CEF" w:rsidP="00E20CEF">
            <w:pPr>
              <w:pStyle w:val="ConsPlusCell"/>
              <w:rPr>
                <w:sz w:val="18"/>
                <w:szCs w:val="18"/>
              </w:rPr>
            </w:pPr>
            <w:r w:rsidRPr="007E7222">
              <w:rPr>
                <w:sz w:val="18"/>
                <w:szCs w:val="18"/>
              </w:rPr>
              <w:t>Отношение муниципального долга к доходам районного бюджета за исключением безвозмездных поступлений</w:t>
            </w:r>
          </w:p>
        </w:tc>
        <w:tc>
          <w:tcPr>
            <w:tcW w:w="632" w:type="dxa"/>
            <w:tcBorders>
              <w:top w:val="nil"/>
              <w:left w:val="single" w:sz="4" w:space="0" w:color="auto"/>
              <w:bottom w:val="single" w:sz="4" w:space="0" w:color="auto"/>
              <w:right w:val="single" w:sz="4" w:space="0" w:color="auto"/>
            </w:tcBorders>
            <w:hideMark/>
          </w:tcPr>
          <w:p w14:paraId="4080CF06" w14:textId="77777777" w:rsidR="00E20CEF" w:rsidRPr="007E7222" w:rsidRDefault="00E20CEF" w:rsidP="00E20CEF">
            <w:pPr>
              <w:pStyle w:val="ConsPlusCell"/>
              <w:jc w:val="center"/>
              <w:rPr>
                <w:sz w:val="18"/>
                <w:szCs w:val="18"/>
              </w:rPr>
            </w:pPr>
            <w:r w:rsidRPr="007E7222">
              <w:rPr>
                <w:sz w:val="18"/>
                <w:szCs w:val="18"/>
              </w:rPr>
              <w:t>%</w:t>
            </w:r>
          </w:p>
        </w:tc>
        <w:tc>
          <w:tcPr>
            <w:tcW w:w="2266" w:type="dxa"/>
            <w:tcBorders>
              <w:top w:val="nil"/>
              <w:left w:val="single" w:sz="4" w:space="0" w:color="auto"/>
              <w:bottom w:val="single" w:sz="4" w:space="0" w:color="auto"/>
              <w:right w:val="single" w:sz="4" w:space="0" w:color="auto"/>
            </w:tcBorders>
            <w:hideMark/>
          </w:tcPr>
          <w:p w14:paraId="2892F9D7" w14:textId="77777777" w:rsidR="00E20CEF" w:rsidRPr="007E7222" w:rsidRDefault="00E20CEF" w:rsidP="00E20CEF">
            <w:pPr>
              <w:pStyle w:val="ConsPlusCell"/>
              <w:jc w:val="center"/>
              <w:rPr>
                <w:sz w:val="18"/>
                <w:szCs w:val="18"/>
              </w:rPr>
            </w:pPr>
            <w:r w:rsidRPr="007E7222">
              <w:rPr>
                <w:sz w:val="18"/>
                <w:szCs w:val="18"/>
              </w:rPr>
              <w:t>решения Ачинского района об исполнении районного бюджета, о районном бюджете на очередной финансовый год и плановый период</w:t>
            </w:r>
          </w:p>
        </w:tc>
        <w:tc>
          <w:tcPr>
            <w:tcW w:w="567" w:type="dxa"/>
            <w:tcBorders>
              <w:top w:val="nil"/>
              <w:left w:val="single" w:sz="4" w:space="0" w:color="auto"/>
              <w:bottom w:val="single" w:sz="4" w:space="0" w:color="auto"/>
              <w:right w:val="single" w:sz="4" w:space="0" w:color="auto"/>
            </w:tcBorders>
            <w:hideMark/>
          </w:tcPr>
          <w:p w14:paraId="29876CB9" w14:textId="77777777" w:rsidR="00E20CEF" w:rsidRPr="007E7222" w:rsidRDefault="00E20CEF" w:rsidP="00E20CEF">
            <w:pPr>
              <w:pStyle w:val="ConsPlusCell"/>
              <w:jc w:val="center"/>
              <w:rPr>
                <w:sz w:val="18"/>
                <w:szCs w:val="18"/>
              </w:rPr>
            </w:pPr>
            <w:r w:rsidRPr="007E7222">
              <w:rPr>
                <w:sz w:val="18"/>
                <w:szCs w:val="18"/>
              </w:rPr>
              <w:t>0</w:t>
            </w:r>
          </w:p>
        </w:tc>
        <w:tc>
          <w:tcPr>
            <w:tcW w:w="567" w:type="dxa"/>
            <w:tcBorders>
              <w:top w:val="nil"/>
              <w:left w:val="single" w:sz="4" w:space="0" w:color="auto"/>
              <w:bottom w:val="single" w:sz="4" w:space="0" w:color="auto"/>
              <w:right w:val="single" w:sz="4" w:space="0" w:color="auto"/>
            </w:tcBorders>
            <w:hideMark/>
          </w:tcPr>
          <w:p w14:paraId="4B62B0D9" w14:textId="77777777" w:rsidR="00E20CEF" w:rsidRPr="007E7222" w:rsidRDefault="00E20CEF" w:rsidP="00E20CEF">
            <w:pPr>
              <w:spacing w:after="0" w:line="240" w:lineRule="auto"/>
              <w:jc w:val="center"/>
              <w:rPr>
                <w:rFonts w:ascii="Arial" w:hAnsi="Arial" w:cs="Arial"/>
                <w:sz w:val="18"/>
                <w:szCs w:val="18"/>
              </w:rPr>
            </w:pPr>
            <w:r w:rsidRPr="007E7222">
              <w:rPr>
                <w:rFonts w:ascii="Arial" w:hAnsi="Arial" w:cs="Arial"/>
                <w:sz w:val="18"/>
                <w:szCs w:val="18"/>
              </w:rPr>
              <w:t>0</w:t>
            </w:r>
          </w:p>
        </w:tc>
        <w:tc>
          <w:tcPr>
            <w:tcW w:w="567" w:type="dxa"/>
            <w:tcBorders>
              <w:top w:val="nil"/>
              <w:left w:val="single" w:sz="4" w:space="0" w:color="auto"/>
              <w:bottom w:val="single" w:sz="4" w:space="0" w:color="auto"/>
              <w:right w:val="single" w:sz="4" w:space="0" w:color="auto"/>
            </w:tcBorders>
            <w:hideMark/>
          </w:tcPr>
          <w:p w14:paraId="24276527" w14:textId="77777777" w:rsidR="00E20CEF" w:rsidRPr="007E7222" w:rsidRDefault="00E20CEF" w:rsidP="00E20CEF">
            <w:pPr>
              <w:spacing w:after="0" w:line="240" w:lineRule="auto"/>
              <w:jc w:val="center"/>
              <w:rPr>
                <w:rFonts w:ascii="Arial" w:hAnsi="Arial" w:cs="Arial"/>
                <w:sz w:val="18"/>
                <w:szCs w:val="18"/>
              </w:rPr>
            </w:pPr>
            <w:r w:rsidRPr="007E7222">
              <w:rPr>
                <w:rFonts w:ascii="Arial" w:hAnsi="Arial" w:cs="Arial"/>
                <w:sz w:val="18"/>
                <w:szCs w:val="18"/>
              </w:rPr>
              <w:t>0</w:t>
            </w:r>
          </w:p>
        </w:tc>
        <w:tc>
          <w:tcPr>
            <w:tcW w:w="567" w:type="dxa"/>
            <w:tcBorders>
              <w:top w:val="nil"/>
              <w:left w:val="single" w:sz="4" w:space="0" w:color="auto"/>
              <w:bottom w:val="single" w:sz="4" w:space="0" w:color="auto"/>
              <w:right w:val="single" w:sz="4" w:space="0" w:color="auto"/>
            </w:tcBorders>
            <w:hideMark/>
          </w:tcPr>
          <w:p w14:paraId="1660475C" w14:textId="77777777" w:rsidR="00E20CEF" w:rsidRPr="007E7222" w:rsidRDefault="00E20CEF" w:rsidP="00E20CEF">
            <w:pPr>
              <w:spacing w:after="0" w:line="240" w:lineRule="auto"/>
              <w:jc w:val="center"/>
              <w:rPr>
                <w:rFonts w:ascii="Arial" w:hAnsi="Arial" w:cs="Arial"/>
                <w:sz w:val="18"/>
                <w:szCs w:val="18"/>
              </w:rPr>
            </w:pPr>
            <w:r w:rsidRPr="007E7222">
              <w:rPr>
                <w:rFonts w:ascii="Arial" w:hAnsi="Arial" w:cs="Arial"/>
                <w:sz w:val="18"/>
                <w:szCs w:val="18"/>
              </w:rPr>
              <w:t>0</w:t>
            </w:r>
          </w:p>
        </w:tc>
        <w:tc>
          <w:tcPr>
            <w:tcW w:w="567" w:type="dxa"/>
            <w:tcBorders>
              <w:top w:val="nil"/>
              <w:left w:val="single" w:sz="4" w:space="0" w:color="auto"/>
              <w:bottom w:val="single" w:sz="4" w:space="0" w:color="auto"/>
              <w:right w:val="single" w:sz="4" w:space="0" w:color="auto"/>
            </w:tcBorders>
            <w:hideMark/>
          </w:tcPr>
          <w:p w14:paraId="069E6520" w14:textId="77777777" w:rsidR="00E20CEF" w:rsidRPr="007E7222" w:rsidRDefault="00E20CEF" w:rsidP="00E20CEF">
            <w:pPr>
              <w:spacing w:after="0" w:line="240" w:lineRule="auto"/>
              <w:jc w:val="center"/>
              <w:rPr>
                <w:rFonts w:ascii="Arial" w:hAnsi="Arial" w:cs="Arial"/>
                <w:sz w:val="18"/>
                <w:szCs w:val="18"/>
              </w:rPr>
            </w:pPr>
            <w:r w:rsidRPr="007E7222">
              <w:rPr>
                <w:rFonts w:ascii="Arial" w:hAnsi="Arial" w:cs="Arial"/>
                <w:sz w:val="18"/>
                <w:szCs w:val="18"/>
              </w:rPr>
              <w:t>0</w:t>
            </w:r>
          </w:p>
        </w:tc>
        <w:tc>
          <w:tcPr>
            <w:tcW w:w="567" w:type="dxa"/>
            <w:tcBorders>
              <w:top w:val="nil"/>
              <w:left w:val="single" w:sz="4" w:space="0" w:color="auto"/>
              <w:bottom w:val="single" w:sz="4" w:space="0" w:color="auto"/>
              <w:right w:val="single" w:sz="4" w:space="0" w:color="auto"/>
            </w:tcBorders>
            <w:hideMark/>
          </w:tcPr>
          <w:p w14:paraId="059A21CB" w14:textId="77777777" w:rsidR="00E20CEF" w:rsidRPr="007E7222" w:rsidRDefault="00E20CEF" w:rsidP="00E20CEF">
            <w:pPr>
              <w:spacing w:after="0" w:line="240" w:lineRule="auto"/>
              <w:jc w:val="center"/>
              <w:rPr>
                <w:rFonts w:ascii="Arial" w:hAnsi="Arial" w:cs="Arial"/>
                <w:sz w:val="18"/>
                <w:szCs w:val="18"/>
              </w:rPr>
            </w:pPr>
            <w:r w:rsidRPr="007E7222">
              <w:rPr>
                <w:rFonts w:ascii="Arial" w:hAnsi="Arial" w:cs="Arial"/>
                <w:sz w:val="18"/>
                <w:szCs w:val="18"/>
              </w:rPr>
              <w:t>0</w:t>
            </w:r>
          </w:p>
        </w:tc>
        <w:tc>
          <w:tcPr>
            <w:tcW w:w="567" w:type="dxa"/>
            <w:tcBorders>
              <w:top w:val="nil"/>
              <w:left w:val="single" w:sz="4" w:space="0" w:color="auto"/>
              <w:bottom w:val="single" w:sz="4" w:space="0" w:color="auto"/>
              <w:right w:val="single" w:sz="4" w:space="0" w:color="auto"/>
            </w:tcBorders>
            <w:hideMark/>
          </w:tcPr>
          <w:p w14:paraId="050F1FD3" w14:textId="77777777" w:rsidR="00E20CEF" w:rsidRPr="007E7222" w:rsidRDefault="00E20CEF" w:rsidP="00E20CEF">
            <w:pPr>
              <w:spacing w:after="0" w:line="240" w:lineRule="auto"/>
              <w:jc w:val="center"/>
              <w:rPr>
                <w:rFonts w:ascii="Arial" w:hAnsi="Arial" w:cs="Arial"/>
                <w:sz w:val="18"/>
                <w:szCs w:val="18"/>
              </w:rPr>
            </w:pPr>
            <w:r w:rsidRPr="007E7222">
              <w:rPr>
                <w:rFonts w:ascii="Arial" w:hAnsi="Arial" w:cs="Arial"/>
                <w:sz w:val="18"/>
                <w:szCs w:val="18"/>
              </w:rPr>
              <w:t>0</w:t>
            </w:r>
          </w:p>
        </w:tc>
        <w:tc>
          <w:tcPr>
            <w:tcW w:w="572" w:type="dxa"/>
            <w:tcBorders>
              <w:top w:val="nil"/>
              <w:left w:val="single" w:sz="4" w:space="0" w:color="auto"/>
              <w:bottom w:val="single" w:sz="4" w:space="0" w:color="auto"/>
              <w:right w:val="single" w:sz="4" w:space="0" w:color="auto"/>
            </w:tcBorders>
            <w:hideMark/>
          </w:tcPr>
          <w:p w14:paraId="3044822C" w14:textId="77777777" w:rsidR="00E20CEF" w:rsidRPr="007E7222" w:rsidRDefault="00E20CEF" w:rsidP="00E20CEF">
            <w:pPr>
              <w:spacing w:after="0" w:line="240" w:lineRule="auto"/>
              <w:jc w:val="center"/>
              <w:rPr>
                <w:rFonts w:ascii="Arial" w:hAnsi="Arial" w:cs="Arial"/>
                <w:sz w:val="18"/>
                <w:szCs w:val="18"/>
              </w:rPr>
            </w:pPr>
            <w:r w:rsidRPr="007E7222">
              <w:rPr>
                <w:rFonts w:ascii="Arial" w:hAnsi="Arial" w:cs="Arial"/>
                <w:sz w:val="18"/>
                <w:szCs w:val="18"/>
              </w:rPr>
              <w:t>0</w:t>
            </w:r>
          </w:p>
        </w:tc>
        <w:tc>
          <w:tcPr>
            <w:tcW w:w="590" w:type="dxa"/>
            <w:tcBorders>
              <w:top w:val="nil"/>
              <w:left w:val="single" w:sz="4" w:space="0" w:color="auto"/>
              <w:bottom w:val="single" w:sz="4" w:space="0" w:color="auto"/>
              <w:right w:val="single" w:sz="4" w:space="0" w:color="auto"/>
            </w:tcBorders>
          </w:tcPr>
          <w:p w14:paraId="4F42A561" w14:textId="77777777" w:rsidR="00E20CEF" w:rsidRPr="007E7222" w:rsidRDefault="00E20CEF" w:rsidP="00E20CEF">
            <w:pPr>
              <w:spacing w:after="0" w:line="240" w:lineRule="auto"/>
              <w:jc w:val="center"/>
              <w:rPr>
                <w:rFonts w:ascii="Arial" w:hAnsi="Arial" w:cs="Arial"/>
                <w:sz w:val="18"/>
                <w:szCs w:val="18"/>
              </w:rPr>
            </w:pPr>
            <w:r w:rsidRPr="007E7222">
              <w:rPr>
                <w:rFonts w:ascii="Arial" w:hAnsi="Arial" w:cs="Arial"/>
                <w:sz w:val="18"/>
                <w:szCs w:val="18"/>
              </w:rPr>
              <w:t>13,3</w:t>
            </w:r>
          </w:p>
        </w:tc>
        <w:tc>
          <w:tcPr>
            <w:tcW w:w="567" w:type="dxa"/>
            <w:tcBorders>
              <w:top w:val="nil"/>
              <w:left w:val="single" w:sz="4" w:space="0" w:color="auto"/>
              <w:bottom w:val="single" w:sz="4" w:space="0" w:color="auto"/>
              <w:right w:val="single" w:sz="4" w:space="0" w:color="auto"/>
            </w:tcBorders>
          </w:tcPr>
          <w:p w14:paraId="4ACF5A72" w14:textId="77777777" w:rsidR="00E20CEF" w:rsidRPr="007E7222" w:rsidRDefault="00E20CEF" w:rsidP="00E20CEF">
            <w:pPr>
              <w:spacing w:after="0" w:line="240" w:lineRule="auto"/>
              <w:jc w:val="center"/>
              <w:rPr>
                <w:rFonts w:ascii="Arial" w:hAnsi="Arial" w:cs="Arial"/>
                <w:sz w:val="18"/>
                <w:szCs w:val="18"/>
              </w:rPr>
            </w:pPr>
            <w:r w:rsidRPr="007E7222">
              <w:rPr>
                <w:rFonts w:ascii="Arial" w:hAnsi="Arial" w:cs="Arial"/>
                <w:sz w:val="18"/>
                <w:szCs w:val="18"/>
              </w:rPr>
              <w:t>11,5</w:t>
            </w:r>
          </w:p>
        </w:tc>
        <w:tc>
          <w:tcPr>
            <w:tcW w:w="681" w:type="dxa"/>
            <w:tcBorders>
              <w:top w:val="nil"/>
              <w:left w:val="single" w:sz="4" w:space="0" w:color="auto"/>
              <w:bottom w:val="single" w:sz="4" w:space="0" w:color="auto"/>
              <w:right w:val="single" w:sz="4" w:space="0" w:color="auto"/>
            </w:tcBorders>
          </w:tcPr>
          <w:p w14:paraId="0FCDA9F3" w14:textId="77777777" w:rsidR="00E20CEF" w:rsidRPr="007E7222" w:rsidRDefault="00E20CEF" w:rsidP="00E20CEF">
            <w:pPr>
              <w:spacing w:after="0" w:line="240" w:lineRule="auto"/>
              <w:jc w:val="center"/>
              <w:rPr>
                <w:rFonts w:ascii="Arial" w:hAnsi="Arial" w:cs="Arial"/>
                <w:sz w:val="18"/>
                <w:szCs w:val="18"/>
              </w:rPr>
            </w:pPr>
            <w:r w:rsidRPr="007E7222">
              <w:rPr>
                <w:rFonts w:ascii="Arial" w:hAnsi="Arial" w:cs="Arial"/>
                <w:sz w:val="18"/>
                <w:szCs w:val="18"/>
              </w:rPr>
              <w:t>12,5</w:t>
            </w:r>
          </w:p>
        </w:tc>
        <w:tc>
          <w:tcPr>
            <w:tcW w:w="708" w:type="dxa"/>
            <w:tcBorders>
              <w:top w:val="nil"/>
              <w:left w:val="single" w:sz="4" w:space="0" w:color="auto"/>
              <w:bottom w:val="single" w:sz="4" w:space="0" w:color="auto"/>
              <w:right w:val="single" w:sz="4" w:space="0" w:color="auto"/>
            </w:tcBorders>
            <w:hideMark/>
          </w:tcPr>
          <w:p w14:paraId="5FFD7D48" w14:textId="703B30AF" w:rsidR="00E20CEF" w:rsidRPr="007E7222" w:rsidRDefault="00E20CEF" w:rsidP="00E20CEF">
            <w:pPr>
              <w:spacing w:after="0" w:line="240" w:lineRule="auto"/>
              <w:jc w:val="center"/>
              <w:rPr>
                <w:rFonts w:ascii="Arial" w:hAnsi="Arial" w:cs="Arial"/>
                <w:sz w:val="18"/>
                <w:szCs w:val="18"/>
                <w:lang w:val="en-US"/>
              </w:rPr>
            </w:pPr>
            <w:r w:rsidRPr="007E7222">
              <w:rPr>
                <w:rFonts w:ascii="Arial" w:hAnsi="Arial" w:cs="Arial"/>
                <w:sz w:val="18"/>
                <w:szCs w:val="18"/>
              </w:rPr>
              <w:t>13,38</w:t>
            </w:r>
          </w:p>
        </w:tc>
        <w:tc>
          <w:tcPr>
            <w:tcW w:w="709" w:type="dxa"/>
            <w:tcBorders>
              <w:top w:val="nil"/>
              <w:left w:val="single" w:sz="4" w:space="0" w:color="auto"/>
              <w:bottom w:val="single" w:sz="4" w:space="0" w:color="auto"/>
              <w:right w:val="single" w:sz="4" w:space="0" w:color="auto"/>
            </w:tcBorders>
            <w:hideMark/>
          </w:tcPr>
          <w:p w14:paraId="1ABC213A" w14:textId="77777777" w:rsidR="00E20CEF" w:rsidRPr="007E7222" w:rsidRDefault="00E20CEF" w:rsidP="00E20CEF">
            <w:pPr>
              <w:spacing w:after="0" w:line="240" w:lineRule="auto"/>
              <w:jc w:val="center"/>
              <w:rPr>
                <w:rFonts w:ascii="Arial" w:hAnsi="Arial" w:cs="Arial"/>
                <w:sz w:val="18"/>
                <w:szCs w:val="18"/>
              </w:rPr>
            </w:pPr>
            <w:r w:rsidRPr="007E7222">
              <w:rPr>
                <w:rFonts w:ascii="Arial" w:hAnsi="Arial" w:cs="Arial"/>
                <w:sz w:val="18"/>
                <w:szCs w:val="18"/>
              </w:rPr>
              <w:t>не более 50</w:t>
            </w:r>
          </w:p>
        </w:tc>
        <w:tc>
          <w:tcPr>
            <w:tcW w:w="709" w:type="dxa"/>
            <w:tcBorders>
              <w:top w:val="nil"/>
              <w:left w:val="single" w:sz="4" w:space="0" w:color="auto"/>
              <w:bottom w:val="single" w:sz="4" w:space="0" w:color="auto"/>
              <w:right w:val="single" w:sz="4" w:space="0" w:color="auto"/>
            </w:tcBorders>
            <w:hideMark/>
          </w:tcPr>
          <w:p w14:paraId="3E538164" w14:textId="77777777" w:rsidR="00E20CEF" w:rsidRPr="007E7222" w:rsidRDefault="00E20CEF" w:rsidP="00E20CEF">
            <w:pPr>
              <w:spacing w:after="0" w:line="240" w:lineRule="auto"/>
              <w:jc w:val="center"/>
              <w:rPr>
                <w:rFonts w:ascii="Arial" w:hAnsi="Arial" w:cs="Arial"/>
                <w:sz w:val="18"/>
                <w:szCs w:val="18"/>
                <w:lang w:val="en-US"/>
              </w:rPr>
            </w:pPr>
            <w:r w:rsidRPr="007E7222">
              <w:rPr>
                <w:rFonts w:ascii="Arial" w:hAnsi="Arial" w:cs="Arial"/>
                <w:sz w:val="18"/>
                <w:szCs w:val="18"/>
              </w:rPr>
              <w:t>не более 50</w:t>
            </w:r>
          </w:p>
        </w:tc>
        <w:tc>
          <w:tcPr>
            <w:tcW w:w="656" w:type="dxa"/>
            <w:tcBorders>
              <w:top w:val="nil"/>
              <w:left w:val="single" w:sz="4" w:space="0" w:color="auto"/>
              <w:bottom w:val="single" w:sz="4" w:space="0" w:color="auto"/>
              <w:right w:val="single" w:sz="4" w:space="0" w:color="auto"/>
            </w:tcBorders>
            <w:hideMark/>
          </w:tcPr>
          <w:p w14:paraId="2497B292" w14:textId="77777777" w:rsidR="00E20CEF" w:rsidRPr="007E7222" w:rsidRDefault="00E20CEF" w:rsidP="00E20CEF">
            <w:pPr>
              <w:spacing w:after="0" w:line="240" w:lineRule="auto"/>
              <w:jc w:val="center"/>
              <w:rPr>
                <w:rFonts w:ascii="Arial" w:hAnsi="Arial" w:cs="Arial"/>
                <w:sz w:val="18"/>
                <w:szCs w:val="18"/>
              </w:rPr>
            </w:pPr>
            <w:r w:rsidRPr="007E7222">
              <w:rPr>
                <w:rFonts w:ascii="Arial" w:hAnsi="Arial" w:cs="Arial"/>
                <w:sz w:val="18"/>
                <w:szCs w:val="18"/>
              </w:rPr>
              <w:t>не более 50</w:t>
            </w:r>
          </w:p>
        </w:tc>
        <w:tc>
          <w:tcPr>
            <w:tcW w:w="656" w:type="dxa"/>
            <w:tcBorders>
              <w:top w:val="nil"/>
              <w:left w:val="single" w:sz="4" w:space="0" w:color="auto"/>
              <w:bottom w:val="single" w:sz="4" w:space="0" w:color="auto"/>
              <w:right w:val="single" w:sz="4" w:space="0" w:color="auto"/>
            </w:tcBorders>
          </w:tcPr>
          <w:p w14:paraId="542A0595" w14:textId="60B8AE0E" w:rsidR="00E20CEF" w:rsidRPr="007E7222" w:rsidRDefault="00E20CEF" w:rsidP="00E20CEF">
            <w:pPr>
              <w:spacing w:after="0" w:line="240" w:lineRule="auto"/>
              <w:jc w:val="center"/>
              <w:rPr>
                <w:rFonts w:ascii="Arial" w:hAnsi="Arial" w:cs="Arial"/>
                <w:sz w:val="18"/>
                <w:szCs w:val="18"/>
              </w:rPr>
            </w:pPr>
            <w:r w:rsidRPr="007E7222">
              <w:rPr>
                <w:rFonts w:ascii="Arial" w:hAnsi="Arial" w:cs="Arial"/>
                <w:sz w:val="18"/>
                <w:szCs w:val="18"/>
              </w:rPr>
              <w:t>не более 50</w:t>
            </w:r>
          </w:p>
        </w:tc>
      </w:tr>
      <w:tr w:rsidR="00E20CEF" w:rsidRPr="007E7222" w14:paraId="29102F9B" w14:textId="6B2500D7" w:rsidTr="00E20CEF">
        <w:trPr>
          <w:gridAfter w:val="1"/>
          <w:wAfter w:w="12" w:type="dxa"/>
          <w:trHeight w:val="1080"/>
        </w:trPr>
        <w:tc>
          <w:tcPr>
            <w:tcW w:w="530" w:type="dxa"/>
            <w:tcBorders>
              <w:top w:val="nil"/>
              <w:left w:val="single" w:sz="4" w:space="0" w:color="auto"/>
              <w:bottom w:val="single" w:sz="4" w:space="0" w:color="auto"/>
              <w:right w:val="single" w:sz="4" w:space="0" w:color="auto"/>
            </w:tcBorders>
            <w:hideMark/>
          </w:tcPr>
          <w:p w14:paraId="2218A983" w14:textId="77777777" w:rsidR="00E20CEF" w:rsidRPr="007E7222" w:rsidRDefault="00E20CEF" w:rsidP="00E20CEF">
            <w:pPr>
              <w:pStyle w:val="ConsPlusCell"/>
              <w:jc w:val="center"/>
              <w:rPr>
                <w:sz w:val="18"/>
                <w:szCs w:val="18"/>
              </w:rPr>
            </w:pPr>
            <w:r w:rsidRPr="007E7222">
              <w:rPr>
                <w:sz w:val="18"/>
                <w:szCs w:val="18"/>
              </w:rPr>
              <w:t>1.2</w:t>
            </w:r>
          </w:p>
        </w:tc>
        <w:tc>
          <w:tcPr>
            <w:tcW w:w="2741" w:type="dxa"/>
            <w:gridSpan w:val="2"/>
            <w:tcBorders>
              <w:top w:val="nil"/>
              <w:left w:val="single" w:sz="4" w:space="0" w:color="auto"/>
              <w:bottom w:val="single" w:sz="4" w:space="0" w:color="auto"/>
              <w:right w:val="single" w:sz="4" w:space="0" w:color="auto"/>
            </w:tcBorders>
            <w:hideMark/>
          </w:tcPr>
          <w:p w14:paraId="272BD1D2" w14:textId="77777777" w:rsidR="00E20CEF" w:rsidRPr="007E7222" w:rsidRDefault="00E20CEF" w:rsidP="00E20CEF">
            <w:pPr>
              <w:pStyle w:val="ConsPlusCell"/>
              <w:rPr>
                <w:sz w:val="18"/>
                <w:szCs w:val="18"/>
              </w:rPr>
            </w:pPr>
            <w:r w:rsidRPr="007E7222">
              <w:rPr>
                <w:sz w:val="18"/>
                <w:szCs w:val="18"/>
              </w:rPr>
              <w:t xml:space="preserve">Доля расходов на обслуживание муниципального долга в объеме расходов районного бюджета, за исключением объема расходов, которые осуществляются за счет </w:t>
            </w:r>
            <w:r w:rsidRPr="007E7222">
              <w:rPr>
                <w:sz w:val="18"/>
                <w:szCs w:val="18"/>
              </w:rPr>
              <w:br/>
              <w:t>субвенций, предоставляемых из бюджетов бюджетной системы Российской Федерации</w:t>
            </w:r>
          </w:p>
        </w:tc>
        <w:tc>
          <w:tcPr>
            <w:tcW w:w="632" w:type="dxa"/>
            <w:tcBorders>
              <w:top w:val="nil"/>
              <w:left w:val="single" w:sz="4" w:space="0" w:color="auto"/>
              <w:bottom w:val="single" w:sz="4" w:space="0" w:color="auto"/>
              <w:right w:val="single" w:sz="4" w:space="0" w:color="auto"/>
            </w:tcBorders>
            <w:hideMark/>
          </w:tcPr>
          <w:p w14:paraId="571D26DA" w14:textId="77777777" w:rsidR="00E20CEF" w:rsidRPr="007E7222" w:rsidRDefault="00E20CEF" w:rsidP="00E20CEF">
            <w:pPr>
              <w:pStyle w:val="ConsPlusCell"/>
              <w:jc w:val="center"/>
              <w:rPr>
                <w:sz w:val="18"/>
                <w:szCs w:val="18"/>
              </w:rPr>
            </w:pPr>
            <w:r w:rsidRPr="007E7222">
              <w:rPr>
                <w:sz w:val="18"/>
                <w:szCs w:val="18"/>
              </w:rPr>
              <w:t>%</w:t>
            </w:r>
          </w:p>
        </w:tc>
        <w:tc>
          <w:tcPr>
            <w:tcW w:w="2266" w:type="dxa"/>
            <w:tcBorders>
              <w:top w:val="nil"/>
              <w:left w:val="single" w:sz="4" w:space="0" w:color="auto"/>
              <w:bottom w:val="single" w:sz="4" w:space="0" w:color="auto"/>
              <w:right w:val="single" w:sz="4" w:space="0" w:color="auto"/>
            </w:tcBorders>
            <w:hideMark/>
          </w:tcPr>
          <w:p w14:paraId="14685091" w14:textId="77777777" w:rsidR="00E20CEF" w:rsidRPr="007E7222" w:rsidRDefault="00E20CEF" w:rsidP="00E20CEF">
            <w:pPr>
              <w:pStyle w:val="ConsPlusCell"/>
              <w:jc w:val="center"/>
              <w:rPr>
                <w:sz w:val="18"/>
                <w:szCs w:val="18"/>
              </w:rPr>
            </w:pPr>
            <w:r w:rsidRPr="007E7222">
              <w:rPr>
                <w:sz w:val="18"/>
                <w:szCs w:val="18"/>
              </w:rPr>
              <w:t>решения Ачинского района об исполнении районного бюджета, о районном бюджете на очередной финансовый год и плановый период</w:t>
            </w:r>
          </w:p>
        </w:tc>
        <w:tc>
          <w:tcPr>
            <w:tcW w:w="567" w:type="dxa"/>
            <w:tcBorders>
              <w:top w:val="nil"/>
              <w:left w:val="single" w:sz="4" w:space="0" w:color="auto"/>
              <w:bottom w:val="single" w:sz="4" w:space="0" w:color="auto"/>
              <w:right w:val="single" w:sz="4" w:space="0" w:color="auto"/>
            </w:tcBorders>
            <w:hideMark/>
          </w:tcPr>
          <w:p w14:paraId="00E77637" w14:textId="77777777" w:rsidR="00E20CEF" w:rsidRPr="007E7222" w:rsidRDefault="00E20CEF" w:rsidP="00E20CEF">
            <w:pPr>
              <w:pStyle w:val="ConsPlusCell"/>
              <w:jc w:val="center"/>
              <w:rPr>
                <w:sz w:val="18"/>
                <w:szCs w:val="18"/>
              </w:rPr>
            </w:pPr>
            <w:r w:rsidRPr="007E7222">
              <w:rPr>
                <w:sz w:val="18"/>
                <w:szCs w:val="18"/>
              </w:rPr>
              <w:t>0</w:t>
            </w:r>
          </w:p>
        </w:tc>
        <w:tc>
          <w:tcPr>
            <w:tcW w:w="567" w:type="dxa"/>
            <w:tcBorders>
              <w:top w:val="nil"/>
              <w:left w:val="single" w:sz="4" w:space="0" w:color="auto"/>
              <w:bottom w:val="single" w:sz="4" w:space="0" w:color="auto"/>
              <w:right w:val="single" w:sz="4" w:space="0" w:color="auto"/>
            </w:tcBorders>
            <w:hideMark/>
          </w:tcPr>
          <w:p w14:paraId="4AAEBD8C" w14:textId="77777777" w:rsidR="00E20CEF" w:rsidRPr="007E7222" w:rsidRDefault="00E20CEF" w:rsidP="00E20CEF">
            <w:pPr>
              <w:spacing w:after="0" w:line="240" w:lineRule="auto"/>
              <w:jc w:val="center"/>
              <w:rPr>
                <w:rFonts w:ascii="Arial" w:hAnsi="Arial" w:cs="Arial"/>
                <w:sz w:val="18"/>
                <w:szCs w:val="18"/>
              </w:rPr>
            </w:pPr>
            <w:r w:rsidRPr="007E7222">
              <w:rPr>
                <w:rFonts w:ascii="Arial" w:hAnsi="Arial" w:cs="Arial"/>
                <w:sz w:val="18"/>
                <w:szCs w:val="18"/>
              </w:rPr>
              <w:t>0</w:t>
            </w:r>
          </w:p>
        </w:tc>
        <w:tc>
          <w:tcPr>
            <w:tcW w:w="567" w:type="dxa"/>
            <w:tcBorders>
              <w:top w:val="nil"/>
              <w:left w:val="single" w:sz="4" w:space="0" w:color="auto"/>
              <w:bottom w:val="single" w:sz="4" w:space="0" w:color="auto"/>
              <w:right w:val="single" w:sz="4" w:space="0" w:color="auto"/>
            </w:tcBorders>
            <w:hideMark/>
          </w:tcPr>
          <w:p w14:paraId="2CAA8C16" w14:textId="77777777" w:rsidR="00E20CEF" w:rsidRPr="007E7222" w:rsidRDefault="00E20CEF" w:rsidP="00E20CEF">
            <w:pPr>
              <w:spacing w:after="0" w:line="240" w:lineRule="auto"/>
              <w:jc w:val="center"/>
              <w:rPr>
                <w:rFonts w:ascii="Arial" w:hAnsi="Arial" w:cs="Arial"/>
                <w:sz w:val="18"/>
                <w:szCs w:val="18"/>
              </w:rPr>
            </w:pPr>
            <w:r w:rsidRPr="007E7222">
              <w:rPr>
                <w:rFonts w:ascii="Arial" w:hAnsi="Arial" w:cs="Arial"/>
                <w:sz w:val="18"/>
                <w:szCs w:val="18"/>
              </w:rPr>
              <w:t>0</w:t>
            </w:r>
          </w:p>
        </w:tc>
        <w:tc>
          <w:tcPr>
            <w:tcW w:w="567" w:type="dxa"/>
            <w:tcBorders>
              <w:top w:val="nil"/>
              <w:left w:val="single" w:sz="4" w:space="0" w:color="auto"/>
              <w:bottom w:val="single" w:sz="4" w:space="0" w:color="auto"/>
              <w:right w:val="single" w:sz="4" w:space="0" w:color="auto"/>
            </w:tcBorders>
            <w:hideMark/>
          </w:tcPr>
          <w:p w14:paraId="25CD0056" w14:textId="77777777" w:rsidR="00E20CEF" w:rsidRPr="007E7222" w:rsidRDefault="00E20CEF" w:rsidP="00E20CEF">
            <w:pPr>
              <w:spacing w:after="0" w:line="240" w:lineRule="auto"/>
              <w:jc w:val="center"/>
              <w:rPr>
                <w:rFonts w:ascii="Arial" w:hAnsi="Arial" w:cs="Arial"/>
                <w:sz w:val="18"/>
                <w:szCs w:val="18"/>
              </w:rPr>
            </w:pPr>
            <w:r w:rsidRPr="007E7222">
              <w:rPr>
                <w:rFonts w:ascii="Arial" w:hAnsi="Arial" w:cs="Arial"/>
                <w:sz w:val="18"/>
                <w:szCs w:val="18"/>
              </w:rPr>
              <w:t>0</w:t>
            </w:r>
          </w:p>
        </w:tc>
        <w:tc>
          <w:tcPr>
            <w:tcW w:w="567" w:type="dxa"/>
            <w:tcBorders>
              <w:top w:val="nil"/>
              <w:left w:val="single" w:sz="4" w:space="0" w:color="auto"/>
              <w:bottom w:val="single" w:sz="4" w:space="0" w:color="auto"/>
              <w:right w:val="single" w:sz="4" w:space="0" w:color="auto"/>
            </w:tcBorders>
            <w:hideMark/>
          </w:tcPr>
          <w:p w14:paraId="44929CA3" w14:textId="77777777" w:rsidR="00E20CEF" w:rsidRPr="007E7222" w:rsidRDefault="00E20CEF" w:rsidP="00E20CEF">
            <w:pPr>
              <w:spacing w:after="0" w:line="240" w:lineRule="auto"/>
              <w:jc w:val="center"/>
              <w:rPr>
                <w:rFonts w:ascii="Arial" w:hAnsi="Arial" w:cs="Arial"/>
                <w:sz w:val="18"/>
                <w:szCs w:val="18"/>
              </w:rPr>
            </w:pPr>
            <w:r w:rsidRPr="007E7222">
              <w:rPr>
                <w:rFonts w:ascii="Arial" w:hAnsi="Arial" w:cs="Arial"/>
                <w:sz w:val="18"/>
                <w:szCs w:val="18"/>
              </w:rPr>
              <w:t>0</w:t>
            </w:r>
          </w:p>
        </w:tc>
        <w:tc>
          <w:tcPr>
            <w:tcW w:w="567" w:type="dxa"/>
            <w:tcBorders>
              <w:top w:val="nil"/>
              <w:left w:val="single" w:sz="4" w:space="0" w:color="auto"/>
              <w:bottom w:val="single" w:sz="4" w:space="0" w:color="auto"/>
              <w:right w:val="single" w:sz="4" w:space="0" w:color="auto"/>
            </w:tcBorders>
            <w:hideMark/>
          </w:tcPr>
          <w:p w14:paraId="478FF84C" w14:textId="77777777" w:rsidR="00E20CEF" w:rsidRPr="007E7222" w:rsidRDefault="00E20CEF" w:rsidP="00E20CEF">
            <w:pPr>
              <w:spacing w:after="0" w:line="240" w:lineRule="auto"/>
              <w:jc w:val="center"/>
              <w:rPr>
                <w:rFonts w:ascii="Arial" w:hAnsi="Arial" w:cs="Arial"/>
                <w:sz w:val="18"/>
                <w:szCs w:val="18"/>
              </w:rPr>
            </w:pPr>
            <w:r w:rsidRPr="007E7222">
              <w:rPr>
                <w:rFonts w:ascii="Arial" w:hAnsi="Arial" w:cs="Arial"/>
                <w:sz w:val="18"/>
                <w:szCs w:val="18"/>
              </w:rPr>
              <w:t>0</w:t>
            </w:r>
          </w:p>
        </w:tc>
        <w:tc>
          <w:tcPr>
            <w:tcW w:w="567" w:type="dxa"/>
            <w:tcBorders>
              <w:top w:val="nil"/>
              <w:left w:val="single" w:sz="4" w:space="0" w:color="auto"/>
              <w:bottom w:val="single" w:sz="4" w:space="0" w:color="auto"/>
              <w:right w:val="single" w:sz="4" w:space="0" w:color="auto"/>
            </w:tcBorders>
            <w:hideMark/>
          </w:tcPr>
          <w:p w14:paraId="793568B4" w14:textId="77777777" w:rsidR="00E20CEF" w:rsidRPr="007E7222" w:rsidRDefault="00E20CEF" w:rsidP="00E20CEF">
            <w:pPr>
              <w:spacing w:after="0" w:line="240" w:lineRule="auto"/>
              <w:jc w:val="center"/>
              <w:rPr>
                <w:rFonts w:ascii="Arial" w:hAnsi="Arial" w:cs="Arial"/>
                <w:sz w:val="18"/>
                <w:szCs w:val="18"/>
              </w:rPr>
            </w:pPr>
            <w:r w:rsidRPr="007E7222">
              <w:rPr>
                <w:rFonts w:ascii="Arial" w:hAnsi="Arial" w:cs="Arial"/>
                <w:sz w:val="18"/>
                <w:szCs w:val="18"/>
              </w:rPr>
              <w:t>0</w:t>
            </w:r>
          </w:p>
        </w:tc>
        <w:tc>
          <w:tcPr>
            <w:tcW w:w="572" w:type="dxa"/>
            <w:tcBorders>
              <w:top w:val="nil"/>
              <w:left w:val="single" w:sz="4" w:space="0" w:color="auto"/>
              <w:bottom w:val="single" w:sz="4" w:space="0" w:color="auto"/>
              <w:right w:val="single" w:sz="4" w:space="0" w:color="auto"/>
            </w:tcBorders>
            <w:hideMark/>
          </w:tcPr>
          <w:p w14:paraId="10FEAD37" w14:textId="77777777" w:rsidR="00E20CEF" w:rsidRPr="007E7222" w:rsidRDefault="00E20CEF" w:rsidP="00E20CEF">
            <w:pPr>
              <w:spacing w:after="0" w:line="240" w:lineRule="auto"/>
              <w:jc w:val="center"/>
              <w:rPr>
                <w:rFonts w:ascii="Arial" w:hAnsi="Arial" w:cs="Arial"/>
                <w:sz w:val="18"/>
                <w:szCs w:val="18"/>
              </w:rPr>
            </w:pPr>
            <w:r w:rsidRPr="007E7222">
              <w:rPr>
                <w:rFonts w:ascii="Arial" w:hAnsi="Arial" w:cs="Arial"/>
                <w:sz w:val="18"/>
                <w:szCs w:val="18"/>
              </w:rPr>
              <w:t>0</w:t>
            </w:r>
          </w:p>
        </w:tc>
        <w:tc>
          <w:tcPr>
            <w:tcW w:w="590" w:type="dxa"/>
            <w:tcBorders>
              <w:top w:val="nil"/>
              <w:left w:val="single" w:sz="4" w:space="0" w:color="auto"/>
              <w:bottom w:val="single" w:sz="4" w:space="0" w:color="auto"/>
              <w:right w:val="single" w:sz="4" w:space="0" w:color="auto"/>
            </w:tcBorders>
            <w:hideMark/>
          </w:tcPr>
          <w:p w14:paraId="1547D925" w14:textId="77777777" w:rsidR="00E20CEF" w:rsidRPr="007E7222" w:rsidRDefault="00E20CEF" w:rsidP="00E20CEF">
            <w:pPr>
              <w:spacing w:after="0" w:line="240" w:lineRule="auto"/>
              <w:jc w:val="center"/>
              <w:rPr>
                <w:rFonts w:ascii="Arial" w:hAnsi="Arial" w:cs="Arial"/>
                <w:sz w:val="18"/>
                <w:szCs w:val="18"/>
              </w:rPr>
            </w:pPr>
            <w:r w:rsidRPr="007E7222">
              <w:rPr>
                <w:rFonts w:ascii="Arial" w:hAnsi="Arial" w:cs="Arial"/>
                <w:sz w:val="18"/>
                <w:szCs w:val="18"/>
              </w:rPr>
              <w:t>0</w:t>
            </w:r>
          </w:p>
        </w:tc>
        <w:tc>
          <w:tcPr>
            <w:tcW w:w="567" w:type="dxa"/>
            <w:tcBorders>
              <w:top w:val="nil"/>
              <w:left w:val="single" w:sz="4" w:space="0" w:color="auto"/>
              <w:bottom w:val="single" w:sz="4" w:space="0" w:color="auto"/>
              <w:right w:val="single" w:sz="4" w:space="0" w:color="auto"/>
            </w:tcBorders>
            <w:hideMark/>
          </w:tcPr>
          <w:p w14:paraId="006222D5" w14:textId="77777777" w:rsidR="00E20CEF" w:rsidRPr="007E7222" w:rsidRDefault="00E20CEF" w:rsidP="00E20CEF">
            <w:pPr>
              <w:spacing w:after="0" w:line="240" w:lineRule="auto"/>
              <w:jc w:val="center"/>
              <w:rPr>
                <w:rFonts w:ascii="Arial" w:hAnsi="Arial" w:cs="Arial"/>
                <w:sz w:val="18"/>
                <w:szCs w:val="18"/>
              </w:rPr>
            </w:pPr>
            <w:r w:rsidRPr="007E7222">
              <w:rPr>
                <w:rFonts w:ascii="Arial" w:hAnsi="Arial" w:cs="Arial"/>
                <w:sz w:val="18"/>
                <w:szCs w:val="18"/>
              </w:rPr>
              <w:t>0</w:t>
            </w:r>
          </w:p>
        </w:tc>
        <w:tc>
          <w:tcPr>
            <w:tcW w:w="681" w:type="dxa"/>
            <w:tcBorders>
              <w:top w:val="nil"/>
              <w:left w:val="single" w:sz="4" w:space="0" w:color="auto"/>
              <w:bottom w:val="single" w:sz="4" w:space="0" w:color="auto"/>
              <w:right w:val="single" w:sz="4" w:space="0" w:color="auto"/>
            </w:tcBorders>
            <w:hideMark/>
          </w:tcPr>
          <w:p w14:paraId="4FDEF64E" w14:textId="77777777" w:rsidR="00E20CEF" w:rsidRPr="007E7222" w:rsidRDefault="00E20CEF" w:rsidP="00E20CEF">
            <w:pPr>
              <w:spacing w:after="0" w:line="240" w:lineRule="auto"/>
              <w:jc w:val="center"/>
              <w:rPr>
                <w:rFonts w:ascii="Arial" w:hAnsi="Arial" w:cs="Arial"/>
                <w:sz w:val="18"/>
                <w:szCs w:val="18"/>
              </w:rPr>
            </w:pPr>
            <w:r w:rsidRPr="007E7222">
              <w:rPr>
                <w:rFonts w:ascii="Arial" w:hAnsi="Arial" w:cs="Arial"/>
                <w:sz w:val="18"/>
                <w:szCs w:val="18"/>
              </w:rPr>
              <w:t>0,003</w:t>
            </w:r>
          </w:p>
        </w:tc>
        <w:tc>
          <w:tcPr>
            <w:tcW w:w="708" w:type="dxa"/>
            <w:tcBorders>
              <w:top w:val="nil"/>
              <w:left w:val="single" w:sz="4" w:space="0" w:color="auto"/>
              <w:bottom w:val="single" w:sz="4" w:space="0" w:color="auto"/>
              <w:right w:val="single" w:sz="4" w:space="0" w:color="auto"/>
            </w:tcBorders>
            <w:hideMark/>
          </w:tcPr>
          <w:p w14:paraId="379BFFA1" w14:textId="7AE416BA" w:rsidR="00E20CEF" w:rsidRPr="007E7222" w:rsidRDefault="00E20CEF" w:rsidP="00E20CEF">
            <w:pPr>
              <w:spacing w:after="0" w:line="240" w:lineRule="auto"/>
              <w:jc w:val="center"/>
              <w:rPr>
                <w:rFonts w:ascii="Arial" w:hAnsi="Arial" w:cs="Arial"/>
                <w:sz w:val="18"/>
                <w:szCs w:val="18"/>
              </w:rPr>
            </w:pPr>
            <w:r w:rsidRPr="007E7222">
              <w:rPr>
                <w:rFonts w:ascii="Arial" w:hAnsi="Arial" w:cs="Arial"/>
                <w:sz w:val="18"/>
                <w:szCs w:val="18"/>
              </w:rPr>
              <w:t>0,003</w:t>
            </w:r>
          </w:p>
        </w:tc>
        <w:tc>
          <w:tcPr>
            <w:tcW w:w="709" w:type="dxa"/>
            <w:tcBorders>
              <w:top w:val="nil"/>
              <w:left w:val="single" w:sz="4" w:space="0" w:color="auto"/>
              <w:bottom w:val="single" w:sz="4" w:space="0" w:color="auto"/>
              <w:right w:val="single" w:sz="4" w:space="0" w:color="auto"/>
            </w:tcBorders>
            <w:hideMark/>
          </w:tcPr>
          <w:p w14:paraId="76AA9DEC" w14:textId="77777777" w:rsidR="00E20CEF" w:rsidRPr="007E7222" w:rsidRDefault="00E20CEF" w:rsidP="00E20CEF">
            <w:pPr>
              <w:spacing w:after="0" w:line="240" w:lineRule="auto"/>
              <w:jc w:val="center"/>
              <w:rPr>
                <w:rFonts w:ascii="Arial" w:hAnsi="Arial" w:cs="Arial"/>
                <w:sz w:val="18"/>
                <w:szCs w:val="18"/>
              </w:rPr>
            </w:pPr>
            <w:r w:rsidRPr="007E7222">
              <w:rPr>
                <w:rFonts w:ascii="Arial" w:hAnsi="Arial" w:cs="Arial"/>
                <w:sz w:val="18"/>
                <w:szCs w:val="18"/>
              </w:rPr>
              <w:t>не более 5</w:t>
            </w:r>
          </w:p>
        </w:tc>
        <w:tc>
          <w:tcPr>
            <w:tcW w:w="709" w:type="dxa"/>
            <w:tcBorders>
              <w:top w:val="nil"/>
              <w:left w:val="single" w:sz="4" w:space="0" w:color="auto"/>
              <w:bottom w:val="single" w:sz="4" w:space="0" w:color="auto"/>
              <w:right w:val="single" w:sz="4" w:space="0" w:color="auto"/>
            </w:tcBorders>
            <w:hideMark/>
          </w:tcPr>
          <w:p w14:paraId="0A797028" w14:textId="77777777" w:rsidR="00E20CEF" w:rsidRPr="007E7222" w:rsidRDefault="00E20CEF" w:rsidP="00E20CEF">
            <w:pPr>
              <w:spacing w:after="0" w:line="240" w:lineRule="auto"/>
              <w:jc w:val="center"/>
              <w:rPr>
                <w:rFonts w:ascii="Arial" w:hAnsi="Arial" w:cs="Arial"/>
                <w:sz w:val="18"/>
                <w:szCs w:val="18"/>
              </w:rPr>
            </w:pPr>
            <w:r w:rsidRPr="007E7222">
              <w:rPr>
                <w:rFonts w:ascii="Arial" w:hAnsi="Arial" w:cs="Arial"/>
                <w:sz w:val="18"/>
                <w:szCs w:val="18"/>
              </w:rPr>
              <w:t>не более 5</w:t>
            </w:r>
          </w:p>
        </w:tc>
        <w:tc>
          <w:tcPr>
            <w:tcW w:w="656" w:type="dxa"/>
            <w:tcBorders>
              <w:top w:val="nil"/>
              <w:left w:val="single" w:sz="4" w:space="0" w:color="auto"/>
              <w:bottom w:val="single" w:sz="4" w:space="0" w:color="auto"/>
              <w:right w:val="single" w:sz="4" w:space="0" w:color="auto"/>
            </w:tcBorders>
            <w:hideMark/>
          </w:tcPr>
          <w:p w14:paraId="6FD06719" w14:textId="77777777" w:rsidR="00E20CEF" w:rsidRPr="007E7222" w:rsidRDefault="00E20CEF" w:rsidP="00E20CEF">
            <w:pPr>
              <w:spacing w:after="0" w:line="240" w:lineRule="auto"/>
              <w:jc w:val="center"/>
              <w:rPr>
                <w:rFonts w:ascii="Arial" w:hAnsi="Arial" w:cs="Arial"/>
                <w:sz w:val="18"/>
                <w:szCs w:val="18"/>
              </w:rPr>
            </w:pPr>
            <w:r w:rsidRPr="007E7222">
              <w:rPr>
                <w:rFonts w:ascii="Arial" w:hAnsi="Arial" w:cs="Arial"/>
                <w:sz w:val="18"/>
                <w:szCs w:val="18"/>
              </w:rPr>
              <w:t>не более 5</w:t>
            </w:r>
          </w:p>
        </w:tc>
        <w:tc>
          <w:tcPr>
            <w:tcW w:w="656" w:type="dxa"/>
            <w:tcBorders>
              <w:top w:val="nil"/>
              <w:left w:val="single" w:sz="4" w:space="0" w:color="auto"/>
              <w:bottom w:val="single" w:sz="4" w:space="0" w:color="auto"/>
              <w:right w:val="single" w:sz="4" w:space="0" w:color="auto"/>
            </w:tcBorders>
          </w:tcPr>
          <w:p w14:paraId="059E1E89" w14:textId="27FA2E9F" w:rsidR="00E20CEF" w:rsidRPr="007E7222" w:rsidRDefault="00E20CEF" w:rsidP="00E20CEF">
            <w:pPr>
              <w:spacing w:after="0" w:line="240" w:lineRule="auto"/>
              <w:jc w:val="center"/>
              <w:rPr>
                <w:rFonts w:ascii="Arial" w:hAnsi="Arial" w:cs="Arial"/>
                <w:sz w:val="18"/>
                <w:szCs w:val="18"/>
              </w:rPr>
            </w:pPr>
            <w:r w:rsidRPr="007E7222">
              <w:rPr>
                <w:rFonts w:ascii="Arial" w:hAnsi="Arial" w:cs="Arial"/>
                <w:sz w:val="18"/>
                <w:szCs w:val="18"/>
              </w:rPr>
              <w:t>не более 5</w:t>
            </w:r>
          </w:p>
        </w:tc>
      </w:tr>
      <w:tr w:rsidR="00E20CEF" w:rsidRPr="007E7222" w14:paraId="4BE5C926" w14:textId="1E062CF0" w:rsidTr="00E20CEF">
        <w:trPr>
          <w:gridAfter w:val="1"/>
          <w:wAfter w:w="12" w:type="dxa"/>
          <w:trHeight w:val="1265"/>
        </w:trPr>
        <w:tc>
          <w:tcPr>
            <w:tcW w:w="530" w:type="dxa"/>
            <w:tcBorders>
              <w:top w:val="nil"/>
              <w:left w:val="single" w:sz="4" w:space="0" w:color="auto"/>
              <w:bottom w:val="single" w:sz="4" w:space="0" w:color="auto"/>
              <w:right w:val="single" w:sz="4" w:space="0" w:color="auto"/>
            </w:tcBorders>
            <w:hideMark/>
          </w:tcPr>
          <w:p w14:paraId="6CFF1B28" w14:textId="77777777" w:rsidR="00E20CEF" w:rsidRPr="007E7222" w:rsidRDefault="00E20CEF" w:rsidP="00E20CEF">
            <w:pPr>
              <w:pStyle w:val="ConsPlusCell"/>
              <w:jc w:val="center"/>
              <w:rPr>
                <w:sz w:val="18"/>
                <w:szCs w:val="18"/>
              </w:rPr>
            </w:pPr>
            <w:r w:rsidRPr="007E7222">
              <w:rPr>
                <w:sz w:val="18"/>
                <w:szCs w:val="18"/>
              </w:rPr>
              <w:t>1.3</w:t>
            </w:r>
          </w:p>
        </w:tc>
        <w:tc>
          <w:tcPr>
            <w:tcW w:w="2741" w:type="dxa"/>
            <w:gridSpan w:val="2"/>
            <w:tcBorders>
              <w:top w:val="nil"/>
              <w:left w:val="single" w:sz="4" w:space="0" w:color="auto"/>
              <w:bottom w:val="single" w:sz="4" w:space="0" w:color="auto"/>
              <w:right w:val="single" w:sz="4" w:space="0" w:color="auto"/>
            </w:tcBorders>
            <w:hideMark/>
          </w:tcPr>
          <w:p w14:paraId="11C1C32C" w14:textId="77777777" w:rsidR="00E20CEF" w:rsidRPr="007E7222" w:rsidRDefault="00E20CEF" w:rsidP="00E20CEF">
            <w:pPr>
              <w:spacing w:after="0" w:line="240" w:lineRule="auto"/>
              <w:rPr>
                <w:rFonts w:ascii="Arial" w:hAnsi="Arial" w:cs="Arial"/>
                <w:sz w:val="18"/>
                <w:szCs w:val="18"/>
              </w:rPr>
            </w:pPr>
            <w:r w:rsidRPr="007E7222">
              <w:rPr>
                <w:rFonts w:ascii="Arial" w:hAnsi="Arial" w:cs="Arial"/>
                <w:sz w:val="18"/>
                <w:szCs w:val="18"/>
              </w:rPr>
              <w:t xml:space="preserve">Просроченная задолженность по долговым обязательствам </w:t>
            </w:r>
          </w:p>
        </w:tc>
        <w:tc>
          <w:tcPr>
            <w:tcW w:w="632" w:type="dxa"/>
            <w:tcBorders>
              <w:top w:val="nil"/>
              <w:left w:val="single" w:sz="4" w:space="0" w:color="auto"/>
              <w:bottom w:val="single" w:sz="4" w:space="0" w:color="auto"/>
              <w:right w:val="single" w:sz="4" w:space="0" w:color="auto"/>
            </w:tcBorders>
            <w:hideMark/>
          </w:tcPr>
          <w:p w14:paraId="5169295A" w14:textId="77777777" w:rsidR="00E20CEF" w:rsidRPr="007E7222" w:rsidRDefault="00E20CEF" w:rsidP="00E20CEF">
            <w:pPr>
              <w:pStyle w:val="ConsPlusCell"/>
              <w:jc w:val="center"/>
              <w:rPr>
                <w:sz w:val="18"/>
                <w:szCs w:val="18"/>
              </w:rPr>
            </w:pPr>
            <w:r w:rsidRPr="007E7222">
              <w:rPr>
                <w:sz w:val="18"/>
                <w:szCs w:val="18"/>
              </w:rPr>
              <w:t>тыс. рублей</w:t>
            </w:r>
          </w:p>
        </w:tc>
        <w:tc>
          <w:tcPr>
            <w:tcW w:w="2266" w:type="dxa"/>
            <w:tcBorders>
              <w:top w:val="nil"/>
              <w:left w:val="single" w:sz="4" w:space="0" w:color="auto"/>
              <w:bottom w:val="single" w:sz="4" w:space="0" w:color="auto"/>
              <w:right w:val="single" w:sz="4" w:space="0" w:color="auto"/>
            </w:tcBorders>
            <w:hideMark/>
          </w:tcPr>
          <w:p w14:paraId="4A644EA4" w14:textId="77777777" w:rsidR="00E20CEF" w:rsidRPr="007E7222" w:rsidRDefault="00E20CEF" w:rsidP="00E20CEF">
            <w:pPr>
              <w:pStyle w:val="ConsPlusCell"/>
              <w:jc w:val="center"/>
              <w:rPr>
                <w:sz w:val="18"/>
                <w:szCs w:val="18"/>
              </w:rPr>
            </w:pPr>
            <w:r w:rsidRPr="007E7222">
              <w:rPr>
                <w:sz w:val="18"/>
                <w:szCs w:val="18"/>
              </w:rPr>
              <w:t>муниципальная долговая книга Ачинского района</w:t>
            </w:r>
          </w:p>
        </w:tc>
        <w:tc>
          <w:tcPr>
            <w:tcW w:w="567" w:type="dxa"/>
            <w:tcBorders>
              <w:top w:val="nil"/>
              <w:left w:val="single" w:sz="4" w:space="0" w:color="auto"/>
              <w:bottom w:val="single" w:sz="4" w:space="0" w:color="auto"/>
              <w:right w:val="single" w:sz="4" w:space="0" w:color="auto"/>
            </w:tcBorders>
            <w:hideMark/>
          </w:tcPr>
          <w:p w14:paraId="0529C778" w14:textId="77777777" w:rsidR="00E20CEF" w:rsidRPr="007E7222" w:rsidRDefault="00E20CEF" w:rsidP="00E20CEF">
            <w:pPr>
              <w:pStyle w:val="ConsPlusCell"/>
              <w:jc w:val="center"/>
              <w:rPr>
                <w:sz w:val="18"/>
                <w:szCs w:val="18"/>
              </w:rPr>
            </w:pPr>
            <w:r w:rsidRPr="007E7222">
              <w:rPr>
                <w:sz w:val="18"/>
                <w:szCs w:val="18"/>
              </w:rPr>
              <w:t>0</w:t>
            </w:r>
          </w:p>
        </w:tc>
        <w:tc>
          <w:tcPr>
            <w:tcW w:w="567" w:type="dxa"/>
            <w:tcBorders>
              <w:top w:val="nil"/>
              <w:left w:val="single" w:sz="4" w:space="0" w:color="auto"/>
              <w:bottom w:val="single" w:sz="4" w:space="0" w:color="auto"/>
              <w:right w:val="single" w:sz="4" w:space="0" w:color="auto"/>
            </w:tcBorders>
            <w:hideMark/>
          </w:tcPr>
          <w:p w14:paraId="2ED5EA90" w14:textId="77777777" w:rsidR="00E20CEF" w:rsidRPr="007E7222" w:rsidRDefault="00E20CEF" w:rsidP="00E20CEF">
            <w:pPr>
              <w:pStyle w:val="ConsPlusCell"/>
              <w:jc w:val="center"/>
              <w:rPr>
                <w:sz w:val="18"/>
                <w:szCs w:val="18"/>
              </w:rPr>
            </w:pPr>
            <w:r w:rsidRPr="007E7222">
              <w:rPr>
                <w:sz w:val="18"/>
                <w:szCs w:val="18"/>
              </w:rPr>
              <w:t>0</w:t>
            </w:r>
          </w:p>
        </w:tc>
        <w:tc>
          <w:tcPr>
            <w:tcW w:w="567" w:type="dxa"/>
            <w:tcBorders>
              <w:top w:val="nil"/>
              <w:left w:val="single" w:sz="4" w:space="0" w:color="auto"/>
              <w:bottom w:val="single" w:sz="4" w:space="0" w:color="auto"/>
              <w:right w:val="single" w:sz="4" w:space="0" w:color="auto"/>
            </w:tcBorders>
            <w:hideMark/>
          </w:tcPr>
          <w:p w14:paraId="5F9450FB" w14:textId="77777777" w:rsidR="00E20CEF" w:rsidRPr="007E7222" w:rsidRDefault="00E20CEF" w:rsidP="00E20CEF">
            <w:pPr>
              <w:pStyle w:val="ConsPlusCell"/>
              <w:jc w:val="center"/>
              <w:rPr>
                <w:sz w:val="18"/>
                <w:szCs w:val="18"/>
              </w:rPr>
            </w:pPr>
            <w:r w:rsidRPr="007E7222">
              <w:rPr>
                <w:sz w:val="18"/>
                <w:szCs w:val="18"/>
              </w:rPr>
              <w:t>0</w:t>
            </w:r>
          </w:p>
        </w:tc>
        <w:tc>
          <w:tcPr>
            <w:tcW w:w="567" w:type="dxa"/>
            <w:tcBorders>
              <w:top w:val="nil"/>
              <w:left w:val="single" w:sz="4" w:space="0" w:color="auto"/>
              <w:bottom w:val="single" w:sz="4" w:space="0" w:color="auto"/>
              <w:right w:val="single" w:sz="4" w:space="0" w:color="auto"/>
            </w:tcBorders>
            <w:hideMark/>
          </w:tcPr>
          <w:p w14:paraId="57F38FA3" w14:textId="77777777" w:rsidR="00E20CEF" w:rsidRPr="007E7222" w:rsidRDefault="00E20CEF" w:rsidP="00E20CEF">
            <w:pPr>
              <w:pStyle w:val="ConsPlusCell"/>
              <w:jc w:val="center"/>
              <w:rPr>
                <w:sz w:val="18"/>
                <w:szCs w:val="18"/>
              </w:rPr>
            </w:pPr>
            <w:r w:rsidRPr="007E7222">
              <w:rPr>
                <w:sz w:val="18"/>
                <w:szCs w:val="18"/>
              </w:rPr>
              <w:t>0</w:t>
            </w:r>
          </w:p>
        </w:tc>
        <w:tc>
          <w:tcPr>
            <w:tcW w:w="567" w:type="dxa"/>
            <w:tcBorders>
              <w:top w:val="nil"/>
              <w:left w:val="single" w:sz="4" w:space="0" w:color="auto"/>
              <w:bottom w:val="single" w:sz="4" w:space="0" w:color="auto"/>
              <w:right w:val="single" w:sz="4" w:space="0" w:color="auto"/>
            </w:tcBorders>
            <w:hideMark/>
          </w:tcPr>
          <w:p w14:paraId="35DA53FB" w14:textId="77777777" w:rsidR="00E20CEF" w:rsidRPr="007E7222" w:rsidRDefault="00E20CEF" w:rsidP="00E20CEF">
            <w:pPr>
              <w:pStyle w:val="ConsPlusCell"/>
              <w:jc w:val="center"/>
              <w:rPr>
                <w:sz w:val="18"/>
                <w:szCs w:val="18"/>
              </w:rPr>
            </w:pPr>
            <w:r w:rsidRPr="007E7222">
              <w:rPr>
                <w:sz w:val="18"/>
                <w:szCs w:val="18"/>
              </w:rPr>
              <w:t>0</w:t>
            </w:r>
          </w:p>
        </w:tc>
        <w:tc>
          <w:tcPr>
            <w:tcW w:w="567" w:type="dxa"/>
            <w:tcBorders>
              <w:top w:val="nil"/>
              <w:left w:val="single" w:sz="4" w:space="0" w:color="auto"/>
              <w:bottom w:val="single" w:sz="4" w:space="0" w:color="auto"/>
              <w:right w:val="single" w:sz="4" w:space="0" w:color="auto"/>
            </w:tcBorders>
            <w:hideMark/>
          </w:tcPr>
          <w:p w14:paraId="13D49004" w14:textId="77777777" w:rsidR="00E20CEF" w:rsidRPr="007E7222" w:rsidRDefault="00E20CEF" w:rsidP="00E20CEF">
            <w:pPr>
              <w:spacing w:after="0" w:line="240" w:lineRule="auto"/>
              <w:jc w:val="center"/>
              <w:rPr>
                <w:rFonts w:ascii="Arial" w:hAnsi="Arial" w:cs="Arial"/>
                <w:sz w:val="18"/>
                <w:szCs w:val="18"/>
              </w:rPr>
            </w:pPr>
            <w:r w:rsidRPr="007E7222">
              <w:rPr>
                <w:rFonts w:ascii="Arial" w:hAnsi="Arial" w:cs="Arial"/>
                <w:sz w:val="18"/>
                <w:szCs w:val="18"/>
              </w:rPr>
              <w:t>0</w:t>
            </w:r>
          </w:p>
        </w:tc>
        <w:tc>
          <w:tcPr>
            <w:tcW w:w="567" w:type="dxa"/>
            <w:tcBorders>
              <w:top w:val="nil"/>
              <w:left w:val="single" w:sz="4" w:space="0" w:color="auto"/>
              <w:bottom w:val="single" w:sz="4" w:space="0" w:color="auto"/>
              <w:right w:val="single" w:sz="4" w:space="0" w:color="auto"/>
            </w:tcBorders>
            <w:hideMark/>
          </w:tcPr>
          <w:p w14:paraId="5CA59609" w14:textId="77777777" w:rsidR="00E20CEF" w:rsidRPr="007E7222" w:rsidRDefault="00E20CEF" w:rsidP="00E20CEF">
            <w:pPr>
              <w:spacing w:after="0" w:line="240" w:lineRule="auto"/>
              <w:jc w:val="center"/>
              <w:rPr>
                <w:rFonts w:ascii="Arial" w:hAnsi="Arial" w:cs="Arial"/>
                <w:sz w:val="18"/>
                <w:szCs w:val="18"/>
              </w:rPr>
            </w:pPr>
            <w:r w:rsidRPr="007E7222">
              <w:rPr>
                <w:rFonts w:ascii="Arial" w:hAnsi="Arial" w:cs="Arial"/>
                <w:sz w:val="18"/>
                <w:szCs w:val="18"/>
              </w:rPr>
              <w:t>0</w:t>
            </w:r>
          </w:p>
        </w:tc>
        <w:tc>
          <w:tcPr>
            <w:tcW w:w="572" w:type="dxa"/>
            <w:tcBorders>
              <w:top w:val="nil"/>
              <w:left w:val="single" w:sz="4" w:space="0" w:color="auto"/>
              <w:bottom w:val="single" w:sz="4" w:space="0" w:color="auto"/>
              <w:right w:val="single" w:sz="4" w:space="0" w:color="auto"/>
            </w:tcBorders>
            <w:hideMark/>
          </w:tcPr>
          <w:p w14:paraId="5779B408" w14:textId="77777777" w:rsidR="00E20CEF" w:rsidRPr="007E7222" w:rsidRDefault="00E20CEF" w:rsidP="00E20CEF">
            <w:pPr>
              <w:spacing w:after="0" w:line="240" w:lineRule="auto"/>
              <w:jc w:val="center"/>
              <w:rPr>
                <w:rFonts w:ascii="Arial" w:hAnsi="Arial" w:cs="Arial"/>
                <w:sz w:val="18"/>
                <w:szCs w:val="18"/>
              </w:rPr>
            </w:pPr>
            <w:r w:rsidRPr="007E7222">
              <w:rPr>
                <w:rFonts w:ascii="Arial" w:hAnsi="Arial" w:cs="Arial"/>
                <w:sz w:val="18"/>
                <w:szCs w:val="18"/>
              </w:rPr>
              <w:t>0</w:t>
            </w:r>
          </w:p>
        </w:tc>
        <w:tc>
          <w:tcPr>
            <w:tcW w:w="590" w:type="dxa"/>
            <w:tcBorders>
              <w:top w:val="nil"/>
              <w:left w:val="single" w:sz="4" w:space="0" w:color="auto"/>
              <w:bottom w:val="single" w:sz="4" w:space="0" w:color="auto"/>
              <w:right w:val="single" w:sz="4" w:space="0" w:color="auto"/>
            </w:tcBorders>
            <w:hideMark/>
          </w:tcPr>
          <w:p w14:paraId="72FC6BCC" w14:textId="77777777" w:rsidR="00E20CEF" w:rsidRPr="007E7222" w:rsidRDefault="00E20CEF" w:rsidP="00E20CEF">
            <w:pPr>
              <w:spacing w:after="0" w:line="240" w:lineRule="auto"/>
              <w:jc w:val="center"/>
              <w:rPr>
                <w:rFonts w:ascii="Arial" w:hAnsi="Arial" w:cs="Arial"/>
                <w:sz w:val="18"/>
                <w:szCs w:val="18"/>
              </w:rPr>
            </w:pPr>
            <w:r w:rsidRPr="007E7222">
              <w:rPr>
                <w:rFonts w:ascii="Arial" w:hAnsi="Arial" w:cs="Arial"/>
                <w:sz w:val="18"/>
                <w:szCs w:val="18"/>
              </w:rPr>
              <w:t>0</w:t>
            </w:r>
          </w:p>
        </w:tc>
        <w:tc>
          <w:tcPr>
            <w:tcW w:w="567" w:type="dxa"/>
            <w:tcBorders>
              <w:top w:val="nil"/>
              <w:left w:val="single" w:sz="4" w:space="0" w:color="auto"/>
              <w:bottom w:val="single" w:sz="4" w:space="0" w:color="auto"/>
              <w:right w:val="single" w:sz="4" w:space="0" w:color="auto"/>
            </w:tcBorders>
            <w:hideMark/>
          </w:tcPr>
          <w:p w14:paraId="58C06998" w14:textId="77777777" w:rsidR="00E20CEF" w:rsidRPr="007E7222" w:rsidRDefault="00E20CEF" w:rsidP="00E20CEF">
            <w:pPr>
              <w:spacing w:after="0" w:line="240" w:lineRule="auto"/>
              <w:jc w:val="center"/>
              <w:rPr>
                <w:rFonts w:ascii="Arial" w:hAnsi="Arial" w:cs="Arial"/>
                <w:sz w:val="18"/>
                <w:szCs w:val="18"/>
              </w:rPr>
            </w:pPr>
            <w:r w:rsidRPr="007E7222">
              <w:rPr>
                <w:rFonts w:ascii="Arial" w:hAnsi="Arial" w:cs="Arial"/>
                <w:sz w:val="18"/>
                <w:szCs w:val="18"/>
              </w:rPr>
              <w:t>0</w:t>
            </w:r>
          </w:p>
        </w:tc>
        <w:tc>
          <w:tcPr>
            <w:tcW w:w="681" w:type="dxa"/>
            <w:tcBorders>
              <w:top w:val="nil"/>
              <w:left w:val="single" w:sz="4" w:space="0" w:color="auto"/>
              <w:bottom w:val="single" w:sz="4" w:space="0" w:color="auto"/>
              <w:right w:val="single" w:sz="4" w:space="0" w:color="auto"/>
            </w:tcBorders>
            <w:hideMark/>
          </w:tcPr>
          <w:p w14:paraId="689FC90E" w14:textId="034D3EEF" w:rsidR="00E20CEF" w:rsidRPr="007E7222" w:rsidRDefault="00E20CEF" w:rsidP="00E20CEF">
            <w:pPr>
              <w:spacing w:after="0" w:line="240" w:lineRule="auto"/>
              <w:jc w:val="center"/>
              <w:rPr>
                <w:rFonts w:ascii="Arial" w:hAnsi="Arial" w:cs="Arial"/>
                <w:sz w:val="18"/>
                <w:szCs w:val="18"/>
              </w:rPr>
            </w:pPr>
            <w:r w:rsidRPr="007E7222">
              <w:rPr>
                <w:rFonts w:ascii="Arial" w:hAnsi="Arial" w:cs="Arial"/>
                <w:sz w:val="18"/>
                <w:szCs w:val="18"/>
              </w:rPr>
              <w:t>0</w:t>
            </w:r>
          </w:p>
        </w:tc>
        <w:tc>
          <w:tcPr>
            <w:tcW w:w="708" w:type="dxa"/>
            <w:tcBorders>
              <w:top w:val="nil"/>
              <w:left w:val="single" w:sz="4" w:space="0" w:color="auto"/>
              <w:bottom w:val="single" w:sz="4" w:space="0" w:color="auto"/>
              <w:right w:val="single" w:sz="4" w:space="0" w:color="auto"/>
            </w:tcBorders>
            <w:hideMark/>
          </w:tcPr>
          <w:p w14:paraId="54F0F9F2" w14:textId="104E970E" w:rsidR="00E20CEF" w:rsidRPr="007E7222" w:rsidRDefault="00E20CEF" w:rsidP="00E20CEF">
            <w:pPr>
              <w:spacing w:after="0" w:line="240" w:lineRule="auto"/>
              <w:jc w:val="center"/>
              <w:rPr>
                <w:rFonts w:ascii="Arial" w:hAnsi="Arial" w:cs="Arial"/>
                <w:sz w:val="18"/>
                <w:szCs w:val="18"/>
              </w:rPr>
            </w:pPr>
            <w:r w:rsidRPr="007E7222">
              <w:rPr>
                <w:rFonts w:ascii="Arial" w:hAnsi="Arial" w:cs="Arial"/>
                <w:sz w:val="18"/>
                <w:szCs w:val="18"/>
              </w:rPr>
              <w:t>0</w:t>
            </w:r>
          </w:p>
        </w:tc>
        <w:tc>
          <w:tcPr>
            <w:tcW w:w="709" w:type="dxa"/>
            <w:tcBorders>
              <w:top w:val="nil"/>
              <w:left w:val="single" w:sz="4" w:space="0" w:color="auto"/>
              <w:bottom w:val="single" w:sz="4" w:space="0" w:color="auto"/>
              <w:right w:val="single" w:sz="4" w:space="0" w:color="auto"/>
            </w:tcBorders>
            <w:hideMark/>
          </w:tcPr>
          <w:p w14:paraId="3BB1AD47" w14:textId="77777777" w:rsidR="00E20CEF" w:rsidRPr="007E7222" w:rsidRDefault="00E20CEF" w:rsidP="00E20CEF">
            <w:pPr>
              <w:spacing w:after="0" w:line="240" w:lineRule="auto"/>
              <w:jc w:val="center"/>
              <w:rPr>
                <w:rFonts w:ascii="Arial" w:hAnsi="Arial" w:cs="Arial"/>
                <w:sz w:val="18"/>
                <w:szCs w:val="18"/>
              </w:rPr>
            </w:pPr>
            <w:r w:rsidRPr="007E7222">
              <w:rPr>
                <w:rFonts w:ascii="Arial" w:hAnsi="Arial" w:cs="Arial"/>
                <w:sz w:val="18"/>
                <w:szCs w:val="18"/>
              </w:rPr>
              <w:t>=0</w:t>
            </w:r>
          </w:p>
        </w:tc>
        <w:tc>
          <w:tcPr>
            <w:tcW w:w="709" w:type="dxa"/>
            <w:tcBorders>
              <w:top w:val="nil"/>
              <w:left w:val="single" w:sz="4" w:space="0" w:color="auto"/>
              <w:bottom w:val="single" w:sz="4" w:space="0" w:color="auto"/>
              <w:right w:val="single" w:sz="4" w:space="0" w:color="auto"/>
            </w:tcBorders>
            <w:hideMark/>
          </w:tcPr>
          <w:p w14:paraId="2A515A01" w14:textId="77777777" w:rsidR="00E20CEF" w:rsidRPr="007E7222" w:rsidRDefault="00E20CEF" w:rsidP="00E20CEF">
            <w:pPr>
              <w:spacing w:after="0" w:line="240" w:lineRule="auto"/>
              <w:jc w:val="center"/>
              <w:rPr>
                <w:rFonts w:ascii="Arial" w:hAnsi="Arial" w:cs="Arial"/>
                <w:sz w:val="18"/>
                <w:szCs w:val="18"/>
              </w:rPr>
            </w:pPr>
            <w:r w:rsidRPr="007E7222">
              <w:rPr>
                <w:rFonts w:ascii="Arial" w:hAnsi="Arial" w:cs="Arial"/>
                <w:sz w:val="18"/>
                <w:szCs w:val="18"/>
              </w:rPr>
              <w:t>=0</w:t>
            </w:r>
          </w:p>
        </w:tc>
        <w:tc>
          <w:tcPr>
            <w:tcW w:w="656" w:type="dxa"/>
            <w:tcBorders>
              <w:top w:val="nil"/>
              <w:left w:val="single" w:sz="4" w:space="0" w:color="auto"/>
              <w:bottom w:val="single" w:sz="4" w:space="0" w:color="auto"/>
              <w:right w:val="single" w:sz="4" w:space="0" w:color="auto"/>
            </w:tcBorders>
            <w:hideMark/>
          </w:tcPr>
          <w:p w14:paraId="0DF6B0B5" w14:textId="77777777" w:rsidR="00E20CEF" w:rsidRPr="007E7222" w:rsidRDefault="00E20CEF" w:rsidP="00E20CEF">
            <w:pPr>
              <w:spacing w:after="0" w:line="240" w:lineRule="auto"/>
              <w:jc w:val="center"/>
              <w:rPr>
                <w:rFonts w:ascii="Arial" w:hAnsi="Arial" w:cs="Arial"/>
                <w:sz w:val="18"/>
                <w:szCs w:val="18"/>
              </w:rPr>
            </w:pPr>
            <w:r w:rsidRPr="007E7222">
              <w:rPr>
                <w:rFonts w:ascii="Arial" w:hAnsi="Arial" w:cs="Arial"/>
                <w:sz w:val="18"/>
                <w:szCs w:val="18"/>
              </w:rPr>
              <w:t>=0</w:t>
            </w:r>
          </w:p>
        </w:tc>
        <w:tc>
          <w:tcPr>
            <w:tcW w:w="656" w:type="dxa"/>
            <w:tcBorders>
              <w:top w:val="nil"/>
              <w:left w:val="single" w:sz="4" w:space="0" w:color="auto"/>
              <w:bottom w:val="single" w:sz="4" w:space="0" w:color="auto"/>
              <w:right w:val="single" w:sz="4" w:space="0" w:color="auto"/>
            </w:tcBorders>
          </w:tcPr>
          <w:p w14:paraId="6DF6AB62" w14:textId="43DB53F1" w:rsidR="00E20CEF" w:rsidRPr="007E7222" w:rsidRDefault="00E20CEF" w:rsidP="00E20CEF">
            <w:pPr>
              <w:spacing w:after="0" w:line="240" w:lineRule="auto"/>
              <w:jc w:val="center"/>
              <w:rPr>
                <w:rFonts w:ascii="Arial" w:hAnsi="Arial" w:cs="Arial"/>
                <w:sz w:val="18"/>
                <w:szCs w:val="18"/>
              </w:rPr>
            </w:pPr>
            <w:r w:rsidRPr="007E7222">
              <w:rPr>
                <w:rFonts w:ascii="Arial" w:hAnsi="Arial" w:cs="Arial"/>
                <w:sz w:val="18"/>
                <w:szCs w:val="18"/>
              </w:rPr>
              <w:t>=0</w:t>
            </w:r>
          </w:p>
        </w:tc>
      </w:tr>
    </w:tbl>
    <w:p w14:paraId="08840B43" w14:textId="77777777" w:rsidR="00592B35" w:rsidRPr="007E7222" w:rsidRDefault="00592B35" w:rsidP="00592B35">
      <w:pPr>
        <w:pStyle w:val="ConsPlusNormal"/>
        <w:jc w:val="center"/>
        <w:rPr>
          <w:sz w:val="28"/>
          <w:szCs w:val="28"/>
        </w:rPr>
      </w:pPr>
    </w:p>
    <w:p w14:paraId="73FE132B" w14:textId="77777777" w:rsidR="00592B35" w:rsidRPr="007E7222" w:rsidRDefault="00592B35" w:rsidP="00592B35">
      <w:pPr>
        <w:pStyle w:val="ConsPlusNormal"/>
        <w:ind w:firstLine="540"/>
        <w:jc w:val="both"/>
      </w:pPr>
    </w:p>
    <w:p w14:paraId="7532403E" w14:textId="77777777" w:rsidR="00592B35" w:rsidRPr="007E7222" w:rsidRDefault="00592B35" w:rsidP="00592B35">
      <w:pPr>
        <w:autoSpaceDE w:val="0"/>
        <w:autoSpaceDN w:val="0"/>
        <w:adjustRightInd w:val="0"/>
        <w:spacing w:after="0" w:line="240" w:lineRule="auto"/>
        <w:ind w:left="11907"/>
        <w:jc w:val="both"/>
        <w:rPr>
          <w:rFonts w:ascii="Arial" w:hAnsi="Arial" w:cs="Arial"/>
          <w:sz w:val="24"/>
          <w:szCs w:val="24"/>
        </w:rPr>
      </w:pPr>
      <w:r w:rsidRPr="007E7222">
        <w:rPr>
          <w:rFonts w:ascii="Arial" w:hAnsi="Arial" w:cs="Arial"/>
          <w:sz w:val="24"/>
          <w:szCs w:val="24"/>
        </w:rPr>
        <w:br w:type="page"/>
      </w:r>
      <w:r w:rsidRPr="007E7222">
        <w:rPr>
          <w:rFonts w:ascii="Arial" w:hAnsi="Arial" w:cs="Arial"/>
          <w:sz w:val="24"/>
          <w:szCs w:val="24"/>
        </w:rPr>
        <w:lastRenderedPageBreak/>
        <w:t>Приложение № 3</w:t>
      </w:r>
    </w:p>
    <w:p w14:paraId="23D792D2" w14:textId="77777777" w:rsidR="00592B35" w:rsidRPr="007E7222" w:rsidRDefault="00592B35" w:rsidP="00592B35">
      <w:pPr>
        <w:autoSpaceDE w:val="0"/>
        <w:autoSpaceDN w:val="0"/>
        <w:adjustRightInd w:val="0"/>
        <w:spacing w:after="0" w:line="240" w:lineRule="auto"/>
        <w:ind w:left="11907"/>
        <w:rPr>
          <w:rFonts w:ascii="Arial" w:hAnsi="Arial" w:cs="Arial"/>
          <w:sz w:val="24"/>
          <w:szCs w:val="24"/>
        </w:rPr>
      </w:pPr>
      <w:r w:rsidRPr="007E7222">
        <w:rPr>
          <w:rFonts w:ascii="Arial" w:hAnsi="Arial" w:cs="Arial"/>
          <w:sz w:val="24"/>
          <w:szCs w:val="24"/>
        </w:rPr>
        <w:t xml:space="preserve">к подпрограмме «Управление муниципальным долгом Ачинского района» </w:t>
      </w:r>
    </w:p>
    <w:p w14:paraId="2028455A" w14:textId="77777777" w:rsidR="00592B35" w:rsidRPr="007E7222" w:rsidRDefault="00592B35" w:rsidP="00592B35">
      <w:pPr>
        <w:pStyle w:val="ConsPlusNormal"/>
        <w:jc w:val="center"/>
        <w:rPr>
          <w:sz w:val="24"/>
          <w:szCs w:val="24"/>
        </w:rPr>
      </w:pPr>
    </w:p>
    <w:p w14:paraId="43F956FA" w14:textId="77777777" w:rsidR="00592B35" w:rsidRPr="007E7222" w:rsidRDefault="00592B35" w:rsidP="00592B35">
      <w:pPr>
        <w:pStyle w:val="ConsPlusNormal"/>
        <w:jc w:val="center"/>
        <w:rPr>
          <w:sz w:val="24"/>
          <w:szCs w:val="24"/>
        </w:rPr>
      </w:pPr>
      <w:r w:rsidRPr="007E7222">
        <w:rPr>
          <w:sz w:val="24"/>
          <w:szCs w:val="24"/>
        </w:rPr>
        <w:t xml:space="preserve">Перечень мероприятий подпрограммы «Управление муниципальным долгом Ачинского района» </w:t>
      </w:r>
      <w:r w:rsidRPr="007E7222">
        <w:rPr>
          <w:sz w:val="24"/>
          <w:szCs w:val="24"/>
        </w:rPr>
        <w:br/>
        <w:t>с указанием объема средств на их реализацию и ожидаемых результатов</w:t>
      </w:r>
    </w:p>
    <w:p w14:paraId="0BF1A58B" w14:textId="77777777" w:rsidR="00592B35" w:rsidRPr="007E7222" w:rsidRDefault="00592B35" w:rsidP="00592B35">
      <w:pPr>
        <w:autoSpaceDE w:val="0"/>
        <w:autoSpaceDN w:val="0"/>
        <w:adjustRightInd w:val="0"/>
        <w:spacing w:after="0" w:line="240" w:lineRule="auto"/>
        <w:ind w:firstLine="540"/>
        <w:jc w:val="both"/>
        <w:rPr>
          <w:rFonts w:ascii="Arial" w:hAnsi="Arial" w:cs="Arial"/>
          <w:lang w:eastAsia="en-US"/>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1540"/>
        <w:gridCol w:w="851"/>
        <w:gridCol w:w="868"/>
        <w:gridCol w:w="1218"/>
        <w:gridCol w:w="709"/>
        <w:gridCol w:w="850"/>
        <w:gridCol w:w="851"/>
        <w:gridCol w:w="850"/>
        <w:gridCol w:w="851"/>
        <w:gridCol w:w="2977"/>
      </w:tblGrid>
      <w:tr w:rsidR="00B77DDD" w:rsidRPr="007E7222" w14:paraId="28925446" w14:textId="77777777" w:rsidTr="00B01B01">
        <w:trPr>
          <w:trHeight w:val="300"/>
          <w:jc w:val="center"/>
        </w:trPr>
        <w:tc>
          <w:tcPr>
            <w:tcW w:w="3228" w:type="dxa"/>
            <w:vMerge w:val="restart"/>
            <w:tcBorders>
              <w:top w:val="single" w:sz="4" w:space="0" w:color="auto"/>
              <w:left w:val="single" w:sz="4" w:space="0" w:color="auto"/>
              <w:bottom w:val="single" w:sz="4" w:space="0" w:color="auto"/>
              <w:right w:val="single" w:sz="4" w:space="0" w:color="auto"/>
            </w:tcBorders>
            <w:vAlign w:val="center"/>
            <w:hideMark/>
          </w:tcPr>
          <w:p w14:paraId="745766D4"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Наименование программы, подпрограммы</w:t>
            </w:r>
          </w:p>
        </w:tc>
        <w:tc>
          <w:tcPr>
            <w:tcW w:w="1445" w:type="dxa"/>
            <w:vMerge w:val="restart"/>
            <w:tcBorders>
              <w:top w:val="single" w:sz="4" w:space="0" w:color="auto"/>
              <w:left w:val="single" w:sz="4" w:space="0" w:color="auto"/>
              <w:bottom w:val="single" w:sz="4" w:space="0" w:color="auto"/>
              <w:right w:val="single" w:sz="4" w:space="0" w:color="auto"/>
            </w:tcBorders>
            <w:vAlign w:val="center"/>
            <w:hideMark/>
          </w:tcPr>
          <w:p w14:paraId="5810C249"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 xml:space="preserve">ГРБС </w:t>
            </w:r>
          </w:p>
        </w:tc>
        <w:tc>
          <w:tcPr>
            <w:tcW w:w="3544" w:type="dxa"/>
            <w:gridSpan w:val="4"/>
            <w:tcBorders>
              <w:top w:val="single" w:sz="4" w:space="0" w:color="auto"/>
              <w:left w:val="single" w:sz="4" w:space="0" w:color="auto"/>
              <w:bottom w:val="single" w:sz="4" w:space="0" w:color="auto"/>
              <w:right w:val="single" w:sz="4" w:space="0" w:color="auto"/>
            </w:tcBorders>
            <w:noWrap/>
            <w:vAlign w:val="center"/>
            <w:hideMark/>
          </w:tcPr>
          <w:p w14:paraId="15FA5140"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Код бюджетной классификации</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14:paraId="3F0BB8DA"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Расходы (тыс. руб.), годы</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3FBF4A4D"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Ожидаемый результат от реализации подпрограммного мероприятия (в натуральном выражении)</w:t>
            </w:r>
          </w:p>
        </w:tc>
      </w:tr>
      <w:tr w:rsidR="00B77DDD" w:rsidRPr="007E7222" w14:paraId="18B8CFBE" w14:textId="77777777" w:rsidTr="00B77DDD">
        <w:trPr>
          <w:trHeight w:val="11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B7D547" w14:textId="77777777" w:rsidR="00B77DDD" w:rsidRPr="007E7222" w:rsidRDefault="00B77DDD">
            <w:pPr>
              <w:spacing w:after="0" w:line="256" w:lineRule="auto"/>
              <w:rPr>
                <w:rFonts w:ascii="Arial" w:eastAsia="Times New Roman" w:hAnsi="Arial"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7DC215" w14:textId="77777777" w:rsidR="00B77DDD" w:rsidRPr="007E7222" w:rsidRDefault="00B77DDD">
            <w:pPr>
              <w:spacing w:after="0" w:line="256" w:lineRule="auto"/>
              <w:rPr>
                <w:rFonts w:ascii="Arial" w:eastAsia="Times New Roman" w:hAnsi="Arial" w:cs="Arial"/>
                <w:color w:val="000000"/>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E8B8FCC"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ГРБС</w:t>
            </w:r>
          </w:p>
        </w:tc>
        <w:tc>
          <w:tcPr>
            <w:tcW w:w="868" w:type="dxa"/>
            <w:tcBorders>
              <w:top w:val="single" w:sz="4" w:space="0" w:color="auto"/>
              <w:left w:val="single" w:sz="4" w:space="0" w:color="auto"/>
              <w:bottom w:val="single" w:sz="4" w:space="0" w:color="auto"/>
              <w:right w:val="single" w:sz="4" w:space="0" w:color="auto"/>
            </w:tcBorders>
            <w:noWrap/>
            <w:vAlign w:val="center"/>
            <w:hideMark/>
          </w:tcPr>
          <w:p w14:paraId="3B185BCD"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РзПр</w:t>
            </w:r>
          </w:p>
        </w:tc>
        <w:tc>
          <w:tcPr>
            <w:tcW w:w="1116" w:type="dxa"/>
            <w:tcBorders>
              <w:top w:val="single" w:sz="4" w:space="0" w:color="auto"/>
              <w:left w:val="single" w:sz="4" w:space="0" w:color="auto"/>
              <w:bottom w:val="single" w:sz="4" w:space="0" w:color="auto"/>
              <w:right w:val="single" w:sz="4" w:space="0" w:color="auto"/>
            </w:tcBorders>
            <w:noWrap/>
            <w:vAlign w:val="center"/>
            <w:hideMark/>
          </w:tcPr>
          <w:p w14:paraId="3086A762"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ЦСР</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8D02142"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ВР</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98C5D5" w14:textId="2E54DB76" w:rsidR="00B77DDD" w:rsidRPr="007E7222" w:rsidRDefault="00B77DDD" w:rsidP="004639CC">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202</w:t>
            </w:r>
            <w:r w:rsidR="003939FE" w:rsidRPr="007E7222">
              <w:rPr>
                <w:rFonts w:ascii="Arial" w:eastAsia="Times New Roman" w:hAnsi="Arial" w:cs="Arial"/>
                <w:color w:val="000000"/>
                <w:sz w:val="18"/>
                <w:szCs w:val="18"/>
              </w:rPr>
              <w:t>4</w:t>
            </w:r>
            <w:r w:rsidRPr="007E7222">
              <w:rPr>
                <w:rFonts w:ascii="Arial" w:eastAsia="Times New Roman" w:hAnsi="Arial" w:cs="Arial"/>
                <w:color w:val="000000"/>
                <w:sz w:val="18"/>
                <w:szCs w:val="18"/>
              </w:rPr>
              <w:t xml:space="preserve"> год</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EA4296" w14:textId="271DB0EB" w:rsidR="00B77DDD" w:rsidRPr="007E7222" w:rsidRDefault="00B77DDD" w:rsidP="004639CC">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202</w:t>
            </w:r>
            <w:r w:rsidR="003939FE" w:rsidRPr="007E7222">
              <w:rPr>
                <w:rFonts w:ascii="Arial" w:eastAsia="Times New Roman" w:hAnsi="Arial" w:cs="Arial"/>
                <w:color w:val="000000"/>
                <w:sz w:val="18"/>
                <w:szCs w:val="18"/>
              </w:rPr>
              <w:t>5</w:t>
            </w:r>
            <w:r w:rsidRPr="007E7222">
              <w:rPr>
                <w:rFonts w:ascii="Arial" w:eastAsia="Times New Roman" w:hAnsi="Arial" w:cs="Arial"/>
                <w:color w:val="000000"/>
                <w:sz w:val="18"/>
                <w:szCs w:val="18"/>
              </w:rPr>
              <w:t xml:space="preserve"> год</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0955E6" w14:textId="0F47A6AE" w:rsidR="00B77DDD" w:rsidRPr="007E7222" w:rsidRDefault="00B77DDD" w:rsidP="004639CC">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202</w:t>
            </w:r>
            <w:r w:rsidR="003939FE" w:rsidRPr="007E7222">
              <w:rPr>
                <w:rFonts w:ascii="Arial" w:eastAsia="Times New Roman" w:hAnsi="Arial" w:cs="Arial"/>
                <w:color w:val="000000"/>
                <w:sz w:val="18"/>
                <w:szCs w:val="18"/>
              </w:rPr>
              <w:t>6</w:t>
            </w:r>
            <w:r w:rsidRPr="007E7222">
              <w:rPr>
                <w:rFonts w:ascii="Arial" w:eastAsia="Times New Roman" w:hAnsi="Arial" w:cs="Arial"/>
                <w:color w:val="000000"/>
                <w:sz w:val="18"/>
                <w:szCs w:val="18"/>
              </w:rPr>
              <w:t xml:space="preserve"> год</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31377E" w14:textId="7A39810B" w:rsidR="00B77DDD" w:rsidRPr="007E7222" w:rsidRDefault="00B77DDD" w:rsidP="004639CC">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202</w:t>
            </w:r>
            <w:r w:rsidR="003939FE" w:rsidRPr="007E7222">
              <w:rPr>
                <w:rFonts w:ascii="Arial" w:eastAsia="Times New Roman" w:hAnsi="Arial" w:cs="Arial"/>
                <w:color w:val="000000"/>
                <w:sz w:val="18"/>
                <w:szCs w:val="18"/>
              </w:rPr>
              <w:t>7</w:t>
            </w:r>
            <w:r w:rsidRPr="007E7222">
              <w:rPr>
                <w:rFonts w:ascii="Arial" w:eastAsia="Times New Roman" w:hAnsi="Arial" w:cs="Arial"/>
                <w:color w:val="000000"/>
                <w:sz w:val="18"/>
                <w:szCs w:val="18"/>
              </w:rPr>
              <w:t xml:space="preserve">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2A9592" w14:textId="77777777" w:rsidR="00B77DDD" w:rsidRPr="007E7222" w:rsidRDefault="00B77DDD">
            <w:pPr>
              <w:spacing w:after="0" w:line="256" w:lineRule="auto"/>
              <w:rPr>
                <w:rFonts w:ascii="Arial" w:eastAsia="Times New Roman" w:hAnsi="Arial" w:cs="Arial"/>
                <w:color w:val="000000"/>
                <w:sz w:val="18"/>
                <w:szCs w:val="18"/>
              </w:rPr>
            </w:pPr>
          </w:p>
        </w:tc>
      </w:tr>
      <w:tr w:rsidR="00B77DDD" w:rsidRPr="007E7222" w14:paraId="629E4B3F" w14:textId="77777777" w:rsidTr="00B77DDD">
        <w:trPr>
          <w:trHeight w:val="300"/>
          <w:jc w:val="center"/>
        </w:trPr>
        <w:tc>
          <w:tcPr>
            <w:tcW w:w="14596" w:type="dxa"/>
            <w:gridSpan w:val="11"/>
            <w:tcBorders>
              <w:top w:val="single" w:sz="4" w:space="0" w:color="auto"/>
              <w:left w:val="single" w:sz="4" w:space="0" w:color="auto"/>
              <w:bottom w:val="single" w:sz="4" w:space="0" w:color="auto"/>
              <w:right w:val="single" w:sz="4" w:space="0" w:color="auto"/>
            </w:tcBorders>
            <w:noWrap/>
            <w:hideMark/>
          </w:tcPr>
          <w:p w14:paraId="05066D5D" w14:textId="77777777" w:rsidR="00B77DDD" w:rsidRPr="007E7222" w:rsidRDefault="00B77DD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Цель подпрограммы: Эффективное управление муниципальным долгом Ачинского района</w:t>
            </w:r>
          </w:p>
        </w:tc>
      </w:tr>
      <w:tr w:rsidR="00B77DDD" w:rsidRPr="007E7222" w14:paraId="028F0E9E" w14:textId="77777777" w:rsidTr="00B77DDD">
        <w:trPr>
          <w:trHeight w:val="300"/>
          <w:jc w:val="center"/>
        </w:trPr>
        <w:tc>
          <w:tcPr>
            <w:tcW w:w="14596" w:type="dxa"/>
            <w:gridSpan w:val="11"/>
            <w:tcBorders>
              <w:top w:val="single" w:sz="4" w:space="0" w:color="auto"/>
              <w:left w:val="single" w:sz="4" w:space="0" w:color="auto"/>
              <w:bottom w:val="single" w:sz="4" w:space="0" w:color="auto"/>
              <w:right w:val="single" w:sz="4" w:space="0" w:color="auto"/>
            </w:tcBorders>
            <w:noWrap/>
            <w:hideMark/>
          </w:tcPr>
          <w:p w14:paraId="6DB98E25" w14:textId="77777777" w:rsidR="00B77DDD" w:rsidRPr="007E7222" w:rsidRDefault="00B77DD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Задача 1: Сохранение объема и структуры муниципального долга на экономически безопасном уровне</w:t>
            </w:r>
          </w:p>
        </w:tc>
      </w:tr>
      <w:tr w:rsidR="00B77DDD" w:rsidRPr="007E7222" w14:paraId="0974530C" w14:textId="77777777" w:rsidTr="00B01B01">
        <w:trPr>
          <w:trHeight w:val="1229"/>
          <w:jc w:val="center"/>
        </w:trPr>
        <w:tc>
          <w:tcPr>
            <w:tcW w:w="3228" w:type="dxa"/>
            <w:tcBorders>
              <w:top w:val="single" w:sz="4" w:space="0" w:color="auto"/>
              <w:left w:val="single" w:sz="4" w:space="0" w:color="auto"/>
              <w:bottom w:val="single" w:sz="4" w:space="0" w:color="auto"/>
              <w:right w:val="single" w:sz="4" w:space="0" w:color="auto"/>
            </w:tcBorders>
            <w:hideMark/>
          </w:tcPr>
          <w:p w14:paraId="45306989" w14:textId="77777777" w:rsidR="00B77DDD" w:rsidRPr="007E7222" w:rsidRDefault="00B77DD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Мероприятие 1.1: Разработка программы муниципальных внутренних заимствований и программы муниципальных гарантий Ачинского района на очередной финансовый год и плановый период</w:t>
            </w:r>
          </w:p>
        </w:tc>
        <w:tc>
          <w:tcPr>
            <w:tcW w:w="1445" w:type="dxa"/>
            <w:tcBorders>
              <w:top w:val="single" w:sz="4" w:space="0" w:color="auto"/>
              <w:left w:val="single" w:sz="4" w:space="0" w:color="auto"/>
              <w:bottom w:val="single" w:sz="4" w:space="0" w:color="auto"/>
              <w:right w:val="single" w:sz="4" w:space="0" w:color="auto"/>
            </w:tcBorders>
            <w:hideMark/>
          </w:tcPr>
          <w:p w14:paraId="6D4D9811"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Финансовое управление Ачинского района</w:t>
            </w:r>
          </w:p>
        </w:tc>
        <w:tc>
          <w:tcPr>
            <w:tcW w:w="851" w:type="dxa"/>
            <w:tcBorders>
              <w:top w:val="single" w:sz="4" w:space="0" w:color="auto"/>
              <w:left w:val="single" w:sz="4" w:space="0" w:color="auto"/>
              <w:bottom w:val="single" w:sz="4" w:space="0" w:color="auto"/>
              <w:right w:val="single" w:sz="4" w:space="0" w:color="auto"/>
            </w:tcBorders>
            <w:noWrap/>
            <w:hideMark/>
          </w:tcPr>
          <w:p w14:paraId="54CFB936"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868" w:type="dxa"/>
            <w:tcBorders>
              <w:top w:val="single" w:sz="4" w:space="0" w:color="auto"/>
              <w:left w:val="single" w:sz="4" w:space="0" w:color="auto"/>
              <w:bottom w:val="single" w:sz="4" w:space="0" w:color="auto"/>
              <w:right w:val="single" w:sz="4" w:space="0" w:color="auto"/>
            </w:tcBorders>
            <w:noWrap/>
            <w:hideMark/>
          </w:tcPr>
          <w:p w14:paraId="40014254"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1116" w:type="dxa"/>
            <w:tcBorders>
              <w:top w:val="single" w:sz="4" w:space="0" w:color="auto"/>
              <w:left w:val="single" w:sz="4" w:space="0" w:color="auto"/>
              <w:bottom w:val="single" w:sz="4" w:space="0" w:color="auto"/>
              <w:right w:val="single" w:sz="4" w:space="0" w:color="auto"/>
            </w:tcBorders>
            <w:noWrap/>
            <w:hideMark/>
          </w:tcPr>
          <w:p w14:paraId="0B5A7812"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noWrap/>
            <w:hideMark/>
          </w:tcPr>
          <w:p w14:paraId="28BCFF11"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noWrap/>
            <w:hideMark/>
          </w:tcPr>
          <w:p w14:paraId="7591EF50"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noWrap/>
            <w:hideMark/>
          </w:tcPr>
          <w:p w14:paraId="7A96BC7B"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noWrap/>
            <w:hideMark/>
          </w:tcPr>
          <w:p w14:paraId="03C9B499"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noWrap/>
            <w:hideMark/>
          </w:tcPr>
          <w:p w14:paraId="6C21F313"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0,00</w:t>
            </w:r>
          </w:p>
        </w:tc>
        <w:tc>
          <w:tcPr>
            <w:tcW w:w="2977" w:type="dxa"/>
            <w:tcBorders>
              <w:top w:val="single" w:sz="4" w:space="0" w:color="auto"/>
              <w:left w:val="single" w:sz="4" w:space="0" w:color="auto"/>
              <w:bottom w:val="single" w:sz="4" w:space="0" w:color="auto"/>
              <w:right w:val="single" w:sz="4" w:space="0" w:color="auto"/>
            </w:tcBorders>
            <w:hideMark/>
          </w:tcPr>
          <w:p w14:paraId="6D770128" w14:textId="77777777" w:rsidR="00B77DDD" w:rsidRPr="007E7222" w:rsidRDefault="00B77DD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Обеспечение покрытия дефицита районного бюджета за счет заемных средств</w:t>
            </w:r>
          </w:p>
        </w:tc>
      </w:tr>
      <w:tr w:rsidR="00B77DDD" w:rsidRPr="007E7222" w14:paraId="3B621EA3" w14:textId="77777777" w:rsidTr="00B01B01">
        <w:trPr>
          <w:trHeight w:val="300"/>
          <w:jc w:val="center"/>
        </w:trPr>
        <w:tc>
          <w:tcPr>
            <w:tcW w:w="3228" w:type="dxa"/>
            <w:tcBorders>
              <w:top w:val="single" w:sz="4" w:space="0" w:color="auto"/>
              <w:left w:val="single" w:sz="4" w:space="0" w:color="auto"/>
              <w:bottom w:val="single" w:sz="4" w:space="0" w:color="auto"/>
              <w:right w:val="single" w:sz="4" w:space="0" w:color="auto"/>
            </w:tcBorders>
            <w:hideMark/>
          </w:tcPr>
          <w:p w14:paraId="4EA29C0B" w14:textId="77777777" w:rsidR="00B77DDD" w:rsidRPr="007E7222" w:rsidRDefault="00B77DD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xml:space="preserve">Итого по 1 задаче </w:t>
            </w:r>
          </w:p>
        </w:tc>
        <w:tc>
          <w:tcPr>
            <w:tcW w:w="1445" w:type="dxa"/>
            <w:tcBorders>
              <w:top w:val="single" w:sz="4" w:space="0" w:color="auto"/>
              <w:left w:val="single" w:sz="4" w:space="0" w:color="auto"/>
              <w:bottom w:val="single" w:sz="4" w:space="0" w:color="auto"/>
              <w:right w:val="single" w:sz="4" w:space="0" w:color="auto"/>
            </w:tcBorders>
            <w:noWrap/>
            <w:hideMark/>
          </w:tcPr>
          <w:p w14:paraId="4F494409" w14:textId="77777777" w:rsidR="00B77DDD" w:rsidRPr="007E7222" w:rsidRDefault="00B77DD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48C3F8A4" w14:textId="77777777" w:rsidR="00B77DDD" w:rsidRPr="007E7222" w:rsidRDefault="00B77DD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c>
          <w:tcPr>
            <w:tcW w:w="868" w:type="dxa"/>
            <w:tcBorders>
              <w:top w:val="single" w:sz="4" w:space="0" w:color="auto"/>
              <w:left w:val="single" w:sz="4" w:space="0" w:color="auto"/>
              <w:bottom w:val="single" w:sz="4" w:space="0" w:color="auto"/>
              <w:right w:val="single" w:sz="4" w:space="0" w:color="auto"/>
            </w:tcBorders>
            <w:noWrap/>
            <w:vAlign w:val="bottom"/>
            <w:hideMark/>
          </w:tcPr>
          <w:p w14:paraId="21269095" w14:textId="77777777" w:rsidR="00B77DDD" w:rsidRPr="007E7222" w:rsidRDefault="00B77DD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c>
          <w:tcPr>
            <w:tcW w:w="1116" w:type="dxa"/>
            <w:tcBorders>
              <w:top w:val="single" w:sz="4" w:space="0" w:color="auto"/>
              <w:left w:val="single" w:sz="4" w:space="0" w:color="auto"/>
              <w:bottom w:val="single" w:sz="4" w:space="0" w:color="auto"/>
              <w:right w:val="single" w:sz="4" w:space="0" w:color="auto"/>
            </w:tcBorders>
            <w:noWrap/>
            <w:vAlign w:val="bottom"/>
            <w:hideMark/>
          </w:tcPr>
          <w:p w14:paraId="5F857846" w14:textId="77777777" w:rsidR="00B77DDD" w:rsidRPr="007E7222" w:rsidRDefault="00B77DD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1E63EE99" w14:textId="77777777" w:rsidR="00B77DDD" w:rsidRPr="007E7222" w:rsidRDefault="00B77DD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FFFFFF"/>
            <w:noWrap/>
            <w:hideMark/>
          </w:tcPr>
          <w:p w14:paraId="7AC51CE6"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noWrap/>
            <w:hideMark/>
          </w:tcPr>
          <w:p w14:paraId="76F2A208"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noWrap/>
            <w:hideMark/>
          </w:tcPr>
          <w:p w14:paraId="553EFE1F"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noWrap/>
            <w:hideMark/>
          </w:tcPr>
          <w:p w14:paraId="6CA7D6C8"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0,00</w:t>
            </w:r>
          </w:p>
        </w:tc>
        <w:tc>
          <w:tcPr>
            <w:tcW w:w="2977" w:type="dxa"/>
            <w:tcBorders>
              <w:top w:val="single" w:sz="4" w:space="0" w:color="auto"/>
              <w:left w:val="single" w:sz="4" w:space="0" w:color="auto"/>
              <w:bottom w:val="single" w:sz="4" w:space="0" w:color="auto"/>
              <w:right w:val="single" w:sz="4" w:space="0" w:color="auto"/>
            </w:tcBorders>
            <w:noWrap/>
            <w:vAlign w:val="bottom"/>
            <w:hideMark/>
          </w:tcPr>
          <w:p w14:paraId="7DE7A998" w14:textId="77777777" w:rsidR="00B77DDD" w:rsidRPr="007E7222" w:rsidRDefault="00B77DD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r>
      <w:tr w:rsidR="00B77DDD" w:rsidRPr="007E7222" w14:paraId="6EAFEDA8" w14:textId="77777777" w:rsidTr="00B77DDD">
        <w:trPr>
          <w:trHeight w:val="300"/>
          <w:jc w:val="center"/>
        </w:trPr>
        <w:tc>
          <w:tcPr>
            <w:tcW w:w="14596" w:type="dxa"/>
            <w:gridSpan w:val="11"/>
            <w:tcBorders>
              <w:top w:val="single" w:sz="4" w:space="0" w:color="auto"/>
              <w:left w:val="single" w:sz="4" w:space="0" w:color="auto"/>
              <w:bottom w:val="single" w:sz="4" w:space="0" w:color="auto"/>
              <w:right w:val="single" w:sz="4" w:space="0" w:color="auto"/>
            </w:tcBorders>
            <w:noWrap/>
            <w:hideMark/>
          </w:tcPr>
          <w:p w14:paraId="3E3E14C7" w14:textId="77777777" w:rsidR="00B77DDD" w:rsidRPr="007E7222" w:rsidRDefault="00B77DD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Задача 2: Соблюдение ограничений по объему муниципального долга и расходам на его обслуживание установленных федеральным законодательством</w:t>
            </w:r>
          </w:p>
        </w:tc>
      </w:tr>
      <w:tr w:rsidR="00B77DDD" w:rsidRPr="007E7222" w14:paraId="782B9C66" w14:textId="77777777" w:rsidTr="00B01B01">
        <w:trPr>
          <w:trHeight w:val="1484"/>
          <w:jc w:val="center"/>
        </w:trPr>
        <w:tc>
          <w:tcPr>
            <w:tcW w:w="3228" w:type="dxa"/>
            <w:tcBorders>
              <w:top w:val="single" w:sz="4" w:space="0" w:color="auto"/>
              <w:left w:val="single" w:sz="4" w:space="0" w:color="auto"/>
              <w:bottom w:val="single" w:sz="4" w:space="0" w:color="auto"/>
              <w:right w:val="single" w:sz="4" w:space="0" w:color="auto"/>
            </w:tcBorders>
            <w:hideMark/>
          </w:tcPr>
          <w:p w14:paraId="6E3D3E4A" w14:textId="77777777" w:rsidR="00B77DDD" w:rsidRPr="007E7222" w:rsidRDefault="00B77DD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Мероприятие 2.1: Мониторинг состояния объема муниципального долга и расходов на его обслуживание на предмет соответствия ограничениям, установленным Бюджетным кодексом Российской Федерации</w:t>
            </w:r>
          </w:p>
        </w:tc>
        <w:tc>
          <w:tcPr>
            <w:tcW w:w="1445" w:type="dxa"/>
            <w:tcBorders>
              <w:top w:val="single" w:sz="4" w:space="0" w:color="auto"/>
              <w:left w:val="single" w:sz="4" w:space="0" w:color="auto"/>
              <w:bottom w:val="single" w:sz="4" w:space="0" w:color="auto"/>
              <w:right w:val="single" w:sz="4" w:space="0" w:color="auto"/>
            </w:tcBorders>
            <w:hideMark/>
          </w:tcPr>
          <w:p w14:paraId="3E8B8B41"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Финансовое управление Ачинского района</w:t>
            </w:r>
          </w:p>
        </w:tc>
        <w:tc>
          <w:tcPr>
            <w:tcW w:w="851" w:type="dxa"/>
            <w:tcBorders>
              <w:top w:val="single" w:sz="4" w:space="0" w:color="auto"/>
              <w:left w:val="single" w:sz="4" w:space="0" w:color="auto"/>
              <w:bottom w:val="single" w:sz="4" w:space="0" w:color="auto"/>
              <w:right w:val="single" w:sz="4" w:space="0" w:color="auto"/>
            </w:tcBorders>
            <w:noWrap/>
            <w:hideMark/>
          </w:tcPr>
          <w:p w14:paraId="0A6A0586"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868" w:type="dxa"/>
            <w:tcBorders>
              <w:top w:val="single" w:sz="4" w:space="0" w:color="auto"/>
              <w:left w:val="single" w:sz="4" w:space="0" w:color="auto"/>
              <w:bottom w:val="single" w:sz="4" w:space="0" w:color="auto"/>
              <w:right w:val="single" w:sz="4" w:space="0" w:color="auto"/>
            </w:tcBorders>
            <w:noWrap/>
            <w:hideMark/>
          </w:tcPr>
          <w:p w14:paraId="20628F0B"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1116" w:type="dxa"/>
            <w:tcBorders>
              <w:top w:val="single" w:sz="4" w:space="0" w:color="auto"/>
              <w:left w:val="single" w:sz="4" w:space="0" w:color="auto"/>
              <w:bottom w:val="single" w:sz="4" w:space="0" w:color="auto"/>
              <w:right w:val="single" w:sz="4" w:space="0" w:color="auto"/>
            </w:tcBorders>
            <w:noWrap/>
            <w:hideMark/>
          </w:tcPr>
          <w:p w14:paraId="001656AB"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noWrap/>
            <w:hideMark/>
          </w:tcPr>
          <w:p w14:paraId="74077E0A"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noWrap/>
            <w:hideMark/>
          </w:tcPr>
          <w:p w14:paraId="5E7B2E02"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noWrap/>
            <w:hideMark/>
          </w:tcPr>
          <w:p w14:paraId="36A0EB41"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noWrap/>
            <w:hideMark/>
          </w:tcPr>
          <w:p w14:paraId="566DDF00"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noWrap/>
            <w:hideMark/>
          </w:tcPr>
          <w:p w14:paraId="5010DA4A"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0,00</w:t>
            </w:r>
          </w:p>
        </w:tc>
        <w:tc>
          <w:tcPr>
            <w:tcW w:w="2977" w:type="dxa"/>
            <w:tcBorders>
              <w:top w:val="single" w:sz="4" w:space="0" w:color="auto"/>
              <w:left w:val="single" w:sz="4" w:space="0" w:color="auto"/>
              <w:bottom w:val="single" w:sz="4" w:space="0" w:color="auto"/>
              <w:right w:val="single" w:sz="4" w:space="0" w:color="auto"/>
            </w:tcBorders>
            <w:hideMark/>
          </w:tcPr>
          <w:p w14:paraId="31933A2D" w14:textId="77777777" w:rsidR="00B77DDD" w:rsidRPr="007E7222" w:rsidRDefault="00B77DD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xml:space="preserve">Соответствие объема муниципального долга и расходов на его обслуживание ограничениям, установленным Бюджетным кодексом Российской Федерации </w:t>
            </w:r>
          </w:p>
        </w:tc>
      </w:tr>
      <w:tr w:rsidR="00B77DDD" w:rsidRPr="007E7222" w14:paraId="49E6EB25" w14:textId="77777777" w:rsidTr="00B01B01">
        <w:trPr>
          <w:trHeight w:val="300"/>
          <w:jc w:val="center"/>
        </w:trPr>
        <w:tc>
          <w:tcPr>
            <w:tcW w:w="3228" w:type="dxa"/>
            <w:tcBorders>
              <w:top w:val="single" w:sz="4" w:space="0" w:color="auto"/>
              <w:left w:val="single" w:sz="4" w:space="0" w:color="auto"/>
              <w:bottom w:val="single" w:sz="4" w:space="0" w:color="auto"/>
              <w:right w:val="single" w:sz="4" w:space="0" w:color="auto"/>
            </w:tcBorders>
            <w:hideMark/>
          </w:tcPr>
          <w:p w14:paraId="3C1BDCE8" w14:textId="77777777" w:rsidR="00B77DDD" w:rsidRPr="007E7222" w:rsidRDefault="00B77DD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Итого по 2 задаче</w:t>
            </w:r>
          </w:p>
        </w:tc>
        <w:tc>
          <w:tcPr>
            <w:tcW w:w="1445" w:type="dxa"/>
            <w:tcBorders>
              <w:top w:val="single" w:sz="4" w:space="0" w:color="auto"/>
              <w:left w:val="single" w:sz="4" w:space="0" w:color="auto"/>
              <w:bottom w:val="single" w:sz="4" w:space="0" w:color="auto"/>
              <w:right w:val="single" w:sz="4" w:space="0" w:color="auto"/>
            </w:tcBorders>
            <w:noWrap/>
            <w:hideMark/>
          </w:tcPr>
          <w:p w14:paraId="13F680D5" w14:textId="77777777" w:rsidR="00B77DDD" w:rsidRPr="007E7222" w:rsidRDefault="00B77DD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72B928F8" w14:textId="77777777" w:rsidR="00B77DDD" w:rsidRPr="007E7222" w:rsidRDefault="00B77DD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c>
          <w:tcPr>
            <w:tcW w:w="868" w:type="dxa"/>
            <w:tcBorders>
              <w:top w:val="single" w:sz="4" w:space="0" w:color="auto"/>
              <w:left w:val="single" w:sz="4" w:space="0" w:color="auto"/>
              <w:bottom w:val="single" w:sz="4" w:space="0" w:color="auto"/>
              <w:right w:val="single" w:sz="4" w:space="0" w:color="auto"/>
            </w:tcBorders>
            <w:noWrap/>
            <w:vAlign w:val="bottom"/>
            <w:hideMark/>
          </w:tcPr>
          <w:p w14:paraId="446597C6" w14:textId="77777777" w:rsidR="00B77DDD" w:rsidRPr="007E7222" w:rsidRDefault="00B77DD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c>
          <w:tcPr>
            <w:tcW w:w="1116" w:type="dxa"/>
            <w:tcBorders>
              <w:top w:val="single" w:sz="4" w:space="0" w:color="auto"/>
              <w:left w:val="single" w:sz="4" w:space="0" w:color="auto"/>
              <w:bottom w:val="single" w:sz="4" w:space="0" w:color="auto"/>
              <w:right w:val="single" w:sz="4" w:space="0" w:color="auto"/>
            </w:tcBorders>
            <w:noWrap/>
            <w:vAlign w:val="bottom"/>
            <w:hideMark/>
          </w:tcPr>
          <w:p w14:paraId="087C4D24" w14:textId="77777777" w:rsidR="00B77DDD" w:rsidRPr="007E7222" w:rsidRDefault="00B77DD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3A81920" w14:textId="77777777" w:rsidR="00B77DDD" w:rsidRPr="007E7222" w:rsidRDefault="00B77DD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FFFFFF"/>
            <w:noWrap/>
            <w:hideMark/>
          </w:tcPr>
          <w:p w14:paraId="02D89933"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noWrap/>
            <w:hideMark/>
          </w:tcPr>
          <w:p w14:paraId="4A79F253"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noWrap/>
            <w:hideMark/>
          </w:tcPr>
          <w:p w14:paraId="435227DB"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noWrap/>
            <w:hideMark/>
          </w:tcPr>
          <w:p w14:paraId="41CFD4E6"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0,00</w:t>
            </w:r>
          </w:p>
        </w:tc>
        <w:tc>
          <w:tcPr>
            <w:tcW w:w="2977" w:type="dxa"/>
            <w:tcBorders>
              <w:top w:val="single" w:sz="4" w:space="0" w:color="auto"/>
              <w:left w:val="single" w:sz="4" w:space="0" w:color="auto"/>
              <w:bottom w:val="single" w:sz="4" w:space="0" w:color="auto"/>
              <w:right w:val="single" w:sz="4" w:space="0" w:color="auto"/>
            </w:tcBorders>
            <w:noWrap/>
            <w:vAlign w:val="bottom"/>
            <w:hideMark/>
          </w:tcPr>
          <w:p w14:paraId="5D275B50" w14:textId="77777777" w:rsidR="00B77DDD" w:rsidRPr="007E7222" w:rsidRDefault="00B77DD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r>
      <w:tr w:rsidR="00B77DDD" w:rsidRPr="007E7222" w14:paraId="05748E98" w14:textId="77777777" w:rsidTr="00B77DDD">
        <w:trPr>
          <w:trHeight w:val="300"/>
          <w:jc w:val="center"/>
        </w:trPr>
        <w:tc>
          <w:tcPr>
            <w:tcW w:w="14596" w:type="dxa"/>
            <w:gridSpan w:val="11"/>
            <w:tcBorders>
              <w:top w:val="single" w:sz="4" w:space="0" w:color="auto"/>
              <w:left w:val="single" w:sz="4" w:space="0" w:color="auto"/>
              <w:bottom w:val="single" w:sz="4" w:space="0" w:color="auto"/>
              <w:right w:val="single" w:sz="4" w:space="0" w:color="auto"/>
            </w:tcBorders>
            <w:noWrap/>
            <w:hideMark/>
          </w:tcPr>
          <w:p w14:paraId="3AD7D78A" w14:textId="77777777" w:rsidR="00B77DDD" w:rsidRPr="007E7222" w:rsidRDefault="00B77DD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xml:space="preserve">Задача 3: Обслуживание муниципального долга </w:t>
            </w:r>
          </w:p>
        </w:tc>
      </w:tr>
      <w:tr w:rsidR="003939FE" w:rsidRPr="007E7222" w14:paraId="54E403F2" w14:textId="77777777" w:rsidTr="00B01B01">
        <w:trPr>
          <w:trHeight w:val="840"/>
          <w:jc w:val="center"/>
        </w:trPr>
        <w:tc>
          <w:tcPr>
            <w:tcW w:w="3228" w:type="dxa"/>
            <w:vMerge w:val="restart"/>
            <w:tcBorders>
              <w:top w:val="single" w:sz="4" w:space="0" w:color="auto"/>
              <w:left w:val="single" w:sz="4" w:space="0" w:color="auto"/>
              <w:right w:val="single" w:sz="4" w:space="0" w:color="auto"/>
            </w:tcBorders>
            <w:hideMark/>
          </w:tcPr>
          <w:p w14:paraId="638F1F4E" w14:textId="77777777" w:rsidR="003939FE" w:rsidRPr="007E7222" w:rsidRDefault="003939FE" w:rsidP="003939FE">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Мероприятие 3.1: Планирование расходов на обслуживание муниципального долга Ачинского района</w:t>
            </w:r>
          </w:p>
        </w:tc>
        <w:tc>
          <w:tcPr>
            <w:tcW w:w="1445" w:type="dxa"/>
            <w:tcBorders>
              <w:top w:val="single" w:sz="4" w:space="0" w:color="auto"/>
              <w:left w:val="single" w:sz="4" w:space="0" w:color="auto"/>
              <w:bottom w:val="single" w:sz="4" w:space="0" w:color="auto"/>
              <w:right w:val="single" w:sz="4" w:space="0" w:color="auto"/>
            </w:tcBorders>
            <w:hideMark/>
          </w:tcPr>
          <w:p w14:paraId="04B0D51F" w14:textId="77777777" w:rsidR="003939FE" w:rsidRPr="007E7222" w:rsidRDefault="003939FE" w:rsidP="003939FE">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Финансовое управление Ачинского района</w:t>
            </w:r>
          </w:p>
        </w:tc>
        <w:tc>
          <w:tcPr>
            <w:tcW w:w="851" w:type="dxa"/>
            <w:tcBorders>
              <w:top w:val="single" w:sz="4" w:space="0" w:color="auto"/>
              <w:left w:val="single" w:sz="4" w:space="0" w:color="auto"/>
              <w:bottom w:val="single" w:sz="4" w:space="0" w:color="auto"/>
              <w:right w:val="single" w:sz="4" w:space="0" w:color="auto"/>
            </w:tcBorders>
            <w:noWrap/>
            <w:hideMark/>
          </w:tcPr>
          <w:p w14:paraId="0EECBB50" w14:textId="77777777" w:rsidR="003939FE" w:rsidRPr="007E7222" w:rsidRDefault="003939FE" w:rsidP="003939FE">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891</w:t>
            </w:r>
          </w:p>
        </w:tc>
        <w:tc>
          <w:tcPr>
            <w:tcW w:w="868" w:type="dxa"/>
            <w:tcBorders>
              <w:top w:val="single" w:sz="4" w:space="0" w:color="auto"/>
              <w:left w:val="single" w:sz="4" w:space="0" w:color="auto"/>
              <w:bottom w:val="single" w:sz="4" w:space="0" w:color="auto"/>
              <w:right w:val="single" w:sz="4" w:space="0" w:color="auto"/>
            </w:tcBorders>
            <w:noWrap/>
            <w:hideMark/>
          </w:tcPr>
          <w:p w14:paraId="2ADAB69E" w14:textId="77777777" w:rsidR="003939FE" w:rsidRPr="007E7222" w:rsidRDefault="003939FE" w:rsidP="003939FE">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1301</w:t>
            </w:r>
          </w:p>
        </w:tc>
        <w:tc>
          <w:tcPr>
            <w:tcW w:w="1116" w:type="dxa"/>
            <w:tcBorders>
              <w:top w:val="single" w:sz="4" w:space="0" w:color="auto"/>
              <w:left w:val="single" w:sz="4" w:space="0" w:color="auto"/>
              <w:bottom w:val="single" w:sz="4" w:space="0" w:color="auto"/>
              <w:right w:val="single" w:sz="4" w:space="0" w:color="auto"/>
            </w:tcBorders>
            <w:noWrap/>
            <w:hideMark/>
          </w:tcPr>
          <w:p w14:paraId="239C9AF9" w14:textId="77777777" w:rsidR="003939FE" w:rsidRPr="007E7222" w:rsidRDefault="003939FE" w:rsidP="003939FE">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1420080910</w:t>
            </w:r>
          </w:p>
        </w:tc>
        <w:tc>
          <w:tcPr>
            <w:tcW w:w="709" w:type="dxa"/>
            <w:tcBorders>
              <w:top w:val="single" w:sz="4" w:space="0" w:color="auto"/>
              <w:left w:val="single" w:sz="4" w:space="0" w:color="auto"/>
              <w:bottom w:val="single" w:sz="4" w:space="0" w:color="auto"/>
              <w:right w:val="single" w:sz="4" w:space="0" w:color="auto"/>
            </w:tcBorders>
            <w:noWrap/>
            <w:hideMark/>
          </w:tcPr>
          <w:p w14:paraId="49F2188D" w14:textId="77777777" w:rsidR="003939FE" w:rsidRPr="007E7222" w:rsidRDefault="003939FE" w:rsidP="003939FE">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730</w:t>
            </w:r>
          </w:p>
        </w:tc>
        <w:tc>
          <w:tcPr>
            <w:tcW w:w="850" w:type="dxa"/>
            <w:tcBorders>
              <w:top w:val="single" w:sz="4" w:space="0" w:color="auto"/>
              <w:left w:val="single" w:sz="4" w:space="0" w:color="auto"/>
              <w:bottom w:val="single" w:sz="4" w:space="0" w:color="auto"/>
              <w:right w:val="single" w:sz="4" w:space="0" w:color="auto"/>
            </w:tcBorders>
            <w:shd w:val="clear" w:color="auto" w:fill="FFFFFF"/>
            <w:noWrap/>
            <w:hideMark/>
          </w:tcPr>
          <w:p w14:paraId="67A4A7BF" w14:textId="721E4705" w:rsidR="003939FE" w:rsidRPr="007E7222" w:rsidRDefault="003939FE" w:rsidP="003939FE">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noWrap/>
          </w:tcPr>
          <w:p w14:paraId="32C43204" w14:textId="09752117" w:rsidR="003939FE" w:rsidRPr="007E7222" w:rsidRDefault="003939FE" w:rsidP="003939FE">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noWrap/>
          </w:tcPr>
          <w:p w14:paraId="2BBF7EF3" w14:textId="6D831CD6" w:rsidR="003939FE" w:rsidRPr="007E7222" w:rsidRDefault="003939FE" w:rsidP="003939FE">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noWrap/>
          </w:tcPr>
          <w:p w14:paraId="6C75EC4B" w14:textId="59F62165" w:rsidR="003939FE" w:rsidRPr="007E7222" w:rsidRDefault="003939FE" w:rsidP="003939FE">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0,00</w:t>
            </w:r>
          </w:p>
        </w:tc>
        <w:tc>
          <w:tcPr>
            <w:tcW w:w="2977" w:type="dxa"/>
            <w:tcBorders>
              <w:top w:val="single" w:sz="4" w:space="0" w:color="auto"/>
              <w:left w:val="single" w:sz="4" w:space="0" w:color="auto"/>
              <w:bottom w:val="single" w:sz="4" w:space="0" w:color="auto"/>
              <w:right w:val="single" w:sz="4" w:space="0" w:color="auto"/>
            </w:tcBorders>
            <w:hideMark/>
          </w:tcPr>
          <w:p w14:paraId="02F6E60C" w14:textId="77777777" w:rsidR="003939FE" w:rsidRPr="007E7222" w:rsidRDefault="003939FE" w:rsidP="003939FE">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Обслуживание муниципального долга Ачинского района в полном объеме</w:t>
            </w:r>
          </w:p>
        </w:tc>
      </w:tr>
      <w:tr w:rsidR="003939FE" w:rsidRPr="007E7222" w14:paraId="2C81A218" w14:textId="77777777" w:rsidTr="00B01B01">
        <w:trPr>
          <w:trHeight w:val="710"/>
          <w:jc w:val="center"/>
        </w:trPr>
        <w:tc>
          <w:tcPr>
            <w:tcW w:w="3228" w:type="dxa"/>
            <w:vMerge/>
            <w:tcBorders>
              <w:left w:val="single" w:sz="4" w:space="0" w:color="auto"/>
              <w:bottom w:val="single" w:sz="4" w:space="0" w:color="auto"/>
              <w:right w:val="single" w:sz="4" w:space="0" w:color="auto"/>
            </w:tcBorders>
          </w:tcPr>
          <w:p w14:paraId="245189D2" w14:textId="77777777" w:rsidR="003939FE" w:rsidRPr="007E7222" w:rsidRDefault="003939FE" w:rsidP="003939FE">
            <w:pPr>
              <w:spacing w:after="0" w:line="240" w:lineRule="auto"/>
              <w:rPr>
                <w:rFonts w:ascii="Arial" w:eastAsia="Times New Roman" w:hAnsi="Arial" w:cs="Arial"/>
                <w:color w:val="000000"/>
                <w:sz w:val="18"/>
                <w:szCs w:val="18"/>
              </w:rPr>
            </w:pPr>
          </w:p>
        </w:tc>
        <w:tc>
          <w:tcPr>
            <w:tcW w:w="1445" w:type="dxa"/>
            <w:tcBorders>
              <w:top w:val="single" w:sz="4" w:space="0" w:color="auto"/>
              <w:left w:val="single" w:sz="4" w:space="0" w:color="auto"/>
              <w:bottom w:val="single" w:sz="4" w:space="0" w:color="auto"/>
              <w:right w:val="single" w:sz="4" w:space="0" w:color="auto"/>
            </w:tcBorders>
          </w:tcPr>
          <w:p w14:paraId="67210871" w14:textId="014DCDF7" w:rsidR="003939FE" w:rsidRPr="007E7222" w:rsidRDefault="003939FE" w:rsidP="003939FE">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Администрация Ачинского района</w:t>
            </w:r>
          </w:p>
        </w:tc>
        <w:tc>
          <w:tcPr>
            <w:tcW w:w="851" w:type="dxa"/>
            <w:tcBorders>
              <w:top w:val="single" w:sz="4" w:space="0" w:color="auto"/>
              <w:left w:val="single" w:sz="4" w:space="0" w:color="auto"/>
              <w:bottom w:val="single" w:sz="4" w:space="0" w:color="auto"/>
              <w:right w:val="single" w:sz="4" w:space="0" w:color="auto"/>
            </w:tcBorders>
            <w:noWrap/>
          </w:tcPr>
          <w:p w14:paraId="794DB801" w14:textId="20E335AE" w:rsidR="003939FE" w:rsidRPr="007E7222" w:rsidRDefault="003939FE" w:rsidP="003939FE">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812</w:t>
            </w:r>
          </w:p>
        </w:tc>
        <w:tc>
          <w:tcPr>
            <w:tcW w:w="868" w:type="dxa"/>
            <w:tcBorders>
              <w:top w:val="single" w:sz="4" w:space="0" w:color="auto"/>
              <w:left w:val="single" w:sz="4" w:space="0" w:color="auto"/>
              <w:bottom w:val="single" w:sz="4" w:space="0" w:color="auto"/>
              <w:right w:val="single" w:sz="4" w:space="0" w:color="auto"/>
            </w:tcBorders>
            <w:noWrap/>
          </w:tcPr>
          <w:p w14:paraId="35990037" w14:textId="478F097C" w:rsidR="003939FE" w:rsidRPr="007E7222" w:rsidRDefault="003939FE" w:rsidP="003939FE">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1301</w:t>
            </w:r>
          </w:p>
        </w:tc>
        <w:tc>
          <w:tcPr>
            <w:tcW w:w="1116" w:type="dxa"/>
            <w:tcBorders>
              <w:top w:val="single" w:sz="4" w:space="0" w:color="auto"/>
              <w:left w:val="single" w:sz="4" w:space="0" w:color="auto"/>
              <w:bottom w:val="single" w:sz="4" w:space="0" w:color="auto"/>
              <w:right w:val="single" w:sz="4" w:space="0" w:color="auto"/>
            </w:tcBorders>
            <w:noWrap/>
          </w:tcPr>
          <w:p w14:paraId="49AA0F94" w14:textId="556BC502" w:rsidR="003939FE" w:rsidRPr="007E7222" w:rsidRDefault="003939FE" w:rsidP="003939FE">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1420080910</w:t>
            </w:r>
          </w:p>
        </w:tc>
        <w:tc>
          <w:tcPr>
            <w:tcW w:w="709" w:type="dxa"/>
            <w:tcBorders>
              <w:top w:val="single" w:sz="4" w:space="0" w:color="auto"/>
              <w:left w:val="single" w:sz="4" w:space="0" w:color="auto"/>
              <w:bottom w:val="single" w:sz="4" w:space="0" w:color="auto"/>
              <w:right w:val="single" w:sz="4" w:space="0" w:color="auto"/>
            </w:tcBorders>
            <w:noWrap/>
          </w:tcPr>
          <w:p w14:paraId="1C247330" w14:textId="2271AF8D" w:rsidR="003939FE" w:rsidRPr="007E7222" w:rsidRDefault="003939FE" w:rsidP="003939FE">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730</w:t>
            </w:r>
          </w:p>
        </w:tc>
        <w:tc>
          <w:tcPr>
            <w:tcW w:w="850" w:type="dxa"/>
            <w:tcBorders>
              <w:top w:val="single" w:sz="4" w:space="0" w:color="auto"/>
              <w:left w:val="single" w:sz="4" w:space="0" w:color="auto"/>
              <w:bottom w:val="single" w:sz="4" w:space="0" w:color="auto"/>
              <w:right w:val="single" w:sz="4" w:space="0" w:color="auto"/>
            </w:tcBorders>
            <w:shd w:val="clear" w:color="auto" w:fill="FFFFFF"/>
            <w:noWrap/>
          </w:tcPr>
          <w:p w14:paraId="3D63CAC9" w14:textId="66193802" w:rsidR="003939FE" w:rsidRPr="007E7222" w:rsidRDefault="003939FE" w:rsidP="003939FE">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7,00</w:t>
            </w:r>
          </w:p>
        </w:tc>
        <w:tc>
          <w:tcPr>
            <w:tcW w:w="851" w:type="dxa"/>
            <w:tcBorders>
              <w:top w:val="single" w:sz="4" w:space="0" w:color="auto"/>
              <w:left w:val="single" w:sz="4" w:space="0" w:color="auto"/>
              <w:bottom w:val="single" w:sz="4" w:space="0" w:color="auto"/>
              <w:right w:val="single" w:sz="4" w:space="0" w:color="auto"/>
            </w:tcBorders>
            <w:shd w:val="clear" w:color="auto" w:fill="FFFFFF"/>
            <w:noWrap/>
          </w:tcPr>
          <w:p w14:paraId="38674C66" w14:textId="6AE47D3A" w:rsidR="003939FE" w:rsidRPr="007E7222" w:rsidRDefault="003939FE" w:rsidP="003939FE">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20,00</w:t>
            </w:r>
          </w:p>
        </w:tc>
        <w:tc>
          <w:tcPr>
            <w:tcW w:w="850" w:type="dxa"/>
            <w:tcBorders>
              <w:top w:val="single" w:sz="4" w:space="0" w:color="auto"/>
              <w:left w:val="single" w:sz="4" w:space="0" w:color="auto"/>
              <w:bottom w:val="single" w:sz="4" w:space="0" w:color="auto"/>
              <w:right w:val="single" w:sz="4" w:space="0" w:color="auto"/>
            </w:tcBorders>
            <w:shd w:val="clear" w:color="auto" w:fill="FFFFFF"/>
            <w:noWrap/>
          </w:tcPr>
          <w:p w14:paraId="6DEAB48D" w14:textId="06A3B295" w:rsidR="003939FE" w:rsidRPr="007E7222" w:rsidRDefault="003939FE" w:rsidP="003939FE">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70,00</w:t>
            </w:r>
          </w:p>
        </w:tc>
        <w:tc>
          <w:tcPr>
            <w:tcW w:w="851" w:type="dxa"/>
            <w:tcBorders>
              <w:top w:val="single" w:sz="4" w:space="0" w:color="auto"/>
              <w:left w:val="single" w:sz="4" w:space="0" w:color="auto"/>
              <w:bottom w:val="single" w:sz="4" w:space="0" w:color="auto"/>
              <w:right w:val="single" w:sz="4" w:space="0" w:color="auto"/>
            </w:tcBorders>
            <w:shd w:val="clear" w:color="auto" w:fill="FFFFFF"/>
            <w:noWrap/>
          </w:tcPr>
          <w:p w14:paraId="601D7AB5" w14:textId="0A062B68" w:rsidR="003939FE" w:rsidRPr="007E7222" w:rsidRDefault="003939FE" w:rsidP="003939FE">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70,00</w:t>
            </w:r>
          </w:p>
        </w:tc>
        <w:tc>
          <w:tcPr>
            <w:tcW w:w="2977" w:type="dxa"/>
            <w:tcBorders>
              <w:top w:val="single" w:sz="4" w:space="0" w:color="auto"/>
              <w:left w:val="single" w:sz="4" w:space="0" w:color="auto"/>
              <w:bottom w:val="single" w:sz="4" w:space="0" w:color="auto"/>
              <w:right w:val="single" w:sz="4" w:space="0" w:color="auto"/>
            </w:tcBorders>
          </w:tcPr>
          <w:p w14:paraId="65F96AC3" w14:textId="1399C850" w:rsidR="003939FE" w:rsidRPr="007E7222" w:rsidRDefault="003939FE" w:rsidP="003939FE">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Обслуживание муниципального долга Ачинского района в полном объеме</w:t>
            </w:r>
          </w:p>
        </w:tc>
      </w:tr>
      <w:tr w:rsidR="003939FE" w:rsidRPr="007E7222" w14:paraId="2AAA2907" w14:textId="77777777" w:rsidTr="00B01B01">
        <w:trPr>
          <w:trHeight w:val="710"/>
          <w:jc w:val="center"/>
        </w:trPr>
        <w:tc>
          <w:tcPr>
            <w:tcW w:w="3228" w:type="dxa"/>
            <w:tcBorders>
              <w:top w:val="single" w:sz="4" w:space="0" w:color="auto"/>
              <w:left w:val="single" w:sz="4" w:space="0" w:color="auto"/>
              <w:bottom w:val="single" w:sz="4" w:space="0" w:color="auto"/>
              <w:right w:val="single" w:sz="4" w:space="0" w:color="auto"/>
            </w:tcBorders>
            <w:hideMark/>
          </w:tcPr>
          <w:p w14:paraId="4A782D7D" w14:textId="77777777" w:rsidR="003939FE" w:rsidRPr="007E7222" w:rsidRDefault="003939FE" w:rsidP="003939FE">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Мероприятие 3.2: Планирование расходов, связанных с осуществлением заимствований</w:t>
            </w:r>
          </w:p>
        </w:tc>
        <w:tc>
          <w:tcPr>
            <w:tcW w:w="1445" w:type="dxa"/>
            <w:tcBorders>
              <w:top w:val="single" w:sz="4" w:space="0" w:color="auto"/>
              <w:left w:val="single" w:sz="4" w:space="0" w:color="auto"/>
              <w:bottom w:val="single" w:sz="4" w:space="0" w:color="auto"/>
              <w:right w:val="single" w:sz="4" w:space="0" w:color="auto"/>
            </w:tcBorders>
            <w:hideMark/>
          </w:tcPr>
          <w:p w14:paraId="7F75E554" w14:textId="77777777" w:rsidR="003939FE" w:rsidRPr="007E7222" w:rsidRDefault="003939FE" w:rsidP="003939FE">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Финансовое управление Ачинского района</w:t>
            </w:r>
          </w:p>
        </w:tc>
        <w:tc>
          <w:tcPr>
            <w:tcW w:w="851" w:type="dxa"/>
            <w:tcBorders>
              <w:top w:val="single" w:sz="4" w:space="0" w:color="auto"/>
              <w:left w:val="single" w:sz="4" w:space="0" w:color="auto"/>
              <w:bottom w:val="single" w:sz="4" w:space="0" w:color="auto"/>
              <w:right w:val="single" w:sz="4" w:space="0" w:color="auto"/>
            </w:tcBorders>
            <w:noWrap/>
            <w:hideMark/>
          </w:tcPr>
          <w:p w14:paraId="68EBCE4F" w14:textId="77777777" w:rsidR="003939FE" w:rsidRPr="007E7222" w:rsidRDefault="003939FE" w:rsidP="003939FE">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868" w:type="dxa"/>
            <w:tcBorders>
              <w:top w:val="single" w:sz="4" w:space="0" w:color="auto"/>
              <w:left w:val="single" w:sz="4" w:space="0" w:color="auto"/>
              <w:bottom w:val="single" w:sz="4" w:space="0" w:color="auto"/>
              <w:right w:val="single" w:sz="4" w:space="0" w:color="auto"/>
            </w:tcBorders>
            <w:noWrap/>
            <w:hideMark/>
          </w:tcPr>
          <w:p w14:paraId="3956A436" w14:textId="77777777" w:rsidR="003939FE" w:rsidRPr="007E7222" w:rsidRDefault="003939FE" w:rsidP="003939FE">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1116" w:type="dxa"/>
            <w:tcBorders>
              <w:top w:val="single" w:sz="4" w:space="0" w:color="auto"/>
              <w:left w:val="single" w:sz="4" w:space="0" w:color="auto"/>
              <w:bottom w:val="single" w:sz="4" w:space="0" w:color="auto"/>
              <w:right w:val="single" w:sz="4" w:space="0" w:color="auto"/>
            </w:tcBorders>
            <w:noWrap/>
            <w:hideMark/>
          </w:tcPr>
          <w:p w14:paraId="4BE67A97" w14:textId="77777777" w:rsidR="003939FE" w:rsidRPr="007E7222" w:rsidRDefault="003939FE" w:rsidP="003939FE">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noWrap/>
            <w:hideMark/>
          </w:tcPr>
          <w:p w14:paraId="63F9DDED" w14:textId="77777777" w:rsidR="003939FE" w:rsidRPr="007E7222" w:rsidRDefault="003939FE" w:rsidP="003939FE">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noWrap/>
            <w:hideMark/>
          </w:tcPr>
          <w:p w14:paraId="03C3BC98" w14:textId="5073326D" w:rsidR="003939FE" w:rsidRPr="007E7222" w:rsidRDefault="003939FE" w:rsidP="003939FE">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noWrap/>
            <w:hideMark/>
          </w:tcPr>
          <w:p w14:paraId="0726D17D" w14:textId="77777777" w:rsidR="003939FE" w:rsidRPr="007E7222" w:rsidRDefault="003939FE" w:rsidP="003939FE">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noWrap/>
            <w:hideMark/>
          </w:tcPr>
          <w:p w14:paraId="773F59B6" w14:textId="77777777" w:rsidR="003939FE" w:rsidRPr="007E7222" w:rsidRDefault="003939FE" w:rsidP="003939FE">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noWrap/>
            <w:hideMark/>
          </w:tcPr>
          <w:p w14:paraId="546188E3" w14:textId="77777777" w:rsidR="003939FE" w:rsidRPr="007E7222" w:rsidRDefault="003939FE" w:rsidP="003939FE">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0,00</w:t>
            </w:r>
          </w:p>
        </w:tc>
        <w:tc>
          <w:tcPr>
            <w:tcW w:w="2977" w:type="dxa"/>
            <w:tcBorders>
              <w:top w:val="single" w:sz="4" w:space="0" w:color="auto"/>
              <w:left w:val="single" w:sz="4" w:space="0" w:color="auto"/>
              <w:bottom w:val="single" w:sz="4" w:space="0" w:color="auto"/>
              <w:right w:val="single" w:sz="4" w:space="0" w:color="auto"/>
            </w:tcBorders>
            <w:hideMark/>
          </w:tcPr>
          <w:p w14:paraId="3CCD4A5A" w14:textId="77777777" w:rsidR="003939FE" w:rsidRPr="007E7222" w:rsidRDefault="003939FE" w:rsidP="003939FE">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Обеспечение доступа к услугам профессиональных участников финансовых рынков</w:t>
            </w:r>
          </w:p>
        </w:tc>
      </w:tr>
      <w:tr w:rsidR="003939FE" w:rsidRPr="007E7222" w14:paraId="7538A9F2" w14:textId="77777777" w:rsidTr="00B01B01">
        <w:trPr>
          <w:trHeight w:val="862"/>
          <w:jc w:val="center"/>
        </w:trPr>
        <w:tc>
          <w:tcPr>
            <w:tcW w:w="3228" w:type="dxa"/>
            <w:tcBorders>
              <w:top w:val="single" w:sz="4" w:space="0" w:color="auto"/>
              <w:left w:val="single" w:sz="4" w:space="0" w:color="auto"/>
              <w:bottom w:val="single" w:sz="4" w:space="0" w:color="auto"/>
              <w:right w:val="single" w:sz="4" w:space="0" w:color="auto"/>
            </w:tcBorders>
            <w:hideMark/>
          </w:tcPr>
          <w:p w14:paraId="5CF4AC36" w14:textId="77777777" w:rsidR="003939FE" w:rsidRPr="007E7222" w:rsidRDefault="003939FE" w:rsidP="003939FE">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Мероприятие 3.3: Соблюдение сроков исполнения долговых обязательств Ачинского района</w:t>
            </w:r>
          </w:p>
        </w:tc>
        <w:tc>
          <w:tcPr>
            <w:tcW w:w="1445" w:type="dxa"/>
            <w:tcBorders>
              <w:top w:val="single" w:sz="4" w:space="0" w:color="auto"/>
              <w:left w:val="single" w:sz="4" w:space="0" w:color="auto"/>
              <w:bottom w:val="single" w:sz="4" w:space="0" w:color="auto"/>
              <w:right w:val="single" w:sz="4" w:space="0" w:color="auto"/>
            </w:tcBorders>
            <w:hideMark/>
          </w:tcPr>
          <w:p w14:paraId="317F7613" w14:textId="77777777" w:rsidR="003939FE" w:rsidRPr="007E7222" w:rsidRDefault="003939FE" w:rsidP="003939FE">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Финансовое управление Ачинского района</w:t>
            </w:r>
          </w:p>
        </w:tc>
        <w:tc>
          <w:tcPr>
            <w:tcW w:w="851" w:type="dxa"/>
            <w:tcBorders>
              <w:top w:val="single" w:sz="4" w:space="0" w:color="auto"/>
              <w:left w:val="single" w:sz="4" w:space="0" w:color="auto"/>
              <w:bottom w:val="single" w:sz="4" w:space="0" w:color="auto"/>
              <w:right w:val="single" w:sz="4" w:space="0" w:color="auto"/>
            </w:tcBorders>
            <w:noWrap/>
            <w:hideMark/>
          </w:tcPr>
          <w:p w14:paraId="01E1844F" w14:textId="77777777" w:rsidR="003939FE" w:rsidRPr="007E7222" w:rsidRDefault="003939FE" w:rsidP="003939FE">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868" w:type="dxa"/>
            <w:tcBorders>
              <w:top w:val="single" w:sz="4" w:space="0" w:color="auto"/>
              <w:left w:val="single" w:sz="4" w:space="0" w:color="auto"/>
              <w:bottom w:val="single" w:sz="4" w:space="0" w:color="auto"/>
              <w:right w:val="single" w:sz="4" w:space="0" w:color="auto"/>
            </w:tcBorders>
            <w:noWrap/>
            <w:hideMark/>
          </w:tcPr>
          <w:p w14:paraId="439D702A" w14:textId="77777777" w:rsidR="003939FE" w:rsidRPr="007E7222" w:rsidRDefault="003939FE" w:rsidP="003939FE">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1116" w:type="dxa"/>
            <w:tcBorders>
              <w:top w:val="single" w:sz="4" w:space="0" w:color="auto"/>
              <w:left w:val="single" w:sz="4" w:space="0" w:color="auto"/>
              <w:bottom w:val="single" w:sz="4" w:space="0" w:color="auto"/>
              <w:right w:val="single" w:sz="4" w:space="0" w:color="auto"/>
            </w:tcBorders>
            <w:noWrap/>
            <w:hideMark/>
          </w:tcPr>
          <w:p w14:paraId="09E4CE36" w14:textId="77777777" w:rsidR="003939FE" w:rsidRPr="007E7222" w:rsidRDefault="003939FE" w:rsidP="003939FE">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noWrap/>
            <w:hideMark/>
          </w:tcPr>
          <w:p w14:paraId="29C794A8" w14:textId="77777777" w:rsidR="003939FE" w:rsidRPr="007E7222" w:rsidRDefault="003939FE" w:rsidP="003939FE">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noWrap/>
            <w:hideMark/>
          </w:tcPr>
          <w:p w14:paraId="689EBCDB" w14:textId="4CCEDDB7" w:rsidR="003939FE" w:rsidRPr="007E7222" w:rsidRDefault="003939FE" w:rsidP="003939FE">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noWrap/>
            <w:hideMark/>
          </w:tcPr>
          <w:p w14:paraId="2CC016DE" w14:textId="77777777" w:rsidR="003939FE" w:rsidRPr="007E7222" w:rsidRDefault="003939FE" w:rsidP="003939FE">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noWrap/>
            <w:hideMark/>
          </w:tcPr>
          <w:p w14:paraId="603A1F68" w14:textId="77777777" w:rsidR="003939FE" w:rsidRPr="007E7222" w:rsidRDefault="003939FE" w:rsidP="003939FE">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noWrap/>
            <w:hideMark/>
          </w:tcPr>
          <w:p w14:paraId="30D3D40A" w14:textId="77777777" w:rsidR="003939FE" w:rsidRPr="007E7222" w:rsidRDefault="003939FE" w:rsidP="003939FE">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0,00</w:t>
            </w:r>
          </w:p>
        </w:tc>
        <w:tc>
          <w:tcPr>
            <w:tcW w:w="2977" w:type="dxa"/>
            <w:tcBorders>
              <w:top w:val="single" w:sz="4" w:space="0" w:color="auto"/>
              <w:left w:val="single" w:sz="4" w:space="0" w:color="auto"/>
              <w:bottom w:val="single" w:sz="4" w:space="0" w:color="auto"/>
              <w:right w:val="single" w:sz="4" w:space="0" w:color="auto"/>
            </w:tcBorders>
            <w:hideMark/>
          </w:tcPr>
          <w:p w14:paraId="497A55C1" w14:textId="77777777" w:rsidR="003939FE" w:rsidRPr="007E7222" w:rsidRDefault="003939FE" w:rsidP="003939FE">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Своевременное обслуживание муниципального долга Ачинского района</w:t>
            </w:r>
          </w:p>
        </w:tc>
      </w:tr>
      <w:tr w:rsidR="003939FE" w:rsidRPr="007E7222" w14:paraId="420B5130" w14:textId="77777777" w:rsidTr="00B01B01">
        <w:trPr>
          <w:trHeight w:val="300"/>
          <w:jc w:val="center"/>
        </w:trPr>
        <w:tc>
          <w:tcPr>
            <w:tcW w:w="3228" w:type="dxa"/>
            <w:tcBorders>
              <w:top w:val="single" w:sz="4" w:space="0" w:color="auto"/>
              <w:left w:val="single" w:sz="4" w:space="0" w:color="auto"/>
              <w:bottom w:val="single" w:sz="4" w:space="0" w:color="auto"/>
              <w:right w:val="single" w:sz="4" w:space="0" w:color="auto"/>
            </w:tcBorders>
            <w:hideMark/>
          </w:tcPr>
          <w:p w14:paraId="19DCAB24" w14:textId="77777777" w:rsidR="003939FE" w:rsidRPr="007E7222" w:rsidRDefault="003939FE" w:rsidP="003939FE">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xml:space="preserve">Итого по 3 задаче </w:t>
            </w:r>
          </w:p>
        </w:tc>
        <w:tc>
          <w:tcPr>
            <w:tcW w:w="1445" w:type="dxa"/>
            <w:tcBorders>
              <w:top w:val="single" w:sz="4" w:space="0" w:color="auto"/>
              <w:left w:val="single" w:sz="4" w:space="0" w:color="auto"/>
              <w:bottom w:val="single" w:sz="4" w:space="0" w:color="auto"/>
              <w:right w:val="single" w:sz="4" w:space="0" w:color="auto"/>
            </w:tcBorders>
            <w:noWrap/>
            <w:hideMark/>
          </w:tcPr>
          <w:p w14:paraId="419E523B" w14:textId="77777777" w:rsidR="003939FE" w:rsidRPr="007E7222" w:rsidRDefault="003939FE" w:rsidP="003939FE">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71C56637" w14:textId="77777777" w:rsidR="003939FE" w:rsidRPr="007E7222" w:rsidRDefault="003939FE" w:rsidP="003939FE">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c>
          <w:tcPr>
            <w:tcW w:w="868" w:type="dxa"/>
            <w:tcBorders>
              <w:top w:val="single" w:sz="4" w:space="0" w:color="auto"/>
              <w:left w:val="single" w:sz="4" w:space="0" w:color="auto"/>
              <w:bottom w:val="single" w:sz="4" w:space="0" w:color="auto"/>
              <w:right w:val="single" w:sz="4" w:space="0" w:color="auto"/>
            </w:tcBorders>
            <w:noWrap/>
            <w:vAlign w:val="bottom"/>
            <w:hideMark/>
          </w:tcPr>
          <w:p w14:paraId="3CEF4271" w14:textId="77777777" w:rsidR="003939FE" w:rsidRPr="007E7222" w:rsidRDefault="003939FE" w:rsidP="003939FE">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c>
          <w:tcPr>
            <w:tcW w:w="1116" w:type="dxa"/>
            <w:tcBorders>
              <w:top w:val="single" w:sz="4" w:space="0" w:color="auto"/>
              <w:left w:val="single" w:sz="4" w:space="0" w:color="auto"/>
              <w:bottom w:val="single" w:sz="4" w:space="0" w:color="auto"/>
              <w:right w:val="single" w:sz="4" w:space="0" w:color="auto"/>
            </w:tcBorders>
            <w:noWrap/>
            <w:vAlign w:val="bottom"/>
            <w:hideMark/>
          </w:tcPr>
          <w:p w14:paraId="41D4C9A2" w14:textId="77777777" w:rsidR="003939FE" w:rsidRPr="007E7222" w:rsidRDefault="003939FE" w:rsidP="003939FE">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1B482ADD" w14:textId="77777777" w:rsidR="003939FE" w:rsidRPr="007E7222" w:rsidRDefault="003939FE" w:rsidP="003939FE">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FFFFFF"/>
            <w:noWrap/>
          </w:tcPr>
          <w:p w14:paraId="3AA1200D" w14:textId="5D349426" w:rsidR="003939FE" w:rsidRPr="007E7222" w:rsidRDefault="003939FE" w:rsidP="003939FE">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7,00</w:t>
            </w:r>
          </w:p>
        </w:tc>
        <w:tc>
          <w:tcPr>
            <w:tcW w:w="851" w:type="dxa"/>
            <w:tcBorders>
              <w:top w:val="single" w:sz="4" w:space="0" w:color="auto"/>
              <w:left w:val="single" w:sz="4" w:space="0" w:color="auto"/>
              <w:bottom w:val="single" w:sz="4" w:space="0" w:color="auto"/>
              <w:right w:val="single" w:sz="4" w:space="0" w:color="auto"/>
            </w:tcBorders>
            <w:shd w:val="clear" w:color="auto" w:fill="FFFFFF"/>
            <w:noWrap/>
          </w:tcPr>
          <w:p w14:paraId="52575C4D" w14:textId="6818A075" w:rsidR="003939FE" w:rsidRPr="007E7222" w:rsidRDefault="003939FE" w:rsidP="003939FE">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20,00</w:t>
            </w:r>
          </w:p>
        </w:tc>
        <w:tc>
          <w:tcPr>
            <w:tcW w:w="850" w:type="dxa"/>
            <w:tcBorders>
              <w:top w:val="single" w:sz="4" w:space="0" w:color="auto"/>
              <w:left w:val="single" w:sz="4" w:space="0" w:color="auto"/>
              <w:bottom w:val="single" w:sz="4" w:space="0" w:color="auto"/>
              <w:right w:val="single" w:sz="4" w:space="0" w:color="auto"/>
            </w:tcBorders>
            <w:shd w:val="clear" w:color="auto" w:fill="FFFFFF"/>
            <w:noWrap/>
          </w:tcPr>
          <w:p w14:paraId="7C7CDE0B" w14:textId="2938863F" w:rsidR="003939FE" w:rsidRPr="007E7222" w:rsidRDefault="003939FE" w:rsidP="003939FE">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70,00</w:t>
            </w:r>
          </w:p>
        </w:tc>
        <w:tc>
          <w:tcPr>
            <w:tcW w:w="851" w:type="dxa"/>
            <w:tcBorders>
              <w:top w:val="single" w:sz="4" w:space="0" w:color="auto"/>
              <w:left w:val="single" w:sz="4" w:space="0" w:color="auto"/>
              <w:bottom w:val="single" w:sz="4" w:space="0" w:color="auto"/>
              <w:right w:val="single" w:sz="4" w:space="0" w:color="auto"/>
            </w:tcBorders>
            <w:shd w:val="clear" w:color="auto" w:fill="FFFFFF"/>
            <w:noWrap/>
          </w:tcPr>
          <w:p w14:paraId="5D5F57A9" w14:textId="0D4AC5A6" w:rsidR="003939FE" w:rsidRPr="007E7222" w:rsidRDefault="003939FE" w:rsidP="003939FE">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70,00</w:t>
            </w:r>
          </w:p>
        </w:tc>
        <w:tc>
          <w:tcPr>
            <w:tcW w:w="2977" w:type="dxa"/>
            <w:tcBorders>
              <w:top w:val="single" w:sz="4" w:space="0" w:color="auto"/>
              <w:left w:val="single" w:sz="4" w:space="0" w:color="auto"/>
              <w:bottom w:val="single" w:sz="4" w:space="0" w:color="auto"/>
              <w:right w:val="single" w:sz="4" w:space="0" w:color="auto"/>
            </w:tcBorders>
            <w:noWrap/>
            <w:vAlign w:val="bottom"/>
            <w:hideMark/>
          </w:tcPr>
          <w:p w14:paraId="2DB2DE6A" w14:textId="77777777" w:rsidR="003939FE" w:rsidRPr="007E7222" w:rsidRDefault="003939FE" w:rsidP="003939FE">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r>
      <w:tr w:rsidR="003939FE" w:rsidRPr="007E7222" w14:paraId="6D0BCEDA" w14:textId="77777777" w:rsidTr="00B01B01">
        <w:trPr>
          <w:trHeight w:val="300"/>
          <w:jc w:val="center"/>
        </w:trPr>
        <w:tc>
          <w:tcPr>
            <w:tcW w:w="3228" w:type="dxa"/>
            <w:tcBorders>
              <w:top w:val="single" w:sz="4" w:space="0" w:color="auto"/>
              <w:left w:val="single" w:sz="4" w:space="0" w:color="auto"/>
              <w:bottom w:val="single" w:sz="4" w:space="0" w:color="auto"/>
              <w:right w:val="single" w:sz="4" w:space="0" w:color="auto"/>
            </w:tcBorders>
            <w:hideMark/>
          </w:tcPr>
          <w:p w14:paraId="47367F9F" w14:textId="77777777" w:rsidR="003939FE" w:rsidRPr="007E7222" w:rsidRDefault="003939FE" w:rsidP="003939FE">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Всего по подпрограмме</w:t>
            </w:r>
          </w:p>
        </w:tc>
        <w:tc>
          <w:tcPr>
            <w:tcW w:w="1445" w:type="dxa"/>
            <w:tcBorders>
              <w:top w:val="single" w:sz="4" w:space="0" w:color="auto"/>
              <w:left w:val="single" w:sz="4" w:space="0" w:color="auto"/>
              <w:bottom w:val="single" w:sz="4" w:space="0" w:color="auto"/>
              <w:right w:val="single" w:sz="4" w:space="0" w:color="auto"/>
            </w:tcBorders>
            <w:noWrap/>
            <w:hideMark/>
          </w:tcPr>
          <w:p w14:paraId="10CAC0CB" w14:textId="77777777" w:rsidR="003939FE" w:rsidRPr="007E7222" w:rsidRDefault="003939FE" w:rsidP="003939FE">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4D52F0E8" w14:textId="77777777" w:rsidR="003939FE" w:rsidRPr="007E7222" w:rsidRDefault="003939FE" w:rsidP="003939FE">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c>
          <w:tcPr>
            <w:tcW w:w="868" w:type="dxa"/>
            <w:tcBorders>
              <w:top w:val="single" w:sz="4" w:space="0" w:color="auto"/>
              <w:left w:val="single" w:sz="4" w:space="0" w:color="auto"/>
              <w:bottom w:val="single" w:sz="4" w:space="0" w:color="auto"/>
              <w:right w:val="single" w:sz="4" w:space="0" w:color="auto"/>
            </w:tcBorders>
            <w:noWrap/>
            <w:vAlign w:val="bottom"/>
            <w:hideMark/>
          </w:tcPr>
          <w:p w14:paraId="01F0C0DD" w14:textId="77777777" w:rsidR="003939FE" w:rsidRPr="007E7222" w:rsidRDefault="003939FE" w:rsidP="003939FE">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c>
          <w:tcPr>
            <w:tcW w:w="1116" w:type="dxa"/>
            <w:tcBorders>
              <w:top w:val="single" w:sz="4" w:space="0" w:color="auto"/>
              <w:left w:val="single" w:sz="4" w:space="0" w:color="auto"/>
              <w:bottom w:val="single" w:sz="4" w:space="0" w:color="auto"/>
              <w:right w:val="single" w:sz="4" w:space="0" w:color="auto"/>
            </w:tcBorders>
            <w:noWrap/>
            <w:vAlign w:val="bottom"/>
            <w:hideMark/>
          </w:tcPr>
          <w:p w14:paraId="0C2383D4" w14:textId="77777777" w:rsidR="003939FE" w:rsidRPr="007E7222" w:rsidRDefault="003939FE" w:rsidP="003939FE">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49850F92" w14:textId="77777777" w:rsidR="003939FE" w:rsidRPr="007E7222" w:rsidRDefault="003939FE" w:rsidP="003939FE">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FFFFFF"/>
            <w:noWrap/>
          </w:tcPr>
          <w:p w14:paraId="10B31D50" w14:textId="212C4F48" w:rsidR="003939FE" w:rsidRPr="007E7222" w:rsidRDefault="003939FE" w:rsidP="003939FE">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7,00</w:t>
            </w:r>
          </w:p>
        </w:tc>
        <w:tc>
          <w:tcPr>
            <w:tcW w:w="851" w:type="dxa"/>
            <w:tcBorders>
              <w:top w:val="single" w:sz="4" w:space="0" w:color="auto"/>
              <w:left w:val="single" w:sz="4" w:space="0" w:color="auto"/>
              <w:bottom w:val="single" w:sz="4" w:space="0" w:color="auto"/>
              <w:right w:val="single" w:sz="4" w:space="0" w:color="auto"/>
            </w:tcBorders>
            <w:shd w:val="clear" w:color="auto" w:fill="FFFFFF"/>
            <w:noWrap/>
          </w:tcPr>
          <w:p w14:paraId="427842FB" w14:textId="4A67DACC" w:rsidR="003939FE" w:rsidRPr="007E7222" w:rsidRDefault="003939FE" w:rsidP="003939FE">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20,00</w:t>
            </w:r>
          </w:p>
        </w:tc>
        <w:tc>
          <w:tcPr>
            <w:tcW w:w="850" w:type="dxa"/>
            <w:tcBorders>
              <w:top w:val="single" w:sz="4" w:space="0" w:color="auto"/>
              <w:left w:val="single" w:sz="4" w:space="0" w:color="auto"/>
              <w:bottom w:val="single" w:sz="4" w:space="0" w:color="auto"/>
              <w:right w:val="single" w:sz="4" w:space="0" w:color="auto"/>
            </w:tcBorders>
            <w:shd w:val="clear" w:color="auto" w:fill="FFFFFF"/>
            <w:noWrap/>
          </w:tcPr>
          <w:p w14:paraId="1AAE6483" w14:textId="4E290751" w:rsidR="003939FE" w:rsidRPr="007E7222" w:rsidRDefault="003939FE" w:rsidP="003939FE">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70,00</w:t>
            </w:r>
          </w:p>
        </w:tc>
        <w:tc>
          <w:tcPr>
            <w:tcW w:w="851" w:type="dxa"/>
            <w:tcBorders>
              <w:top w:val="single" w:sz="4" w:space="0" w:color="auto"/>
              <w:left w:val="single" w:sz="4" w:space="0" w:color="auto"/>
              <w:bottom w:val="single" w:sz="4" w:space="0" w:color="auto"/>
              <w:right w:val="single" w:sz="4" w:space="0" w:color="auto"/>
            </w:tcBorders>
            <w:shd w:val="clear" w:color="auto" w:fill="FFFFFF"/>
            <w:noWrap/>
          </w:tcPr>
          <w:p w14:paraId="2F52BA73" w14:textId="2C8BFE84" w:rsidR="003939FE" w:rsidRPr="007E7222" w:rsidRDefault="003939FE" w:rsidP="003939FE">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70,00</w:t>
            </w:r>
          </w:p>
        </w:tc>
        <w:tc>
          <w:tcPr>
            <w:tcW w:w="2977" w:type="dxa"/>
            <w:tcBorders>
              <w:top w:val="single" w:sz="4" w:space="0" w:color="auto"/>
              <w:left w:val="single" w:sz="4" w:space="0" w:color="auto"/>
              <w:bottom w:val="single" w:sz="4" w:space="0" w:color="auto"/>
              <w:right w:val="single" w:sz="4" w:space="0" w:color="auto"/>
            </w:tcBorders>
            <w:noWrap/>
            <w:vAlign w:val="bottom"/>
            <w:hideMark/>
          </w:tcPr>
          <w:p w14:paraId="13C7A4D9" w14:textId="77777777" w:rsidR="003939FE" w:rsidRPr="007E7222" w:rsidRDefault="003939FE" w:rsidP="003939FE">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r>
    </w:tbl>
    <w:p w14:paraId="46E3A5F0" w14:textId="77777777" w:rsidR="007B736C" w:rsidRPr="007E7222" w:rsidRDefault="007B736C" w:rsidP="00592B35">
      <w:pPr>
        <w:autoSpaceDE w:val="0"/>
        <w:autoSpaceDN w:val="0"/>
        <w:adjustRightInd w:val="0"/>
        <w:spacing w:after="0" w:line="240" w:lineRule="auto"/>
        <w:ind w:firstLine="540"/>
        <w:jc w:val="both"/>
        <w:rPr>
          <w:rFonts w:ascii="Arial" w:hAnsi="Arial" w:cs="Arial"/>
          <w:lang w:eastAsia="en-US"/>
        </w:rPr>
      </w:pPr>
    </w:p>
    <w:p w14:paraId="1179BFE8" w14:textId="77777777" w:rsidR="007B736C" w:rsidRPr="007E7222" w:rsidRDefault="007B736C" w:rsidP="00592B35">
      <w:pPr>
        <w:autoSpaceDE w:val="0"/>
        <w:autoSpaceDN w:val="0"/>
        <w:adjustRightInd w:val="0"/>
        <w:spacing w:after="0" w:line="240" w:lineRule="auto"/>
        <w:ind w:firstLine="540"/>
        <w:jc w:val="both"/>
        <w:rPr>
          <w:rFonts w:ascii="Arial" w:hAnsi="Arial" w:cs="Arial"/>
          <w:lang w:eastAsia="en-US"/>
        </w:rPr>
      </w:pPr>
    </w:p>
    <w:p w14:paraId="217B63DC" w14:textId="77777777" w:rsidR="007B736C" w:rsidRPr="007E7222" w:rsidRDefault="007B736C" w:rsidP="00592B35">
      <w:pPr>
        <w:autoSpaceDE w:val="0"/>
        <w:autoSpaceDN w:val="0"/>
        <w:adjustRightInd w:val="0"/>
        <w:spacing w:after="0" w:line="240" w:lineRule="auto"/>
        <w:ind w:firstLine="540"/>
        <w:jc w:val="both"/>
        <w:rPr>
          <w:rFonts w:ascii="Arial" w:hAnsi="Arial" w:cs="Arial"/>
          <w:lang w:eastAsia="en-US"/>
        </w:rPr>
      </w:pPr>
    </w:p>
    <w:p w14:paraId="0334DBE6" w14:textId="77777777" w:rsidR="007B736C" w:rsidRPr="007E7222" w:rsidRDefault="007B736C" w:rsidP="00592B35">
      <w:pPr>
        <w:autoSpaceDE w:val="0"/>
        <w:autoSpaceDN w:val="0"/>
        <w:adjustRightInd w:val="0"/>
        <w:spacing w:after="0" w:line="240" w:lineRule="auto"/>
        <w:ind w:firstLine="540"/>
        <w:jc w:val="both"/>
        <w:rPr>
          <w:rFonts w:ascii="Arial" w:hAnsi="Arial" w:cs="Arial"/>
          <w:lang w:eastAsia="en-US"/>
        </w:rPr>
      </w:pPr>
    </w:p>
    <w:p w14:paraId="6CD83E86" w14:textId="77777777" w:rsidR="007B736C" w:rsidRPr="007E7222" w:rsidRDefault="007B736C" w:rsidP="00592B35">
      <w:pPr>
        <w:autoSpaceDE w:val="0"/>
        <w:autoSpaceDN w:val="0"/>
        <w:adjustRightInd w:val="0"/>
        <w:spacing w:after="0" w:line="240" w:lineRule="auto"/>
        <w:ind w:firstLine="540"/>
        <w:jc w:val="both"/>
        <w:rPr>
          <w:rFonts w:ascii="Arial" w:hAnsi="Arial" w:cs="Arial"/>
          <w:lang w:eastAsia="en-US"/>
        </w:rPr>
      </w:pPr>
    </w:p>
    <w:p w14:paraId="77435DE0" w14:textId="77777777" w:rsidR="007B736C" w:rsidRPr="007E7222" w:rsidRDefault="007B736C" w:rsidP="00592B35">
      <w:pPr>
        <w:autoSpaceDE w:val="0"/>
        <w:autoSpaceDN w:val="0"/>
        <w:adjustRightInd w:val="0"/>
        <w:spacing w:after="0" w:line="240" w:lineRule="auto"/>
        <w:ind w:firstLine="540"/>
        <w:jc w:val="both"/>
        <w:rPr>
          <w:rFonts w:ascii="Arial" w:hAnsi="Arial" w:cs="Arial"/>
          <w:lang w:eastAsia="en-US"/>
        </w:rPr>
      </w:pPr>
    </w:p>
    <w:p w14:paraId="23B11917" w14:textId="77777777" w:rsidR="007B736C" w:rsidRPr="007E7222" w:rsidRDefault="007B736C" w:rsidP="00592B35">
      <w:pPr>
        <w:autoSpaceDE w:val="0"/>
        <w:autoSpaceDN w:val="0"/>
        <w:adjustRightInd w:val="0"/>
        <w:spacing w:after="0" w:line="240" w:lineRule="auto"/>
        <w:ind w:firstLine="540"/>
        <w:jc w:val="both"/>
        <w:rPr>
          <w:rFonts w:ascii="Arial" w:hAnsi="Arial" w:cs="Arial"/>
          <w:lang w:eastAsia="en-US"/>
        </w:rPr>
      </w:pPr>
    </w:p>
    <w:p w14:paraId="42490C35" w14:textId="77777777" w:rsidR="007B736C" w:rsidRPr="007E7222" w:rsidRDefault="007B736C" w:rsidP="00592B35">
      <w:pPr>
        <w:autoSpaceDE w:val="0"/>
        <w:autoSpaceDN w:val="0"/>
        <w:adjustRightInd w:val="0"/>
        <w:spacing w:after="0" w:line="240" w:lineRule="auto"/>
        <w:ind w:firstLine="540"/>
        <w:jc w:val="both"/>
        <w:rPr>
          <w:rFonts w:ascii="Arial" w:hAnsi="Arial" w:cs="Arial"/>
          <w:lang w:eastAsia="en-US"/>
        </w:rPr>
      </w:pPr>
    </w:p>
    <w:p w14:paraId="72CEAE38" w14:textId="77777777" w:rsidR="007B736C" w:rsidRPr="007E7222" w:rsidRDefault="007B736C" w:rsidP="00592B35">
      <w:pPr>
        <w:autoSpaceDE w:val="0"/>
        <w:autoSpaceDN w:val="0"/>
        <w:adjustRightInd w:val="0"/>
        <w:spacing w:after="0" w:line="240" w:lineRule="auto"/>
        <w:ind w:firstLine="540"/>
        <w:jc w:val="both"/>
        <w:rPr>
          <w:rFonts w:ascii="Arial" w:hAnsi="Arial" w:cs="Arial"/>
          <w:lang w:eastAsia="en-US"/>
        </w:rPr>
      </w:pPr>
    </w:p>
    <w:p w14:paraId="79A0A863" w14:textId="77777777" w:rsidR="00323539" w:rsidRPr="007E7222" w:rsidRDefault="00323539" w:rsidP="00592B35">
      <w:pPr>
        <w:autoSpaceDE w:val="0"/>
        <w:autoSpaceDN w:val="0"/>
        <w:adjustRightInd w:val="0"/>
        <w:spacing w:after="0" w:line="240" w:lineRule="auto"/>
        <w:ind w:firstLine="540"/>
        <w:jc w:val="both"/>
        <w:rPr>
          <w:rFonts w:ascii="Arial" w:hAnsi="Arial" w:cs="Arial"/>
          <w:lang w:eastAsia="en-US"/>
        </w:rPr>
      </w:pPr>
    </w:p>
    <w:p w14:paraId="0998A3F1" w14:textId="77777777" w:rsidR="00323539" w:rsidRPr="007E7222" w:rsidRDefault="00323539" w:rsidP="00592B35">
      <w:pPr>
        <w:autoSpaceDE w:val="0"/>
        <w:autoSpaceDN w:val="0"/>
        <w:adjustRightInd w:val="0"/>
        <w:spacing w:after="0" w:line="240" w:lineRule="auto"/>
        <w:ind w:firstLine="540"/>
        <w:jc w:val="both"/>
        <w:rPr>
          <w:rFonts w:ascii="Arial" w:hAnsi="Arial" w:cs="Arial"/>
          <w:lang w:eastAsia="en-US"/>
        </w:rPr>
      </w:pPr>
    </w:p>
    <w:p w14:paraId="0F07BCDA" w14:textId="77777777" w:rsidR="00323539" w:rsidRPr="007E7222" w:rsidRDefault="00323539" w:rsidP="00592B35">
      <w:pPr>
        <w:autoSpaceDE w:val="0"/>
        <w:autoSpaceDN w:val="0"/>
        <w:adjustRightInd w:val="0"/>
        <w:spacing w:after="0" w:line="240" w:lineRule="auto"/>
        <w:ind w:firstLine="540"/>
        <w:jc w:val="both"/>
        <w:rPr>
          <w:rFonts w:ascii="Arial" w:hAnsi="Arial" w:cs="Arial"/>
          <w:lang w:eastAsia="en-US"/>
        </w:rPr>
      </w:pPr>
    </w:p>
    <w:p w14:paraId="7C3B0840" w14:textId="77777777" w:rsidR="00323539" w:rsidRPr="007E7222" w:rsidRDefault="00323539" w:rsidP="00592B35">
      <w:pPr>
        <w:autoSpaceDE w:val="0"/>
        <w:autoSpaceDN w:val="0"/>
        <w:adjustRightInd w:val="0"/>
        <w:spacing w:after="0" w:line="240" w:lineRule="auto"/>
        <w:ind w:firstLine="540"/>
        <w:jc w:val="both"/>
        <w:rPr>
          <w:rFonts w:ascii="Arial" w:hAnsi="Arial" w:cs="Arial"/>
          <w:lang w:eastAsia="en-US"/>
        </w:rPr>
      </w:pPr>
    </w:p>
    <w:p w14:paraId="6240CADB" w14:textId="77777777" w:rsidR="00323539" w:rsidRPr="007E7222" w:rsidRDefault="00323539" w:rsidP="00592B35">
      <w:pPr>
        <w:autoSpaceDE w:val="0"/>
        <w:autoSpaceDN w:val="0"/>
        <w:adjustRightInd w:val="0"/>
        <w:spacing w:after="0" w:line="240" w:lineRule="auto"/>
        <w:ind w:firstLine="540"/>
        <w:jc w:val="both"/>
        <w:rPr>
          <w:rFonts w:ascii="Arial" w:hAnsi="Arial" w:cs="Arial"/>
          <w:lang w:eastAsia="en-US"/>
        </w:rPr>
      </w:pPr>
    </w:p>
    <w:p w14:paraId="75C4A94E" w14:textId="77777777" w:rsidR="00323539" w:rsidRPr="007E7222" w:rsidRDefault="00323539" w:rsidP="00592B35">
      <w:pPr>
        <w:autoSpaceDE w:val="0"/>
        <w:autoSpaceDN w:val="0"/>
        <w:adjustRightInd w:val="0"/>
        <w:spacing w:after="0" w:line="240" w:lineRule="auto"/>
        <w:ind w:firstLine="540"/>
        <w:jc w:val="both"/>
        <w:rPr>
          <w:rFonts w:ascii="Arial" w:hAnsi="Arial" w:cs="Arial"/>
          <w:lang w:eastAsia="en-US"/>
        </w:rPr>
      </w:pPr>
    </w:p>
    <w:p w14:paraId="355EC32C" w14:textId="5871B3FB" w:rsidR="00323539" w:rsidRPr="007E7222" w:rsidRDefault="00323539" w:rsidP="00323539">
      <w:pPr>
        <w:autoSpaceDE w:val="0"/>
        <w:autoSpaceDN w:val="0"/>
        <w:adjustRightInd w:val="0"/>
        <w:spacing w:after="0" w:line="240" w:lineRule="auto"/>
        <w:jc w:val="both"/>
        <w:rPr>
          <w:rFonts w:ascii="Arial" w:hAnsi="Arial" w:cs="Arial"/>
          <w:lang w:eastAsia="en-US"/>
        </w:rPr>
        <w:sectPr w:rsidR="00323539" w:rsidRPr="007E7222" w:rsidSect="00323539">
          <w:pgSz w:w="16838" w:h="11906" w:orient="landscape"/>
          <w:pgMar w:top="567" w:right="1134" w:bottom="1418" w:left="567" w:header="720" w:footer="720" w:gutter="0"/>
          <w:cols w:space="720"/>
          <w:docGrid w:linePitch="272"/>
        </w:sectPr>
      </w:pPr>
    </w:p>
    <w:p w14:paraId="358C2D94" w14:textId="19DBC424" w:rsidR="00323539" w:rsidRPr="007E7222" w:rsidRDefault="00323539" w:rsidP="00323539">
      <w:pPr>
        <w:pStyle w:val="ConsPlusNormal"/>
        <w:widowControl/>
        <w:ind w:firstLine="0"/>
        <w:outlineLvl w:val="2"/>
        <w:rPr>
          <w:sz w:val="24"/>
          <w:szCs w:val="24"/>
        </w:rPr>
      </w:pPr>
      <w:r w:rsidRPr="007E7222">
        <w:rPr>
          <w:sz w:val="24"/>
          <w:szCs w:val="24"/>
        </w:rPr>
        <w:lastRenderedPageBreak/>
        <w:t xml:space="preserve">  </w:t>
      </w:r>
      <w:r w:rsidR="003F36E4" w:rsidRPr="007E7222">
        <w:rPr>
          <w:sz w:val="24"/>
          <w:szCs w:val="24"/>
        </w:rPr>
        <w:t xml:space="preserve">                                                                              </w:t>
      </w:r>
      <w:r w:rsidRPr="007E7222">
        <w:rPr>
          <w:sz w:val="24"/>
          <w:szCs w:val="24"/>
        </w:rPr>
        <w:t>Приложение № 5</w:t>
      </w:r>
    </w:p>
    <w:p w14:paraId="5DBD46C1" w14:textId="77777777" w:rsidR="00323539" w:rsidRPr="007E7222" w:rsidRDefault="00323539" w:rsidP="00323539">
      <w:pPr>
        <w:autoSpaceDE w:val="0"/>
        <w:autoSpaceDN w:val="0"/>
        <w:adjustRightInd w:val="0"/>
        <w:spacing w:after="0" w:line="240" w:lineRule="auto"/>
        <w:ind w:left="4820"/>
        <w:rPr>
          <w:rFonts w:ascii="Arial" w:hAnsi="Arial" w:cs="Arial"/>
          <w:bCs/>
          <w:sz w:val="24"/>
          <w:szCs w:val="24"/>
        </w:rPr>
      </w:pPr>
      <w:r w:rsidRPr="007E7222">
        <w:rPr>
          <w:rFonts w:ascii="Arial" w:hAnsi="Arial" w:cs="Arial"/>
          <w:sz w:val="24"/>
          <w:szCs w:val="24"/>
        </w:rPr>
        <w:t>к муниципальной программе Ачинского района «Управление муниципальными финансами</w:t>
      </w:r>
      <w:r w:rsidRPr="007E7222">
        <w:rPr>
          <w:rFonts w:ascii="Arial" w:hAnsi="Arial" w:cs="Arial"/>
          <w:bCs/>
          <w:sz w:val="24"/>
          <w:szCs w:val="24"/>
        </w:rPr>
        <w:t xml:space="preserve">» </w:t>
      </w:r>
    </w:p>
    <w:p w14:paraId="41503899" w14:textId="77777777" w:rsidR="00323539" w:rsidRPr="007E7222" w:rsidRDefault="00323539" w:rsidP="00323539">
      <w:pPr>
        <w:pStyle w:val="ConsPlusCell"/>
        <w:jc w:val="center"/>
        <w:rPr>
          <w:sz w:val="24"/>
          <w:szCs w:val="24"/>
        </w:rPr>
      </w:pPr>
    </w:p>
    <w:p w14:paraId="3D98214B" w14:textId="0B53E8B4" w:rsidR="00323539" w:rsidRPr="007E7222" w:rsidRDefault="003F36E4" w:rsidP="00323539">
      <w:pPr>
        <w:pStyle w:val="ConsPlusCell"/>
        <w:jc w:val="center"/>
        <w:rPr>
          <w:sz w:val="24"/>
          <w:szCs w:val="24"/>
        </w:rPr>
      </w:pPr>
      <w:r w:rsidRPr="007E7222">
        <w:rPr>
          <w:sz w:val="24"/>
          <w:szCs w:val="24"/>
        </w:rPr>
        <w:t xml:space="preserve">    </w:t>
      </w:r>
      <w:r w:rsidR="00323539" w:rsidRPr="007E7222">
        <w:rPr>
          <w:sz w:val="24"/>
          <w:szCs w:val="24"/>
        </w:rPr>
        <w:t xml:space="preserve">Подпрограмма </w:t>
      </w:r>
    </w:p>
    <w:p w14:paraId="104220AD" w14:textId="77777777" w:rsidR="00323539" w:rsidRPr="007E7222" w:rsidRDefault="00323539" w:rsidP="00323539">
      <w:pPr>
        <w:pStyle w:val="ConsPlusCell"/>
        <w:jc w:val="center"/>
        <w:rPr>
          <w:sz w:val="24"/>
          <w:szCs w:val="24"/>
        </w:rPr>
      </w:pPr>
      <w:bookmarkStart w:id="8" w:name="_Hlk120805068"/>
      <w:r w:rsidRPr="007E7222">
        <w:rPr>
          <w:sz w:val="24"/>
          <w:szCs w:val="24"/>
        </w:rPr>
        <w:t xml:space="preserve">«Обеспечение реализации муниципальной программы и прочие мероприятия» </w:t>
      </w:r>
    </w:p>
    <w:bookmarkEnd w:id="8"/>
    <w:p w14:paraId="53EC4BF0" w14:textId="77777777" w:rsidR="00323539" w:rsidRPr="007E7222" w:rsidRDefault="00323539" w:rsidP="00323539">
      <w:pPr>
        <w:pStyle w:val="ConsPlusNormal"/>
        <w:jc w:val="center"/>
        <w:rPr>
          <w:sz w:val="24"/>
          <w:szCs w:val="24"/>
        </w:rPr>
      </w:pPr>
    </w:p>
    <w:p w14:paraId="2B2A0DC8" w14:textId="77777777" w:rsidR="00323539" w:rsidRPr="007E7222" w:rsidRDefault="00323539" w:rsidP="00323539">
      <w:pPr>
        <w:pStyle w:val="ConsPlusCell"/>
        <w:jc w:val="center"/>
        <w:rPr>
          <w:sz w:val="24"/>
          <w:szCs w:val="24"/>
        </w:rPr>
      </w:pPr>
      <w:r w:rsidRPr="007E7222">
        <w:rPr>
          <w:sz w:val="24"/>
          <w:szCs w:val="24"/>
        </w:rPr>
        <w:t>1. Паспорт подпрограммы</w:t>
      </w:r>
    </w:p>
    <w:p w14:paraId="075F7219" w14:textId="77777777" w:rsidR="00323539" w:rsidRPr="007E7222" w:rsidRDefault="00323539" w:rsidP="00323539">
      <w:pPr>
        <w:pStyle w:val="ConsPlusNormal"/>
        <w:jc w:val="center"/>
        <w:rPr>
          <w:sz w:val="24"/>
          <w:szCs w:val="24"/>
        </w:rPr>
      </w:pPr>
    </w:p>
    <w:tbl>
      <w:tblPr>
        <w:tblW w:w="955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399"/>
        <w:gridCol w:w="7156"/>
      </w:tblGrid>
      <w:tr w:rsidR="00323539" w:rsidRPr="007E7222" w14:paraId="2FA4F87E" w14:textId="77777777" w:rsidTr="00836809">
        <w:trPr>
          <w:trHeight w:val="600"/>
        </w:trPr>
        <w:tc>
          <w:tcPr>
            <w:tcW w:w="2399" w:type="dxa"/>
            <w:tcBorders>
              <w:top w:val="single" w:sz="4" w:space="0" w:color="auto"/>
              <w:left w:val="single" w:sz="4" w:space="0" w:color="auto"/>
              <w:bottom w:val="single" w:sz="4" w:space="0" w:color="auto"/>
              <w:right w:val="single" w:sz="4" w:space="0" w:color="auto"/>
            </w:tcBorders>
            <w:hideMark/>
          </w:tcPr>
          <w:p w14:paraId="73A8E4A6" w14:textId="77777777" w:rsidR="00323539" w:rsidRPr="007E7222" w:rsidRDefault="00323539" w:rsidP="00836809">
            <w:pPr>
              <w:pStyle w:val="ConsPlusCell"/>
              <w:jc w:val="both"/>
              <w:rPr>
                <w:sz w:val="24"/>
                <w:szCs w:val="24"/>
              </w:rPr>
            </w:pPr>
            <w:r w:rsidRPr="007E7222">
              <w:rPr>
                <w:sz w:val="24"/>
                <w:szCs w:val="24"/>
              </w:rPr>
              <w:t xml:space="preserve">Наименование подпрограммы </w:t>
            </w:r>
          </w:p>
        </w:tc>
        <w:tc>
          <w:tcPr>
            <w:tcW w:w="7156" w:type="dxa"/>
            <w:tcBorders>
              <w:top w:val="single" w:sz="4" w:space="0" w:color="auto"/>
              <w:left w:val="single" w:sz="4" w:space="0" w:color="auto"/>
              <w:bottom w:val="single" w:sz="4" w:space="0" w:color="auto"/>
              <w:right w:val="single" w:sz="4" w:space="0" w:color="auto"/>
            </w:tcBorders>
            <w:hideMark/>
          </w:tcPr>
          <w:p w14:paraId="31589DA8" w14:textId="77777777" w:rsidR="00323539" w:rsidRPr="007E7222" w:rsidRDefault="00323539" w:rsidP="00836809">
            <w:pPr>
              <w:pStyle w:val="ConsPlusCell"/>
              <w:jc w:val="both"/>
              <w:rPr>
                <w:sz w:val="24"/>
                <w:szCs w:val="24"/>
              </w:rPr>
            </w:pPr>
            <w:r w:rsidRPr="007E7222">
              <w:rPr>
                <w:sz w:val="24"/>
                <w:szCs w:val="24"/>
              </w:rPr>
              <w:t>«Обеспечение реализации муниципальной программы и прочие мероприятия» (далее – подпрограмма)</w:t>
            </w:r>
          </w:p>
        </w:tc>
      </w:tr>
      <w:tr w:rsidR="00323539" w:rsidRPr="007E7222" w14:paraId="3C9803B1" w14:textId="77777777" w:rsidTr="00836809">
        <w:trPr>
          <w:trHeight w:val="600"/>
        </w:trPr>
        <w:tc>
          <w:tcPr>
            <w:tcW w:w="2399" w:type="dxa"/>
            <w:tcBorders>
              <w:top w:val="single" w:sz="4" w:space="0" w:color="auto"/>
              <w:left w:val="single" w:sz="4" w:space="0" w:color="auto"/>
              <w:bottom w:val="single" w:sz="4" w:space="0" w:color="auto"/>
              <w:right w:val="single" w:sz="4" w:space="0" w:color="auto"/>
            </w:tcBorders>
            <w:hideMark/>
          </w:tcPr>
          <w:p w14:paraId="66DDD808" w14:textId="77777777" w:rsidR="00323539" w:rsidRPr="007E7222" w:rsidRDefault="00323539" w:rsidP="00836809">
            <w:pPr>
              <w:pStyle w:val="ConsPlusCell"/>
              <w:jc w:val="both"/>
              <w:rPr>
                <w:sz w:val="24"/>
                <w:szCs w:val="24"/>
              </w:rPr>
            </w:pPr>
            <w:r w:rsidRPr="007E7222">
              <w:rPr>
                <w:sz w:val="24"/>
                <w:szCs w:val="24"/>
              </w:rPr>
              <w:t>Наименование муниципальной программы, в рамках которой реализуется подпрограмма</w:t>
            </w:r>
          </w:p>
        </w:tc>
        <w:tc>
          <w:tcPr>
            <w:tcW w:w="7156" w:type="dxa"/>
            <w:tcBorders>
              <w:top w:val="single" w:sz="4" w:space="0" w:color="auto"/>
              <w:left w:val="single" w:sz="4" w:space="0" w:color="auto"/>
              <w:bottom w:val="single" w:sz="4" w:space="0" w:color="auto"/>
              <w:right w:val="single" w:sz="4" w:space="0" w:color="auto"/>
            </w:tcBorders>
            <w:hideMark/>
          </w:tcPr>
          <w:p w14:paraId="67B59813" w14:textId="77777777" w:rsidR="00323539" w:rsidRPr="007E7222" w:rsidRDefault="00323539" w:rsidP="00836809">
            <w:pPr>
              <w:pStyle w:val="ConsPlusCell"/>
              <w:jc w:val="both"/>
              <w:rPr>
                <w:sz w:val="24"/>
                <w:szCs w:val="24"/>
              </w:rPr>
            </w:pPr>
            <w:r w:rsidRPr="007E7222">
              <w:rPr>
                <w:sz w:val="24"/>
                <w:szCs w:val="24"/>
              </w:rPr>
              <w:t xml:space="preserve">«Управление муниципальными финансами Ачинского района» </w:t>
            </w:r>
          </w:p>
        </w:tc>
      </w:tr>
      <w:tr w:rsidR="00323539" w:rsidRPr="007E7222" w14:paraId="5DC58BB0" w14:textId="77777777" w:rsidTr="00836809">
        <w:trPr>
          <w:trHeight w:val="600"/>
        </w:trPr>
        <w:tc>
          <w:tcPr>
            <w:tcW w:w="2399" w:type="dxa"/>
            <w:tcBorders>
              <w:top w:val="single" w:sz="4" w:space="0" w:color="auto"/>
              <w:left w:val="single" w:sz="4" w:space="0" w:color="auto"/>
              <w:bottom w:val="single" w:sz="4" w:space="0" w:color="auto"/>
              <w:right w:val="single" w:sz="4" w:space="0" w:color="auto"/>
            </w:tcBorders>
            <w:hideMark/>
          </w:tcPr>
          <w:p w14:paraId="2ED281A2" w14:textId="77777777" w:rsidR="00323539" w:rsidRPr="007E7222" w:rsidRDefault="00323539" w:rsidP="00836809">
            <w:pPr>
              <w:pStyle w:val="ConsPlusCell"/>
              <w:jc w:val="both"/>
              <w:rPr>
                <w:sz w:val="24"/>
                <w:szCs w:val="24"/>
              </w:rPr>
            </w:pPr>
            <w:r w:rsidRPr="007E7222">
              <w:rPr>
                <w:sz w:val="24"/>
                <w:szCs w:val="24"/>
              </w:rPr>
              <w:t>Исполнитель подпрограммы и мероприятий</w:t>
            </w:r>
          </w:p>
        </w:tc>
        <w:tc>
          <w:tcPr>
            <w:tcW w:w="7156" w:type="dxa"/>
            <w:tcBorders>
              <w:top w:val="single" w:sz="4" w:space="0" w:color="auto"/>
              <w:left w:val="single" w:sz="4" w:space="0" w:color="auto"/>
              <w:bottom w:val="single" w:sz="4" w:space="0" w:color="auto"/>
              <w:right w:val="single" w:sz="4" w:space="0" w:color="auto"/>
            </w:tcBorders>
            <w:hideMark/>
          </w:tcPr>
          <w:p w14:paraId="5CC3DFA5" w14:textId="77777777" w:rsidR="00323539" w:rsidRPr="007E7222" w:rsidRDefault="00323539" w:rsidP="00836809">
            <w:pPr>
              <w:pStyle w:val="ConsPlusCell"/>
              <w:jc w:val="both"/>
              <w:rPr>
                <w:sz w:val="24"/>
                <w:szCs w:val="24"/>
              </w:rPr>
            </w:pPr>
            <w:r w:rsidRPr="007E7222">
              <w:rPr>
                <w:sz w:val="24"/>
                <w:szCs w:val="24"/>
              </w:rPr>
              <w:t>Финансовое управление администрации Ачинского района (далее - финансовое управление)</w:t>
            </w:r>
          </w:p>
          <w:p w14:paraId="616794D5" w14:textId="77777777" w:rsidR="00323539" w:rsidRPr="007E7222" w:rsidRDefault="00323539" w:rsidP="00836809">
            <w:pPr>
              <w:pStyle w:val="ConsPlusCell"/>
              <w:jc w:val="both"/>
              <w:rPr>
                <w:sz w:val="24"/>
                <w:szCs w:val="24"/>
              </w:rPr>
            </w:pPr>
            <w:r w:rsidRPr="007E7222">
              <w:rPr>
                <w:sz w:val="24"/>
                <w:szCs w:val="24"/>
              </w:rPr>
              <w:t>Администрация Ачинского района (далее - администрация района)</w:t>
            </w:r>
          </w:p>
        </w:tc>
      </w:tr>
      <w:tr w:rsidR="00323539" w:rsidRPr="007E7222" w14:paraId="243B0089" w14:textId="77777777" w:rsidTr="00836809">
        <w:trPr>
          <w:trHeight w:val="600"/>
        </w:trPr>
        <w:tc>
          <w:tcPr>
            <w:tcW w:w="2399" w:type="dxa"/>
            <w:tcBorders>
              <w:top w:val="single" w:sz="4" w:space="0" w:color="auto"/>
              <w:left w:val="single" w:sz="4" w:space="0" w:color="auto"/>
              <w:bottom w:val="single" w:sz="4" w:space="0" w:color="auto"/>
              <w:right w:val="single" w:sz="4" w:space="0" w:color="auto"/>
            </w:tcBorders>
            <w:hideMark/>
          </w:tcPr>
          <w:p w14:paraId="7E8CD6BF" w14:textId="77777777" w:rsidR="00323539" w:rsidRPr="007E7222" w:rsidRDefault="00323539" w:rsidP="00836809">
            <w:pPr>
              <w:pStyle w:val="ConsPlusCell"/>
              <w:jc w:val="both"/>
              <w:rPr>
                <w:sz w:val="24"/>
                <w:szCs w:val="24"/>
              </w:rPr>
            </w:pPr>
            <w:r w:rsidRPr="007E7222">
              <w:rPr>
                <w:sz w:val="24"/>
                <w:szCs w:val="24"/>
              </w:rPr>
              <w:t xml:space="preserve">Цель </w:t>
            </w:r>
            <w:r w:rsidRPr="007E7222">
              <w:rPr>
                <w:sz w:val="24"/>
                <w:szCs w:val="24"/>
              </w:rPr>
              <w:br/>
            </w:r>
          </w:p>
        </w:tc>
        <w:tc>
          <w:tcPr>
            <w:tcW w:w="7156" w:type="dxa"/>
            <w:tcBorders>
              <w:top w:val="single" w:sz="4" w:space="0" w:color="auto"/>
              <w:left w:val="single" w:sz="4" w:space="0" w:color="auto"/>
              <w:bottom w:val="single" w:sz="4" w:space="0" w:color="auto"/>
              <w:right w:val="single" w:sz="4" w:space="0" w:color="auto"/>
            </w:tcBorders>
            <w:hideMark/>
          </w:tcPr>
          <w:p w14:paraId="7C17483B" w14:textId="77777777" w:rsidR="00323539"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обеспечение контроля за соблюдением законодательства в финансово-бюджетной сфере, а также повышения эффективности расходов районного бюджета</w:t>
            </w:r>
          </w:p>
        </w:tc>
      </w:tr>
      <w:tr w:rsidR="00323539" w:rsidRPr="007E7222" w14:paraId="4AEF2D06" w14:textId="77777777" w:rsidTr="00836809">
        <w:trPr>
          <w:trHeight w:val="416"/>
        </w:trPr>
        <w:tc>
          <w:tcPr>
            <w:tcW w:w="2399" w:type="dxa"/>
            <w:tcBorders>
              <w:top w:val="single" w:sz="4" w:space="0" w:color="auto"/>
              <w:left w:val="single" w:sz="4" w:space="0" w:color="auto"/>
              <w:bottom w:val="single" w:sz="4" w:space="0" w:color="auto"/>
              <w:right w:val="single" w:sz="4" w:space="0" w:color="auto"/>
            </w:tcBorders>
            <w:hideMark/>
          </w:tcPr>
          <w:p w14:paraId="0690606A" w14:textId="77777777" w:rsidR="00323539" w:rsidRPr="007E7222" w:rsidRDefault="00323539" w:rsidP="00836809">
            <w:pPr>
              <w:pStyle w:val="ConsPlusCell"/>
              <w:rPr>
                <w:sz w:val="24"/>
                <w:szCs w:val="24"/>
              </w:rPr>
            </w:pPr>
            <w:r w:rsidRPr="007E7222">
              <w:rPr>
                <w:sz w:val="24"/>
                <w:szCs w:val="24"/>
              </w:rPr>
              <w:t xml:space="preserve">Задачи </w:t>
            </w:r>
            <w:r w:rsidRPr="007E7222">
              <w:rPr>
                <w:sz w:val="24"/>
                <w:szCs w:val="24"/>
              </w:rPr>
              <w:br/>
            </w:r>
          </w:p>
        </w:tc>
        <w:tc>
          <w:tcPr>
            <w:tcW w:w="7156" w:type="dxa"/>
            <w:tcBorders>
              <w:top w:val="single" w:sz="4" w:space="0" w:color="auto"/>
              <w:left w:val="single" w:sz="4" w:space="0" w:color="auto"/>
              <w:bottom w:val="single" w:sz="4" w:space="0" w:color="auto"/>
              <w:right w:val="single" w:sz="4" w:space="0" w:color="auto"/>
            </w:tcBorders>
            <w:hideMark/>
          </w:tcPr>
          <w:p w14:paraId="6BCF7169" w14:textId="77777777" w:rsidR="00323539"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Ачинского района;</w:t>
            </w:r>
          </w:p>
          <w:p w14:paraId="103EBE1C" w14:textId="77777777" w:rsidR="00323539"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2. Автоматизация планирования и исполнения районного бюджета, автоматизация исполнения бюджетов муниципальных образований района и содействие автоматизации планирования бюджетов муниципальных образований района;</w:t>
            </w:r>
          </w:p>
          <w:p w14:paraId="5210007A" w14:textId="77777777" w:rsidR="00323539"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 xml:space="preserve">3. Обеспечение доступа для граждан к информации о районном бюджете и бюджетном процессе в компактной и доступной форме </w:t>
            </w:r>
          </w:p>
        </w:tc>
      </w:tr>
      <w:tr w:rsidR="00323539" w:rsidRPr="007E7222" w14:paraId="7ED8D893" w14:textId="77777777" w:rsidTr="00836809">
        <w:trPr>
          <w:trHeight w:val="558"/>
        </w:trPr>
        <w:tc>
          <w:tcPr>
            <w:tcW w:w="2399" w:type="dxa"/>
            <w:tcBorders>
              <w:top w:val="single" w:sz="4" w:space="0" w:color="auto"/>
              <w:left w:val="single" w:sz="4" w:space="0" w:color="auto"/>
              <w:bottom w:val="single" w:sz="4" w:space="0" w:color="auto"/>
              <w:right w:val="single" w:sz="4" w:space="0" w:color="auto"/>
            </w:tcBorders>
            <w:hideMark/>
          </w:tcPr>
          <w:p w14:paraId="549F1DD0" w14:textId="77777777" w:rsidR="00323539" w:rsidRPr="007E7222" w:rsidRDefault="00323539" w:rsidP="00836809">
            <w:pPr>
              <w:pStyle w:val="ConsPlusCell"/>
              <w:rPr>
                <w:sz w:val="24"/>
                <w:szCs w:val="24"/>
              </w:rPr>
            </w:pPr>
            <w:r w:rsidRPr="007E7222">
              <w:rPr>
                <w:sz w:val="24"/>
                <w:szCs w:val="24"/>
              </w:rPr>
              <w:t xml:space="preserve">Целевые </w:t>
            </w:r>
            <w:r w:rsidRPr="007E7222">
              <w:rPr>
                <w:sz w:val="24"/>
                <w:szCs w:val="24"/>
              </w:rPr>
              <w:br/>
              <w:t>индикаторы</w:t>
            </w:r>
          </w:p>
        </w:tc>
        <w:tc>
          <w:tcPr>
            <w:tcW w:w="7156" w:type="dxa"/>
            <w:tcBorders>
              <w:top w:val="single" w:sz="4" w:space="0" w:color="auto"/>
              <w:left w:val="single" w:sz="4" w:space="0" w:color="auto"/>
              <w:bottom w:val="single" w:sz="4" w:space="0" w:color="auto"/>
              <w:right w:val="single" w:sz="4" w:space="0" w:color="auto"/>
            </w:tcBorders>
            <w:hideMark/>
          </w:tcPr>
          <w:p w14:paraId="77479E35" w14:textId="77777777" w:rsidR="00323539"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1. Доля расходов районного бюджета, формируемых в рамках муниципальных программ Ачинского района (не менее 80% в 2014 году, не менее 85% в 2015 году, не менее 90% начиная с 2016 года до 2030 года);</w:t>
            </w:r>
          </w:p>
          <w:p w14:paraId="118D5BCE" w14:textId="77777777" w:rsidR="00323539"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2. Обеспечение исполнения расходных обязательств района (за исключением безвозмездных поступлений) (не менее 90% ежегодно);</w:t>
            </w:r>
          </w:p>
          <w:p w14:paraId="7707ADBF" w14:textId="77777777" w:rsidR="00323539"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3. Доля органов местного самоуправления района, обеспеченных возможностью работы в автоматизированных системах планирования и исполнения районного бюджета (100% ежегодно);</w:t>
            </w:r>
          </w:p>
          <w:p w14:paraId="7CA17643" w14:textId="77777777" w:rsidR="00323539"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 xml:space="preserve">4. Доля полученных положительных Согласований, соответствующих органов, осуществляющих проведение </w:t>
            </w:r>
            <w:r w:rsidRPr="007E7222">
              <w:rPr>
                <w:rFonts w:ascii="Arial" w:hAnsi="Arial" w:cs="Arial"/>
                <w:sz w:val="24"/>
                <w:szCs w:val="24"/>
              </w:rPr>
              <w:lastRenderedPageBreak/>
              <w:t>экспертизы проектов нормативных правовых актов района в области бюджетной и налоговой политики (100% ежегодно);</w:t>
            </w:r>
          </w:p>
          <w:p w14:paraId="5942EE89" w14:textId="77777777" w:rsidR="00323539"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5. Доля рассмотренных на бюджетной комиссии 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 (100% ежегодно);</w:t>
            </w:r>
          </w:p>
          <w:p w14:paraId="77C5E3E5" w14:textId="77777777" w:rsidR="00323539"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 xml:space="preserve">6. Разработка и размещение на официальном сайте администрации Ачинского района информации «Бюджет для граждан» по районному бюджету Ачинского района (ежегодно 1 раз); </w:t>
            </w:r>
          </w:p>
          <w:p w14:paraId="7DC4B821" w14:textId="77777777" w:rsidR="00323539" w:rsidRPr="007E7222" w:rsidRDefault="00323539" w:rsidP="00836809">
            <w:pPr>
              <w:autoSpaceDE w:val="0"/>
              <w:autoSpaceDN w:val="0"/>
              <w:adjustRightInd w:val="0"/>
              <w:spacing w:after="0" w:line="240" w:lineRule="auto"/>
              <w:jc w:val="both"/>
              <w:rPr>
                <w:rFonts w:ascii="Arial" w:hAnsi="Arial" w:cs="Arial"/>
                <w:b/>
                <w:sz w:val="24"/>
                <w:szCs w:val="24"/>
              </w:rPr>
            </w:pPr>
            <w:r w:rsidRPr="007E7222">
              <w:rPr>
                <w:rFonts w:ascii="Arial" w:hAnsi="Arial" w:cs="Arial"/>
                <w:sz w:val="24"/>
                <w:szCs w:val="24"/>
              </w:rPr>
              <w:t xml:space="preserve"> 7. Соотношение количества проведенных плановых контрольных мероприятий к количеству запланированных (100% ежегодно)</w:t>
            </w:r>
          </w:p>
        </w:tc>
      </w:tr>
      <w:tr w:rsidR="00323539" w:rsidRPr="007E7222" w14:paraId="0847E741" w14:textId="77777777" w:rsidTr="00756BCD">
        <w:trPr>
          <w:trHeight w:val="601"/>
        </w:trPr>
        <w:tc>
          <w:tcPr>
            <w:tcW w:w="2399" w:type="dxa"/>
            <w:tcBorders>
              <w:top w:val="single" w:sz="4" w:space="0" w:color="auto"/>
              <w:left w:val="single" w:sz="4" w:space="0" w:color="auto"/>
              <w:bottom w:val="single" w:sz="4" w:space="0" w:color="auto"/>
              <w:right w:val="single" w:sz="4" w:space="0" w:color="auto"/>
            </w:tcBorders>
            <w:hideMark/>
          </w:tcPr>
          <w:p w14:paraId="5FF972B7" w14:textId="351ACCE1" w:rsidR="00323539" w:rsidRPr="007E7222" w:rsidRDefault="00323539" w:rsidP="00836809">
            <w:pPr>
              <w:pStyle w:val="ConsPlusCell"/>
              <w:rPr>
                <w:sz w:val="24"/>
                <w:szCs w:val="24"/>
              </w:rPr>
            </w:pPr>
            <w:r w:rsidRPr="007E7222">
              <w:rPr>
                <w:sz w:val="24"/>
                <w:szCs w:val="24"/>
              </w:rPr>
              <w:lastRenderedPageBreak/>
              <w:t>Сроки реализации подпрограммы</w:t>
            </w:r>
          </w:p>
        </w:tc>
        <w:tc>
          <w:tcPr>
            <w:tcW w:w="7156" w:type="dxa"/>
            <w:tcBorders>
              <w:top w:val="single" w:sz="4" w:space="0" w:color="auto"/>
              <w:left w:val="single" w:sz="4" w:space="0" w:color="auto"/>
              <w:bottom w:val="single" w:sz="4" w:space="0" w:color="auto"/>
              <w:right w:val="single" w:sz="4" w:space="0" w:color="auto"/>
            </w:tcBorders>
            <w:hideMark/>
          </w:tcPr>
          <w:p w14:paraId="7FB2C54C" w14:textId="77777777" w:rsidR="00323539" w:rsidRPr="007E7222" w:rsidRDefault="00323539" w:rsidP="00836809">
            <w:pPr>
              <w:pStyle w:val="ConsPlusCell"/>
              <w:rPr>
                <w:sz w:val="24"/>
                <w:szCs w:val="24"/>
              </w:rPr>
            </w:pPr>
            <w:r w:rsidRPr="007E7222">
              <w:rPr>
                <w:sz w:val="24"/>
                <w:szCs w:val="24"/>
              </w:rPr>
              <w:t>2014-2030 годы</w:t>
            </w:r>
          </w:p>
        </w:tc>
      </w:tr>
      <w:tr w:rsidR="00323539" w:rsidRPr="007E7222" w14:paraId="3CCB8862" w14:textId="77777777" w:rsidTr="00836809">
        <w:trPr>
          <w:trHeight w:val="416"/>
        </w:trPr>
        <w:tc>
          <w:tcPr>
            <w:tcW w:w="2399" w:type="dxa"/>
            <w:tcBorders>
              <w:top w:val="single" w:sz="4" w:space="0" w:color="auto"/>
              <w:left w:val="single" w:sz="4" w:space="0" w:color="auto"/>
              <w:bottom w:val="single" w:sz="4" w:space="0" w:color="auto"/>
              <w:right w:val="single" w:sz="4" w:space="0" w:color="auto"/>
            </w:tcBorders>
            <w:hideMark/>
          </w:tcPr>
          <w:p w14:paraId="497F58CB" w14:textId="77777777" w:rsidR="00323539" w:rsidRPr="007E7222" w:rsidRDefault="00323539" w:rsidP="00836809">
            <w:pPr>
              <w:pStyle w:val="ConsPlusCell"/>
              <w:rPr>
                <w:sz w:val="24"/>
                <w:szCs w:val="24"/>
              </w:rPr>
            </w:pPr>
            <w:r w:rsidRPr="007E7222">
              <w:rPr>
                <w:sz w:val="24"/>
                <w:szCs w:val="24"/>
              </w:rPr>
              <w:t>Объемы и источники финансирования</w:t>
            </w:r>
          </w:p>
        </w:tc>
        <w:tc>
          <w:tcPr>
            <w:tcW w:w="7156" w:type="dxa"/>
            <w:tcBorders>
              <w:top w:val="single" w:sz="4" w:space="0" w:color="auto"/>
              <w:left w:val="single" w:sz="4" w:space="0" w:color="auto"/>
              <w:bottom w:val="single" w:sz="4" w:space="0" w:color="auto"/>
              <w:right w:val="single" w:sz="4" w:space="0" w:color="auto"/>
            </w:tcBorders>
          </w:tcPr>
          <w:p w14:paraId="357E35B8" w14:textId="77777777" w:rsidR="00323539"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Источник финансирования – средства районного бюджета, бюджетов поселений и внебюджетных источников.</w:t>
            </w:r>
          </w:p>
          <w:p w14:paraId="45DFA2BE" w14:textId="1C6A3E04" w:rsidR="00323539"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Объем бюджетных ассигнований на реализацию подпрограммы составляет всего 1</w:t>
            </w:r>
            <w:r w:rsidR="0044481F" w:rsidRPr="007E7222">
              <w:rPr>
                <w:rFonts w:ascii="Arial" w:hAnsi="Arial" w:cs="Arial"/>
                <w:sz w:val="24"/>
                <w:szCs w:val="24"/>
              </w:rPr>
              <w:t>21 138,68</w:t>
            </w:r>
            <w:r w:rsidRPr="007E7222">
              <w:rPr>
                <w:rFonts w:ascii="Arial" w:hAnsi="Arial" w:cs="Arial"/>
                <w:sz w:val="24"/>
                <w:szCs w:val="24"/>
              </w:rPr>
              <w:t xml:space="preserve"> тыс. рублей, в том числе: </w:t>
            </w:r>
          </w:p>
          <w:p w14:paraId="2F733721" w14:textId="77777777" w:rsidR="00323539"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 xml:space="preserve">- средства краевого бюджета 3 608,40 тыс. рублей; </w:t>
            </w:r>
          </w:p>
          <w:p w14:paraId="7216BA3D" w14:textId="084E197C" w:rsidR="00323539"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 xml:space="preserve">- средства районного бюджета </w:t>
            </w:r>
            <w:r w:rsidR="0044481F" w:rsidRPr="007E7222">
              <w:rPr>
                <w:rFonts w:ascii="Arial" w:hAnsi="Arial" w:cs="Arial"/>
                <w:sz w:val="24"/>
                <w:szCs w:val="24"/>
              </w:rPr>
              <w:t>109 977,93</w:t>
            </w:r>
            <w:r w:rsidRPr="007E7222">
              <w:rPr>
                <w:rFonts w:ascii="Arial" w:hAnsi="Arial" w:cs="Arial"/>
                <w:sz w:val="24"/>
                <w:szCs w:val="24"/>
              </w:rPr>
              <w:t xml:space="preserve"> тыс. рублей; </w:t>
            </w:r>
          </w:p>
          <w:p w14:paraId="6CF39A69" w14:textId="669363E9" w:rsidR="00323539"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 xml:space="preserve">- средства бюджетов поселений </w:t>
            </w:r>
            <w:r w:rsidR="0044481F" w:rsidRPr="007E7222">
              <w:rPr>
                <w:rFonts w:ascii="Arial" w:hAnsi="Arial" w:cs="Arial"/>
                <w:sz w:val="24"/>
                <w:szCs w:val="24"/>
              </w:rPr>
              <w:t>7 552,35</w:t>
            </w:r>
            <w:r w:rsidRPr="007E7222">
              <w:rPr>
                <w:rFonts w:ascii="Arial" w:hAnsi="Arial" w:cs="Arial"/>
                <w:sz w:val="24"/>
                <w:szCs w:val="24"/>
              </w:rPr>
              <w:t xml:space="preserve"> тыс. рублей по годам:</w:t>
            </w:r>
          </w:p>
          <w:p w14:paraId="7C385E48" w14:textId="2A503507" w:rsidR="006144ED"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2014 год – 6</w:t>
            </w:r>
            <w:r w:rsidR="00C556E6" w:rsidRPr="007E7222">
              <w:rPr>
                <w:rFonts w:ascii="Arial" w:hAnsi="Arial" w:cs="Arial"/>
                <w:sz w:val="24"/>
                <w:szCs w:val="24"/>
              </w:rPr>
              <w:t> </w:t>
            </w:r>
            <w:r w:rsidRPr="007E7222">
              <w:rPr>
                <w:rFonts w:ascii="Arial" w:hAnsi="Arial" w:cs="Arial"/>
                <w:sz w:val="24"/>
                <w:szCs w:val="24"/>
              </w:rPr>
              <w:t xml:space="preserve">172,95 тыс. рублей, в том числе: </w:t>
            </w:r>
          </w:p>
          <w:p w14:paraId="3F88AC05" w14:textId="7FFC132E" w:rsidR="006144ED"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средства районного бюджета 5</w:t>
            </w:r>
            <w:r w:rsidR="00C556E6" w:rsidRPr="007E7222">
              <w:rPr>
                <w:rFonts w:ascii="Arial" w:hAnsi="Arial" w:cs="Arial"/>
                <w:sz w:val="24"/>
                <w:szCs w:val="24"/>
              </w:rPr>
              <w:t> </w:t>
            </w:r>
            <w:r w:rsidRPr="007E7222">
              <w:rPr>
                <w:rFonts w:ascii="Arial" w:hAnsi="Arial" w:cs="Arial"/>
                <w:sz w:val="24"/>
                <w:szCs w:val="24"/>
              </w:rPr>
              <w:t xml:space="preserve">753,28 тыс. рублей; </w:t>
            </w:r>
          </w:p>
          <w:p w14:paraId="5877AFD8" w14:textId="1985DD54" w:rsidR="00323539"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средства бюджетов поселений 419,67 тыс. рублей;</w:t>
            </w:r>
          </w:p>
          <w:p w14:paraId="0DF5A3CA" w14:textId="7921B9B7" w:rsidR="006144ED"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2015 год – 5</w:t>
            </w:r>
            <w:r w:rsidR="00C556E6" w:rsidRPr="007E7222">
              <w:rPr>
                <w:rFonts w:ascii="Arial" w:hAnsi="Arial" w:cs="Arial"/>
                <w:sz w:val="24"/>
                <w:szCs w:val="24"/>
              </w:rPr>
              <w:t> </w:t>
            </w:r>
            <w:r w:rsidRPr="007E7222">
              <w:rPr>
                <w:rFonts w:ascii="Arial" w:hAnsi="Arial" w:cs="Arial"/>
                <w:sz w:val="24"/>
                <w:szCs w:val="24"/>
              </w:rPr>
              <w:t xml:space="preserve">633,50 тыс. рублей, в том числе: </w:t>
            </w:r>
          </w:p>
          <w:p w14:paraId="46945F2E" w14:textId="5D9672F6" w:rsidR="006144ED"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средства районного бюджета 5</w:t>
            </w:r>
            <w:r w:rsidR="00C556E6" w:rsidRPr="007E7222">
              <w:rPr>
                <w:rFonts w:ascii="Arial" w:hAnsi="Arial" w:cs="Arial"/>
                <w:sz w:val="24"/>
                <w:szCs w:val="24"/>
              </w:rPr>
              <w:t> </w:t>
            </w:r>
            <w:r w:rsidRPr="007E7222">
              <w:rPr>
                <w:rFonts w:ascii="Arial" w:hAnsi="Arial" w:cs="Arial"/>
                <w:sz w:val="24"/>
                <w:szCs w:val="24"/>
              </w:rPr>
              <w:t xml:space="preserve">219,18 тыс. рублей; </w:t>
            </w:r>
          </w:p>
          <w:p w14:paraId="02A1DB7F" w14:textId="23992E5D" w:rsidR="00323539"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средства бюджетов поселений 414,32 тыс. рублей;</w:t>
            </w:r>
          </w:p>
          <w:p w14:paraId="35ECC6D8" w14:textId="39EF3528" w:rsidR="006144ED"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2016 год – 6</w:t>
            </w:r>
            <w:r w:rsidR="00C556E6" w:rsidRPr="007E7222">
              <w:rPr>
                <w:rFonts w:ascii="Arial" w:hAnsi="Arial" w:cs="Arial"/>
                <w:sz w:val="24"/>
                <w:szCs w:val="24"/>
              </w:rPr>
              <w:t> </w:t>
            </w:r>
            <w:r w:rsidRPr="007E7222">
              <w:rPr>
                <w:rFonts w:ascii="Arial" w:hAnsi="Arial" w:cs="Arial"/>
                <w:sz w:val="24"/>
                <w:szCs w:val="24"/>
              </w:rPr>
              <w:t xml:space="preserve">496,57 тыс. рублей, в том числе: </w:t>
            </w:r>
          </w:p>
          <w:p w14:paraId="7F772BF8" w14:textId="77777777" w:rsidR="00412A56"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 xml:space="preserve">средства краевого бюджета 657,16 тыс. рублей; </w:t>
            </w:r>
          </w:p>
          <w:p w14:paraId="0CDD998D" w14:textId="740503FE" w:rsidR="006144ED"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средства районного бюджета 5</w:t>
            </w:r>
            <w:r w:rsidR="00C556E6" w:rsidRPr="007E7222">
              <w:rPr>
                <w:rFonts w:ascii="Arial" w:hAnsi="Arial" w:cs="Arial"/>
                <w:sz w:val="24"/>
                <w:szCs w:val="24"/>
              </w:rPr>
              <w:t> </w:t>
            </w:r>
            <w:r w:rsidRPr="007E7222">
              <w:rPr>
                <w:rFonts w:ascii="Arial" w:hAnsi="Arial" w:cs="Arial"/>
                <w:sz w:val="24"/>
                <w:szCs w:val="24"/>
              </w:rPr>
              <w:t xml:space="preserve">424,21 тыс. рублей; </w:t>
            </w:r>
          </w:p>
          <w:p w14:paraId="166E4B71" w14:textId="579511ED" w:rsidR="00323539"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средства бюджетов поселений 415,20 тыс. рублей;</w:t>
            </w:r>
          </w:p>
          <w:p w14:paraId="580C7BFD" w14:textId="7B842735" w:rsidR="006144ED"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2017 год – 5</w:t>
            </w:r>
            <w:r w:rsidR="00C556E6" w:rsidRPr="007E7222">
              <w:rPr>
                <w:rFonts w:ascii="Arial" w:hAnsi="Arial" w:cs="Arial"/>
                <w:sz w:val="24"/>
                <w:szCs w:val="24"/>
              </w:rPr>
              <w:t> </w:t>
            </w:r>
            <w:r w:rsidRPr="007E7222">
              <w:rPr>
                <w:rFonts w:ascii="Arial" w:hAnsi="Arial" w:cs="Arial"/>
                <w:sz w:val="24"/>
                <w:szCs w:val="24"/>
              </w:rPr>
              <w:t xml:space="preserve">909,95 тыс. рублей, в том числе: </w:t>
            </w:r>
          </w:p>
          <w:p w14:paraId="269D5997" w14:textId="4CEF5627" w:rsidR="006144ED"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средства районного бюджета 5</w:t>
            </w:r>
            <w:r w:rsidR="00C556E6" w:rsidRPr="007E7222">
              <w:rPr>
                <w:rFonts w:ascii="Arial" w:hAnsi="Arial" w:cs="Arial"/>
                <w:sz w:val="24"/>
                <w:szCs w:val="24"/>
              </w:rPr>
              <w:t> </w:t>
            </w:r>
            <w:r w:rsidRPr="007E7222">
              <w:rPr>
                <w:rFonts w:ascii="Arial" w:hAnsi="Arial" w:cs="Arial"/>
                <w:sz w:val="24"/>
                <w:szCs w:val="24"/>
              </w:rPr>
              <w:t xml:space="preserve">473,30 тыс. рублей; </w:t>
            </w:r>
          </w:p>
          <w:p w14:paraId="2050D94A" w14:textId="71FD89D3" w:rsidR="00323539"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средства бюджетов поселений 436,65 тыс. рублей;</w:t>
            </w:r>
          </w:p>
          <w:p w14:paraId="1DDCB78C" w14:textId="0E4180AF" w:rsidR="006144ED"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2018 год – 6</w:t>
            </w:r>
            <w:r w:rsidR="00C556E6" w:rsidRPr="007E7222">
              <w:rPr>
                <w:rFonts w:ascii="Arial" w:hAnsi="Arial" w:cs="Arial"/>
                <w:sz w:val="24"/>
                <w:szCs w:val="24"/>
              </w:rPr>
              <w:t> </w:t>
            </w:r>
            <w:r w:rsidRPr="007E7222">
              <w:rPr>
                <w:rFonts w:ascii="Arial" w:hAnsi="Arial" w:cs="Arial"/>
                <w:sz w:val="24"/>
                <w:szCs w:val="24"/>
              </w:rPr>
              <w:t xml:space="preserve">269,19 тыс. рублей, в том числе: </w:t>
            </w:r>
          </w:p>
          <w:p w14:paraId="656B1015" w14:textId="77777777" w:rsidR="006144ED"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 xml:space="preserve">средства краевого бюджета 710,93 тыс. рублей; </w:t>
            </w:r>
          </w:p>
          <w:p w14:paraId="706509B0" w14:textId="6A73A1E5" w:rsidR="006144ED"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средства районного бюджета 5</w:t>
            </w:r>
            <w:r w:rsidR="00C556E6" w:rsidRPr="007E7222">
              <w:rPr>
                <w:rFonts w:ascii="Arial" w:hAnsi="Arial" w:cs="Arial"/>
                <w:sz w:val="24"/>
                <w:szCs w:val="24"/>
              </w:rPr>
              <w:t> </w:t>
            </w:r>
            <w:r w:rsidRPr="007E7222">
              <w:rPr>
                <w:rFonts w:ascii="Arial" w:hAnsi="Arial" w:cs="Arial"/>
                <w:sz w:val="24"/>
                <w:szCs w:val="24"/>
              </w:rPr>
              <w:t xml:space="preserve">078,14 тыс. рублей; </w:t>
            </w:r>
          </w:p>
          <w:p w14:paraId="58ACAEF1" w14:textId="5754EF16" w:rsidR="00323539"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средства бюджетов поселений 480,12 тыс. рублей;</w:t>
            </w:r>
          </w:p>
          <w:p w14:paraId="49ACF5F4" w14:textId="4359ED85" w:rsidR="006144ED"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2019 год – 7</w:t>
            </w:r>
            <w:r w:rsidR="00C556E6" w:rsidRPr="007E7222">
              <w:rPr>
                <w:rFonts w:ascii="Arial" w:hAnsi="Arial" w:cs="Arial"/>
                <w:sz w:val="24"/>
                <w:szCs w:val="24"/>
              </w:rPr>
              <w:t> </w:t>
            </w:r>
            <w:r w:rsidRPr="007E7222">
              <w:rPr>
                <w:rFonts w:ascii="Arial" w:hAnsi="Arial" w:cs="Arial"/>
                <w:sz w:val="24"/>
                <w:szCs w:val="24"/>
              </w:rPr>
              <w:t xml:space="preserve">087,59 тыс. рублей, в том числе: </w:t>
            </w:r>
          </w:p>
          <w:p w14:paraId="2745564E" w14:textId="77777777" w:rsidR="006144ED"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 xml:space="preserve">средства краевого бюджета 59,65 тыс. рублей; </w:t>
            </w:r>
          </w:p>
          <w:p w14:paraId="445A5B32" w14:textId="52F306AD" w:rsidR="006144ED"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средства районного бюджета 6</w:t>
            </w:r>
            <w:r w:rsidR="00C556E6" w:rsidRPr="007E7222">
              <w:rPr>
                <w:rFonts w:ascii="Arial" w:hAnsi="Arial" w:cs="Arial"/>
                <w:sz w:val="24"/>
                <w:szCs w:val="24"/>
              </w:rPr>
              <w:t> </w:t>
            </w:r>
            <w:r w:rsidRPr="007E7222">
              <w:rPr>
                <w:rFonts w:ascii="Arial" w:hAnsi="Arial" w:cs="Arial"/>
                <w:sz w:val="24"/>
                <w:szCs w:val="24"/>
              </w:rPr>
              <w:t xml:space="preserve">492,03 тыс. рублей; </w:t>
            </w:r>
          </w:p>
          <w:p w14:paraId="73C04331" w14:textId="2A0CB3CC" w:rsidR="00323539"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средства бюджетов поселений 535,91 тыс. рублей;</w:t>
            </w:r>
          </w:p>
          <w:p w14:paraId="3CD21554" w14:textId="02F3DCDF" w:rsidR="006144ED"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2020 год – 8</w:t>
            </w:r>
            <w:r w:rsidR="00C556E6" w:rsidRPr="007E7222">
              <w:rPr>
                <w:rFonts w:ascii="Arial" w:hAnsi="Arial" w:cs="Arial"/>
                <w:sz w:val="24"/>
                <w:szCs w:val="24"/>
              </w:rPr>
              <w:t> </w:t>
            </w:r>
            <w:r w:rsidRPr="007E7222">
              <w:rPr>
                <w:rFonts w:ascii="Arial" w:hAnsi="Arial" w:cs="Arial"/>
                <w:sz w:val="24"/>
                <w:szCs w:val="24"/>
              </w:rPr>
              <w:t xml:space="preserve">188,97 тыс. рублей, в том числе: </w:t>
            </w:r>
          </w:p>
          <w:p w14:paraId="3D213C1D" w14:textId="77777777" w:rsidR="006144ED"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 xml:space="preserve">средства краевого бюджета 783,07 тыс. рублей; </w:t>
            </w:r>
          </w:p>
          <w:p w14:paraId="499AC103" w14:textId="77777777" w:rsidR="006144ED"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 xml:space="preserve">средства районного бюджета 6 781,90 тыс. рублей; </w:t>
            </w:r>
          </w:p>
          <w:p w14:paraId="31DEA15E" w14:textId="3F0BFAA1" w:rsidR="00323539"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средства бюджетов поселений 624,00 тыс. рублей;</w:t>
            </w:r>
          </w:p>
          <w:p w14:paraId="745C8955" w14:textId="77777777" w:rsidR="006144ED"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 xml:space="preserve">2021 год – 8 669,60 тыс. рублей, в том числе: </w:t>
            </w:r>
          </w:p>
          <w:p w14:paraId="2B8BE2A2" w14:textId="6E7FA7F7" w:rsidR="006144ED"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средства районного бюджета 7</w:t>
            </w:r>
            <w:r w:rsidR="00C556E6" w:rsidRPr="007E7222">
              <w:rPr>
                <w:rFonts w:ascii="Arial" w:hAnsi="Arial" w:cs="Arial"/>
                <w:sz w:val="24"/>
                <w:szCs w:val="24"/>
              </w:rPr>
              <w:t> </w:t>
            </w:r>
            <w:r w:rsidRPr="007E7222">
              <w:rPr>
                <w:rFonts w:ascii="Arial" w:hAnsi="Arial" w:cs="Arial"/>
                <w:sz w:val="24"/>
                <w:szCs w:val="24"/>
              </w:rPr>
              <w:t xml:space="preserve">989,80 тыс. рублей; </w:t>
            </w:r>
          </w:p>
          <w:p w14:paraId="44E162A6" w14:textId="1D0D8AA0" w:rsidR="00323539"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средства бюджетов поселений 679,80 тыс. рублей;</w:t>
            </w:r>
          </w:p>
          <w:p w14:paraId="0EA24F05" w14:textId="557692DB" w:rsidR="006144ED"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2022 год – 9</w:t>
            </w:r>
            <w:r w:rsidR="00C556E6" w:rsidRPr="007E7222">
              <w:rPr>
                <w:rFonts w:ascii="Arial" w:hAnsi="Arial" w:cs="Arial"/>
                <w:sz w:val="24"/>
                <w:szCs w:val="24"/>
              </w:rPr>
              <w:t> </w:t>
            </w:r>
            <w:r w:rsidRPr="007E7222">
              <w:rPr>
                <w:rFonts w:ascii="Arial" w:hAnsi="Arial" w:cs="Arial"/>
                <w:sz w:val="24"/>
                <w:szCs w:val="24"/>
              </w:rPr>
              <w:t xml:space="preserve">662,09 тыс. рублей, в том числе: </w:t>
            </w:r>
          </w:p>
          <w:p w14:paraId="31D57127" w14:textId="77777777" w:rsidR="006144ED"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lastRenderedPageBreak/>
              <w:t xml:space="preserve">средства краевого бюджета 329,64 тыс. рублей, </w:t>
            </w:r>
          </w:p>
          <w:p w14:paraId="36C01585" w14:textId="3CF5446B" w:rsidR="006144ED"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средства районного бюджета 8</w:t>
            </w:r>
            <w:r w:rsidR="00C556E6" w:rsidRPr="007E7222">
              <w:rPr>
                <w:rFonts w:ascii="Arial" w:hAnsi="Arial" w:cs="Arial"/>
                <w:sz w:val="24"/>
                <w:szCs w:val="24"/>
              </w:rPr>
              <w:t> </w:t>
            </w:r>
            <w:r w:rsidRPr="007E7222">
              <w:rPr>
                <w:rFonts w:ascii="Arial" w:hAnsi="Arial" w:cs="Arial"/>
                <w:sz w:val="24"/>
                <w:szCs w:val="24"/>
              </w:rPr>
              <w:t xml:space="preserve">524,67 тыс. рублей; </w:t>
            </w:r>
          </w:p>
          <w:p w14:paraId="1592496F" w14:textId="6462A0CF" w:rsidR="00323539"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средства бюджетов поселений 807,78 тыс. рублей;</w:t>
            </w:r>
          </w:p>
          <w:p w14:paraId="46D844ED" w14:textId="77777777" w:rsidR="006144ED"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 xml:space="preserve">2023 год – 10 274,13 тыс. рублей, в том числе: </w:t>
            </w:r>
          </w:p>
          <w:p w14:paraId="2D6D0591" w14:textId="77777777" w:rsidR="006144ED"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 xml:space="preserve">средства краевого бюджета 299,25 тыс. рублей; </w:t>
            </w:r>
          </w:p>
          <w:p w14:paraId="76C4FABB" w14:textId="77777777" w:rsidR="006144ED"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 xml:space="preserve">средства районного бюджета 9 123,23 тыс. рублей; </w:t>
            </w:r>
          </w:p>
          <w:p w14:paraId="2817D39C" w14:textId="4A7B49A4" w:rsidR="00323539"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средства бюджетов поселений 851,65 тыс. рублей;</w:t>
            </w:r>
          </w:p>
          <w:p w14:paraId="41B02417" w14:textId="77777777" w:rsidR="006144ED"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2024 год – 1</w:t>
            </w:r>
            <w:r w:rsidR="00503819" w:rsidRPr="007E7222">
              <w:rPr>
                <w:rFonts w:ascii="Arial" w:hAnsi="Arial" w:cs="Arial"/>
                <w:sz w:val="24"/>
                <w:szCs w:val="24"/>
              </w:rPr>
              <w:t>1 480,59</w:t>
            </w:r>
            <w:r w:rsidRPr="007E7222">
              <w:rPr>
                <w:rFonts w:ascii="Arial" w:hAnsi="Arial" w:cs="Arial"/>
                <w:sz w:val="24"/>
                <w:szCs w:val="24"/>
              </w:rPr>
              <w:t xml:space="preserve"> тыс. рублей, в том числе: </w:t>
            </w:r>
          </w:p>
          <w:p w14:paraId="57197976" w14:textId="77777777" w:rsidR="006144ED"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 xml:space="preserve">средства краевого бюджета 768,70 тыс. рублей; </w:t>
            </w:r>
          </w:p>
          <w:p w14:paraId="67E1E7D9" w14:textId="77777777" w:rsidR="006144ED"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средства районного бюджета</w:t>
            </w:r>
            <w:r w:rsidR="006144ED" w:rsidRPr="007E7222">
              <w:rPr>
                <w:rFonts w:ascii="Arial" w:hAnsi="Arial" w:cs="Arial"/>
                <w:sz w:val="24"/>
                <w:szCs w:val="24"/>
              </w:rPr>
              <w:t xml:space="preserve"> </w:t>
            </w:r>
            <w:r w:rsidR="00503819" w:rsidRPr="007E7222">
              <w:rPr>
                <w:rFonts w:ascii="Arial" w:hAnsi="Arial" w:cs="Arial"/>
                <w:sz w:val="24"/>
                <w:szCs w:val="24"/>
              </w:rPr>
              <w:t>9 736,00</w:t>
            </w:r>
            <w:r w:rsidRPr="007E7222">
              <w:rPr>
                <w:rFonts w:ascii="Arial" w:hAnsi="Arial" w:cs="Arial"/>
                <w:sz w:val="24"/>
                <w:szCs w:val="24"/>
              </w:rPr>
              <w:t xml:space="preserve"> тыс. рублей;</w:t>
            </w:r>
          </w:p>
          <w:p w14:paraId="351DC890" w14:textId="7EEA5B67" w:rsidR="00323539"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средства бюджетов поселений</w:t>
            </w:r>
            <w:r w:rsidR="006144ED" w:rsidRPr="007E7222">
              <w:rPr>
                <w:rFonts w:ascii="Arial" w:hAnsi="Arial" w:cs="Arial"/>
                <w:sz w:val="24"/>
                <w:szCs w:val="24"/>
              </w:rPr>
              <w:t xml:space="preserve"> </w:t>
            </w:r>
            <w:r w:rsidR="00B068CD" w:rsidRPr="007E7222">
              <w:rPr>
                <w:rFonts w:ascii="Arial" w:hAnsi="Arial" w:cs="Arial"/>
                <w:sz w:val="24"/>
                <w:szCs w:val="24"/>
              </w:rPr>
              <w:t>97</w:t>
            </w:r>
            <w:r w:rsidR="00503819" w:rsidRPr="007E7222">
              <w:rPr>
                <w:rFonts w:ascii="Arial" w:hAnsi="Arial" w:cs="Arial"/>
                <w:sz w:val="24"/>
                <w:szCs w:val="24"/>
              </w:rPr>
              <w:t>5,89</w:t>
            </w:r>
            <w:r w:rsidRPr="007E7222">
              <w:rPr>
                <w:rFonts w:ascii="Arial" w:hAnsi="Arial" w:cs="Arial"/>
                <w:sz w:val="24"/>
                <w:szCs w:val="24"/>
              </w:rPr>
              <w:t xml:space="preserve"> тыс. рублей;</w:t>
            </w:r>
          </w:p>
          <w:p w14:paraId="086E433A" w14:textId="4C204F84" w:rsidR="006144ED"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 xml:space="preserve">2025 год – </w:t>
            </w:r>
            <w:r w:rsidR="006144ED" w:rsidRPr="007E7222">
              <w:rPr>
                <w:rFonts w:ascii="Arial" w:hAnsi="Arial" w:cs="Arial"/>
                <w:sz w:val="24"/>
                <w:szCs w:val="24"/>
              </w:rPr>
              <w:t>12 374,49</w:t>
            </w:r>
            <w:r w:rsidRPr="007E7222">
              <w:rPr>
                <w:rFonts w:ascii="Arial" w:hAnsi="Arial" w:cs="Arial"/>
                <w:sz w:val="24"/>
                <w:szCs w:val="24"/>
              </w:rPr>
              <w:t xml:space="preserve"> тыс. рублей, в том числе:</w:t>
            </w:r>
          </w:p>
          <w:p w14:paraId="7022880A" w14:textId="178862D2" w:rsidR="006144ED"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 xml:space="preserve">средства районного бюджета </w:t>
            </w:r>
            <w:r w:rsidR="006144ED" w:rsidRPr="007E7222">
              <w:rPr>
                <w:rFonts w:ascii="Arial" w:hAnsi="Arial" w:cs="Arial"/>
                <w:sz w:val="24"/>
                <w:szCs w:val="24"/>
              </w:rPr>
              <w:t xml:space="preserve">11 463,13 </w:t>
            </w:r>
            <w:r w:rsidRPr="007E7222">
              <w:rPr>
                <w:rFonts w:ascii="Arial" w:hAnsi="Arial" w:cs="Arial"/>
                <w:sz w:val="24"/>
                <w:szCs w:val="24"/>
              </w:rPr>
              <w:t>тыс. рублей;</w:t>
            </w:r>
          </w:p>
          <w:p w14:paraId="52A3FB54" w14:textId="67FF0494" w:rsidR="00323539"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 xml:space="preserve">средства бюджетов поселений </w:t>
            </w:r>
            <w:r w:rsidR="006144ED" w:rsidRPr="007E7222">
              <w:rPr>
                <w:rFonts w:ascii="Arial" w:hAnsi="Arial" w:cs="Arial"/>
                <w:sz w:val="24"/>
                <w:szCs w:val="24"/>
              </w:rPr>
              <w:t>911,36</w:t>
            </w:r>
            <w:r w:rsidRPr="007E7222">
              <w:rPr>
                <w:rFonts w:ascii="Arial" w:hAnsi="Arial" w:cs="Arial"/>
                <w:sz w:val="24"/>
                <w:szCs w:val="24"/>
              </w:rPr>
              <w:t xml:space="preserve"> тыс. рублей;</w:t>
            </w:r>
          </w:p>
          <w:p w14:paraId="6DCFDCF9" w14:textId="77777777" w:rsidR="006144ED"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2026 год – 11</w:t>
            </w:r>
            <w:r w:rsidR="006144ED" w:rsidRPr="007E7222">
              <w:rPr>
                <w:rFonts w:ascii="Arial" w:hAnsi="Arial" w:cs="Arial"/>
                <w:sz w:val="24"/>
                <w:szCs w:val="24"/>
              </w:rPr>
              <w:t> 459,53</w:t>
            </w:r>
            <w:r w:rsidRPr="007E7222">
              <w:rPr>
                <w:rFonts w:ascii="Arial" w:hAnsi="Arial" w:cs="Arial"/>
                <w:sz w:val="24"/>
                <w:szCs w:val="24"/>
              </w:rPr>
              <w:t xml:space="preserve"> тыс. рублей, в том числе: </w:t>
            </w:r>
          </w:p>
          <w:p w14:paraId="70A5A7A3" w14:textId="1E1FCD90" w:rsidR="00323539"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средства районного бюджета 1</w:t>
            </w:r>
            <w:r w:rsidR="006144ED" w:rsidRPr="007E7222">
              <w:rPr>
                <w:rFonts w:ascii="Arial" w:hAnsi="Arial" w:cs="Arial"/>
                <w:sz w:val="24"/>
                <w:szCs w:val="24"/>
              </w:rPr>
              <w:t>1 459,53</w:t>
            </w:r>
            <w:r w:rsidRPr="007E7222">
              <w:rPr>
                <w:rFonts w:ascii="Arial" w:hAnsi="Arial" w:cs="Arial"/>
                <w:sz w:val="24"/>
                <w:szCs w:val="24"/>
              </w:rPr>
              <w:t xml:space="preserve"> тыс. рублей;</w:t>
            </w:r>
          </w:p>
          <w:p w14:paraId="5C7C19E3" w14:textId="75DF5D7D" w:rsidR="006144ED" w:rsidRPr="007E7222" w:rsidRDefault="006144ED" w:rsidP="006144ED">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 xml:space="preserve">2027 год – 11 459,53 тыс. рублей, в том числе: </w:t>
            </w:r>
          </w:p>
          <w:p w14:paraId="1FFA12C7" w14:textId="018CA574" w:rsidR="006144ED" w:rsidRPr="007E7222" w:rsidRDefault="006144ED" w:rsidP="006144ED">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средства районного бюджета 11 459,53 тыс. рублей</w:t>
            </w:r>
            <w:r w:rsidR="005F5C19" w:rsidRPr="007E7222">
              <w:rPr>
                <w:rFonts w:ascii="Arial" w:hAnsi="Arial" w:cs="Arial"/>
                <w:sz w:val="24"/>
                <w:szCs w:val="24"/>
              </w:rPr>
              <w:t>.</w:t>
            </w:r>
          </w:p>
          <w:p w14:paraId="67846FAD" w14:textId="77777777" w:rsidR="006144ED" w:rsidRPr="007E7222" w:rsidRDefault="006144ED" w:rsidP="00836809">
            <w:pPr>
              <w:autoSpaceDE w:val="0"/>
              <w:autoSpaceDN w:val="0"/>
              <w:adjustRightInd w:val="0"/>
              <w:spacing w:after="0" w:line="240" w:lineRule="auto"/>
              <w:jc w:val="both"/>
              <w:rPr>
                <w:rFonts w:ascii="Arial" w:hAnsi="Arial" w:cs="Arial"/>
                <w:sz w:val="24"/>
                <w:szCs w:val="24"/>
              </w:rPr>
            </w:pPr>
          </w:p>
          <w:p w14:paraId="1E1CF9D9" w14:textId="34E98D94" w:rsidR="00323539"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 xml:space="preserve">Объем бюджетных ассигнований на реализацию мероприятий составляет всего </w:t>
            </w:r>
            <w:r w:rsidR="0044481F" w:rsidRPr="007E7222">
              <w:rPr>
                <w:rFonts w:ascii="Arial" w:hAnsi="Arial" w:cs="Arial"/>
                <w:sz w:val="24"/>
                <w:szCs w:val="24"/>
              </w:rPr>
              <w:t>568 300,24</w:t>
            </w:r>
            <w:r w:rsidRPr="007E7222">
              <w:rPr>
                <w:rFonts w:ascii="Arial" w:hAnsi="Arial" w:cs="Arial"/>
                <w:sz w:val="24"/>
                <w:szCs w:val="24"/>
              </w:rPr>
              <w:t xml:space="preserve"> тыс. рублей, в том числе: </w:t>
            </w:r>
          </w:p>
          <w:p w14:paraId="58A9C762" w14:textId="1F2C20FC" w:rsidR="00323539"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 xml:space="preserve">- средства краевого бюджета </w:t>
            </w:r>
            <w:r w:rsidR="00A8762B" w:rsidRPr="007E7222">
              <w:rPr>
                <w:rFonts w:ascii="Arial" w:hAnsi="Arial" w:cs="Arial"/>
                <w:sz w:val="24"/>
                <w:szCs w:val="24"/>
              </w:rPr>
              <w:t>22 909,04</w:t>
            </w:r>
            <w:r w:rsidRPr="007E7222">
              <w:rPr>
                <w:rFonts w:ascii="Arial" w:hAnsi="Arial" w:cs="Arial"/>
                <w:sz w:val="24"/>
                <w:szCs w:val="24"/>
              </w:rPr>
              <w:t xml:space="preserve"> тыс. рублей; </w:t>
            </w:r>
          </w:p>
          <w:p w14:paraId="0452D45F" w14:textId="7466BA49" w:rsidR="00323539"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 xml:space="preserve">- средства районного бюджета </w:t>
            </w:r>
            <w:r w:rsidR="0044481F" w:rsidRPr="007E7222">
              <w:rPr>
                <w:rFonts w:ascii="Arial" w:hAnsi="Arial" w:cs="Arial"/>
                <w:sz w:val="24"/>
                <w:szCs w:val="24"/>
              </w:rPr>
              <w:t>545 091,20</w:t>
            </w:r>
            <w:r w:rsidRPr="007E7222">
              <w:rPr>
                <w:rFonts w:ascii="Arial" w:hAnsi="Arial" w:cs="Arial"/>
                <w:sz w:val="24"/>
                <w:szCs w:val="24"/>
              </w:rPr>
              <w:t xml:space="preserve"> тыс. рублей, </w:t>
            </w:r>
          </w:p>
          <w:p w14:paraId="78A9E4D9" w14:textId="77777777" w:rsidR="00323539"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 средства внебюджетных источников 300,0 тыс. рублей, в том числе по годам:</w:t>
            </w:r>
          </w:p>
          <w:p w14:paraId="6CFE8196" w14:textId="77777777" w:rsidR="00586CA2"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2014 год – 5</w:t>
            </w:r>
            <w:r w:rsidR="00C556E6" w:rsidRPr="007E7222">
              <w:rPr>
                <w:rFonts w:ascii="Arial" w:hAnsi="Arial" w:cs="Arial"/>
                <w:sz w:val="24"/>
                <w:szCs w:val="24"/>
              </w:rPr>
              <w:t> </w:t>
            </w:r>
            <w:r w:rsidRPr="007E7222">
              <w:rPr>
                <w:rFonts w:ascii="Arial" w:hAnsi="Arial" w:cs="Arial"/>
                <w:sz w:val="24"/>
                <w:szCs w:val="24"/>
              </w:rPr>
              <w:t>373,62 тыс. рублей</w:t>
            </w:r>
            <w:r w:rsidR="00586CA2" w:rsidRPr="007E7222">
              <w:rPr>
                <w:rFonts w:ascii="Arial" w:hAnsi="Arial" w:cs="Arial"/>
                <w:sz w:val="24"/>
                <w:szCs w:val="24"/>
              </w:rPr>
              <w:t>, в том числе:</w:t>
            </w:r>
          </w:p>
          <w:p w14:paraId="28BD5CB5" w14:textId="4CEF0193" w:rsidR="00323539" w:rsidRPr="007E7222" w:rsidRDefault="00586CA2"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средства районного бюджета 5 373,62 тыс. рублей</w:t>
            </w:r>
            <w:r w:rsidR="00323539" w:rsidRPr="007E7222">
              <w:rPr>
                <w:rFonts w:ascii="Arial" w:hAnsi="Arial" w:cs="Arial"/>
                <w:sz w:val="24"/>
                <w:szCs w:val="24"/>
              </w:rPr>
              <w:t>;</w:t>
            </w:r>
          </w:p>
          <w:p w14:paraId="5DC74504" w14:textId="77777777" w:rsidR="00586CA2"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2015 год – 6</w:t>
            </w:r>
            <w:r w:rsidR="00C556E6" w:rsidRPr="007E7222">
              <w:rPr>
                <w:rFonts w:ascii="Arial" w:hAnsi="Arial" w:cs="Arial"/>
                <w:sz w:val="24"/>
                <w:szCs w:val="24"/>
              </w:rPr>
              <w:t> </w:t>
            </w:r>
            <w:r w:rsidRPr="007E7222">
              <w:rPr>
                <w:rFonts w:ascii="Arial" w:hAnsi="Arial" w:cs="Arial"/>
                <w:sz w:val="24"/>
                <w:szCs w:val="24"/>
              </w:rPr>
              <w:t>284,23 тыс. рублей</w:t>
            </w:r>
            <w:r w:rsidR="00586CA2" w:rsidRPr="007E7222">
              <w:rPr>
                <w:rFonts w:ascii="Arial" w:hAnsi="Arial" w:cs="Arial"/>
                <w:sz w:val="24"/>
                <w:szCs w:val="24"/>
              </w:rPr>
              <w:t>, в том числе:</w:t>
            </w:r>
          </w:p>
          <w:p w14:paraId="039A599C" w14:textId="51A6239F" w:rsidR="00323539" w:rsidRPr="007E7222" w:rsidRDefault="00586CA2"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средства районного бюджета 6 284,23 тыс. рублей</w:t>
            </w:r>
            <w:r w:rsidR="00323539" w:rsidRPr="007E7222">
              <w:rPr>
                <w:rFonts w:ascii="Arial" w:hAnsi="Arial" w:cs="Arial"/>
                <w:sz w:val="24"/>
                <w:szCs w:val="24"/>
              </w:rPr>
              <w:t>;</w:t>
            </w:r>
          </w:p>
          <w:p w14:paraId="7A60B814" w14:textId="77777777" w:rsidR="00586CA2"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2016 год – 7</w:t>
            </w:r>
            <w:r w:rsidR="00C556E6" w:rsidRPr="007E7222">
              <w:rPr>
                <w:rFonts w:ascii="Arial" w:hAnsi="Arial" w:cs="Arial"/>
                <w:sz w:val="24"/>
                <w:szCs w:val="24"/>
              </w:rPr>
              <w:t> </w:t>
            </w:r>
            <w:r w:rsidRPr="007E7222">
              <w:rPr>
                <w:rFonts w:ascii="Arial" w:hAnsi="Arial" w:cs="Arial"/>
                <w:sz w:val="24"/>
                <w:szCs w:val="24"/>
              </w:rPr>
              <w:t>504,47 тыс. рублей</w:t>
            </w:r>
            <w:r w:rsidR="00586CA2" w:rsidRPr="007E7222">
              <w:rPr>
                <w:rFonts w:ascii="Arial" w:hAnsi="Arial" w:cs="Arial"/>
                <w:sz w:val="24"/>
                <w:szCs w:val="24"/>
              </w:rPr>
              <w:t>, в том числе:</w:t>
            </w:r>
          </w:p>
          <w:p w14:paraId="536C5E95" w14:textId="74BADDEC" w:rsidR="00323539" w:rsidRPr="007E7222" w:rsidRDefault="00586CA2"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средства районного бюджета 7 504,47 тыс. рублей</w:t>
            </w:r>
            <w:r w:rsidR="00323539" w:rsidRPr="007E7222">
              <w:rPr>
                <w:rFonts w:ascii="Arial" w:hAnsi="Arial" w:cs="Arial"/>
                <w:sz w:val="24"/>
                <w:szCs w:val="24"/>
              </w:rPr>
              <w:t>;</w:t>
            </w:r>
          </w:p>
          <w:p w14:paraId="1C7247B0" w14:textId="77777777" w:rsidR="00586CA2"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2017 год – 8</w:t>
            </w:r>
            <w:r w:rsidR="00C556E6" w:rsidRPr="007E7222">
              <w:rPr>
                <w:rFonts w:ascii="Arial" w:hAnsi="Arial" w:cs="Arial"/>
                <w:sz w:val="24"/>
                <w:szCs w:val="24"/>
              </w:rPr>
              <w:t> </w:t>
            </w:r>
            <w:r w:rsidRPr="007E7222">
              <w:rPr>
                <w:rFonts w:ascii="Arial" w:hAnsi="Arial" w:cs="Arial"/>
                <w:sz w:val="24"/>
                <w:szCs w:val="24"/>
              </w:rPr>
              <w:t>112,33 тыс. рублей</w:t>
            </w:r>
            <w:r w:rsidR="00586CA2" w:rsidRPr="007E7222">
              <w:rPr>
                <w:rFonts w:ascii="Arial" w:hAnsi="Arial" w:cs="Arial"/>
                <w:sz w:val="24"/>
                <w:szCs w:val="24"/>
              </w:rPr>
              <w:t>, в том числе:</w:t>
            </w:r>
          </w:p>
          <w:p w14:paraId="7F755AB5" w14:textId="6DEFC148" w:rsidR="00323539"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 xml:space="preserve"> </w:t>
            </w:r>
            <w:r w:rsidR="00586CA2" w:rsidRPr="007E7222">
              <w:rPr>
                <w:rFonts w:ascii="Arial" w:hAnsi="Arial" w:cs="Arial"/>
                <w:sz w:val="24"/>
                <w:szCs w:val="24"/>
              </w:rPr>
              <w:t>средства районного бюджета 8 112,33 тыс. рублей</w:t>
            </w:r>
            <w:r w:rsidRPr="007E7222">
              <w:rPr>
                <w:rFonts w:ascii="Arial" w:hAnsi="Arial" w:cs="Arial"/>
                <w:sz w:val="24"/>
                <w:szCs w:val="24"/>
              </w:rPr>
              <w:t>;</w:t>
            </w:r>
          </w:p>
          <w:p w14:paraId="360C9ADD" w14:textId="038E3CA1" w:rsidR="00412A56"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2018 год – 8</w:t>
            </w:r>
            <w:r w:rsidR="00C556E6" w:rsidRPr="007E7222">
              <w:rPr>
                <w:rFonts w:ascii="Arial" w:hAnsi="Arial" w:cs="Arial"/>
                <w:sz w:val="24"/>
                <w:szCs w:val="24"/>
              </w:rPr>
              <w:t> </w:t>
            </w:r>
            <w:r w:rsidRPr="007E7222">
              <w:rPr>
                <w:rFonts w:ascii="Arial" w:hAnsi="Arial" w:cs="Arial"/>
                <w:sz w:val="24"/>
                <w:szCs w:val="24"/>
              </w:rPr>
              <w:t>369,98 тыс.</w:t>
            </w:r>
            <w:r w:rsidR="00C556E6" w:rsidRPr="007E7222">
              <w:rPr>
                <w:rFonts w:ascii="Arial" w:hAnsi="Arial" w:cs="Arial"/>
                <w:sz w:val="24"/>
                <w:szCs w:val="24"/>
              </w:rPr>
              <w:t> </w:t>
            </w:r>
            <w:r w:rsidRPr="007E7222">
              <w:rPr>
                <w:rFonts w:ascii="Arial" w:hAnsi="Arial" w:cs="Arial"/>
                <w:sz w:val="24"/>
                <w:szCs w:val="24"/>
              </w:rPr>
              <w:t>рублей</w:t>
            </w:r>
            <w:r w:rsidR="00412A56" w:rsidRPr="007E7222">
              <w:rPr>
                <w:rFonts w:ascii="Arial" w:hAnsi="Arial" w:cs="Arial"/>
                <w:sz w:val="24"/>
                <w:szCs w:val="24"/>
              </w:rPr>
              <w:t>, в том числе:</w:t>
            </w:r>
          </w:p>
          <w:p w14:paraId="3E3CDE87" w14:textId="46B03037" w:rsidR="00412A56" w:rsidRPr="007E7222" w:rsidRDefault="00412A56"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 xml:space="preserve">средства </w:t>
            </w:r>
            <w:r w:rsidR="00323539" w:rsidRPr="007E7222">
              <w:rPr>
                <w:rFonts w:ascii="Arial" w:hAnsi="Arial" w:cs="Arial"/>
                <w:sz w:val="24"/>
                <w:szCs w:val="24"/>
              </w:rPr>
              <w:t>краево</w:t>
            </w:r>
            <w:r w:rsidRPr="007E7222">
              <w:rPr>
                <w:rFonts w:ascii="Arial" w:hAnsi="Arial" w:cs="Arial"/>
                <w:sz w:val="24"/>
                <w:szCs w:val="24"/>
              </w:rPr>
              <w:t>го</w:t>
            </w:r>
            <w:r w:rsidR="00323539" w:rsidRPr="007E7222">
              <w:rPr>
                <w:rFonts w:ascii="Arial" w:hAnsi="Arial" w:cs="Arial"/>
                <w:sz w:val="24"/>
                <w:szCs w:val="24"/>
              </w:rPr>
              <w:t xml:space="preserve"> бюджет</w:t>
            </w:r>
            <w:r w:rsidRPr="007E7222">
              <w:rPr>
                <w:rFonts w:ascii="Arial" w:hAnsi="Arial" w:cs="Arial"/>
                <w:sz w:val="24"/>
                <w:szCs w:val="24"/>
              </w:rPr>
              <w:t xml:space="preserve">а </w:t>
            </w:r>
            <w:r w:rsidR="00323539" w:rsidRPr="007E7222">
              <w:rPr>
                <w:rFonts w:ascii="Arial" w:hAnsi="Arial" w:cs="Arial"/>
                <w:sz w:val="24"/>
                <w:szCs w:val="24"/>
              </w:rPr>
              <w:t>216,67 тыс. рублей</w:t>
            </w:r>
            <w:r w:rsidRPr="007E7222">
              <w:rPr>
                <w:rFonts w:ascii="Arial" w:hAnsi="Arial" w:cs="Arial"/>
                <w:sz w:val="24"/>
                <w:szCs w:val="24"/>
              </w:rPr>
              <w:t>;</w:t>
            </w:r>
            <w:r w:rsidR="00323539" w:rsidRPr="007E7222">
              <w:rPr>
                <w:rFonts w:ascii="Arial" w:hAnsi="Arial" w:cs="Arial"/>
                <w:sz w:val="24"/>
                <w:szCs w:val="24"/>
              </w:rPr>
              <w:t xml:space="preserve"> </w:t>
            </w:r>
          </w:p>
          <w:p w14:paraId="5425D720" w14:textId="491AC138" w:rsidR="00323539" w:rsidRPr="007E7222" w:rsidRDefault="00412A56"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 xml:space="preserve">средства </w:t>
            </w:r>
            <w:r w:rsidR="00323539" w:rsidRPr="007E7222">
              <w:rPr>
                <w:rFonts w:ascii="Arial" w:hAnsi="Arial" w:cs="Arial"/>
                <w:sz w:val="24"/>
                <w:szCs w:val="24"/>
              </w:rPr>
              <w:t>районн</w:t>
            </w:r>
            <w:r w:rsidRPr="007E7222">
              <w:rPr>
                <w:rFonts w:ascii="Arial" w:hAnsi="Arial" w:cs="Arial"/>
                <w:sz w:val="24"/>
                <w:szCs w:val="24"/>
              </w:rPr>
              <w:t>ого</w:t>
            </w:r>
            <w:r w:rsidR="00323539" w:rsidRPr="007E7222">
              <w:rPr>
                <w:rFonts w:ascii="Arial" w:hAnsi="Arial" w:cs="Arial"/>
                <w:sz w:val="24"/>
                <w:szCs w:val="24"/>
              </w:rPr>
              <w:t xml:space="preserve"> бюджет</w:t>
            </w:r>
            <w:r w:rsidRPr="007E7222">
              <w:rPr>
                <w:rFonts w:ascii="Arial" w:hAnsi="Arial" w:cs="Arial"/>
                <w:sz w:val="24"/>
                <w:szCs w:val="24"/>
              </w:rPr>
              <w:t>а</w:t>
            </w:r>
            <w:r w:rsidR="00323539" w:rsidRPr="007E7222">
              <w:rPr>
                <w:rFonts w:ascii="Arial" w:hAnsi="Arial" w:cs="Arial"/>
                <w:sz w:val="24"/>
                <w:szCs w:val="24"/>
              </w:rPr>
              <w:t xml:space="preserve"> 8</w:t>
            </w:r>
            <w:r w:rsidR="00C556E6" w:rsidRPr="007E7222">
              <w:rPr>
                <w:rFonts w:ascii="Arial" w:hAnsi="Arial" w:cs="Arial"/>
                <w:sz w:val="24"/>
                <w:szCs w:val="24"/>
              </w:rPr>
              <w:t> </w:t>
            </w:r>
            <w:r w:rsidR="00323539" w:rsidRPr="007E7222">
              <w:rPr>
                <w:rFonts w:ascii="Arial" w:hAnsi="Arial" w:cs="Arial"/>
                <w:sz w:val="24"/>
                <w:szCs w:val="24"/>
              </w:rPr>
              <w:t>153,31 тыс. рублей;</w:t>
            </w:r>
          </w:p>
          <w:p w14:paraId="2A3C73BA" w14:textId="77777777" w:rsidR="00412A56"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2019 год – 25</w:t>
            </w:r>
            <w:r w:rsidR="00C556E6" w:rsidRPr="007E7222">
              <w:rPr>
                <w:rFonts w:ascii="Arial" w:hAnsi="Arial" w:cs="Arial"/>
                <w:sz w:val="24"/>
                <w:szCs w:val="24"/>
              </w:rPr>
              <w:t> </w:t>
            </w:r>
            <w:r w:rsidRPr="007E7222">
              <w:rPr>
                <w:rFonts w:ascii="Arial" w:hAnsi="Arial" w:cs="Arial"/>
                <w:sz w:val="24"/>
                <w:szCs w:val="24"/>
              </w:rPr>
              <w:t>135,05 тыс.</w:t>
            </w:r>
            <w:r w:rsidR="00C556E6" w:rsidRPr="007E7222">
              <w:rPr>
                <w:rFonts w:ascii="Arial" w:hAnsi="Arial" w:cs="Arial"/>
                <w:sz w:val="24"/>
                <w:szCs w:val="24"/>
              </w:rPr>
              <w:t> </w:t>
            </w:r>
            <w:r w:rsidRPr="007E7222">
              <w:rPr>
                <w:rFonts w:ascii="Arial" w:hAnsi="Arial" w:cs="Arial"/>
                <w:sz w:val="24"/>
                <w:szCs w:val="24"/>
              </w:rPr>
              <w:t>рублей</w:t>
            </w:r>
            <w:r w:rsidR="00412A56" w:rsidRPr="007E7222">
              <w:rPr>
                <w:rFonts w:ascii="Arial" w:hAnsi="Arial" w:cs="Arial"/>
                <w:sz w:val="24"/>
                <w:szCs w:val="24"/>
              </w:rPr>
              <w:t>, в том числе:</w:t>
            </w:r>
          </w:p>
          <w:p w14:paraId="2B40E6C2" w14:textId="477471F5" w:rsidR="00412A56" w:rsidRPr="007E7222" w:rsidRDefault="00412A56"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 xml:space="preserve">средства </w:t>
            </w:r>
            <w:r w:rsidR="00323539" w:rsidRPr="007E7222">
              <w:rPr>
                <w:rFonts w:ascii="Arial" w:hAnsi="Arial" w:cs="Arial"/>
                <w:sz w:val="24"/>
                <w:szCs w:val="24"/>
              </w:rPr>
              <w:t>краевой бюджет</w:t>
            </w:r>
            <w:r w:rsidRPr="007E7222">
              <w:rPr>
                <w:rFonts w:ascii="Arial" w:hAnsi="Arial" w:cs="Arial"/>
                <w:sz w:val="24"/>
                <w:szCs w:val="24"/>
              </w:rPr>
              <w:t xml:space="preserve">а </w:t>
            </w:r>
            <w:r w:rsidR="00323539" w:rsidRPr="007E7222">
              <w:rPr>
                <w:rFonts w:ascii="Arial" w:hAnsi="Arial" w:cs="Arial"/>
                <w:sz w:val="24"/>
                <w:szCs w:val="24"/>
              </w:rPr>
              <w:t>1</w:t>
            </w:r>
            <w:r w:rsidR="00C556E6" w:rsidRPr="007E7222">
              <w:rPr>
                <w:rFonts w:ascii="Arial" w:hAnsi="Arial" w:cs="Arial"/>
                <w:sz w:val="24"/>
                <w:szCs w:val="24"/>
              </w:rPr>
              <w:t> </w:t>
            </w:r>
            <w:r w:rsidR="00323539" w:rsidRPr="007E7222">
              <w:rPr>
                <w:rFonts w:ascii="Arial" w:hAnsi="Arial" w:cs="Arial"/>
                <w:sz w:val="24"/>
                <w:szCs w:val="24"/>
              </w:rPr>
              <w:t>543,66 тыс.</w:t>
            </w:r>
            <w:r w:rsidR="00C556E6" w:rsidRPr="007E7222">
              <w:rPr>
                <w:rFonts w:ascii="Arial" w:hAnsi="Arial" w:cs="Arial"/>
                <w:sz w:val="24"/>
                <w:szCs w:val="24"/>
              </w:rPr>
              <w:t> </w:t>
            </w:r>
            <w:r w:rsidR="00323539" w:rsidRPr="007E7222">
              <w:rPr>
                <w:rFonts w:ascii="Arial" w:hAnsi="Arial" w:cs="Arial"/>
                <w:sz w:val="24"/>
                <w:szCs w:val="24"/>
              </w:rPr>
              <w:t>рублей</w:t>
            </w:r>
            <w:r w:rsidR="00586CA2" w:rsidRPr="007E7222">
              <w:rPr>
                <w:rFonts w:ascii="Arial" w:hAnsi="Arial" w:cs="Arial"/>
                <w:sz w:val="24"/>
                <w:szCs w:val="24"/>
              </w:rPr>
              <w:t>;</w:t>
            </w:r>
            <w:r w:rsidR="00323539" w:rsidRPr="007E7222">
              <w:rPr>
                <w:rFonts w:ascii="Arial" w:hAnsi="Arial" w:cs="Arial"/>
                <w:sz w:val="24"/>
                <w:szCs w:val="24"/>
              </w:rPr>
              <w:t xml:space="preserve"> </w:t>
            </w:r>
          </w:p>
          <w:p w14:paraId="4ABACCC0" w14:textId="5382FDC1" w:rsidR="00323539" w:rsidRPr="007E7222" w:rsidRDefault="00586CA2"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 xml:space="preserve">средства районного бюджета </w:t>
            </w:r>
            <w:r w:rsidR="00323539" w:rsidRPr="007E7222">
              <w:rPr>
                <w:rFonts w:ascii="Arial" w:hAnsi="Arial" w:cs="Arial"/>
                <w:sz w:val="24"/>
                <w:szCs w:val="24"/>
              </w:rPr>
              <w:t>23</w:t>
            </w:r>
            <w:r w:rsidR="00C556E6" w:rsidRPr="007E7222">
              <w:rPr>
                <w:rFonts w:ascii="Arial" w:hAnsi="Arial" w:cs="Arial"/>
                <w:sz w:val="24"/>
                <w:szCs w:val="24"/>
              </w:rPr>
              <w:t> </w:t>
            </w:r>
            <w:r w:rsidR="00323539" w:rsidRPr="007E7222">
              <w:rPr>
                <w:rFonts w:ascii="Arial" w:hAnsi="Arial" w:cs="Arial"/>
                <w:sz w:val="24"/>
                <w:szCs w:val="24"/>
              </w:rPr>
              <w:t>591,39 тыс.</w:t>
            </w:r>
            <w:r w:rsidR="00C556E6" w:rsidRPr="007E7222">
              <w:rPr>
                <w:rFonts w:ascii="Arial" w:hAnsi="Arial" w:cs="Arial"/>
                <w:sz w:val="24"/>
                <w:szCs w:val="24"/>
              </w:rPr>
              <w:t> </w:t>
            </w:r>
            <w:r w:rsidR="00323539" w:rsidRPr="007E7222">
              <w:rPr>
                <w:rFonts w:ascii="Arial" w:hAnsi="Arial" w:cs="Arial"/>
                <w:sz w:val="24"/>
                <w:szCs w:val="24"/>
              </w:rPr>
              <w:t>рублей;</w:t>
            </w:r>
          </w:p>
          <w:p w14:paraId="666651B7" w14:textId="77777777" w:rsidR="00412A56"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2020 год – 45</w:t>
            </w:r>
            <w:r w:rsidR="00C556E6" w:rsidRPr="007E7222">
              <w:rPr>
                <w:rFonts w:ascii="Arial" w:hAnsi="Arial" w:cs="Arial"/>
                <w:sz w:val="24"/>
                <w:szCs w:val="24"/>
              </w:rPr>
              <w:t> </w:t>
            </w:r>
            <w:r w:rsidRPr="007E7222">
              <w:rPr>
                <w:rFonts w:ascii="Arial" w:hAnsi="Arial" w:cs="Arial"/>
                <w:sz w:val="24"/>
                <w:szCs w:val="24"/>
              </w:rPr>
              <w:t>965,79 тыс.</w:t>
            </w:r>
            <w:r w:rsidR="00C556E6" w:rsidRPr="007E7222">
              <w:rPr>
                <w:rFonts w:ascii="Arial" w:hAnsi="Arial" w:cs="Arial"/>
                <w:sz w:val="24"/>
                <w:szCs w:val="24"/>
              </w:rPr>
              <w:t> </w:t>
            </w:r>
            <w:r w:rsidRPr="007E7222">
              <w:rPr>
                <w:rFonts w:ascii="Arial" w:hAnsi="Arial" w:cs="Arial"/>
                <w:sz w:val="24"/>
                <w:szCs w:val="24"/>
              </w:rPr>
              <w:t>рублей</w:t>
            </w:r>
            <w:r w:rsidR="00412A56" w:rsidRPr="007E7222">
              <w:rPr>
                <w:rFonts w:ascii="Arial" w:hAnsi="Arial" w:cs="Arial"/>
                <w:sz w:val="24"/>
                <w:szCs w:val="24"/>
              </w:rPr>
              <w:t>, в том числе:</w:t>
            </w:r>
          </w:p>
          <w:p w14:paraId="06C64E49" w14:textId="36712FC6" w:rsidR="00586CA2" w:rsidRPr="007E7222" w:rsidRDefault="00586CA2"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 xml:space="preserve">средства краевого бюджета </w:t>
            </w:r>
            <w:r w:rsidR="00323539" w:rsidRPr="007E7222">
              <w:rPr>
                <w:rFonts w:ascii="Arial" w:hAnsi="Arial" w:cs="Arial"/>
                <w:sz w:val="24"/>
                <w:szCs w:val="24"/>
              </w:rPr>
              <w:t>2</w:t>
            </w:r>
            <w:r w:rsidR="00C556E6" w:rsidRPr="007E7222">
              <w:rPr>
                <w:rFonts w:ascii="Arial" w:hAnsi="Arial" w:cs="Arial"/>
                <w:sz w:val="24"/>
                <w:szCs w:val="24"/>
              </w:rPr>
              <w:t> </w:t>
            </w:r>
            <w:r w:rsidR="00323539" w:rsidRPr="007E7222">
              <w:rPr>
                <w:rFonts w:ascii="Arial" w:hAnsi="Arial" w:cs="Arial"/>
                <w:sz w:val="24"/>
                <w:szCs w:val="24"/>
              </w:rPr>
              <w:t>538,26 тыс. рублей</w:t>
            </w:r>
            <w:r w:rsidRPr="007E7222">
              <w:rPr>
                <w:rFonts w:ascii="Arial" w:hAnsi="Arial" w:cs="Arial"/>
                <w:sz w:val="24"/>
                <w:szCs w:val="24"/>
              </w:rPr>
              <w:t>;</w:t>
            </w:r>
          </w:p>
          <w:p w14:paraId="7B4DD1B1" w14:textId="4802FD22" w:rsidR="00323539" w:rsidRPr="007E7222" w:rsidRDefault="00586CA2"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 xml:space="preserve">средства районного бюджета </w:t>
            </w:r>
            <w:r w:rsidR="00323539" w:rsidRPr="007E7222">
              <w:rPr>
                <w:rFonts w:ascii="Arial" w:hAnsi="Arial" w:cs="Arial"/>
                <w:sz w:val="24"/>
                <w:szCs w:val="24"/>
              </w:rPr>
              <w:t>43</w:t>
            </w:r>
            <w:r w:rsidR="00C556E6" w:rsidRPr="007E7222">
              <w:rPr>
                <w:rFonts w:ascii="Arial" w:hAnsi="Arial" w:cs="Arial"/>
                <w:sz w:val="24"/>
                <w:szCs w:val="24"/>
              </w:rPr>
              <w:t> </w:t>
            </w:r>
            <w:r w:rsidR="00323539" w:rsidRPr="007E7222">
              <w:rPr>
                <w:rFonts w:ascii="Arial" w:hAnsi="Arial" w:cs="Arial"/>
                <w:sz w:val="24"/>
                <w:szCs w:val="24"/>
              </w:rPr>
              <w:t>427,53 тыс. рублей;</w:t>
            </w:r>
          </w:p>
          <w:p w14:paraId="42937855" w14:textId="77777777" w:rsidR="00412A56"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2021 год – 48</w:t>
            </w:r>
            <w:r w:rsidR="00C556E6" w:rsidRPr="007E7222">
              <w:rPr>
                <w:rFonts w:ascii="Arial" w:hAnsi="Arial" w:cs="Arial"/>
                <w:sz w:val="24"/>
                <w:szCs w:val="24"/>
              </w:rPr>
              <w:t> </w:t>
            </w:r>
            <w:r w:rsidRPr="007E7222">
              <w:rPr>
                <w:rFonts w:ascii="Arial" w:hAnsi="Arial" w:cs="Arial"/>
                <w:sz w:val="24"/>
                <w:szCs w:val="24"/>
              </w:rPr>
              <w:t>733,70 тыс.</w:t>
            </w:r>
            <w:r w:rsidR="00C556E6" w:rsidRPr="007E7222">
              <w:rPr>
                <w:rFonts w:ascii="Arial" w:hAnsi="Arial" w:cs="Arial"/>
                <w:sz w:val="24"/>
                <w:szCs w:val="24"/>
              </w:rPr>
              <w:t> </w:t>
            </w:r>
            <w:r w:rsidRPr="007E7222">
              <w:rPr>
                <w:rFonts w:ascii="Arial" w:hAnsi="Arial" w:cs="Arial"/>
                <w:sz w:val="24"/>
                <w:szCs w:val="24"/>
              </w:rPr>
              <w:t>рублей</w:t>
            </w:r>
            <w:r w:rsidR="00412A56" w:rsidRPr="007E7222">
              <w:rPr>
                <w:rFonts w:ascii="Arial" w:hAnsi="Arial" w:cs="Arial"/>
                <w:sz w:val="24"/>
                <w:szCs w:val="24"/>
              </w:rPr>
              <w:t>, в том числе:</w:t>
            </w:r>
          </w:p>
          <w:p w14:paraId="4C5DEBD0" w14:textId="27B23D56" w:rsidR="00586CA2" w:rsidRPr="007E7222" w:rsidRDefault="00586CA2"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 xml:space="preserve">средства краевого бюджета </w:t>
            </w:r>
            <w:r w:rsidR="00323539" w:rsidRPr="007E7222">
              <w:rPr>
                <w:rFonts w:ascii="Arial" w:hAnsi="Arial" w:cs="Arial"/>
                <w:sz w:val="24"/>
                <w:szCs w:val="24"/>
              </w:rPr>
              <w:t>1</w:t>
            </w:r>
            <w:r w:rsidR="00C556E6" w:rsidRPr="007E7222">
              <w:rPr>
                <w:rFonts w:ascii="Arial" w:hAnsi="Arial" w:cs="Arial"/>
                <w:sz w:val="24"/>
                <w:szCs w:val="24"/>
              </w:rPr>
              <w:t> </w:t>
            </w:r>
            <w:r w:rsidR="00323539" w:rsidRPr="007E7222">
              <w:rPr>
                <w:rFonts w:ascii="Arial" w:hAnsi="Arial" w:cs="Arial"/>
                <w:sz w:val="24"/>
                <w:szCs w:val="24"/>
              </w:rPr>
              <w:t>118,30 тыс. рублей</w:t>
            </w:r>
            <w:r w:rsidRPr="007E7222">
              <w:rPr>
                <w:rFonts w:ascii="Arial" w:hAnsi="Arial" w:cs="Arial"/>
                <w:sz w:val="24"/>
                <w:szCs w:val="24"/>
              </w:rPr>
              <w:t>;</w:t>
            </w:r>
          </w:p>
          <w:p w14:paraId="27590F75" w14:textId="08B4F95A" w:rsidR="00586CA2" w:rsidRPr="007E7222" w:rsidRDefault="00586CA2"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 xml:space="preserve">средства районного бюджета </w:t>
            </w:r>
            <w:r w:rsidR="00323539" w:rsidRPr="007E7222">
              <w:rPr>
                <w:rFonts w:ascii="Arial" w:hAnsi="Arial" w:cs="Arial"/>
                <w:sz w:val="24"/>
                <w:szCs w:val="24"/>
              </w:rPr>
              <w:t>47</w:t>
            </w:r>
            <w:r w:rsidR="00C556E6" w:rsidRPr="007E7222">
              <w:rPr>
                <w:rFonts w:ascii="Arial" w:hAnsi="Arial" w:cs="Arial"/>
                <w:sz w:val="24"/>
                <w:szCs w:val="24"/>
              </w:rPr>
              <w:t> </w:t>
            </w:r>
            <w:r w:rsidR="00323539" w:rsidRPr="007E7222">
              <w:rPr>
                <w:rFonts w:ascii="Arial" w:hAnsi="Arial" w:cs="Arial"/>
                <w:sz w:val="24"/>
                <w:szCs w:val="24"/>
              </w:rPr>
              <w:t>315,40 тыс. рублей</w:t>
            </w:r>
            <w:r w:rsidRPr="007E7222">
              <w:rPr>
                <w:rFonts w:ascii="Arial" w:hAnsi="Arial" w:cs="Arial"/>
                <w:sz w:val="24"/>
                <w:szCs w:val="24"/>
              </w:rPr>
              <w:t>;</w:t>
            </w:r>
            <w:r w:rsidR="00323539" w:rsidRPr="007E7222">
              <w:rPr>
                <w:rFonts w:ascii="Arial" w:hAnsi="Arial" w:cs="Arial"/>
                <w:sz w:val="24"/>
                <w:szCs w:val="24"/>
              </w:rPr>
              <w:t xml:space="preserve"> </w:t>
            </w:r>
          </w:p>
          <w:p w14:paraId="73725B60" w14:textId="4A2C7A35" w:rsidR="00323539"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внебюджетные источники- 300,00 тыс. рублей;</w:t>
            </w:r>
          </w:p>
          <w:p w14:paraId="147C3C0D" w14:textId="77777777" w:rsidR="00412A56"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2022 год –</w:t>
            </w:r>
            <w:r w:rsidR="00FC30D4" w:rsidRPr="007E7222">
              <w:rPr>
                <w:rFonts w:ascii="Arial" w:hAnsi="Arial" w:cs="Arial"/>
                <w:sz w:val="24"/>
                <w:szCs w:val="24"/>
              </w:rPr>
              <w:t xml:space="preserve"> </w:t>
            </w:r>
            <w:r w:rsidRPr="007E7222">
              <w:rPr>
                <w:rFonts w:ascii="Arial" w:hAnsi="Arial" w:cs="Arial"/>
                <w:sz w:val="24"/>
                <w:szCs w:val="24"/>
              </w:rPr>
              <w:t>56</w:t>
            </w:r>
            <w:r w:rsidR="00C556E6" w:rsidRPr="007E7222">
              <w:rPr>
                <w:rFonts w:ascii="Arial" w:hAnsi="Arial" w:cs="Arial"/>
                <w:sz w:val="24"/>
                <w:szCs w:val="24"/>
              </w:rPr>
              <w:t> </w:t>
            </w:r>
            <w:r w:rsidRPr="007E7222">
              <w:rPr>
                <w:rFonts w:ascii="Arial" w:hAnsi="Arial" w:cs="Arial"/>
                <w:sz w:val="24"/>
                <w:szCs w:val="24"/>
              </w:rPr>
              <w:t>298,46 тыс.</w:t>
            </w:r>
            <w:r w:rsidR="00C556E6" w:rsidRPr="007E7222">
              <w:rPr>
                <w:rFonts w:ascii="Arial" w:hAnsi="Arial" w:cs="Arial"/>
                <w:sz w:val="24"/>
                <w:szCs w:val="24"/>
              </w:rPr>
              <w:t> </w:t>
            </w:r>
            <w:r w:rsidRPr="007E7222">
              <w:rPr>
                <w:rFonts w:ascii="Arial" w:hAnsi="Arial" w:cs="Arial"/>
                <w:sz w:val="24"/>
                <w:szCs w:val="24"/>
              </w:rPr>
              <w:t>рублей</w:t>
            </w:r>
            <w:r w:rsidR="00412A56" w:rsidRPr="007E7222">
              <w:rPr>
                <w:rFonts w:ascii="Arial" w:hAnsi="Arial" w:cs="Arial"/>
                <w:sz w:val="24"/>
                <w:szCs w:val="24"/>
              </w:rPr>
              <w:t>, в том числе:</w:t>
            </w:r>
          </w:p>
          <w:p w14:paraId="21D5F354" w14:textId="0D927275" w:rsidR="00586CA2" w:rsidRPr="007E7222" w:rsidRDefault="00586CA2"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 xml:space="preserve">средства краевого бюджета </w:t>
            </w:r>
            <w:r w:rsidR="00323539" w:rsidRPr="007E7222">
              <w:rPr>
                <w:rFonts w:ascii="Arial" w:hAnsi="Arial" w:cs="Arial"/>
                <w:sz w:val="24"/>
                <w:szCs w:val="24"/>
              </w:rPr>
              <w:t>7</w:t>
            </w:r>
            <w:r w:rsidR="00C556E6" w:rsidRPr="007E7222">
              <w:rPr>
                <w:rFonts w:ascii="Arial" w:hAnsi="Arial" w:cs="Arial"/>
                <w:sz w:val="24"/>
                <w:szCs w:val="24"/>
              </w:rPr>
              <w:t> </w:t>
            </w:r>
            <w:r w:rsidR="00323539" w:rsidRPr="007E7222">
              <w:rPr>
                <w:rFonts w:ascii="Arial" w:hAnsi="Arial" w:cs="Arial"/>
                <w:sz w:val="24"/>
                <w:szCs w:val="24"/>
              </w:rPr>
              <w:t>245,02</w:t>
            </w:r>
            <w:r w:rsidR="00FC30D4" w:rsidRPr="007E7222">
              <w:rPr>
                <w:rFonts w:ascii="Arial" w:hAnsi="Arial" w:cs="Arial"/>
                <w:sz w:val="24"/>
                <w:szCs w:val="24"/>
              </w:rPr>
              <w:t xml:space="preserve"> </w:t>
            </w:r>
            <w:r w:rsidR="00323539" w:rsidRPr="007E7222">
              <w:rPr>
                <w:rFonts w:ascii="Arial" w:hAnsi="Arial" w:cs="Arial"/>
                <w:sz w:val="24"/>
                <w:szCs w:val="24"/>
              </w:rPr>
              <w:t>тыс. рублей</w:t>
            </w:r>
            <w:r w:rsidRPr="007E7222">
              <w:rPr>
                <w:rFonts w:ascii="Arial" w:hAnsi="Arial" w:cs="Arial"/>
                <w:sz w:val="24"/>
                <w:szCs w:val="24"/>
              </w:rPr>
              <w:t>;</w:t>
            </w:r>
          </w:p>
          <w:p w14:paraId="05285742" w14:textId="5ED76F4F" w:rsidR="00323539" w:rsidRPr="007E7222" w:rsidRDefault="00586CA2"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 xml:space="preserve">средства районного бюджета </w:t>
            </w:r>
            <w:r w:rsidR="00323539" w:rsidRPr="007E7222">
              <w:rPr>
                <w:rFonts w:ascii="Arial" w:hAnsi="Arial" w:cs="Arial"/>
                <w:sz w:val="24"/>
                <w:szCs w:val="24"/>
              </w:rPr>
              <w:t>49</w:t>
            </w:r>
            <w:r w:rsidR="00C556E6" w:rsidRPr="007E7222">
              <w:rPr>
                <w:rFonts w:ascii="Arial" w:hAnsi="Arial" w:cs="Arial"/>
                <w:sz w:val="24"/>
                <w:szCs w:val="24"/>
              </w:rPr>
              <w:t> </w:t>
            </w:r>
            <w:r w:rsidR="00323539" w:rsidRPr="007E7222">
              <w:rPr>
                <w:rFonts w:ascii="Arial" w:hAnsi="Arial" w:cs="Arial"/>
                <w:sz w:val="24"/>
                <w:szCs w:val="24"/>
              </w:rPr>
              <w:t>053,44 тыс. рублей;</w:t>
            </w:r>
          </w:p>
          <w:p w14:paraId="78336053" w14:textId="77777777" w:rsidR="00412A56"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2023 год – 63 501,69 тыс.</w:t>
            </w:r>
            <w:r w:rsidR="00C556E6" w:rsidRPr="007E7222">
              <w:rPr>
                <w:rFonts w:ascii="Arial" w:hAnsi="Arial" w:cs="Arial"/>
                <w:sz w:val="24"/>
                <w:szCs w:val="24"/>
              </w:rPr>
              <w:t> </w:t>
            </w:r>
            <w:r w:rsidRPr="007E7222">
              <w:rPr>
                <w:rFonts w:ascii="Arial" w:hAnsi="Arial" w:cs="Arial"/>
                <w:sz w:val="24"/>
                <w:szCs w:val="24"/>
              </w:rPr>
              <w:t>рублей</w:t>
            </w:r>
            <w:r w:rsidR="00412A56" w:rsidRPr="007E7222">
              <w:rPr>
                <w:rFonts w:ascii="Arial" w:hAnsi="Arial" w:cs="Arial"/>
                <w:sz w:val="24"/>
                <w:szCs w:val="24"/>
              </w:rPr>
              <w:t>, в том числе:</w:t>
            </w:r>
          </w:p>
          <w:p w14:paraId="6EF2FD77" w14:textId="44AB3027" w:rsidR="00586CA2" w:rsidRPr="007E7222" w:rsidRDefault="00586CA2"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 xml:space="preserve">средства краевого бюджета </w:t>
            </w:r>
            <w:r w:rsidR="00323539" w:rsidRPr="007E7222">
              <w:rPr>
                <w:rFonts w:ascii="Arial" w:hAnsi="Arial" w:cs="Arial"/>
                <w:sz w:val="24"/>
                <w:szCs w:val="24"/>
              </w:rPr>
              <w:t>1 974,04 тыс. рублей</w:t>
            </w:r>
            <w:r w:rsidRPr="007E7222">
              <w:rPr>
                <w:rFonts w:ascii="Arial" w:hAnsi="Arial" w:cs="Arial"/>
                <w:sz w:val="24"/>
                <w:szCs w:val="24"/>
              </w:rPr>
              <w:t>;</w:t>
            </w:r>
          </w:p>
          <w:p w14:paraId="77A8294F" w14:textId="09529C0C" w:rsidR="00323539" w:rsidRPr="007E7222" w:rsidRDefault="00586CA2"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средства районного бюджета</w:t>
            </w:r>
            <w:r w:rsidR="00323539" w:rsidRPr="007E7222">
              <w:rPr>
                <w:rFonts w:ascii="Arial" w:hAnsi="Arial" w:cs="Arial"/>
                <w:sz w:val="24"/>
                <w:szCs w:val="24"/>
              </w:rPr>
              <w:t xml:space="preserve"> 61 527,65 тыс. рублей;</w:t>
            </w:r>
          </w:p>
          <w:p w14:paraId="25CA98EC" w14:textId="77777777" w:rsidR="00412A56"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 xml:space="preserve">2024 год – </w:t>
            </w:r>
            <w:r w:rsidR="00503819" w:rsidRPr="007E7222">
              <w:rPr>
                <w:rFonts w:ascii="Arial" w:hAnsi="Arial" w:cs="Arial"/>
                <w:sz w:val="24"/>
                <w:szCs w:val="24"/>
              </w:rPr>
              <w:t>71 502,83</w:t>
            </w:r>
            <w:r w:rsidR="00A8762B" w:rsidRPr="007E7222">
              <w:rPr>
                <w:rFonts w:ascii="Arial" w:hAnsi="Arial" w:cs="Arial"/>
                <w:sz w:val="24"/>
                <w:szCs w:val="24"/>
              </w:rPr>
              <w:t xml:space="preserve"> </w:t>
            </w:r>
            <w:r w:rsidR="00877B57" w:rsidRPr="007E7222">
              <w:rPr>
                <w:rFonts w:ascii="Arial" w:hAnsi="Arial" w:cs="Arial"/>
                <w:sz w:val="24"/>
                <w:szCs w:val="24"/>
              </w:rPr>
              <w:t>тыс.</w:t>
            </w:r>
            <w:r w:rsidR="00C556E6" w:rsidRPr="007E7222">
              <w:rPr>
                <w:rFonts w:ascii="Arial" w:hAnsi="Arial" w:cs="Arial"/>
                <w:sz w:val="24"/>
                <w:szCs w:val="24"/>
              </w:rPr>
              <w:t> </w:t>
            </w:r>
            <w:r w:rsidR="00877B57" w:rsidRPr="007E7222">
              <w:rPr>
                <w:rFonts w:ascii="Arial" w:hAnsi="Arial" w:cs="Arial"/>
                <w:sz w:val="24"/>
                <w:szCs w:val="24"/>
              </w:rPr>
              <w:t>рублей</w:t>
            </w:r>
            <w:r w:rsidR="00412A56" w:rsidRPr="007E7222">
              <w:rPr>
                <w:rFonts w:ascii="Arial" w:hAnsi="Arial" w:cs="Arial"/>
                <w:sz w:val="24"/>
                <w:szCs w:val="24"/>
              </w:rPr>
              <w:t>, в том числе:</w:t>
            </w:r>
          </w:p>
          <w:p w14:paraId="29275B45" w14:textId="515F17F4" w:rsidR="00586CA2" w:rsidRPr="007E7222" w:rsidRDefault="00586CA2"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lastRenderedPageBreak/>
              <w:t xml:space="preserve">средства краевого бюджета </w:t>
            </w:r>
            <w:r w:rsidR="00A8762B" w:rsidRPr="007E7222">
              <w:rPr>
                <w:rFonts w:ascii="Arial" w:hAnsi="Arial" w:cs="Arial"/>
                <w:sz w:val="24"/>
                <w:szCs w:val="24"/>
              </w:rPr>
              <w:t>8</w:t>
            </w:r>
            <w:r w:rsidR="00323539" w:rsidRPr="007E7222">
              <w:rPr>
                <w:rFonts w:ascii="Arial" w:hAnsi="Arial" w:cs="Arial"/>
                <w:sz w:val="24"/>
                <w:szCs w:val="24"/>
              </w:rPr>
              <w:t> 2</w:t>
            </w:r>
            <w:r w:rsidR="00A8762B" w:rsidRPr="007E7222">
              <w:rPr>
                <w:rFonts w:ascii="Arial" w:hAnsi="Arial" w:cs="Arial"/>
                <w:sz w:val="24"/>
                <w:szCs w:val="24"/>
              </w:rPr>
              <w:t>7</w:t>
            </w:r>
            <w:r w:rsidR="00323539" w:rsidRPr="007E7222">
              <w:rPr>
                <w:rFonts w:ascii="Arial" w:hAnsi="Arial" w:cs="Arial"/>
                <w:sz w:val="24"/>
                <w:szCs w:val="24"/>
              </w:rPr>
              <w:t>3,</w:t>
            </w:r>
            <w:r w:rsidR="00A8762B" w:rsidRPr="007E7222">
              <w:rPr>
                <w:rFonts w:ascii="Arial" w:hAnsi="Arial" w:cs="Arial"/>
                <w:sz w:val="24"/>
                <w:szCs w:val="24"/>
              </w:rPr>
              <w:t>09</w:t>
            </w:r>
            <w:r w:rsidR="00323539" w:rsidRPr="007E7222">
              <w:rPr>
                <w:rFonts w:ascii="Arial" w:hAnsi="Arial" w:cs="Arial"/>
                <w:sz w:val="24"/>
                <w:szCs w:val="24"/>
              </w:rPr>
              <w:t xml:space="preserve"> тыс. рублей</w:t>
            </w:r>
            <w:r w:rsidRPr="007E7222">
              <w:rPr>
                <w:rFonts w:ascii="Arial" w:hAnsi="Arial" w:cs="Arial"/>
                <w:sz w:val="24"/>
                <w:szCs w:val="24"/>
              </w:rPr>
              <w:t>;</w:t>
            </w:r>
          </w:p>
          <w:p w14:paraId="0945AD98" w14:textId="73E224D3" w:rsidR="00323539" w:rsidRPr="007E7222" w:rsidRDefault="00586CA2"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 xml:space="preserve">средства районного бюджета </w:t>
            </w:r>
            <w:r w:rsidR="00877B57" w:rsidRPr="007E7222">
              <w:rPr>
                <w:rFonts w:ascii="Arial" w:hAnsi="Arial" w:cs="Arial"/>
                <w:sz w:val="24"/>
                <w:szCs w:val="24"/>
              </w:rPr>
              <w:t>– 6</w:t>
            </w:r>
            <w:r w:rsidR="00503819" w:rsidRPr="007E7222">
              <w:rPr>
                <w:rFonts w:ascii="Arial" w:hAnsi="Arial" w:cs="Arial"/>
                <w:sz w:val="24"/>
                <w:szCs w:val="24"/>
              </w:rPr>
              <w:t>3 229,7</w:t>
            </w:r>
            <w:r w:rsidR="00AC2727" w:rsidRPr="007E7222">
              <w:rPr>
                <w:rFonts w:ascii="Arial" w:hAnsi="Arial" w:cs="Arial"/>
                <w:sz w:val="24"/>
                <w:szCs w:val="24"/>
              </w:rPr>
              <w:t>4</w:t>
            </w:r>
            <w:r w:rsidR="00323539" w:rsidRPr="007E7222">
              <w:rPr>
                <w:rFonts w:ascii="Arial" w:hAnsi="Arial" w:cs="Arial"/>
                <w:sz w:val="24"/>
                <w:szCs w:val="24"/>
              </w:rPr>
              <w:t xml:space="preserve"> тыс. рублей</w:t>
            </w:r>
            <w:r w:rsidR="00877B57" w:rsidRPr="007E7222">
              <w:rPr>
                <w:rFonts w:ascii="Arial" w:hAnsi="Arial" w:cs="Arial"/>
                <w:sz w:val="24"/>
                <w:szCs w:val="24"/>
              </w:rPr>
              <w:t>;</w:t>
            </w:r>
            <w:r w:rsidR="00323539" w:rsidRPr="007E7222">
              <w:rPr>
                <w:rFonts w:ascii="Arial" w:hAnsi="Arial" w:cs="Arial"/>
                <w:sz w:val="24"/>
                <w:szCs w:val="24"/>
              </w:rPr>
              <w:t xml:space="preserve"> </w:t>
            </w:r>
          </w:p>
          <w:p w14:paraId="019FF68F" w14:textId="77777777" w:rsidR="00412A56" w:rsidRPr="007E7222" w:rsidRDefault="00323539" w:rsidP="00836809">
            <w:pPr>
              <w:pStyle w:val="ConsPlusCell"/>
              <w:jc w:val="both"/>
              <w:rPr>
                <w:sz w:val="24"/>
                <w:szCs w:val="24"/>
              </w:rPr>
            </w:pPr>
            <w:r w:rsidRPr="007E7222">
              <w:rPr>
                <w:sz w:val="24"/>
                <w:szCs w:val="24"/>
              </w:rPr>
              <w:t xml:space="preserve">2025 год – </w:t>
            </w:r>
            <w:r w:rsidR="006144ED" w:rsidRPr="007E7222">
              <w:rPr>
                <w:sz w:val="24"/>
                <w:szCs w:val="24"/>
              </w:rPr>
              <w:t>70 769,41</w:t>
            </w:r>
            <w:r w:rsidRPr="007E7222">
              <w:rPr>
                <w:sz w:val="24"/>
                <w:szCs w:val="24"/>
              </w:rPr>
              <w:t xml:space="preserve"> тыс. рублей</w:t>
            </w:r>
            <w:r w:rsidR="00412A56" w:rsidRPr="007E7222">
              <w:rPr>
                <w:sz w:val="24"/>
                <w:szCs w:val="24"/>
              </w:rPr>
              <w:t>, в том числе:</w:t>
            </w:r>
          </w:p>
          <w:p w14:paraId="5121574A" w14:textId="45ABB507" w:rsidR="00323539" w:rsidRPr="007E7222" w:rsidRDefault="00586CA2" w:rsidP="00836809">
            <w:pPr>
              <w:pStyle w:val="ConsPlusCell"/>
              <w:jc w:val="both"/>
              <w:rPr>
                <w:sz w:val="24"/>
                <w:szCs w:val="24"/>
              </w:rPr>
            </w:pPr>
            <w:r w:rsidRPr="007E7222">
              <w:rPr>
                <w:sz w:val="24"/>
                <w:szCs w:val="24"/>
              </w:rPr>
              <w:t>средства районного бюджета 70 769,41 тыс. рублей</w:t>
            </w:r>
            <w:r w:rsidR="00323539" w:rsidRPr="007E7222">
              <w:rPr>
                <w:sz w:val="24"/>
                <w:szCs w:val="24"/>
              </w:rPr>
              <w:t>;</w:t>
            </w:r>
          </w:p>
          <w:p w14:paraId="2011526F" w14:textId="77777777" w:rsidR="00412A56" w:rsidRPr="007E7222" w:rsidRDefault="00323539" w:rsidP="00836809">
            <w:pPr>
              <w:pStyle w:val="ConsPlusCell"/>
              <w:jc w:val="both"/>
              <w:rPr>
                <w:sz w:val="24"/>
                <w:szCs w:val="24"/>
              </w:rPr>
            </w:pPr>
            <w:r w:rsidRPr="007E7222">
              <w:rPr>
                <w:sz w:val="24"/>
                <w:szCs w:val="24"/>
              </w:rPr>
              <w:t xml:space="preserve">2026 год – </w:t>
            </w:r>
            <w:r w:rsidR="006144ED" w:rsidRPr="007E7222">
              <w:rPr>
                <w:sz w:val="24"/>
                <w:szCs w:val="24"/>
              </w:rPr>
              <w:t>75 374,34</w:t>
            </w:r>
            <w:r w:rsidRPr="007E7222">
              <w:rPr>
                <w:sz w:val="24"/>
                <w:szCs w:val="24"/>
              </w:rPr>
              <w:t xml:space="preserve"> тыс. рублей</w:t>
            </w:r>
            <w:r w:rsidR="00412A56" w:rsidRPr="007E7222">
              <w:rPr>
                <w:sz w:val="24"/>
                <w:szCs w:val="24"/>
              </w:rPr>
              <w:t>, в том числе:</w:t>
            </w:r>
          </w:p>
          <w:p w14:paraId="0869049C" w14:textId="34351DA2" w:rsidR="00323539" w:rsidRPr="007E7222" w:rsidRDefault="00586CA2" w:rsidP="00836809">
            <w:pPr>
              <w:pStyle w:val="ConsPlusCell"/>
              <w:jc w:val="both"/>
              <w:rPr>
                <w:sz w:val="24"/>
                <w:szCs w:val="24"/>
              </w:rPr>
            </w:pPr>
            <w:r w:rsidRPr="007E7222">
              <w:rPr>
                <w:sz w:val="24"/>
                <w:szCs w:val="24"/>
              </w:rPr>
              <w:t>средства районного бюджета 75 374,34 тыс. рублей</w:t>
            </w:r>
            <w:r w:rsidR="00BA4F69" w:rsidRPr="007E7222">
              <w:rPr>
                <w:sz w:val="24"/>
                <w:szCs w:val="24"/>
              </w:rPr>
              <w:t>;</w:t>
            </w:r>
          </w:p>
          <w:p w14:paraId="0B8EDDD6" w14:textId="77777777" w:rsidR="00412A56" w:rsidRPr="007E7222" w:rsidRDefault="00BA4F69" w:rsidP="00836809">
            <w:pPr>
              <w:pStyle w:val="ConsPlusCell"/>
              <w:jc w:val="both"/>
              <w:rPr>
                <w:sz w:val="24"/>
                <w:szCs w:val="24"/>
              </w:rPr>
            </w:pPr>
            <w:r w:rsidRPr="007E7222">
              <w:rPr>
                <w:sz w:val="24"/>
                <w:szCs w:val="24"/>
              </w:rPr>
              <w:t xml:space="preserve">2027 год – </w:t>
            </w:r>
            <w:r w:rsidR="006144ED" w:rsidRPr="007E7222">
              <w:rPr>
                <w:sz w:val="24"/>
                <w:szCs w:val="24"/>
              </w:rPr>
              <w:t>75 374,34</w:t>
            </w:r>
            <w:r w:rsidRPr="007E7222">
              <w:rPr>
                <w:sz w:val="24"/>
                <w:szCs w:val="24"/>
              </w:rPr>
              <w:t xml:space="preserve"> тыс. рублей</w:t>
            </w:r>
            <w:r w:rsidR="00412A56" w:rsidRPr="007E7222">
              <w:rPr>
                <w:sz w:val="24"/>
                <w:szCs w:val="24"/>
              </w:rPr>
              <w:t>, в том числе:</w:t>
            </w:r>
          </w:p>
          <w:p w14:paraId="071E9F22" w14:textId="4826CD46" w:rsidR="00BA4F69" w:rsidRPr="007E7222" w:rsidRDefault="00586CA2" w:rsidP="00836809">
            <w:pPr>
              <w:pStyle w:val="ConsPlusCell"/>
              <w:jc w:val="both"/>
              <w:rPr>
                <w:sz w:val="24"/>
                <w:szCs w:val="24"/>
                <w:highlight w:val="yellow"/>
              </w:rPr>
            </w:pPr>
            <w:r w:rsidRPr="007E7222">
              <w:rPr>
                <w:sz w:val="24"/>
                <w:szCs w:val="24"/>
              </w:rPr>
              <w:t>средства районного бюджета 75 374,34 тыс. рублей</w:t>
            </w:r>
            <w:r w:rsidR="0044481F" w:rsidRPr="007E7222">
              <w:rPr>
                <w:sz w:val="24"/>
                <w:szCs w:val="24"/>
              </w:rPr>
              <w:t>.</w:t>
            </w:r>
          </w:p>
        </w:tc>
      </w:tr>
      <w:tr w:rsidR="00323539" w:rsidRPr="007E7222" w14:paraId="1AD5B44E" w14:textId="77777777" w:rsidTr="00756BCD">
        <w:trPr>
          <w:trHeight w:val="1076"/>
        </w:trPr>
        <w:tc>
          <w:tcPr>
            <w:tcW w:w="2399" w:type="dxa"/>
            <w:tcBorders>
              <w:top w:val="single" w:sz="4" w:space="0" w:color="auto"/>
              <w:left w:val="single" w:sz="4" w:space="0" w:color="auto"/>
              <w:bottom w:val="single" w:sz="4" w:space="0" w:color="auto"/>
              <w:right w:val="single" w:sz="4" w:space="0" w:color="auto"/>
            </w:tcBorders>
            <w:hideMark/>
          </w:tcPr>
          <w:p w14:paraId="673BF7CF" w14:textId="77777777" w:rsidR="00323539" w:rsidRPr="007E7222" w:rsidRDefault="00323539" w:rsidP="00836809">
            <w:pPr>
              <w:pStyle w:val="ConsPlusCell"/>
              <w:rPr>
                <w:sz w:val="24"/>
                <w:szCs w:val="24"/>
              </w:rPr>
            </w:pPr>
            <w:r w:rsidRPr="007E7222">
              <w:rPr>
                <w:sz w:val="24"/>
                <w:szCs w:val="24"/>
              </w:rPr>
              <w:lastRenderedPageBreak/>
              <w:t>Система организации контроля за исполнением подпрограммы</w:t>
            </w:r>
          </w:p>
        </w:tc>
        <w:tc>
          <w:tcPr>
            <w:tcW w:w="7156" w:type="dxa"/>
            <w:tcBorders>
              <w:top w:val="single" w:sz="4" w:space="0" w:color="auto"/>
              <w:left w:val="single" w:sz="4" w:space="0" w:color="auto"/>
              <w:bottom w:val="single" w:sz="4" w:space="0" w:color="auto"/>
              <w:right w:val="single" w:sz="4" w:space="0" w:color="auto"/>
            </w:tcBorders>
            <w:hideMark/>
          </w:tcPr>
          <w:p w14:paraId="029EA2BC" w14:textId="77777777" w:rsidR="00323539" w:rsidRPr="007E7222" w:rsidRDefault="00323539" w:rsidP="00836809">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 xml:space="preserve">финансовое управление администрации Ачинского района </w:t>
            </w:r>
          </w:p>
        </w:tc>
      </w:tr>
    </w:tbl>
    <w:p w14:paraId="1372DC0C" w14:textId="77777777" w:rsidR="00323539" w:rsidRPr="007E7222" w:rsidRDefault="00323539" w:rsidP="00323539">
      <w:pPr>
        <w:pStyle w:val="ConsPlusCell"/>
        <w:ind w:firstLine="709"/>
        <w:jc w:val="center"/>
        <w:rPr>
          <w:sz w:val="24"/>
          <w:szCs w:val="24"/>
        </w:rPr>
      </w:pPr>
    </w:p>
    <w:p w14:paraId="38707C52" w14:textId="77777777" w:rsidR="00323539" w:rsidRPr="007E7222" w:rsidRDefault="00323539" w:rsidP="00323539">
      <w:pPr>
        <w:pStyle w:val="ConsPlusCell"/>
        <w:jc w:val="center"/>
        <w:rPr>
          <w:sz w:val="24"/>
          <w:szCs w:val="24"/>
        </w:rPr>
      </w:pPr>
      <w:r w:rsidRPr="007E7222">
        <w:rPr>
          <w:sz w:val="24"/>
          <w:szCs w:val="24"/>
        </w:rPr>
        <w:t xml:space="preserve">2. Постановка общерайонной проблемы </w:t>
      </w:r>
    </w:p>
    <w:p w14:paraId="4E5E25F6" w14:textId="77777777" w:rsidR="00323539" w:rsidRPr="007E7222" w:rsidRDefault="00323539" w:rsidP="00323539">
      <w:pPr>
        <w:pStyle w:val="ConsPlusCell"/>
        <w:jc w:val="center"/>
        <w:rPr>
          <w:sz w:val="24"/>
          <w:szCs w:val="24"/>
        </w:rPr>
      </w:pPr>
      <w:r w:rsidRPr="007E7222">
        <w:rPr>
          <w:sz w:val="24"/>
          <w:szCs w:val="24"/>
        </w:rPr>
        <w:t>и обоснование необходимости разработки программы</w:t>
      </w:r>
    </w:p>
    <w:p w14:paraId="0CE335D9" w14:textId="77777777" w:rsidR="00323539" w:rsidRPr="007E7222" w:rsidRDefault="00323539" w:rsidP="00323539">
      <w:pPr>
        <w:pStyle w:val="ConsPlusCell"/>
        <w:ind w:firstLine="709"/>
        <w:jc w:val="both"/>
        <w:rPr>
          <w:sz w:val="24"/>
          <w:szCs w:val="24"/>
          <w:u w:val="single"/>
        </w:rPr>
      </w:pPr>
    </w:p>
    <w:p w14:paraId="03957364" w14:textId="77777777" w:rsidR="00323539" w:rsidRPr="007E7222" w:rsidRDefault="00323539" w:rsidP="00323539">
      <w:pPr>
        <w:autoSpaceDE w:val="0"/>
        <w:autoSpaceDN w:val="0"/>
        <w:adjustRightInd w:val="0"/>
        <w:spacing w:after="0" w:line="240" w:lineRule="auto"/>
        <w:ind w:firstLine="709"/>
        <w:jc w:val="both"/>
        <w:outlineLvl w:val="0"/>
        <w:rPr>
          <w:rFonts w:ascii="Arial" w:hAnsi="Arial" w:cs="Arial"/>
          <w:sz w:val="24"/>
          <w:szCs w:val="24"/>
        </w:rPr>
      </w:pPr>
      <w:r w:rsidRPr="007E7222">
        <w:rPr>
          <w:rFonts w:ascii="Arial" w:hAnsi="Arial" w:cs="Arial"/>
          <w:sz w:val="24"/>
          <w:szCs w:val="24"/>
        </w:rPr>
        <w:t>Эффективное и прозрачное управление муниципальными финансами является базовым условием для повышения уровня и качества жизни населения, устойчивого роста экономики на основе стабильного функционирования и развития бюджетной системы.</w:t>
      </w:r>
    </w:p>
    <w:p w14:paraId="17788797" w14:textId="77777777" w:rsidR="00323539" w:rsidRPr="007E7222" w:rsidRDefault="00323539" w:rsidP="00323539">
      <w:pPr>
        <w:autoSpaceDE w:val="0"/>
        <w:autoSpaceDN w:val="0"/>
        <w:adjustRightInd w:val="0"/>
        <w:spacing w:after="0" w:line="240" w:lineRule="auto"/>
        <w:ind w:firstLine="709"/>
        <w:jc w:val="both"/>
        <w:outlineLvl w:val="0"/>
        <w:rPr>
          <w:rFonts w:ascii="Arial" w:hAnsi="Arial" w:cs="Arial"/>
          <w:sz w:val="24"/>
          <w:szCs w:val="24"/>
        </w:rPr>
      </w:pPr>
      <w:r w:rsidRPr="007E7222">
        <w:rPr>
          <w:rFonts w:ascii="Arial" w:hAnsi="Arial" w:cs="Arial"/>
          <w:sz w:val="24"/>
          <w:szCs w:val="24"/>
        </w:rPr>
        <w:t>В настоящее время в сфере руководства и управления финансовыми ресурсами Ачинского района имеется ряд недостатков, ограничений и нерешенных проблем, в том числе:</w:t>
      </w:r>
    </w:p>
    <w:p w14:paraId="05F6718B" w14:textId="77777777" w:rsidR="00323539" w:rsidRPr="007E7222" w:rsidRDefault="00323539" w:rsidP="00323539">
      <w:pPr>
        <w:autoSpaceDE w:val="0"/>
        <w:autoSpaceDN w:val="0"/>
        <w:adjustRightInd w:val="0"/>
        <w:spacing w:after="0" w:line="240" w:lineRule="auto"/>
        <w:ind w:firstLine="709"/>
        <w:jc w:val="both"/>
        <w:outlineLvl w:val="0"/>
        <w:rPr>
          <w:rFonts w:ascii="Arial" w:hAnsi="Arial" w:cs="Arial"/>
          <w:sz w:val="24"/>
          <w:szCs w:val="24"/>
        </w:rPr>
      </w:pPr>
      <w:r w:rsidRPr="007E7222">
        <w:rPr>
          <w:rFonts w:ascii="Arial" w:hAnsi="Arial" w:cs="Arial"/>
          <w:sz w:val="24"/>
          <w:szCs w:val="24"/>
        </w:rPr>
        <w:t>сохранение условий и стимулов для неоправданного увеличения бюджетных расходов при низкой мотивации органов местного самоуправления к формированию приоритетов и оптимизации бюджетных расходов;</w:t>
      </w:r>
    </w:p>
    <w:p w14:paraId="5A6E9220" w14:textId="77777777" w:rsidR="00323539" w:rsidRPr="007E7222" w:rsidRDefault="00323539" w:rsidP="00323539">
      <w:pPr>
        <w:autoSpaceDE w:val="0"/>
        <w:autoSpaceDN w:val="0"/>
        <w:adjustRightInd w:val="0"/>
        <w:spacing w:after="0" w:line="240" w:lineRule="auto"/>
        <w:ind w:firstLine="709"/>
        <w:jc w:val="both"/>
        <w:outlineLvl w:val="0"/>
        <w:rPr>
          <w:rFonts w:ascii="Arial" w:hAnsi="Arial" w:cs="Arial"/>
          <w:sz w:val="24"/>
          <w:szCs w:val="24"/>
        </w:rPr>
      </w:pPr>
      <w:r w:rsidRPr="007E7222">
        <w:rPr>
          <w:rFonts w:ascii="Arial" w:hAnsi="Arial" w:cs="Arial"/>
          <w:sz w:val="24"/>
          <w:szCs w:val="24"/>
        </w:rPr>
        <w:t>наличие избыточной сети муниципальных учреждений;</w:t>
      </w:r>
    </w:p>
    <w:p w14:paraId="5EE8AB0B" w14:textId="77777777" w:rsidR="00323539" w:rsidRPr="007E7222" w:rsidRDefault="00323539" w:rsidP="00323539">
      <w:pPr>
        <w:autoSpaceDE w:val="0"/>
        <w:autoSpaceDN w:val="0"/>
        <w:adjustRightInd w:val="0"/>
        <w:spacing w:after="0" w:line="240" w:lineRule="auto"/>
        <w:ind w:firstLine="709"/>
        <w:jc w:val="both"/>
        <w:outlineLvl w:val="0"/>
        <w:rPr>
          <w:rFonts w:ascii="Arial" w:hAnsi="Arial" w:cs="Arial"/>
          <w:sz w:val="24"/>
          <w:szCs w:val="24"/>
        </w:rPr>
      </w:pPr>
      <w:r w:rsidRPr="007E7222">
        <w:rPr>
          <w:rFonts w:ascii="Arial" w:hAnsi="Arial" w:cs="Arial"/>
          <w:sz w:val="24"/>
          <w:szCs w:val="24"/>
        </w:rPr>
        <w:t>слабая взаимосвязанность с бюджетным процессом инструментов бюджетирования, ориентированных на результат;</w:t>
      </w:r>
    </w:p>
    <w:p w14:paraId="1EF6A189" w14:textId="77777777" w:rsidR="00323539" w:rsidRPr="007E7222" w:rsidRDefault="00323539" w:rsidP="00323539">
      <w:pPr>
        <w:autoSpaceDE w:val="0"/>
        <w:autoSpaceDN w:val="0"/>
        <w:adjustRightInd w:val="0"/>
        <w:spacing w:after="0" w:line="240" w:lineRule="auto"/>
        <w:ind w:firstLine="709"/>
        <w:jc w:val="both"/>
        <w:outlineLvl w:val="0"/>
        <w:rPr>
          <w:rFonts w:ascii="Arial" w:hAnsi="Arial" w:cs="Arial"/>
          <w:sz w:val="24"/>
          <w:szCs w:val="24"/>
        </w:rPr>
      </w:pPr>
      <w:r w:rsidRPr="007E7222">
        <w:rPr>
          <w:rFonts w:ascii="Arial" w:hAnsi="Arial" w:cs="Arial"/>
          <w:sz w:val="24"/>
          <w:szCs w:val="24"/>
        </w:rPr>
        <w:t>низкая степень автоматизации планирования бюджетов муниципальных образований района.</w:t>
      </w:r>
    </w:p>
    <w:p w14:paraId="769FC4C1" w14:textId="77777777" w:rsidR="00323539" w:rsidRPr="007E7222" w:rsidRDefault="00323539" w:rsidP="00323539">
      <w:pPr>
        <w:autoSpaceDE w:val="0"/>
        <w:autoSpaceDN w:val="0"/>
        <w:adjustRightInd w:val="0"/>
        <w:spacing w:after="0" w:line="240" w:lineRule="auto"/>
        <w:ind w:firstLine="709"/>
        <w:jc w:val="both"/>
        <w:outlineLvl w:val="0"/>
        <w:rPr>
          <w:rFonts w:ascii="Arial" w:hAnsi="Arial" w:cs="Arial"/>
          <w:sz w:val="24"/>
          <w:szCs w:val="24"/>
        </w:rPr>
      </w:pPr>
      <w:r w:rsidRPr="007E7222">
        <w:rPr>
          <w:rFonts w:ascii="Arial" w:hAnsi="Arial" w:cs="Arial"/>
          <w:sz w:val="24"/>
          <w:szCs w:val="24"/>
        </w:rPr>
        <w:t>В целом сложившееся в данной сфере правовое регулирование и методическое обеспечение имеют ряд пробелов и внутренних противоречий, а правоприменительная практика может существенно отклоняться от предусмотренных нормативными правовыми актами и методическими документами принципов и механизмов.</w:t>
      </w:r>
    </w:p>
    <w:p w14:paraId="6A4C24F5" w14:textId="77777777" w:rsidR="00323539" w:rsidRPr="007E7222" w:rsidRDefault="00323539" w:rsidP="00323539">
      <w:pPr>
        <w:autoSpaceDE w:val="0"/>
        <w:autoSpaceDN w:val="0"/>
        <w:adjustRightInd w:val="0"/>
        <w:spacing w:after="0" w:line="240" w:lineRule="auto"/>
        <w:ind w:firstLine="709"/>
        <w:jc w:val="both"/>
        <w:outlineLvl w:val="0"/>
        <w:rPr>
          <w:rFonts w:ascii="Arial" w:hAnsi="Arial" w:cs="Arial"/>
          <w:sz w:val="24"/>
          <w:szCs w:val="24"/>
        </w:rPr>
      </w:pPr>
      <w:r w:rsidRPr="007E7222">
        <w:rPr>
          <w:rFonts w:ascii="Arial" w:hAnsi="Arial" w:cs="Arial"/>
          <w:sz w:val="24"/>
          <w:szCs w:val="24"/>
        </w:rPr>
        <w:t>Важным шагом на пути к решению данной проблемы является в первую очередь программный бюджет, призванный наиболее эффективно обеспечивать достижение стратегических целей социально-экономического развития Ачинского района. Кроме того, начиная с 2019 года национальные проекты стали новым инструментом программно-целевого планирования и управления бюджетным процессом. Достижение целей национальных проектов осуществляется путем реализации мероприятий федеральных и региональных проектов, предусмотренных как в структуре одной, так и нескольких муниципальных программ.</w:t>
      </w:r>
    </w:p>
    <w:p w14:paraId="0632CD28" w14:textId="77777777" w:rsidR="00323539" w:rsidRPr="007E7222" w:rsidRDefault="00323539" w:rsidP="00323539">
      <w:pPr>
        <w:autoSpaceDE w:val="0"/>
        <w:autoSpaceDN w:val="0"/>
        <w:adjustRightInd w:val="0"/>
        <w:spacing w:after="0" w:line="240" w:lineRule="auto"/>
        <w:ind w:firstLine="709"/>
        <w:jc w:val="both"/>
        <w:outlineLvl w:val="0"/>
        <w:rPr>
          <w:rFonts w:ascii="Arial" w:hAnsi="Arial" w:cs="Arial"/>
          <w:sz w:val="24"/>
          <w:szCs w:val="24"/>
        </w:rPr>
      </w:pPr>
      <w:r w:rsidRPr="007E7222">
        <w:rPr>
          <w:rFonts w:ascii="Arial" w:hAnsi="Arial" w:cs="Arial"/>
          <w:sz w:val="24"/>
          <w:szCs w:val="24"/>
        </w:rPr>
        <w:t>Разработка подпрограммы и ее реализация позволят обеспечить устойчивое функционирование и развитие бюджетной системы, бюджетного устройства и бюджетного процесса Ачинского района, совершенствование кадрового потенциала муниципальной финансовой системы, системы исполнения бюджета и бюджетной отчетности, а также повышение эффективности использования средств районного бюджета.</w:t>
      </w:r>
    </w:p>
    <w:p w14:paraId="65F53E90" w14:textId="77777777" w:rsidR="00323539" w:rsidRPr="007E7222" w:rsidRDefault="00323539" w:rsidP="00323539">
      <w:pPr>
        <w:autoSpaceDE w:val="0"/>
        <w:autoSpaceDN w:val="0"/>
        <w:adjustRightInd w:val="0"/>
        <w:spacing w:after="0" w:line="240" w:lineRule="auto"/>
        <w:ind w:firstLine="709"/>
        <w:jc w:val="both"/>
        <w:outlineLvl w:val="0"/>
        <w:rPr>
          <w:rFonts w:ascii="Arial" w:hAnsi="Arial" w:cs="Arial"/>
          <w:sz w:val="24"/>
          <w:szCs w:val="24"/>
        </w:rPr>
      </w:pPr>
      <w:r w:rsidRPr="007E7222">
        <w:rPr>
          <w:rFonts w:ascii="Arial" w:hAnsi="Arial" w:cs="Arial"/>
          <w:sz w:val="24"/>
          <w:szCs w:val="24"/>
        </w:rPr>
        <w:t>Необходимость достижения долгосрочных целей социально-экономического развития Ачинского района увеличивает актуальность разработки и реализации данной подпрограммы.</w:t>
      </w:r>
    </w:p>
    <w:p w14:paraId="0C6DFBA6" w14:textId="77777777" w:rsidR="00323539" w:rsidRPr="007E7222" w:rsidRDefault="00323539" w:rsidP="00323539">
      <w:pPr>
        <w:autoSpaceDE w:val="0"/>
        <w:autoSpaceDN w:val="0"/>
        <w:adjustRightInd w:val="0"/>
        <w:spacing w:after="0" w:line="240" w:lineRule="auto"/>
        <w:ind w:firstLine="709"/>
        <w:jc w:val="both"/>
        <w:outlineLvl w:val="0"/>
        <w:rPr>
          <w:rFonts w:ascii="Arial" w:hAnsi="Arial" w:cs="Arial"/>
          <w:color w:val="FF0000"/>
          <w:sz w:val="24"/>
          <w:szCs w:val="24"/>
        </w:rPr>
      </w:pPr>
    </w:p>
    <w:p w14:paraId="725BC0E8" w14:textId="77777777" w:rsidR="00323539" w:rsidRPr="007E7222" w:rsidRDefault="00323539" w:rsidP="00323539">
      <w:pPr>
        <w:pStyle w:val="ConsPlusCell"/>
        <w:jc w:val="center"/>
        <w:rPr>
          <w:sz w:val="24"/>
          <w:szCs w:val="24"/>
        </w:rPr>
      </w:pPr>
      <w:r w:rsidRPr="007E7222">
        <w:rPr>
          <w:sz w:val="24"/>
          <w:szCs w:val="24"/>
        </w:rPr>
        <w:lastRenderedPageBreak/>
        <w:t xml:space="preserve">3. Основная цель, задачи, этапы и сроки выполнения подпрограммы, </w:t>
      </w:r>
    </w:p>
    <w:p w14:paraId="45046790" w14:textId="77777777" w:rsidR="00323539" w:rsidRPr="007E7222" w:rsidRDefault="00323539" w:rsidP="00323539">
      <w:pPr>
        <w:pStyle w:val="ConsPlusCell"/>
        <w:jc w:val="center"/>
        <w:rPr>
          <w:sz w:val="24"/>
          <w:szCs w:val="24"/>
        </w:rPr>
      </w:pPr>
      <w:r w:rsidRPr="007E7222">
        <w:rPr>
          <w:sz w:val="24"/>
          <w:szCs w:val="24"/>
        </w:rPr>
        <w:t>целевые индикаторы</w:t>
      </w:r>
    </w:p>
    <w:p w14:paraId="5505CCB6" w14:textId="77777777" w:rsidR="00323539" w:rsidRPr="007E7222" w:rsidRDefault="00323539" w:rsidP="00323539">
      <w:pPr>
        <w:pStyle w:val="ConsPlusCell"/>
        <w:ind w:firstLine="709"/>
        <w:jc w:val="both"/>
        <w:rPr>
          <w:color w:val="FF0000"/>
          <w:sz w:val="24"/>
          <w:szCs w:val="24"/>
        </w:rPr>
      </w:pPr>
    </w:p>
    <w:p w14:paraId="5A8B544E" w14:textId="77777777" w:rsidR="00323539" w:rsidRPr="007E7222" w:rsidRDefault="00323539" w:rsidP="00323539">
      <w:pPr>
        <w:pStyle w:val="ConsPlusCell"/>
        <w:ind w:firstLine="709"/>
        <w:jc w:val="both"/>
        <w:rPr>
          <w:sz w:val="24"/>
          <w:szCs w:val="24"/>
          <w:lang w:eastAsia="en-US"/>
        </w:rPr>
      </w:pPr>
      <w:r w:rsidRPr="007E7222">
        <w:rPr>
          <w:sz w:val="24"/>
          <w:szCs w:val="24"/>
        </w:rPr>
        <w:t>Целью подпрограммы является с</w:t>
      </w:r>
      <w:r w:rsidRPr="007E7222">
        <w:rPr>
          <w:sz w:val="24"/>
          <w:szCs w:val="24"/>
          <w:lang w:eastAsia="en-US"/>
        </w:rPr>
        <w:t>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14:paraId="2E2E2DA5" w14:textId="77777777" w:rsidR="00323539" w:rsidRPr="007E7222" w:rsidRDefault="00323539" w:rsidP="00323539">
      <w:pPr>
        <w:pStyle w:val="ConsPlusCell"/>
        <w:ind w:firstLine="709"/>
        <w:jc w:val="both"/>
        <w:rPr>
          <w:sz w:val="24"/>
          <w:szCs w:val="24"/>
        </w:rPr>
      </w:pPr>
      <w:r w:rsidRPr="007E7222">
        <w:rPr>
          <w:sz w:val="24"/>
          <w:szCs w:val="24"/>
        </w:rPr>
        <w:t>В рамках данной цели предполагается решение следующих задач.</w:t>
      </w:r>
    </w:p>
    <w:p w14:paraId="3C99EFB4" w14:textId="77777777" w:rsidR="00323539" w:rsidRPr="007E7222" w:rsidRDefault="00323539" w:rsidP="00323539">
      <w:pPr>
        <w:pStyle w:val="ConsPlusCell"/>
        <w:ind w:firstLine="709"/>
        <w:jc w:val="both"/>
        <w:rPr>
          <w:sz w:val="24"/>
          <w:szCs w:val="24"/>
        </w:rPr>
      </w:pPr>
      <w:r w:rsidRPr="007E7222">
        <w:rPr>
          <w:sz w:val="24"/>
          <w:szCs w:val="24"/>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Ачинского района.</w:t>
      </w:r>
    </w:p>
    <w:p w14:paraId="788DA148" w14:textId="77777777" w:rsidR="00323539" w:rsidRPr="007E7222" w:rsidRDefault="00323539" w:rsidP="00323539">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В рамках решения данной задачи осуществляется следующие мероприятия:</w:t>
      </w:r>
    </w:p>
    <w:p w14:paraId="6C713FA3" w14:textId="77777777" w:rsidR="00323539" w:rsidRPr="007E7222" w:rsidRDefault="00323539" w:rsidP="00323539">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1) внедрение современных механизмов организации бюджетного процесса, переход на «программный бюджет».</w:t>
      </w:r>
    </w:p>
    <w:p w14:paraId="4FA3536A" w14:textId="77777777" w:rsidR="00323539" w:rsidRPr="007E7222" w:rsidRDefault="00323539" w:rsidP="00323539">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2) проведение мониторинга качества финансового менеджмента главных администраторов.</w:t>
      </w:r>
    </w:p>
    <w:p w14:paraId="47C3E572" w14:textId="77777777" w:rsidR="00323539" w:rsidRPr="007E7222" w:rsidRDefault="00323539" w:rsidP="00323539">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3) обеспечение исполнения бюджета по доходам и расходам.</w:t>
      </w:r>
    </w:p>
    <w:p w14:paraId="41461B62" w14:textId="77777777" w:rsidR="00323539" w:rsidRPr="007E7222" w:rsidRDefault="00323539" w:rsidP="00323539">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4) организация и координация работы по размещению районными муниципальными учреждениями требуемой информации на официальном сайте в информационно-телекоммуникационной сети Интернет (далее - официальный сайт в сети Интернет) www.bus.gov.ru в рамках реализации Федерального закона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14:paraId="399557B1" w14:textId="77777777" w:rsidR="00323539" w:rsidRPr="007E7222" w:rsidRDefault="00323539" w:rsidP="00323539">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5) повышение кадрового потенциала сотрудников финансового управления путем направления их для участия в мероприятиях по профессиональному развитию, повышение уровня квалификации, семинары, тренинги и другие обучающие мероприятия.</w:t>
      </w:r>
    </w:p>
    <w:p w14:paraId="3151FA04" w14:textId="77777777" w:rsidR="00323539" w:rsidRPr="007E7222" w:rsidRDefault="00323539" w:rsidP="00323539">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2. Автоматизация планирования и исполнения районного бюджета, автоматизация исполнения бюджетов муниципальных образований района и содействие автоматизации планирования бюджетов муниципальных образований района.</w:t>
      </w:r>
    </w:p>
    <w:p w14:paraId="30F147B1" w14:textId="77777777" w:rsidR="00323539" w:rsidRPr="007E7222" w:rsidRDefault="00323539" w:rsidP="00323539">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3. Обеспечение доступа для граждан к информации о районном бюджете и бюджетном процессе в компактной и доступной форме.</w:t>
      </w:r>
    </w:p>
    <w:p w14:paraId="33581BC8" w14:textId="77777777" w:rsidR="00323539" w:rsidRPr="007E7222" w:rsidRDefault="00323539" w:rsidP="00323539">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Исполнителем подпрограммы является финансовое управление.</w:t>
      </w:r>
    </w:p>
    <w:p w14:paraId="562E9043" w14:textId="77777777" w:rsidR="00323539" w:rsidRPr="007E7222" w:rsidRDefault="00323539" w:rsidP="00323539">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Оценка реализации подпрограммы производится по целевым индикаторам, представленным в приложении № 1 к подпрограмме.</w:t>
      </w:r>
    </w:p>
    <w:p w14:paraId="5361348D" w14:textId="77777777" w:rsidR="00323539" w:rsidRPr="007E7222" w:rsidRDefault="00323539" w:rsidP="00323539">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Реализация мероприятий подпрограммы осуществляется на постоянной основе в период с 2014 по 2030 годы.</w:t>
      </w:r>
    </w:p>
    <w:p w14:paraId="211772F8" w14:textId="77777777" w:rsidR="00601DA8" w:rsidRPr="007E7222" w:rsidRDefault="00601DA8" w:rsidP="00323539">
      <w:pPr>
        <w:pStyle w:val="ConsPlusCell"/>
        <w:jc w:val="center"/>
        <w:rPr>
          <w:sz w:val="24"/>
          <w:szCs w:val="24"/>
        </w:rPr>
      </w:pPr>
    </w:p>
    <w:p w14:paraId="5329F9BC" w14:textId="2F4C66FB" w:rsidR="00323539" w:rsidRPr="007E7222" w:rsidRDefault="00323539" w:rsidP="00323539">
      <w:pPr>
        <w:pStyle w:val="ConsPlusCell"/>
        <w:jc w:val="center"/>
        <w:rPr>
          <w:sz w:val="24"/>
          <w:szCs w:val="24"/>
        </w:rPr>
      </w:pPr>
      <w:r w:rsidRPr="007E7222">
        <w:rPr>
          <w:sz w:val="24"/>
          <w:szCs w:val="24"/>
        </w:rPr>
        <w:t>4. Механизм реализации подпрограммы</w:t>
      </w:r>
    </w:p>
    <w:p w14:paraId="0C5E8C73" w14:textId="77777777" w:rsidR="00323539" w:rsidRPr="007E7222" w:rsidRDefault="00323539" w:rsidP="00323539">
      <w:pPr>
        <w:autoSpaceDE w:val="0"/>
        <w:autoSpaceDN w:val="0"/>
        <w:adjustRightInd w:val="0"/>
        <w:spacing w:after="0" w:line="240" w:lineRule="auto"/>
        <w:ind w:firstLine="709"/>
        <w:jc w:val="both"/>
        <w:rPr>
          <w:rFonts w:ascii="Arial" w:hAnsi="Arial" w:cs="Arial"/>
          <w:sz w:val="24"/>
          <w:szCs w:val="24"/>
        </w:rPr>
      </w:pPr>
    </w:p>
    <w:p w14:paraId="223EC184" w14:textId="77777777" w:rsidR="00323539" w:rsidRPr="007E7222" w:rsidRDefault="00323539" w:rsidP="00323539">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Реализацию мероприятий подпрограммы осуществляет финансовое управление. Финансовое управление выбрано в качестве исполнителя подпрограммы в соответствии с закрепленными за ним полномочиями по обеспечению устойчивого функционирования и развития бюджетной системы, бюджетного устройства и бюджетного процесса района.</w:t>
      </w:r>
    </w:p>
    <w:p w14:paraId="5C929F19" w14:textId="77777777" w:rsidR="00323539" w:rsidRPr="007E7222" w:rsidRDefault="00323539" w:rsidP="00323539">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В рамках решения задач подпрограммы реализуются следующие мероприятия:</w:t>
      </w:r>
    </w:p>
    <w:p w14:paraId="7FEE5A1F" w14:textId="77777777" w:rsidR="00323539" w:rsidRPr="007E7222" w:rsidRDefault="00323539" w:rsidP="00323539">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1) Руководство и управление в сфере установленных функций.</w:t>
      </w:r>
    </w:p>
    <w:p w14:paraId="76044182" w14:textId="77777777" w:rsidR="00323539" w:rsidRPr="007E7222" w:rsidRDefault="00323539" w:rsidP="00323539">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В рамках данного мероприятия финансовым управлением осуществляется:</w:t>
      </w:r>
    </w:p>
    <w:p w14:paraId="1C5207F2" w14:textId="77777777" w:rsidR="00323539" w:rsidRPr="007E7222" w:rsidRDefault="00323539" w:rsidP="00323539">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1) внедрение современных механизмов организации бюджетного процесса, переход на «программный бюджет».</w:t>
      </w:r>
    </w:p>
    <w:p w14:paraId="1207A22A" w14:textId="77777777" w:rsidR="00323539" w:rsidRPr="007E7222" w:rsidRDefault="00323539" w:rsidP="00323539">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lastRenderedPageBreak/>
        <w:t>В связи с вступлением в силу Федерального закона от 07.05.2013 N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Закона Красноярского края от 18.12.2008 № 7-2617 «О бюджетном процессе в Красноярском крае» внесены изменения в решение Ачинского районного Совета депутатов от 27.09.2013                   № Вн-280Р в части формирования расходов районного бюджета в рамках муниципальных программ Ачинского района.</w:t>
      </w:r>
    </w:p>
    <w:p w14:paraId="49E4D12A" w14:textId="77777777" w:rsidR="00323539" w:rsidRPr="007E7222" w:rsidRDefault="00323539" w:rsidP="00323539">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В соответствии с постановлением администрации Ачинского района от 09.08.2013        № 652-П «Об утверждении Порядка принятия решений о разработке муниципальных программ Ачинского района, их формировании и реализации» утверждены муниципальные программы района, охватывающие основные сферы деятельности органов местного самоуправления района. Утвержденные муниципальные программы реализуются с 2014 года. В 2023 - 2025 годах будет продолжен охват расходов районного бюджета программно-целевыми методами их формирования.</w:t>
      </w:r>
    </w:p>
    <w:p w14:paraId="6A392307" w14:textId="77777777" w:rsidR="00323539" w:rsidRPr="007E7222" w:rsidRDefault="00323539" w:rsidP="00323539">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Кроме того, с 2019 года внедрен новый инструмент программно-целевого планирования - национальные проекты, достижение целей которых осуществляется путем реализации мероприятий федеральных и региональных проектов, предусмотренных как в структуре одной, так и нескольких муниципальных программ.</w:t>
      </w:r>
    </w:p>
    <w:p w14:paraId="2D01BD87" w14:textId="77777777" w:rsidR="00323539" w:rsidRPr="007E7222" w:rsidRDefault="00323539" w:rsidP="00323539">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Приказ Министерства финансов Красноярского края от 31.01.2014 № 10 «Об утверждении Порядка проведения мониторинга и оценки качества управления муниципальными финансами в муниципальных районах и городских округах Красноярского края» содержит перечень показателей, характеризующих уровень управления финансами в муниципальных районах и городских округах Красноярского края.</w:t>
      </w:r>
    </w:p>
    <w:p w14:paraId="36D0B2CB" w14:textId="77777777" w:rsidR="00323539" w:rsidRPr="007E7222" w:rsidRDefault="00323539" w:rsidP="00323539">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Кроме того, в нем содержится перечень нормативных правовых актов, принятие и реализация которых позволит повысить качество осуществления бюджетного процесса. Финансовым управлением планируется ежегодно проводить мониторинг данных показателей и обеспечивать проведение мероприятий, направленных на повышение оценки качества управления муниципальными финансами.</w:t>
      </w:r>
    </w:p>
    <w:p w14:paraId="7F67EBE9" w14:textId="77777777" w:rsidR="00323539" w:rsidRPr="007E7222" w:rsidRDefault="00323539" w:rsidP="00323539">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Одними из основных вопросов, решаемых финансовым управлением в рамках выполнения установленных функций и полномочий, являются:</w:t>
      </w:r>
    </w:p>
    <w:p w14:paraId="50D24580" w14:textId="77777777" w:rsidR="00323539" w:rsidRPr="007E7222" w:rsidRDefault="00323539" w:rsidP="00323539">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 подготовка проектов решений района о районном бюджете на очередной финансовый год и плановый период, о внесении изменений в решение района о районном бюджете на очередной финансовый год и плановый период, об утверждении отчета об исполнении районного бюджета.</w:t>
      </w:r>
    </w:p>
    <w:p w14:paraId="2DC12315" w14:textId="77777777" w:rsidR="00323539" w:rsidRPr="007E7222" w:rsidRDefault="00323539" w:rsidP="00323539">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 формирование пакета документов для представления на рассмотрение Ревизионной комиссии одновременно с проектами решений района о районном бюджете на очередной финансовый год и плановый период, об утверждении отчета об исполнении районного бюджета.</w:t>
      </w:r>
    </w:p>
    <w:p w14:paraId="656B9F77" w14:textId="77777777" w:rsidR="00323539" w:rsidRPr="007E7222" w:rsidRDefault="00323539" w:rsidP="00323539">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 определение параметров районного бюджета на очередной финансовый год и плановый период с учетом различных вариантов сценарных условий.</w:t>
      </w:r>
    </w:p>
    <w:p w14:paraId="6CD172F7" w14:textId="77777777" w:rsidR="00323539" w:rsidRPr="007E7222" w:rsidRDefault="00323539" w:rsidP="00323539">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 выявление рисков возникновения дополнительных расходов при проектировании районного бюджета на очередной финансовый год и плановый период.</w:t>
      </w:r>
    </w:p>
    <w:p w14:paraId="3A346CA9" w14:textId="77777777" w:rsidR="00323539" w:rsidRPr="007E7222" w:rsidRDefault="00323539" w:rsidP="00323539">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  обеспечение исполнения районного бюджета по доходам и расходам.</w:t>
      </w:r>
    </w:p>
    <w:p w14:paraId="08395DD9" w14:textId="77777777" w:rsidR="00323539" w:rsidRPr="007E7222" w:rsidRDefault="00323539" w:rsidP="00323539">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строго соответствовать объему функций и полномочий, которые они реализуют.</w:t>
      </w:r>
    </w:p>
    <w:p w14:paraId="1BD20821" w14:textId="77777777" w:rsidR="00323539" w:rsidRPr="007E7222" w:rsidRDefault="00323539" w:rsidP="00323539">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В целях осуществления текущего контроля за численностью муниципальных служащих, а также работников учреждений финансовым управлением ежеквартально проводится мониторинг численности муниципальных служащих Ачинского района, работников районных муниципальных учреждений.</w:t>
      </w:r>
    </w:p>
    <w:p w14:paraId="638E999A" w14:textId="77777777" w:rsidR="00323539" w:rsidRPr="007E7222" w:rsidRDefault="00323539" w:rsidP="00323539">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lastRenderedPageBreak/>
        <w:t>Кроме того, финансовым управлением при формировании прогноза расходов консолидированного бюджета Ачинского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муниципальных образований Ачинского района (за исключением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 муниципальных образований, установленная Постановлением Совета администрации Красноярского края от 14.11.2006 № 348-п «О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w:t>
      </w:r>
    </w:p>
    <w:p w14:paraId="70A78AF3" w14:textId="77777777" w:rsidR="00323539" w:rsidRPr="007E7222" w:rsidRDefault="00323539" w:rsidP="00323539">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2) проведение мониторинга качества финансового менеджмента главных администраторов.</w:t>
      </w:r>
    </w:p>
    <w:p w14:paraId="668A7C98" w14:textId="77777777" w:rsidR="00323539" w:rsidRPr="007E7222" w:rsidRDefault="00323539" w:rsidP="00323539">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 xml:space="preserve">Финансовым управлением ежегодно проводится мониторинг качества финансового менеджмента главных администраторов.  </w:t>
      </w:r>
    </w:p>
    <w:p w14:paraId="69DAB7D8" w14:textId="405669EB" w:rsidR="00323539" w:rsidRPr="007E7222" w:rsidRDefault="00323539" w:rsidP="00323539">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В 2012 - 202</w:t>
      </w:r>
      <w:r w:rsidR="000A57B7" w:rsidRPr="007E7222">
        <w:rPr>
          <w:rFonts w:ascii="Arial" w:hAnsi="Arial" w:cs="Arial"/>
          <w:sz w:val="24"/>
          <w:szCs w:val="24"/>
        </w:rPr>
        <w:t>3</w:t>
      </w:r>
      <w:r w:rsidRPr="007E7222">
        <w:rPr>
          <w:rFonts w:ascii="Arial" w:hAnsi="Arial" w:cs="Arial"/>
          <w:sz w:val="24"/>
          <w:szCs w:val="24"/>
        </w:rPr>
        <w:t xml:space="preserve"> годах указанная оценка проводилась в соответствии с постановлением администрации Ачинского района от 31.03.2014 № 332-П «Об утверждении Порядка, Методики оценки качества финансового менеджмента главных распорядителей бюджетных средств муниципального образования Ачинский район». </w:t>
      </w:r>
    </w:p>
    <w:p w14:paraId="06CBD780" w14:textId="77777777" w:rsidR="00323539" w:rsidRPr="007E7222" w:rsidRDefault="00323539" w:rsidP="00323539">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В соответствии с Федеральным законом от 26.07.2019 N 199-ФЗ «О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 статья 160.2-1 Бюджетного кодекса Российской Федерации дополнена пунктами 6, 7, согласно которым мониторинг качества финансового менеджмента проводится финансовым органом в установленном им порядке в отношении главных администраторов.</w:t>
      </w:r>
    </w:p>
    <w:p w14:paraId="551710E8" w14:textId="77777777" w:rsidR="00323539" w:rsidRPr="007E7222" w:rsidRDefault="00323539" w:rsidP="00323539">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С 2021 года мониторинг качества финансового менеджмента в отношении главных администраторов проводится в соответствии с приказом финансового управления администрации Ачинского района от 15.03.2021 № 13 «Об утверждении Порядка проведения финансовым управлением администрации Ачинского района мониторинга качества финансового менеджмента».</w:t>
      </w:r>
    </w:p>
    <w:p w14:paraId="70F07217" w14:textId="77777777" w:rsidR="00323539" w:rsidRPr="007E7222" w:rsidRDefault="00323539" w:rsidP="00323539">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 xml:space="preserve">На основании расчетов показателей качества финансового менеджмента главных администраторов финансовое управление составляет и размещает на официальном сайте администрации Ачинского района в информационно-телекоммуникационной сети Интернет </w:t>
      </w:r>
      <w:hyperlink r:id="rId9" w:history="1">
        <w:r w:rsidRPr="007E7222">
          <w:rPr>
            <w:rStyle w:val="ac"/>
            <w:rFonts w:ascii="Arial" w:hAnsi="Arial" w:cs="Arial"/>
          </w:rPr>
          <w:t>https://www.ach-rajon.ru/</w:t>
        </w:r>
      </w:hyperlink>
      <w:r w:rsidRPr="007E7222">
        <w:rPr>
          <w:rFonts w:ascii="Arial" w:hAnsi="Arial" w:cs="Arial"/>
          <w:sz w:val="24"/>
          <w:szCs w:val="24"/>
        </w:rPr>
        <w:t xml:space="preserve"> отчет о результатах мониторинга качества финансового менеджмента и пояснительную записку к нему, а также составленный рейтинг главных администраторов.</w:t>
      </w:r>
    </w:p>
    <w:p w14:paraId="5355C614" w14:textId="77777777" w:rsidR="00323539" w:rsidRPr="007E7222" w:rsidRDefault="00323539" w:rsidP="00323539">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3) обеспечение исполнения бюджета по доходам и расходам.</w:t>
      </w:r>
    </w:p>
    <w:p w14:paraId="1C9CD27F" w14:textId="77777777" w:rsidR="00323539" w:rsidRPr="007E7222" w:rsidRDefault="00323539" w:rsidP="00323539">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Качественная реализация органами исполнительной власти района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районного бюджета. В рамках данного мероприятия будет продолжена деятельность финансового управления по организации и совершенствованию системы исполнения районного бюджета. Механизм исполнения районного бюджета установлен Бюджетным кодексом Российской Федерации, Законом Красноярского края от 18.12.2008 № 7-2617 «О бюджетном процессе в Красноярском крае» и решением Ачинского районного Совета депутатов от 27.09.2013 № Вн-280Р «Об утверждении Положения о бюджетном процессе в Ачинском районе».</w:t>
      </w:r>
    </w:p>
    <w:p w14:paraId="474414D3" w14:textId="77777777" w:rsidR="00323539" w:rsidRPr="007E7222" w:rsidRDefault="00323539" w:rsidP="00323539">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 xml:space="preserve">4) организация и координация работы по размещению районными муниципальными учреждениями требуемой информации на официальном сайте в информационно-телекоммуникационной сети Интернет (далее - официальный сайт в сети Интернет) www.bus.gov.ru в рамках реализации Федерального закона от 08.05.2010 N 83-ФЗ «О внесении изменений в отдельные законодательные акты </w:t>
      </w:r>
      <w:r w:rsidRPr="007E7222">
        <w:rPr>
          <w:rFonts w:ascii="Arial" w:hAnsi="Arial" w:cs="Arial"/>
          <w:sz w:val="24"/>
          <w:szCs w:val="24"/>
        </w:rPr>
        <w:lastRenderedPageBreak/>
        <w:t>Российской Федерации в связи с совершенствованием правового положения государственных (муниципальных) учреждений».</w:t>
      </w:r>
    </w:p>
    <w:p w14:paraId="19DFAF75" w14:textId="77777777" w:rsidR="00323539" w:rsidRPr="007E7222" w:rsidRDefault="00323539" w:rsidP="00323539">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Финансовое управление осуществляет проверку соответствия состава размещенных районными муниципальными учреждениями документов на официальном сайте в сети Интернет www.bus.gov.ru требованиям, установленным пунктом 7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Министерства финансов Российской Федерации от 21.07.2011 N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(далее - Порядок).</w:t>
      </w:r>
    </w:p>
    <w:p w14:paraId="355AD5F3" w14:textId="77777777" w:rsidR="00323539" w:rsidRPr="007E7222" w:rsidRDefault="00323539" w:rsidP="00323539">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В случае выявления несоответствия размещенных районными муниципальными учреждениями документов на официальном сайте в сети Интернет www.bus.gov.ru требованиям, установленным пунктом 7 Порядка, финансовое управление уведомляет соответствующие органы исполнительной власти района, осуществляющие функции и полномочия учредителя районных муниципальных бюджетных или автономных учреждений и (или) главных распорядителей средств районного бюджета, в ведении которых находятся районные муниципальные казенные учреждения.</w:t>
      </w:r>
    </w:p>
    <w:p w14:paraId="78CE98D3" w14:textId="77777777" w:rsidR="00323539" w:rsidRPr="007E7222" w:rsidRDefault="00323539" w:rsidP="00323539">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5) повышение кадрового потенциала сотрудников финансового управления путем направления их для участия в мероприятиях по профессиональному развитию, повышение уровня квалификации, семинары, тренинги и другие обучающие мероприятия.</w:t>
      </w:r>
    </w:p>
    <w:p w14:paraId="28C9D6C8" w14:textId="77777777" w:rsidR="00323539" w:rsidRPr="007E7222" w:rsidRDefault="00323539" w:rsidP="00323539">
      <w:pPr>
        <w:autoSpaceDE w:val="0"/>
        <w:autoSpaceDN w:val="0"/>
        <w:adjustRightInd w:val="0"/>
        <w:spacing w:after="0" w:line="240" w:lineRule="auto"/>
        <w:ind w:firstLine="709"/>
        <w:jc w:val="both"/>
        <w:outlineLvl w:val="0"/>
        <w:rPr>
          <w:rFonts w:ascii="Arial" w:hAnsi="Arial" w:cs="Arial"/>
          <w:sz w:val="24"/>
          <w:szCs w:val="24"/>
        </w:rPr>
      </w:pPr>
      <w:r w:rsidRPr="007E7222">
        <w:rPr>
          <w:rFonts w:ascii="Arial" w:hAnsi="Arial" w:cs="Arial"/>
          <w:sz w:val="24"/>
          <w:szCs w:val="24"/>
        </w:rPr>
        <w:t>Выполнение финансовым управлением установленных функций и полномочий напрямую зависит от кадрового потенциала сотрудников. В рамках данного мероприятия планируется ежегодное повышение уровня квалификации сотрудников в высших профессиональных учебных заведениях по различным направлениям в целях применения полученных знаний в профессиональной деятельности.</w:t>
      </w:r>
    </w:p>
    <w:p w14:paraId="62418182" w14:textId="77777777" w:rsidR="00323539" w:rsidRPr="007E7222" w:rsidRDefault="00323539" w:rsidP="00323539">
      <w:pPr>
        <w:autoSpaceDE w:val="0"/>
        <w:autoSpaceDN w:val="0"/>
        <w:adjustRightInd w:val="0"/>
        <w:spacing w:after="0" w:line="240" w:lineRule="auto"/>
        <w:ind w:firstLine="709"/>
        <w:jc w:val="both"/>
        <w:outlineLvl w:val="0"/>
        <w:rPr>
          <w:rFonts w:ascii="Arial" w:hAnsi="Arial" w:cs="Arial"/>
          <w:sz w:val="24"/>
          <w:szCs w:val="24"/>
        </w:rPr>
      </w:pPr>
      <w:r w:rsidRPr="007E7222">
        <w:rPr>
          <w:rFonts w:ascii="Arial" w:hAnsi="Arial" w:cs="Arial"/>
          <w:sz w:val="24"/>
          <w:szCs w:val="24"/>
        </w:rPr>
        <w:t>2. Автоматизация планирования и исполнения районного бюджета, автоматизация исполнения бюджетов муниципальных образований района и содействие автоматизации планирования бюджетов муниципальных образований района.</w:t>
      </w:r>
    </w:p>
    <w:p w14:paraId="061243AD" w14:textId="77777777" w:rsidR="00323539" w:rsidRPr="007E7222" w:rsidRDefault="00323539" w:rsidP="00323539">
      <w:pPr>
        <w:autoSpaceDE w:val="0"/>
        <w:autoSpaceDN w:val="0"/>
        <w:adjustRightInd w:val="0"/>
        <w:spacing w:after="0" w:line="240" w:lineRule="auto"/>
        <w:ind w:firstLine="709"/>
        <w:jc w:val="both"/>
        <w:outlineLvl w:val="0"/>
        <w:rPr>
          <w:rFonts w:ascii="Arial" w:hAnsi="Arial" w:cs="Arial"/>
          <w:sz w:val="24"/>
          <w:szCs w:val="24"/>
        </w:rPr>
      </w:pPr>
      <w:r w:rsidRPr="007E7222">
        <w:rPr>
          <w:rFonts w:ascii="Arial" w:hAnsi="Arial" w:cs="Arial"/>
          <w:sz w:val="24"/>
          <w:szCs w:val="24"/>
        </w:rPr>
        <w:t>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 органов исполнительной власти района.</w:t>
      </w:r>
    </w:p>
    <w:p w14:paraId="05BB0976" w14:textId="77777777" w:rsidR="00323539" w:rsidRPr="007E7222" w:rsidRDefault="00323539" w:rsidP="00323539">
      <w:pPr>
        <w:autoSpaceDE w:val="0"/>
        <w:autoSpaceDN w:val="0"/>
        <w:adjustRightInd w:val="0"/>
        <w:spacing w:after="0" w:line="240" w:lineRule="auto"/>
        <w:ind w:firstLine="709"/>
        <w:jc w:val="both"/>
        <w:outlineLvl w:val="0"/>
        <w:rPr>
          <w:rFonts w:ascii="Arial" w:hAnsi="Arial" w:cs="Arial"/>
          <w:sz w:val="24"/>
          <w:szCs w:val="24"/>
        </w:rPr>
      </w:pPr>
      <w:r w:rsidRPr="007E7222">
        <w:rPr>
          <w:rFonts w:ascii="Arial" w:hAnsi="Arial" w:cs="Arial"/>
          <w:sz w:val="24"/>
          <w:szCs w:val="24"/>
        </w:rPr>
        <w:t>В 2011-2012 годах была проведена модернизация автоматизированной системы управления финансовыми ресурсами районного бюджета и бюджетов муниципальных образований района, что позволило решить следующие задачи:</w:t>
      </w:r>
    </w:p>
    <w:p w14:paraId="73669D86" w14:textId="77777777" w:rsidR="00323539" w:rsidRPr="007E7222" w:rsidRDefault="00323539" w:rsidP="00323539">
      <w:pPr>
        <w:autoSpaceDE w:val="0"/>
        <w:autoSpaceDN w:val="0"/>
        <w:adjustRightInd w:val="0"/>
        <w:spacing w:after="0" w:line="240" w:lineRule="auto"/>
        <w:ind w:firstLine="709"/>
        <w:jc w:val="both"/>
        <w:outlineLvl w:val="0"/>
        <w:rPr>
          <w:rFonts w:ascii="Arial" w:hAnsi="Arial" w:cs="Arial"/>
          <w:sz w:val="24"/>
          <w:szCs w:val="24"/>
        </w:rPr>
      </w:pPr>
      <w:r w:rsidRPr="007E7222">
        <w:rPr>
          <w:rFonts w:ascii="Arial" w:hAnsi="Arial" w:cs="Arial"/>
          <w:sz w:val="24"/>
          <w:szCs w:val="24"/>
        </w:rPr>
        <w:t>обеспечить исполнение бюджетов и кассовое обслуживание муниципальных учреждений через казначейскую систему Красноярского края в рамках реформирования бюджетного процесса согласно Федеральному закону № 83-ФЗ.</w:t>
      </w:r>
    </w:p>
    <w:p w14:paraId="42B61D95" w14:textId="77777777" w:rsidR="00323539" w:rsidRPr="007E7222" w:rsidRDefault="00323539" w:rsidP="00323539">
      <w:pPr>
        <w:autoSpaceDE w:val="0"/>
        <w:autoSpaceDN w:val="0"/>
        <w:adjustRightInd w:val="0"/>
        <w:spacing w:after="0" w:line="240" w:lineRule="auto"/>
        <w:ind w:firstLine="709"/>
        <w:jc w:val="both"/>
        <w:outlineLvl w:val="0"/>
        <w:rPr>
          <w:rFonts w:ascii="Arial" w:hAnsi="Arial" w:cs="Arial"/>
          <w:sz w:val="24"/>
          <w:szCs w:val="24"/>
        </w:rPr>
      </w:pPr>
      <w:r w:rsidRPr="007E7222">
        <w:rPr>
          <w:rFonts w:ascii="Arial" w:hAnsi="Arial" w:cs="Arial"/>
          <w:sz w:val="24"/>
          <w:szCs w:val="24"/>
        </w:rPr>
        <w:t>Учитывая складывающуюся ситуацию, а также необходимость обновления устаревшей технической инфраструктуры, в целях повышения эффективности бюджетных расходов в период 2016 - 2018 годов была проведена комплексная модернизация, позволившая ввести в эксплуатацию централизованную автоматизированную систему управления финансовыми ресурсами краевого бюджета и бюджетов муниципальных образований Красноярского края.</w:t>
      </w:r>
    </w:p>
    <w:p w14:paraId="5F99B95D" w14:textId="77777777" w:rsidR="00323539" w:rsidRPr="007E7222" w:rsidRDefault="00323539" w:rsidP="00323539">
      <w:pPr>
        <w:autoSpaceDE w:val="0"/>
        <w:autoSpaceDN w:val="0"/>
        <w:adjustRightInd w:val="0"/>
        <w:spacing w:after="0" w:line="240" w:lineRule="auto"/>
        <w:ind w:firstLine="709"/>
        <w:jc w:val="both"/>
        <w:outlineLvl w:val="0"/>
        <w:rPr>
          <w:rFonts w:ascii="Arial" w:hAnsi="Arial" w:cs="Arial"/>
          <w:sz w:val="24"/>
          <w:szCs w:val="24"/>
        </w:rPr>
      </w:pPr>
      <w:r w:rsidRPr="007E7222">
        <w:rPr>
          <w:rFonts w:ascii="Arial" w:hAnsi="Arial" w:cs="Arial"/>
          <w:sz w:val="24"/>
          <w:szCs w:val="24"/>
        </w:rPr>
        <w:t>В целях обеспечения требований бюджетного законодательства в 2018-2019 годах была проведена модификация автоматизированной системы управления финансовыми ресурсами.</w:t>
      </w:r>
    </w:p>
    <w:p w14:paraId="276915A1" w14:textId="77777777" w:rsidR="00323539" w:rsidRPr="007E7222" w:rsidRDefault="00323539" w:rsidP="00323539">
      <w:pPr>
        <w:autoSpaceDE w:val="0"/>
        <w:autoSpaceDN w:val="0"/>
        <w:adjustRightInd w:val="0"/>
        <w:spacing w:after="0" w:line="240" w:lineRule="auto"/>
        <w:ind w:firstLine="709"/>
        <w:jc w:val="both"/>
        <w:outlineLvl w:val="0"/>
        <w:rPr>
          <w:rFonts w:ascii="Arial" w:hAnsi="Arial" w:cs="Arial"/>
          <w:sz w:val="24"/>
          <w:szCs w:val="24"/>
        </w:rPr>
      </w:pPr>
      <w:r w:rsidRPr="007E7222">
        <w:rPr>
          <w:rFonts w:ascii="Arial" w:hAnsi="Arial" w:cs="Arial"/>
          <w:sz w:val="24"/>
          <w:szCs w:val="24"/>
        </w:rPr>
        <w:t xml:space="preserve">Несмотря на достигнутые результаты сохраняется потребность в модификации существующих автоматизированных систем, вызванная изменениями норм бюджетного законодательства, а также существенным изменением функционирования </w:t>
      </w:r>
      <w:r w:rsidRPr="007E7222">
        <w:rPr>
          <w:rFonts w:ascii="Arial" w:hAnsi="Arial" w:cs="Arial"/>
          <w:sz w:val="24"/>
          <w:szCs w:val="24"/>
        </w:rPr>
        <w:lastRenderedPageBreak/>
        <w:t>государственной финансовой системы Красноярского края и финансовых систем муниципальных образований Красноярского края. Уже в ближайшее время необходимо обеспечить качественную автоматизацию при формировании и ведении перечней и реестров источников доходов бюджетов в соответствии с требованиями статьи 47.1 Бюджетного кодекса Российской Федерации.</w:t>
      </w:r>
    </w:p>
    <w:p w14:paraId="056F8A19" w14:textId="77777777" w:rsidR="00323539" w:rsidRPr="007E7222" w:rsidRDefault="00323539" w:rsidP="00323539">
      <w:pPr>
        <w:autoSpaceDE w:val="0"/>
        <w:autoSpaceDN w:val="0"/>
        <w:adjustRightInd w:val="0"/>
        <w:spacing w:after="0" w:line="240" w:lineRule="auto"/>
        <w:ind w:firstLine="709"/>
        <w:jc w:val="both"/>
        <w:outlineLvl w:val="0"/>
        <w:rPr>
          <w:rFonts w:ascii="Arial" w:hAnsi="Arial" w:cs="Arial"/>
          <w:sz w:val="24"/>
          <w:szCs w:val="24"/>
        </w:rPr>
      </w:pPr>
      <w:r w:rsidRPr="007E7222">
        <w:rPr>
          <w:rFonts w:ascii="Arial" w:hAnsi="Arial" w:cs="Arial"/>
          <w:sz w:val="24"/>
          <w:szCs w:val="24"/>
        </w:rPr>
        <w:t>3. Обеспечение доступа для граждан к информации о районном бюджете и бюджетном процессе в компактной и доступной форме.</w:t>
      </w:r>
    </w:p>
    <w:p w14:paraId="231194EF" w14:textId="77777777" w:rsidR="00323539" w:rsidRPr="007E7222" w:rsidRDefault="00323539" w:rsidP="00323539">
      <w:pPr>
        <w:autoSpaceDE w:val="0"/>
        <w:autoSpaceDN w:val="0"/>
        <w:adjustRightInd w:val="0"/>
        <w:spacing w:after="0" w:line="240" w:lineRule="auto"/>
        <w:ind w:firstLine="709"/>
        <w:jc w:val="both"/>
        <w:outlineLvl w:val="0"/>
        <w:rPr>
          <w:rFonts w:ascii="Arial" w:hAnsi="Arial" w:cs="Arial"/>
          <w:sz w:val="24"/>
          <w:szCs w:val="24"/>
        </w:rPr>
      </w:pPr>
      <w:r w:rsidRPr="007E7222">
        <w:rPr>
          <w:rFonts w:ascii="Arial" w:hAnsi="Arial" w:cs="Arial"/>
          <w:sz w:val="24"/>
          <w:szCs w:val="24"/>
        </w:rPr>
        <w:t xml:space="preserve">Эффективность деятельности органов исполнительной власти района в конечном счете определяется жителями, проживающими на территории Ачинского района. Осуществление эффективного гражданского контроля является основным фактором, способствующим исполнению органами исполнительной власти района закрепленных за ними задач и функций надлежащим образом. В целях обеспечения прозрачности и открытости районного бюджета и бюджетного процесса для граждан в подпрограмме предусмотрены мероприятия «Наполнение и поддержание в актуальной редакции информации «Бюджет для граждан», созданной на официальном сайте администрации Ачинского района в информационно-телекоммуникационной сети Интернет». </w:t>
      </w:r>
    </w:p>
    <w:p w14:paraId="748B62F9" w14:textId="77777777" w:rsidR="00323539" w:rsidRPr="007E7222" w:rsidRDefault="00323539" w:rsidP="00323539">
      <w:pPr>
        <w:autoSpaceDE w:val="0"/>
        <w:autoSpaceDN w:val="0"/>
        <w:adjustRightInd w:val="0"/>
        <w:spacing w:after="0" w:line="240" w:lineRule="auto"/>
        <w:ind w:firstLine="709"/>
        <w:jc w:val="both"/>
        <w:outlineLvl w:val="0"/>
        <w:rPr>
          <w:rFonts w:ascii="Arial" w:hAnsi="Arial" w:cs="Arial"/>
          <w:color w:val="FF0000"/>
          <w:sz w:val="24"/>
          <w:szCs w:val="24"/>
        </w:rPr>
      </w:pPr>
    </w:p>
    <w:p w14:paraId="2260D59B" w14:textId="77777777" w:rsidR="00323539" w:rsidRPr="007E7222" w:rsidRDefault="00323539" w:rsidP="00323539">
      <w:pPr>
        <w:autoSpaceDE w:val="0"/>
        <w:autoSpaceDN w:val="0"/>
        <w:adjustRightInd w:val="0"/>
        <w:spacing w:after="0" w:line="240" w:lineRule="auto"/>
        <w:jc w:val="center"/>
        <w:outlineLvl w:val="0"/>
        <w:rPr>
          <w:rFonts w:ascii="Arial" w:hAnsi="Arial" w:cs="Arial"/>
          <w:sz w:val="24"/>
          <w:szCs w:val="24"/>
        </w:rPr>
      </w:pPr>
      <w:r w:rsidRPr="007E7222">
        <w:rPr>
          <w:rFonts w:ascii="Arial" w:hAnsi="Arial" w:cs="Arial"/>
          <w:sz w:val="24"/>
          <w:szCs w:val="24"/>
        </w:rPr>
        <w:t>5. Управление подпрограммой и контроль за ходом ее выполнения</w:t>
      </w:r>
    </w:p>
    <w:p w14:paraId="77EF6B8E" w14:textId="77777777" w:rsidR="00323539" w:rsidRPr="007E7222" w:rsidRDefault="00323539" w:rsidP="00323539">
      <w:pPr>
        <w:autoSpaceDE w:val="0"/>
        <w:autoSpaceDN w:val="0"/>
        <w:adjustRightInd w:val="0"/>
        <w:spacing w:after="0" w:line="240" w:lineRule="auto"/>
        <w:ind w:firstLine="709"/>
        <w:jc w:val="both"/>
        <w:outlineLvl w:val="0"/>
        <w:rPr>
          <w:rFonts w:ascii="Arial" w:hAnsi="Arial" w:cs="Arial"/>
          <w:sz w:val="24"/>
          <w:szCs w:val="24"/>
        </w:rPr>
      </w:pPr>
    </w:p>
    <w:p w14:paraId="36FE1508" w14:textId="77777777" w:rsidR="00323539" w:rsidRPr="007E7222" w:rsidRDefault="00323539" w:rsidP="00323539">
      <w:pPr>
        <w:pStyle w:val="ConsPlusCell"/>
        <w:ind w:firstLine="709"/>
        <w:jc w:val="both"/>
        <w:rPr>
          <w:sz w:val="24"/>
          <w:szCs w:val="24"/>
        </w:rPr>
      </w:pPr>
      <w:r w:rsidRPr="007E7222">
        <w:rPr>
          <w:sz w:val="24"/>
          <w:szCs w:val="24"/>
        </w:rPr>
        <w:t>Текущее управление реализацией подпрограммы осуществляется исполнителем подпрограммы – финансовое управление.</w:t>
      </w:r>
    </w:p>
    <w:p w14:paraId="4C79A3DB" w14:textId="77777777" w:rsidR="00323539" w:rsidRPr="007E7222" w:rsidRDefault="00323539" w:rsidP="00323539">
      <w:pPr>
        <w:pStyle w:val="ConsPlusCell"/>
        <w:ind w:firstLine="709"/>
        <w:jc w:val="both"/>
        <w:rPr>
          <w:sz w:val="24"/>
          <w:szCs w:val="24"/>
        </w:rPr>
      </w:pPr>
      <w:r w:rsidRPr="007E7222">
        <w:rPr>
          <w:sz w:val="24"/>
          <w:szCs w:val="24"/>
        </w:rPr>
        <w:t>Текущий контроль за целевым и эффективным расходованием средств районного бюджета осуществляет контролер-ревизор финансового управления администрации Ачинского района.</w:t>
      </w:r>
    </w:p>
    <w:p w14:paraId="718FDB20" w14:textId="77777777" w:rsidR="00323539" w:rsidRPr="007E7222" w:rsidRDefault="00323539" w:rsidP="00323539">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Отчеты о реализации подпрограммы формируются финансовым управлением и  представляются в отдел экономического развития территории администрации Ачинского района ежеквартально не позднее 15 числа месяца, следующего за отчетным кварталом, годовой отчет до 15 февраля года, следующего за отчетным в соответствии с требованиями к отчету о реализации муниципальной программы, утвержденными Постановлением администрации Ачинского района от 09.08.2013 № 652-П «Об утверждении порядка принятия решений о разработке муниципальных программ Ачинского района, их формирования и реализации».</w:t>
      </w:r>
    </w:p>
    <w:p w14:paraId="36D66146" w14:textId="77777777" w:rsidR="00323539" w:rsidRPr="007E7222" w:rsidRDefault="00323539" w:rsidP="00323539">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Контроль за использованием средств районного бюджета на реализацию мероприятий подпрограммы осуществляется Ревизионной комиссией.</w:t>
      </w:r>
    </w:p>
    <w:p w14:paraId="595E7DA4" w14:textId="77777777" w:rsidR="00323539" w:rsidRPr="007E7222" w:rsidRDefault="00323539" w:rsidP="00323539">
      <w:pPr>
        <w:autoSpaceDE w:val="0"/>
        <w:autoSpaceDN w:val="0"/>
        <w:adjustRightInd w:val="0"/>
        <w:spacing w:after="0" w:line="240" w:lineRule="auto"/>
        <w:ind w:firstLine="709"/>
        <w:jc w:val="both"/>
        <w:rPr>
          <w:rFonts w:ascii="Arial" w:hAnsi="Arial" w:cs="Arial"/>
          <w:sz w:val="24"/>
          <w:szCs w:val="24"/>
        </w:rPr>
      </w:pPr>
    </w:p>
    <w:p w14:paraId="1906D3CC" w14:textId="77777777" w:rsidR="00323539" w:rsidRPr="007E7222" w:rsidRDefault="00323539" w:rsidP="00323539">
      <w:pPr>
        <w:pStyle w:val="ConsPlusCell"/>
        <w:jc w:val="center"/>
        <w:rPr>
          <w:sz w:val="24"/>
          <w:szCs w:val="24"/>
        </w:rPr>
      </w:pPr>
      <w:r w:rsidRPr="007E7222">
        <w:rPr>
          <w:sz w:val="24"/>
          <w:szCs w:val="24"/>
        </w:rPr>
        <w:t>6. Оценка социально-экономической эффективности</w:t>
      </w:r>
    </w:p>
    <w:p w14:paraId="35F7FD12" w14:textId="77777777" w:rsidR="00323539" w:rsidRPr="007E7222" w:rsidRDefault="00323539" w:rsidP="00323539">
      <w:pPr>
        <w:pStyle w:val="ConsPlusCell"/>
        <w:ind w:firstLine="709"/>
        <w:jc w:val="both"/>
        <w:rPr>
          <w:sz w:val="24"/>
          <w:szCs w:val="24"/>
          <w:u w:val="single"/>
        </w:rPr>
      </w:pPr>
    </w:p>
    <w:p w14:paraId="05B46BB7" w14:textId="77777777" w:rsidR="00323539" w:rsidRPr="007E7222" w:rsidRDefault="00323539" w:rsidP="00323539">
      <w:pPr>
        <w:pStyle w:val="ConsPlusCell"/>
        <w:ind w:firstLine="709"/>
        <w:jc w:val="both"/>
        <w:rPr>
          <w:sz w:val="24"/>
          <w:szCs w:val="24"/>
        </w:rPr>
      </w:pPr>
      <w:r w:rsidRPr="007E7222">
        <w:rPr>
          <w:sz w:val="24"/>
          <w:szCs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14:paraId="75950C97" w14:textId="77777777" w:rsidR="00323539" w:rsidRPr="007E7222" w:rsidRDefault="00323539" w:rsidP="00323539">
      <w:pPr>
        <w:pStyle w:val="ConsPlusCell"/>
        <w:ind w:firstLine="709"/>
        <w:jc w:val="both"/>
        <w:rPr>
          <w:sz w:val="24"/>
          <w:szCs w:val="24"/>
        </w:rPr>
      </w:pPr>
      <w:r w:rsidRPr="007E7222">
        <w:rPr>
          <w:sz w:val="24"/>
          <w:szCs w:val="24"/>
        </w:rPr>
        <w:t>- доля расходов районного бюджета, формируемых в рамках муниципальных программ Ачинского района (не менее 80% в 2014 году, 85% в 2015 году, не менее 90% начиная с 2016 года до 2030 годов);</w:t>
      </w:r>
    </w:p>
    <w:p w14:paraId="7210F723" w14:textId="77777777" w:rsidR="00323539" w:rsidRPr="007E7222" w:rsidRDefault="00323539" w:rsidP="00323539">
      <w:pPr>
        <w:pStyle w:val="ConsPlusCell"/>
        <w:ind w:firstLine="709"/>
        <w:jc w:val="both"/>
        <w:rPr>
          <w:sz w:val="24"/>
          <w:szCs w:val="24"/>
        </w:rPr>
      </w:pPr>
      <w:r w:rsidRPr="007E7222">
        <w:rPr>
          <w:sz w:val="24"/>
          <w:szCs w:val="24"/>
        </w:rPr>
        <w:t>- своевременное составление проекта районного бюджета и отчета об исполнении районного бюджета (не позднее 15 ноября и 1 мая текущего года соответственно);</w:t>
      </w:r>
    </w:p>
    <w:p w14:paraId="0FE5E457" w14:textId="77777777" w:rsidR="00323539" w:rsidRPr="007E7222" w:rsidRDefault="00323539" w:rsidP="00323539">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 отношение дефицита бюджета к общему годовому объему доходов районного бюджета без учета безвозмездных поступлений (не более 15% к общему годовому объему доходов районного бюджета Ачинского района без учета безвозмездных поступлений в соответствии с требованиями Бюджетного кодекса Российской Федерации);</w:t>
      </w:r>
    </w:p>
    <w:p w14:paraId="0175A35E" w14:textId="77777777" w:rsidR="00323539" w:rsidRPr="007E7222" w:rsidRDefault="00323539" w:rsidP="00323539">
      <w:pPr>
        <w:pStyle w:val="ConsPlusCell"/>
        <w:ind w:firstLine="709"/>
        <w:jc w:val="both"/>
        <w:rPr>
          <w:sz w:val="24"/>
          <w:szCs w:val="24"/>
        </w:rPr>
      </w:pPr>
      <w:r w:rsidRPr="007E7222">
        <w:rPr>
          <w:sz w:val="24"/>
          <w:szCs w:val="24"/>
        </w:rPr>
        <w:t>- поддержание рейтинга Ачинского района по качеству управления муниципальными финансами;</w:t>
      </w:r>
    </w:p>
    <w:p w14:paraId="190904BF" w14:textId="77777777" w:rsidR="00323539" w:rsidRPr="007E7222" w:rsidRDefault="00323539" w:rsidP="00323539">
      <w:pPr>
        <w:pStyle w:val="ConsPlusCell"/>
        <w:ind w:firstLine="709"/>
        <w:jc w:val="both"/>
        <w:rPr>
          <w:sz w:val="24"/>
          <w:szCs w:val="24"/>
        </w:rPr>
      </w:pPr>
      <w:r w:rsidRPr="007E7222">
        <w:rPr>
          <w:sz w:val="24"/>
          <w:szCs w:val="24"/>
        </w:rPr>
        <w:lastRenderedPageBreak/>
        <w:t>- обеспечение исполнения расходных обязательств района (без федеральных и краевых средств) не менее 90%;</w:t>
      </w:r>
    </w:p>
    <w:p w14:paraId="0A07E4B0" w14:textId="77777777" w:rsidR="00323539" w:rsidRPr="007E7222" w:rsidRDefault="00323539" w:rsidP="00323539">
      <w:pPr>
        <w:pStyle w:val="ConsPlusCell"/>
        <w:ind w:firstLine="709"/>
        <w:jc w:val="both"/>
        <w:rPr>
          <w:sz w:val="24"/>
          <w:szCs w:val="24"/>
        </w:rPr>
      </w:pPr>
      <w:r w:rsidRPr="007E7222">
        <w:rPr>
          <w:sz w:val="24"/>
          <w:szCs w:val="24"/>
        </w:rPr>
        <w:t>- поддержание значения средней оценки качества финансового менеджмента главных администраторов (не ниже 3 баллов);</w:t>
      </w:r>
    </w:p>
    <w:p w14:paraId="6BDCF5FC" w14:textId="77777777" w:rsidR="00323539" w:rsidRPr="007E7222" w:rsidRDefault="00323539" w:rsidP="00323539">
      <w:pPr>
        <w:pStyle w:val="ConsPlusCell"/>
        <w:ind w:firstLine="709"/>
        <w:jc w:val="both"/>
        <w:rPr>
          <w:sz w:val="24"/>
          <w:szCs w:val="24"/>
        </w:rPr>
      </w:pPr>
      <w:r w:rsidRPr="007E7222">
        <w:rPr>
          <w:sz w:val="24"/>
          <w:szCs w:val="24"/>
        </w:rPr>
        <w:t>- размещение районными муниципальными учреждениями в полном объеме требуемой информации на официальном сайте в сети Интернет: www.bus.gov.ru, в текущем году;</w:t>
      </w:r>
    </w:p>
    <w:p w14:paraId="16D5B607" w14:textId="77777777" w:rsidR="00323539" w:rsidRPr="007E7222" w:rsidRDefault="00323539" w:rsidP="00323539">
      <w:pPr>
        <w:spacing w:after="0" w:line="240" w:lineRule="auto"/>
        <w:ind w:firstLine="709"/>
        <w:jc w:val="both"/>
        <w:rPr>
          <w:rFonts w:ascii="Arial" w:eastAsia="Times New Roman" w:hAnsi="Arial" w:cs="Arial"/>
          <w:sz w:val="24"/>
          <w:szCs w:val="24"/>
        </w:rPr>
      </w:pPr>
      <w:r w:rsidRPr="007E7222">
        <w:rPr>
          <w:rFonts w:ascii="Arial" w:eastAsia="Times New Roman" w:hAnsi="Arial" w:cs="Arial"/>
          <w:sz w:val="24"/>
          <w:szCs w:val="24"/>
        </w:rPr>
        <w:t>- профессиональное развитие муниципальных служащих, работающих в финансовом управлении;</w:t>
      </w:r>
    </w:p>
    <w:p w14:paraId="1FB4F4F3" w14:textId="77777777" w:rsidR="00323539" w:rsidRPr="007E7222" w:rsidRDefault="00323539" w:rsidP="00323539">
      <w:pPr>
        <w:pStyle w:val="ConsPlusCell"/>
        <w:ind w:firstLine="709"/>
        <w:jc w:val="both"/>
        <w:rPr>
          <w:sz w:val="24"/>
          <w:szCs w:val="24"/>
        </w:rPr>
      </w:pPr>
      <w:r w:rsidRPr="007E7222">
        <w:rPr>
          <w:sz w:val="24"/>
          <w:szCs w:val="24"/>
        </w:rPr>
        <w:t>- доля органов местного самоуправления района, обеспеченных возможностью работы в информационных системах планирования и исполнения районного бюджета – 100% ежегодно;</w:t>
      </w:r>
    </w:p>
    <w:p w14:paraId="7C25CFE9" w14:textId="77777777" w:rsidR="00323539" w:rsidRPr="007E7222" w:rsidRDefault="00323539" w:rsidP="00323539">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 доля полученных положительных Согласований соответствующих органов заключений, осуществляющих проведение экспертизы проектов нормативных правовых актов района в области бюджетной и налоговой политики – 100% ежегодно;</w:t>
      </w:r>
    </w:p>
    <w:p w14:paraId="51A62257" w14:textId="77777777" w:rsidR="00323539" w:rsidRPr="007E7222" w:rsidRDefault="00323539" w:rsidP="00323539">
      <w:pPr>
        <w:pStyle w:val="ConsPlusCell"/>
        <w:ind w:firstLine="709"/>
        <w:jc w:val="both"/>
        <w:rPr>
          <w:sz w:val="24"/>
          <w:szCs w:val="24"/>
          <w:lang w:eastAsia="en-US"/>
        </w:rPr>
      </w:pPr>
      <w:r w:rsidRPr="007E7222">
        <w:rPr>
          <w:sz w:val="24"/>
          <w:szCs w:val="24"/>
          <w:lang w:eastAsia="en-US"/>
        </w:rPr>
        <w:t>- доля рассмотренных на бюджетной комиссии 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 – 100% ежегодно;</w:t>
      </w:r>
    </w:p>
    <w:p w14:paraId="6D8057D1" w14:textId="77777777" w:rsidR="00323539" w:rsidRPr="007E7222" w:rsidRDefault="00323539" w:rsidP="00323539">
      <w:pPr>
        <w:pStyle w:val="ConsPlusCell"/>
        <w:ind w:firstLine="709"/>
        <w:jc w:val="both"/>
        <w:rPr>
          <w:sz w:val="24"/>
          <w:szCs w:val="24"/>
          <w:lang w:eastAsia="en-US"/>
        </w:rPr>
      </w:pPr>
      <w:r w:rsidRPr="007E7222">
        <w:rPr>
          <w:sz w:val="24"/>
          <w:szCs w:val="24"/>
          <w:lang w:eastAsia="en-US"/>
        </w:rPr>
        <w:t>- разработка и размещение на официальном сайте администрации Ачинского района информации «Бюджет для граждан» по районному бюджету Ачинского района (1 раз ежегодно);</w:t>
      </w:r>
    </w:p>
    <w:p w14:paraId="6FB5E290" w14:textId="77777777" w:rsidR="00323539" w:rsidRPr="007E7222" w:rsidRDefault="00323539" w:rsidP="00323539">
      <w:pPr>
        <w:pStyle w:val="ConsPlusCell"/>
        <w:ind w:firstLine="709"/>
        <w:jc w:val="both"/>
        <w:rPr>
          <w:sz w:val="24"/>
          <w:szCs w:val="24"/>
          <w:lang w:eastAsia="en-US"/>
        </w:rPr>
      </w:pPr>
      <w:r w:rsidRPr="007E7222">
        <w:rPr>
          <w:sz w:val="24"/>
          <w:szCs w:val="24"/>
          <w:lang w:eastAsia="en-US"/>
        </w:rPr>
        <w:t xml:space="preserve">- соотношение количества проведенных плановых контрольных мероприятий к количеству запланированных – 100% ежегодно. </w:t>
      </w:r>
    </w:p>
    <w:p w14:paraId="2FC18F0C" w14:textId="77777777" w:rsidR="00323539" w:rsidRPr="007E7222" w:rsidRDefault="00323539" w:rsidP="00323539">
      <w:pPr>
        <w:pStyle w:val="ConsPlusCell"/>
        <w:ind w:firstLine="709"/>
        <w:jc w:val="both"/>
        <w:rPr>
          <w:sz w:val="24"/>
          <w:szCs w:val="24"/>
          <w:lang w:eastAsia="en-US"/>
        </w:rPr>
      </w:pPr>
    </w:p>
    <w:p w14:paraId="2F998605" w14:textId="77777777" w:rsidR="00323539" w:rsidRPr="007E7222" w:rsidRDefault="00323539" w:rsidP="00323539">
      <w:pPr>
        <w:pStyle w:val="ConsPlusCell"/>
        <w:jc w:val="center"/>
        <w:rPr>
          <w:sz w:val="24"/>
          <w:szCs w:val="24"/>
          <w:lang w:eastAsia="en-US"/>
        </w:rPr>
      </w:pPr>
      <w:r w:rsidRPr="007E7222">
        <w:rPr>
          <w:sz w:val="24"/>
          <w:szCs w:val="24"/>
        </w:rPr>
        <w:t>7. Мероприятия подпрограммы</w:t>
      </w:r>
    </w:p>
    <w:p w14:paraId="2FB72C4F" w14:textId="77777777" w:rsidR="00323539" w:rsidRPr="007E7222" w:rsidRDefault="00323539" w:rsidP="00323539">
      <w:pPr>
        <w:pStyle w:val="ConsPlusCell"/>
        <w:ind w:firstLine="709"/>
        <w:jc w:val="both"/>
        <w:rPr>
          <w:sz w:val="24"/>
          <w:szCs w:val="24"/>
          <w:u w:val="single"/>
        </w:rPr>
      </w:pPr>
    </w:p>
    <w:p w14:paraId="212B98E9" w14:textId="77777777" w:rsidR="00323539" w:rsidRPr="007E7222" w:rsidRDefault="00323539" w:rsidP="00323539">
      <w:pPr>
        <w:pStyle w:val="ConsPlusCell"/>
        <w:ind w:firstLine="709"/>
        <w:jc w:val="both"/>
        <w:rPr>
          <w:sz w:val="24"/>
          <w:szCs w:val="24"/>
          <w:lang w:eastAsia="en-US"/>
        </w:rPr>
      </w:pPr>
      <w:r w:rsidRPr="007E7222">
        <w:rPr>
          <w:sz w:val="24"/>
          <w:szCs w:val="24"/>
          <w:lang w:eastAsia="en-US"/>
        </w:rPr>
        <w:t>Перечень подпрограммных мероприятий и отдельных мероприятий представлен в приложении № 2 к подпрограмме «</w:t>
      </w:r>
      <w:r w:rsidRPr="007E7222">
        <w:rPr>
          <w:sz w:val="24"/>
          <w:szCs w:val="24"/>
        </w:rPr>
        <w:t>Обеспечение реализации муниципальной программы и прочие мероприятия</w:t>
      </w:r>
      <w:r w:rsidRPr="007E7222">
        <w:rPr>
          <w:sz w:val="24"/>
          <w:szCs w:val="24"/>
          <w:lang w:eastAsia="en-US"/>
        </w:rPr>
        <w:t>».</w:t>
      </w:r>
    </w:p>
    <w:p w14:paraId="2095DDB1" w14:textId="77777777" w:rsidR="00323539" w:rsidRPr="007E7222" w:rsidRDefault="00323539" w:rsidP="00323539">
      <w:pPr>
        <w:pStyle w:val="ConsPlusCell"/>
        <w:ind w:firstLine="709"/>
        <w:jc w:val="both"/>
        <w:rPr>
          <w:sz w:val="24"/>
          <w:szCs w:val="24"/>
          <w:lang w:eastAsia="en-US"/>
        </w:rPr>
      </w:pPr>
    </w:p>
    <w:p w14:paraId="306687DF" w14:textId="77777777" w:rsidR="00323539" w:rsidRPr="007E7222" w:rsidRDefault="00323539" w:rsidP="00323539">
      <w:pPr>
        <w:pStyle w:val="ConsPlusCell"/>
        <w:jc w:val="center"/>
        <w:rPr>
          <w:sz w:val="24"/>
          <w:szCs w:val="24"/>
        </w:rPr>
      </w:pPr>
      <w:r w:rsidRPr="007E7222">
        <w:rPr>
          <w:sz w:val="24"/>
          <w:szCs w:val="24"/>
        </w:rPr>
        <w:t>8. Обоснование финансовых, материальных и трудовых затрат (ресурсное обеспечение подпрограммы) с указанием источников финансирования</w:t>
      </w:r>
    </w:p>
    <w:p w14:paraId="6877552B" w14:textId="77777777" w:rsidR="00323539" w:rsidRPr="007E7222" w:rsidRDefault="00323539" w:rsidP="00323539">
      <w:pPr>
        <w:pStyle w:val="ConsPlusCell"/>
        <w:jc w:val="center"/>
        <w:rPr>
          <w:sz w:val="24"/>
          <w:szCs w:val="24"/>
        </w:rPr>
      </w:pPr>
    </w:p>
    <w:p w14:paraId="310272F9" w14:textId="77777777" w:rsidR="005411CC" w:rsidRPr="007E7222" w:rsidRDefault="00323539" w:rsidP="003D7155">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 xml:space="preserve">Объем бюджетных ассигнований на реализацию подпрограммы составляет </w:t>
      </w:r>
      <w:r w:rsidR="00FC5614" w:rsidRPr="007E7222">
        <w:rPr>
          <w:rFonts w:ascii="Arial" w:hAnsi="Arial" w:cs="Arial"/>
          <w:sz w:val="24"/>
          <w:szCs w:val="24"/>
        </w:rPr>
        <w:br/>
      </w:r>
      <w:r w:rsidRPr="007E7222">
        <w:rPr>
          <w:rFonts w:ascii="Arial" w:hAnsi="Arial" w:cs="Arial"/>
          <w:sz w:val="24"/>
          <w:szCs w:val="24"/>
        </w:rPr>
        <w:t>1</w:t>
      </w:r>
      <w:r w:rsidR="003D7155" w:rsidRPr="007E7222">
        <w:rPr>
          <w:rFonts w:ascii="Arial" w:hAnsi="Arial" w:cs="Arial"/>
          <w:sz w:val="24"/>
          <w:szCs w:val="24"/>
        </w:rPr>
        <w:t>21</w:t>
      </w:r>
      <w:r w:rsidR="00931E9F" w:rsidRPr="007E7222">
        <w:rPr>
          <w:rFonts w:ascii="Arial" w:hAnsi="Arial" w:cs="Arial"/>
          <w:sz w:val="24"/>
          <w:szCs w:val="24"/>
        </w:rPr>
        <w:t> </w:t>
      </w:r>
      <w:r w:rsidR="003D7155" w:rsidRPr="007E7222">
        <w:rPr>
          <w:rFonts w:ascii="Arial" w:hAnsi="Arial" w:cs="Arial"/>
          <w:sz w:val="24"/>
          <w:szCs w:val="24"/>
        </w:rPr>
        <w:t>138</w:t>
      </w:r>
      <w:r w:rsidR="00931E9F" w:rsidRPr="007E7222">
        <w:rPr>
          <w:rFonts w:ascii="Arial" w:hAnsi="Arial" w:cs="Arial"/>
          <w:sz w:val="24"/>
          <w:szCs w:val="24"/>
        </w:rPr>
        <w:t>,</w:t>
      </w:r>
      <w:r w:rsidR="003D7155" w:rsidRPr="007E7222">
        <w:rPr>
          <w:rFonts w:ascii="Arial" w:hAnsi="Arial" w:cs="Arial"/>
          <w:sz w:val="24"/>
          <w:szCs w:val="24"/>
        </w:rPr>
        <w:t>68</w:t>
      </w:r>
      <w:r w:rsidRPr="007E7222">
        <w:rPr>
          <w:rFonts w:ascii="Arial" w:hAnsi="Arial" w:cs="Arial"/>
          <w:sz w:val="24"/>
          <w:szCs w:val="24"/>
        </w:rPr>
        <w:t xml:space="preserve"> тыс. рублей, в том числе по годам:</w:t>
      </w:r>
    </w:p>
    <w:p w14:paraId="379695F8" w14:textId="77777777" w:rsidR="000C35E8" w:rsidRPr="007E7222" w:rsidRDefault="00323539" w:rsidP="000C35E8">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2014 год – 6</w:t>
      </w:r>
      <w:r w:rsidR="003D7155" w:rsidRPr="007E7222">
        <w:rPr>
          <w:rFonts w:ascii="Arial" w:hAnsi="Arial" w:cs="Arial"/>
          <w:sz w:val="24"/>
          <w:szCs w:val="24"/>
        </w:rPr>
        <w:t> </w:t>
      </w:r>
      <w:r w:rsidRPr="007E7222">
        <w:rPr>
          <w:rFonts w:ascii="Arial" w:hAnsi="Arial" w:cs="Arial"/>
          <w:sz w:val="24"/>
          <w:szCs w:val="24"/>
        </w:rPr>
        <w:t>172,95 тыс.</w:t>
      </w:r>
      <w:r w:rsidR="00C556E6" w:rsidRPr="007E7222">
        <w:rPr>
          <w:rFonts w:ascii="Arial" w:hAnsi="Arial" w:cs="Arial"/>
          <w:sz w:val="24"/>
          <w:szCs w:val="24"/>
        </w:rPr>
        <w:t> </w:t>
      </w:r>
      <w:r w:rsidRPr="007E7222">
        <w:rPr>
          <w:rFonts w:ascii="Arial" w:hAnsi="Arial" w:cs="Arial"/>
          <w:sz w:val="24"/>
          <w:szCs w:val="24"/>
        </w:rPr>
        <w:t>рублей; 2015 год – 5</w:t>
      </w:r>
      <w:r w:rsidR="003D7155" w:rsidRPr="007E7222">
        <w:rPr>
          <w:rFonts w:ascii="Arial" w:hAnsi="Arial" w:cs="Arial"/>
          <w:sz w:val="24"/>
          <w:szCs w:val="24"/>
        </w:rPr>
        <w:t> </w:t>
      </w:r>
      <w:r w:rsidRPr="007E7222">
        <w:rPr>
          <w:rFonts w:ascii="Arial" w:hAnsi="Arial" w:cs="Arial"/>
          <w:sz w:val="24"/>
          <w:szCs w:val="24"/>
        </w:rPr>
        <w:t>633,50 тыс.</w:t>
      </w:r>
      <w:r w:rsidR="00C556E6" w:rsidRPr="007E7222">
        <w:rPr>
          <w:rFonts w:ascii="Arial" w:hAnsi="Arial" w:cs="Arial"/>
          <w:sz w:val="24"/>
          <w:szCs w:val="24"/>
        </w:rPr>
        <w:t> </w:t>
      </w:r>
      <w:r w:rsidRPr="007E7222">
        <w:rPr>
          <w:rFonts w:ascii="Arial" w:hAnsi="Arial" w:cs="Arial"/>
          <w:sz w:val="24"/>
          <w:szCs w:val="24"/>
        </w:rPr>
        <w:t xml:space="preserve">рублей; </w:t>
      </w:r>
      <w:r w:rsidR="005411CC" w:rsidRPr="007E7222">
        <w:rPr>
          <w:rFonts w:ascii="Arial" w:hAnsi="Arial" w:cs="Arial"/>
          <w:sz w:val="24"/>
          <w:szCs w:val="24"/>
        </w:rPr>
        <w:br/>
      </w:r>
      <w:r w:rsidRPr="007E7222">
        <w:rPr>
          <w:rFonts w:ascii="Arial" w:hAnsi="Arial" w:cs="Arial"/>
          <w:sz w:val="24"/>
          <w:szCs w:val="24"/>
        </w:rPr>
        <w:t>2016 год – 6</w:t>
      </w:r>
      <w:r w:rsidR="003D7155" w:rsidRPr="007E7222">
        <w:rPr>
          <w:rFonts w:ascii="Arial" w:hAnsi="Arial" w:cs="Arial"/>
          <w:sz w:val="24"/>
          <w:szCs w:val="24"/>
        </w:rPr>
        <w:t> </w:t>
      </w:r>
      <w:r w:rsidRPr="007E7222">
        <w:rPr>
          <w:rFonts w:ascii="Arial" w:hAnsi="Arial" w:cs="Arial"/>
          <w:sz w:val="24"/>
          <w:szCs w:val="24"/>
        </w:rPr>
        <w:t>496,57 тыс.</w:t>
      </w:r>
      <w:r w:rsidR="00C556E6" w:rsidRPr="007E7222">
        <w:rPr>
          <w:rFonts w:ascii="Arial" w:hAnsi="Arial" w:cs="Arial"/>
          <w:sz w:val="24"/>
          <w:szCs w:val="24"/>
        </w:rPr>
        <w:t> </w:t>
      </w:r>
      <w:r w:rsidRPr="007E7222">
        <w:rPr>
          <w:rFonts w:ascii="Arial" w:hAnsi="Arial" w:cs="Arial"/>
          <w:sz w:val="24"/>
          <w:szCs w:val="24"/>
        </w:rPr>
        <w:t>рублей,</w:t>
      </w:r>
      <w:r w:rsidR="005411CC" w:rsidRPr="007E7222">
        <w:rPr>
          <w:rFonts w:ascii="Arial" w:hAnsi="Arial" w:cs="Arial"/>
          <w:sz w:val="24"/>
          <w:szCs w:val="24"/>
        </w:rPr>
        <w:t xml:space="preserve"> </w:t>
      </w:r>
      <w:r w:rsidRPr="007E7222">
        <w:rPr>
          <w:rFonts w:ascii="Arial" w:hAnsi="Arial" w:cs="Arial"/>
          <w:sz w:val="24"/>
          <w:szCs w:val="24"/>
        </w:rPr>
        <w:t>2017 год – 5</w:t>
      </w:r>
      <w:r w:rsidR="003D7155" w:rsidRPr="007E7222">
        <w:rPr>
          <w:rFonts w:ascii="Arial" w:hAnsi="Arial" w:cs="Arial"/>
          <w:sz w:val="24"/>
          <w:szCs w:val="24"/>
        </w:rPr>
        <w:t> </w:t>
      </w:r>
      <w:r w:rsidRPr="007E7222">
        <w:rPr>
          <w:rFonts w:ascii="Arial" w:hAnsi="Arial" w:cs="Arial"/>
          <w:sz w:val="24"/>
          <w:szCs w:val="24"/>
        </w:rPr>
        <w:t>909,95 тыс.</w:t>
      </w:r>
      <w:r w:rsidR="00C556E6" w:rsidRPr="007E7222">
        <w:rPr>
          <w:rFonts w:ascii="Arial" w:hAnsi="Arial" w:cs="Arial"/>
          <w:sz w:val="24"/>
          <w:szCs w:val="24"/>
        </w:rPr>
        <w:t> </w:t>
      </w:r>
      <w:r w:rsidRPr="007E7222">
        <w:rPr>
          <w:rFonts w:ascii="Arial" w:hAnsi="Arial" w:cs="Arial"/>
          <w:sz w:val="24"/>
          <w:szCs w:val="24"/>
        </w:rPr>
        <w:t xml:space="preserve">рублей, </w:t>
      </w:r>
      <w:r w:rsidR="005411CC" w:rsidRPr="007E7222">
        <w:rPr>
          <w:rFonts w:ascii="Arial" w:hAnsi="Arial" w:cs="Arial"/>
          <w:sz w:val="24"/>
          <w:szCs w:val="24"/>
        </w:rPr>
        <w:br/>
      </w:r>
      <w:r w:rsidRPr="007E7222">
        <w:rPr>
          <w:rFonts w:ascii="Arial" w:hAnsi="Arial" w:cs="Arial"/>
          <w:sz w:val="24"/>
          <w:szCs w:val="24"/>
        </w:rPr>
        <w:t>2018 год – 6</w:t>
      </w:r>
      <w:r w:rsidR="003D7155" w:rsidRPr="007E7222">
        <w:rPr>
          <w:rFonts w:ascii="Arial" w:hAnsi="Arial" w:cs="Arial"/>
          <w:sz w:val="24"/>
          <w:szCs w:val="24"/>
        </w:rPr>
        <w:t> </w:t>
      </w:r>
      <w:r w:rsidRPr="007E7222">
        <w:rPr>
          <w:rFonts w:ascii="Arial" w:hAnsi="Arial" w:cs="Arial"/>
          <w:sz w:val="24"/>
          <w:szCs w:val="24"/>
        </w:rPr>
        <w:t>269,19 тыс.</w:t>
      </w:r>
      <w:r w:rsidR="003D7155" w:rsidRPr="007E7222">
        <w:rPr>
          <w:rFonts w:ascii="Arial" w:hAnsi="Arial" w:cs="Arial"/>
          <w:sz w:val="24"/>
          <w:szCs w:val="24"/>
        </w:rPr>
        <w:t> </w:t>
      </w:r>
      <w:r w:rsidRPr="007E7222">
        <w:rPr>
          <w:rFonts w:ascii="Arial" w:hAnsi="Arial" w:cs="Arial"/>
          <w:sz w:val="24"/>
          <w:szCs w:val="24"/>
        </w:rPr>
        <w:t>рублей, 2019 год – 7</w:t>
      </w:r>
      <w:r w:rsidR="003D7155" w:rsidRPr="007E7222">
        <w:rPr>
          <w:rFonts w:ascii="Arial" w:hAnsi="Arial" w:cs="Arial"/>
          <w:sz w:val="24"/>
          <w:szCs w:val="24"/>
        </w:rPr>
        <w:t> </w:t>
      </w:r>
      <w:r w:rsidRPr="007E7222">
        <w:rPr>
          <w:rFonts w:ascii="Arial" w:hAnsi="Arial" w:cs="Arial"/>
          <w:sz w:val="24"/>
          <w:szCs w:val="24"/>
        </w:rPr>
        <w:t>087,59 тыс.</w:t>
      </w:r>
      <w:r w:rsidR="00C556E6" w:rsidRPr="007E7222">
        <w:rPr>
          <w:rFonts w:ascii="Arial" w:hAnsi="Arial" w:cs="Arial"/>
          <w:sz w:val="24"/>
          <w:szCs w:val="24"/>
        </w:rPr>
        <w:t> </w:t>
      </w:r>
      <w:r w:rsidRPr="007E7222">
        <w:rPr>
          <w:rFonts w:ascii="Arial" w:hAnsi="Arial" w:cs="Arial"/>
          <w:sz w:val="24"/>
          <w:szCs w:val="24"/>
        </w:rPr>
        <w:t xml:space="preserve">рублей, </w:t>
      </w:r>
      <w:r w:rsidR="005411CC" w:rsidRPr="007E7222">
        <w:rPr>
          <w:rFonts w:ascii="Arial" w:hAnsi="Arial" w:cs="Arial"/>
          <w:sz w:val="24"/>
          <w:szCs w:val="24"/>
        </w:rPr>
        <w:br/>
      </w:r>
      <w:r w:rsidRPr="007E7222">
        <w:rPr>
          <w:rFonts w:ascii="Arial" w:hAnsi="Arial" w:cs="Arial"/>
          <w:sz w:val="24"/>
          <w:szCs w:val="24"/>
        </w:rPr>
        <w:t>2020 год – 8</w:t>
      </w:r>
      <w:r w:rsidR="003D7155" w:rsidRPr="007E7222">
        <w:rPr>
          <w:rFonts w:ascii="Arial" w:hAnsi="Arial" w:cs="Arial"/>
          <w:sz w:val="24"/>
          <w:szCs w:val="24"/>
        </w:rPr>
        <w:t> </w:t>
      </w:r>
      <w:r w:rsidRPr="007E7222">
        <w:rPr>
          <w:rFonts w:ascii="Arial" w:hAnsi="Arial" w:cs="Arial"/>
          <w:sz w:val="24"/>
          <w:szCs w:val="24"/>
        </w:rPr>
        <w:t>188,97 тыс.</w:t>
      </w:r>
      <w:r w:rsidR="003D7155" w:rsidRPr="007E7222">
        <w:rPr>
          <w:rFonts w:ascii="Arial" w:hAnsi="Arial" w:cs="Arial"/>
          <w:sz w:val="24"/>
          <w:szCs w:val="24"/>
        </w:rPr>
        <w:t> </w:t>
      </w:r>
      <w:r w:rsidRPr="007E7222">
        <w:rPr>
          <w:rFonts w:ascii="Arial" w:hAnsi="Arial" w:cs="Arial"/>
          <w:sz w:val="24"/>
          <w:szCs w:val="24"/>
        </w:rPr>
        <w:t>рублей,</w:t>
      </w:r>
      <w:r w:rsidR="005411CC" w:rsidRPr="007E7222">
        <w:rPr>
          <w:rFonts w:ascii="Arial" w:hAnsi="Arial" w:cs="Arial"/>
          <w:sz w:val="24"/>
          <w:szCs w:val="24"/>
        </w:rPr>
        <w:t xml:space="preserve"> </w:t>
      </w:r>
      <w:r w:rsidRPr="007E7222">
        <w:rPr>
          <w:rFonts w:ascii="Arial" w:hAnsi="Arial" w:cs="Arial"/>
          <w:sz w:val="24"/>
          <w:szCs w:val="24"/>
        </w:rPr>
        <w:t>2021 год – 8</w:t>
      </w:r>
      <w:r w:rsidR="003D7155" w:rsidRPr="007E7222">
        <w:rPr>
          <w:rFonts w:ascii="Arial" w:hAnsi="Arial" w:cs="Arial"/>
          <w:sz w:val="24"/>
          <w:szCs w:val="24"/>
        </w:rPr>
        <w:t> </w:t>
      </w:r>
      <w:r w:rsidRPr="007E7222">
        <w:rPr>
          <w:rFonts w:ascii="Arial" w:hAnsi="Arial" w:cs="Arial"/>
          <w:sz w:val="24"/>
          <w:szCs w:val="24"/>
        </w:rPr>
        <w:t>669,60 тыс.</w:t>
      </w:r>
      <w:r w:rsidR="00C556E6" w:rsidRPr="007E7222">
        <w:rPr>
          <w:rFonts w:ascii="Arial" w:hAnsi="Arial" w:cs="Arial"/>
          <w:sz w:val="24"/>
          <w:szCs w:val="24"/>
        </w:rPr>
        <w:t> </w:t>
      </w:r>
      <w:r w:rsidRPr="007E7222">
        <w:rPr>
          <w:rFonts w:ascii="Arial" w:hAnsi="Arial" w:cs="Arial"/>
          <w:sz w:val="24"/>
          <w:szCs w:val="24"/>
        </w:rPr>
        <w:t xml:space="preserve">рублей, </w:t>
      </w:r>
      <w:r w:rsidR="005411CC" w:rsidRPr="007E7222">
        <w:rPr>
          <w:rFonts w:ascii="Arial" w:hAnsi="Arial" w:cs="Arial"/>
          <w:sz w:val="24"/>
          <w:szCs w:val="24"/>
        </w:rPr>
        <w:br/>
      </w:r>
      <w:r w:rsidRPr="007E7222">
        <w:rPr>
          <w:rFonts w:ascii="Arial" w:hAnsi="Arial" w:cs="Arial"/>
          <w:sz w:val="24"/>
          <w:szCs w:val="24"/>
        </w:rPr>
        <w:t>2022 год – 9</w:t>
      </w:r>
      <w:r w:rsidR="003D7155" w:rsidRPr="007E7222">
        <w:rPr>
          <w:rFonts w:ascii="Arial" w:hAnsi="Arial" w:cs="Arial"/>
          <w:sz w:val="24"/>
          <w:szCs w:val="24"/>
        </w:rPr>
        <w:t> </w:t>
      </w:r>
      <w:r w:rsidRPr="007E7222">
        <w:rPr>
          <w:rFonts w:ascii="Arial" w:hAnsi="Arial" w:cs="Arial"/>
          <w:sz w:val="24"/>
          <w:szCs w:val="24"/>
        </w:rPr>
        <w:t>662,09 тыс.</w:t>
      </w:r>
      <w:r w:rsidR="003D7155" w:rsidRPr="007E7222">
        <w:rPr>
          <w:rFonts w:ascii="Arial" w:hAnsi="Arial" w:cs="Arial"/>
          <w:sz w:val="24"/>
          <w:szCs w:val="24"/>
        </w:rPr>
        <w:t> </w:t>
      </w:r>
      <w:r w:rsidRPr="007E7222">
        <w:rPr>
          <w:rFonts w:ascii="Arial" w:hAnsi="Arial" w:cs="Arial"/>
          <w:sz w:val="24"/>
          <w:szCs w:val="24"/>
        </w:rPr>
        <w:t>рублей, 2023 год – 10 274,13 тыс.</w:t>
      </w:r>
      <w:r w:rsidR="00C556E6" w:rsidRPr="007E7222">
        <w:rPr>
          <w:rFonts w:ascii="Arial" w:hAnsi="Arial" w:cs="Arial"/>
          <w:sz w:val="24"/>
          <w:szCs w:val="24"/>
        </w:rPr>
        <w:t> </w:t>
      </w:r>
      <w:r w:rsidRPr="007E7222">
        <w:rPr>
          <w:rFonts w:ascii="Arial" w:hAnsi="Arial" w:cs="Arial"/>
          <w:sz w:val="24"/>
          <w:szCs w:val="24"/>
        </w:rPr>
        <w:t xml:space="preserve">рублей, </w:t>
      </w:r>
      <w:r w:rsidR="005411CC" w:rsidRPr="007E7222">
        <w:rPr>
          <w:rFonts w:ascii="Arial" w:hAnsi="Arial" w:cs="Arial"/>
          <w:sz w:val="24"/>
          <w:szCs w:val="24"/>
        </w:rPr>
        <w:br/>
      </w:r>
      <w:r w:rsidRPr="007E7222">
        <w:rPr>
          <w:rFonts w:ascii="Arial" w:hAnsi="Arial" w:cs="Arial"/>
          <w:sz w:val="24"/>
          <w:szCs w:val="24"/>
        </w:rPr>
        <w:t>2024 год – 1</w:t>
      </w:r>
      <w:r w:rsidR="00931E9F" w:rsidRPr="007E7222">
        <w:rPr>
          <w:rFonts w:ascii="Arial" w:hAnsi="Arial" w:cs="Arial"/>
          <w:sz w:val="24"/>
          <w:szCs w:val="24"/>
        </w:rPr>
        <w:t>1 480,59</w:t>
      </w:r>
      <w:r w:rsidRPr="007E7222">
        <w:rPr>
          <w:rFonts w:ascii="Arial" w:hAnsi="Arial" w:cs="Arial"/>
          <w:sz w:val="24"/>
          <w:szCs w:val="24"/>
        </w:rPr>
        <w:t xml:space="preserve"> тыс.</w:t>
      </w:r>
      <w:r w:rsidR="003D7155" w:rsidRPr="007E7222">
        <w:rPr>
          <w:rFonts w:ascii="Arial" w:hAnsi="Arial" w:cs="Arial"/>
          <w:sz w:val="24"/>
          <w:szCs w:val="24"/>
        </w:rPr>
        <w:t> </w:t>
      </w:r>
      <w:r w:rsidRPr="007E7222">
        <w:rPr>
          <w:rFonts w:ascii="Arial" w:hAnsi="Arial" w:cs="Arial"/>
          <w:sz w:val="24"/>
          <w:szCs w:val="24"/>
        </w:rPr>
        <w:t>рублей,</w:t>
      </w:r>
      <w:r w:rsidR="005411CC" w:rsidRPr="007E7222">
        <w:rPr>
          <w:rFonts w:ascii="Arial" w:hAnsi="Arial" w:cs="Arial"/>
          <w:sz w:val="24"/>
          <w:szCs w:val="24"/>
        </w:rPr>
        <w:t xml:space="preserve"> </w:t>
      </w:r>
      <w:r w:rsidRPr="007E7222">
        <w:rPr>
          <w:rFonts w:ascii="Arial" w:hAnsi="Arial" w:cs="Arial"/>
          <w:sz w:val="24"/>
          <w:szCs w:val="24"/>
        </w:rPr>
        <w:t>2025 год - 1</w:t>
      </w:r>
      <w:r w:rsidR="003D7155" w:rsidRPr="007E7222">
        <w:rPr>
          <w:rFonts w:ascii="Arial" w:hAnsi="Arial" w:cs="Arial"/>
          <w:sz w:val="24"/>
          <w:szCs w:val="24"/>
        </w:rPr>
        <w:t>2 374,49</w:t>
      </w:r>
      <w:r w:rsidRPr="007E7222">
        <w:rPr>
          <w:rFonts w:ascii="Arial" w:hAnsi="Arial" w:cs="Arial"/>
          <w:sz w:val="24"/>
          <w:szCs w:val="24"/>
        </w:rPr>
        <w:t xml:space="preserve"> тыс.</w:t>
      </w:r>
      <w:r w:rsidR="00C556E6" w:rsidRPr="007E7222">
        <w:rPr>
          <w:rFonts w:ascii="Arial" w:hAnsi="Arial" w:cs="Arial"/>
          <w:sz w:val="24"/>
          <w:szCs w:val="24"/>
        </w:rPr>
        <w:t> </w:t>
      </w:r>
      <w:r w:rsidRPr="007E7222">
        <w:rPr>
          <w:rFonts w:ascii="Arial" w:hAnsi="Arial" w:cs="Arial"/>
          <w:sz w:val="24"/>
          <w:szCs w:val="24"/>
        </w:rPr>
        <w:t xml:space="preserve">рублей, </w:t>
      </w:r>
      <w:r w:rsidR="005411CC" w:rsidRPr="007E7222">
        <w:rPr>
          <w:rFonts w:ascii="Arial" w:hAnsi="Arial" w:cs="Arial"/>
          <w:sz w:val="24"/>
          <w:szCs w:val="24"/>
        </w:rPr>
        <w:br/>
      </w:r>
      <w:r w:rsidRPr="007E7222">
        <w:rPr>
          <w:rFonts w:ascii="Arial" w:hAnsi="Arial" w:cs="Arial"/>
          <w:sz w:val="24"/>
          <w:szCs w:val="24"/>
        </w:rPr>
        <w:t xml:space="preserve">2026 год – </w:t>
      </w:r>
      <w:r w:rsidR="003D7155" w:rsidRPr="007E7222">
        <w:rPr>
          <w:rFonts w:ascii="Arial" w:hAnsi="Arial" w:cs="Arial"/>
          <w:sz w:val="24"/>
          <w:szCs w:val="24"/>
        </w:rPr>
        <w:t>11 459,53</w:t>
      </w:r>
      <w:r w:rsidRPr="007E7222">
        <w:rPr>
          <w:rFonts w:ascii="Arial" w:hAnsi="Arial" w:cs="Arial"/>
          <w:sz w:val="24"/>
          <w:szCs w:val="24"/>
        </w:rPr>
        <w:t xml:space="preserve"> тыс.</w:t>
      </w:r>
      <w:r w:rsidR="00C556E6" w:rsidRPr="007E7222">
        <w:rPr>
          <w:rFonts w:ascii="Arial" w:hAnsi="Arial" w:cs="Arial"/>
          <w:sz w:val="24"/>
          <w:szCs w:val="24"/>
        </w:rPr>
        <w:t> </w:t>
      </w:r>
      <w:r w:rsidRPr="007E7222">
        <w:rPr>
          <w:rFonts w:ascii="Arial" w:hAnsi="Arial" w:cs="Arial"/>
          <w:sz w:val="24"/>
          <w:szCs w:val="24"/>
        </w:rPr>
        <w:t>рублей</w:t>
      </w:r>
      <w:r w:rsidR="003D7155" w:rsidRPr="007E7222">
        <w:rPr>
          <w:rFonts w:ascii="Arial" w:hAnsi="Arial" w:cs="Arial"/>
          <w:sz w:val="24"/>
          <w:szCs w:val="24"/>
        </w:rPr>
        <w:t>, 2027 год – 11 459,53 тыс.</w:t>
      </w:r>
      <w:r w:rsidR="00C556E6" w:rsidRPr="007E7222">
        <w:rPr>
          <w:rFonts w:ascii="Arial" w:hAnsi="Arial" w:cs="Arial"/>
          <w:sz w:val="24"/>
          <w:szCs w:val="24"/>
        </w:rPr>
        <w:t> </w:t>
      </w:r>
      <w:r w:rsidR="003D7155" w:rsidRPr="007E7222">
        <w:rPr>
          <w:rFonts w:ascii="Arial" w:hAnsi="Arial" w:cs="Arial"/>
          <w:sz w:val="24"/>
          <w:szCs w:val="24"/>
        </w:rPr>
        <w:t>рублей.</w:t>
      </w:r>
      <w:r w:rsidR="005411CC" w:rsidRPr="007E7222">
        <w:rPr>
          <w:rFonts w:ascii="Arial" w:hAnsi="Arial" w:cs="Arial"/>
          <w:sz w:val="24"/>
          <w:szCs w:val="24"/>
        </w:rPr>
        <w:br/>
      </w:r>
    </w:p>
    <w:p w14:paraId="11F6E6E6" w14:textId="5DE50FA8" w:rsidR="005411CC" w:rsidRPr="007E7222" w:rsidRDefault="00323539" w:rsidP="000C35E8">
      <w:pPr>
        <w:autoSpaceDE w:val="0"/>
        <w:autoSpaceDN w:val="0"/>
        <w:adjustRightInd w:val="0"/>
        <w:spacing w:after="0" w:line="240" w:lineRule="auto"/>
        <w:ind w:firstLine="709"/>
        <w:jc w:val="both"/>
        <w:rPr>
          <w:rFonts w:ascii="Arial" w:hAnsi="Arial" w:cs="Arial"/>
          <w:sz w:val="24"/>
          <w:szCs w:val="24"/>
        </w:rPr>
      </w:pPr>
      <w:r w:rsidRPr="007E7222">
        <w:rPr>
          <w:rFonts w:ascii="Arial" w:hAnsi="Arial" w:cs="Arial"/>
          <w:sz w:val="24"/>
          <w:szCs w:val="24"/>
        </w:rPr>
        <w:t xml:space="preserve">Объем бюджетных ассигнований на реализацию мероприятий составляет </w:t>
      </w:r>
      <w:r w:rsidR="00601DA8" w:rsidRPr="007E7222">
        <w:rPr>
          <w:rFonts w:ascii="Arial" w:hAnsi="Arial" w:cs="Arial"/>
          <w:sz w:val="24"/>
          <w:szCs w:val="24"/>
        </w:rPr>
        <w:br/>
      </w:r>
      <w:r w:rsidR="003D7155" w:rsidRPr="007E7222">
        <w:rPr>
          <w:rFonts w:ascii="Arial" w:hAnsi="Arial" w:cs="Arial"/>
          <w:sz w:val="24"/>
          <w:szCs w:val="24"/>
        </w:rPr>
        <w:t>568</w:t>
      </w:r>
      <w:r w:rsidR="00C71E8E" w:rsidRPr="007E7222">
        <w:rPr>
          <w:rFonts w:ascii="Arial" w:hAnsi="Arial" w:cs="Arial"/>
          <w:sz w:val="24"/>
          <w:szCs w:val="24"/>
        </w:rPr>
        <w:t> </w:t>
      </w:r>
      <w:r w:rsidR="003D7155" w:rsidRPr="007E7222">
        <w:rPr>
          <w:rFonts w:ascii="Arial" w:hAnsi="Arial" w:cs="Arial"/>
          <w:sz w:val="24"/>
          <w:szCs w:val="24"/>
        </w:rPr>
        <w:t>300</w:t>
      </w:r>
      <w:r w:rsidR="00C71E8E" w:rsidRPr="007E7222">
        <w:rPr>
          <w:rFonts w:ascii="Arial" w:hAnsi="Arial" w:cs="Arial"/>
          <w:sz w:val="24"/>
          <w:szCs w:val="24"/>
        </w:rPr>
        <w:t>,</w:t>
      </w:r>
      <w:r w:rsidR="003D7155" w:rsidRPr="007E7222">
        <w:rPr>
          <w:rFonts w:ascii="Arial" w:hAnsi="Arial" w:cs="Arial"/>
          <w:sz w:val="24"/>
          <w:szCs w:val="24"/>
        </w:rPr>
        <w:t>24</w:t>
      </w:r>
      <w:r w:rsidRPr="007E7222">
        <w:rPr>
          <w:rFonts w:ascii="Arial" w:hAnsi="Arial" w:cs="Arial"/>
          <w:sz w:val="24"/>
          <w:szCs w:val="24"/>
        </w:rPr>
        <w:t xml:space="preserve"> тыс. рублей, в том числе по годам: </w:t>
      </w:r>
    </w:p>
    <w:p w14:paraId="5CA38F46" w14:textId="4551454A" w:rsidR="00323539" w:rsidRPr="007E7222" w:rsidRDefault="00323539" w:rsidP="005411CC">
      <w:pPr>
        <w:autoSpaceDE w:val="0"/>
        <w:autoSpaceDN w:val="0"/>
        <w:adjustRightInd w:val="0"/>
        <w:spacing w:after="0" w:line="240" w:lineRule="auto"/>
        <w:jc w:val="both"/>
        <w:rPr>
          <w:rFonts w:ascii="Arial" w:hAnsi="Arial" w:cs="Arial"/>
          <w:sz w:val="24"/>
          <w:szCs w:val="24"/>
        </w:rPr>
      </w:pPr>
      <w:r w:rsidRPr="007E7222">
        <w:rPr>
          <w:rFonts w:ascii="Arial" w:hAnsi="Arial" w:cs="Arial"/>
          <w:sz w:val="24"/>
          <w:szCs w:val="24"/>
        </w:rPr>
        <w:t>2014 год – 5</w:t>
      </w:r>
      <w:r w:rsidR="003D7155" w:rsidRPr="007E7222">
        <w:rPr>
          <w:rFonts w:ascii="Arial" w:hAnsi="Arial" w:cs="Arial"/>
          <w:sz w:val="24"/>
          <w:szCs w:val="24"/>
        </w:rPr>
        <w:t> </w:t>
      </w:r>
      <w:r w:rsidRPr="007E7222">
        <w:rPr>
          <w:rFonts w:ascii="Arial" w:hAnsi="Arial" w:cs="Arial"/>
          <w:sz w:val="24"/>
          <w:szCs w:val="24"/>
        </w:rPr>
        <w:t>373,62 тыс.</w:t>
      </w:r>
      <w:r w:rsidR="003D7155" w:rsidRPr="007E7222">
        <w:rPr>
          <w:rFonts w:ascii="Arial" w:hAnsi="Arial" w:cs="Arial"/>
          <w:sz w:val="24"/>
          <w:szCs w:val="24"/>
        </w:rPr>
        <w:t> </w:t>
      </w:r>
      <w:r w:rsidRPr="007E7222">
        <w:rPr>
          <w:rFonts w:ascii="Arial" w:hAnsi="Arial" w:cs="Arial"/>
          <w:sz w:val="24"/>
          <w:szCs w:val="24"/>
        </w:rPr>
        <w:t>рублей;</w:t>
      </w:r>
      <w:r w:rsidR="005411CC" w:rsidRPr="007E7222">
        <w:rPr>
          <w:rFonts w:ascii="Arial" w:hAnsi="Arial" w:cs="Arial"/>
          <w:sz w:val="24"/>
          <w:szCs w:val="24"/>
        </w:rPr>
        <w:t xml:space="preserve"> </w:t>
      </w:r>
      <w:r w:rsidRPr="007E7222">
        <w:rPr>
          <w:rFonts w:ascii="Arial" w:hAnsi="Arial" w:cs="Arial"/>
          <w:sz w:val="24"/>
          <w:szCs w:val="24"/>
        </w:rPr>
        <w:t>2015</w:t>
      </w:r>
      <w:r w:rsidR="003D7155" w:rsidRPr="007E7222">
        <w:rPr>
          <w:rFonts w:ascii="Arial" w:hAnsi="Arial" w:cs="Arial"/>
          <w:sz w:val="24"/>
          <w:szCs w:val="24"/>
        </w:rPr>
        <w:t xml:space="preserve"> </w:t>
      </w:r>
      <w:r w:rsidRPr="007E7222">
        <w:rPr>
          <w:rFonts w:ascii="Arial" w:hAnsi="Arial" w:cs="Arial"/>
          <w:sz w:val="24"/>
          <w:szCs w:val="24"/>
        </w:rPr>
        <w:t>год</w:t>
      </w:r>
      <w:r w:rsidR="003D7155" w:rsidRPr="007E7222">
        <w:rPr>
          <w:rFonts w:ascii="Arial" w:hAnsi="Arial" w:cs="Arial"/>
          <w:sz w:val="24"/>
          <w:szCs w:val="24"/>
        </w:rPr>
        <w:t xml:space="preserve"> </w:t>
      </w:r>
      <w:r w:rsidRPr="007E7222">
        <w:rPr>
          <w:rFonts w:ascii="Arial" w:hAnsi="Arial" w:cs="Arial"/>
          <w:sz w:val="24"/>
          <w:szCs w:val="24"/>
        </w:rPr>
        <w:t>– 6</w:t>
      </w:r>
      <w:r w:rsidR="003D7155" w:rsidRPr="007E7222">
        <w:rPr>
          <w:rFonts w:ascii="Arial" w:hAnsi="Arial" w:cs="Arial"/>
          <w:sz w:val="24"/>
          <w:szCs w:val="24"/>
        </w:rPr>
        <w:t> </w:t>
      </w:r>
      <w:r w:rsidRPr="007E7222">
        <w:rPr>
          <w:rFonts w:ascii="Arial" w:hAnsi="Arial" w:cs="Arial"/>
          <w:sz w:val="24"/>
          <w:szCs w:val="24"/>
        </w:rPr>
        <w:t>284,23 тыс.</w:t>
      </w:r>
      <w:r w:rsidR="003D7155" w:rsidRPr="007E7222">
        <w:rPr>
          <w:rFonts w:ascii="Arial" w:hAnsi="Arial" w:cs="Arial"/>
          <w:sz w:val="24"/>
          <w:szCs w:val="24"/>
        </w:rPr>
        <w:t> </w:t>
      </w:r>
      <w:r w:rsidRPr="007E7222">
        <w:rPr>
          <w:rFonts w:ascii="Arial" w:hAnsi="Arial" w:cs="Arial"/>
          <w:sz w:val="24"/>
          <w:szCs w:val="24"/>
        </w:rPr>
        <w:t xml:space="preserve">рублей; </w:t>
      </w:r>
      <w:r w:rsidR="005411CC" w:rsidRPr="007E7222">
        <w:rPr>
          <w:rFonts w:ascii="Arial" w:hAnsi="Arial" w:cs="Arial"/>
          <w:sz w:val="24"/>
          <w:szCs w:val="24"/>
        </w:rPr>
        <w:br/>
      </w:r>
      <w:r w:rsidRPr="007E7222">
        <w:rPr>
          <w:rFonts w:ascii="Arial" w:hAnsi="Arial" w:cs="Arial"/>
          <w:sz w:val="24"/>
          <w:szCs w:val="24"/>
        </w:rPr>
        <w:t>2016 год – 7</w:t>
      </w:r>
      <w:r w:rsidR="003D7155" w:rsidRPr="007E7222">
        <w:rPr>
          <w:rFonts w:ascii="Arial" w:hAnsi="Arial" w:cs="Arial"/>
          <w:sz w:val="24"/>
          <w:szCs w:val="24"/>
        </w:rPr>
        <w:t> </w:t>
      </w:r>
      <w:r w:rsidRPr="007E7222">
        <w:rPr>
          <w:rFonts w:ascii="Arial" w:hAnsi="Arial" w:cs="Arial"/>
          <w:sz w:val="24"/>
          <w:szCs w:val="24"/>
        </w:rPr>
        <w:t>504,47 тыс.</w:t>
      </w:r>
      <w:r w:rsidR="003D7155" w:rsidRPr="007E7222">
        <w:rPr>
          <w:rFonts w:ascii="Arial" w:hAnsi="Arial" w:cs="Arial"/>
          <w:sz w:val="24"/>
          <w:szCs w:val="24"/>
        </w:rPr>
        <w:t> </w:t>
      </w:r>
      <w:r w:rsidRPr="007E7222">
        <w:rPr>
          <w:rFonts w:ascii="Arial" w:hAnsi="Arial" w:cs="Arial"/>
          <w:sz w:val="24"/>
          <w:szCs w:val="24"/>
        </w:rPr>
        <w:t>рублей,</w:t>
      </w:r>
      <w:r w:rsidR="005411CC" w:rsidRPr="007E7222">
        <w:rPr>
          <w:rFonts w:ascii="Arial" w:hAnsi="Arial" w:cs="Arial"/>
          <w:sz w:val="24"/>
          <w:szCs w:val="24"/>
        </w:rPr>
        <w:t xml:space="preserve"> </w:t>
      </w:r>
      <w:r w:rsidRPr="007E7222">
        <w:rPr>
          <w:rFonts w:ascii="Arial" w:hAnsi="Arial" w:cs="Arial"/>
          <w:sz w:val="24"/>
          <w:szCs w:val="24"/>
        </w:rPr>
        <w:t>2017 год – 8</w:t>
      </w:r>
      <w:r w:rsidR="003D7155" w:rsidRPr="007E7222">
        <w:rPr>
          <w:rFonts w:ascii="Arial" w:hAnsi="Arial" w:cs="Arial"/>
          <w:sz w:val="24"/>
          <w:szCs w:val="24"/>
        </w:rPr>
        <w:t> </w:t>
      </w:r>
      <w:r w:rsidRPr="007E7222">
        <w:rPr>
          <w:rFonts w:ascii="Arial" w:hAnsi="Arial" w:cs="Arial"/>
          <w:sz w:val="24"/>
          <w:szCs w:val="24"/>
        </w:rPr>
        <w:t>112,33 тыс.</w:t>
      </w:r>
      <w:r w:rsidR="003D7155" w:rsidRPr="007E7222">
        <w:rPr>
          <w:rFonts w:ascii="Arial" w:hAnsi="Arial" w:cs="Arial"/>
          <w:sz w:val="24"/>
          <w:szCs w:val="24"/>
        </w:rPr>
        <w:t> </w:t>
      </w:r>
      <w:r w:rsidRPr="007E7222">
        <w:rPr>
          <w:rFonts w:ascii="Arial" w:hAnsi="Arial" w:cs="Arial"/>
          <w:sz w:val="24"/>
          <w:szCs w:val="24"/>
        </w:rPr>
        <w:t xml:space="preserve">рублей, </w:t>
      </w:r>
      <w:r w:rsidR="005411CC" w:rsidRPr="007E7222">
        <w:rPr>
          <w:rFonts w:ascii="Arial" w:hAnsi="Arial" w:cs="Arial"/>
          <w:sz w:val="24"/>
          <w:szCs w:val="24"/>
        </w:rPr>
        <w:br/>
      </w:r>
      <w:r w:rsidRPr="007E7222">
        <w:rPr>
          <w:rFonts w:ascii="Arial" w:hAnsi="Arial" w:cs="Arial"/>
          <w:sz w:val="24"/>
          <w:szCs w:val="24"/>
        </w:rPr>
        <w:t>2018 год – 8</w:t>
      </w:r>
      <w:r w:rsidR="003D7155" w:rsidRPr="007E7222">
        <w:rPr>
          <w:rFonts w:ascii="Arial" w:hAnsi="Arial" w:cs="Arial"/>
          <w:sz w:val="24"/>
          <w:szCs w:val="24"/>
        </w:rPr>
        <w:t> </w:t>
      </w:r>
      <w:r w:rsidRPr="007E7222">
        <w:rPr>
          <w:rFonts w:ascii="Arial" w:hAnsi="Arial" w:cs="Arial"/>
          <w:sz w:val="24"/>
          <w:szCs w:val="24"/>
        </w:rPr>
        <w:t>369,98 тыс.</w:t>
      </w:r>
      <w:r w:rsidR="003D7155" w:rsidRPr="007E7222">
        <w:rPr>
          <w:rFonts w:ascii="Arial" w:hAnsi="Arial" w:cs="Arial"/>
          <w:sz w:val="24"/>
          <w:szCs w:val="24"/>
        </w:rPr>
        <w:t> </w:t>
      </w:r>
      <w:r w:rsidRPr="007E7222">
        <w:rPr>
          <w:rFonts w:ascii="Arial" w:hAnsi="Arial" w:cs="Arial"/>
          <w:sz w:val="24"/>
          <w:szCs w:val="24"/>
        </w:rPr>
        <w:t>рублей,</w:t>
      </w:r>
      <w:r w:rsidR="005411CC" w:rsidRPr="007E7222">
        <w:rPr>
          <w:rFonts w:ascii="Arial" w:hAnsi="Arial" w:cs="Arial"/>
          <w:sz w:val="24"/>
          <w:szCs w:val="24"/>
        </w:rPr>
        <w:t xml:space="preserve"> </w:t>
      </w:r>
      <w:r w:rsidRPr="007E7222">
        <w:rPr>
          <w:rFonts w:ascii="Arial" w:hAnsi="Arial" w:cs="Arial"/>
          <w:sz w:val="24"/>
          <w:szCs w:val="24"/>
        </w:rPr>
        <w:t>2019</w:t>
      </w:r>
      <w:r w:rsidR="003D7155" w:rsidRPr="007E7222">
        <w:rPr>
          <w:rFonts w:ascii="Arial" w:hAnsi="Arial" w:cs="Arial"/>
          <w:sz w:val="24"/>
          <w:szCs w:val="24"/>
        </w:rPr>
        <w:t xml:space="preserve"> </w:t>
      </w:r>
      <w:r w:rsidRPr="007E7222">
        <w:rPr>
          <w:rFonts w:ascii="Arial" w:hAnsi="Arial" w:cs="Arial"/>
          <w:sz w:val="24"/>
          <w:szCs w:val="24"/>
        </w:rPr>
        <w:t>год – 25</w:t>
      </w:r>
      <w:r w:rsidR="003D7155" w:rsidRPr="007E7222">
        <w:rPr>
          <w:rFonts w:ascii="Arial" w:hAnsi="Arial" w:cs="Arial"/>
          <w:sz w:val="24"/>
          <w:szCs w:val="24"/>
        </w:rPr>
        <w:t> </w:t>
      </w:r>
      <w:r w:rsidRPr="007E7222">
        <w:rPr>
          <w:rFonts w:ascii="Arial" w:hAnsi="Arial" w:cs="Arial"/>
          <w:sz w:val="24"/>
          <w:szCs w:val="24"/>
        </w:rPr>
        <w:t>135,05 тыс.</w:t>
      </w:r>
      <w:r w:rsidR="003D7155" w:rsidRPr="007E7222">
        <w:rPr>
          <w:rFonts w:ascii="Arial" w:hAnsi="Arial" w:cs="Arial"/>
          <w:sz w:val="24"/>
          <w:szCs w:val="24"/>
        </w:rPr>
        <w:t> </w:t>
      </w:r>
      <w:r w:rsidRPr="007E7222">
        <w:rPr>
          <w:rFonts w:ascii="Arial" w:hAnsi="Arial" w:cs="Arial"/>
          <w:sz w:val="24"/>
          <w:szCs w:val="24"/>
        </w:rPr>
        <w:t xml:space="preserve">рублей, </w:t>
      </w:r>
      <w:r w:rsidR="005411CC" w:rsidRPr="007E7222">
        <w:rPr>
          <w:rFonts w:ascii="Arial" w:hAnsi="Arial" w:cs="Arial"/>
          <w:sz w:val="24"/>
          <w:szCs w:val="24"/>
        </w:rPr>
        <w:br/>
      </w:r>
      <w:r w:rsidRPr="007E7222">
        <w:rPr>
          <w:rFonts w:ascii="Arial" w:hAnsi="Arial" w:cs="Arial"/>
          <w:sz w:val="24"/>
          <w:szCs w:val="24"/>
        </w:rPr>
        <w:t>2020 год – 45</w:t>
      </w:r>
      <w:r w:rsidR="003D7155" w:rsidRPr="007E7222">
        <w:rPr>
          <w:rFonts w:ascii="Arial" w:hAnsi="Arial" w:cs="Arial"/>
          <w:sz w:val="24"/>
          <w:szCs w:val="24"/>
        </w:rPr>
        <w:t> </w:t>
      </w:r>
      <w:r w:rsidRPr="007E7222">
        <w:rPr>
          <w:rFonts w:ascii="Arial" w:hAnsi="Arial" w:cs="Arial"/>
          <w:sz w:val="24"/>
          <w:szCs w:val="24"/>
        </w:rPr>
        <w:t>965,79 тыс</w:t>
      </w:r>
      <w:r w:rsidR="003D7155" w:rsidRPr="007E7222">
        <w:rPr>
          <w:rFonts w:ascii="Arial" w:hAnsi="Arial" w:cs="Arial"/>
          <w:sz w:val="24"/>
          <w:szCs w:val="24"/>
        </w:rPr>
        <w:t>.</w:t>
      </w:r>
      <w:bookmarkStart w:id="9" w:name="_Hlk189487685"/>
      <w:r w:rsidR="003D7155" w:rsidRPr="007E7222">
        <w:rPr>
          <w:rFonts w:ascii="Arial" w:hAnsi="Arial" w:cs="Arial"/>
          <w:sz w:val="24"/>
          <w:szCs w:val="24"/>
        </w:rPr>
        <w:t> </w:t>
      </w:r>
      <w:bookmarkEnd w:id="9"/>
      <w:r w:rsidRPr="007E7222">
        <w:rPr>
          <w:rFonts w:ascii="Arial" w:hAnsi="Arial" w:cs="Arial"/>
          <w:sz w:val="24"/>
          <w:szCs w:val="24"/>
        </w:rPr>
        <w:t>рублей, 2021</w:t>
      </w:r>
      <w:r w:rsidR="003D7155" w:rsidRPr="007E7222">
        <w:rPr>
          <w:rFonts w:ascii="Arial" w:hAnsi="Arial" w:cs="Arial"/>
          <w:sz w:val="24"/>
          <w:szCs w:val="24"/>
        </w:rPr>
        <w:t xml:space="preserve"> </w:t>
      </w:r>
      <w:r w:rsidRPr="007E7222">
        <w:rPr>
          <w:rFonts w:ascii="Arial" w:hAnsi="Arial" w:cs="Arial"/>
          <w:sz w:val="24"/>
          <w:szCs w:val="24"/>
        </w:rPr>
        <w:t>год – 48</w:t>
      </w:r>
      <w:r w:rsidR="003D7155" w:rsidRPr="007E7222">
        <w:rPr>
          <w:rFonts w:ascii="Arial" w:hAnsi="Arial" w:cs="Arial"/>
          <w:sz w:val="24"/>
          <w:szCs w:val="24"/>
        </w:rPr>
        <w:t> </w:t>
      </w:r>
      <w:r w:rsidRPr="007E7222">
        <w:rPr>
          <w:rFonts w:ascii="Arial" w:hAnsi="Arial" w:cs="Arial"/>
          <w:sz w:val="24"/>
          <w:szCs w:val="24"/>
        </w:rPr>
        <w:t>733,70 тыс.</w:t>
      </w:r>
      <w:r w:rsidR="003D7155" w:rsidRPr="007E7222">
        <w:rPr>
          <w:rFonts w:ascii="Arial" w:hAnsi="Arial" w:cs="Arial"/>
          <w:sz w:val="24"/>
          <w:szCs w:val="24"/>
        </w:rPr>
        <w:t> </w:t>
      </w:r>
      <w:r w:rsidRPr="007E7222">
        <w:rPr>
          <w:rFonts w:ascii="Arial" w:hAnsi="Arial" w:cs="Arial"/>
          <w:sz w:val="24"/>
          <w:szCs w:val="24"/>
        </w:rPr>
        <w:t xml:space="preserve">рублей, </w:t>
      </w:r>
      <w:r w:rsidR="005411CC" w:rsidRPr="007E7222">
        <w:rPr>
          <w:rFonts w:ascii="Arial" w:hAnsi="Arial" w:cs="Arial"/>
          <w:sz w:val="24"/>
          <w:szCs w:val="24"/>
        </w:rPr>
        <w:br/>
      </w:r>
      <w:r w:rsidRPr="007E7222">
        <w:rPr>
          <w:rFonts w:ascii="Arial" w:hAnsi="Arial" w:cs="Arial"/>
          <w:sz w:val="24"/>
          <w:szCs w:val="24"/>
        </w:rPr>
        <w:t>2022 год – 56</w:t>
      </w:r>
      <w:r w:rsidR="003D7155" w:rsidRPr="007E7222">
        <w:rPr>
          <w:rFonts w:ascii="Arial" w:hAnsi="Arial" w:cs="Arial"/>
          <w:sz w:val="24"/>
          <w:szCs w:val="24"/>
        </w:rPr>
        <w:t> </w:t>
      </w:r>
      <w:r w:rsidRPr="007E7222">
        <w:rPr>
          <w:rFonts w:ascii="Arial" w:hAnsi="Arial" w:cs="Arial"/>
          <w:sz w:val="24"/>
          <w:szCs w:val="24"/>
        </w:rPr>
        <w:t>298,46 тыс.</w:t>
      </w:r>
      <w:r w:rsidR="003D7155" w:rsidRPr="007E7222">
        <w:rPr>
          <w:rFonts w:ascii="Arial" w:hAnsi="Arial" w:cs="Arial"/>
          <w:sz w:val="24"/>
          <w:szCs w:val="24"/>
        </w:rPr>
        <w:t> </w:t>
      </w:r>
      <w:r w:rsidRPr="007E7222">
        <w:rPr>
          <w:rFonts w:ascii="Arial" w:hAnsi="Arial" w:cs="Arial"/>
          <w:sz w:val="24"/>
          <w:szCs w:val="24"/>
        </w:rPr>
        <w:t>рублей,</w:t>
      </w:r>
      <w:r w:rsidR="005411CC" w:rsidRPr="007E7222">
        <w:rPr>
          <w:rFonts w:ascii="Arial" w:hAnsi="Arial" w:cs="Arial"/>
          <w:sz w:val="24"/>
          <w:szCs w:val="24"/>
        </w:rPr>
        <w:t xml:space="preserve"> </w:t>
      </w:r>
      <w:r w:rsidRPr="007E7222">
        <w:rPr>
          <w:rFonts w:ascii="Arial" w:hAnsi="Arial" w:cs="Arial"/>
          <w:sz w:val="24"/>
          <w:szCs w:val="24"/>
        </w:rPr>
        <w:t>2023</w:t>
      </w:r>
      <w:r w:rsidR="003D7155" w:rsidRPr="007E7222">
        <w:rPr>
          <w:rFonts w:ascii="Arial" w:hAnsi="Arial" w:cs="Arial"/>
          <w:sz w:val="24"/>
          <w:szCs w:val="24"/>
        </w:rPr>
        <w:t xml:space="preserve"> </w:t>
      </w:r>
      <w:r w:rsidRPr="007E7222">
        <w:rPr>
          <w:rFonts w:ascii="Arial" w:hAnsi="Arial" w:cs="Arial"/>
          <w:sz w:val="24"/>
          <w:szCs w:val="24"/>
        </w:rPr>
        <w:t>год – 63</w:t>
      </w:r>
      <w:bookmarkStart w:id="10" w:name="_Hlk189487608"/>
      <w:r w:rsidRPr="007E7222">
        <w:rPr>
          <w:rFonts w:ascii="Arial" w:hAnsi="Arial" w:cs="Arial"/>
          <w:sz w:val="24"/>
          <w:szCs w:val="24"/>
        </w:rPr>
        <w:t> </w:t>
      </w:r>
      <w:bookmarkEnd w:id="10"/>
      <w:r w:rsidRPr="007E7222">
        <w:rPr>
          <w:rFonts w:ascii="Arial" w:hAnsi="Arial" w:cs="Arial"/>
          <w:sz w:val="24"/>
          <w:szCs w:val="24"/>
        </w:rPr>
        <w:t>501,69 тыс.</w:t>
      </w:r>
      <w:r w:rsidR="003D7155" w:rsidRPr="007E7222">
        <w:rPr>
          <w:rFonts w:ascii="Arial" w:hAnsi="Arial" w:cs="Arial"/>
          <w:sz w:val="24"/>
          <w:szCs w:val="24"/>
        </w:rPr>
        <w:t> </w:t>
      </w:r>
      <w:r w:rsidRPr="007E7222">
        <w:rPr>
          <w:rFonts w:ascii="Arial" w:hAnsi="Arial" w:cs="Arial"/>
          <w:sz w:val="24"/>
          <w:szCs w:val="24"/>
        </w:rPr>
        <w:t xml:space="preserve">рублей, </w:t>
      </w:r>
      <w:r w:rsidR="005411CC" w:rsidRPr="007E7222">
        <w:rPr>
          <w:rFonts w:ascii="Arial" w:hAnsi="Arial" w:cs="Arial"/>
          <w:sz w:val="24"/>
          <w:szCs w:val="24"/>
        </w:rPr>
        <w:br/>
      </w:r>
      <w:r w:rsidRPr="007E7222">
        <w:rPr>
          <w:rFonts w:ascii="Arial" w:hAnsi="Arial" w:cs="Arial"/>
          <w:sz w:val="24"/>
          <w:szCs w:val="24"/>
        </w:rPr>
        <w:t xml:space="preserve">2024 год – </w:t>
      </w:r>
      <w:r w:rsidR="00C71E8E" w:rsidRPr="007E7222">
        <w:rPr>
          <w:rFonts w:ascii="Arial" w:hAnsi="Arial" w:cs="Arial"/>
          <w:sz w:val="24"/>
          <w:szCs w:val="24"/>
        </w:rPr>
        <w:t>71 502,83</w:t>
      </w:r>
      <w:r w:rsidRPr="007E7222">
        <w:rPr>
          <w:rFonts w:ascii="Arial" w:hAnsi="Arial" w:cs="Arial"/>
          <w:sz w:val="24"/>
          <w:szCs w:val="24"/>
        </w:rPr>
        <w:t xml:space="preserve"> тыс.</w:t>
      </w:r>
      <w:r w:rsidR="003D7155" w:rsidRPr="007E7222">
        <w:rPr>
          <w:rFonts w:ascii="Arial" w:hAnsi="Arial" w:cs="Arial"/>
          <w:sz w:val="24"/>
          <w:szCs w:val="24"/>
        </w:rPr>
        <w:t> </w:t>
      </w:r>
      <w:r w:rsidRPr="007E7222">
        <w:rPr>
          <w:rFonts w:ascii="Arial" w:hAnsi="Arial" w:cs="Arial"/>
          <w:sz w:val="24"/>
          <w:szCs w:val="24"/>
        </w:rPr>
        <w:t>рублей,</w:t>
      </w:r>
      <w:r w:rsidR="005411CC" w:rsidRPr="007E7222">
        <w:rPr>
          <w:rFonts w:ascii="Arial" w:hAnsi="Arial" w:cs="Arial"/>
          <w:sz w:val="24"/>
          <w:szCs w:val="24"/>
        </w:rPr>
        <w:t xml:space="preserve"> </w:t>
      </w:r>
      <w:r w:rsidRPr="007E7222">
        <w:rPr>
          <w:rFonts w:ascii="Arial" w:hAnsi="Arial" w:cs="Arial"/>
          <w:sz w:val="24"/>
          <w:szCs w:val="24"/>
        </w:rPr>
        <w:t>2025</w:t>
      </w:r>
      <w:r w:rsidR="003D7155" w:rsidRPr="007E7222">
        <w:rPr>
          <w:rFonts w:ascii="Arial" w:hAnsi="Arial" w:cs="Arial"/>
          <w:sz w:val="24"/>
          <w:szCs w:val="24"/>
        </w:rPr>
        <w:t xml:space="preserve"> </w:t>
      </w:r>
      <w:r w:rsidRPr="007E7222">
        <w:rPr>
          <w:rFonts w:ascii="Arial" w:hAnsi="Arial" w:cs="Arial"/>
          <w:sz w:val="24"/>
          <w:szCs w:val="24"/>
        </w:rPr>
        <w:t xml:space="preserve">год – </w:t>
      </w:r>
      <w:r w:rsidR="007B7C44" w:rsidRPr="007E7222">
        <w:rPr>
          <w:rFonts w:ascii="Arial" w:hAnsi="Arial" w:cs="Arial"/>
          <w:sz w:val="24"/>
          <w:szCs w:val="24"/>
        </w:rPr>
        <w:t>70</w:t>
      </w:r>
      <w:r w:rsidR="007B7C44" w:rsidRPr="007E7222">
        <w:rPr>
          <w:rFonts w:ascii="Arial" w:hAnsi="Arial" w:cs="Arial"/>
          <w:sz w:val="24"/>
          <w:szCs w:val="24"/>
          <w:lang w:val="en-US"/>
        </w:rPr>
        <w:t> </w:t>
      </w:r>
      <w:r w:rsidR="007B7C44" w:rsidRPr="007E7222">
        <w:rPr>
          <w:rFonts w:ascii="Arial" w:hAnsi="Arial" w:cs="Arial"/>
          <w:sz w:val="24"/>
          <w:szCs w:val="24"/>
        </w:rPr>
        <w:t>769,41</w:t>
      </w:r>
      <w:r w:rsidRPr="007E7222">
        <w:rPr>
          <w:rFonts w:ascii="Arial" w:hAnsi="Arial" w:cs="Arial"/>
          <w:sz w:val="24"/>
          <w:szCs w:val="24"/>
        </w:rPr>
        <w:t xml:space="preserve"> тыс.</w:t>
      </w:r>
      <w:r w:rsidR="003D7155" w:rsidRPr="007E7222">
        <w:rPr>
          <w:rFonts w:ascii="Arial" w:hAnsi="Arial" w:cs="Arial"/>
          <w:sz w:val="24"/>
          <w:szCs w:val="24"/>
        </w:rPr>
        <w:t> </w:t>
      </w:r>
      <w:r w:rsidRPr="007E7222">
        <w:rPr>
          <w:rFonts w:ascii="Arial" w:hAnsi="Arial" w:cs="Arial"/>
          <w:sz w:val="24"/>
          <w:szCs w:val="24"/>
        </w:rPr>
        <w:t xml:space="preserve">рублей, </w:t>
      </w:r>
      <w:r w:rsidR="005411CC" w:rsidRPr="007E7222">
        <w:rPr>
          <w:rFonts w:ascii="Arial" w:hAnsi="Arial" w:cs="Arial"/>
          <w:sz w:val="24"/>
          <w:szCs w:val="24"/>
        </w:rPr>
        <w:br/>
      </w:r>
      <w:r w:rsidRPr="007E7222">
        <w:rPr>
          <w:rFonts w:ascii="Arial" w:hAnsi="Arial" w:cs="Arial"/>
          <w:sz w:val="24"/>
          <w:szCs w:val="24"/>
        </w:rPr>
        <w:t>2026</w:t>
      </w:r>
      <w:r w:rsidR="003D7155" w:rsidRPr="007E7222">
        <w:rPr>
          <w:rFonts w:ascii="Arial" w:hAnsi="Arial" w:cs="Arial"/>
          <w:sz w:val="24"/>
          <w:szCs w:val="24"/>
        </w:rPr>
        <w:t xml:space="preserve"> </w:t>
      </w:r>
      <w:r w:rsidRPr="007E7222">
        <w:rPr>
          <w:rFonts w:ascii="Arial" w:hAnsi="Arial" w:cs="Arial"/>
          <w:sz w:val="24"/>
          <w:szCs w:val="24"/>
        </w:rPr>
        <w:t xml:space="preserve">год – </w:t>
      </w:r>
      <w:r w:rsidR="007B7C44" w:rsidRPr="007E7222">
        <w:rPr>
          <w:rFonts w:ascii="Arial" w:hAnsi="Arial" w:cs="Arial"/>
          <w:sz w:val="24"/>
          <w:szCs w:val="24"/>
        </w:rPr>
        <w:t>75 374,34</w:t>
      </w:r>
      <w:r w:rsidRPr="007E7222">
        <w:rPr>
          <w:rFonts w:ascii="Arial" w:hAnsi="Arial" w:cs="Arial"/>
          <w:sz w:val="24"/>
          <w:szCs w:val="24"/>
        </w:rPr>
        <w:t xml:space="preserve"> тыс.</w:t>
      </w:r>
      <w:r w:rsidR="003D7155" w:rsidRPr="007E7222">
        <w:rPr>
          <w:rFonts w:ascii="Arial" w:hAnsi="Arial" w:cs="Arial"/>
          <w:sz w:val="24"/>
          <w:szCs w:val="24"/>
        </w:rPr>
        <w:t> </w:t>
      </w:r>
      <w:r w:rsidRPr="007E7222">
        <w:rPr>
          <w:rFonts w:ascii="Arial" w:hAnsi="Arial" w:cs="Arial"/>
          <w:sz w:val="24"/>
          <w:szCs w:val="24"/>
        </w:rPr>
        <w:t>рублей</w:t>
      </w:r>
      <w:r w:rsidR="007B7C44" w:rsidRPr="007E7222">
        <w:rPr>
          <w:rFonts w:ascii="Arial" w:hAnsi="Arial" w:cs="Arial"/>
          <w:sz w:val="24"/>
          <w:szCs w:val="24"/>
        </w:rPr>
        <w:t>,</w:t>
      </w:r>
      <w:r w:rsidR="005411CC" w:rsidRPr="007E7222">
        <w:rPr>
          <w:rFonts w:ascii="Arial" w:hAnsi="Arial" w:cs="Arial"/>
          <w:sz w:val="24"/>
          <w:szCs w:val="24"/>
        </w:rPr>
        <w:t xml:space="preserve"> </w:t>
      </w:r>
      <w:r w:rsidR="007B7C44" w:rsidRPr="007E7222">
        <w:rPr>
          <w:rFonts w:ascii="Arial" w:hAnsi="Arial" w:cs="Arial"/>
          <w:sz w:val="24"/>
          <w:szCs w:val="24"/>
        </w:rPr>
        <w:t>2027 год – 75 374,34 тыс. рублей.</w:t>
      </w:r>
      <w:r w:rsidR="005411CC" w:rsidRPr="007E7222">
        <w:rPr>
          <w:rFonts w:ascii="Arial" w:hAnsi="Arial" w:cs="Arial"/>
          <w:sz w:val="24"/>
          <w:szCs w:val="24"/>
        </w:rPr>
        <w:br/>
      </w:r>
    </w:p>
    <w:p w14:paraId="1DBB025A" w14:textId="77777777" w:rsidR="00323539" w:rsidRPr="007E7222" w:rsidRDefault="00323539" w:rsidP="00592B35">
      <w:pPr>
        <w:autoSpaceDE w:val="0"/>
        <w:autoSpaceDN w:val="0"/>
        <w:adjustRightInd w:val="0"/>
        <w:spacing w:after="0" w:line="240" w:lineRule="auto"/>
        <w:ind w:firstLine="540"/>
        <w:jc w:val="both"/>
        <w:rPr>
          <w:rFonts w:ascii="Arial" w:hAnsi="Arial" w:cs="Arial"/>
          <w:lang w:eastAsia="en-US"/>
        </w:rPr>
      </w:pPr>
    </w:p>
    <w:p w14:paraId="28E512EB" w14:textId="77777777" w:rsidR="007B736C" w:rsidRPr="007E7222" w:rsidRDefault="007B736C" w:rsidP="00592B35">
      <w:pPr>
        <w:autoSpaceDE w:val="0"/>
        <w:autoSpaceDN w:val="0"/>
        <w:adjustRightInd w:val="0"/>
        <w:spacing w:after="0" w:line="240" w:lineRule="auto"/>
        <w:ind w:firstLine="540"/>
        <w:jc w:val="both"/>
        <w:rPr>
          <w:rFonts w:ascii="Arial" w:hAnsi="Arial" w:cs="Arial"/>
          <w:lang w:eastAsia="en-US"/>
        </w:rPr>
      </w:pPr>
    </w:p>
    <w:p w14:paraId="2EA040A9" w14:textId="77777777" w:rsidR="00323539" w:rsidRPr="007E7222" w:rsidRDefault="00323539" w:rsidP="00592B35">
      <w:pPr>
        <w:autoSpaceDE w:val="0"/>
        <w:autoSpaceDN w:val="0"/>
        <w:adjustRightInd w:val="0"/>
        <w:spacing w:after="0" w:line="240" w:lineRule="auto"/>
        <w:ind w:firstLine="540"/>
        <w:jc w:val="both"/>
        <w:rPr>
          <w:rFonts w:ascii="Arial" w:hAnsi="Arial" w:cs="Arial"/>
          <w:lang w:eastAsia="en-US"/>
        </w:rPr>
      </w:pPr>
    </w:p>
    <w:p w14:paraId="4DE54645" w14:textId="77777777" w:rsidR="000C35E8" w:rsidRPr="007E7222" w:rsidRDefault="000C35E8" w:rsidP="000C35E8">
      <w:pPr>
        <w:rPr>
          <w:rFonts w:ascii="Arial" w:hAnsi="Arial" w:cs="Arial"/>
          <w:lang w:eastAsia="en-US"/>
        </w:rPr>
      </w:pPr>
    </w:p>
    <w:p w14:paraId="0C5C9139" w14:textId="77777777" w:rsidR="000C35E8" w:rsidRPr="007E7222" w:rsidRDefault="000C35E8" w:rsidP="000C35E8">
      <w:pPr>
        <w:rPr>
          <w:rFonts w:ascii="Arial" w:hAnsi="Arial" w:cs="Arial"/>
          <w:lang w:eastAsia="en-US"/>
        </w:rPr>
      </w:pPr>
    </w:p>
    <w:p w14:paraId="542776D5" w14:textId="77777777" w:rsidR="000C35E8" w:rsidRPr="007E7222" w:rsidRDefault="000C35E8" w:rsidP="000C35E8">
      <w:pPr>
        <w:rPr>
          <w:rFonts w:ascii="Arial" w:hAnsi="Arial" w:cs="Arial"/>
          <w:lang w:eastAsia="en-US"/>
        </w:rPr>
      </w:pPr>
    </w:p>
    <w:p w14:paraId="5E267339" w14:textId="77777777" w:rsidR="000C35E8" w:rsidRPr="007E7222" w:rsidRDefault="000C35E8" w:rsidP="000C35E8">
      <w:pPr>
        <w:rPr>
          <w:rFonts w:ascii="Arial" w:hAnsi="Arial" w:cs="Arial"/>
          <w:lang w:eastAsia="en-US"/>
        </w:rPr>
      </w:pPr>
    </w:p>
    <w:p w14:paraId="3BAB21F6" w14:textId="77777777" w:rsidR="000C35E8" w:rsidRPr="007E7222" w:rsidRDefault="000C35E8" w:rsidP="000C35E8">
      <w:pPr>
        <w:rPr>
          <w:rFonts w:ascii="Arial" w:hAnsi="Arial" w:cs="Arial"/>
          <w:lang w:eastAsia="en-US"/>
        </w:rPr>
      </w:pPr>
    </w:p>
    <w:p w14:paraId="2D41A457" w14:textId="77777777" w:rsidR="000C35E8" w:rsidRPr="007E7222" w:rsidRDefault="000C35E8" w:rsidP="000C35E8">
      <w:pPr>
        <w:rPr>
          <w:rFonts w:ascii="Arial" w:hAnsi="Arial" w:cs="Arial"/>
          <w:lang w:eastAsia="en-US"/>
        </w:rPr>
      </w:pPr>
    </w:p>
    <w:p w14:paraId="24E96CB1" w14:textId="77777777" w:rsidR="000C35E8" w:rsidRPr="007E7222" w:rsidRDefault="000C35E8" w:rsidP="000C35E8">
      <w:pPr>
        <w:rPr>
          <w:rFonts w:ascii="Arial" w:hAnsi="Arial" w:cs="Arial"/>
          <w:lang w:eastAsia="en-US"/>
        </w:rPr>
      </w:pPr>
    </w:p>
    <w:p w14:paraId="3376F033" w14:textId="77777777" w:rsidR="000C35E8" w:rsidRPr="007E7222" w:rsidRDefault="000C35E8" w:rsidP="000C35E8">
      <w:pPr>
        <w:rPr>
          <w:rFonts w:ascii="Arial" w:hAnsi="Arial" w:cs="Arial"/>
          <w:lang w:eastAsia="en-US"/>
        </w:rPr>
      </w:pPr>
    </w:p>
    <w:p w14:paraId="44BED337" w14:textId="77777777" w:rsidR="000C35E8" w:rsidRPr="007E7222" w:rsidRDefault="000C35E8" w:rsidP="000C35E8">
      <w:pPr>
        <w:rPr>
          <w:rFonts w:ascii="Arial" w:hAnsi="Arial" w:cs="Arial"/>
          <w:lang w:eastAsia="en-US"/>
        </w:rPr>
      </w:pPr>
    </w:p>
    <w:p w14:paraId="5CE2C410" w14:textId="77777777" w:rsidR="000C35E8" w:rsidRPr="007E7222" w:rsidRDefault="000C35E8" w:rsidP="000C35E8">
      <w:pPr>
        <w:rPr>
          <w:rFonts w:ascii="Arial" w:hAnsi="Arial" w:cs="Arial"/>
          <w:lang w:eastAsia="en-US"/>
        </w:rPr>
      </w:pPr>
    </w:p>
    <w:p w14:paraId="4864D85B" w14:textId="77777777" w:rsidR="000C35E8" w:rsidRPr="007E7222" w:rsidRDefault="000C35E8" w:rsidP="000C35E8">
      <w:pPr>
        <w:rPr>
          <w:rFonts w:ascii="Arial" w:hAnsi="Arial" w:cs="Arial"/>
          <w:lang w:eastAsia="en-US"/>
        </w:rPr>
      </w:pPr>
    </w:p>
    <w:p w14:paraId="55EFF7D0" w14:textId="77777777" w:rsidR="000C35E8" w:rsidRPr="007E7222" w:rsidRDefault="000C35E8" w:rsidP="000C35E8">
      <w:pPr>
        <w:rPr>
          <w:rFonts w:ascii="Arial" w:hAnsi="Arial" w:cs="Arial"/>
          <w:lang w:eastAsia="en-US"/>
        </w:rPr>
      </w:pPr>
    </w:p>
    <w:p w14:paraId="7122C3FD" w14:textId="77777777" w:rsidR="000C35E8" w:rsidRPr="007E7222" w:rsidRDefault="000C35E8" w:rsidP="000C35E8">
      <w:pPr>
        <w:rPr>
          <w:rFonts w:ascii="Arial" w:hAnsi="Arial" w:cs="Arial"/>
          <w:lang w:eastAsia="en-US"/>
        </w:rPr>
      </w:pPr>
    </w:p>
    <w:p w14:paraId="0585D32F" w14:textId="77777777" w:rsidR="000C35E8" w:rsidRPr="007E7222" w:rsidRDefault="000C35E8" w:rsidP="000C35E8">
      <w:pPr>
        <w:rPr>
          <w:rFonts w:ascii="Arial" w:hAnsi="Arial" w:cs="Arial"/>
          <w:lang w:eastAsia="en-US"/>
        </w:rPr>
      </w:pPr>
    </w:p>
    <w:p w14:paraId="6FA94066" w14:textId="77777777" w:rsidR="000C35E8" w:rsidRPr="007E7222" w:rsidRDefault="000C35E8" w:rsidP="000C35E8">
      <w:pPr>
        <w:rPr>
          <w:rFonts w:ascii="Arial" w:hAnsi="Arial" w:cs="Arial"/>
          <w:lang w:eastAsia="en-US"/>
        </w:rPr>
      </w:pPr>
    </w:p>
    <w:p w14:paraId="07DAB4C7" w14:textId="77777777" w:rsidR="000C35E8" w:rsidRPr="007E7222" w:rsidRDefault="000C35E8" w:rsidP="000C35E8">
      <w:pPr>
        <w:rPr>
          <w:rFonts w:ascii="Arial" w:hAnsi="Arial" w:cs="Arial"/>
          <w:lang w:eastAsia="en-US"/>
        </w:rPr>
      </w:pPr>
    </w:p>
    <w:p w14:paraId="38464D1C" w14:textId="77777777" w:rsidR="000C35E8" w:rsidRPr="007E7222" w:rsidRDefault="000C35E8" w:rsidP="000C35E8">
      <w:pPr>
        <w:rPr>
          <w:rFonts w:ascii="Arial" w:hAnsi="Arial" w:cs="Arial"/>
          <w:lang w:eastAsia="en-US"/>
        </w:rPr>
      </w:pPr>
    </w:p>
    <w:p w14:paraId="7DBF3C0A" w14:textId="77777777" w:rsidR="000C35E8" w:rsidRPr="007E7222" w:rsidRDefault="000C35E8" w:rsidP="000C35E8">
      <w:pPr>
        <w:rPr>
          <w:rFonts w:ascii="Arial" w:hAnsi="Arial" w:cs="Arial"/>
          <w:lang w:eastAsia="en-US"/>
        </w:rPr>
      </w:pPr>
    </w:p>
    <w:p w14:paraId="4386B075" w14:textId="77777777" w:rsidR="000C35E8" w:rsidRPr="007E7222" w:rsidRDefault="000C35E8" w:rsidP="000C35E8">
      <w:pPr>
        <w:rPr>
          <w:rFonts w:ascii="Arial" w:hAnsi="Arial" w:cs="Arial"/>
          <w:lang w:eastAsia="en-US"/>
        </w:rPr>
      </w:pPr>
    </w:p>
    <w:p w14:paraId="3B0F7AC6" w14:textId="77777777" w:rsidR="000C35E8" w:rsidRPr="007E7222" w:rsidRDefault="000C35E8" w:rsidP="000C35E8">
      <w:pPr>
        <w:rPr>
          <w:rFonts w:ascii="Arial" w:hAnsi="Arial" w:cs="Arial"/>
          <w:lang w:eastAsia="en-US"/>
        </w:rPr>
      </w:pPr>
    </w:p>
    <w:p w14:paraId="1906EF99" w14:textId="77777777" w:rsidR="000C35E8" w:rsidRPr="007E7222" w:rsidRDefault="000C35E8" w:rsidP="000C35E8">
      <w:pPr>
        <w:rPr>
          <w:rFonts w:ascii="Arial" w:hAnsi="Arial" w:cs="Arial"/>
          <w:lang w:eastAsia="en-US"/>
        </w:rPr>
      </w:pPr>
    </w:p>
    <w:p w14:paraId="58F03C6B" w14:textId="77777777" w:rsidR="000C35E8" w:rsidRPr="007E7222" w:rsidRDefault="000C35E8" w:rsidP="000C35E8">
      <w:pPr>
        <w:rPr>
          <w:rFonts w:ascii="Arial" w:hAnsi="Arial" w:cs="Arial"/>
          <w:lang w:eastAsia="en-US"/>
        </w:rPr>
      </w:pPr>
    </w:p>
    <w:p w14:paraId="30F15536" w14:textId="134AC0C5" w:rsidR="000C35E8" w:rsidRPr="007E7222" w:rsidRDefault="000C35E8" w:rsidP="000C35E8">
      <w:pPr>
        <w:tabs>
          <w:tab w:val="left" w:pos="2417"/>
        </w:tabs>
        <w:rPr>
          <w:rFonts w:ascii="Arial" w:hAnsi="Arial" w:cs="Arial"/>
          <w:lang w:eastAsia="en-US"/>
        </w:rPr>
        <w:sectPr w:rsidR="000C35E8" w:rsidRPr="007E7222" w:rsidSect="00323539">
          <w:pgSz w:w="11906" w:h="16838"/>
          <w:pgMar w:top="567" w:right="567" w:bottom="1134" w:left="1418" w:header="720" w:footer="720" w:gutter="0"/>
          <w:cols w:space="720"/>
          <w:docGrid w:linePitch="272"/>
        </w:sectPr>
      </w:pPr>
      <w:r w:rsidRPr="007E7222">
        <w:rPr>
          <w:rFonts w:ascii="Arial" w:hAnsi="Arial" w:cs="Arial"/>
          <w:lang w:eastAsia="en-US"/>
        </w:rPr>
        <w:tab/>
      </w:r>
    </w:p>
    <w:p w14:paraId="50688662" w14:textId="77777777" w:rsidR="00592B35" w:rsidRPr="007E7222" w:rsidRDefault="00592B35" w:rsidP="00592B35">
      <w:pPr>
        <w:autoSpaceDE w:val="0"/>
        <w:autoSpaceDN w:val="0"/>
        <w:adjustRightInd w:val="0"/>
        <w:spacing w:after="0" w:line="240" w:lineRule="auto"/>
        <w:ind w:left="9781"/>
        <w:jc w:val="both"/>
        <w:rPr>
          <w:rFonts w:ascii="Arial" w:hAnsi="Arial" w:cs="Arial"/>
          <w:sz w:val="24"/>
          <w:szCs w:val="24"/>
        </w:rPr>
      </w:pPr>
      <w:r w:rsidRPr="007E7222">
        <w:rPr>
          <w:rFonts w:ascii="Arial" w:hAnsi="Arial" w:cs="Arial"/>
          <w:sz w:val="24"/>
          <w:szCs w:val="24"/>
        </w:rPr>
        <w:lastRenderedPageBreak/>
        <w:t>Приложение № 1</w:t>
      </w:r>
    </w:p>
    <w:p w14:paraId="54F842FB" w14:textId="77777777" w:rsidR="00592B35" w:rsidRPr="007E7222" w:rsidRDefault="00592B35" w:rsidP="00592B35">
      <w:pPr>
        <w:autoSpaceDE w:val="0"/>
        <w:autoSpaceDN w:val="0"/>
        <w:adjustRightInd w:val="0"/>
        <w:spacing w:after="0" w:line="240" w:lineRule="auto"/>
        <w:ind w:left="9781"/>
        <w:rPr>
          <w:rFonts w:ascii="Arial" w:hAnsi="Arial" w:cs="Arial"/>
          <w:sz w:val="24"/>
          <w:szCs w:val="24"/>
        </w:rPr>
      </w:pPr>
      <w:r w:rsidRPr="007E7222">
        <w:rPr>
          <w:rFonts w:ascii="Arial" w:hAnsi="Arial" w:cs="Arial"/>
          <w:sz w:val="24"/>
          <w:szCs w:val="24"/>
        </w:rPr>
        <w:t xml:space="preserve">к подпрограмме «Обеспечение реализации муниципальной программы и прочие мероприятия» </w:t>
      </w:r>
    </w:p>
    <w:p w14:paraId="532E67CE" w14:textId="77777777" w:rsidR="00592B35" w:rsidRPr="007E7222" w:rsidRDefault="00592B35" w:rsidP="00592B35">
      <w:pPr>
        <w:autoSpaceDE w:val="0"/>
        <w:autoSpaceDN w:val="0"/>
        <w:adjustRightInd w:val="0"/>
        <w:spacing w:after="0" w:line="240" w:lineRule="auto"/>
        <w:ind w:left="9781"/>
        <w:rPr>
          <w:rFonts w:ascii="Arial" w:hAnsi="Arial" w:cs="Arial"/>
          <w:sz w:val="24"/>
          <w:szCs w:val="24"/>
        </w:rPr>
      </w:pPr>
    </w:p>
    <w:p w14:paraId="365134C2" w14:textId="77777777" w:rsidR="00592B35" w:rsidRPr="007E7222" w:rsidRDefault="00592B35" w:rsidP="00592B35">
      <w:pPr>
        <w:autoSpaceDE w:val="0"/>
        <w:autoSpaceDN w:val="0"/>
        <w:adjustRightInd w:val="0"/>
        <w:spacing w:after="0" w:line="240" w:lineRule="auto"/>
        <w:ind w:firstLine="540"/>
        <w:jc w:val="center"/>
        <w:outlineLvl w:val="0"/>
        <w:rPr>
          <w:rFonts w:ascii="Arial" w:hAnsi="Arial" w:cs="Arial"/>
          <w:sz w:val="24"/>
          <w:szCs w:val="24"/>
        </w:rPr>
      </w:pPr>
      <w:r w:rsidRPr="007E7222">
        <w:rPr>
          <w:rFonts w:ascii="Arial" w:hAnsi="Arial" w:cs="Arial"/>
          <w:sz w:val="24"/>
          <w:szCs w:val="24"/>
        </w:rPr>
        <w:t>Перечень целевых индикаторов подпрограммы</w:t>
      </w:r>
    </w:p>
    <w:p w14:paraId="6461D808" w14:textId="77777777" w:rsidR="00592B35" w:rsidRPr="007E7222" w:rsidRDefault="00592B35" w:rsidP="00592B35">
      <w:pPr>
        <w:autoSpaceDE w:val="0"/>
        <w:autoSpaceDN w:val="0"/>
        <w:adjustRightInd w:val="0"/>
        <w:spacing w:after="0" w:line="240" w:lineRule="auto"/>
        <w:ind w:firstLine="540"/>
        <w:jc w:val="center"/>
        <w:outlineLvl w:val="0"/>
        <w:rPr>
          <w:rFonts w:ascii="Arial" w:hAnsi="Arial" w:cs="Arial"/>
          <w:sz w:val="24"/>
          <w:szCs w:val="24"/>
        </w:rPr>
      </w:pPr>
    </w:p>
    <w:tbl>
      <w:tblPr>
        <w:tblW w:w="0" w:type="auto"/>
        <w:tblInd w:w="70" w:type="dxa"/>
        <w:tblCellMar>
          <w:left w:w="70" w:type="dxa"/>
          <w:right w:w="70" w:type="dxa"/>
        </w:tblCellMar>
        <w:tblLook w:val="04A0" w:firstRow="1" w:lastRow="0" w:firstColumn="1" w:lastColumn="0" w:noHBand="0" w:noVBand="1"/>
      </w:tblPr>
      <w:tblGrid>
        <w:gridCol w:w="413"/>
        <w:gridCol w:w="2628"/>
        <w:gridCol w:w="1522"/>
        <w:gridCol w:w="1592"/>
        <w:gridCol w:w="585"/>
        <w:gridCol w:w="585"/>
        <w:gridCol w:w="585"/>
        <w:gridCol w:w="585"/>
        <w:gridCol w:w="585"/>
        <w:gridCol w:w="585"/>
        <w:gridCol w:w="585"/>
        <w:gridCol w:w="585"/>
        <w:gridCol w:w="585"/>
        <w:gridCol w:w="585"/>
        <w:gridCol w:w="641"/>
        <w:gridCol w:w="722"/>
        <w:gridCol w:w="722"/>
        <w:gridCol w:w="722"/>
      </w:tblGrid>
      <w:tr w:rsidR="00B01B01" w:rsidRPr="007E7222" w14:paraId="5D24675C" w14:textId="77777777" w:rsidTr="00AA3307">
        <w:trPr>
          <w:cantSplit/>
          <w:trHeight w:val="240"/>
          <w:tblHeader/>
        </w:trPr>
        <w:tc>
          <w:tcPr>
            <w:tcW w:w="0" w:type="auto"/>
            <w:tcBorders>
              <w:top w:val="single" w:sz="6" w:space="0" w:color="auto"/>
              <w:left w:val="single" w:sz="6" w:space="0" w:color="auto"/>
              <w:bottom w:val="single" w:sz="6" w:space="0" w:color="auto"/>
              <w:right w:val="single" w:sz="6" w:space="0" w:color="auto"/>
            </w:tcBorders>
            <w:vAlign w:val="center"/>
            <w:hideMark/>
          </w:tcPr>
          <w:p w14:paraId="18A997C8" w14:textId="77777777" w:rsidR="00592B35" w:rsidRPr="007E7222" w:rsidRDefault="00592B35">
            <w:pPr>
              <w:pStyle w:val="ConsPlusNormal"/>
              <w:widowControl/>
              <w:ind w:firstLine="0"/>
              <w:jc w:val="center"/>
            </w:pPr>
            <w:r w:rsidRPr="007E7222">
              <w:t>№ п/п</w:t>
            </w:r>
          </w:p>
        </w:tc>
        <w:tc>
          <w:tcPr>
            <w:tcW w:w="3218" w:type="dxa"/>
            <w:tcBorders>
              <w:top w:val="single" w:sz="6" w:space="0" w:color="auto"/>
              <w:left w:val="single" w:sz="6" w:space="0" w:color="auto"/>
              <w:bottom w:val="single" w:sz="6" w:space="0" w:color="auto"/>
              <w:right w:val="single" w:sz="6" w:space="0" w:color="auto"/>
            </w:tcBorders>
            <w:vAlign w:val="center"/>
            <w:hideMark/>
          </w:tcPr>
          <w:p w14:paraId="3D308436" w14:textId="77777777" w:rsidR="00592B35" w:rsidRPr="007E7222" w:rsidRDefault="00592B35">
            <w:pPr>
              <w:pStyle w:val="ConsPlusNormal"/>
              <w:widowControl/>
              <w:ind w:firstLine="0"/>
              <w:jc w:val="center"/>
            </w:pPr>
            <w:r w:rsidRPr="007E7222">
              <w:t xml:space="preserve">Цель, целевые индикаторы </w:t>
            </w:r>
            <w:r w:rsidRPr="007E7222">
              <w:br/>
            </w:r>
          </w:p>
        </w:tc>
        <w:tc>
          <w:tcPr>
            <w:tcW w:w="1809" w:type="dxa"/>
            <w:tcBorders>
              <w:top w:val="single" w:sz="6" w:space="0" w:color="auto"/>
              <w:left w:val="single" w:sz="6" w:space="0" w:color="auto"/>
              <w:bottom w:val="single" w:sz="6" w:space="0" w:color="auto"/>
              <w:right w:val="single" w:sz="6" w:space="0" w:color="auto"/>
            </w:tcBorders>
            <w:vAlign w:val="center"/>
            <w:hideMark/>
          </w:tcPr>
          <w:p w14:paraId="094CDA12" w14:textId="77777777" w:rsidR="00592B35" w:rsidRPr="007E7222" w:rsidRDefault="00592B35">
            <w:pPr>
              <w:pStyle w:val="ConsPlusNormal"/>
              <w:widowControl/>
              <w:ind w:firstLine="0"/>
              <w:jc w:val="center"/>
            </w:pPr>
            <w:r w:rsidRPr="007E7222">
              <w:t>Единица</w:t>
            </w:r>
            <w:r w:rsidRPr="007E7222">
              <w:br/>
              <w:t>измерения</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69ED5" w14:textId="77777777" w:rsidR="00592B35" w:rsidRPr="007E7222" w:rsidRDefault="00592B35">
            <w:pPr>
              <w:pStyle w:val="ConsPlusNormal"/>
              <w:widowControl/>
              <w:ind w:firstLine="0"/>
              <w:jc w:val="center"/>
            </w:pPr>
            <w:r w:rsidRPr="007E7222">
              <w:t xml:space="preserve">Источник </w:t>
            </w:r>
            <w:r w:rsidRPr="007E7222">
              <w:br/>
              <w:t>информации</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8375B" w14:textId="465DE749" w:rsidR="00592B35" w:rsidRPr="007E7222" w:rsidRDefault="00592B35" w:rsidP="00B01B01">
            <w:pPr>
              <w:pStyle w:val="ConsPlusNormal"/>
              <w:widowControl/>
              <w:ind w:firstLine="0"/>
              <w:jc w:val="center"/>
            </w:pPr>
            <w:r w:rsidRPr="007E7222">
              <w:t>201</w:t>
            </w:r>
            <w:r w:rsidR="00B01B01" w:rsidRPr="007E7222">
              <w:t>4</w:t>
            </w:r>
            <w:r w:rsidRPr="007E7222">
              <w:t xml:space="preserve"> год</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08011" w14:textId="6972FFE6" w:rsidR="00592B35" w:rsidRPr="007E7222" w:rsidRDefault="00592B35" w:rsidP="00B01B01">
            <w:pPr>
              <w:pStyle w:val="ConsPlusNormal"/>
              <w:widowControl/>
              <w:ind w:firstLine="0"/>
              <w:jc w:val="center"/>
            </w:pPr>
            <w:r w:rsidRPr="007E7222">
              <w:t>201</w:t>
            </w:r>
            <w:r w:rsidR="00B01B01" w:rsidRPr="007E7222">
              <w:t>5</w:t>
            </w:r>
            <w:r w:rsidRPr="007E7222">
              <w:t xml:space="preserve"> год</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DD622" w14:textId="7726F299" w:rsidR="00592B35" w:rsidRPr="007E7222" w:rsidRDefault="00592B35" w:rsidP="00B01B01">
            <w:pPr>
              <w:pStyle w:val="ConsPlusNormal"/>
              <w:widowControl/>
              <w:ind w:firstLine="0"/>
              <w:jc w:val="center"/>
            </w:pPr>
            <w:r w:rsidRPr="007E7222">
              <w:t>201</w:t>
            </w:r>
            <w:r w:rsidR="00B01B01" w:rsidRPr="007E7222">
              <w:t>6</w:t>
            </w:r>
            <w:r w:rsidRPr="007E7222">
              <w:t xml:space="preserve"> год</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C948B" w14:textId="267C2499" w:rsidR="00592B35" w:rsidRPr="007E7222" w:rsidRDefault="00592B35" w:rsidP="00B01B01">
            <w:pPr>
              <w:pStyle w:val="ConsPlusNormal"/>
              <w:widowControl/>
              <w:ind w:firstLine="0"/>
              <w:jc w:val="center"/>
            </w:pPr>
            <w:r w:rsidRPr="007E7222">
              <w:t>201</w:t>
            </w:r>
            <w:r w:rsidR="00B01B01" w:rsidRPr="007E7222">
              <w:t>7</w:t>
            </w:r>
            <w:r w:rsidRPr="007E7222">
              <w:t xml:space="preserve"> год</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B6931" w14:textId="7F84BD7B" w:rsidR="00592B35" w:rsidRPr="007E7222" w:rsidRDefault="00592B35" w:rsidP="00B01B01">
            <w:pPr>
              <w:pStyle w:val="ConsPlusNormal"/>
              <w:widowControl/>
              <w:ind w:firstLine="0"/>
              <w:jc w:val="center"/>
            </w:pPr>
            <w:r w:rsidRPr="007E7222">
              <w:t>201</w:t>
            </w:r>
            <w:r w:rsidR="00B01B01" w:rsidRPr="007E7222">
              <w:t>8</w:t>
            </w:r>
            <w:r w:rsidRPr="007E7222">
              <w:t xml:space="preserve"> год</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F6EB1" w14:textId="4338FF6B" w:rsidR="00592B35" w:rsidRPr="007E7222" w:rsidRDefault="00592B35" w:rsidP="00B01B01">
            <w:pPr>
              <w:pStyle w:val="ConsPlusNormal"/>
              <w:widowControl/>
              <w:ind w:firstLine="0"/>
              <w:jc w:val="center"/>
            </w:pPr>
            <w:r w:rsidRPr="007E7222">
              <w:t>201</w:t>
            </w:r>
            <w:r w:rsidR="00B01B01" w:rsidRPr="007E7222">
              <w:t>9</w:t>
            </w:r>
            <w:r w:rsidRPr="007E7222">
              <w:t xml:space="preserve"> год</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659BD" w14:textId="0B3D65A7" w:rsidR="00592B35" w:rsidRPr="007E7222" w:rsidRDefault="00592B35" w:rsidP="00B01B01">
            <w:pPr>
              <w:pStyle w:val="ConsPlusNormal"/>
              <w:widowControl/>
              <w:ind w:firstLine="0"/>
              <w:jc w:val="center"/>
            </w:pPr>
            <w:r w:rsidRPr="007E7222">
              <w:t>20</w:t>
            </w:r>
            <w:r w:rsidR="00B01B01" w:rsidRPr="007E7222">
              <w:t>20</w:t>
            </w:r>
            <w:r w:rsidRPr="007E7222">
              <w:t xml:space="preserve"> год</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D6E8C" w14:textId="14840C78" w:rsidR="00592B35" w:rsidRPr="007E7222" w:rsidRDefault="00592B35" w:rsidP="00B01B01">
            <w:pPr>
              <w:pStyle w:val="ConsPlusNormal"/>
              <w:widowControl/>
              <w:ind w:firstLine="0"/>
              <w:jc w:val="center"/>
            </w:pPr>
            <w:r w:rsidRPr="007E7222">
              <w:t>202</w:t>
            </w:r>
            <w:r w:rsidR="00B01B01" w:rsidRPr="007E7222">
              <w:t>1</w:t>
            </w:r>
            <w:r w:rsidRPr="007E7222">
              <w:t xml:space="preserve"> год</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69DE4" w14:textId="0FAA23DC" w:rsidR="00592B35" w:rsidRPr="007E7222" w:rsidRDefault="00592B35" w:rsidP="00B01B01">
            <w:pPr>
              <w:pStyle w:val="ConsPlusNormal"/>
              <w:widowControl/>
              <w:ind w:firstLine="0"/>
              <w:jc w:val="center"/>
            </w:pPr>
            <w:r w:rsidRPr="007E7222">
              <w:t>202</w:t>
            </w:r>
            <w:r w:rsidR="00B01B01" w:rsidRPr="007E7222">
              <w:t>2</w:t>
            </w:r>
            <w:r w:rsidRPr="007E7222">
              <w:t xml:space="preserve"> год</w:t>
            </w:r>
          </w:p>
        </w:tc>
        <w:tc>
          <w:tcPr>
            <w:tcW w:w="0" w:type="auto"/>
            <w:tcBorders>
              <w:top w:val="single" w:sz="6" w:space="0" w:color="auto"/>
              <w:left w:val="single" w:sz="6" w:space="0" w:color="auto"/>
              <w:bottom w:val="single" w:sz="6" w:space="0" w:color="auto"/>
              <w:right w:val="single" w:sz="6" w:space="0" w:color="auto"/>
            </w:tcBorders>
            <w:vAlign w:val="center"/>
            <w:hideMark/>
          </w:tcPr>
          <w:p w14:paraId="44141409" w14:textId="4A86F1F0" w:rsidR="00592B35" w:rsidRPr="007E7222" w:rsidRDefault="00592B35" w:rsidP="00B01B01">
            <w:pPr>
              <w:pStyle w:val="ConsPlusNormal"/>
              <w:widowControl/>
              <w:ind w:firstLine="0"/>
              <w:jc w:val="center"/>
            </w:pPr>
            <w:r w:rsidRPr="007E7222">
              <w:t>202</w:t>
            </w:r>
            <w:r w:rsidR="00B01B01" w:rsidRPr="007E7222">
              <w:t>3</w:t>
            </w:r>
            <w:r w:rsidRPr="007E7222">
              <w:t xml:space="preserve"> год</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17FCD" w14:textId="2E371E23" w:rsidR="00592B35" w:rsidRPr="007E7222" w:rsidRDefault="00592B35" w:rsidP="00B01B01">
            <w:pPr>
              <w:pStyle w:val="ConsPlusNormal"/>
              <w:widowControl/>
              <w:ind w:firstLine="0"/>
              <w:jc w:val="center"/>
            </w:pPr>
            <w:r w:rsidRPr="007E7222">
              <w:t>202</w:t>
            </w:r>
            <w:r w:rsidR="00B01B01" w:rsidRPr="007E7222">
              <w:t>4</w:t>
            </w:r>
            <w:r w:rsidRPr="007E7222">
              <w:t xml:space="preserve"> год</w:t>
            </w:r>
          </w:p>
        </w:tc>
        <w:tc>
          <w:tcPr>
            <w:tcW w:w="0" w:type="auto"/>
            <w:tcBorders>
              <w:top w:val="single" w:sz="6" w:space="0" w:color="auto"/>
              <w:left w:val="single" w:sz="6" w:space="0" w:color="auto"/>
              <w:bottom w:val="single" w:sz="6" w:space="0" w:color="auto"/>
              <w:right w:val="single" w:sz="6" w:space="0" w:color="auto"/>
            </w:tcBorders>
            <w:hideMark/>
          </w:tcPr>
          <w:p w14:paraId="3EA0AFD8" w14:textId="7C584343" w:rsidR="00592B35" w:rsidRPr="007E7222" w:rsidRDefault="00592B35" w:rsidP="00B01B01">
            <w:pPr>
              <w:pStyle w:val="ConsPlusNormal"/>
              <w:widowControl/>
              <w:ind w:firstLine="0"/>
              <w:jc w:val="center"/>
            </w:pPr>
            <w:r w:rsidRPr="007E7222">
              <w:t>202</w:t>
            </w:r>
            <w:r w:rsidR="00B01B01" w:rsidRPr="007E7222">
              <w:t>5</w:t>
            </w:r>
            <w:r w:rsidRPr="007E7222">
              <w:t xml:space="preserve"> год</w:t>
            </w:r>
          </w:p>
        </w:tc>
        <w:tc>
          <w:tcPr>
            <w:tcW w:w="0" w:type="auto"/>
            <w:tcBorders>
              <w:top w:val="single" w:sz="6" w:space="0" w:color="auto"/>
              <w:left w:val="single" w:sz="6" w:space="0" w:color="auto"/>
              <w:bottom w:val="single" w:sz="6" w:space="0" w:color="auto"/>
              <w:right w:val="single" w:sz="6" w:space="0" w:color="auto"/>
            </w:tcBorders>
            <w:hideMark/>
          </w:tcPr>
          <w:p w14:paraId="3586B92D" w14:textId="27946E3D" w:rsidR="00592B35" w:rsidRPr="007E7222" w:rsidRDefault="00592B35" w:rsidP="00B01B01">
            <w:pPr>
              <w:pStyle w:val="ConsPlusNormal"/>
              <w:widowControl/>
              <w:ind w:firstLine="0"/>
              <w:jc w:val="center"/>
            </w:pPr>
            <w:r w:rsidRPr="007E7222">
              <w:t>202</w:t>
            </w:r>
            <w:r w:rsidR="00B01B01" w:rsidRPr="007E7222">
              <w:t>6</w:t>
            </w:r>
            <w:r w:rsidRPr="007E7222">
              <w:t xml:space="preserve"> год</w:t>
            </w:r>
          </w:p>
        </w:tc>
        <w:tc>
          <w:tcPr>
            <w:tcW w:w="0" w:type="auto"/>
            <w:tcBorders>
              <w:top w:val="single" w:sz="6" w:space="0" w:color="auto"/>
              <w:left w:val="single" w:sz="6" w:space="0" w:color="auto"/>
              <w:bottom w:val="single" w:sz="6" w:space="0" w:color="auto"/>
              <w:right w:val="single" w:sz="6" w:space="0" w:color="auto"/>
            </w:tcBorders>
            <w:hideMark/>
          </w:tcPr>
          <w:p w14:paraId="0C7AC6AC" w14:textId="77777777" w:rsidR="00592B35" w:rsidRPr="007E7222" w:rsidRDefault="00592B35">
            <w:pPr>
              <w:pStyle w:val="ConsPlusNormal"/>
              <w:widowControl/>
              <w:ind w:firstLine="0"/>
              <w:jc w:val="center"/>
            </w:pPr>
            <w:r w:rsidRPr="007E7222">
              <w:t>2030 год</w:t>
            </w:r>
          </w:p>
        </w:tc>
      </w:tr>
      <w:tr w:rsidR="00592B35" w:rsidRPr="007E7222" w14:paraId="44817BE6" w14:textId="77777777" w:rsidTr="00592B35">
        <w:trPr>
          <w:cantSplit/>
          <w:trHeight w:val="240"/>
        </w:trPr>
        <w:tc>
          <w:tcPr>
            <w:tcW w:w="0" w:type="auto"/>
            <w:gridSpan w:val="18"/>
            <w:tcBorders>
              <w:top w:val="single" w:sz="6" w:space="0" w:color="auto"/>
              <w:left w:val="single" w:sz="6" w:space="0" w:color="auto"/>
              <w:bottom w:val="single" w:sz="6" w:space="0" w:color="auto"/>
              <w:right w:val="single" w:sz="6" w:space="0" w:color="auto"/>
            </w:tcBorders>
            <w:hideMark/>
          </w:tcPr>
          <w:p w14:paraId="589E1B13" w14:textId="77777777" w:rsidR="00592B35" w:rsidRPr="007E7222" w:rsidRDefault="00592B35">
            <w:pPr>
              <w:pStyle w:val="ConsPlusNormal"/>
              <w:widowControl/>
              <w:ind w:firstLine="0"/>
            </w:pPr>
            <w:r w:rsidRPr="007E7222">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обеспечение контроля и надзора за соблюдением бюджетного законодательства, а также повышения эффективности расходов районного бюджета</w:t>
            </w:r>
          </w:p>
        </w:tc>
      </w:tr>
      <w:tr w:rsidR="00B01B01" w:rsidRPr="007E7222" w14:paraId="53F8ED6D" w14:textId="77777777" w:rsidTr="00AA3307">
        <w:trPr>
          <w:cantSplit/>
          <w:trHeight w:val="360"/>
        </w:trPr>
        <w:tc>
          <w:tcPr>
            <w:tcW w:w="0" w:type="auto"/>
            <w:tcBorders>
              <w:top w:val="single" w:sz="6" w:space="0" w:color="auto"/>
              <w:left w:val="single" w:sz="6" w:space="0" w:color="auto"/>
              <w:bottom w:val="single" w:sz="6" w:space="0" w:color="auto"/>
              <w:right w:val="single" w:sz="6" w:space="0" w:color="auto"/>
            </w:tcBorders>
            <w:hideMark/>
          </w:tcPr>
          <w:p w14:paraId="367AF1C9" w14:textId="77777777" w:rsidR="00B01B01" w:rsidRPr="007E7222" w:rsidRDefault="00B01B01" w:rsidP="00B01B01">
            <w:pPr>
              <w:pStyle w:val="ConsPlusNormal"/>
              <w:widowControl/>
              <w:ind w:firstLine="0"/>
              <w:jc w:val="center"/>
            </w:pPr>
            <w:bookmarkStart w:id="11" w:name="_Hlk121220366"/>
            <w:r w:rsidRPr="007E7222">
              <w:t>1</w:t>
            </w:r>
          </w:p>
        </w:tc>
        <w:tc>
          <w:tcPr>
            <w:tcW w:w="3218" w:type="dxa"/>
            <w:tcBorders>
              <w:top w:val="single" w:sz="6" w:space="0" w:color="auto"/>
              <w:left w:val="single" w:sz="6" w:space="0" w:color="auto"/>
              <w:bottom w:val="single" w:sz="6" w:space="0" w:color="auto"/>
              <w:right w:val="single" w:sz="6" w:space="0" w:color="auto"/>
            </w:tcBorders>
            <w:hideMark/>
          </w:tcPr>
          <w:p w14:paraId="259A6D95" w14:textId="77777777" w:rsidR="00B01B01" w:rsidRPr="007E7222" w:rsidRDefault="00B01B01" w:rsidP="00B01B01">
            <w:pPr>
              <w:pStyle w:val="ConsPlusNormal"/>
              <w:widowControl/>
              <w:ind w:firstLine="0"/>
            </w:pPr>
            <w:r w:rsidRPr="007E7222">
              <w:rPr>
                <w:lang w:eastAsia="en-US"/>
              </w:rPr>
              <w:t>Доля расходов районного бюджета, формируемых в рамках муниципальных программ Ачинского района;</w:t>
            </w:r>
          </w:p>
        </w:tc>
        <w:tc>
          <w:tcPr>
            <w:tcW w:w="1809" w:type="dxa"/>
            <w:tcBorders>
              <w:top w:val="single" w:sz="6" w:space="0" w:color="auto"/>
              <w:left w:val="single" w:sz="6" w:space="0" w:color="auto"/>
              <w:bottom w:val="single" w:sz="6" w:space="0" w:color="auto"/>
              <w:right w:val="single" w:sz="6" w:space="0" w:color="auto"/>
            </w:tcBorders>
            <w:hideMark/>
          </w:tcPr>
          <w:p w14:paraId="306AC47F" w14:textId="77777777" w:rsidR="00B01B01" w:rsidRPr="007E7222" w:rsidRDefault="00B01B01" w:rsidP="00B01B01">
            <w:pPr>
              <w:pStyle w:val="ConsPlusNormal"/>
              <w:widowControl/>
              <w:ind w:firstLine="0"/>
              <w:jc w:val="center"/>
            </w:pPr>
            <w:r w:rsidRPr="007E7222">
              <w:t>%</w:t>
            </w:r>
          </w:p>
        </w:tc>
        <w:tc>
          <w:tcPr>
            <w:tcW w:w="0" w:type="auto"/>
            <w:tcBorders>
              <w:top w:val="single" w:sz="6" w:space="0" w:color="auto"/>
              <w:left w:val="single" w:sz="6" w:space="0" w:color="auto"/>
              <w:bottom w:val="single" w:sz="6" w:space="0" w:color="auto"/>
              <w:right w:val="single" w:sz="6" w:space="0" w:color="auto"/>
            </w:tcBorders>
            <w:hideMark/>
          </w:tcPr>
          <w:p w14:paraId="0B010E09" w14:textId="77777777" w:rsidR="00B01B01" w:rsidRPr="007E7222" w:rsidRDefault="00B01B01" w:rsidP="00B01B01">
            <w:pPr>
              <w:pStyle w:val="ConsPlusNormal"/>
              <w:widowControl/>
              <w:ind w:firstLine="0"/>
            </w:pPr>
            <w:r w:rsidRPr="007E7222">
              <w:t xml:space="preserve">годовой </w:t>
            </w:r>
            <w:r w:rsidRPr="007E7222">
              <w:br/>
              <w:t>отчет об исполнении бюджета</w:t>
            </w:r>
          </w:p>
        </w:tc>
        <w:tc>
          <w:tcPr>
            <w:tcW w:w="0" w:type="auto"/>
            <w:tcBorders>
              <w:top w:val="single" w:sz="6" w:space="0" w:color="auto"/>
              <w:left w:val="single" w:sz="6" w:space="0" w:color="auto"/>
              <w:bottom w:val="single" w:sz="6" w:space="0" w:color="auto"/>
              <w:right w:val="single" w:sz="6" w:space="0" w:color="auto"/>
            </w:tcBorders>
            <w:hideMark/>
          </w:tcPr>
          <w:p w14:paraId="42843733" w14:textId="43A61BEF" w:rsidR="00B01B01" w:rsidRPr="007E7222" w:rsidRDefault="00B01B01" w:rsidP="00B01B01">
            <w:pPr>
              <w:pStyle w:val="ConsPlusNormal"/>
              <w:widowControl/>
              <w:ind w:firstLine="0"/>
              <w:jc w:val="center"/>
            </w:pPr>
            <w:r w:rsidRPr="007E7222">
              <w:t>95,3</w:t>
            </w:r>
          </w:p>
        </w:tc>
        <w:tc>
          <w:tcPr>
            <w:tcW w:w="0" w:type="auto"/>
            <w:tcBorders>
              <w:top w:val="single" w:sz="6" w:space="0" w:color="auto"/>
              <w:left w:val="single" w:sz="6" w:space="0" w:color="auto"/>
              <w:bottom w:val="single" w:sz="6" w:space="0" w:color="auto"/>
              <w:right w:val="single" w:sz="6" w:space="0" w:color="auto"/>
            </w:tcBorders>
            <w:hideMark/>
          </w:tcPr>
          <w:p w14:paraId="654687C0" w14:textId="18730B8E" w:rsidR="00B01B01" w:rsidRPr="007E7222" w:rsidRDefault="00B01B01" w:rsidP="00B01B01">
            <w:pPr>
              <w:pStyle w:val="ConsPlusNormal"/>
              <w:widowControl/>
              <w:ind w:firstLine="0"/>
              <w:jc w:val="center"/>
            </w:pPr>
            <w:r w:rsidRPr="007E7222">
              <w:t>94,9</w:t>
            </w:r>
          </w:p>
        </w:tc>
        <w:tc>
          <w:tcPr>
            <w:tcW w:w="0" w:type="auto"/>
            <w:tcBorders>
              <w:top w:val="single" w:sz="6" w:space="0" w:color="auto"/>
              <w:left w:val="single" w:sz="6" w:space="0" w:color="auto"/>
              <w:bottom w:val="single" w:sz="6" w:space="0" w:color="auto"/>
              <w:right w:val="single" w:sz="6" w:space="0" w:color="auto"/>
            </w:tcBorders>
            <w:hideMark/>
          </w:tcPr>
          <w:p w14:paraId="5DD2C3FD" w14:textId="59697A7B" w:rsidR="00B01B01" w:rsidRPr="007E7222" w:rsidRDefault="00B01B01" w:rsidP="00B01B01">
            <w:pPr>
              <w:pStyle w:val="ConsPlusNormal"/>
              <w:widowControl/>
              <w:ind w:firstLine="0"/>
              <w:jc w:val="center"/>
            </w:pPr>
            <w:r w:rsidRPr="007E7222">
              <w:t>95,8</w:t>
            </w:r>
          </w:p>
        </w:tc>
        <w:tc>
          <w:tcPr>
            <w:tcW w:w="0" w:type="auto"/>
            <w:tcBorders>
              <w:top w:val="single" w:sz="6" w:space="0" w:color="auto"/>
              <w:left w:val="single" w:sz="6" w:space="0" w:color="auto"/>
              <w:bottom w:val="single" w:sz="6" w:space="0" w:color="auto"/>
              <w:right w:val="single" w:sz="6" w:space="0" w:color="auto"/>
            </w:tcBorders>
            <w:hideMark/>
          </w:tcPr>
          <w:p w14:paraId="79B5A8AF" w14:textId="3618F56F" w:rsidR="00B01B01" w:rsidRPr="007E7222" w:rsidRDefault="00B01B01" w:rsidP="00B01B01">
            <w:pPr>
              <w:pStyle w:val="ConsPlusNormal"/>
              <w:widowControl/>
              <w:ind w:firstLine="0"/>
              <w:jc w:val="center"/>
            </w:pPr>
            <w:r w:rsidRPr="007E7222">
              <w:t>96,3</w:t>
            </w:r>
          </w:p>
        </w:tc>
        <w:tc>
          <w:tcPr>
            <w:tcW w:w="0" w:type="auto"/>
            <w:tcBorders>
              <w:top w:val="single" w:sz="6" w:space="0" w:color="auto"/>
              <w:left w:val="single" w:sz="6" w:space="0" w:color="auto"/>
              <w:bottom w:val="single" w:sz="6" w:space="0" w:color="auto"/>
              <w:right w:val="single" w:sz="6" w:space="0" w:color="auto"/>
            </w:tcBorders>
            <w:hideMark/>
          </w:tcPr>
          <w:p w14:paraId="4915315E" w14:textId="069386F8" w:rsidR="00B01B01" w:rsidRPr="007E7222" w:rsidRDefault="00B01B01" w:rsidP="00B01B01">
            <w:pPr>
              <w:pStyle w:val="ConsPlusNormal"/>
              <w:widowControl/>
              <w:ind w:firstLine="0"/>
              <w:jc w:val="center"/>
            </w:pPr>
            <w:r w:rsidRPr="007E7222">
              <w:t>96,2</w:t>
            </w:r>
          </w:p>
        </w:tc>
        <w:tc>
          <w:tcPr>
            <w:tcW w:w="0" w:type="auto"/>
            <w:tcBorders>
              <w:top w:val="single" w:sz="6" w:space="0" w:color="auto"/>
              <w:left w:val="single" w:sz="6" w:space="0" w:color="auto"/>
              <w:bottom w:val="single" w:sz="6" w:space="0" w:color="auto"/>
              <w:right w:val="single" w:sz="6" w:space="0" w:color="auto"/>
            </w:tcBorders>
            <w:hideMark/>
          </w:tcPr>
          <w:p w14:paraId="4D13BD49" w14:textId="6FF5BB89" w:rsidR="00B01B01" w:rsidRPr="007E7222" w:rsidRDefault="00B01B01" w:rsidP="00B01B01">
            <w:pPr>
              <w:pStyle w:val="ConsPlusNormal"/>
              <w:widowControl/>
              <w:ind w:firstLine="0"/>
              <w:jc w:val="center"/>
            </w:pPr>
            <w:r w:rsidRPr="007E7222">
              <w:t>94,5</w:t>
            </w:r>
          </w:p>
        </w:tc>
        <w:tc>
          <w:tcPr>
            <w:tcW w:w="0" w:type="auto"/>
            <w:tcBorders>
              <w:top w:val="single" w:sz="6" w:space="0" w:color="auto"/>
              <w:left w:val="single" w:sz="6" w:space="0" w:color="auto"/>
              <w:bottom w:val="single" w:sz="6" w:space="0" w:color="auto"/>
              <w:right w:val="single" w:sz="6" w:space="0" w:color="auto"/>
            </w:tcBorders>
            <w:hideMark/>
          </w:tcPr>
          <w:p w14:paraId="09518711" w14:textId="4949361E" w:rsidR="00B01B01" w:rsidRPr="007E7222" w:rsidRDefault="00B01B01" w:rsidP="00B01B01">
            <w:pPr>
              <w:pStyle w:val="ConsPlusNormal"/>
              <w:widowControl/>
              <w:ind w:firstLine="0"/>
              <w:jc w:val="center"/>
            </w:pPr>
            <w:r w:rsidRPr="007E7222">
              <w:t>95,7</w:t>
            </w:r>
          </w:p>
        </w:tc>
        <w:tc>
          <w:tcPr>
            <w:tcW w:w="0" w:type="auto"/>
            <w:tcBorders>
              <w:top w:val="single" w:sz="6" w:space="0" w:color="auto"/>
              <w:left w:val="single" w:sz="6" w:space="0" w:color="auto"/>
              <w:bottom w:val="single" w:sz="6" w:space="0" w:color="auto"/>
              <w:right w:val="single" w:sz="6" w:space="0" w:color="auto"/>
            </w:tcBorders>
            <w:hideMark/>
          </w:tcPr>
          <w:p w14:paraId="17B76015" w14:textId="63ABF02B" w:rsidR="00B01B01" w:rsidRPr="007E7222" w:rsidRDefault="00B01B01" w:rsidP="00B01B01">
            <w:pPr>
              <w:pStyle w:val="ConsPlusNormal"/>
              <w:widowControl/>
              <w:ind w:firstLine="0"/>
              <w:jc w:val="center"/>
            </w:pPr>
            <w:r w:rsidRPr="007E7222">
              <w:t>92,0</w:t>
            </w:r>
          </w:p>
        </w:tc>
        <w:tc>
          <w:tcPr>
            <w:tcW w:w="0" w:type="auto"/>
            <w:tcBorders>
              <w:top w:val="single" w:sz="6" w:space="0" w:color="auto"/>
              <w:left w:val="single" w:sz="6" w:space="0" w:color="auto"/>
              <w:bottom w:val="single" w:sz="6" w:space="0" w:color="auto"/>
              <w:right w:val="single" w:sz="6" w:space="0" w:color="auto"/>
            </w:tcBorders>
            <w:hideMark/>
          </w:tcPr>
          <w:p w14:paraId="70EDD55A" w14:textId="13382F99" w:rsidR="00B01B01" w:rsidRPr="007E7222" w:rsidRDefault="00B01B01" w:rsidP="00B01B01">
            <w:pPr>
              <w:pStyle w:val="ConsPlusNormal"/>
              <w:widowControl/>
              <w:ind w:firstLine="0"/>
              <w:jc w:val="center"/>
            </w:pPr>
            <w:r w:rsidRPr="007E7222">
              <w:rPr>
                <w:lang w:eastAsia="en-US"/>
              </w:rPr>
              <w:t>92,9</w:t>
            </w:r>
          </w:p>
        </w:tc>
        <w:tc>
          <w:tcPr>
            <w:tcW w:w="0" w:type="auto"/>
            <w:tcBorders>
              <w:top w:val="single" w:sz="6" w:space="0" w:color="auto"/>
              <w:left w:val="single" w:sz="6" w:space="0" w:color="auto"/>
              <w:bottom w:val="single" w:sz="6" w:space="0" w:color="auto"/>
              <w:right w:val="single" w:sz="6" w:space="0" w:color="auto"/>
            </w:tcBorders>
            <w:hideMark/>
          </w:tcPr>
          <w:p w14:paraId="6F1EC1B9" w14:textId="3A0407F6" w:rsidR="00B01B01" w:rsidRPr="007E7222" w:rsidRDefault="004D15B2" w:rsidP="00B01B01">
            <w:pPr>
              <w:pStyle w:val="ConsPlusNormal"/>
              <w:widowControl/>
              <w:ind w:firstLine="0"/>
              <w:jc w:val="center"/>
            </w:pPr>
            <w:r w:rsidRPr="007E7222">
              <w:rPr>
                <w:lang w:eastAsia="en-US"/>
              </w:rPr>
              <w:t>91,8</w:t>
            </w:r>
          </w:p>
        </w:tc>
        <w:tc>
          <w:tcPr>
            <w:tcW w:w="0" w:type="auto"/>
            <w:tcBorders>
              <w:top w:val="single" w:sz="6" w:space="0" w:color="auto"/>
              <w:left w:val="single" w:sz="6" w:space="0" w:color="auto"/>
              <w:bottom w:val="single" w:sz="6" w:space="0" w:color="auto"/>
              <w:right w:val="single" w:sz="6" w:space="0" w:color="auto"/>
            </w:tcBorders>
            <w:hideMark/>
          </w:tcPr>
          <w:p w14:paraId="09FAC2EE" w14:textId="6A8C27EC" w:rsidR="00B01B01" w:rsidRPr="007E7222" w:rsidRDefault="00AA3307" w:rsidP="00B01B01">
            <w:pPr>
              <w:pStyle w:val="ConsPlusNormal"/>
              <w:widowControl/>
              <w:ind w:firstLine="0"/>
              <w:jc w:val="center"/>
            </w:pPr>
            <w:r w:rsidRPr="007E7222">
              <w:rPr>
                <w:lang w:eastAsia="en-US"/>
              </w:rPr>
              <w:t>91,8</w:t>
            </w:r>
          </w:p>
        </w:tc>
        <w:tc>
          <w:tcPr>
            <w:tcW w:w="0" w:type="auto"/>
            <w:tcBorders>
              <w:top w:val="single" w:sz="6" w:space="0" w:color="auto"/>
              <w:left w:val="single" w:sz="6" w:space="0" w:color="auto"/>
              <w:bottom w:val="single" w:sz="6" w:space="0" w:color="auto"/>
              <w:right w:val="single" w:sz="6" w:space="0" w:color="auto"/>
            </w:tcBorders>
            <w:hideMark/>
          </w:tcPr>
          <w:p w14:paraId="7414ED83" w14:textId="77777777" w:rsidR="00B01B01" w:rsidRPr="007E7222" w:rsidRDefault="00B01B01" w:rsidP="00B01B01">
            <w:pPr>
              <w:pStyle w:val="ConsPlusNormal"/>
              <w:widowControl/>
              <w:ind w:firstLine="0"/>
              <w:jc w:val="center"/>
              <w:rPr>
                <w:lang w:eastAsia="en-US"/>
              </w:rPr>
            </w:pPr>
            <w:r w:rsidRPr="007E7222">
              <w:rPr>
                <w:lang w:eastAsia="en-US"/>
              </w:rPr>
              <w:t>не менее 90%</w:t>
            </w:r>
          </w:p>
        </w:tc>
        <w:tc>
          <w:tcPr>
            <w:tcW w:w="0" w:type="auto"/>
            <w:tcBorders>
              <w:top w:val="single" w:sz="6" w:space="0" w:color="auto"/>
              <w:left w:val="single" w:sz="6" w:space="0" w:color="auto"/>
              <w:bottom w:val="single" w:sz="6" w:space="0" w:color="auto"/>
              <w:right w:val="single" w:sz="6" w:space="0" w:color="auto"/>
            </w:tcBorders>
            <w:hideMark/>
          </w:tcPr>
          <w:p w14:paraId="61E8BE9D" w14:textId="77777777" w:rsidR="00B01B01" w:rsidRPr="007E7222" w:rsidRDefault="00B01B01" w:rsidP="00B01B01">
            <w:pPr>
              <w:pStyle w:val="ConsPlusNormal"/>
              <w:widowControl/>
              <w:ind w:firstLine="0"/>
              <w:jc w:val="center"/>
              <w:rPr>
                <w:lang w:eastAsia="en-US"/>
              </w:rPr>
            </w:pPr>
            <w:r w:rsidRPr="007E7222">
              <w:rPr>
                <w:lang w:eastAsia="en-US"/>
              </w:rPr>
              <w:t>не менее 90%</w:t>
            </w:r>
          </w:p>
        </w:tc>
        <w:tc>
          <w:tcPr>
            <w:tcW w:w="0" w:type="auto"/>
            <w:tcBorders>
              <w:top w:val="single" w:sz="6" w:space="0" w:color="auto"/>
              <w:left w:val="single" w:sz="6" w:space="0" w:color="auto"/>
              <w:bottom w:val="single" w:sz="6" w:space="0" w:color="auto"/>
              <w:right w:val="single" w:sz="6" w:space="0" w:color="auto"/>
            </w:tcBorders>
            <w:hideMark/>
          </w:tcPr>
          <w:p w14:paraId="38E568F9" w14:textId="77777777" w:rsidR="00B01B01" w:rsidRPr="007E7222" w:rsidRDefault="00B01B01" w:rsidP="00B01B01">
            <w:pPr>
              <w:pStyle w:val="ConsPlusNormal"/>
              <w:widowControl/>
              <w:ind w:firstLine="0"/>
              <w:jc w:val="center"/>
            </w:pPr>
            <w:r w:rsidRPr="007E7222">
              <w:rPr>
                <w:lang w:eastAsia="en-US"/>
              </w:rPr>
              <w:t>не менее 90%</w:t>
            </w:r>
          </w:p>
        </w:tc>
      </w:tr>
      <w:tr w:rsidR="00B01B01" w:rsidRPr="007E7222" w14:paraId="19853BF2" w14:textId="77777777" w:rsidTr="00AA3307">
        <w:trPr>
          <w:cantSplit/>
          <w:trHeight w:val="240"/>
        </w:trPr>
        <w:tc>
          <w:tcPr>
            <w:tcW w:w="0" w:type="auto"/>
            <w:tcBorders>
              <w:top w:val="single" w:sz="6" w:space="0" w:color="auto"/>
              <w:left w:val="single" w:sz="6" w:space="0" w:color="auto"/>
              <w:bottom w:val="single" w:sz="6" w:space="0" w:color="auto"/>
              <w:right w:val="single" w:sz="6" w:space="0" w:color="auto"/>
            </w:tcBorders>
            <w:hideMark/>
          </w:tcPr>
          <w:p w14:paraId="0FB947B1" w14:textId="77777777" w:rsidR="00B01B01" w:rsidRPr="007E7222" w:rsidRDefault="00B01B01" w:rsidP="00B01B01">
            <w:pPr>
              <w:pStyle w:val="ConsPlusNormal"/>
              <w:widowControl/>
              <w:ind w:firstLine="0"/>
              <w:jc w:val="center"/>
            </w:pPr>
            <w:r w:rsidRPr="007E7222">
              <w:t>2</w:t>
            </w:r>
          </w:p>
        </w:tc>
        <w:tc>
          <w:tcPr>
            <w:tcW w:w="3218" w:type="dxa"/>
            <w:tcBorders>
              <w:top w:val="single" w:sz="6" w:space="0" w:color="auto"/>
              <w:left w:val="single" w:sz="6" w:space="0" w:color="auto"/>
              <w:bottom w:val="single" w:sz="6" w:space="0" w:color="auto"/>
              <w:right w:val="single" w:sz="6" w:space="0" w:color="auto"/>
            </w:tcBorders>
            <w:hideMark/>
          </w:tcPr>
          <w:p w14:paraId="520003A7" w14:textId="77777777" w:rsidR="00B01B01" w:rsidRPr="007E7222" w:rsidRDefault="00B01B01" w:rsidP="00B01B01">
            <w:pPr>
              <w:autoSpaceDE w:val="0"/>
              <w:autoSpaceDN w:val="0"/>
              <w:adjustRightInd w:val="0"/>
              <w:spacing w:after="0" w:line="240" w:lineRule="auto"/>
              <w:rPr>
                <w:rFonts w:ascii="Arial" w:hAnsi="Arial" w:cs="Arial"/>
              </w:rPr>
            </w:pPr>
            <w:r w:rsidRPr="007E7222">
              <w:rPr>
                <w:rFonts w:ascii="Arial" w:hAnsi="Arial" w:cs="Arial"/>
              </w:rPr>
              <w:t>Обеспечение исполнения расходных обязательств района (за исключением безвозмездных поступлений)</w:t>
            </w:r>
          </w:p>
        </w:tc>
        <w:tc>
          <w:tcPr>
            <w:tcW w:w="1809" w:type="dxa"/>
            <w:tcBorders>
              <w:top w:val="single" w:sz="6" w:space="0" w:color="auto"/>
              <w:left w:val="single" w:sz="6" w:space="0" w:color="auto"/>
              <w:bottom w:val="single" w:sz="6" w:space="0" w:color="auto"/>
              <w:right w:val="single" w:sz="6" w:space="0" w:color="auto"/>
            </w:tcBorders>
            <w:hideMark/>
          </w:tcPr>
          <w:p w14:paraId="6598F9E7" w14:textId="77777777" w:rsidR="00B01B01" w:rsidRPr="007E7222" w:rsidRDefault="00B01B01" w:rsidP="00B01B01">
            <w:pPr>
              <w:pStyle w:val="ConsPlusNormal"/>
              <w:widowControl/>
              <w:ind w:firstLine="0"/>
              <w:jc w:val="center"/>
            </w:pPr>
            <w:r w:rsidRPr="007E7222">
              <w:t>%</w:t>
            </w:r>
          </w:p>
        </w:tc>
        <w:tc>
          <w:tcPr>
            <w:tcW w:w="0" w:type="auto"/>
            <w:tcBorders>
              <w:top w:val="single" w:sz="6" w:space="0" w:color="auto"/>
              <w:left w:val="single" w:sz="6" w:space="0" w:color="auto"/>
              <w:bottom w:val="single" w:sz="6" w:space="0" w:color="auto"/>
              <w:right w:val="single" w:sz="6" w:space="0" w:color="auto"/>
            </w:tcBorders>
            <w:hideMark/>
          </w:tcPr>
          <w:p w14:paraId="38B803C3" w14:textId="77777777" w:rsidR="00B01B01" w:rsidRPr="007E7222" w:rsidRDefault="00B01B01" w:rsidP="00B01B01">
            <w:pPr>
              <w:pStyle w:val="ConsPlusNormal"/>
              <w:widowControl/>
              <w:ind w:firstLine="0"/>
            </w:pPr>
            <w:r w:rsidRPr="007E7222">
              <w:t xml:space="preserve">годовой </w:t>
            </w:r>
            <w:r w:rsidRPr="007E7222">
              <w:br/>
              <w:t>отчет об исполнении бюджета</w:t>
            </w:r>
          </w:p>
        </w:tc>
        <w:tc>
          <w:tcPr>
            <w:tcW w:w="0" w:type="auto"/>
            <w:tcBorders>
              <w:top w:val="single" w:sz="6" w:space="0" w:color="auto"/>
              <w:left w:val="single" w:sz="6" w:space="0" w:color="auto"/>
              <w:bottom w:val="single" w:sz="6" w:space="0" w:color="auto"/>
              <w:right w:val="single" w:sz="6" w:space="0" w:color="auto"/>
            </w:tcBorders>
            <w:hideMark/>
          </w:tcPr>
          <w:p w14:paraId="06751873" w14:textId="35A46BA4" w:rsidR="00B01B01" w:rsidRPr="007E7222" w:rsidRDefault="00B01B01" w:rsidP="00B01B01">
            <w:pPr>
              <w:pStyle w:val="ConsPlusNormal"/>
              <w:widowControl/>
              <w:ind w:firstLine="0"/>
              <w:jc w:val="center"/>
            </w:pPr>
            <w:r w:rsidRPr="007E7222">
              <w:t>93,3</w:t>
            </w:r>
          </w:p>
        </w:tc>
        <w:tc>
          <w:tcPr>
            <w:tcW w:w="0" w:type="auto"/>
            <w:tcBorders>
              <w:top w:val="single" w:sz="6" w:space="0" w:color="auto"/>
              <w:left w:val="single" w:sz="6" w:space="0" w:color="auto"/>
              <w:bottom w:val="single" w:sz="6" w:space="0" w:color="auto"/>
              <w:right w:val="single" w:sz="6" w:space="0" w:color="auto"/>
            </w:tcBorders>
            <w:hideMark/>
          </w:tcPr>
          <w:p w14:paraId="5537A7A0" w14:textId="5BDAD7F7" w:rsidR="00B01B01" w:rsidRPr="007E7222" w:rsidRDefault="00B01B01" w:rsidP="00B01B01">
            <w:pPr>
              <w:pStyle w:val="ConsPlusNormal"/>
              <w:widowControl/>
              <w:ind w:firstLine="0"/>
              <w:jc w:val="center"/>
            </w:pPr>
            <w:r w:rsidRPr="007E7222">
              <w:t>93,9</w:t>
            </w:r>
          </w:p>
        </w:tc>
        <w:tc>
          <w:tcPr>
            <w:tcW w:w="0" w:type="auto"/>
            <w:tcBorders>
              <w:top w:val="single" w:sz="6" w:space="0" w:color="auto"/>
              <w:left w:val="single" w:sz="6" w:space="0" w:color="auto"/>
              <w:bottom w:val="single" w:sz="6" w:space="0" w:color="auto"/>
              <w:right w:val="single" w:sz="6" w:space="0" w:color="auto"/>
            </w:tcBorders>
            <w:hideMark/>
          </w:tcPr>
          <w:p w14:paraId="532699A3" w14:textId="7C98BF54" w:rsidR="00B01B01" w:rsidRPr="007E7222" w:rsidRDefault="00B01B01" w:rsidP="00B01B01">
            <w:pPr>
              <w:pStyle w:val="ConsPlusNormal"/>
              <w:widowControl/>
              <w:ind w:firstLine="0"/>
              <w:jc w:val="center"/>
            </w:pPr>
            <w:r w:rsidRPr="007E7222">
              <w:t>96,0</w:t>
            </w:r>
          </w:p>
        </w:tc>
        <w:tc>
          <w:tcPr>
            <w:tcW w:w="0" w:type="auto"/>
            <w:tcBorders>
              <w:top w:val="single" w:sz="6" w:space="0" w:color="auto"/>
              <w:left w:val="single" w:sz="6" w:space="0" w:color="auto"/>
              <w:bottom w:val="single" w:sz="6" w:space="0" w:color="auto"/>
              <w:right w:val="single" w:sz="6" w:space="0" w:color="auto"/>
            </w:tcBorders>
            <w:hideMark/>
          </w:tcPr>
          <w:p w14:paraId="0AE0ED5E" w14:textId="5702781C" w:rsidR="00B01B01" w:rsidRPr="007E7222" w:rsidRDefault="00B01B01" w:rsidP="00B01B01">
            <w:pPr>
              <w:pStyle w:val="ConsPlusNormal"/>
              <w:widowControl/>
              <w:ind w:firstLine="0"/>
              <w:jc w:val="center"/>
            </w:pPr>
            <w:r w:rsidRPr="007E7222">
              <w:t>93,8</w:t>
            </w:r>
          </w:p>
        </w:tc>
        <w:tc>
          <w:tcPr>
            <w:tcW w:w="0" w:type="auto"/>
            <w:tcBorders>
              <w:top w:val="single" w:sz="6" w:space="0" w:color="auto"/>
              <w:left w:val="single" w:sz="6" w:space="0" w:color="auto"/>
              <w:bottom w:val="single" w:sz="6" w:space="0" w:color="auto"/>
              <w:right w:val="single" w:sz="6" w:space="0" w:color="auto"/>
            </w:tcBorders>
            <w:hideMark/>
          </w:tcPr>
          <w:p w14:paraId="71FED8E1" w14:textId="268E563C" w:rsidR="00B01B01" w:rsidRPr="007E7222" w:rsidRDefault="00B01B01" w:rsidP="00B01B01">
            <w:pPr>
              <w:pStyle w:val="ConsPlusNormal"/>
              <w:widowControl/>
              <w:ind w:firstLine="0"/>
              <w:jc w:val="center"/>
            </w:pPr>
            <w:r w:rsidRPr="007E7222">
              <w:t>81,2</w:t>
            </w:r>
          </w:p>
        </w:tc>
        <w:tc>
          <w:tcPr>
            <w:tcW w:w="0" w:type="auto"/>
            <w:tcBorders>
              <w:top w:val="single" w:sz="6" w:space="0" w:color="auto"/>
              <w:left w:val="single" w:sz="6" w:space="0" w:color="auto"/>
              <w:bottom w:val="single" w:sz="6" w:space="0" w:color="auto"/>
              <w:right w:val="single" w:sz="6" w:space="0" w:color="auto"/>
            </w:tcBorders>
            <w:hideMark/>
          </w:tcPr>
          <w:p w14:paraId="58D3369C" w14:textId="31416DCC" w:rsidR="00B01B01" w:rsidRPr="007E7222" w:rsidRDefault="00B01B01" w:rsidP="00B01B01">
            <w:pPr>
              <w:pStyle w:val="ConsPlusNormal"/>
              <w:widowControl/>
              <w:ind w:firstLine="0"/>
              <w:jc w:val="center"/>
            </w:pPr>
            <w:r w:rsidRPr="007E7222">
              <w:t>91,0</w:t>
            </w:r>
          </w:p>
        </w:tc>
        <w:tc>
          <w:tcPr>
            <w:tcW w:w="0" w:type="auto"/>
            <w:tcBorders>
              <w:top w:val="single" w:sz="6" w:space="0" w:color="auto"/>
              <w:left w:val="single" w:sz="6" w:space="0" w:color="auto"/>
              <w:bottom w:val="single" w:sz="6" w:space="0" w:color="auto"/>
              <w:right w:val="single" w:sz="6" w:space="0" w:color="auto"/>
            </w:tcBorders>
            <w:hideMark/>
          </w:tcPr>
          <w:p w14:paraId="39E2D6B7" w14:textId="3965C7CD" w:rsidR="00B01B01" w:rsidRPr="007E7222" w:rsidRDefault="00B01B01" w:rsidP="00B01B01">
            <w:pPr>
              <w:pStyle w:val="ConsPlusNormal"/>
              <w:widowControl/>
              <w:ind w:firstLine="0"/>
              <w:jc w:val="center"/>
            </w:pPr>
            <w:r w:rsidRPr="007E7222">
              <w:t>76,4</w:t>
            </w:r>
          </w:p>
        </w:tc>
        <w:tc>
          <w:tcPr>
            <w:tcW w:w="0" w:type="auto"/>
            <w:tcBorders>
              <w:top w:val="single" w:sz="6" w:space="0" w:color="auto"/>
              <w:left w:val="single" w:sz="6" w:space="0" w:color="auto"/>
              <w:bottom w:val="single" w:sz="6" w:space="0" w:color="auto"/>
              <w:right w:val="single" w:sz="6" w:space="0" w:color="auto"/>
            </w:tcBorders>
            <w:hideMark/>
          </w:tcPr>
          <w:p w14:paraId="4E53EE5D" w14:textId="20B1E91F" w:rsidR="00B01B01" w:rsidRPr="007E7222" w:rsidRDefault="00B01B01" w:rsidP="00B01B01">
            <w:pPr>
              <w:pStyle w:val="ConsPlusNormal"/>
              <w:widowControl/>
              <w:ind w:firstLine="0"/>
              <w:jc w:val="center"/>
            </w:pPr>
            <w:r w:rsidRPr="007E7222">
              <w:t>74,3</w:t>
            </w:r>
          </w:p>
        </w:tc>
        <w:tc>
          <w:tcPr>
            <w:tcW w:w="0" w:type="auto"/>
            <w:tcBorders>
              <w:top w:val="single" w:sz="6" w:space="0" w:color="auto"/>
              <w:left w:val="single" w:sz="6" w:space="0" w:color="auto"/>
              <w:bottom w:val="single" w:sz="6" w:space="0" w:color="auto"/>
              <w:right w:val="single" w:sz="6" w:space="0" w:color="auto"/>
            </w:tcBorders>
            <w:hideMark/>
          </w:tcPr>
          <w:p w14:paraId="04EC555B" w14:textId="19A33F75" w:rsidR="00B01B01" w:rsidRPr="007E7222" w:rsidRDefault="00B01B01" w:rsidP="004D15B2">
            <w:pPr>
              <w:pStyle w:val="ConsPlusNormal"/>
              <w:widowControl/>
              <w:ind w:firstLine="0"/>
              <w:jc w:val="center"/>
            </w:pPr>
            <w:r w:rsidRPr="007E7222">
              <w:rPr>
                <w:lang w:eastAsia="en-US"/>
              </w:rPr>
              <w:t>98,</w:t>
            </w:r>
            <w:r w:rsidR="004D15B2" w:rsidRPr="007E7222">
              <w:rPr>
                <w:lang w:eastAsia="en-US"/>
              </w:rPr>
              <w:t>8</w:t>
            </w:r>
          </w:p>
        </w:tc>
        <w:tc>
          <w:tcPr>
            <w:tcW w:w="0" w:type="auto"/>
            <w:tcBorders>
              <w:top w:val="single" w:sz="6" w:space="0" w:color="auto"/>
              <w:left w:val="single" w:sz="6" w:space="0" w:color="auto"/>
              <w:bottom w:val="single" w:sz="6" w:space="0" w:color="auto"/>
              <w:right w:val="single" w:sz="6" w:space="0" w:color="auto"/>
            </w:tcBorders>
            <w:hideMark/>
          </w:tcPr>
          <w:p w14:paraId="7993494A" w14:textId="1D794880" w:rsidR="00B01B01" w:rsidRPr="007E7222" w:rsidRDefault="00B01B01" w:rsidP="004D15B2">
            <w:pPr>
              <w:pStyle w:val="ConsPlusNormal"/>
              <w:widowControl/>
              <w:ind w:firstLine="0"/>
              <w:jc w:val="center"/>
            </w:pPr>
            <w:r w:rsidRPr="007E7222">
              <w:rPr>
                <w:lang w:eastAsia="en-US"/>
              </w:rPr>
              <w:t>98,</w:t>
            </w:r>
            <w:r w:rsidR="004D15B2" w:rsidRPr="007E7222">
              <w:rPr>
                <w:lang w:eastAsia="en-US"/>
              </w:rPr>
              <w:t>3</w:t>
            </w:r>
          </w:p>
        </w:tc>
        <w:tc>
          <w:tcPr>
            <w:tcW w:w="0" w:type="auto"/>
            <w:tcBorders>
              <w:top w:val="single" w:sz="6" w:space="0" w:color="auto"/>
              <w:left w:val="single" w:sz="6" w:space="0" w:color="auto"/>
              <w:bottom w:val="single" w:sz="6" w:space="0" w:color="auto"/>
              <w:right w:val="single" w:sz="6" w:space="0" w:color="auto"/>
            </w:tcBorders>
            <w:hideMark/>
          </w:tcPr>
          <w:p w14:paraId="226F95CB" w14:textId="56BA4238" w:rsidR="00B01B01" w:rsidRPr="007E7222" w:rsidRDefault="00AA3307" w:rsidP="00B01B01">
            <w:pPr>
              <w:pStyle w:val="ConsPlusNormal"/>
              <w:widowControl/>
              <w:ind w:firstLine="0"/>
              <w:jc w:val="center"/>
            </w:pPr>
            <w:r w:rsidRPr="007E7222">
              <w:rPr>
                <w:lang w:eastAsia="en-US"/>
              </w:rPr>
              <w:t>96,84</w:t>
            </w:r>
          </w:p>
        </w:tc>
        <w:tc>
          <w:tcPr>
            <w:tcW w:w="0" w:type="auto"/>
            <w:tcBorders>
              <w:top w:val="single" w:sz="6" w:space="0" w:color="auto"/>
              <w:left w:val="single" w:sz="6" w:space="0" w:color="auto"/>
              <w:bottom w:val="single" w:sz="6" w:space="0" w:color="auto"/>
              <w:right w:val="single" w:sz="6" w:space="0" w:color="auto"/>
            </w:tcBorders>
            <w:hideMark/>
          </w:tcPr>
          <w:p w14:paraId="2DD2549B" w14:textId="77777777" w:rsidR="00B01B01" w:rsidRPr="007E7222" w:rsidRDefault="00B01B01" w:rsidP="00B01B01">
            <w:pPr>
              <w:pStyle w:val="ConsPlusNormal"/>
              <w:widowControl/>
              <w:ind w:firstLine="0"/>
              <w:jc w:val="center"/>
              <w:rPr>
                <w:lang w:eastAsia="en-US"/>
              </w:rPr>
            </w:pPr>
            <w:r w:rsidRPr="007E7222">
              <w:rPr>
                <w:lang w:eastAsia="en-US"/>
              </w:rPr>
              <w:t>не менее 90%</w:t>
            </w:r>
          </w:p>
        </w:tc>
        <w:tc>
          <w:tcPr>
            <w:tcW w:w="0" w:type="auto"/>
            <w:tcBorders>
              <w:top w:val="single" w:sz="6" w:space="0" w:color="auto"/>
              <w:left w:val="single" w:sz="6" w:space="0" w:color="auto"/>
              <w:bottom w:val="single" w:sz="6" w:space="0" w:color="auto"/>
              <w:right w:val="single" w:sz="6" w:space="0" w:color="auto"/>
            </w:tcBorders>
            <w:hideMark/>
          </w:tcPr>
          <w:p w14:paraId="79047933" w14:textId="77777777" w:rsidR="00B01B01" w:rsidRPr="007E7222" w:rsidRDefault="00B01B01" w:rsidP="00B01B01">
            <w:pPr>
              <w:pStyle w:val="ConsPlusNormal"/>
              <w:widowControl/>
              <w:ind w:firstLine="0"/>
              <w:jc w:val="center"/>
              <w:rPr>
                <w:lang w:eastAsia="en-US"/>
              </w:rPr>
            </w:pPr>
            <w:r w:rsidRPr="007E7222">
              <w:rPr>
                <w:lang w:eastAsia="en-US"/>
              </w:rPr>
              <w:t>не менее 90%</w:t>
            </w:r>
          </w:p>
        </w:tc>
        <w:tc>
          <w:tcPr>
            <w:tcW w:w="0" w:type="auto"/>
            <w:tcBorders>
              <w:top w:val="single" w:sz="6" w:space="0" w:color="auto"/>
              <w:left w:val="single" w:sz="6" w:space="0" w:color="auto"/>
              <w:bottom w:val="single" w:sz="6" w:space="0" w:color="auto"/>
              <w:right w:val="single" w:sz="6" w:space="0" w:color="auto"/>
            </w:tcBorders>
            <w:hideMark/>
          </w:tcPr>
          <w:p w14:paraId="3BAA90E4" w14:textId="77777777" w:rsidR="00B01B01" w:rsidRPr="007E7222" w:rsidRDefault="00B01B01" w:rsidP="00B01B01">
            <w:pPr>
              <w:pStyle w:val="ConsPlusNormal"/>
              <w:widowControl/>
              <w:ind w:firstLine="0"/>
              <w:jc w:val="center"/>
            </w:pPr>
            <w:r w:rsidRPr="007E7222">
              <w:rPr>
                <w:lang w:eastAsia="en-US"/>
              </w:rPr>
              <w:t>не менее 90%</w:t>
            </w:r>
          </w:p>
        </w:tc>
      </w:tr>
      <w:tr w:rsidR="00B01B01" w:rsidRPr="007E7222" w14:paraId="3EA90E09" w14:textId="77777777" w:rsidTr="00AA3307">
        <w:trPr>
          <w:cantSplit/>
          <w:trHeight w:val="240"/>
        </w:trPr>
        <w:tc>
          <w:tcPr>
            <w:tcW w:w="0" w:type="auto"/>
            <w:tcBorders>
              <w:top w:val="single" w:sz="6" w:space="0" w:color="auto"/>
              <w:left w:val="single" w:sz="6" w:space="0" w:color="auto"/>
              <w:bottom w:val="single" w:sz="6" w:space="0" w:color="auto"/>
              <w:right w:val="single" w:sz="6" w:space="0" w:color="auto"/>
            </w:tcBorders>
            <w:hideMark/>
          </w:tcPr>
          <w:p w14:paraId="27596079" w14:textId="77777777" w:rsidR="00B01B01" w:rsidRPr="007E7222" w:rsidRDefault="00B01B01" w:rsidP="00B01B01">
            <w:pPr>
              <w:pStyle w:val="ConsPlusNormal"/>
              <w:widowControl/>
              <w:ind w:firstLine="0"/>
              <w:jc w:val="center"/>
            </w:pPr>
            <w:r w:rsidRPr="007E7222">
              <w:t>3</w:t>
            </w:r>
          </w:p>
        </w:tc>
        <w:tc>
          <w:tcPr>
            <w:tcW w:w="3218" w:type="dxa"/>
            <w:tcBorders>
              <w:top w:val="single" w:sz="6" w:space="0" w:color="auto"/>
              <w:left w:val="single" w:sz="6" w:space="0" w:color="auto"/>
              <w:bottom w:val="single" w:sz="6" w:space="0" w:color="auto"/>
              <w:right w:val="single" w:sz="6" w:space="0" w:color="auto"/>
            </w:tcBorders>
            <w:hideMark/>
          </w:tcPr>
          <w:p w14:paraId="2AD6C638" w14:textId="77777777" w:rsidR="00B01B01" w:rsidRPr="007E7222" w:rsidRDefault="00B01B01" w:rsidP="00B01B01">
            <w:pPr>
              <w:pStyle w:val="ConsPlusNormal"/>
              <w:widowControl/>
              <w:ind w:firstLine="0"/>
              <w:rPr>
                <w:lang w:eastAsia="en-US"/>
              </w:rPr>
            </w:pPr>
            <w:r w:rsidRPr="007E7222">
              <w:rPr>
                <w:lang w:eastAsia="en-US"/>
              </w:rPr>
              <w:t>Степень качества управления муниципальными финансами, присвоенная Ачинскому району по результатам комплексной оценки качества управления муниципальными финансами, в соответствии с приказом Министерства Финансов Красноярского края от 31.01.2014 № 10</w:t>
            </w:r>
          </w:p>
        </w:tc>
        <w:tc>
          <w:tcPr>
            <w:tcW w:w="1809" w:type="dxa"/>
            <w:tcBorders>
              <w:top w:val="single" w:sz="6" w:space="0" w:color="auto"/>
              <w:left w:val="single" w:sz="6" w:space="0" w:color="auto"/>
              <w:bottom w:val="single" w:sz="6" w:space="0" w:color="auto"/>
              <w:right w:val="single" w:sz="6" w:space="0" w:color="auto"/>
            </w:tcBorders>
            <w:hideMark/>
          </w:tcPr>
          <w:p w14:paraId="0C7F1808" w14:textId="77777777" w:rsidR="00B01B01" w:rsidRPr="007E7222" w:rsidRDefault="00B01B01" w:rsidP="00B01B01">
            <w:pPr>
              <w:pStyle w:val="ConsPlusNormal"/>
              <w:widowControl/>
              <w:ind w:firstLine="0"/>
              <w:jc w:val="center"/>
            </w:pPr>
            <w:r w:rsidRPr="007E7222">
              <w:t>степень</w:t>
            </w:r>
          </w:p>
        </w:tc>
        <w:tc>
          <w:tcPr>
            <w:tcW w:w="0" w:type="auto"/>
            <w:tcBorders>
              <w:top w:val="single" w:sz="6" w:space="0" w:color="auto"/>
              <w:left w:val="single" w:sz="6" w:space="0" w:color="auto"/>
              <w:bottom w:val="single" w:sz="6" w:space="0" w:color="auto"/>
              <w:right w:val="single" w:sz="6" w:space="0" w:color="auto"/>
            </w:tcBorders>
            <w:hideMark/>
          </w:tcPr>
          <w:p w14:paraId="02C99B8A" w14:textId="77777777" w:rsidR="00B01B01" w:rsidRPr="007E7222" w:rsidRDefault="00B01B01" w:rsidP="00B01B01">
            <w:pPr>
              <w:pStyle w:val="ConsPlusNormal"/>
              <w:widowControl/>
              <w:ind w:firstLine="0"/>
            </w:pPr>
            <w:r w:rsidRPr="007E7222">
              <w:t>итоговый мониторинг Министерства финансов Красноярского края</w:t>
            </w:r>
          </w:p>
        </w:tc>
        <w:tc>
          <w:tcPr>
            <w:tcW w:w="0" w:type="auto"/>
            <w:tcBorders>
              <w:top w:val="single" w:sz="6" w:space="0" w:color="auto"/>
              <w:left w:val="single" w:sz="6" w:space="0" w:color="auto"/>
              <w:bottom w:val="single" w:sz="6" w:space="0" w:color="auto"/>
              <w:right w:val="single" w:sz="6" w:space="0" w:color="auto"/>
            </w:tcBorders>
            <w:hideMark/>
          </w:tcPr>
          <w:p w14:paraId="0B60AC31" w14:textId="1C7417C2" w:rsidR="00B01B01" w:rsidRPr="007E7222" w:rsidRDefault="00B01B01" w:rsidP="00B01B01">
            <w:pPr>
              <w:pStyle w:val="ConsPlusNormal"/>
              <w:widowControl/>
              <w:ind w:firstLine="0"/>
              <w:jc w:val="center"/>
            </w:pPr>
            <w:r w:rsidRPr="007E7222">
              <w:rPr>
                <w:lang w:val="en-US"/>
              </w:rPr>
              <w:t>III</w:t>
            </w:r>
            <w:r w:rsidRPr="007E7222">
              <w:rPr>
                <w:lang w:val="en-US" w:eastAsia="en-US"/>
              </w:rPr>
              <w:t xml:space="preserve"> </w:t>
            </w:r>
          </w:p>
        </w:tc>
        <w:tc>
          <w:tcPr>
            <w:tcW w:w="0" w:type="auto"/>
            <w:tcBorders>
              <w:top w:val="single" w:sz="6" w:space="0" w:color="auto"/>
              <w:left w:val="single" w:sz="6" w:space="0" w:color="auto"/>
              <w:bottom w:val="single" w:sz="6" w:space="0" w:color="auto"/>
              <w:right w:val="single" w:sz="6" w:space="0" w:color="auto"/>
            </w:tcBorders>
            <w:hideMark/>
          </w:tcPr>
          <w:p w14:paraId="16BA89FB" w14:textId="661B3001" w:rsidR="00B01B01" w:rsidRPr="007E7222" w:rsidRDefault="00B01B01" w:rsidP="00B01B01">
            <w:pPr>
              <w:pStyle w:val="ConsPlusNormal"/>
              <w:widowControl/>
              <w:ind w:firstLine="0"/>
              <w:jc w:val="center"/>
            </w:pPr>
            <w:r w:rsidRPr="007E7222">
              <w:rPr>
                <w:lang w:val="en-US"/>
              </w:rPr>
              <w:t>III</w:t>
            </w:r>
            <w:r w:rsidRPr="007E7222">
              <w:rPr>
                <w:lang w:val="en-US" w:eastAsia="en-US"/>
              </w:rPr>
              <w:t xml:space="preserve"> </w:t>
            </w:r>
          </w:p>
        </w:tc>
        <w:tc>
          <w:tcPr>
            <w:tcW w:w="0" w:type="auto"/>
            <w:tcBorders>
              <w:top w:val="single" w:sz="6" w:space="0" w:color="auto"/>
              <w:left w:val="single" w:sz="6" w:space="0" w:color="auto"/>
              <w:bottom w:val="single" w:sz="6" w:space="0" w:color="auto"/>
              <w:right w:val="single" w:sz="6" w:space="0" w:color="auto"/>
            </w:tcBorders>
            <w:hideMark/>
          </w:tcPr>
          <w:p w14:paraId="0D4C12CE" w14:textId="6BBE5F3D" w:rsidR="00B01B01" w:rsidRPr="007E7222" w:rsidRDefault="00B01B01" w:rsidP="00B01B01">
            <w:pPr>
              <w:pStyle w:val="ConsPlusNormal"/>
              <w:widowControl/>
              <w:ind w:firstLine="0"/>
              <w:jc w:val="center"/>
            </w:pPr>
            <w:r w:rsidRPr="007E7222">
              <w:rPr>
                <w:lang w:val="en-US"/>
              </w:rPr>
              <w:t>III</w:t>
            </w:r>
            <w:r w:rsidRPr="007E7222">
              <w:rPr>
                <w:lang w:val="en-US" w:eastAsia="en-US"/>
              </w:rPr>
              <w:t xml:space="preserve"> </w:t>
            </w:r>
          </w:p>
        </w:tc>
        <w:tc>
          <w:tcPr>
            <w:tcW w:w="0" w:type="auto"/>
            <w:tcBorders>
              <w:top w:val="single" w:sz="6" w:space="0" w:color="auto"/>
              <w:left w:val="single" w:sz="6" w:space="0" w:color="auto"/>
              <w:bottom w:val="single" w:sz="6" w:space="0" w:color="auto"/>
              <w:right w:val="single" w:sz="6" w:space="0" w:color="auto"/>
            </w:tcBorders>
            <w:hideMark/>
          </w:tcPr>
          <w:p w14:paraId="3A7A2F02" w14:textId="40A95180" w:rsidR="00B01B01" w:rsidRPr="007E7222" w:rsidRDefault="00B01B01" w:rsidP="00B01B01">
            <w:pPr>
              <w:pStyle w:val="ConsPlusNormal"/>
              <w:widowControl/>
              <w:ind w:firstLine="0"/>
              <w:jc w:val="center"/>
            </w:pPr>
            <w:r w:rsidRPr="007E7222">
              <w:rPr>
                <w:lang w:val="en-US"/>
              </w:rPr>
              <w:t>III</w:t>
            </w:r>
            <w:r w:rsidRPr="007E7222">
              <w:rPr>
                <w:lang w:val="en-US" w:eastAsia="en-US"/>
              </w:rPr>
              <w:t xml:space="preserve"> </w:t>
            </w:r>
          </w:p>
        </w:tc>
        <w:tc>
          <w:tcPr>
            <w:tcW w:w="0" w:type="auto"/>
            <w:tcBorders>
              <w:top w:val="single" w:sz="6" w:space="0" w:color="auto"/>
              <w:left w:val="single" w:sz="6" w:space="0" w:color="auto"/>
              <w:bottom w:val="single" w:sz="6" w:space="0" w:color="auto"/>
              <w:right w:val="single" w:sz="6" w:space="0" w:color="auto"/>
            </w:tcBorders>
            <w:hideMark/>
          </w:tcPr>
          <w:p w14:paraId="7C6A2A77" w14:textId="6CAFFBF8" w:rsidR="00B01B01" w:rsidRPr="007E7222" w:rsidRDefault="00B01B01" w:rsidP="00B01B01">
            <w:pPr>
              <w:pStyle w:val="ConsPlusNormal"/>
              <w:widowControl/>
              <w:ind w:firstLine="0"/>
              <w:jc w:val="center"/>
              <w:rPr>
                <w:lang w:val="en-US"/>
              </w:rPr>
            </w:pPr>
            <w:r w:rsidRPr="007E7222">
              <w:rPr>
                <w:lang w:val="en-US"/>
              </w:rPr>
              <w:t>III</w:t>
            </w:r>
            <w:r w:rsidRPr="007E7222">
              <w:rPr>
                <w:lang w:val="en-US" w:eastAsia="en-US"/>
              </w:rPr>
              <w:t xml:space="preserve"> </w:t>
            </w:r>
          </w:p>
        </w:tc>
        <w:tc>
          <w:tcPr>
            <w:tcW w:w="0" w:type="auto"/>
            <w:tcBorders>
              <w:top w:val="single" w:sz="6" w:space="0" w:color="auto"/>
              <w:left w:val="single" w:sz="6" w:space="0" w:color="auto"/>
              <w:bottom w:val="single" w:sz="6" w:space="0" w:color="auto"/>
              <w:right w:val="single" w:sz="6" w:space="0" w:color="auto"/>
            </w:tcBorders>
            <w:hideMark/>
          </w:tcPr>
          <w:p w14:paraId="0FEC0B5F" w14:textId="760E4A18" w:rsidR="00B01B01" w:rsidRPr="007E7222" w:rsidRDefault="00B01B01" w:rsidP="00B01B01">
            <w:pPr>
              <w:pStyle w:val="ConsPlusNormal"/>
              <w:widowControl/>
              <w:ind w:firstLine="0"/>
              <w:jc w:val="center"/>
              <w:rPr>
                <w:lang w:val="en-US"/>
              </w:rPr>
            </w:pPr>
            <w:r w:rsidRPr="007E7222">
              <w:rPr>
                <w:lang w:val="en-US"/>
              </w:rPr>
              <w:t>III</w:t>
            </w:r>
            <w:r w:rsidRPr="007E7222">
              <w:rPr>
                <w:lang w:val="en-US" w:eastAsia="en-US"/>
              </w:rPr>
              <w:t xml:space="preserve"> </w:t>
            </w:r>
          </w:p>
        </w:tc>
        <w:tc>
          <w:tcPr>
            <w:tcW w:w="0" w:type="auto"/>
            <w:tcBorders>
              <w:top w:val="single" w:sz="6" w:space="0" w:color="auto"/>
              <w:left w:val="single" w:sz="6" w:space="0" w:color="auto"/>
              <w:bottom w:val="single" w:sz="6" w:space="0" w:color="auto"/>
              <w:right w:val="single" w:sz="6" w:space="0" w:color="auto"/>
            </w:tcBorders>
            <w:hideMark/>
          </w:tcPr>
          <w:p w14:paraId="6D7D03F7" w14:textId="5A5F6461" w:rsidR="00B01B01" w:rsidRPr="007E7222" w:rsidRDefault="00B01B01" w:rsidP="00B01B01">
            <w:pPr>
              <w:pStyle w:val="ConsPlusNormal"/>
              <w:widowControl/>
              <w:ind w:firstLine="0"/>
              <w:jc w:val="center"/>
              <w:rPr>
                <w:lang w:val="en-US"/>
              </w:rPr>
            </w:pPr>
            <w:r w:rsidRPr="007E7222">
              <w:rPr>
                <w:lang w:val="en-US"/>
              </w:rPr>
              <w:t>II</w:t>
            </w:r>
            <w:r w:rsidRPr="007E7222">
              <w:rPr>
                <w:lang w:val="en-US" w:eastAsia="en-US"/>
              </w:rPr>
              <w:t xml:space="preserve"> </w:t>
            </w:r>
          </w:p>
        </w:tc>
        <w:tc>
          <w:tcPr>
            <w:tcW w:w="0" w:type="auto"/>
            <w:tcBorders>
              <w:top w:val="single" w:sz="6" w:space="0" w:color="auto"/>
              <w:left w:val="single" w:sz="6" w:space="0" w:color="auto"/>
              <w:bottom w:val="single" w:sz="6" w:space="0" w:color="auto"/>
              <w:right w:val="single" w:sz="6" w:space="0" w:color="auto"/>
            </w:tcBorders>
            <w:hideMark/>
          </w:tcPr>
          <w:p w14:paraId="700E0D5E" w14:textId="0511CD8D" w:rsidR="00B01B01" w:rsidRPr="007E7222" w:rsidRDefault="00B01B01" w:rsidP="00B01B01">
            <w:pPr>
              <w:pStyle w:val="ConsPlusNormal"/>
              <w:widowControl/>
              <w:ind w:firstLine="0"/>
              <w:jc w:val="center"/>
              <w:rPr>
                <w:lang w:val="en-US"/>
              </w:rPr>
            </w:pPr>
            <w:r w:rsidRPr="007E7222">
              <w:rPr>
                <w:lang w:val="en-US"/>
              </w:rPr>
              <w:t>II</w:t>
            </w:r>
            <w:r w:rsidRPr="007E7222">
              <w:rPr>
                <w:lang w:val="en-US" w:eastAsia="en-US"/>
              </w:rPr>
              <w:t xml:space="preserve"> </w:t>
            </w:r>
          </w:p>
        </w:tc>
        <w:tc>
          <w:tcPr>
            <w:tcW w:w="0" w:type="auto"/>
            <w:tcBorders>
              <w:top w:val="single" w:sz="6" w:space="0" w:color="auto"/>
              <w:left w:val="single" w:sz="6" w:space="0" w:color="auto"/>
              <w:bottom w:val="single" w:sz="6" w:space="0" w:color="auto"/>
              <w:right w:val="single" w:sz="6" w:space="0" w:color="auto"/>
            </w:tcBorders>
            <w:hideMark/>
          </w:tcPr>
          <w:p w14:paraId="6623CC0D" w14:textId="60E28BB9" w:rsidR="00B01B01" w:rsidRPr="007E7222" w:rsidRDefault="00AA3307" w:rsidP="00B01B01">
            <w:pPr>
              <w:pStyle w:val="ConsPlusNormal"/>
              <w:widowControl/>
              <w:ind w:firstLine="0"/>
              <w:jc w:val="center"/>
              <w:rPr>
                <w:lang w:val="en-US"/>
              </w:rPr>
            </w:pPr>
            <w:r w:rsidRPr="007E7222">
              <w:rPr>
                <w:lang w:val="en-US"/>
              </w:rPr>
              <w:t>II</w:t>
            </w:r>
          </w:p>
        </w:tc>
        <w:tc>
          <w:tcPr>
            <w:tcW w:w="0" w:type="auto"/>
            <w:tcBorders>
              <w:top w:val="single" w:sz="6" w:space="0" w:color="auto"/>
              <w:left w:val="single" w:sz="6" w:space="0" w:color="auto"/>
              <w:bottom w:val="single" w:sz="6" w:space="0" w:color="auto"/>
              <w:right w:val="single" w:sz="6" w:space="0" w:color="auto"/>
            </w:tcBorders>
            <w:hideMark/>
          </w:tcPr>
          <w:p w14:paraId="06580723" w14:textId="0A692D82" w:rsidR="00B01B01" w:rsidRPr="007E7222" w:rsidRDefault="00AA3307" w:rsidP="00B01B01">
            <w:pPr>
              <w:pStyle w:val="ConsPlusNormal"/>
              <w:widowControl/>
              <w:ind w:firstLine="0"/>
              <w:jc w:val="center"/>
              <w:rPr>
                <w:lang w:val="en-US"/>
              </w:rPr>
            </w:pPr>
            <w:r w:rsidRPr="007E7222">
              <w:rPr>
                <w:lang w:val="en-US"/>
              </w:rPr>
              <w:t>II</w:t>
            </w:r>
          </w:p>
        </w:tc>
        <w:tc>
          <w:tcPr>
            <w:tcW w:w="0" w:type="auto"/>
            <w:tcBorders>
              <w:top w:val="single" w:sz="6" w:space="0" w:color="auto"/>
              <w:left w:val="single" w:sz="6" w:space="0" w:color="auto"/>
              <w:bottom w:val="single" w:sz="6" w:space="0" w:color="auto"/>
              <w:right w:val="single" w:sz="6" w:space="0" w:color="auto"/>
            </w:tcBorders>
            <w:hideMark/>
          </w:tcPr>
          <w:p w14:paraId="7A167937" w14:textId="03D18E40" w:rsidR="00B01B01" w:rsidRPr="007E7222" w:rsidRDefault="00833A72" w:rsidP="00B01B01">
            <w:pPr>
              <w:pStyle w:val="ConsPlusNormal"/>
              <w:widowControl/>
              <w:ind w:firstLine="0"/>
              <w:jc w:val="center"/>
              <w:rPr>
                <w:lang w:eastAsia="en-US"/>
              </w:rPr>
            </w:pPr>
            <w:r w:rsidRPr="007E7222">
              <w:t>=</w:t>
            </w:r>
            <w:r w:rsidRPr="007E7222">
              <w:rPr>
                <w:lang w:val="en-US"/>
              </w:rPr>
              <w:t>II</w:t>
            </w:r>
          </w:p>
        </w:tc>
        <w:tc>
          <w:tcPr>
            <w:tcW w:w="0" w:type="auto"/>
            <w:tcBorders>
              <w:top w:val="single" w:sz="6" w:space="0" w:color="auto"/>
              <w:left w:val="single" w:sz="6" w:space="0" w:color="auto"/>
              <w:bottom w:val="single" w:sz="6" w:space="0" w:color="auto"/>
              <w:right w:val="single" w:sz="6" w:space="0" w:color="auto"/>
            </w:tcBorders>
            <w:hideMark/>
          </w:tcPr>
          <w:p w14:paraId="4B353954" w14:textId="77777777" w:rsidR="00B01B01" w:rsidRPr="007E7222" w:rsidRDefault="00B01B01" w:rsidP="00B01B01">
            <w:pPr>
              <w:pStyle w:val="ConsPlusNormal"/>
              <w:widowControl/>
              <w:ind w:firstLine="0"/>
              <w:jc w:val="center"/>
              <w:rPr>
                <w:lang w:eastAsia="en-US"/>
              </w:rPr>
            </w:pPr>
            <w:r w:rsidRPr="007E7222">
              <w:t>=</w:t>
            </w:r>
            <w:r w:rsidRPr="007E7222">
              <w:rPr>
                <w:lang w:val="en-US"/>
              </w:rPr>
              <w:t>II</w:t>
            </w:r>
            <w:r w:rsidRPr="007E7222">
              <w:rPr>
                <w:lang w:val="en-US" w:eastAsia="en-US"/>
              </w:rPr>
              <w:t xml:space="preserve"> </w:t>
            </w:r>
          </w:p>
        </w:tc>
        <w:tc>
          <w:tcPr>
            <w:tcW w:w="0" w:type="auto"/>
            <w:tcBorders>
              <w:top w:val="single" w:sz="6" w:space="0" w:color="auto"/>
              <w:left w:val="single" w:sz="6" w:space="0" w:color="auto"/>
              <w:bottom w:val="single" w:sz="6" w:space="0" w:color="auto"/>
              <w:right w:val="single" w:sz="6" w:space="0" w:color="auto"/>
            </w:tcBorders>
            <w:hideMark/>
          </w:tcPr>
          <w:p w14:paraId="53E51937" w14:textId="77777777" w:rsidR="00B01B01" w:rsidRPr="007E7222" w:rsidRDefault="00B01B01" w:rsidP="00B01B01">
            <w:pPr>
              <w:pStyle w:val="ConsPlusNormal"/>
              <w:widowControl/>
              <w:ind w:firstLine="0"/>
              <w:jc w:val="center"/>
              <w:rPr>
                <w:lang w:eastAsia="en-US"/>
              </w:rPr>
            </w:pPr>
            <w:r w:rsidRPr="007E7222">
              <w:t>=</w:t>
            </w:r>
            <w:r w:rsidRPr="007E7222">
              <w:rPr>
                <w:lang w:val="en-US"/>
              </w:rPr>
              <w:t>II</w:t>
            </w:r>
            <w:r w:rsidRPr="007E7222">
              <w:rPr>
                <w:lang w:val="en-US" w:eastAsia="en-US"/>
              </w:rPr>
              <w:t xml:space="preserve"> </w:t>
            </w:r>
          </w:p>
        </w:tc>
        <w:tc>
          <w:tcPr>
            <w:tcW w:w="0" w:type="auto"/>
            <w:tcBorders>
              <w:top w:val="single" w:sz="6" w:space="0" w:color="auto"/>
              <w:left w:val="single" w:sz="6" w:space="0" w:color="auto"/>
              <w:bottom w:val="single" w:sz="6" w:space="0" w:color="auto"/>
              <w:right w:val="single" w:sz="6" w:space="0" w:color="auto"/>
            </w:tcBorders>
            <w:hideMark/>
          </w:tcPr>
          <w:p w14:paraId="17053AAF" w14:textId="77777777" w:rsidR="00B01B01" w:rsidRPr="007E7222" w:rsidRDefault="00B01B01" w:rsidP="00B01B01">
            <w:pPr>
              <w:pStyle w:val="ConsPlusNormal"/>
              <w:widowControl/>
              <w:ind w:firstLine="0"/>
              <w:jc w:val="center"/>
              <w:rPr>
                <w:lang w:eastAsia="en-US"/>
              </w:rPr>
            </w:pPr>
            <w:r w:rsidRPr="007E7222">
              <w:t>=</w:t>
            </w:r>
            <w:r w:rsidRPr="007E7222">
              <w:rPr>
                <w:lang w:val="en-US"/>
              </w:rPr>
              <w:t>II</w:t>
            </w:r>
            <w:r w:rsidRPr="007E7222">
              <w:rPr>
                <w:lang w:val="en-US" w:eastAsia="en-US"/>
              </w:rPr>
              <w:t xml:space="preserve"> </w:t>
            </w:r>
          </w:p>
        </w:tc>
      </w:tr>
      <w:tr w:rsidR="00B01B01" w:rsidRPr="007E7222" w14:paraId="106EF2E6" w14:textId="77777777" w:rsidTr="00AA3307">
        <w:trPr>
          <w:cantSplit/>
          <w:trHeight w:val="240"/>
        </w:trPr>
        <w:tc>
          <w:tcPr>
            <w:tcW w:w="0" w:type="auto"/>
            <w:tcBorders>
              <w:top w:val="single" w:sz="6" w:space="0" w:color="auto"/>
              <w:left w:val="single" w:sz="6" w:space="0" w:color="auto"/>
              <w:bottom w:val="single" w:sz="6" w:space="0" w:color="auto"/>
              <w:right w:val="single" w:sz="6" w:space="0" w:color="auto"/>
            </w:tcBorders>
            <w:hideMark/>
          </w:tcPr>
          <w:p w14:paraId="768C4D87" w14:textId="77777777" w:rsidR="00B01B01" w:rsidRPr="007E7222" w:rsidRDefault="00B01B01" w:rsidP="00B01B01">
            <w:pPr>
              <w:pStyle w:val="ConsPlusNormal"/>
              <w:widowControl/>
              <w:ind w:firstLine="0"/>
              <w:jc w:val="center"/>
            </w:pPr>
            <w:r w:rsidRPr="007E7222">
              <w:t>4</w:t>
            </w:r>
          </w:p>
        </w:tc>
        <w:tc>
          <w:tcPr>
            <w:tcW w:w="3218" w:type="dxa"/>
            <w:tcBorders>
              <w:top w:val="single" w:sz="6" w:space="0" w:color="auto"/>
              <w:left w:val="single" w:sz="6" w:space="0" w:color="auto"/>
              <w:bottom w:val="single" w:sz="6" w:space="0" w:color="auto"/>
              <w:right w:val="single" w:sz="6" w:space="0" w:color="auto"/>
            </w:tcBorders>
            <w:hideMark/>
          </w:tcPr>
          <w:p w14:paraId="7F872136" w14:textId="77777777" w:rsidR="00B01B01" w:rsidRPr="007E7222" w:rsidRDefault="00B01B01" w:rsidP="00B01B01">
            <w:pPr>
              <w:pStyle w:val="ConsPlusNormal"/>
              <w:widowControl/>
              <w:ind w:firstLine="0"/>
              <w:rPr>
                <w:lang w:eastAsia="en-US"/>
              </w:rPr>
            </w:pPr>
            <w:r w:rsidRPr="007E7222">
              <w:rPr>
                <w:lang w:eastAsia="en-US"/>
              </w:rPr>
              <w:t>Количество главных администраторов, имеющих среднюю оценку качества финансового менеджмента (не менее 3 баллов)</w:t>
            </w:r>
          </w:p>
        </w:tc>
        <w:tc>
          <w:tcPr>
            <w:tcW w:w="1809" w:type="dxa"/>
            <w:tcBorders>
              <w:top w:val="single" w:sz="6" w:space="0" w:color="auto"/>
              <w:left w:val="single" w:sz="6" w:space="0" w:color="auto"/>
              <w:bottom w:val="single" w:sz="6" w:space="0" w:color="auto"/>
              <w:right w:val="single" w:sz="6" w:space="0" w:color="auto"/>
            </w:tcBorders>
            <w:hideMark/>
          </w:tcPr>
          <w:p w14:paraId="7E12077B" w14:textId="77777777" w:rsidR="00B01B01" w:rsidRPr="007E7222" w:rsidRDefault="00B01B01" w:rsidP="00B01B01">
            <w:pPr>
              <w:pStyle w:val="ConsPlusNormal"/>
              <w:widowControl/>
              <w:ind w:firstLine="0"/>
              <w:jc w:val="center"/>
            </w:pPr>
            <w:r w:rsidRPr="007E7222">
              <w:t>-</w:t>
            </w:r>
          </w:p>
        </w:tc>
        <w:tc>
          <w:tcPr>
            <w:tcW w:w="0" w:type="auto"/>
            <w:tcBorders>
              <w:top w:val="single" w:sz="6" w:space="0" w:color="auto"/>
              <w:left w:val="single" w:sz="6" w:space="0" w:color="auto"/>
              <w:bottom w:val="single" w:sz="6" w:space="0" w:color="auto"/>
              <w:right w:val="single" w:sz="6" w:space="0" w:color="auto"/>
            </w:tcBorders>
            <w:hideMark/>
          </w:tcPr>
          <w:p w14:paraId="14B5E50F" w14:textId="77777777" w:rsidR="00B01B01" w:rsidRPr="007E7222" w:rsidRDefault="00B01B01" w:rsidP="00B01B01">
            <w:pPr>
              <w:pStyle w:val="ConsPlusNormal"/>
              <w:widowControl/>
              <w:ind w:firstLine="0"/>
            </w:pPr>
            <w:r w:rsidRPr="007E7222">
              <w:t>отчет о результатах мониторинга качества финансового менеджмента</w:t>
            </w:r>
          </w:p>
        </w:tc>
        <w:tc>
          <w:tcPr>
            <w:tcW w:w="0" w:type="auto"/>
            <w:tcBorders>
              <w:top w:val="single" w:sz="6" w:space="0" w:color="auto"/>
              <w:left w:val="single" w:sz="6" w:space="0" w:color="auto"/>
              <w:bottom w:val="single" w:sz="6" w:space="0" w:color="auto"/>
              <w:right w:val="single" w:sz="6" w:space="0" w:color="auto"/>
            </w:tcBorders>
            <w:hideMark/>
          </w:tcPr>
          <w:p w14:paraId="21212F2B" w14:textId="27166116" w:rsidR="00B01B01" w:rsidRPr="007E7222" w:rsidRDefault="00B01B01" w:rsidP="00B01B01">
            <w:pPr>
              <w:pStyle w:val="ConsPlusNormal"/>
              <w:widowControl/>
              <w:ind w:firstLine="0"/>
              <w:jc w:val="center"/>
            </w:pPr>
            <w:r w:rsidRPr="007E7222">
              <w:t>6</w:t>
            </w:r>
          </w:p>
        </w:tc>
        <w:tc>
          <w:tcPr>
            <w:tcW w:w="0" w:type="auto"/>
            <w:tcBorders>
              <w:top w:val="single" w:sz="6" w:space="0" w:color="auto"/>
              <w:left w:val="single" w:sz="6" w:space="0" w:color="auto"/>
              <w:bottom w:val="single" w:sz="6" w:space="0" w:color="auto"/>
              <w:right w:val="single" w:sz="6" w:space="0" w:color="auto"/>
            </w:tcBorders>
            <w:hideMark/>
          </w:tcPr>
          <w:p w14:paraId="111B3960" w14:textId="67B4F9B5" w:rsidR="00B01B01" w:rsidRPr="007E7222" w:rsidRDefault="00B01B01" w:rsidP="00B01B01">
            <w:pPr>
              <w:pStyle w:val="ConsPlusNormal"/>
              <w:widowControl/>
              <w:ind w:firstLine="0"/>
              <w:jc w:val="center"/>
            </w:pPr>
            <w:r w:rsidRPr="007E7222">
              <w:t>6</w:t>
            </w:r>
          </w:p>
        </w:tc>
        <w:tc>
          <w:tcPr>
            <w:tcW w:w="0" w:type="auto"/>
            <w:tcBorders>
              <w:top w:val="single" w:sz="6" w:space="0" w:color="auto"/>
              <w:left w:val="single" w:sz="6" w:space="0" w:color="auto"/>
              <w:bottom w:val="single" w:sz="6" w:space="0" w:color="auto"/>
              <w:right w:val="single" w:sz="6" w:space="0" w:color="auto"/>
            </w:tcBorders>
            <w:hideMark/>
          </w:tcPr>
          <w:p w14:paraId="5C74C68E" w14:textId="3C039B6B" w:rsidR="00B01B01" w:rsidRPr="007E7222" w:rsidRDefault="00B01B01" w:rsidP="00B01B01">
            <w:pPr>
              <w:pStyle w:val="ConsPlusNormal"/>
              <w:widowControl/>
              <w:ind w:firstLine="0"/>
              <w:jc w:val="center"/>
            </w:pPr>
            <w:r w:rsidRPr="007E7222">
              <w:t>6</w:t>
            </w:r>
          </w:p>
        </w:tc>
        <w:tc>
          <w:tcPr>
            <w:tcW w:w="0" w:type="auto"/>
            <w:tcBorders>
              <w:top w:val="single" w:sz="6" w:space="0" w:color="auto"/>
              <w:left w:val="single" w:sz="6" w:space="0" w:color="auto"/>
              <w:bottom w:val="single" w:sz="6" w:space="0" w:color="auto"/>
              <w:right w:val="single" w:sz="6" w:space="0" w:color="auto"/>
            </w:tcBorders>
            <w:hideMark/>
          </w:tcPr>
          <w:p w14:paraId="06F215A6" w14:textId="2CCED545" w:rsidR="00B01B01" w:rsidRPr="007E7222" w:rsidRDefault="00B01B01" w:rsidP="00B01B01">
            <w:pPr>
              <w:pStyle w:val="ConsPlusNormal"/>
              <w:widowControl/>
              <w:ind w:firstLine="0"/>
              <w:jc w:val="center"/>
            </w:pPr>
            <w:r w:rsidRPr="007E7222">
              <w:t>6</w:t>
            </w:r>
          </w:p>
        </w:tc>
        <w:tc>
          <w:tcPr>
            <w:tcW w:w="0" w:type="auto"/>
            <w:tcBorders>
              <w:top w:val="single" w:sz="6" w:space="0" w:color="auto"/>
              <w:left w:val="single" w:sz="6" w:space="0" w:color="auto"/>
              <w:bottom w:val="single" w:sz="6" w:space="0" w:color="auto"/>
              <w:right w:val="single" w:sz="6" w:space="0" w:color="auto"/>
            </w:tcBorders>
            <w:hideMark/>
          </w:tcPr>
          <w:p w14:paraId="10352F8A" w14:textId="30F7BC3B" w:rsidR="00B01B01" w:rsidRPr="007E7222" w:rsidRDefault="00B01B01" w:rsidP="00B01B01">
            <w:pPr>
              <w:pStyle w:val="ConsPlusNormal"/>
              <w:widowControl/>
              <w:ind w:firstLine="0"/>
              <w:jc w:val="center"/>
            </w:pPr>
            <w:r w:rsidRPr="007E7222">
              <w:t>6</w:t>
            </w:r>
          </w:p>
        </w:tc>
        <w:tc>
          <w:tcPr>
            <w:tcW w:w="0" w:type="auto"/>
            <w:tcBorders>
              <w:top w:val="single" w:sz="6" w:space="0" w:color="auto"/>
              <w:left w:val="single" w:sz="6" w:space="0" w:color="auto"/>
              <w:bottom w:val="single" w:sz="6" w:space="0" w:color="auto"/>
              <w:right w:val="single" w:sz="6" w:space="0" w:color="auto"/>
            </w:tcBorders>
            <w:hideMark/>
          </w:tcPr>
          <w:p w14:paraId="636D7761" w14:textId="431D9FAD" w:rsidR="00B01B01" w:rsidRPr="007E7222" w:rsidRDefault="00B01B01" w:rsidP="00B01B01">
            <w:pPr>
              <w:pStyle w:val="ConsPlusNormal"/>
              <w:widowControl/>
              <w:ind w:firstLine="0"/>
              <w:jc w:val="center"/>
            </w:pPr>
            <w:r w:rsidRPr="007E7222">
              <w:t>6</w:t>
            </w:r>
          </w:p>
        </w:tc>
        <w:tc>
          <w:tcPr>
            <w:tcW w:w="0" w:type="auto"/>
            <w:tcBorders>
              <w:top w:val="single" w:sz="6" w:space="0" w:color="auto"/>
              <w:left w:val="single" w:sz="6" w:space="0" w:color="auto"/>
              <w:bottom w:val="single" w:sz="6" w:space="0" w:color="auto"/>
              <w:right w:val="single" w:sz="6" w:space="0" w:color="auto"/>
            </w:tcBorders>
            <w:hideMark/>
          </w:tcPr>
          <w:p w14:paraId="7989B18E" w14:textId="6A76FFEB" w:rsidR="00B01B01" w:rsidRPr="007E7222" w:rsidRDefault="00B01B01" w:rsidP="00B01B01">
            <w:pPr>
              <w:pStyle w:val="ConsPlusNormal"/>
              <w:widowControl/>
              <w:ind w:firstLine="0"/>
              <w:jc w:val="center"/>
            </w:pPr>
            <w:r w:rsidRPr="007E7222">
              <w:t>6</w:t>
            </w:r>
          </w:p>
        </w:tc>
        <w:tc>
          <w:tcPr>
            <w:tcW w:w="0" w:type="auto"/>
            <w:tcBorders>
              <w:top w:val="single" w:sz="6" w:space="0" w:color="auto"/>
              <w:left w:val="single" w:sz="6" w:space="0" w:color="auto"/>
              <w:bottom w:val="single" w:sz="6" w:space="0" w:color="auto"/>
              <w:right w:val="single" w:sz="6" w:space="0" w:color="auto"/>
            </w:tcBorders>
            <w:hideMark/>
          </w:tcPr>
          <w:p w14:paraId="326D9550" w14:textId="54E9DD70" w:rsidR="00B01B01" w:rsidRPr="007E7222" w:rsidRDefault="00B01B01" w:rsidP="00B01B01">
            <w:pPr>
              <w:pStyle w:val="ConsPlusNormal"/>
              <w:widowControl/>
              <w:ind w:firstLine="0"/>
              <w:jc w:val="center"/>
            </w:pPr>
            <w:r w:rsidRPr="007E7222">
              <w:t>6</w:t>
            </w:r>
          </w:p>
        </w:tc>
        <w:tc>
          <w:tcPr>
            <w:tcW w:w="0" w:type="auto"/>
            <w:tcBorders>
              <w:top w:val="single" w:sz="6" w:space="0" w:color="auto"/>
              <w:left w:val="single" w:sz="6" w:space="0" w:color="auto"/>
              <w:bottom w:val="single" w:sz="6" w:space="0" w:color="auto"/>
              <w:right w:val="single" w:sz="6" w:space="0" w:color="auto"/>
            </w:tcBorders>
            <w:hideMark/>
          </w:tcPr>
          <w:p w14:paraId="3105FA4D" w14:textId="486F8932" w:rsidR="00B01B01" w:rsidRPr="007E7222" w:rsidRDefault="00F91448" w:rsidP="00B01B01">
            <w:pPr>
              <w:pStyle w:val="ConsPlusNormal"/>
              <w:widowControl/>
              <w:ind w:firstLine="0"/>
              <w:jc w:val="center"/>
              <w:rPr>
                <w:lang w:val="en-US"/>
              </w:rPr>
            </w:pPr>
            <w:r w:rsidRPr="007E7222">
              <w:rPr>
                <w:lang w:val="en-US" w:eastAsia="en-US"/>
              </w:rPr>
              <w:t>5</w:t>
            </w:r>
          </w:p>
        </w:tc>
        <w:tc>
          <w:tcPr>
            <w:tcW w:w="0" w:type="auto"/>
            <w:tcBorders>
              <w:top w:val="single" w:sz="6" w:space="0" w:color="auto"/>
              <w:left w:val="single" w:sz="6" w:space="0" w:color="auto"/>
              <w:bottom w:val="single" w:sz="6" w:space="0" w:color="auto"/>
              <w:right w:val="single" w:sz="6" w:space="0" w:color="auto"/>
            </w:tcBorders>
            <w:hideMark/>
          </w:tcPr>
          <w:p w14:paraId="4D602673" w14:textId="19AF8268" w:rsidR="00B01B01" w:rsidRPr="007E7222" w:rsidRDefault="00C81E36" w:rsidP="00B01B01">
            <w:pPr>
              <w:pStyle w:val="ConsPlusNormal"/>
              <w:widowControl/>
              <w:ind w:firstLine="0"/>
              <w:jc w:val="center"/>
              <w:rPr>
                <w:lang w:eastAsia="en-US"/>
              </w:rPr>
            </w:pPr>
            <w:r w:rsidRPr="007E7222">
              <w:rPr>
                <w:lang w:eastAsia="en-US"/>
              </w:rPr>
              <w:t>5</w:t>
            </w:r>
          </w:p>
        </w:tc>
        <w:tc>
          <w:tcPr>
            <w:tcW w:w="0" w:type="auto"/>
            <w:tcBorders>
              <w:top w:val="single" w:sz="6" w:space="0" w:color="auto"/>
              <w:left w:val="single" w:sz="6" w:space="0" w:color="auto"/>
              <w:bottom w:val="single" w:sz="6" w:space="0" w:color="auto"/>
              <w:right w:val="single" w:sz="6" w:space="0" w:color="auto"/>
            </w:tcBorders>
            <w:hideMark/>
          </w:tcPr>
          <w:p w14:paraId="7CAFF8BE" w14:textId="3AE22DFC" w:rsidR="00B01B01" w:rsidRPr="007E7222" w:rsidRDefault="00833A72" w:rsidP="00B01B01">
            <w:pPr>
              <w:pStyle w:val="ConsPlusNormal"/>
              <w:widowControl/>
              <w:ind w:firstLine="0"/>
              <w:jc w:val="center"/>
              <w:rPr>
                <w:lang w:eastAsia="en-US"/>
              </w:rPr>
            </w:pPr>
            <w:r w:rsidRPr="007E7222">
              <w:rPr>
                <w:lang w:eastAsia="en-US"/>
              </w:rPr>
              <w:t>=5</w:t>
            </w:r>
          </w:p>
        </w:tc>
        <w:tc>
          <w:tcPr>
            <w:tcW w:w="0" w:type="auto"/>
            <w:tcBorders>
              <w:top w:val="single" w:sz="6" w:space="0" w:color="auto"/>
              <w:left w:val="single" w:sz="6" w:space="0" w:color="auto"/>
              <w:bottom w:val="single" w:sz="6" w:space="0" w:color="auto"/>
              <w:right w:val="single" w:sz="6" w:space="0" w:color="auto"/>
            </w:tcBorders>
            <w:hideMark/>
          </w:tcPr>
          <w:p w14:paraId="05E6919B" w14:textId="77777777" w:rsidR="00B01B01" w:rsidRPr="007E7222" w:rsidRDefault="00B01B01" w:rsidP="00B01B01">
            <w:pPr>
              <w:pStyle w:val="ConsPlusNormal"/>
              <w:widowControl/>
              <w:ind w:firstLine="0"/>
              <w:jc w:val="center"/>
              <w:rPr>
                <w:lang w:eastAsia="en-US"/>
              </w:rPr>
            </w:pPr>
            <w:r w:rsidRPr="007E7222">
              <w:rPr>
                <w:lang w:eastAsia="en-US"/>
              </w:rPr>
              <w:t>=5</w:t>
            </w:r>
          </w:p>
        </w:tc>
        <w:tc>
          <w:tcPr>
            <w:tcW w:w="0" w:type="auto"/>
            <w:tcBorders>
              <w:top w:val="single" w:sz="6" w:space="0" w:color="auto"/>
              <w:left w:val="single" w:sz="6" w:space="0" w:color="auto"/>
              <w:bottom w:val="single" w:sz="6" w:space="0" w:color="auto"/>
              <w:right w:val="single" w:sz="6" w:space="0" w:color="auto"/>
            </w:tcBorders>
            <w:hideMark/>
          </w:tcPr>
          <w:p w14:paraId="796C8F18" w14:textId="77777777" w:rsidR="00B01B01" w:rsidRPr="007E7222" w:rsidRDefault="00B01B01" w:rsidP="00B01B01">
            <w:pPr>
              <w:pStyle w:val="ConsPlusNormal"/>
              <w:widowControl/>
              <w:ind w:firstLine="0"/>
              <w:jc w:val="center"/>
              <w:rPr>
                <w:lang w:eastAsia="en-US"/>
              </w:rPr>
            </w:pPr>
            <w:r w:rsidRPr="007E7222">
              <w:rPr>
                <w:lang w:eastAsia="en-US"/>
              </w:rPr>
              <w:t>=5</w:t>
            </w:r>
          </w:p>
        </w:tc>
        <w:tc>
          <w:tcPr>
            <w:tcW w:w="0" w:type="auto"/>
            <w:tcBorders>
              <w:top w:val="single" w:sz="6" w:space="0" w:color="auto"/>
              <w:left w:val="single" w:sz="6" w:space="0" w:color="auto"/>
              <w:bottom w:val="single" w:sz="6" w:space="0" w:color="auto"/>
              <w:right w:val="single" w:sz="6" w:space="0" w:color="auto"/>
            </w:tcBorders>
            <w:hideMark/>
          </w:tcPr>
          <w:p w14:paraId="54BA76DE" w14:textId="77777777" w:rsidR="00B01B01" w:rsidRPr="007E7222" w:rsidRDefault="00B01B01" w:rsidP="00B01B01">
            <w:pPr>
              <w:pStyle w:val="ConsPlusNormal"/>
              <w:widowControl/>
              <w:ind w:firstLine="0"/>
              <w:jc w:val="center"/>
              <w:rPr>
                <w:lang w:eastAsia="en-US"/>
              </w:rPr>
            </w:pPr>
            <w:r w:rsidRPr="007E7222">
              <w:rPr>
                <w:lang w:eastAsia="en-US"/>
              </w:rPr>
              <w:t>=5</w:t>
            </w:r>
          </w:p>
        </w:tc>
      </w:tr>
      <w:tr w:rsidR="00B01B01" w:rsidRPr="007E7222" w14:paraId="0090C2E2" w14:textId="77777777" w:rsidTr="00AA3307">
        <w:trPr>
          <w:cantSplit/>
          <w:trHeight w:val="240"/>
        </w:trPr>
        <w:tc>
          <w:tcPr>
            <w:tcW w:w="0" w:type="auto"/>
            <w:tcBorders>
              <w:top w:val="single" w:sz="6" w:space="0" w:color="auto"/>
              <w:left w:val="single" w:sz="6" w:space="0" w:color="auto"/>
              <w:bottom w:val="single" w:sz="6" w:space="0" w:color="auto"/>
              <w:right w:val="single" w:sz="6" w:space="0" w:color="auto"/>
            </w:tcBorders>
            <w:hideMark/>
          </w:tcPr>
          <w:p w14:paraId="0B6929A4" w14:textId="77777777" w:rsidR="00B01B01" w:rsidRPr="007E7222" w:rsidRDefault="00B01B01" w:rsidP="00B01B01">
            <w:pPr>
              <w:pStyle w:val="ConsPlusNormal"/>
              <w:widowControl/>
              <w:ind w:firstLine="0"/>
              <w:jc w:val="center"/>
            </w:pPr>
            <w:r w:rsidRPr="007E7222">
              <w:lastRenderedPageBreak/>
              <w:t>5</w:t>
            </w:r>
          </w:p>
        </w:tc>
        <w:tc>
          <w:tcPr>
            <w:tcW w:w="3218" w:type="dxa"/>
            <w:tcBorders>
              <w:top w:val="single" w:sz="6" w:space="0" w:color="auto"/>
              <w:left w:val="single" w:sz="6" w:space="0" w:color="auto"/>
              <w:bottom w:val="single" w:sz="6" w:space="0" w:color="auto"/>
              <w:right w:val="single" w:sz="6" w:space="0" w:color="auto"/>
            </w:tcBorders>
            <w:hideMark/>
          </w:tcPr>
          <w:p w14:paraId="5C6F2203" w14:textId="77777777" w:rsidR="00B01B01" w:rsidRPr="007E7222" w:rsidRDefault="00B01B01" w:rsidP="00B01B01">
            <w:pPr>
              <w:pStyle w:val="ConsPlusNormal"/>
              <w:widowControl/>
              <w:ind w:firstLine="0"/>
            </w:pPr>
            <w:r w:rsidRPr="007E7222">
              <w:rPr>
                <w:lang w:eastAsia="en-US"/>
              </w:rPr>
              <w:t>Доля органов местного самоуправления района, обеспеченных возможностью работы в информационных системах планирования и исполнения районного бюджета</w:t>
            </w:r>
          </w:p>
        </w:tc>
        <w:tc>
          <w:tcPr>
            <w:tcW w:w="1809" w:type="dxa"/>
            <w:tcBorders>
              <w:top w:val="single" w:sz="6" w:space="0" w:color="auto"/>
              <w:left w:val="single" w:sz="6" w:space="0" w:color="auto"/>
              <w:bottom w:val="single" w:sz="6" w:space="0" w:color="auto"/>
              <w:right w:val="single" w:sz="6" w:space="0" w:color="auto"/>
            </w:tcBorders>
            <w:hideMark/>
          </w:tcPr>
          <w:p w14:paraId="2E78B817" w14:textId="77777777" w:rsidR="00B01B01" w:rsidRPr="007E7222" w:rsidRDefault="00B01B01" w:rsidP="00B01B01">
            <w:pPr>
              <w:pStyle w:val="ConsPlusNormal"/>
              <w:widowControl/>
              <w:ind w:firstLine="0"/>
              <w:jc w:val="center"/>
            </w:pPr>
            <w:r w:rsidRPr="007E7222">
              <w:t>%</w:t>
            </w:r>
          </w:p>
        </w:tc>
        <w:tc>
          <w:tcPr>
            <w:tcW w:w="0" w:type="auto"/>
            <w:tcBorders>
              <w:top w:val="single" w:sz="6" w:space="0" w:color="auto"/>
              <w:left w:val="single" w:sz="6" w:space="0" w:color="auto"/>
              <w:bottom w:val="single" w:sz="6" w:space="0" w:color="auto"/>
              <w:right w:val="single" w:sz="6" w:space="0" w:color="auto"/>
            </w:tcBorders>
            <w:hideMark/>
          </w:tcPr>
          <w:p w14:paraId="683B0C84" w14:textId="77777777" w:rsidR="00B01B01" w:rsidRPr="007E7222" w:rsidRDefault="00B01B01" w:rsidP="00B01B01">
            <w:pPr>
              <w:pStyle w:val="ConsPlusNormal"/>
              <w:widowControl/>
              <w:ind w:firstLine="0"/>
            </w:pPr>
            <w:r w:rsidRPr="007E7222">
              <w:t>ведомственная отчетность финансового управления Ачинского района</w:t>
            </w:r>
          </w:p>
        </w:tc>
        <w:tc>
          <w:tcPr>
            <w:tcW w:w="0" w:type="auto"/>
            <w:tcBorders>
              <w:top w:val="single" w:sz="6" w:space="0" w:color="auto"/>
              <w:left w:val="single" w:sz="6" w:space="0" w:color="auto"/>
              <w:bottom w:val="single" w:sz="6" w:space="0" w:color="auto"/>
              <w:right w:val="single" w:sz="6" w:space="0" w:color="auto"/>
            </w:tcBorders>
            <w:hideMark/>
          </w:tcPr>
          <w:p w14:paraId="3C5C0CB4" w14:textId="77777777" w:rsidR="00B01B01" w:rsidRPr="007E7222" w:rsidRDefault="00B01B01" w:rsidP="00B01B01">
            <w:pPr>
              <w:pStyle w:val="ConsPlusNormal"/>
              <w:widowControl/>
              <w:ind w:firstLine="0"/>
              <w:jc w:val="center"/>
            </w:pPr>
            <w:r w:rsidRPr="007E7222">
              <w:t>100</w:t>
            </w:r>
          </w:p>
        </w:tc>
        <w:tc>
          <w:tcPr>
            <w:tcW w:w="0" w:type="auto"/>
            <w:tcBorders>
              <w:top w:val="single" w:sz="6" w:space="0" w:color="auto"/>
              <w:left w:val="single" w:sz="6" w:space="0" w:color="auto"/>
              <w:bottom w:val="single" w:sz="6" w:space="0" w:color="auto"/>
              <w:right w:val="single" w:sz="6" w:space="0" w:color="auto"/>
            </w:tcBorders>
            <w:hideMark/>
          </w:tcPr>
          <w:p w14:paraId="32602CAF" w14:textId="77777777" w:rsidR="00B01B01" w:rsidRPr="007E7222" w:rsidRDefault="00B01B01" w:rsidP="00B01B01">
            <w:pPr>
              <w:pStyle w:val="ConsPlusNormal"/>
              <w:widowControl/>
              <w:ind w:firstLine="0"/>
              <w:jc w:val="center"/>
            </w:pPr>
            <w:r w:rsidRPr="007E7222">
              <w:t>100</w:t>
            </w:r>
          </w:p>
        </w:tc>
        <w:tc>
          <w:tcPr>
            <w:tcW w:w="0" w:type="auto"/>
            <w:tcBorders>
              <w:top w:val="single" w:sz="6" w:space="0" w:color="auto"/>
              <w:left w:val="single" w:sz="6" w:space="0" w:color="auto"/>
              <w:bottom w:val="single" w:sz="6" w:space="0" w:color="auto"/>
              <w:right w:val="single" w:sz="6" w:space="0" w:color="auto"/>
            </w:tcBorders>
            <w:hideMark/>
          </w:tcPr>
          <w:p w14:paraId="2E9F0081" w14:textId="77777777" w:rsidR="00B01B01" w:rsidRPr="007E7222" w:rsidRDefault="00B01B01" w:rsidP="00B01B01">
            <w:pPr>
              <w:pStyle w:val="ConsPlusNormal"/>
              <w:widowControl/>
              <w:ind w:firstLine="0"/>
              <w:jc w:val="center"/>
            </w:pPr>
            <w:r w:rsidRPr="007E7222">
              <w:t>100</w:t>
            </w:r>
          </w:p>
        </w:tc>
        <w:tc>
          <w:tcPr>
            <w:tcW w:w="0" w:type="auto"/>
            <w:tcBorders>
              <w:top w:val="single" w:sz="6" w:space="0" w:color="auto"/>
              <w:left w:val="single" w:sz="6" w:space="0" w:color="auto"/>
              <w:bottom w:val="single" w:sz="6" w:space="0" w:color="auto"/>
              <w:right w:val="single" w:sz="6" w:space="0" w:color="auto"/>
            </w:tcBorders>
            <w:hideMark/>
          </w:tcPr>
          <w:p w14:paraId="24E320EB" w14:textId="77777777" w:rsidR="00B01B01" w:rsidRPr="007E7222" w:rsidRDefault="00B01B01" w:rsidP="00B01B01">
            <w:pPr>
              <w:pStyle w:val="ConsPlusNormal"/>
              <w:widowControl/>
              <w:ind w:firstLine="0"/>
              <w:jc w:val="center"/>
            </w:pPr>
            <w:r w:rsidRPr="007E7222">
              <w:t>100</w:t>
            </w:r>
          </w:p>
        </w:tc>
        <w:tc>
          <w:tcPr>
            <w:tcW w:w="0" w:type="auto"/>
            <w:tcBorders>
              <w:top w:val="single" w:sz="6" w:space="0" w:color="auto"/>
              <w:left w:val="single" w:sz="6" w:space="0" w:color="auto"/>
              <w:bottom w:val="single" w:sz="6" w:space="0" w:color="auto"/>
              <w:right w:val="single" w:sz="6" w:space="0" w:color="auto"/>
            </w:tcBorders>
            <w:hideMark/>
          </w:tcPr>
          <w:p w14:paraId="387298DC" w14:textId="77777777" w:rsidR="00B01B01" w:rsidRPr="007E7222" w:rsidRDefault="00B01B01" w:rsidP="00B01B01">
            <w:pPr>
              <w:pStyle w:val="ConsPlusNormal"/>
              <w:widowControl/>
              <w:ind w:firstLine="0"/>
              <w:jc w:val="center"/>
            </w:pPr>
            <w:r w:rsidRPr="007E7222">
              <w:t>100</w:t>
            </w:r>
          </w:p>
        </w:tc>
        <w:tc>
          <w:tcPr>
            <w:tcW w:w="0" w:type="auto"/>
            <w:tcBorders>
              <w:top w:val="single" w:sz="6" w:space="0" w:color="auto"/>
              <w:left w:val="single" w:sz="6" w:space="0" w:color="auto"/>
              <w:bottom w:val="single" w:sz="6" w:space="0" w:color="auto"/>
              <w:right w:val="single" w:sz="6" w:space="0" w:color="auto"/>
            </w:tcBorders>
            <w:hideMark/>
          </w:tcPr>
          <w:p w14:paraId="1F5F0052" w14:textId="77777777" w:rsidR="00B01B01" w:rsidRPr="007E7222" w:rsidRDefault="00B01B01" w:rsidP="00B01B01">
            <w:pPr>
              <w:pStyle w:val="ConsPlusNormal"/>
              <w:widowControl/>
              <w:ind w:firstLine="0"/>
              <w:jc w:val="center"/>
            </w:pPr>
            <w:r w:rsidRPr="007E7222">
              <w:t>100</w:t>
            </w:r>
          </w:p>
        </w:tc>
        <w:tc>
          <w:tcPr>
            <w:tcW w:w="0" w:type="auto"/>
            <w:tcBorders>
              <w:top w:val="single" w:sz="6" w:space="0" w:color="auto"/>
              <w:left w:val="single" w:sz="6" w:space="0" w:color="auto"/>
              <w:bottom w:val="single" w:sz="6" w:space="0" w:color="auto"/>
              <w:right w:val="single" w:sz="6" w:space="0" w:color="auto"/>
            </w:tcBorders>
            <w:hideMark/>
          </w:tcPr>
          <w:p w14:paraId="1A9C1FCF" w14:textId="77777777" w:rsidR="00B01B01" w:rsidRPr="007E7222" w:rsidRDefault="00B01B01" w:rsidP="00B01B01">
            <w:pPr>
              <w:pStyle w:val="ConsPlusNormal"/>
              <w:widowControl/>
              <w:ind w:firstLine="0"/>
              <w:jc w:val="center"/>
            </w:pPr>
            <w:r w:rsidRPr="007E7222">
              <w:t>100</w:t>
            </w:r>
          </w:p>
        </w:tc>
        <w:tc>
          <w:tcPr>
            <w:tcW w:w="0" w:type="auto"/>
            <w:tcBorders>
              <w:top w:val="single" w:sz="6" w:space="0" w:color="auto"/>
              <w:left w:val="single" w:sz="6" w:space="0" w:color="auto"/>
              <w:bottom w:val="single" w:sz="6" w:space="0" w:color="auto"/>
              <w:right w:val="single" w:sz="6" w:space="0" w:color="auto"/>
            </w:tcBorders>
            <w:hideMark/>
          </w:tcPr>
          <w:p w14:paraId="727D0FC1" w14:textId="77777777" w:rsidR="00B01B01" w:rsidRPr="007E7222" w:rsidRDefault="00B01B01" w:rsidP="00B01B01">
            <w:pPr>
              <w:pStyle w:val="ConsPlusNormal"/>
              <w:widowControl/>
              <w:ind w:firstLine="0"/>
              <w:jc w:val="center"/>
            </w:pPr>
            <w:r w:rsidRPr="007E7222">
              <w:t>100</w:t>
            </w:r>
          </w:p>
        </w:tc>
        <w:tc>
          <w:tcPr>
            <w:tcW w:w="0" w:type="auto"/>
            <w:tcBorders>
              <w:top w:val="single" w:sz="6" w:space="0" w:color="auto"/>
              <w:left w:val="single" w:sz="6" w:space="0" w:color="auto"/>
              <w:bottom w:val="single" w:sz="6" w:space="0" w:color="auto"/>
              <w:right w:val="single" w:sz="6" w:space="0" w:color="auto"/>
            </w:tcBorders>
            <w:hideMark/>
          </w:tcPr>
          <w:p w14:paraId="42D24ADC" w14:textId="51EADBEA" w:rsidR="00B01B01" w:rsidRPr="007E7222" w:rsidRDefault="00AA3307" w:rsidP="00B01B01">
            <w:pPr>
              <w:pStyle w:val="ConsPlusNormal"/>
              <w:widowControl/>
              <w:ind w:firstLine="0"/>
              <w:jc w:val="center"/>
            </w:pPr>
            <w:r w:rsidRPr="007E7222">
              <w:t>100</w:t>
            </w:r>
          </w:p>
        </w:tc>
        <w:tc>
          <w:tcPr>
            <w:tcW w:w="0" w:type="auto"/>
            <w:tcBorders>
              <w:top w:val="single" w:sz="6" w:space="0" w:color="auto"/>
              <w:left w:val="single" w:sz="6" w:space="0" w:color="auto"/>
              <w:bottom w:val="single" w:sz="6" w:space="0" w:color="auto"/>
              <w:right w:val="single" w:sz="6" w:space="0" w:color="auto"/>
            </w:tcBorders>
            <w:hideMark/>
          </w:tcPr>
          <w:p w14:paraId="188EBB8E" w14:textId="329FC8EB" w:rsidR="00B01B01" w:rsidRPr="007E7222" w:rsidRDefault="00AA3307" w:rsidP="00B01B01">
            <w:pPr>
              <w:pStyle w:val="ConsPlusNormal"/>
              <w:widowControl/>
              <w:ind w:firstLine="0"/>
              <w:jc w:val="center"/>
            </w:pPr>
            <w:r w:rsidRPr="007E7222">
              <w:t>100</w:t>
            </w:r>
          </w:p>
        </w:tc>
        <w:tc>
          <w:tcPr>
            <w:tcW w:w="0" w:type="auto"/>
            <w:tcBorders>
              <w:top w:val="single" w:sz="6" w:space="0" w:color="auto"/>
              <w:left w:val="single" w:sz="6" w:space="0" w:color="auto"/>
              <w:bottom w:val="single" w:sz="6" w:space="0" w:color="auto"/>
              <w:right w:val="single" w:sz="6" w:space="0" w:color="auto"/>
            </w:tcBorders>
            <w:hideMark/>
          </w:tcPr>
          <w:p w14:paraId="36BE0410" w14:textId="0B4168E6" w:rsidR="00B01B01" w:rsidRPr="007E7222" w:rsidRDefault="00AA3307" w:rsidP="00B01B01">
            <w:pPr>
              <w:pStyle w:val="ConsPlusNormal"/>
              <w:widowControl/>
              <w:ind w:firstLine="0"/>
              <w:jc w:val="center"/>
            </w:pPr>
            <w:r w:rsidRPr="007E7222">
              <w:t>100</w:t>
            </w:r>
          </w:p>
        </w:tc>
        <w:tc>
          <w:tcPr>
            <w:tcW w:w="0" w:type="auto"/>
            <w:tcBorders>
              <w:top w:val="single" w:sz="6" w:space="0" w:color="auto"/>
              <w:left w:val="single" w:sz="6" w:space="0" w:color="auto"/>
              <w:bottom w:val="single" w:sz="6" w:space="0" w:color="auto"/>
              <w:right w:val="single" w:sz="6" w:space="0" w:color="auto"/>
            </w:tcBorders>
            <w:hideMark/>
          </w:tcPr>
          <w:p w14:paraId="32AEAC9C" w14:textId="77777777" w:rsidR="00B01B01" w:rsidRPr="007E7222" w:rsidRDefault="00B01B01" w:rsidP="00B01B01">
            <w:pPr>
              <w:pStyle w:val="ConsPlusNormal"/>
              <w:widowControl/>
              <w:ind w:firstLine="0"/>
              <w:jc w:val="center"/>
              <w:rPr>
                <w:lang w:eastAsia="en-US"/>
              </w:rPr>
            </w:pPr>
            <w:r w:rsidRPr="007E7222">
              <w:rPr>
                <w:lang w:eastAsia="en-US"/>
              </w:rPr>
              <w:t>=100</w:t>
            </w:r>
          </w:p>
        </w:tc>
        <w:tc>
          <w:tcPr>
            <w:tcW w:w="0" w:type="auto"/>
            <w:tcBorders>
              <w:top w:val="single" w:sz="6" w:space="0" w:color="auto"/>
              <w:left w:val="single" w:sz="6" w:space="0" w:color="auto"/>
              <w:bottom w:val="single" w:sz="6" w:space="0" w:color="auto"/>
              <w:right w:val="single" w:sz="6" w:space="0" w:color="auto"/>
            </w:tcBorders>
            <w:hideMark/>
          </w:tcPr>
          <w:p w14:paraId="7220AB7E" w14:textId="77777777" w:rsidR="00B01B01" w:rsidRPr="007E7222" w:rsidRDefault="00B01B01" w:rsidP="00B01B01">
            <w:pPr>
              <w:pStyle w:val="ConsPlusNormal"/>
              <w:widowControl/>
              <w:ind w:firstLine="0"/>
              <w:jc w:val="center"/>
              <w:rPr>
                <w:lang w:eastAsia="en-US"/>
              </w:rPr>
            </w:pPr>
            <w:r w:rsidRPr="007E7222">
              <w:rPr>
                <w:lang w:eastAsia="en-US"/>
              </w:rPr>
              <w:t>=100</w:t>
            </w:r>
          </w:p>
        </w:tc>
        <w:tc>
          <w:tcPr>
            <w:tcW w:w="0" w:type="auto"/>
            <w:tcBorders>
              <w:top w:val="single" w:sz="6" w:space="0" w:color="auto"/>
              <w:left w:val="single" w:sz="6" w:space="0" w:color="auto"/>
              <w:bottom w:val="single" w:sz="6" w:space="0" w:color="auto"/>
              <w:right w:val="single" w:sz="6" w:space="0" w:color="auto"/>
            </w:tcBorders>
            <w:hideMark/>
          </w:tcPr>
          <w:p w14:paraId="6A600445" w14:textId="77777777" w:rsidR="00B01B01" w:rsidRPr="007E7222" w:rsidRDefault="00B01B01" w:rsidP="00B01B01">
            <w:pPr>
              <w:pStyle w:val="ConsPlusNormal"/>
              <w:widowControl/>
              <w:ind w:firstLine="0"/>
              <w:jc w:val="center"/>
            </w:pPr>
            <w:r w:rsidRPr="007E7222">
              <w:rPr>
                <w:lang w:eastAsia="en-US"/>
              </w:rPr>
              <w:t>=100</w:t>
            </w:r>
          </w:p>
        </w:tc>
      </w:tr>
      <w:tr w:rsidR="00B01B01" w:rsidRPr="007E7222" w14:paraId="5028AB26" w14:textId="77777777" w:rsidTr="00AA3307">
        <w:trPr>
          <w:cantSplit/>
          <w:trHeight w:val="240"/>
        </w:trPr>
        <w:tc>
          <w:tcPr>
            <w:tcW w:w="0" w:type="auto"/>
            <w:tcBorders>
              <w:top w:val="single" w:sz="6" w:space="0" w:color="auto"/>
              <w:left w:val="single" w:sz="6" w:space="0" w:color="auto"/>
              <w:bottom w:val="single" w:sz="6" w:space="0" w:color="auto"/>
              <w:right w:val="single" w:sz="6" w:space="0" w:color="auto"/>
            </w:tcBorders>
            <w:hideMark/>
          </w:tcPr>
          <w:p w14:paraId="4C90F639" w14:textId="77777777" w:rsidR="00B01B01" w:rsidRPr="007E7222" w:rsidRDefault="00B01B01" w:rsidP="00B01B01">
            <w:pPr>
              <w:pStyle w:val="ConsPlusNormal"/>
              <w:widowControl/>
              <w:ind w:firstLine="0"/>
              <w:jc w:val="center"/>
            </w:pPr>
            <w:r w:rsidRPr="007E7222">
              <w:t>6</w:t>
            </w:r>
          </w:p>
        </w:tc>
        <w:tc>
          <w:tcPr>
            <w:tcW w:w="3218" w:type="dxa"/>
            <w:tcBorders>
              <w:top w:val="single" w:sz="6" w:space="0" w:color="auto"/>
              <w:left w:val="single" w:sz="6" w:space="0" w:color="auto"/>
              <w:bottom w:val="single" w:sz="6" w:space="0" w:color="auto"/>
              <w:right w:val="single" w:sz="6" w:space="0" w:color="auto"/>
            </w:tcBorders>
            <w:hideMark/>
          </w:tcPr>
          <w:p w14:paraId="7042C34B" w14:textId="77777777" w:rsidR="00B01B01" w:rsidRPr="007E7222" w:rsidRDefault="00B01B01" w:rsidP="00B01B01">
            <w:pPr>
              <w:pStyle w:val="ConsPlusNormal"/>
              <w:widowControl/>
              <w:ind w:firstLine="0"/>
            </w:pPr>
            <w:r w:rsidRPr="007E7222">
              <w:rPr>
                <w:lang w:eastAsia="en-US"/>
              </w:rPr>
              <w:t>Доля полученных положительных Согласований, соответствующих органов, осуществляющих проведение экспертизы проектов нормативных правовых актов района в области бюджетной и налоговой политики</w:t>
            </w:r>
          </w:p>
        </w:tc>
        <w:tc>
          <w:tcPr>
            <w:tcW w:w="1809" w:type="dxa"/>
            <w:tcBorders>
              <w:top w:val="single" w:sz="6" w:space="0" w:color="auto"/>
              <w:left w:val="single" w:sz="6" w:space="0" w:color="auto"/>
              <w:bottom w:val="single" w:sz="6" w:space="0" w:color="auto"/>
              <w:right w:val="single" w:sz="6" w:space="0" w:color="auto"/>
            </w:tcBorders>
            <w:hideMark/>
          </w:tcPr>
          <w:p w14:paraId="4C4B10B4" w14:textId="77777777" w:rsidR="00B01B01" w:rsidRPr="007E7222" w:rsidRDefault="00B01B01" w:rsidP="00B01B01">
            <w:pPr>
              <w:pStyle w:val="ConsPlusNormal"/>
              <w:widowControl/>
              <w:ind w:firstLine="0"/>
              <w:jc w:val="center"/>
            </w:pPr>
            <w:r w:rsidRPr="007E7222">
              <w:t>%</w:t>
            </w:r>
          </w:p>
        </w:tc>
        <w:tc>
          <w:tcPr>
            <w:tcW w:w="0" w:type="auto"/>
            <w:tcBorders>
              <w:top w:val="single" w:sz="6" w:space="0" w:color="auto"/>
              <w:left w:val="single" w:sz="6" w:space="0" w:color="auto"/>
              <w:bottom w:val="single" w:sz="6" w:space="0" w:color="auto"/>
              <w:right w:val="single" w:sz="6" w:space="0" w:color="auto"/>
            </w:tcBorders>
            <w:hideMark/>
          </w:tcPr>
          <w:p w14:paraId="76CC97FD" w14:textId="77777777" w:rsidR="00B01B01" w:rsidRPr="007E7222" w:rsidRDefault="00B01B01" w:rsidP="00B01B01">
            <w:pPr>
              <w:pStyle w:val="ConsPlusNormal"/>
              <w:widowControl/>
              <w:ind w:firstLine="0"/>
            </w:pPr>
            <w:r w:rsidRPr="007E7222">
              <w:t>ведомственная отчетность финансового управления Ачинского района</w:t>
            </w:r>
          </w:p>
        </w:tc>
        <w:tc>
          <w:tcPr>
            <w:tcW w:w="0" w:type="auto"/>
            <w:tcBorders>
              <w:top w:val="single" w:sz="6" w:space="0" w:color="auto"/>
              <w:left w:val="single" w:sz="6" w:space="0" w:color="auto"/>
              <w:bottom w:val="single" w:sz="6" w:space="0" w:color="auto"/>
              <w:right w:val="single" w:sz="6" w:space="0" w:color="auto"/>
            </w:tcBorders>
            <w:hideMark/>
          </w:tcPr>
          <w:p w14:paraId="21EFB382" w14:textId="77777777" w:rsidR="00B01B01" w:rsidRPr="007E7222" w:rsidRDefault="00B01B01" w:rsidP="00B01B01">
            <w:pPr>
              <w:pStyle w:val="ConsPlusNormal"/>
              <w:widowControl/>
              <w:ind w:firstLine="0"/>
              <w:jc w:val="center"/>
            </w:pPr>
            <w:r w:rsidRPr="007E7222">
              <w:t>100</w:t>
            </w:r>
          </w:p>
        </w:tc>
        <w:tc>
          <w:tcPr>
            <w:tcW w:w="0" w:type="auto"/>
            <w:tcBorders>
              <w:top w:val="single" w:sz="6" w:space="0" w:color="auto"/>
              <w:left w:val="single" w:sz="6" w:space="0" w:color="auto"/>
              <w:bottom w:val="single" w:sz="6" w:space="0" w:color="auto"/>
              <w:right w:val="single" w:sz="6" w:space="0" w:color="auto"/>
            </w:tcBorders>
            <w:hideMark/>
          </w:tcPr>
          <w:p w14:paraId="03C6399A" w14:textId="77777777" w:rsidR="00B01B01" w:rsidRPr="007E7222" w:rsidRDefault="00B01B01" w:rsidP="00B01B01">
            <w:pPr>
              <w:pStyle w:val="ConsPlusNormal"/>
              <w:widowControl/>
              <w:ind w:firstLine="0"/>
              <w:jc w:val="center"/>
            </w:pPr>
            <w:r w:rsidRPr="007E7222">
              <w:t>100</w:t>
            </w:r>
          </w:p>
        </w:tc>
        <w:tc>
          <w:tcPr>
            <w:tcW w:w="0" w:type="auto"/>
            <w:tcBorders>
              <w:top w:val="single" w:sz="6" w:space="0" w:color="auto"/>
              <w:left w:val="single" w:sz="6" w:space="0" w:color="auto"/>
              <w:bottom w:val="single" w:sz="6" w:space="0" w:color="auto"/>
              <w:right w:val="single" w:sz="6" w:space="0" w:color="auto"/>
            </w:tcBorders>
            <w:hideMark/>
          </w:tcPr>
          <w:p w14:paraId="669C8556" w14:textId="77777777" w:rsidR="00B01B01" w:rsidRPr="007E7222" w:rsidRDefault="00B01B01" w:rsidP="00B01B01">
            <w:pPr>
              <w:pStyle w:val="ConsPlusNormal"/>
              <w:widowControl/>
              <w:ind w:firstLine="0"/>
              <w:jc w:val="center"/>
            </w:pPr>
            <w:r w:rsidRPr="007E7222">
              <w:t>100</w:t>
            </w:r>
          </w:p>
        </w:tc>
        <w:tc>
          <w:tcPr>
            <w:tcW w:w="0" w:type="auto"/>
            <w:tcBorders>
              <w:top w:val="single" w:sz="6" w:space="0" w:color="auto"/>
              <w:left w:val="single" w:sz="6" w:space="0" w:color="auto"/>
              <w:bottom w:val="single" w:sz="6" w:space="0" w:color="auto"/>
              <w:right w:val="single" w:sz="6" w:space="0" w:color="auto"/>
            </w:tcBorders>
            <w:hideMark/>
          </w:tcPr>
          <w:p w14:paraId="1DB41D85" w14:textId="77777777" w:rsidR="00B01B01" w:rsidRPr="007E7222" w:rsidRDefault="00B01B01" w:rsidP="00B01B01">
            <w:pPr>
              <w:pStyle w:val="ConsPlusNormal"/>
              <w:widowControl/>
              <w:ind w:firstLine="0"/>
              <w:jc w:val="center"/>
            </w:pPr>
            <w:r w:rsidRPr="007E7222">
              <w:t>100</w:t>
            </w:r>
          </w:p>
        </w:tc>
        <w:tc>
          <w:tcPr>
            <w:tcW w:w="0" w:type="auto"/>
            <w:tcBorders>
              <w:top w:val="single" w:sz="6" w:space="0" w:color="auto"/>
              <w:left w:val="single" w:sz="6" w:space="0" w:color="auto"/>
              <w:bottom w:val="single" w:sz="6" w:space="0" w:color="auto"/>
              <w:right w:val="single" w:sz="6" w:space="0" w:color="auto"/>
            </w:tcBorders>
            <w:hideMark/>
          </w:tcPr>
          <w:p w14:paraId="21DD32A9" w14:textId="77777777" w:rsidR="00B01B01" w:rsidRPr="007E7222" w:rsidRDefault="00B01B01" w:rsidP="00B01B01">
            <w:pPr>
              <w:pStyle w:val="ConsPlusNormal"/>
              <w:widowControl/>
              <w:ind w:firstLine="0"/>
              <w:jc w:val="center"/>
            </w:pPr>
            <w:r w:rsidRPr="007E7222">
              <w:t>100</w:t>
            </w:r>
          </w:p>
        </w:tc>
        <w:tc>
          <w:tcPr>
            <w:tcW w:w="0" w:type="auto"/>
            <w:tcBorders>
              <w:top w:val="single" w:sz="6" w:space="0" w:color="auto"/>
              <w:left w:val="single" w:sz="6" w:space="0" w:color="auto"/>
              <w:bottom w:val="single" w:sz="6" w:space="0" w:color="auto"/>
              <w:right w:val="single" w:sz="6" w:space="0" w:color="auto"/>
            </w:tcBorders>
            <w:hideMark/>
          </w:tcPr>
          <w:p w14:paraId="3DED51D7" w14:textId="77777777" w:rsidR="00B01B01" w:rsidRPr="007E7222" w:rsidRDefault="00B01B01" w:rsidP="00B01B01">
            <w:pPr>
              <w:pStyle w:val="ConsPlusNormal"/>
              <w:widowControl/>
              <w:ind w:firstLine="0"/>
              <w:jc w:val="center"/>
            </w:pPr>
            <w:r w:rsidRPr="007E7222">
              <w:t>100</w:t>
            </w:r>
          </w:p>
        </w:tc>
        <w:tc>
          <w:tcPr>
            <w:tcW w:w="0" w:type="auto"/>
            <w:tcBorders>
              <w:top w:val="single" w:sz="6" w:space="0" w:color="auto"/>
              <w:left w:val="single" w:sz="6" w:space="0" w:color="auto"/>
              <w:bottom w:val="single" w:sz="6" w:space="0" w:color="auto"/>
              <w:right w:val="single" w:sz="6" w:space="0" w:color="auto"/>
            </w:tcBorders>
            <w:hideMark/>
          </w:tcPr>
          <w:p w14:paraId="546973C7" w14:textId="77777777" w:rsidR="00B01B01" w:rsidRPr="007E7222" w:rsidRDefault="00B01B01" w:rsidP="00B01B01">
            <w:pPr>
              <w:pStyle w:val="ConsPlusNormal"/>
              <w:widowControl/>
              <w:ind w:firstLine="0"/>
              <w:jc w:val="center"/>
            </w:pPr>
            <w:r w:rsidRPr="007E7222">
              <w:t>100</w:t>
            </w:r>
          </w:p>
        </w:tc>
        <w:tc>
          <w:tcPr>
            <w:tcW w:w="0" w:type="auto"/>
            <w:tcBorders>
              <w:top w:val="single" w:sz="6" w:space="0" w:color="auto"/>
              <w:left w:val="single" w:sz="6" w:space="0" w:color="auto"/>
              <w:bottom w:val="single" w:sz="6" w:space="0" w:color="auto"/>
              <w:right w:val="single" w:sz="6" w:space="0" w:color="auto"/>
            </w:tcBorders>
            <w:hideMark/>
          </w:tcPr>
          <w:p w14:paraId="6C8B8EDA" w14:textId="77777777" w:rsidR="00B01B01" w:rsidRPr="007E7222" w:rsidRDefault="00B01B01" w:rsidP="00B01B01">
            <w:pPr>
              <w:pStyle w:val="ConsPlusNormal"/>
              <w:widowControl/>
              <w:ind w:firstLine="0"/>
              <w:jc w:val="center"/>
            </w:pPr>
            <w:r w:rsidRPr="007E7222">
              <w:t>100</w:t>
            </w:r>
          </w:p>
        </w:tc>
        <w:tc>
          <w:tcPr>
            <w:tcW w:w="0" w:type="auto"/>
            <w:tcBorders>
              <w:top w:val="single" w:sz="6" w:space="0" w:color="auto"/>
              <w:left w:val="single" w:sz="6" w:space="0" w:color="auto"/>
              <w:bottom w:val="single" w:sz="6" w:space="0" w:color="auto"/>
              <w:right w:val="single" w:sz="6" w:space="0" w:color="auto"/>
            </w:tcBorders>
            <w:hideMark/>
          </w:tcPr>
          <w:p w14:paraId="40F4412C" w14:textId="328A5907" w:rsidR="00B01B01" w:rsidRPr="007E7222" w:rsidRDefault="00AA3307" w:rsidP="00B01B01">
            <w:pPr>
              <w:pStyle w:val="ConsPlusNormal"/>
              <w:widowControl/>
              <w:ind w:firstLine="0"/>
              <w:jc w:val="center"/>
            </w:pPr>
            <w:r w:rsidRPr="007E7222">
              <w:t>100</w:t>
            </w:r>
          </w:p>
        </w:tc>
        <w:tc>
          <w:tcPr>
            <w:tcW w:w="0" w:type="auto"/>
            <w:tcBorders>
              <w:top w:val="single" w:sz="6" w:space="0" w:color="auto"/>
              <w:left w:val="single" w:sz="6" w:space="0" w:color="auto"/>
              <w:bottom w:val="single" w:sz="6" w:space="0" w:color="auto"/>
              <w:right w:val="single" w:sz="6" w:space="0" w:color="auto"/>
            </w:tcBorders>
            <w:hideMark/>
          </w:tcPr>
          <w:p w14:paraId="7575181D" w14:textId="398CA5AB" w:rsidR="00B01B01" w:rsidRPr="007E7222" w:rsidRDefault="00AA3307" w:rsidP="00B01B01">
            <w:pPr>
              <w:pStyle w:val="ConsPlusNormal"/>
              <w:widowControl/>
              <w:ind w:firstLine="0"/>
              <w:jc w:val="center"/>
            </w:pPr>
            <w:r w:rsidRPr="007E7222">
              <w:t>100</w:t>
            </w:r>
          </w:p>
        </w:tc>
        <w:tc>
          <w:tcPr>
            <w:tcW w:w="0" w:type="auto"/>
            <w:tcBorders>
              <w:top w:val="single" w:sz="6" w:space="0" w:color="auto"/>
              <w:left w:val="single" w:sz="6" w:space="0" w:color="auto"/>
              <w:bottom w:val="single" w:sz="6" w:space="0" w:color="auto"/>
              <w:right w:val="single" w:sz="6" w:space="0" w:color="auto"/>
            </w:tcBorders>
            <w:hideMark/>
          </w:tcPr>
          <w:p w14:paraId="282AF64A" w14:textId="4F68B09B" w:rsidR="00B01B01" w:rsidRPr="007E7222" w:rsidRDefault="00AA3307" w:rsidP="00B01B01">
            <w:pPr>
              <w:pStyle w:val="ConsPlusNormal"/>
              <w:widowControl/>
              <w:ind w:firstLine="0"/>
              <w:jc w:val="center"/>
            </w:pPr>
            <w:r w:rsidRPr="007E7222">
              <w:t>100</w:t>
            </w:r>
          </w:p>
        </w:tc>
        <w:tc>
          <w:tcPr>
            <w:tcW w:w="0" w:type="auto"/>
            <w:tcBorders>
              <w:top w:val="single" w:sz="6" w:space="0" w:color="auto"/>
              <w:left w:val="single" w:sz="6" w:space="0" w:color="auto"/>
              <w:bottom w:val="single" w:sz="6" w:space="0" w:color="auto"/>
              <w:right w:val="single" w:sz="6" w:space="0" w:color="auto"/>
            </w:tcBorders>
            <w:hideMark/>
          </w:tcPr>
          <w:p w14:paraId="13374223" w14:textId="77777777" w:rsidR="00B01B01" w:rsidRPr="007E7222" w:rsidRDefault="00B01B01" w:rsidP="00B01B01">
            <w:pPr>
              <w:pStyle w:val="ConsPlusNormal"/>
              <w:widowControl/>
              <w:ind w:firstLine="0"/>
              <w:jc w:val="center"/>
            </w:pPr>
            <w:r w:rsidRPr="007E7222">
              <w:rPr>
                <w:lang w:eastAsia="en-US"/>
              </w:rPr>
              <w:t>=100</w:t>
            </w:r>
          </w:p>
        </w:tc>
        <w:tc>
          <w:tcPr>
            <w:tcW w:w="0" w:type="auto"/>
            <w:tcBorders>
              <w:top w:val="single" w:sz="6" w:space="0" w:color="auto"/>
              <w:left w:val="single" w:sz="6" w:space="0" w:color="auto"/>
              <w:bottom w:val="single" w:sz="6" w:space="0" w:color="auto"/>
              <w:right w:val="single" w:sz="6" w:space="0" w:color="auto"/>
            </w:tcBorders>
            <w:hideMark/>
          </w:tcPr>
          <w:p w14:paraId="49F0F69B" w14:textId="77777777" w:rsidR="00B01B01" w:rsidRPr="007E7222" w:rsidRDefault="00B01B01" w:rsidP="00B01B01">
            <w:pPr>
              <w:pStyle w:val="ConsPlusNormal"/>
              <w:widowControl/>
              <w:ind w:firstLine="0"/>
              <w:jc w:val="center"/>
            </w:pPr>
            <w:r w:rsidRPr="007E7222">
              <w:rPr>
                <w:lang w:eastAsia="en-US"/>
              </w:rPr>
              <w:t>=100</w:t>
            </w:r>
          </w:p>
        </w:tc>
        <w:tc>
          <w:tcPr>
            <w:tcW w:w="0" w:type="auto"/>
            <w:tcBorders>
              <w:top w:val="single" w:sz="6" w:space="0" w:color="auto"/>
              <w:left w:val="single" w:sz="6" w:space="0" w:color="auto"/>
              <w:bottom w:val="single" w:sz="6" w:space="0" w:color="auto"/>
              <w:right w:val="single" w:sz="6" w:space="0" w:color="auto"/>
            </w:tcBorders>
            <w:hideMark/>
          </w:tcPr>
          <w:p w14:paraId="3C31737F" w14:textId="77777777" w:rsidR="00B01B01" w:rsidRPr="007E7222" w:rsidRDefault="00B01B01" w:rsidP="00B01B01">
            <w:pPr>
              <w:pStyle w:val="ConsPlusNormal"/>
              <w:widowControl/>
              <w:ind w:firstLine="0"/>
              <w:jc w:val="center"/>
            </w:pPr>
            <w:r w:rsidRPr="007E7222">
              <w:rPr>
                <w:lang w:eastAsia="en-US"/>
              </w:rPr>
              <w:t>=100</w:t>
            </w:r>
          </w:p>
        </w:tc>
      </w:tr>
      <w:tr w:rsidR="00AA3307" w:rsidRPr="007E7222" w14:paraId="6EDD6092" w14:textId="77777777" w:rsidTr="00AA3307">
        <w:trPr>
          <w:cantSplit/>
          <w:trHeight w:val="240"/>
        </w:trPr>
        <w:tc>
          <w:tcPr>
            <w:tcW w:w="0" w:type="auto"/>
            <w:tcBorders>
              <w:top w:val="single" w:sz="6" w:space="0" w:color="auto"/>
              <w:left w:val="single" w:sz="6" w:space="0" w:color="auto"/>
              <w:bottom w:val="single" w:sz="6" w:space="0" w:color="auto"/>
              <w:right w:val="single" w:sz="6" w:space="0" w:color="auto"/>
            </w:tcBorders>
            <w:hideMark/>
          </w:tcPr>
          <w:p w14:paraId="433AACBE" w14:textId="77777777" w:rsidR="00AA3307" w:rsidRPr="007E7222" w:rsidRDefault="00AA3307" w:rsidP="00AA3307">
            <w:pPr>
              <w:pStyle w:val="ConsPlusNormal"/>
              <w:widowControl/>
              <w:ind w:firstLine="0"/>
              <w:jc w:val="center"/>
            </w:pPr>
            <w:r w:rsidRPr="007E7222">
              <w:t>7</w:t>
            </w:r>
          </w:p>
        </w:tc>
        <w:tc>
          <w:tcPr>
            <w:tcW w:w="3218" w:type="dxa"/>
            <w:tcBorders>
              <w:top w:val="single" w:sz="6" w:space="0" w:color="auto"/>
              <w:left w:val="single" w:sz="6" w:space="0" w:color="auto"/>
              <w:bottom w:val="single" w:sz="6" w:space="0" w:color="auto"/>
              <w:right w:val="single" w:sz="6" w:space="0" w:color="auto"/>
            </w:tcBorders>
            <w:hideMark/>
          </w:tcPr>
          <w:p w14:paraId="3D01C9FE" w14:textId="77777777" w:rsidR="00AA3307" w:rsidRPr="007E7222" w:rsidRDefault="00AA3307" w:rsidP="00AA3307">
            <w:pPr>
              <w:pStyle w:val="ConsPlusNormal"/>
              <w:widowControl/>
              <w:ind w:firstLine="0"/>
              <w:rPr>
                <w:lang w:eastAsia="en-US"/>
              </w:rPr>
            </w:pPr>
            <w:r w:rsidRPr="007E7222">
              <w:rPr>
                <w:lang w:eastAsia="en-US"/>
              </w:rPr>
              <w:t>Доля рассмотренных на бюджетной комиссии 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w:t>
            </w:r>
          </w:p>
        </w:tc>
        <w:tc>
          <w:tcPr>
            <w:tcW w:w="1809" w:type="dxa"/>
            <w:tcBorders>
              <w:top w:val="single" w:sz="6" w:space="0" w:color="auto"/>
              <w:left w:val="single" w:sz="6" w:space="0" w:color="auto"/>
              <w:bottom w:val="single" w:sz="6" w:space="0" w:color="auto"/>
              <w:right w:val="single" w:sz="6" w:space="0" w:color="auto"/>
            </w:tcBorders>
            <w:hideMark/>
          </w:tcPr>
          <w:p w14:paraId="08AEEE5E" w14:textId="77777777" w:rsidR="00AA3307" w:rsidRPr="007E7222" w:rsidRDefault="00AA3307" w:rsidP="00AA3307">
            <w:pPr>
              <w:pStyle w:val="ConsPlusNormal"/>
              <w:widowControl/>
              <w:ind w:firstLine="0"/>
              <w:jc w:val="center"/>
            </w:pPr>
            <w:r w:rsidRPr="007E7222">
              <w:t>%</w:t>
            </w:r>
          </w:p>
        </w:tc>
        <w:tc>
          <w:tcPr>
            <w:tcW w:w="0" w:type="auto"/>
            <w:tcBorders>
              <w:top w:val="single" w:sz="6" w:space="0" w:color="auto"/>
              <w:left w:val="single" w:sz="6" w:space="0" w:color="auto"/>
              <w:bottom w:val="single" w:sz="6" w:space="0" w:color="auto"/>
              <w:right w:val="single" w:sz="6" w:space="0" w:color="auto"/>
            </w:tcBorders>
            <w:hideMark/>
          </w:tcPr>
          <w:p w14:paraId="39FB3E80" w14:textId="77777777" w:rsidR="00AA3307" w:rsidRPr="007E7222" w:rsidRDefault="00AA3307" w:rsidP="00AA3307">
            <w:pPr>
              <w:pStyle w:val="ConsPlusNormal"/>
              <w:widowControl/>
              <w:ind w:firstLine="0"/>
            </w:pPr>
            <w:r w:rsidRPr="007E7222">
              <w:t>ведомственная отчетность финансового управления Ачинского района</w:t>
            </w:r>
          </w:p>
        </w:tc>
        <w:tc>
          <w:tcPr>
            <w:tcW w:w="0" w:type="auto"/>
            <w:tcBorders>
              <w:top w:val="single" w:sz="6" w:space="0" w:color="auto"/>
              <w:left w:val="single" w:sz="6" w:space="0" w:color="auto"/>
              <w:bottom w:val="single" w:sz="6" w:space="0" w:color="auto"/>
              <w:right w:val="single" w:sz="6" w:space="0" w:color="auto"/>
            </w:tcBorders>
            <w:hideMark/>
          </w:tcPr>
          <w:p w14:paraId="769990BC" w14:textId="77777777" w:rsidR="00AA3307" w:rsidRPr="007E7222" w:rsidRDefault="00AA3307" w:rsidP="00AA3307">
            <w:pPr>
              <w:pStyle w:val="ConsPlusNormal"/>
              <w:widowControl/>
              <w:ind w:firstLine="0"/>
              <w:jc w:val="center"/>
            </w:pPr>
            <w:r w:rsidRPr="007E7222">
              <w:t>100</w:t>
            </w:r>
          </w:p>
        </w:tc>
        <w:tc>
          <w:tcPr>
            <w:tcW w:w="0" w:type="auto"/>
            <w:tcBorders>
              <w:top w:val="single" w:sz="6" w:space="0" w:color="auto"/>
              <w:left w:val="single" w:sz="6" w:space="0" w:color="auto"/>
              <w:bottom w:val="single" w:sz="6" w:space="0" w:color="auto"/>
              <w:right w:val="single" w:sz="6" w:space="0" w:color="auto"/>
            </w:tcBorders>
            <w:hideMark/>
          </w:tcPr>
          <w:p w14:paraId="7C526D23" w14:textId="77777777" w:rsidR="00AA3307" w:rsidRPr="007E7222" w:rsidRDefault="00AA3307" w:rsidP="00AA3307">
            <w:pPr>
              <w:pStyle w:val="ConsPlusNormal"/>
              <w:widowControl/>
              <w:ind w:firstLine="0"/>
              <w:jc w:val="center"/>
            </w:pPr>
            <w:r w:rsidRPr="007E7222">
              <w:t>100</w:t>
            </w:r>
          </w:p>
        </w:tc>
        <w:tc>
          <w:tcPr>
            <w:tcW w:w="0" w:type="auto"/>
            <w:tcBorders>
              <w:top w:val="single" w:sz="6" w:space="0" w:color="auto"/>
              <w:left w:val="single" w:sz="6" w:space="0" w:color="auto"/>
              <w:bottom w:val="single" w:sz="6" w:space="0" w:color="auto"/>
              <w:right w:val="single" w:sz="6" w:space="0" w:color="auto"/>
            </w:tcBorders>
            <w:hideMark/>
          </w:tcPr>
          <w:p w14:paraId="0131C6D6" w14:textId="77777777" w:rsidR="00AA3307" w:rsidRPr="007E7222" w:rsidRDefault="00AA3307" w:rsidP="00AA3307">
            <w:pPr>
              <w:pStyle w:val="ConsPlusNormal"/>
              <w:widowControl/>
              <w:ind w:firstLine="0"/>
              <w:jc w:val="center"/>
            </w:pPr>
            <w:r w:rsidRPr="007E7222">
              <w:t>100</w:t>
            </w:r>
          </w:p>
        </w:tc>
        <w:tc>
          <w:tcPr>
            <w:tcW w:w="0" w:type="auto"/>
            <w:tcBorders>
              <w:top w:val="single" w:sz="6" w:space="0" w:color="auto"/>
              <w:left w:val="single" w:sz="6" w:space="0" w:color="auto"/>
              <w:bottom w:val="single" w:sz="6" w:space="0" w:color="auto"/>
              <w:right w:val="single" w:sz="6" w:space="0" w:color="auto"/>
            </w:tcBorders>
            <w:hideMark/>
          </w:tcPr>
          <w:p w14:paraId="6DA5C19A" w14:textId="77777777" w:rsidR="00AA3307" w:rsidRPr="007E7222" w:rsidRDefault="00AA3307" w:rsidP="00AA3307">
            <w:pPr>
              <w:pStyle w:val="ConsPlusNormal"/>
              <w:widowControl/>
              <w:ind w:firstLine="0"/>
              <w:jc w:val="center"/>
            </w:pPr>
            <w:r w:rsidRPr="007E7222">
              <w:t>100</w:t>
            </w:r>
          </w:p>
        </w:tc>
        <w:tc>
          <w:tcPr>
            <w:tcW w:w="0" w:type="auto"/>
            <w:tcBorders>
              <w:top w:val="single" w:sz="6" w:space="0" w:color="auto"/>
              <w:left w:val="single" w:sz="6" w:space="0" w:color="auto"/>
              <w:bottom w:val="single" w:sz="6" w:space="0" w:color="auto"/>
              <w:right w:val="single" w:sz="6" w:space="0" w:color="auto"/>
            </w:tcBorders>
            <w:hideMark/>
          </w:tcPr>
          <w:p w14:paraId="0B012431" w14:textId="77777777" w:rsidR="00AA3307" w:rsidRPr="007E7222" w:rsidRDefault="00AA3307" w:rsidP="00AA3307">
            <w:pPr>
              <w:pStyle w:val="ConsPlusNormal"/>
              <w:widowControl/>
              <w:ind w:firstLine="0"/>
              <w:jc w:val="center"/>
            </w:pPr>
            <w:r w:rsidRPr="007E7222">
              <w:t>100</w:t>
            </w:r>
          </w:p>
        </w:tc>
        <w:tc>
          <w:tcPr>
            <w:tcW w:w="0" w:type="auto"/>
            <w:tcBorders>
              <w:top w:val="single" w:sz="6" w:space="0" w:color="auto"/>
              <w:left w:val="single" w:sz="6" w:space="0" w:color="auto"/>
              <w:bottom w:val="single" w:sz="6" w:space="0" w:color="auto"/>
              <w:right w:val="single" w:sz="6" w:space="0" w:color="auto"/>
            </w:tcBorders>
            <w:hideMark/>
          </w:tcPr>
          <w:p w14:paraId="45D61264" w14:textId="77777777" w:rsidR="00AA3307" w:rsidRPr="007E7222" w:rsidRDefault="00AA3307" w:rsidP="00AA3307">
            <w:pPr>
              <w:pStyle w:val="ConsPlusNormal"/>
              <w:widowControl/>
              <w:ind w:firstLine="0"/>
              <w:jc w:val="center"/>
            </w:pPr>
            <w:r w:rsidRPr="007E7222">
              <w:t>100</w:t>
            </w:r>
          </w:p>
        </w:tc>
        <w:tc>
          <w:tcPr>
            <w:tcW w:w="0" w:type="auto"/>
            <w:tcBorders>
              <w:top w:val="single" w:sz="6" w:space="0" w:color="auto"/>
              <w:left w:val="single" w:sz="6" w:space="0" w:color="auto"/>
              <w:bottom w:val="single" w:sz="6" w:space="0" w:color="auto"/>
              <w:right w:val="single" w:sz="6" w:space="0" w:color="auto"/>
            </w:tcBorders>
            <w:hideMark/>
          </w:tcPr>
          <w:p w14:paraId="408C4EB6" w14:textId="77777777" w:rsidR="00AA3307" w:rsidRPr="007E7222" w:rsidRDefault="00AA3307" w:rsidP="00AA3307">
            <w:pPr>
              <w:pStyle w:val="ConsPlusNormal"/>
              <w:widowControl/>
              <w:ind w:firstLine="0"/>
              <w:jc w:val="center"/>
            </w:pPr>
            <w:r w:rsidRPr="007E7222">
              <w:t>100</w:t>
            </w:r>
          </w:p>
        </w:tc>
        <w:tc>
          <w:tcPr>
            <w:tcW w:w="0" w:type="auto"/>
            <w:tcBorders>
              <w:top w:val="single" w:sz="6" w:space="0" w:color="auto"/>
              <w:left w:val="single" w:sz="6" w:space="0" w:color="auto"/>
              <w:bottom w:val="single" w:sz="6" w:space="0" w:color="auto"/>
              <w:right w:val="single" w:sz="6" w:space="0" w:color="auto"/>
            </w:tcBorders>
            <w:hideMark/>
          </w:tcPr>
          <w:p w14:paraId="61B4616D" w14:textId="77777777" w:rsidR="00AA3307" w:rsidRPr="007E7222" w:rsidRDefault="00AA3307" w:rsidP="00AA3307">
            <w:pPr>
              <w:pStyle w:val="ConsPlusNormal"/>
              <w:widowControl/>
              <w:ind w:firstLine="0"/>
              <w:jc w:val="center"/>
            </w:pPr>
            <w:r w:rsidRPr="007E7222">
              <w:t>100</w:t>
            </w:r>
          </w:p>
        </w:tc>
        <w:tc>
          <w:tcPr>
            <w:tcW w:w="0" w:type="auto"/>
            <w:tcBorders>
              <w:top w:val="single" w:sz="6" w:space="0" w:color="auto"/>
              <w:left w:val="single" w:sz="6" w:space="0" w:color="auto"/>
              <w:bottom w:val="single" w:sz="6" w:space="0" w:color="auto"/>
              <w:right w:val="single" w:sz="6" w:space="0" w:color="auto"/>
            </w:tcBorders>
            <w:hideMark/>
          </w:tcPr>
          <w:p w14:paraId="600A6D1C" w14:textId="44AF9E55" w:rsidR="00AA3307" w:rsidRPr="007E7222" w:rsidRDefault="00AA3307" w:rsidP="00AA3307">
            <w:pPr>
              <w:pStyle w:val="ConsPlusNormal"/>
              <w:widowControl/>
              <w:ind w:firstLine="0"/>
              <w:jc w:val="center"/>
            </w:pPr>
            <w:r w:rsidRPr="007E7222">
              <w:t>100</w:t>
            </w:r>
          </w:p>
        </w:tc>
        <w:tc>
          <w:tcPr>
            <w:tcW w:w="0" w:type="auto"/>
            <w:tcBorders>
              <w:top w:val="single" w:sz="6" w:space="0" w:color="auto"/>
              <w:left w:val="single" w:sz="6" w:space="0" w:color="auto"/>
              <w:bottom w:val="single" w:sz="6" w:space="0" w:color="auto"/>
              <w:right w:val="single" w:sz="6" w:space="0" w:color="auto"/>
            </w:tcBorders>
            <w:hideMark/>
          </w:tcPr>
          <w:p w14:paraId="0B08B533" w14:textId="1F712B5F" w:rsidR="00AA3307" w:rsidRPr="007E7222" w:rsidRDefault="00AA3307" w:rsidP="00AA3307">
            <w:pPr>
              <w:pStyle w:val="ConsPlusNormal"/>
              <w:widowControl/>
              <w:ind w:firstLine="0"/>
              <w:jc w:val="center"/>
            </w:pPr>
            <w:r w:rsidRPr="007E7222">
              <w:t>100</w:t>
            </w:r>
          </w:p>
        </w:tc>
        <w:tc>
          <w:tcPr>
            <w:tcW w:w="0" w:type="auto"/>
            <w:tcBorders>
              <w:top w:val="single" w:sz="6" w:space="0" w:color="auto"/>
              <w:left w:val="single" w:sz="6" w:space="0" w:color="auto"/>
              <w:bottom w:val="single" w:sz="6" w:space="0" w:color="auto"/>
              <w:right w:val="single" w:sz="6" w:space="0" w:color="auto"/>
            </w:tcBorders>
            <w:hideMark/>
          </w:tcPr>
          <w:p w14:paraId="681C19D3" w14:textId="4A0E7808" w:rsidR="00AA3307" w:rsidRPr="007E7222" w:rsidRDefault="00AA3307" w:rsidP="00AA3307">
            <w:pPr>
              <w:pStyle w:val="ConsPlusNormal"/>
              <w:widowControl/>
              <w:ind w:firstLine="0"/>
              <w:jc w:val="center"/>
            </w:pPr>
            <w:r w:rsidRPr="007E7222">
              <w:t>100</w:t>
            </w:r>
          </w:p>
        </w:tc>
        <w:tc>
          <w:tcPr>
            <w:tcW w:w="0" w:type="auto"/>
            <w:tcBorders>
              <w:top w:val="single" w:sz="6" w:space="0" w:color="auto"/>
              <w:left w:val="single" w:sz="6" w:space="0" w:color="auto"/>
              <w:bottom w:val="single" w:sz="6" w:space="0" w:color="auto"/>
              <w:right w:val="single" w:sz="6" w:space="0" w:color="auto"/>
            </w:tcBorders>
            <w:hideMark/>
          </w:tcPr>
          <w:p w14:paraId="1917AB9E" w14:textId="77777777" w:rsidR="00AA3307" w:rsidRPr="007E7222" w:rsidRDefault="00AA3307" w:rsidP="00AA3307">
            <w:pPr>
              <w:pStyle w:val="ConsPlusNormal"/>
              <w:widowControl/>
              <w:ind w:firstLine="0"/>
              <w:jc w:val="center"/>
            </w:pPr>
            <w:r w:rsidRPr="007E7222">
              <w:rPr>
                <w:lang w:eastAsia="en-US"/>
              </w:rPr>
              <w:t>=100</w:t>
            </w:r>
          </w:p>
        </w:tc>
        <w:tc>
          <w:tcPr>
            <w:tcW w:w="0" w:type="auto"/>
            <w:tcBorders>
              <w:top w:val="single" w:sz="6" w:space="0" w:color="auto"/>
              <w:left w:val="single" w:sz="6" w:space="0" w:color="auto"/>
              <w:bottom w:val="single" w:sz="6" w:space="0" w:color="auto"/>
              <w:right w:val="single" w:sz="6" w:space="0" w:color="auto"/>
            </w:tcBorders>
            <w:hideMark/>
          </w:tcPr>
          <w:p w14:paraId="3C1F7875" w14:textId="77777777" w:rsidR="00AA3307" w:rsidRPr="007E7222" w:rsidRDefault="00AA3307" w:rsidP="00AA3307">
            <w:pPr>
              <w:pStyle w:val="ConsPlusNormal"/>
              <w:widowControl/>
              <w:ind w:firstLine="0"/>
              <w:jc w:val="center"/>
            </w:pPr>
            <w:r w:rsidRPr="007E7222">
              <w:rPr>
                <w:lang w:eastAsia="en-US"/>
              </w:rPr>
              <w:t>=100</w:t>
            </w:r>
          </w:p>
        </w:tc>
        <w:tc>
          <w:tcPr>
            <w:tcW w:w="0" w:type="auto"/>
            <w:tcBorders>
              <w:top w:val="single" w:sz="6" w:space="0" w:color="auto"/>
              <w:left w:val="single" w:sz="6" w:space="0" w:color="auto"/>
              <w:bottom w:val="single" w:sz="6" w:space="0" w:color="auto"/>
              <w:right w:val="single" w:sz="6" w:space="0" w:color="auto"/>
            </w:tcBorders>
            <w:hideMark/>
          </w:tcPr>
          <w:p w14:paraId="1E5CF2DA" w14:textId="77777777" w:rsidR="00AA3307" w:rsidRPr="007E7222" w:rsidRDefault="00AA3307" w:rsidP="00AA3307">
            <w:pPr>
              <w:pStyle w:val="ConsPlusNormal"/>
              <w:widowControl/>
              <w:ind w:firstLine="0"/>
              <w:jc w:val="center"/>
            </w:pPr>
            <w:r w:rsidRPr="007E7222">
              <w:rPr>
                <w:lang w:eastAsia="en-US"/>
              </w:rPr>
              <w:t>=100</w:t>
            </w:r>
          </w:p>
        </w:tc>
      </w:tr>
      <w:tr w:rsidR="00AA3307" w:rsidRPr="007E7222" w14:paraId="42A0ABFF" w14:textId="77777777" w:rsidTr="00AA3307">
        <w:trPr>
          <w:cantSplit/>
          <w:trHeight w:val="956"/>
        </w:trPr>
        <w:tc>
          <w:tcPr>
            <w:tcW w:w="0" w:type="auto"/>
            <w:tcBorders>
              <w:top w:val="single" w:sz="6" w:space="0" w:color="auto"/>
              <w:left w:val="single" w:sz="6" w:space="0" w:color="auto"/>
              <w:bottom w:val="single" w:sz="6" w:space="0" w:color="auto"/>
              <w:right w:val="single" w:sz="6" w:space="0" w:color="auto"/>
            </w:tcBorders>
            <w:hideMark/>
          </w:tcPr>
          <w:p w14:paraId="3DCEB6E7" w14:textId="77777777" w:rsidR="00AA3307" w:rsidRPr="007E7222" w:rsidRDefault="00AA3307" w:rsidP="00AA3307">
            <w:pPr>
              <w:pStyle w:val="ConsPlusNormal"/>
              <w:widowControl/>
              <w:ind w:firstLine="0"/>
              <w:jc w:val="center"/>
            </w:pPr>
            <w:r w:rsidRPr="007E7222">
              <w:t>8</w:t>
            </w:r>
          </w:p>
        </w:tc>
        <w:tc>
          <w:tcPr>
            <w:tcW w:w="3218" w:type="dxa"/>
            <w:tcBorders>
              <w:top w:val="single" w:sz="6" w:space="0" w:color="auto"/>
              <w:left w:val="single" w:sz="6" w:space="0" w:color="auto"/>
              <w:bottom w:val="single" w:sz="6" w:space="0" w:color="auto"/>
              <w:right w:val="single" w:sz="6" w:space="0" w:color="auto"/>
            </w:tcBorders>
            <w:hideMark/>
          </w:tcPr>
          <w:p w14:paraId="3E4B8B1E" w14:textId="77777777" w:rsidR="00AA3307" w:rsidRPr="007E7222" w:rsidRDefault="00AA3307" w:rsidP="00AA3307">
            <w:pPr>
              <w:pStyle w:val="ConsPlusNormal"/>
              <w:widowControl/>
              <w:ind w:firstLine="0"/>
              <w:rPr>
                <w:lang w:eastAsia="en-US"/>
              </w:rPr>
            </w:pPr>
            <w:r w:rsidRPr="007E7222">
              <w:t>Разработка и размещение на официальном сайте администрации Ачинского района информации «Бюджет для граждан» по районному бюджету Ачинского района</w:t>
            </w:r>
          </w:p>
        </w:tc>
        <w:tc>
          <w:tcPr>
            <w:tcW w:w="1809" w:type="dxa"/>
            <w:tcBorders>
              <w:top w:val="single" w:sz="6" w:space="0" w:color="auto"/>
              <w:left w:val="single" w:sz="6" w:space="0" w:color="auto"/>
              <w:bottom w:val="single" w:sz="6" w:space="0" w:color="auto"/>
              <w:right w:val="single" w:sz="6" w:space="0" w:color="auto"/>
            </w:tcBorders>
            <w:hideMark/>
          </w:tcPr>
          <w:p w14:paraId="7324D783" w14:textId="77777777" w:rsidR="00AA3307" w:rsidRPr="007E7222" w:rsidRDefault="00AA3307" w:rsidP="00AA3307">
            <w:pPr>
              <w:pStyle w:val="ConsPlusNormal"/>
              <w:widowControl/>
              <w:ind w:firstLine="0"/>
              <w:jc w:val="center"/>
            </w:pPr>
            <w:r w:rsidRPr="007E7222">
              <w:t>единиц</w:t>
            </w:r>
          </w:p>
        </w:tc>
        <w:tc>
          <w:tcPr>
            <w:tcW w:w="0" w:type="auto"/>
            <w:tcBorders>
              <w:top w:val="single" w:sz="6" w:space="0" w:color="auto"/>
              <w:left w:val="single" w:sz="6" w:space="0" w:color="auto"/>
              <w:bottom w:val="single" w:sz="6" w:space="0" w:color="auto"/>
              <w:right w:val="single" w:sz="6" w:space="0" w:color="auto"/>
            </w:tcBorders>
            <w:hideMark/>
          </w:tcPr>
          <w:p w14:paraId="676C9FB8" w14:textId="77777777" w:rsidR="00AA3307" w:rsidRPr="007E7222" w:rsidRDefault="00AA3307" w:rsidP="00AA3307">
            <w:pPr>
              <w:pStyle w:val="ConsPlusNormal"/>
              <w:widowControl/>
              <w:ind w:firstLine="0"/>
            </w:pPr>
            <w:r w:rsidRPr="007E7222">
              <w:t>официальный сайт администрации Ачинского района</w:t>
            </w:r>
          </w:p>
        </w:tc>
        <w:tc>
          <w:tcPr>
            <w:tcW w:w="0" w:type="auto"/>
            <w:tcBorders>
              <w:top w:val="single" w:sz="6" w:space="0" w:color="auto"/>
              <w:left w:val="single" w:sz="6" w:space="0" w:color="auto"/>
              <w:bottom w:val="single" w:sz="6" w:space="0" w:color="auto"/>
              <w:right w:val="single" w:sz="6" w:space="0" w:color="auto"/>
            </w:tcBorders>
            <w:hideMark/>
          </w:tcPr>
          <w:p w14:paraId="4D383BAC" w14:textId="77777777" w:rsidR="00AA3307" w:rsidRPr="007E7222" w:rsidRDefault="00AA3307" w:rsidP="00AA3307">
            <w:pPr>
              <w:pStyle w:val="ConsPlusNormal"/>
              <w:widowControl/>
              <w:ind w:firstLine="0"/>
              <w:jc w:val="center"/>
              <w:rPr>
                <w:lang w:eastAsia="en-US"/>
              </w:rPr>
            </w:pPr>
            <w:r w:rsidRPr="007E7222">
              <w:rPr>
                <w:lang w:eastAsia="en-US"/>
              </w:rPr>
              <w:t>1</w:t>
            </w:r>
          </w:p>
        </w:tc>
        <w:tc>
          <w:tcPr>
            <w:tcW w:w="0" w:type="auto"/>
            <w:tcBorders>
              <w:top w:val="single" w:sz="6" w:space="0" w:color="auto"/>
              <w:left w:val="single" w:sz="6" w:space="0" w:color="auto"/>
              <w:bottom w:val="single" w:sz="6" w:space="0" w:color="auto"/>
              <w:right w:val="single" w:sz="6" w:space="0" w:color="auto"/>
            </w:tcBorders>
            <w:hideMark/>
          </w:tcPr>
          <w:p w14:paraId="0156098F" w14:textId="77777777" w:rsidR="00AA3307" w:rsidRPr="007E7222" w:rsidRDefault="00AA3307" w:rsidP="00AA3307">
            <w:pPr>
              <w:pStyle w:val="ConsPlusNormal"/>
              <w:widowControl/>
              <w:ind w:firstLine="0"/>
              <w:jc w:val="center"/>
              <w:rPr>
                <w:lang w:eastAsia="en-US"/>
              </w:rPr>
            </w:pPr>
            <w:r w:rsidRPr="007E7222">
              <w:rPr>
                <w:lang w:eastAsia="en-US"/>
              </w:rPr>
              <w:t>1</w:t>
            </w:r>
          </w:p>
        </w:tc>
        <w:tc>
          <w:tcPr>
            <w:tcW w:w="0" w:type="auto"/>
            <w:tcBorders>
              <w:top w:val="single" w:sz="6" w:space="0" w:color="auto"/>
              <w:left w:val="single" w:sz="6" w:space="0" w:color="auto"/>
              <w:bottom w:val="single" w:sz="6" w:space="0" w:color="auto"/>
              <w:right w:val="single" w:sz="6" w:space="0" w:color="auto"/>
            </w:tcBorders>
            <w:hideMark/>
          </w:tcPr>
          <w:p w14:paraId="5CB95EC8" w14:textId="77777777" w:rsidR="00AA3307" w:rsidRPr="007E7222" w:rsidRDefault="00AA3307" w:rsidP="00AA3307">
            <w:pPr>
              <w:pStyle w:val="ConsPlusNormal"/>
              <w:widowControl/>
              <w:ind w:firstLine="0"/>
              <w:jc w:val="center"/>
              <w:rPr>
                <w:lang w:eastAsia="en-US"/>
              </w:rPr>
            </w:pPr>
            <w:r w:rsidRPr="007E7222">
              <w:rPr>
                <w:lang w:eastAsia="en-US"/>
              </w:rPr>
              <w:t>1</w:t>
            </w:r>
          </w:p>
        </w:tc>
        <w:tc>
          <w:tcPr>
            <w:tcW w:w="0" w:type="auto"/>
            <w:tcBorders>
              <w:top w:val="single" w:sz="6" w:space="0" w:color="auto"/>
              <w:left w:val="single" w:sz="6" w:space="0" w:color="auto"/>
              <w:bottom w:val="single" w:sz="6" w:space="0" w:color="auto"/>
              <w:right w:val="single" w:sz="6" w:space="0" w:color="auto"/>
            </w:tcBorders>
            <w:hideMark/>
          </w:tcPr>
          <w:p w14:paraId="4E760276" w14:textId="77777777" w:rsidR="00AA3307" w:rsidRPr="007E7222" w:rsidRDefault="00AA3307" w:rsidP="00AA3307">
            <w:pPr>
              <w:pStyle w:val="ConsPlusNormal"/>
              <w:widowControl/>
              <w:ind w:firstLine="0"/>
              <w:jc w:val="center"/>
              <w:rPr>
                <w:lang w:eastAsia="en-US"/>
              </w:rPr>
            </w:pPr>
            <w:r w:rsidRPr="007E7222">
              <w:rPr>
                <w:lang w:eastAsia="en-US"/>
              </w:rPr>
              <w:t>1</w:t>
            </w:r>
          </w:p>
        </w:tc>
        <w:tc>
          <w:tcPr>
            <w:tcW w:w="0" w:type="auto"/>
            <w:tcBorders>
              <w:top w:val="single" w:sz="6" w:space="0" w:color="auto"/>
              <w:left w:val="single" w:sz="6" w:space="0" w:color="auto"/>
              <w:bottom w:val="single" w:sz="6" w:space="0" w:color="auto"/>
              <w:right w:val="single" w:sz="6" w:space="0" w:color="auto"/>
            </w:tcBorders>
            <w:hideMark/>
          </w:tcPr>
          <w:p w14:paraId="20494C13" w14:textId="77777777" w:rsidR="00AA3307" w:rsidRPr="007E7222" w:rsidRDefault="00AA3307" w:rsidP="00AA3307">
            <w:pPr>
              <w:pStyle w:val="ConsPlusNormal"/>
              <w:widowControl/>
              <w:ind w:firstLine="0"/>
              <w:jc w:val="center"/>
              <w:rPr>
                <w:lang w:eastAsia="en-US"/>
              </w:rPr>
            </w:pPr>
            <w:r w:rsidRPr="007E7222">
              <w:rPr>
                <w:lang w:eastAsia="en-US"/>
              </w:rPr>
              <w:t>1</w:t>
            </w:r>
          </w:p>
        </w:tc>
        <w:tc>
          <w:tcPr>
            <w:tcW w:w="0" w:type="auto"/>
            <w:tcBorders>
              <w:top w:val="single" w:sz="6" w:space="0" w:color="auto"/>
              <w:left w:val="single" w:sz="6" w:space="0" w:color="auto"/>
              <w:bottom w:val="single" w:sz="6" w:space="0" w:color="auto"/>
              <w:right w:val="single" w:sz="6" w:space="0" w:color="auto"/>
            </w:tcBorders>
            <w:hideMark/>
          </w:tcPr>
          <w:p w14:paraId="36F83B43" w14:textId="77777777" w:rsidR="00AA3307" w:rsidRPr="007E7222" w:rsidRDefault="00AA3307" w:rsidP="00AA3307">
            <w:pPr>
              <w:pStyle w:val="ConsPlusNormal"/>
              <w:widowControl/>
              <w:ind w:firstLine="0"/>
              <w:jc w:val="center"/>
              <w:rPr>
                <w:lang w:eastAsia="en-US"/>
              </w:rPr>
            </w:pPr>
            <w:r w:rsidRPr="007E7222">
              <w:rPr>
                <w:lang w:eastAsia="en-US"/>
              </w:rPr>
              <w:t>1</w:t>
            </w:r>
          </w:p>
        </w:tc>
        <w:tc>
          <w:tcPr>
            <w:tcW w:w="0" w:type="auto"/>
            <w:tcBorders>
              <w:top w:val="single" w:sz="6" w:space="0" w:color="auto"/>
              <w:left w:val="single" w:sz="6" w:space="0" w:color="auto"/>
              <w:bottom w:val="single" w:sz="6" w:space="0" w:color="auto"/>
              <w:right w:val="single" w:sz="6" w:space="0" w:color="auto"/>
            </w:tcBorders>
            <w:hideMark/>
          </w:tcPr>
          <w:p w14:paraId="6C064251" w14:textId="77777777" w:rsidR="00AA3307" w:rsidRPr="007E7222" w:rsidRDefault="00AA3307" w:rsidP="00AA3307">
            <w:pPr>
              <w:pStyle w:val="ConsPlusNormal"/>
              <w:widowControl/>
              <w:ind w:firstLine="0"/>
              <w:jc w:val="center"/>
              <w:rPr>
                <w:lang w:eastAsia="en-US"/>
              </w:rPr>
            </w:pPr>
            <w:r w:rsidRPr="007E7222">
              <w:rPr>
                <w:lang w:eastAsia="en-US"/>
              </w:rPr>
              <w:t>1</w:t>
            </w:r>
          </w:p>
        </w:tc>
        <w:tc>
          <w:tcPr>
            <w:tcW w:w="0" w:type="auto"/>
            <w:tcBorders>
              <w:top w:val="single" w:sz="6" w:space="0" w:color="auto"/>
              <w:left w:val="single" w:sz="6" w:space="0" w:color="auto"/>
              <w:bottom w:val="single" w:sz="6" w:space="0" w:color="auto"/>
              <w:right w:val="single" w:sz="6" w:space="0" w:color="auto"/>
            </w:tcBorders>
            <w:hideMark/>
          </w:tcPr>
          <w:p w14:paraId="472B1A7B" w14:textId="77777777" w:rsidR="00AA3307" w:rsidRPr="007E7222" w:rsidRDefault="00AA3307" w:rsidP="00AA3307">
            <w:pPr>
              <w:pStyle w:val="ConsPlusNormal"/>
              <w:widowControl/>
              <w:ind w:firstLine="0"/>
              <w:jc w:val="center"/>
              <w:rPr>
                <w:lang w:eastAsia="en-US"/>
              </w:rPr>
            </w:pPr>
            <w:r w:rsidRPr="007E7222">
              <w:rPr>
                <w:lang w:eastAsia="en-US"/>
              </w:rPr>
              <w:t>1</w:t>
            </w:r>
          </w:p>
        </w:tc>
        <w:tc>
          <w:tcPr>
            <w:tcW w:w="0" w:type="auto"/>
            <w:tcBorders>
              <w:top w:val="single" w:sz="6" w:space="0" w:color="auto"/>
              <w:left w:val="single" w:sz="6" w:space="0" w:color="auto"/>
              <w:bottom w:val="single" w:sz="6" w:space="0" w:color="auto"/>
              <w:right w:val="single" w:sz="6" w:space="0" w:color="auto"/>
            </w:tcBorders>
            <w:hideMark/>
          </w:tcPr>
          <w:p w14:paraId="5BA3C0AA" w14:textId="402933F0" w:rsidR="00AA3307" w:rsidRPr="007E7222" w:rsidRDefault="00AA3307" w:rsidP="00AA3307">
            <w:pPr>
              <w:pStyle w:val="ConsPlusNormal"/>
              <w:widowControl/>
              <w:ind w:firstLine="0"/>
              <w:jc w:val="center"/>
              <w:rPr>
                <w:lang w:eastAsia="en-US"/>
              </w:rPr>
            </w:pPr>
            <w:r w:rsidRPr="007E7222">
              <w:rPr>
                <w:lang w:eastAsia="en-US"/>
              </w:rPr>
              <w:t>1</w:t>
            </w:r>
          </w:p>
        </w:tc>
        <w:tc>
          <w:tcPr>
            <w:tcW w:w="0" w:type="auto"/>
            <w:tcBorders>
              <w:top w:val="single" w:sz="6" w:space="0" w:color="auto"/>
              <w:left w:val="single" w:sz="6" w:space="0" w:color="auto"/>
              <w:bottom w:val="single" w:sz="6" w:space="0" w:color="auto"/>
              <w:right w:val="single" w:sz="6" w:space="0" w:color="auto"/>
            </w:tcBorders>
            <w:hideMark/>
          </w:tcPr>
          <w:p w14:paraId="34232DBF" w14:textId="101275C6" w:rsidR="00AA3307" w:rsidRPr="007E7222" w:rsidRDefault="00AA3307" w:rsidP="00AA3307">
            <w:pPr>
              <w:pStyle w:val="ConsPlusNormal"/>
              <w:widowControl/>
              <w:ind w:firstLine="0"/>
              <w:jc w:val="center"/>
              <w:rPr>
                <w:lang w:eastAsia="en-US"/>
              </w:rPr>
            </w:pPr>
            <w:r w:rsidRPr="007E7222">
              <w:rPr>
                <w:lang w:eastAsia="en-US"/>
              </w:rPr>
              <w:t>1</w:t>
            </w:r>
          </w:p>
        </w:tc>
        <w:tc>
          <w:tcPr>
            <w:tcW w:w="0" w:type="auto"/>
            <w:tcBorders>
              <w:top w:val="single" w:sz="6" w:space="0" w:color="auto"/>
              <w:left w:val="single" w:sz="6" w:space="0" w:color="auto"/>
              <w:bottom w:val="single" w:sz="6" w:space="0" w:color="auto"/>
              <w:right w:val="single" w:sz="6" w:space="0" w:color="auto"/>
            </w:tcBorders>
            <w:hideMark/>
          </w:tcPr>
          <w:p w14:paraId="449ED91F" w14:textId="4E9EFA43" w:rsidR="00AA3307" w:rsidRPr="007E7222" w:rsidRDefault="00AA3307" w:rsidP="00AA3307">
            <w:pPr>
              <w:pStyle w:val="ConsPlusNormal"/>
              <w:widowControl/>
              <w:ind w:firstLine="0"/>
              <w:jc w:val="center"/>
              <w:rPr>
                <w:lang w:eastAsia="en-US"/>
              </w:rPr>
            </w:pPr>
            <w:r w:rsidRPr="007E7222">
              <w:rPr>
                <w:lang w:eastAsia="en-US"/>
              </w:rPr>
              <w:t>1</w:t>
            </w:r>
          </w:p>
        </w:tc>
        <w:tc>
          <w:tcPr>
            <w:tcW w:w="0" w:type="auto"/>
            <w:tcBorders>
              <w:top w:val="single" w:sz="6" w:space="0" w:color="auto"/>
              <w:left w:val="single" w:sz="6" w:space="0" w:color="auto"/>
              <w:bottom w:val="single" w:sz="6" w:space="0" w:color="auto"/>
              <w:right w:val="single" w:sz="6" w:space="0" w:color="auto"/>
            </w:tcBorders>
            <w:hideMark/>
          </w:tcPr>
          <w:p w14:paraId="1CFC40D9" w14:textId="77777777" w:rsidR="00AA3307" w:rsidRPr="007E7222" w:rsidRDefault="00AA3307" w:rsidP="00AA3307">
            <w:pPr>
              <w:pStyle w:val="ConsPlusNormal"/>
              <w:widowControl/>
              <w:ind w:firstLine="0"/>
              <w:jc w:val="center"/>
              <w:rPr>
                <w:lang w:eastAsia="en-US"/>
              </w:rPr>
            </w:pPr>
            <w:r w:rsidRPr="007E7222">
              <w:rPr>
                <w:lang w:eastAsia="en-US"/>
              </w:rPr>
              <w:t>=1</w:t>
            </w:r>
          </w:p>
        </w:tc>
        <w:tc>
          <w:tcPr>
            <w:tcW w:w="0" w:type="auto"/>
            <w:tcBorders>
              <w:top w:val="single" w:sz="6" w:space="0" w:color="auto"/>
              <w:left w:val="single" w:sz="6" w:space="0" w:color="auto"/>
              <w:bottom w:val="single" w:sz="6" w:space="0" w:color="auto"/>
              <w:right w:val="single" w:sz="6" w:space="0" w:color="auto"/>
            </w:tcBorders>
            <w:hideMark/>
          </w:tcPr>
          <w:p w14:paraId="14507C5B" w14:textId="77777777" w:rsidR="00AA3307" w:rsidRPr="007E7222" w:rsidRDefault="00AA3307" w:rsidP="00AA3307">
            <w:pPr>
              <w:pStyle w:val="ConsPlusNormal"/>
              <w:widowControl/>
              <w:ind w:firstLine="0"/>
              <w:jc w:val="center"/>
              <w:rPr>
                <w:lang w:eastAsia="en-US"/>
              </w:rPr>
            </w:pPr>
            <w:r w:rsidRPr="007E7222">
              <w:rPr>
                <w:lang w:eastAsia="en-US"/>
              </w:rPr>
              <w:t>=1</w:t>
            </w:r>
          </w:p>
        </w:tc>
        <w:tc>
          <w:tcPr>
            <w:tcW w:w="0" w:type="auto"/>
            <w:tcBorders>
              <w:top w:val="single" w:sz="6" w:space="0" w:color="auto"/>
              <w:left w:val="single" w:sz="6" w:space="0" w:color="auto"/>
              <w:bottom w:val="single" w:sz="6" w:space="0" w:color="auto"/>
              <w:right w:val="single" w:sz="6" w:space="0" w:color="auto"/>
            </w:tcBorders>
            <w:hideMark/>
          </w:tcPr>
          <w:p w14:paraId="6EBF7963" w14:textId="77777777" w:rsidR="00AA3307" w:rsidRPr="007E7222" w:rsidRDefault="00AA3307" w:rsidP="00AA3307">
            <w:pPr>
              <w:pStyle w:val="ConsPlusNormal"/>
              <w:widowControl/>
              <w:ind w:firstLine="0"/>
              <w:jc w:val="center"/>
              <w:rPr>
                <w:lang w:eastAsia="en-US"/>
              </w:rPr>
            </w:pPr>
            <w:r w:rsidRPr="007E7222">
              <w:rPr>
                <w:lang w:eastAsia="en-US"/>
              </w:rPr>
              <w:t>=1</w:t>
            </w:r>
          </w:p>
        </w:tc>
      </w:tr>
      <w:tr w:rsidR="00B01B01" w:rsidRPr="007E7222" w14:paraId="1A091B82" w14:textId="77777777" w:rsidTr="00AA3307">
        <w:trPr>
          <w:cantSplit/>
          <w:trHeight w:val="240"/>
        </w:trPr>
        <w:tc>
          <w:tcPr>
            <w:tcW w:w="0" w:type="auto"/>
            <w:tcBorders>
              <w:top w:val="single" w:sz="6" w:space="0" w:color="auto"/>
              <w:left w:val="single" w:sz="6" w:space="0" w:color="auto"/>
              <w:bottom w:val="single" w:sz="6" w:space="0" w:color="auto"/>
              <w:right w:val="single" w:sz="6" w:space="0" w:color="auto"/>
            </w:tcBorders>
            <w:hideMark/>
          </w:tcPr>
          <w:p w14:paraId="28F3382B" w14:textId="77777777" w:rsidR="00592B35" w:rsidRPr="007E7222" w:rsidRDefault="00592B35">
            <w:pPr>
              <w:pStyle w:val="ConsPlusNormal"/>
              <w:widowControl/>
              <w:ind w:firstLine="0"/>
              <w:jc w:val="center"/>
            </w:pPr>
            <w:r w:rsidRPr="007E7222">
              <w:lastRenderedPageBreak/>
              <w:t>9</w:t>
            </w:r>
          </w:p>
        </w:tc>
        <w:tc>
          <w:tcPr>
            <w:tcW w:w="3218" w:type="dxa"/>
            <w:tcBorders>
              <w:top w:val="single" w:sz="6" w:space="0" w:color="auto"/>
              <w:left w:val="single" w:sz="6" w:space="0" w:color="auto"/>
              <w:bottom w:val="single" w:sz="6" w:space="0" w:color="auto"/>
              <w:right w:val="single" w:sz="6" w:space="0" w:color="auto"/>
            </w:tcBorders>
            <w:vAlign w:val="center"/>
            <w:hideMark/>
          </w:tcPr>
          <w:p w14:paraId="15BE9DFE" w14:textId="77777777" w:rsidR="00592B35" w:rsidRPr="007E7222" w:rsidRDefault="00592B35">
            <w:pPr>
              <w:pStyle w:val="ConsPlusNormal"/>
              <w:widowControl/>
              <w:ind w:firstLine="0"/>
            </w:pPr>
            <w:r w:rsidRPr="007E7222">
              <w:t>Соотношение количества проведенных плановых контрольных мероприятий к количеству запланированных</w:t>
            </w:r>
          </w:p>
        </w:tc>
        <w:tc>
          <w:tcPr>
            <w:tcW w:w="1809" w:type="dxa"/>
            <w:tcBorders>
              <w:top w:val="single" w:sz="6" w:space="0" w:color="auto"/>
              <w:left w:val="single" w:sz="6" w:space="0" w:color="auto"/>
              <w:bottom w:val="single" w:sz="6" w:space="0" w:color="auto"/>
              <w:right w:val="single" w:sz="6" w:space="0" w:color="auto"/>
            </w:tcBorders>
            <w:hideMark/>
          </w:tcPr>
          <w:p w14:paraId="4CBFE0FB" w14:textId="77777777" w:rsidR="00592B35" w:rsidRPr="007E7222" w:rsidRDefault="00592B35">
            <w:pPr>
              <w:pStyle w:val="ConsPlusNormal"/>
              <w:widowControl/>
              <w:ind w:firstLine="0"/>
              <w:jc w:val="center"/>
            </w:pPr>
            <w:r w:rsidRPr="007E7222">
              <w:t>%</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6D080" w14:textId="77777777" w:rsidR="00592B35" w:rsidRPr="007E7222" w:rsidRDefault="00592B35">
            <w:pPr>
              <w:pStyle w:val="ConsPlusNormal"/>
              <w:widowControl/>
              <w:ind w:firstLine="0"/>
            </w:pPr>
            <w:r w:rsidRPr="007E7222">
              <w:t>отчет о контрольной деятельности по итогам года</w:t>
            </w:r>
          </w:p>
        </w:tc>
        <w:tc>
          <w:tcPr>
            <w:tcW w:w="0" w:type="auto"/>
            <w:tcBorders>
              <w:top w:val="single" w:sz="6" w:space="0" w:color="auto"/>
              <w:left w:val="single" w:sz="6" w:space="0" w:color="auto"/>
              <w:bottom w:val="single" w:sz="6" w:space="0" w:color="auto"/>
              <w:right w:val="single" w:sz="6" w:space="0" w:color="auto"/>
            </w:tcBorders>
            <w:hideMark/>
          </w:tcPr>
          <w:p w14:paraId="0419BE1B" w14:textId="77777777" w:rsidR="00592B35" w:rsidRPr="007E7222" w:rsidRDefault="00592B35">
            <w:pPr>
              <w:pStyle w:val="ConsPlusNormal"/>
              <w:widowControl/>
              <w:ind w:firstLine="0"/>
              <w:jc w:val="center"/>
            </w:pPr>
            <w:r w:rsidRPr="007E7222">
              <w:t>100</w:t>
            </w:r>
          </w:p>
        </w:tc>
        <w:tc>
          <w:tcPr>
            <w:tcW w:w="0" w:type="auto"/>
            <w:tcBorders>
              <w:top w:val="single" w:sz="6" w:space="0" w:color="auto"/>
              <w:left w:val="single" w:sz="6" w:space="0" w:color="auto"/>
              <w:bottom w:val="single" w:sz="6" w:space="0" w:color="auto"/>
              <w:right w:val="single" w:sz="6" w:space="0" w:color="auto"/>
            </w:tcBorders>
            <w:hideMark/>
          </w:tcPr>
          <w:p w14:paraId="6A9ED22B" w14:textId="77777777" w:rsidR="00592B35" w:rsidRPr="007E7222" w:rsidRDefault="00592B35">
            <w:pPr>
              <w:pStyle w:val="ConsPlusNormal"/>
              <w:widowControl/>
              <w:ind w:firstLine="0"/>
              <w:jc w:val="center"/>
            </w:pPr>
            <w:r w:rsidRPr="007E7222">
              <w:t>100</w:t>
            </w:r>
          </w:p>
        </w:tc>
        <w:tc>
          <w:tcPr>
            <w:tcW w:w="0" w:type="auto"/>
            <w:tcBorders>
              <w:top w:val="single" w:sz="6" w:space="0" w:color="auto"/>
              <w:left w:val="single" w:sz="6" w:space="0" w:color="auto"/>
              <w:bottom w:val="single" w:sz="6" w:space="0" w:color="auto"/>
              <w:right w:val="single" w:sz="6" w:space="0" w:color="auto"/>
            </w:tcBorders>
            <w:hideMark/>
          </w:tcPr>
          <w:p w14:paraId="69F1BCF2" w14:textId="77777777" w:rsidR="00592B35" w:rsidRPr="007E7222" w:rsidRDefault="00592B35">
            <w:pPr>
              <w:pStyle w:val="ConsPlusNormal"/>
              <w:widowControl/>
              <w:ind w:firstLine="0"/>
              <w:jc w:val="center"/>
            </w:pPr>
            <w:r w:rsidRPr="007E7222">
              <w:t>100</w:t>
            </w:r>
          </w:p>
        </w:tc>
        <w:tc>
          <w:tcPr>
            <w:tcW w:w="0" w:type="auto"/>
            <w:tcBorders>
              <w:top w:val="single" w:sz="6" w:space="0" w:color="auto"/>
              <w:left w:val="single" w:sz="6" w:space="0" w:color="auto"/>
              <w:bottom w:val="single" w:sz="6" w:space="0" w:color="auto"/>
              <w:right w:val="single" w:sz="6" w:space="0" w:color="auto"/>
            </w:tcBorders>
            <w:hideMark/>
          </w:tcPr>
          <w:p w14:paraId="79EA7D62" w14:textId="77777777" w:rsidR="00592B35" w:rsidRPr="007E7222" w:rsidRDefault="00592B35">
            <w:pPr>
              <w:pStyle w:val="ConsPlusNormal"/>
              <w:widowControl/>
              <w:ind w:firstLine="0"/>
              <w:jc w:val="center"/>
            </w:pPr>
            <w:r w:rsidRPr="007E7222">
              <w:t>100</w:t>
            </w:r>
          </w:p>
        </w:tc>
        <w:tc>
          <w:tcPr>
            <w:tcW w:w="0" w:type="auto"/>
            <w:tcBorders>
              <w:top w:val="single" w:sz="6" w:space="0" w:color="auto"/>
              <w:left w:val="single" w:sz="6" w:space="0" w:color="auto"/>
              <w:bottom w:val="single" w:sz="6" w:space="0" w:color="auto"/>
              <w:right w:val="single" w:sz="6" w:space="0" w:color="auto"/>
            </w:tcBorders>
            <w:hideMark/>
          </w:tcPr>
          <w:p w14:paraId="33D900E7" w14:textId="77777777" w:rsidR="00592B35" w:rsidRPr="007E7222" w:rsidRDefault="00592B35">
            <w:pPr>
              <w:pStyle w:val="ConsPlusNormal"/>
              <w:widowControl/>
              <w:ind w:firstLine="0"/>
              <w:jc w:val="center"/>
            </w:pPr>
            <w:r w:rsidRPr="007E7222">
              <w:t>100</w:t>
            </w:r>
          </w:p>
        </w:tc>
        <w:tc>
          <w:tcPr>
            <w:tcW w:w="0" w:type="auto"/>
            <w:tcBorders>
              <w:top w:val="single" w:sz="6" w:space="0" w:color="auto"/>
              <w:left w:val="single" w:sz="6" w:space="0" w:color="auto"/>
              <w:bottom w:val="single" w:sz="6" w:space="0" w:color="auto"/>
              <w:right w:val="single" w:sz="6" w:space="0" w:color="auto"/>
            </w:tcBorders>
            <w:hideMark/>
          </w:tcPr>
          <w:p w14:paraId="270471C4" w14:textId="77777777" w:rsidR="00592B35" w:rsidRPr="007E7222" w:rsidRDefault="00592B35">
            <w:pPr>
              <w:pStyle w:val="ConsPlusNormal"/>
              <w:widowControl/>
              <w:ind w:firstLine="0"/>
              <w:jc w:val="center"/>
            </w:pPr>
            <w:r w:rsidRPr="007E7222">
              <w:t>100</w:t>
            </w:r>
          </w:p>
        </w:tc>
        <w:tc>
          <w:tcPr>
            <w:tcW w:w="0" w:type="auto"/>
            <w:tcBorders>
              <w:top w:val="single" w:sz="6" w:space="0" w:color="auto"/>
              <w:left w:val="single" w:sz="6" w:space="0" w:color="auto"/>
              <w:bottom w:val="single" w:sz="6" w:space="0" w:color="auto"/>
              <w:right w:val="single" w:sz="6" w:space="0" w:color="auto"/>
            </w:tcBorders>
            <w:hideMark/>
          </w:tcPr>
          <w:p w14:paraId="708D297E" w14:textId="77777777" w:rsidR="00592B35" w:rsidRPr="007E7222" w:rsidRDefault="00592B35">
            <w:pPr>
              <w:pStyle w:val="ConsPlusNormal"/>
              <w:widowControl/>
              <w:ind w:firstLine="0"/>
              <w:jc w:val="center"/>
            </w:pPr>
            <w:r w:rsidRPr="007E7222">
              <w:t>100</w:t>
            </w:r>
          </w:p>
        </w:tc>
        <w:tc>
          <w:tcPr>
            <w:tcW w:w="0" w:type="auto"/>
            <w:tcBorders>
              <w:top w:val="single" w:sz="6" w:space="0" w:color="auto"/>
              <w:left w:val="single" w:sz="6" w:space="0" w:color="auto"/>
              <w:bottom w:val="single" w:sz="6" w:space="0" w:color="auto"/>
              <w:right w:val="single" w:sz="6" w:space="0" w:color="auto"/>
            </w:tcBorders>
            <w:hideMark/>
          </w:tcPr>
          <w:p w14:paraId="727DB6F0" w14:textId="5BCF42E4" w:rsidR="00592B35" w:rsidRPr="007E7222" w:rsidRDefault="00BA69DC">
            <w:pPr>
              <w:pStyle w:val="ConsPlusNormal"/>
              <w:widowControl/>
              <w:ind w:firstLine="0"/>
              <w:jc w:val="center"/>
            </w:pPr>
            <w:r w:rsidRPr="007E7222">
              <w:t>50</w:t>
            </w:r>
          </w:p>
        </w:tc>
        <w:tc>
          <w:tcPr>
            <w:tcW w:w="0" w:type="auto"/>
            <w:tcBorders>
              <w:top w:val="single" w:sz="6" w:space="0" w:color="auto"/>
              <w:left w:val="single" w:sz="6" w:space="0" w:color="auto"/>
              <w:bottom w:val="single" w:sz="6" w:space="0" w:color="auto"/>
              <w:right w:val="single" w:sz="6" w:space="0" w:color="auto"/>
            </w:tcBorders>
            <w:hideMark/>
          </w:tcPr>
          <w:p w14:paraId="5BE0123E" w14:textId="37718C27" w:rsidR="00592B35" w:rsidRPr="007E7222" w:rsidRDefault="00BA69DC">
            <w:pPr>
              <w:pStyle w:val="ConsPlusNormal"/>
              <w:widowControl/>
              <w:ind w:firstLine="0"/>
              <w:jc w:val="center"/>
            </w:pPr>
            <w:r w:rsidRPr="007E7222">
              <w:t>0</w:t>
            </w:r>
          </w:p>
        </w:tc>
        <w:tc>
          <w:tcPr>
            <w:tcW w:w="0" w:type="auto"/>
            <w:tcBorders>
              <w:top w:val="single" w:sz="6" w:space="0" w:color="auto"/>
              <w:left w:val="single" w:sz="6" w:space="0" w:color="auto"/>
              <w:bottom w:val="single" w:sz="6" w:space="0" w:color="auto"/>
              <w:right w:val="single" w:sz="6" w:space="0" w:color="auto"/>
            </w:tcBorders>
            <w:hideMark/>
          </w:tcPr>
          <w:p w14:paraId="3E28B482" w14:textId="2A8687AC" w:rsidR="00592B35" w:rsidRPr="007E7222" w:rsidRDefault="00592B35">
            <w:pPr>
              <w:pStyle w:val="ConsPlusNormal"/>
              <w:widowControl/>
              <w:ind w:firstLine="0"/>
              <w:jc w:val="center"/>
            </w:pPr>
            <w:r w:rsidRPr="007E7222">
              <w:t>0</w:t>
            </w:r>
          </w:p>
        </w:tc>
        <w:tc>
          <w:tcPr>
            <w:tcW w:w="0" w:type="auto"/>
            <w:tcBorders>
              <w:top w:val="single" w:sz="6" w:space="0" w:color="auto"/>
              <w:left w:val="single" w:sz="6" w:space="0" w:color="auto"/>
              <w:bottom w:val="single" w:sz="6" w:space="0" w:color="auto"/>
              <w:right w:val="single" w:sz="6" w:space="0" w:color="auto"/>
            </w:tcBorders>
            <w:hideMark/>
          </w:tcPr>
          <w:p w14:paraId="3AA1ACDA" w14:textId="14F2BDD2" w:rsidR="00592B35" w:rsidRPr="007E7222" w:rsidRDefault="00592B35">
            <w:pPr>
              <w:pStyle w:val="ConsPlusNormal"/>
              <w:widowControl/>
              <w:ind w:firstLine="0"/>
              <w:jc w:val="center"/>
            </w:pPr>
            <w:r w:rsidRPr="007E7222">
              <w:t>100</w:t>
            </w:r>
          </w:p>
        </w:tc>
        <w:tc>
          <w:tcPr>
            <w:tcW w:w="0" w:type="auto"/>
            <w:tcBorders>
              <w:top w:val="single" w:sz="6" w:space="0" w:color="auto"/>
              <w:left w:val="single" w:sz="6" w:space="0" w:color="auto"/>
              <w:bottom w:val="single" w:sz="6" w:space="0" w:color="auto"/>
              <w:right w:val="single" w:sz="6" w:space="0" w:color="auto"/>
            </w:tcBorders>
            <w:hideMark/>
          </w:tcPr>
          <w:p w14:paraId="677107ED" w14:textId="77777777" w:rsidR="00592B35" w:rsidRPr="007E7222" w:rsidRDefault="00592B35">
            <w:pPr>
              <w:pStyle w:val="ConsPlusNormal"/>
              <w:widowControl/>
              <w:ind w:firstLine="0"/>
              <w:jc w:val="center"/>
            </w:pPr>
            <w:r w:rsidRPr="007E7222">
              <w:t>=100</w:t>
            </w:r>
          </w:p>
        </w:tc>
        <w:tc>
          <w:tcPr>
            <w:tcW w:w="0" w:type="auto"/>
            <w:tcBorders>
              <w:top w:val="single" w:sz="6" w:space="0" w:color="auto"/>
              <w:left w:val="single" w:sz="6" w:space="0" w:color="auto"/>
              <w:bottom w:val="single" w:sz="6" w:space="0" w:color="auto"/>
              <w:right w:val="single" w:sz="6" w:space="0" w:color="auto"/>
            </w:tcBorders>
            <w:hideMark/>
          </w:tcPr>
          <w:p w14:paraId="7649FC0A" w14:textId="77777777" w:rsidR="00592B35" w:rsidRPr="007E7222" w:rsidRDefault="00592B35">
            <w:pPr>
              <w:pStyle w:val="ConsPlusNormal"/>
              <w:widowControl/>
              <w:ind w:firstLine="0"/>
              <w:jc w:val="center"/>
            </w:pPr>
            <w:r w:rsidRPr="007E7222">
              <w:t>=100</w:t>
            </w:r>
          </w:p>
        </w:tc>
        <w:tc>
          <w:tcPr>
            <w:tcW w:w="0" w:type="auto"/>
            <w:tcBorders>
              <w:top w:val="single" w:sz="6" w:space="0" w:color="auto"/>
              <w:left w:val="single" w:sz="6" w:space="0" w:color="auto"/>
              <w:bottom w:val="single" w:sz="6" w:space="0" w:color="auto"/>
              <w:right w:val="single" w:sz="6" w:space="0" w:color="auto"/>
            </w:tcBorders>
            <w:hideMark/>
          </w:tcPr>
          <w:p w14:paraId="0F570FE2" w14:textId="77777777" w:rsidR="00592B35" w:rsidRPr="007E7222" w:rsidRDefault="00592B35">
            <w:pPr>
              <w:pStyle w:val="ConsPlusNormal"/>
              <w:widowControl/>
              <w:ind w:firstLine="0"/>
              <w:jc w:val="center"/>
            </w:pPr>
            <w:r w:rsidRPr="007E7222">
              <w:t>=100</w:t>
            </w:r>
          </w:p>
        </w:tc>
      </w:tr>
    </w:tbl>
    <w:p w14:paraId="6A710BDD" w14:textId="77777777" w:rsidR="00592B35" w:rsidRPr="007E7222" w:rsidRDefault="00592B35" w:rsidP="00592B35">
      <w:pPr>
        <w:pStyle w:val="ConsPlusNormal"/>
        <w:widowControl/>
        <w:ind w:firstLine="0"/>
      </w:pPr>
    </w:p>
    <w:p w14:paraId="0DE0FBA0" w14:textId="77777777" w:rsidR="00592B35" w:rsidRPr="007E7222" w:rsidRDefault="00592B35" w:rsidP="00592B35">
      <w:pPr>
        <w:spacing w:after="0" w:line="240" w:lineRule="auto"/>
        <w:rPr>
          <w:rFonts w:ascii="Arial" w:hAnsi="Arial" w:cs="Arial"/>
          <w:sz w:val="24"/>
          <w:szCs w:val="24"/>
        </w:rPr>
      </w:pPr>
    </w:p>
    <w:bookmarkEnd w:id="11"/>
    <w:p w14:paraId="0B21D08A" w14:textId="77777777" w:rsidR="00592B35" w:rsidRPr="007E7222" w:rsidRDefault="00592B35" w:rsidP="00592B35">
      <w:pPr>
        <w:autoSpaceDE w:val="0"/>
        <w:autoSpaceDN w:val="0"/>
        <w:adjustRightInd w:val="0"/>
        <w:spacing w:after="0" w:line="240" w:lineRule="auto"/>
        <w:ind w:left="9781"/>
        <w:jc w:val="both"/>
        <w:rPr>
          <w:rFonts w:ascii="Arial" w:hAnsi="Arial" w:cs="Arial"/>
          <w:sz w:val="24"/>
          <w:szCs w:val="24"/>
        </w:rPr>
      </w:pPr>
    </w:p>
    <w:p w14:paraId="2B4A0671" w14:textId="77777777" w:rsidR="00592B35" w:rsidRPr="007E7222" w:rsidRDefault="00592B35" w:rsidP="00592B35">
      <w:pPr>
        <w:autoSpaceDE w:val="0"/>
        <w:autoSpaceDN w:val="0"/>
        <w:adjustRightInd w:val="0"/>
        <w:spacing w:after="0" w:line="240" w:lineRule="auto"/>
        <w:ind w:left="9781"/>
        <w:jc w:val="both"/>
        <w:rPr>
          <w:rFonts w:ascii="Arial" w:hAnsi="Arial" w:cs="Arial"/>
          <w:sz w:val="24"/>
          <w:szCs w:val="24"/>
        </w:rPr>
      </w:pPr>
    </w:p>
    <w:p w14:paraId="51E5DB64" w14:textId="77777777" w:rsidR="00592B35" w:rsidRPr="007E7222" w:rsidRDefault="00592B35" w:rsidP="00592B35">
      <w:pPr>
        <w:autoSpaceDE w:val="0"/>
        <w:autoSpaceDN w:val="0"/>
        <w:adjustRightInd w:val="0"/>
        <w:spacing w:after="0" w:line="240" w:lineRule="auto"/>
        <w:ind w:left="9781"/>
        <w:jc w:val="both"/>
        <w:rPr>
          <w:rFonts w:ascii="Arial" w:hAnsi="Arial" w:cs="Arial"/>
          <w:sz w:val="24"/>
          <w:szCs w:val="24"/>
        </w:rPr>
      </w:pPr>
    </w:p>
    <w:p w14:paraId="5DE37F60" w14:textId="77777777" w:rsidR="00B82949" w:rsidRPr="007E7222" w:rsidRDefault="00B82949" w:rsidP="00592B35">
      <w:pPr>
        <w:autoSpaceDE w:val="0"/>
        <w:autoSpaceDN w:val="0"/>
        <w:adjustRightInd w:val="0"/>
        <w:spacing w:after="0" w:line="240" w:lineRule="auto"/>
        <w:ind w:left="9781"/>
        <w:jc w:val="both"/>
        <w:rPr>
          <w:rFonts w:ascii="Arial" w:hAnsi="Arial" w:cs="Arial"/>
          <w:sz w:val="24"/>
          <w:szCs w:val="24"/>
        </w:rPr>
      </w:pPr>
    </w:p>
    <w:p w14:paraId="6CCC9BD9" w14:textId="77777777" w:rsidR="00B82949" w:rsidRPr="007E7222" w:rsidRDefault="00B82949" w:rsidP="00592B35">
      <w:pPr>
        <w:autoSpaceDE w:val="0"/>
        <w:autoSpaceDN w:val="0"/>
        <w:adjustRightInd w:val="0"/>
        <w:spacing w:after="0" w:line="240" w:lineRule="auto"/>
        <w:ind w:left="9781"/>
        <w:jc w:val="both"/>
        <w:rPr>
          <w:rFonts w:ascii="Arial" w:hAnsi="Arial" w:cs="Arial"/>
          <w:sz w:val="24"/>
          <w:szCs w:val="24"/>
        </w:rPr>
      </w:pPr>
    </w:p>
    <w:p w14:paraId="5A08CA6F" w14:textId="77777777" w:rsidR="00B82949" w:rsidRPr="007E7222" w:rsidRDefault="00B82949" w:rsidP="00592B35">
      <w:pPr>
        <w:autoSpaceDE w:val="0"/>
        <w:autoSpaceDN w:val="0"/>
        <w:adjustRightInd w:val="0"/>
        <w:spacing w:after="0" w:line="240" w:lineRule="auto"/>
        <w:ind w:left="9781"/>
        <w:jc w:val="both"/>
        <w:rPr>
          <w:rFonts w:ascii="Arial" w:hAnsi="Arial" w:cs="Arial"/>
          <w:sz w:val="24"/>
          <w:szCs w:val="24"/>
        </w:rPr>
      </w:pPr>
    </w:p>
    <w:p w14:paraId="38E67225" w14:textId="77777777" w:rsidR="00B82949" w:rsidRPr="007E7222" w:rsidRDefault="00B82949" w:rsidP="00592B35">
      <w:pPr>
        <w:autoSpaceDE w:val="0"/>
        <w:autoSpaceDN w:val="0"/>
        <w:adjustRightInd w:val="0"/>
        <w:spacing w:after="0" w:line="240" w:lineRule="auto"/>
        <w:ind w:left="9781"/>
        <w:jc w:val="both"/>
        <w:rPr>
          <w:rFonts w:ascii="Arial" w:hAnsi="Arial" w:cs="Arial"/>
          <w:sz w:val="24"/>
          <w:szCs w:val="24"/>
        </w:rPr>
      </w:pPr>
    </w:p>
    <w:p w14:paraId="084295D1" w14:textId="77777777" w:rsidR="00B82949" w:rsidRPr="007E7222" w:rsidRDefault="00B82949" w:rsidP="00592B35">
      <w:pPr>
        <w:autoSpaceDE w:val="0"/>
        <w:autoSpaceDN w:val="0"/>
        <w:adjustRightInd w:val="0"/>
        <w:spacing w:after="0" w:line="240" w:lineRule="auto"/>
        <w:ind w:left="9781"/>
        <w:jc w:val="both"/>
        <w:rPr>
          <w:rFonts w:ascii="Arial" w:hAnsi="Arial" w:cs="Arial"/>
          <w:sz w:val="24"/>
          <w:szCs w:val="24"/>
        </w:rPr>
      </w:pPr>
    </w:p>
    <w:p w14:paraId="50E99D0E" w14:textId="77777777" w:rsidR="00B82949" w:rsidRPr="007E7222" w:rsidRDefault="00B82949" w:rsidP="00592B35">
      <w:pPr>
        <w:autoSpaceDE w:val="0"/>
        <w:autoSpaceDN w:val="0"/>
        <w:adjustRightInd w:val="0"/>
        <w:spacing w:after="0" w:line="240" w:lineRule="auto"/>
        <w:ind w:left="9781"/>
        <w:jc w:val="both"/>
        <w:rPr>
          <w:rFonts w:ascii="Arial" w:hAnsi="Arial" w:cs="Arial"/>
          <w:sz w:val="24"/>
          <w:szCs w:val="24"/>
        </w:rPr>
      </w:pPr>
    </w:p>
    <w:p w14:paraId="4E495D74" w14:textId="77777777" w:rsidR="00B82949" w:rsidRPr="007E7222" w:rsidRDefault="00B82949" w:rsidP="00592B35">
      <w:pPr>
        <w:autoSpaceDE w:val="0"/>
        <w:autoSpaceDN w:val="0"/>
        <w:adjustRightInd w:val="0"/>
        <w:spacing w:after="0" w:line="240" w:lineRule="auto"/>
        <w:ind w:left="9781"/>
        <w:jc w:val="both"/>
        <w:rPr>
          <w:rFonts w:ascii="Arial" w:hAnsi="Arial" w:cs="Arial"/>
          <w:sz w:val="24"/>
          <w:szCs w:val="24"/>
        </w:rPr>
      </w:pPr>
    </w:p>
    <w:p w14:paraId="781B8CDE" w14:textId="77777777" w:rsidR="00B82949" w:rsidRPr="007E7222" w:rsidRDefault="00B82949" w:rsidP="00592B35">
      <w:pPr>
        <w:autoSpaceDE w:val="0"/>
        <w:autoSpaceDN w:val="0"/>
        <w:adjustRightInd w:val="0"/>
        <w:spacing w:after="0" w:line="240" w:lineRule="auto"/>
        <w:ind w:left="9781"/>
        <w:jc w:val="both"/>
        <w:rPr>
          <w:rFonts w:ascii="Arial" w:hAnsi="Arial" w:cs="Arial"/>
          <w:sz w:val="24"/>
          <w:szCs w:val="24"/>
        </w:rPr>
      </w:pPr>
    </w:p>
    <w:p w14:paraId="1F0A61D0" w14:textId="6F9311B7" w:rsidR="00592B35" w:rsidRPr="007E7222" w:rsidRDefault="00592B35" w:rsidP="00592B35">
      <w:pPr>
        <w:autoSpaceDE w:val="0"/>
        <w:autoSpaceDN w:val="0"/>
        <w:adjustRightInd w:val="0"/>
        <w:spacing w:after="0" w:line="240" w:lineRule="auto"/>
        <w:ind w:left="9781"/>
        <w:jc w:val="both"/>
        <w:rPr>
          <w:rFonts w:ascii="Arial" w:hAnsi="Arial" w:cs="Arial"/>
          <w:sz w:val="24"/>
          <w:szCs w:val="24"/>
        </w:rPr>
      </w:pPr>
      <w:r w:rsidRPr="007E7222">
        <w:rPr>
          <w:rFonts w:ascii="Arial" w:hAnsi="Arial" w:cs="Arial"/>
          <w:sz w:val="24"/>
          <w:szCs w:val="24"/>
        </w:rPr>
        <w:t xml:space="preserve">Приложение № 2 </w:t>
      </w:r>
    </w:p>
    <w:p w14:paraId="6C573523" w14:textId="77777777" w:rsidR="00592B35" w:rsidRPr="007E7222" w:rsidRDefault="00592B35" w:rsidP="00592B35">
      <w:pPr>
        <w:autoSpaceDE w:val="0"/>
        <w:autoSpaceDN w:val="0"/>
        <w:adjustRightInd w:val="0"/>
        <w:spacing w:after="0" w:line="240" w:lineRule="auto"/>
        <w:ind w:left="9781"/>
        <w:rPr>
          <w:rFonts w:ascii="Arial" w:hAnsi="Arial" w:cs="Arial"/>
          <w:sz w:val="24"/>
          <w:szCs w:val="24"/>
        </w:rPr>
      </w:pPr>
      <w:r w:rsidRPr="007E7222">
        <w:rPr>
          <w:rFonts w:ascii="Arial" w:hAnsi="Arial" w:cs="Arial"/>
          <w:sz w:val="24"/>
          <w:szCs w:val="24"/>
        </w:rPr>
        <w:t xml:space="preserve">к подпрограмме «Обеспечение реализации муниципальной программы и прочие мероприятия» </w:t>
      </w:r>
    </w:p>
    <w:p w14:paraId="689E71FA" w14:textId="77777777" w:rsidR="00592B35" w:rsidRPr="007E7222" w:rsidRDefault="00592B35" w:rsidP="00592B35">
      <w:pPr>
        <w:autoSpaceDE w:val="0"/>
        <w:autoSpaceDN w:val="0"/>
        <w:adjustRightInd w:val="0"/>
        <w:spacing w:after="0" w:line="240" w:lineRule="auto"/>
        <w:ind w:left="9781"/>
        <w:rPr>
          <w:rFonts w:ascii="Arial" w:hAnsi="Arial" w:cs="Arial"/>
          <w:sz w:val="24"/>
          <w:szCs w:val="24"/>
        </w:rPr>
      </w:pPr>
    </w:p>
    <w:p w14:paraId="2187842D" w14:textId="77777777" w:rsidR="00592B35" w:rsidRPr="007E7222" w:rsidRDefault="00592B35" w:rsidP="00592B35">
      <w:pPr>
        <w:spacing w:after="0" w:line="240" w:lineRule="auto"/>
        <w:jc w:val="center"/>
        <w:outlineLvl w:val="0"/>
        <w:rPr>
          <w:rFonts w:ascii="Arial" w:hAnsi="Arial" w:cs="Arial"/>
          <w:sz w:val="24"/>
          <w:szCs w:val="24"/>
        </w:rPr>
      </w:pPr>
      <w:r w:rsidRPr="007E7222">
        <w:rPr>
          <w:rFonts w:ascii="Arial" w:hAnsi="Arial" w:cs="Arial"/>
          <w:sz w:val="24"/>
          <w:szCs w:val="24"/>
        </w:rPr>
        <w:t>Перечень мероприятий подпрограммы и отдельных мероприятий</w:t>
      </w:r>
    </w:p>
    <w:p w14:paraId="66E66B97" w14:textId="77777777" w:rsidR="00592B35" w:rsidRPr="007E7222" w:rsidRDefault="00592B35" w:rsidP="00592B35">
      <w:pPr>
        <w:spacing w:after="0" w:line="240" w:lineRule="auto"/>
        <w:jc w:val="center"/>
        <w:outlineLvl w:val="0"/>
        <w:rPr>
          <w:rFonts w:ascii="Arial" w:hAnsi="Arial" w:cs="Arial"/>
          <w:sz w:val="24"/>
          <w:szCs w:val="24"/>
        </w:rPr>
      </w:pPr>
    </w:p>
    <w:tbl>
      <w:tblPr>
        <w:tblW w:w="15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1687"/>
        <w:gridCol w:w="1709"/>
        <w:gridCol w:w="850"/>
        <w:gridCol w:w="1329"/>
        <w:gridCol w:w="709"/>
        <w:gridCol w:w="1134"/>
        <w:gridCol w:w="1134"/>
        <w:gridCol w:w="1017"/>
        <w:gridCol w:w="1137"/>
        <w:gridCol w:w="2832"/>
      </w:tblGrid>
      <w:tr w:rsidR="00B77DDD" w:rsidRPr="007E7222" w14:paraId="558FFAB5" w14:textId="77777777" w:rsidTr="00460B3D">
        <w:trPr>
          <w:trHeight w:val="300"/>
          <w:jc w:val="center"/>
        </w:trPr>
        <w:tc>
          <w:tcPr>
            <w:tcW w:w="2267" w:type="dxa"/>
            <w:vMerge w:val="restart"/>
            <w:tcBorders>
              <w:top w:val="single" w:sz="4" w:space="0" w:color="auto"/>
              <w:left w:val="single" w:sz="4" w:space="0" w:color="auto"/>
              <w:bottom w:val="single" w:sz="4" w:space="0" w:color="auto"/>
              <w:right w:val="single" w:sz="4" w:space="0" w:color="auto"/>
            </w:tcBorders>
            <w:vAlign w:val="center"/>
            <w:hideMark/>
          </w:tcPr>
          <w:p w14:paraId="25B675F2" w14:textId="77777777" w:rsidR="00B77DDD" w:rsidRPr="007E7222" w:rsidRDefault="00B77DDD">
            <w:pPr>
              <w:spacing w:after="0" w:line="240" w:lineRule="auto"/>
              <w:jc w:val="center"/>
              <w:rPr>
                <w:rFonts w:ascii="Arial" w:eastAsia="Times New Roman" w:hAnsi="Arial" w:cs="Arial"/>
                <w:color w:val="000000"/>
              </w:rPr>
            </w:pPr>
            <w:r w:rsidRPr="007E7222">
              <w:rPr>
                <w:rFonts w:ascii="Arial" w:eastAsia="Times New Roman" w:hAnsi="Arial" w:cs="Arial"/>
                <w:color w:val="000000"/>
              </w:rPr>
              <w:t>Наименование программы, подпрограммы</w:t>
            </w:r>
          </w:p>
        </w:tc>
        <w:tc>
          <w:tcPr>
            <w:tcW w:w="1581" w:type="dxa"/>
            <w:vMerge w:val="restart"/>
            <w:tcBorders>
              <w:top w:val="single" w:sz="4" w:space="0" w:color="auto"/>
              <w:left w:val="single" w:sz="4" w:space="0" w:color="auto"/>
              <w:bottom w:val="single" w:sz="4" w:space="0" w:color="auto"/>
              <w:right w:val="single" w:sz="4" w:space="0" w:color="auto"/>
            </w:tcBorders>
            <w:vAlign w:val="center"/>
            <w:hideMark/>
          </w:tcPr>
          <w:p w14:paraId="63D79AC8" w14:textId="77777777" w:rsidR="00B77DDD" w:rsidRPr="007E7222" w:rsidRDefault="00B77DDD">
            <w:pPr>
              <w:spacing w:after="0" w:line="240" w:lineRule="auto"/>
              <w:jc w:val="center"/>
              <w:rPr>
                <w:rFonts w:ascii="Arial" w:eastAsia="Times New Roman" w:hAnsi="Arial" w:cs="Arial"/>
                <w:color w:val="000000"/>
              </w:rPr>
            </w:pPr>
            <w:r w:rsidRPr="007E7222">
              <w:rPr>
                <w:rFonts w:ascii="Arial" w:eastAsia="Times New Roman" w:hAnsi="Arial" w:cs="Arial"/>
                <w:color w:val="000000"/>
              </w:rPr>
              <w:t xml:space="preserve">ГРБС </w:t>
            </w:r>
          </w:p>
        </w:tc>
        <w:tc>
          <w:tcPr>
            <w:tcW w:w="4544" w:type="dxa"/>
            <w:gridSpan w:val="4"/>
            <w:tcBorders>
              <w:top w:val="single" w:sz="4" w:space="0" w:color="auto"/>
              <w:left w:val="single" w:sz="4" w:space="0" w:color="auto"/>
              <w:bottom w:val="single" w:sz="4" w:space="0" w:color="auto"/>
              <w:right w:val="single" w:sz="4" w:space="0" w:color="auto"/>
            </w:tcBorders>
            <w:vAlign w:val="center"/>
            <w:hideMark/>
          </w:tcPr>
          <w:p w14:paraId="6159CAA3" w14:textId="77777777" w:rsidR="00B77DDD" w:rsidRPr="007E7222" w:rsidRDefault="00B77DDD">
            <w:pPr>
              <w:spacing w:after="0" w:line="240" w:lineRule="auto"/>
              <w:jc w:val="center"/>
              <w:rPr>
                <w:rFonts w:ascii="Arial" w:eastAsia="Times New Roman" w:hAnsi="Arial" w:cs="Arial"/>
                <w:color w:val="000000"/>
              </w:rPr>
            </w:pPr>
            <w:r w:rsidRPr="007E7222">
              <w:rPr>
                <w:rFonts w:ascii="Arial" w:eastAsia="Times New Roman" w:hAnsi="Arial" w:cs="Arial"/>
                <w:color w:val="000000"/>
              </w:rPr>
              <w:t>Код бюджетной классификации</w:t>
            </w:r>
          </w:p>
        </w:tc>
        <w:tc>
          <w:tcPr>
            <w:tcW w:w="4397" w:type="dxa"/>
            <w:gridSpan w:val="4"/>
            <w:tcBorders>
              <w:top w:val="single" w:sz="4" w:space="0" w:color="auto"/>
              <w:left w:val="single" w:sz="4" w:space="0" w:color="auto"/>
              <w:bottom w:val="single" w:sz="4" w:space="0" w:color="auto"/>
              <w:right w:val="single" w:sz="4" w:space="0" w:color="auto"/>
            </w:tcBorders>
            <w:vAlign w:val="center"/>
            <w:hideMark/>
          </w:tcPr>
          <w:p w14:paraId="4CBFC334" w14:textId="77777777" w:rsidR="00B77DDD" w:rsidRPr="007E7222" w:rsidRDefault="00B77DDD">
            <w:pPr>
              <w:spacing w:after="0" w:line="240" w:lineRule="auto"/>
              <w:jc w:val="center"/>
              <w:rPr>
                <w:rFonts w:ascii="Arial" w:eastAsia="Times New Roman" w:hAnsi="Arial" w:cs="Arial"/>
                <w:color w:val="000000"/>
              </w:rPr>
            </w:pPr>
            <w:r w:rsidRPr="007E7222">
              <w:rPr>
                <w:rFonts w:ascii="Arial" w:eastAsia="Times New Roman" w:hAnsi="Arial" w:cs="Arial"/>
                <w:color w:val="000000"/>
              </w:rPr>
              <w:t>Расходы (тыс. руб.), годы</w:t>
            </w:r>
          </w:p>
        </w:tc>
        <w:tc>
          <w:tcPr>
            <w:tcW w:w="2832" w:type="dxa"/>
            <w:vMerge w:val="restart"/>
            <w:tcBorders>
              <w:top w:val="single" w:sz="4" w:space="0" w:color="auto"/>
              <w:left w:val="single" w:sz="4" w:space="0" w:color="auto"/>
              <w:bottom w:val="single" w:sz="4" w:space="0" w:color="auto"/>
              <w:right w:val="single" w:sz="4" w:space="0" w:color="auto"/>
            </w:tcBorders>
            <w:vAlign w:val="center"/>
            <w:hideMark/>
          </w:tcPr>
          <w:p w14:paraId="73B0829F" w14:textId="77777777" w:rsidR="00B77DDD" w:rsidRPr="007E7222" w:rsidRDefault="00B77DDD">
            <w:pPr>
              <w:spacing w:after="0" w:line="240" w:lineRule="auto"/>
              <w:jc w:val="center"/>
              <w:rPr>
                <w:rFonts w:ascii="Arial" w:eastAsia="Times New Roman" w:hAnsi="Arial" w:cs="Arial"/>
                <w:color w:val="000000"/>
              </w:rPr>
            </w:pPr>
            <w:r w:rsidRPr="007E7222">
              <w:rPr>
                <w:rFonts w:ascii="Arial" w:eastAsia="Times New Roman" w:hAnsi="Arial" w:cs="Arial"/>
                <w:color w:val="000000"/>
              </w:rPr>
              <w:t>Ожидаемый результат от реализации подпрограммного мероприятия (в натуральном выражении)</w:t>
            </w:r>
          </w:p>
        </w:tc>
      </w:tr>
      <w:tr w:rsidR="00B77DDD" w:rsidRPr="007E7222" w14:paraId="7C7CF84D" w14:textId="77777777" w:rsidTr="00460B3D">
        <w:trPr>
          <w:trHeight w:val="15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91CFCB" w14:textId="77777777" w:rsidR="00B77DDD" w:rsidRPr="007E7222" w:rsidRDefault="00B77DDD">
            <w:pPr>
              <w:spacing w:after="0" w:line="256" w:lineRule="auto"/>
              <w:rPr>
                <w:rFonts w:ascii="Arial" w:eastAsia="Times New Roman" w:hAnsi="Arial" w:cs="Arial"/>
                <w:color w:val="000000"/>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67DD50A5" w14:textId="77777777" w:rsidR="00B77DDD" w:rsidRPr="007E7222" w:rsidRDefault="00B77DDD">
            <w:pPr>
              <w:spacing w:after="0" w:line="256" w:lineRule="auto"/>
              <w:rPr>
                <w:rFonts w:ascii="Arial" w:eastAsia="Times New Roman" w:hAnsi="Arial" w:cs="Arial"/>
                <w:color w:val="000000"/>
              </w:rPr>
            </w:pPr>
          </w:p>
        </w:tc>
        <w:tc>
          <w:tcPr>
            <w:tcW w:w="1709" w:type="dxa"/>
            <w:tcBorders>
              <w:top w:val="single" w:sz="4" w:space="0" w:color="auto"/>
              <w:left w:val="single" w:sz="4" w:space="0" w:color="auto"/>
              <w:bottom w:val="single" w:sz="4" w:space="0" w:color="auto"/>
              <w:right w:val="single" w:sz="4" w:space="0" w:color="auto"/>
            </w:tcBorders>
            <w:vAlign w:val="center"/>
            <w:hideMark/>
          </w:tcPr>
          <w:p w14:paraId="306BC919" w14:textId="77777777" w:rsidR="00B77DDD" w:rsidRPr="007E7222" w:rsidRDefault="00B77DDD">
            <w:pPr>
              <w:spacing w:after="0" w:line="240" w:lineRule="auto"/>
              <w:jc w:val="center"/>
              <w:rPr>
                <w:rFonts w:ascii="Arial" w:eastAsia="Times New Roman" w:hAnsi="Arial" w:cs="Arial"/>
                <w:color w:val="000000"/>
              </w:rPr>
            </w:pPr>
            <w:r w:rsidRPr="007E7222">
              <w:rPr>
                <w:rFonts w:ascii="Arial" w:eastAsia="Times New Roman" w:hAnsi="Arial" w:cs="Arial"/>
                <w:color w:val="000000"/>
              </w:rPr>
              <w:t>ГРБС</w:t>
            </w:r>
          </w:p>
        </w:tc>
        <w:tc>
          <w:tcPr>
            <w:tcW w:w="850" w:type="dxa"/>
            <w:tcBorders>
              <w:top w:val="single" w:sz="4" w:space="0" w:color="auto"/>
              <w:left w:val="single" w:sz="4" w:space="0" w:color="auto"/>
              <w:bottom w:val="single" w:sz="4" w:space="0" w:color="auto"/>
              <w:right w:val="single" w:sz="4" w:space="0" w:color="auto"/>
            </w:tcBorders>
            <w:vAlign w:val="center"/>
            <w:hideMark/>
          </w:tcPr>
          <w:p w14:paraId="320E80ED" w14:textId="77777777" w:rsidR="00B77DDD" w:rsidRPr="007E7222" w:rsidRDefault="00B77DDD">
            <w:pPr>
              <w:spacing w:after="0" w:line="240" w:lineRule="auto"/>
              <w:jc w:val="center"/>
              <w:rPr>
                <w:rFonts w:ascii="Arial" w:eastAsia="Times New Roman" w:hAnsi="Arial" w:cs="Arial"/>
                <w:color w:val="000000"/>
              </w:rPr>
            </w:pPr>
            <w:r w:rsidRPr="007E7222">
              <w:rPr>
                <w:rFonts w:ascii="Arial" w:eastAsia="Times New Roman" w:hAnsi="Arial" w:cs="Arial"/>
                <w:color w:val="000000"/>
              </w:rPr>
              <w:t>РзПр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74CA74" w14:textId="77777777" w:rsidR="00B77DDD" w:rsidRPr="007E7222" w:rsidRDefault="00B77DDD">
            <w:pPr>
              <w:spacing w:after="0" w:line="240" w:lineRule="auto"/>
              <w:jc w:val="center"/>
              <w:rPr>
                <w:rFonts w:ascii="Arial" w:eastAsia="Times New Roman" w:hAnsi="Arial" w:cs="Arial"/>
                <w:color w:val="000000"/>
              </w:rPr>
            </w:pPr>
            <w:r w:rsidRPr="007E7222">
              <w:rPr>
                <w:rFonts w:ascii="Arial" w:eastAsia="Times New Roman" w:hAnsi="Arial" w:cs="Arial"/>
                <w:color w:val="000000"/>
              </w:rPr>
              <w:t>ЦСР</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87B37C" w14:textId="77777777" w:rsidR="00B77DDD" w:rsidRPr="007E7222" w:rsidRDefault="00B77DDD">
            <w:pPr>
              <w:spacing w:after="0" w:line="240" w:lineRule="auto"/>
              <w:jc w:val="center"/>
              <w:rPr>
                <w:rFonts w:ascii="Arial" w:eastAsia="Times New Roman" w:hAnsi="Arial" w:cs="Arial"/>
                <w:color w:val="000000"/>
              </w:rPr>
            </w:pPr>
            <w:r w:rsidRPr="007E7222">
              <w:rPr>
                <w:rFonts w:ascii="Arial" w:eastAsia="Times New Roman" w:hAnsi="Arial" w:cs="Arial"/>
                <w:color w:val="000000"/>
              </w:rPr>
              <w:t>ВР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FD72E3" w14:textId="7C04AA9C" w:rsidR="00B77DDD" w:rsidRPr="007E7222" w:rsidRDefault="00B77DDD" w:rsidP="00B01B01">
            <w:pPr>
              <w:spacing w:after="0" w:line="240" w:lineRule="auto"/>
              <w:jc w:val="center"/>
              <w:rPr>
                <w:rFonts w:ascii="Arial" w:eastAsia="Times New Roman" w:hAnsi="Arial" w:cs="Arial"/>
              </w:rPr>
            </w:pPr>
            <w:r w:rsidRPr="007E7222">
              <w:rPr>
                <w:rFonts w:ascii="Arial" w:eastAsia="Times New Roman" w:hAnsi="Arial" w:cs="Arial"/>
              </w:rPr>
              <w:t>202</w:t>
            </w:r>
            <w:r w:rsidR="00D004BD" w:rsidRPr="007E7222">
              <w:rPr>
                <w:rFonts w:ascii="Arial" w:eastAsia="Times New Roman" w:hAnsi="Arial" w:cs="Arial"/>
              </w:rPr>
              <w:t>4</w:t>
            </w:r>
            <w:r w:rsidRPr="007E7222">
              <w:rPr>
                <w:rFonts w:ascii="Arial" w:eastAsia="Times New Roman" w:hAnsi="Arial" w:cs="Arial"/>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2D5C50" w14:textId="4106A72D" w:rsidR="00B77DDD" w:rsidRPr="007E7222" w:rsidRDefault="00B77DDD" w:rsidP="00B01B01">
            <w:pPr>
              <w:spacing w:after="0" w:line="240" w:lineRule="auto"/>
              <w:jc w:val="center"/>
              <w:rPr>
                <w:rFonts w:ascii="Arial" w:eastAsia="Times New Roman" w:hAnsi="Arial" w:cs="Arial"/>
              </w:rPr>
            </w:pPr>
            <w:r w:rsidRPr="007E7222">
              <w:rPr>
                <w:rFonts w:ascii="Arial" w:eastAsia="Times New Roman" w:hAnsi="Arial" w:cs="Arial"/>
              </w:rPr>
              <w:t>202</w:t>
            </w:r>
            <w:r w:rsidR="00D004BD" w:rsidRPr="007E7222">
              <w:rPr>
                <w:rFonts w:ascii="Arial" w:eastAsia="Times New Roman" w:hAnsi="Arial" w:cs="Arial"/>
              </w:rPr>
              <w:t>5</w:t>
            </w:r>
            <w:r w:rsidRPr="007E7222">
              <w:rPr>
                <w:rFonts w:ascii="Arial" w:eastAsia="Times New Roman" w:hAnsi="Arial" w:cs="Arial"/>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3B27A1" w14:textId="68C52B70" w:rsidR="00B77DDD" w:rsidRPr="007E7222" w:rsidRDefault="00B77DDD" w:rsidP="00B01B01">
            <w:pPr>
              <w:spacing w:after="0" w:line="240" w:lineRule="auto"/>
              <w:jc w:val="center"/>
              <w:rPr>
                <w:rFonts w:ascii="Arial" w:eastAsia="Times New Roman" w:hAnsi="Arial" w:cs="Arial"/>
              </w:rPr>
            </w:pPr>
            <w:r w:rsidRPr="007E7222">
              <w:rPr>
                <w:rFonts w:ascii="Arial" w:eastAsia="Times New Roman" w:hAnsi="Arial" w:cs="Arial"/>
              </w:rPr>
              <w:t>202</w:t>
            </w:r>
            <w:r w:rsidR="00D004BD" w:rsidRPr="007E7222">
              <w:rPr>
                <w:rFonts w:ascii="Arial" w:eastAsia="Times New Roman" w:hAnsi="Arial" w:cs="Arial"/>
              </w:rPr>
              <w:t>6</w:t>
            </w:r>
            <w:r w:rsidRPr="007E7222">
              <w:rPr>
                <w:rFonts w:ascii="Arial" w:eastAsia="Times New Roman" w:hAnsi="Arial" w:cs="Arial"/>
              </w:rPr>
              <w:t xml:space="preserve"> год</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6C18AB" w14:textId="45B2105E" w:rsidR="00B77DDD" w:rsidRPr="007E7222" w:rsidRDefault="00B77DDD" w:rsidP="00B01B01">
            <w:pPr>
              <w:spacing w:after="0" w:line="240" w:lineRule="auto"/>
              <w:jc w:val="center"/>
              <w:rPr>
                <w:rFonts w:ascii="Arial" w:eastAsia="Times New Roman" w:hAnsi="Arial" w:cs="Arial"/>
              </w:rPr>
            </w:pPr>
            <w:r w:rsidRPr="007E7222">
              <w:rPr>
                <w:rFonts w:ascii="Arial" w:eastAsia="Times New Roman" w:hAnsi="Arial" w:cs="Arial"/>
              </w:rPr>
              <w:t>202</w:t>
            </w:r>
            <w:r w:rsidR="00D004BD" w:rsidRPr="007E7222">
              <w:rPr>
                <w:rFonts w:ascii="Arial" w:eastAsia="Times New Roman" w:hAnsi="Arial" w:cs="Arial"/>
              </w:rPr>
              <w:t>7</w:t>
            </w:r>
            <w:r w:rsidRPr="007E7222">
              <w:rPr>
                <w:rFonts w:ascii="Arial" w:eastAsia="Times New Roman" w:hAnsi="Arial" w:cs="Arial"/>
              </w:rPr>
              <w:t xml:space="preserve"> год</w:t>
            </w:r>
          </w:p>
        </w:tc>
        <w:tc>
          <w:tcPr>
            <w:tcW w:w="2832" w:type="dxa"/>
            <w:vMerge/>
            <w:tcBorders>
              <w:top w:val="single" w:sz="4" w:space="0" w:color="auto"/>
              <w:left w:val="single" w:sz="4" w:space="0" w:color="auto"/>
              <w:bottom w:val="single" w:sz="4" w:space="0" w:color="auto"/>
              <w:right w:val="single" w:sz="4" w:space="0" w:color="auto"/>
            </w:tcBorders>
            <w:vAlign w:val="center"/>
            <w:hideMark/>
          </w:tcPr>
          <w:p w14:paraId="2AFB0F0C" w14:textId="77777777" w:rsidR="00B77DDD" w:rsidRPr="007E7222" w:rsidRDefault="00B77DDD">
            <w:pPr>
              <w:spacing w:after="0" w:line="256" w:lineRule="auto"/>
              <w:rPr>
                <w:rFonts w:ascii="Arial" w:eastAsia="Times New Roman" w:hAnsi="Arial" w:cs="Arial"/>
                <w:color w:val="000000"/>
              </w:rPr>
            </w:pPr>
          </w:p>
        </w:tc>
      </w:tr>
      <w:tr w:rsidR="00B77DDD" w:rsidRPr="007E7222" w14:paraId="22AEA32E" w14:textId="77777777" w:rsidTr="00460B3D">
        <w:trPr>
          <w:trHeight w:val="555"/>
          <w:jc w:val="center"/>
        </w:trPr>
        <w:tc>
          <w:tcPr>
            <w:tcW w:w="15621" w:type="dxa"/>
            <w:gridSpan w:val="11"/>
            <w:tcBorders>
              <w:top w:val="single" w:sz="4" w:space="0" w:color="auto"/>
              <w:left w:val="single" w:sz="4" w:space="0" w:color="auto"/>
              <w:bottom w:val="single" w:sz="4" w:space="0" w:color="auto"/>
              <w:right w:val="single" w:sz="4" w:space="0" w:color="auto"/>
            </w:tcBorders>
            <w:hideMark/>
          </w:tcPr>
          <w:p w14:paraId="614EAF79" w14:textId="77777777" w:rsidR="00B77DDD" w:rsidRPr="007E7222" w:rsidRDefault="00B77DDD">
            <w:pPr>
              <w:spacing w:after="0" w:line="240" w:lineRule="auto"/>
              <w:rPr>
                <w:rFonts w:ascii="Arial" w:eastAsia="Times New Roman" w:hAnsi="Arial" w:cs="Arial"/>
                <w:color w:val="000000"/>
              </w:rPr>
            </w:pPr>
            <w:r w:rsidRPr="007E7222">
              <w:rPr>
                <w:rFonts w:ascii="Arial" w:eastAsia="Times New Roman" w:hAnsi="Arial" w:cs="Arial"/>
                <w:color w:val="000000"/>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обеспечение контроля и надзора за соблюдением бюджетного законодательства, а также повышения эффективности расходов районного бюджета</w:t>
            </w:r>
          </w:p>
        </w:tc>
      </w:tr>
      <w:tr w:rsidR="00B77DDD" w:rsidRPr="007E7222" w14:paraId="2153C94F" w14:textId="77777777" w:rsidTr="00460B3D">
        <w:trPr>
          <w:trHeight w:val="549"/>
          <w:jc w:val="center"/>
        </w:trPr>
        <w:tc>
          <w:tcPr>
            <w:tcW w:w="15621" w:type="dxa"/>
            <w:gridSpan w:val="11"/>
            <w:tcBorders>
              <w:top w:val="single" w:sz="4" w:space="0" w:color="auto"/>
              <w:left w:val="single" w:sz="4" w:space="0" w:color="auto"/>
              <w:bottom w:val="single" w:sz="4" w:space="0" w:color="auto"/>
              <w:right w:val="single" w:sz="4" w:space="0" w:color="auto"/>
            </w:tcBorders>
            <w:hideMark/>
          </w:tcPr>
          <w:p w14:paraId="20B6D69B" w14:textId="77777777" w:rsidR="00B77DDD" w:rsidRPr="007E7222" w:rsidRDefault="00B77DDD">
            <w:pPr>
              <w:spacing w:after="0" w:line="240" w:lineRule="auto"/>
              <w:rPr>
                <w:rFonts w:ascii="Arial" w:eastAsia="Times New Roman" w:hAnsi="Arial" w:cs="Arial"/>
                <w:color w:val="000000"/>
              </w:rPr>
            </w:pPr>
            <w:r w:rsidRPr="007E7222">
              <w:rPr>
                <w:rFonts w:ascii="Arial" w:eastAsia="Times New Roman" w:hAnsi="Arial" w:cs="Arial"/>
                <w:color w:val="000000"/>
              </w:rPr>
              <w:t xml:space="preserve">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Ачинского района </w:t>
            </w:r>
          </w:p>
        </w:tc>
      </w:tr>
      <w:tr w:rsidR="00B82949" w:rsidRPr="007E7222" w14:paraId="1C6D179C" w14:textId="77777777" w:rsidTr="009B5785">
        <w:trPr>
          <w:trHeight w:val="300"/>
          <w:jc w:val="center"/>
        </w:trPr>
        <w:tc>
          <w:tcPr>
            <w:tcW w:w="2267" w:type="dxa"/>
            <w:vMerge w:val="restart"/>
            <w:tcBorders>
              <w:top w:val="single" w:sz="4" w:space="0" w:color="auto"/>
              <w:left w:val="single" w:sz="4" w:space="0" w:color="auto"/>
              <w:right w:val="single" w:sz="4" w:space="0" w:color="auto"/>
            </w:tcBorders>
            <w:hideMark/>
          </w:tcPr>
          <w:p w14:paraId="265E9CBD" w14:textId="77777777" w:rsidR="00B82949" w:rsidRPr="007E7222" w:rsidRDefault="00B82949" w:rsidP="007762E1">
            <w:pPr>
              <w:spacing w:after="0" w:line="240" w:lineRule="auto"/>
              <w:rPr>
                <w:rFonts w:ascii="Arial" w:eastAsia="Times New Roman" w:hAnsi="Arial" w:cs="Arial"/>
                <w:color w:val="000000"/>
              </w:rPr>
            </w:pPr>
            <w:r w:rsidRPr="007E7222">
              <w:rPr>
                <w:rFonts w:ascii="Arial" w:eastAsia="Times New Roman" w:hAnsi="Arial" w:cs="Arial"/>
                <w:color w:val="000000"/>
              </w:rPr>
              <w:lastRenderedPageBreak/>
              <w:t xml:space="preserve">Мероприятие 1.1: Руководство и управление в сфере установленных функций </w:t>
            </w:r>
          </w:p>
        </w:tc>
        <w:tc>
          <w:tcPr>
            <w:tcW w:w="1581" w:type="dxa"/>
            <w:vMerge w:val="restart"/>
            <w:tcBorders>
              <w:top w:val="single" w:sz="4" w:space="0" w:color="auto"/>
              <w:left w:val="single" w:sz="4" w:space="0" w:color="auto"/>
              <w:right w:val="single" w:sz="4" w:space="0" w:color="auto"/>
            </w:tcBorders>
            <w:hideMark/>
          </w:tcPr>
          <w:p w14:paraId="16AFCB9D" w14:textId="289DF5A4" w:rsidR="00B82949" w:rsidRPr="007E7222" w:rsidRDefault="00B82949" w:rsidP="007762E1">
            <w:pPr>
              <w:spacing w:after="0" w:line="240" w:lineRule="auto"/>
              <w:rPr>
                <w:rFonts w:ascii="Arial" w:eastAsia="Times New Roman" w:hAnsi="Arial" w:cs="Arial"/>
                <w:color w:val="000000"/>
              </w:rPr>
            </w:pPr>
            <w:r w:rsidRPr="007E7222">
              <w:rPr>
                <w:rFonts w:ascii="Arial" w:eastAsia="Times New Roman" w:hAnsi="Arial" w:cs="Arial"/>
                <w:color w:val="000000"/>
              </w:rPr>
              <w:t>Финансовое управление Ачинского района</w:t>
            </w:r>
          </w:p>
        </w:tc>
        <w:tc>
          <w:tcPr>
            <w:tcW w:w="1709" w:type="dxa"/>
            <w:tcBorders>
              <w:top w:val="single" w:sz="4" w:space="0" w:color="auto"/>
              <w:left w:val="single" w:sz="4" w:space="0" w:color="auto"/>
              <w:bottom w:val="single" w:sz="4" w:space="0" w:color="auto"/>
              <w:right w:val="single" w:sz="4" w:space="0" w:color="auto"/>
            </w:tcBorders>
            <w:noWrap/>
          </w:tcPr>
          <w:p w14:paraId="71230E6A" w14:textId="28B1270B" w:rsidR="00B82949" w:rsidRPr="007E7222" w:rsidRDefault="00B82949" w:rsidP="007762E1">
            <w:pPr>
              <w:spacing w:after="0" w:line="240" w:lineRule="auto"/>
              <w:jc w:val="center"/>
              <w:rPr>
                <w:rFonts w:ascii="Arial" w:eastAsia="Times New Roman" w:hAnsi="Arial" w:cs="Arial"/>
                <w:color w:val="000000"/>
              </w:rPr>
            </w:pPr>
            <w:r w:rsidRPr="007E7222">
              <w:rPr>
                <w:rFonts w:ascii="Arial" w:eastAsia="Times New Roman" w:hAnsi="Arial" w:cs="Arial"/>
                <w:color w:val="000000"/>
              </w:rPr>
              <w:t>891</w:t>
            </w:r>
          </w:p>
        </w:tc>
        <w:tc>
          <w:tcPr>
            <w:tcW w:w="850" w:type="dxa"/>
            <w:tcBorders>
              <w:top w:val="single" w:sz="4" w:space="0" w:color="auto"/>
              <w:left w:val="single" w:sz="4" w:space="0" w:color="auto"/>
              <w:bottom w:val="single" w:sz="4" w:space="0" w:color="auto"/>
              <w:right w:val="single" w:sz="4" w:space="0" w:color="auto"/>
            </w:tcBorders>
            <w:noWrap/>
          </w:tcPr>
          <w:p w14:paraId="68ECE42D" w14:textId="2F33A07F" w:rsidR="00B82949" w:rsidRPr="007E7222" w:rsidRDefault="00B82949" w:rsidP="007762E1">
            <w:pPr>
              <w:spacing w:after="0" w:line="240" w:lineRule="auto"/>
              <w:jc w:val="center"/>
              <w:rPr>
                <w:rFonts w:ascii="Arial" w:eastAsia="Times New Roman" w:hAnsi="Arial" w:cs="Arial"/>
                <w:color w:val="000000"/>
              </w:rPr>
            </w:pPr>
            <w:r w:rsidRPr="007E7222">
              <w:rPr>
                <w:rFonts w:ascii="Arial" w:eastAsia="Times New Roman" w:hAnsi="Arial" w:cs="Arial"/>
                <w:color w:val="000000"/>
              </w:rPr>
              <w:t>0106</w:t>
            </w:r>
          </w:p>
        </w:tc>
        <w:tc>
          <w:tcPr>
            <w:tcW w:w="1276" w:type="dxa"/>
            <w:tcBorders>
              <w:top w:val="single" w:sz="4" w:space="0" w:color="auto"/>
              <w:left w:val="single" w:sz="4" w:space="0" w:color="auto"/>
              <w:bottom w:val="single" w:sz="4" w:space="0" w:color="auto"/>
              <w:right w:val="single" w:sz="4" w:space="0" w:color="auto"/>
            </w:tcBorders>
            <w:noWrap/>
          </w:tcPr>
          <w:p w14:paraId="62FA934C" w14:textId="6AA0F742" w:rsidR="00B82949" w:rsidRPr="007E7222" w:rsidRDefault="00B82949" w:rsidP="007762E1">
            <w:pPr>
              <w:spacing w:after="0" w:line="240" w:lineRule="auto"/>
              <w:jc w:val="center"/>
              <w:rPr>
                <w:rFonts w:ascii="Arial" w:eastAsia="Times New Roman" w:hAnsi="Arial" w:cs="Arial"/>
                <w:color w:val="000000"/>
              </w:rPr>
            </w:pPr>
            <w:r w:rsidRPr="007E7222">
              <w:rPr>
                <w:rFonts w:ascii="Arial" w:eastAsia="Times New Roman" w:hAnsi="Arial" w:cs="Arial"/>
                <w:color w:val="000000"/>
              </w:rPr>
              <w:t>1430027240</w:t>
            </w:r>
          </w:p>
        </w:tc>
        <w:tc>
          <w:tcPr>
            <w:tcW w:w="709" w:type="dxa"/>
            <w:tcBorders>
              <w:top w:val="single" w:sz="4" w:space="0" w:color="auto"/>
              <w:left w:val="single" w:sz="4" w:space="0" w:color="auto"/>
              <w:bottom w:val="single" w:sz="4" w:space="0" w:color="auto"/>
              <w:right w:val="single" w:sz="4" w:space="0" w:color="auto"/>
            </w:tcBorders>
            <w:noWrap/>
          </w:tcPr>
          <w:p w14:paraId="41F1BB9A" w14:textId="3C3A97FC" w:rsidR="00B82949" w:rsidRPr="007E7222" w:rsidRDefault="00B82949" w:rsidP="007762E1">
            <w:pPr>
              <w:spacing w:after="0" w:line="240" w:lineRule="auto"/>
              <w:jc w:val="center"/>
              <w:rPr>
                <w:rFonts w:ascii="Arial" w:eastAsia="Times New Roman" w:hAnsi="Arial" w:cs="Arial"/>
                <w:color w:val="000000"/>
              </w:rPr>
            </w:pPr>
            <w:r w:rsidRPr="007E7222">
              <w:rPr>
                <w:rFonts w:ascii="Arial" w:eastAsia="Times New Roman" w:hAnsi="Arial" w:cs="Arial"/>
                <w:color w:val="000000"/>
              </w:rPr>
              <w:t>120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71B6D97C" w14:textId="2EE585CD" w:rsidR="00B82949" w:rsidRPr="007E7222" w:rsidRDefault="00B82949" w:rsidP="007762E1">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618,70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0EC26263" w14:textId="364AC87D" w:rsidR="00B82949" w:rsidRPr="007E7222" w:rsidRDefault="00B82949" w:rsidP="007762E1">
            <w:pPr>
              <w:spacing w:after="0" w:line="240" w:lineRule="auto"/>
              <w:jc w:val="center"/>
              <w:rPr>
                <w:rFonts w:ascii="Arial" w:eastAsia="Times New Roman" w:hAnsi="Arial" w:cs="Arial"/>
                <w:color w:val="02060A"/>
                <w:sz w:val="18"/>
                <w:szCs w:val="18"/>
              </w:rPr>
            </w:pPr>
            <w:r w:rsidRPr="007E7222">
              <w:rPr>
                <w:rFonts w:ascii="Arial" w:eastAsia="Times New Roman" w:hAnsi="Arial" w:cs="Arial"/>
                <w:color w:val="02060A"/>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Pr>
          <w:p w14:paraId="524518A6" w14:textId="6DFA3408" w:rsidR="00B82949" w:rsidRPr="007E7222" w:rsidRDefault="00B82949" w:rsidP="007762E1">
            <w:pPr>
              <w:spacing w:after="0" w:line="240" w:lineRule="auto"/>
              <w:jc w:val="center"/>
              <w:rPr>
                <w:rFonts w:ascii="Arial" w:eastAsia="Times New Roman" w:hAnsi="Arial" w:cs="Arial"/>
                <w:color w:val="02060A"/>
                <w:sz w:val="18"/>
                <w:szCs w:val="18"/>
              </w:rPr>
            </w:pPr>
            <w:r w:rsidRPr="007E7222">
              <w:rPr>
                <w:rFonts w:ascii="Arial" w:eastAsia="Times New Roman" w:hAnsi="Arial" w:cs="Arial"/>
                <w:color w:val="02060A"/>
                <w:sz w:val="18"/>
                <w:szCs w:val="18"/>
              </w:rPr>
              <w:t>0,00</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3FCF8A59" w14:textId="32AB01D4" w:rsidR="00B82949" w:rsidRPr="007E7222" w:rsidRDefault="00B82949" w:rsidP="007762E1">
            <w:pPr>
              <w:spacing w:after="0" w:line="240" w:lineRule="auto"/>
              <w:jc w:val="center"/>
              <w:rPr>
                <w:rFonts w:ascii="Arial" w:eastAsia="Times New Roman" w:hAnsi="Arial" w:cs="Arial"/>
                <w:color w:val="02060A"/>
                <w:sz w:val="18"/>
                <w:szCs w:val="18"/>
              </w:rPr>
            </w:pPr>
            <w:r w:rsidRPr="007E7222">
              <w:rPr>
                <w:rFonts w:ascii="Arial" w:eastAsia="Times New Roman" w:hAnsi="Arial" w:cs="Arial"/>
                <w:color w:val="02060A"/>
                <w:sz w:val="18"/>
                <w:szCs w:val="18"/>
              </w:rPr>
              <w:t>0,00</w:t>
            </w:r>
          </w:p>
        </w:tc>
        <w:tc>
          <w:tcPr>
            <w:tcW w:w="2832" w:type="dxa"/>
            <w:vMerge w:val="restart"/>
            <w:tcBorders>
              <w:top w:val="single" w:sz="4" w:space="0" w:color="auto"/>
              <w:left w:val="single" w:sz="4" w:space="0" w:color="auto"/>
              <w:bottom w:val="single" w:sz="4" w:space="0" w:color="auto"/>
              <w:right w:val="single" w:sz="4" w:space="0" w:color="auto"/>
            </w:tcBorders>
            <w:noWrap/>
            <w:hideMark/>
          </w:tcPr>
          <w:p w14:paraId="17FB3D58" w14:textId="77777777" w:rsidR="00B82949" w:rsidRPr="007E7222" w:rsidRDefault="00B82949" w:rsidP="007762E1">
            <w:pPr>
              <w:spacing w:after="0" w:line="240" w:lineRule="auto"/>
              <w:jc w:val="center"/>
              <w:rPr>
                <w:rFonts w:ascii="Arial" w:eastAsia="Times New Roman" w:hAnsi="Arial" w:cs="Arial"/>
                <w:color w:val="000000"/>
              </w:rPr>
            </w:pPr>
            <w:r w:rsidRPr="007E7222">
              <w:rPr>
                <w:rFonts w:ascii="Arial" w:eastAsia="Times New Roman" w:hAnsi="Arial" w:cs="Arial"/>
                <w:color w:val="000000"/>
              </w:rPr>
              <w:t> </w:t>
            </w:r>
          </w:p>
        </w:tc>
      </w:tr>
      <w:tr w:rsidR="00B82949" w:rsidRPr="007E7222" w14:paraId="23ADDCD0" w14:textId="77777777" w:rsidTr="009B5785">
        <w:trPr>
          <w:trHeight w:val="300"/>
          <w:jc w:val="center"/>
        </w:trPr>
        <w:tc>
          <w:tcPr>
            <w:tcW w:w="0" w:type="auto"/>
            <w:vMerge/>
            <w:tcBorders>
              <w:left w:val="single" w:sz="4" w:space="0" w:color="auto"/>
              <w:right w:val="single" w:sz="4" w:space="0" w:color="auto"/>
            </w:tcBorders>
            <w:vAlign w:val="center"/>
          </w:tcPr>
          <w:p w14:paraId="17A4A625" w14:textId="77777777" w:rsidR="00B82949" w:rsidRPr="007E7222" w:rsidRDefault="00B82949" w:rsidP="007762E1">
            <w:pPr>
              <w:spacing w:after="0" w:line="256" w:lineRule="auto"/>
              <w:rPr>
                <w:rFonts w:ascii="Arial" w:eastAsia="Times New Roman" w:hAnsi="Arial" w:cs="Arial"/>
                <w:color w:val="000000"/>
              </w:rPr>
            </w:pPr>
          </w:p>
        </w:tc>
        <w:tc>
          <w:tcPr>
            <w:tcW w:w="1581" w:type="dxa"/>
            <w:vMerge/>
            <w:tcBorders>
              <w:left w:val="single" w:sz="4" w:space="0" w:color="auto"/>
              <w:right w:val="single" w:sz="4" w:space="0" w:color="auto"/>
            </w:tcBorders>
            <w:vAlign w:val="center"/>
          </w:tcPr>
          <w:p w14:paraId="228687E6" w14:textId="77777777" w:rsidR="00B82949" w:rsidRPr="007E7222" w:rsidRDefault="00B82949" w:rsidP="007762E1">
            <w:pPr>
              <w:spacing w:after="0" w:line="256" w:lineRule="auto"/>
              <w:rPr>
                <w:rFonts w:ascii="Arial" w:eastAsia="Times New Roman" w:hAnsi="Arial" w:cs="Arial"/>
                <w:color w:val="000000"/>
              </w:rPr>
            </w:pPr>
          </w:p>
        </w:tc>
        <w:tc>
          <w:tcPr>
            <w:tcW w:w="1709" w:type="dxa"/>
            <w:tcBorders>
              <w:top w:val="single" w:sz="4" w:space="0" w:color="auto"/>
              <w:left w:val="single" w:sz="4" w:space="0" w:color="auto"/>
              <w:bottom w:val="single" w:sz="4" w:space="0" w:color="auto"/>
              <w:right w:val="single" w:sz="4" w:space="0" w:color="auto"/>
            </w:tcBorders>
            <w:noWrap/>
          </w:tcPr>
          <w:p w14:paraId="1E184DB6" w14:textId="26F12320" w:rsidR="00B82949" w:rsidRPr="007E7222" w:rsidRDefault="00B82949" w:rsidP="007762E1">
            <w:pPr>
              <w:spacing w:after="0" w:line="240" w:lineRule="auto"/>
              <w:jc w:val="center"/>
              <w:rPr>
                <w:rFonts w:ascii="Arial" w:eastAsia="Times New Roman" w:hAnsi="Arial" w:cs="Arial"/>
                <w:color w:val="000000"/>
              </w:rPr>
            </w:pPr>
            <w:r w:rsidRPr="007E7222">
              <w:rPr>
                <w:rFonts w:ascii="Arial" w:eastAsia="Times New Roman" w:hAnsi="Arial" w:cs="Arial"/>
                <w:color w:val="000000"/>
              </w:rPr>
              <w:t>891</w:t>
            </w:r>
          </w:p>
        </w:tc>
        <w:tc>
          <w:tcPr>
            <w:tcW w:w="850" w:type="dxa"/>
            <w:tcBorders>
              <w:top w:val="single" w:sz="4" w:space="0" w:color="auto"/>
              <w:left w:val="single" w:sz="4" w:space="0" w:color="auto"/>
              <w:bottom w:val="single" w:sz="4" w:space="0" w:color="auto"/>
              <w:right w:val="single" w:sz="4" w:space="0" w:color="auto"/>
            </w:tcBorders>
            <w:noWrap/>
          </w:tcPr>
          <w:p w14:paraId="2569F9B7" w14:textId="0BDD43E4" w:rsidR="00B82949" w:rsidRPr="007E7222" w:rsidRDefault="00B82949" w:rsidP="007762E1">
            <w:pPr>
              <w:spacing w:after="0" w:line="240" w:lineRule="auto"/>
              <w:jc w:val="center"/>
              <w:rPr>
                <w:rFonts w:ascii="Arial" w:eastAsia="Times New Roman" w:hAnsi="Arial" w:cs="Arial"/>
                <w:color w:val="000000"/>
              </w:rPr>
            </w:pPr>
            <w:r w:rsidRPr="007E7222">
              <w:rPr>
                <w:rFonts w:ascii="Arial" w:eastAsia="Times New Roman" w:hAnsi="Arial" w:cs="Arial"/>
                <w:color w:val="000000"/>
              </w:rPr>
              <w:t>0106</w:t>
            </w:r>
          </w:p>
        </w:tc>
        <w:tc>
          <w:tcPr>
            <w:tcW w:w="1276" w:type="dxa"/>
            <w:tcBorders>
              <w:top w:val="single" w:sz="4" w:space="0" w:color="auto"/>
              <w:left w:val="single" w:sz="4" w:space="0" w:color="auto"/>
              <w:bottom w:val="single" w:sz="4" w:space="0" w:color="auto"/>
              <w:right w:val="single" w:sz="4" w:space="0" w:color="auto"/>
            </w:tcBorders>
            <w:noWrap/>
          </w:tcPr>
          <w:p w14:paraId="6D9D969A" w14:textId="42823D52" w:rsidR="00B82949" w:rsidRPr="007E7222" w:rsidRDefault="00B82949" w:rsidP="007762E1">
            <w:pPr>
              <w:spacing w:after="0" w:line="240" w:lineRule="auto"/>
              <w:jc w:val="center"/>
              <w:rPr>
                <w:rFonts w:ascii="Arial" w:eastAsia="Times New Roman" w:hAnsi="Arial" w:cs="Arial"/>
                <w:color w:val="000000"/>
              </w:rPr>
            </w:pPr>
            <w:r w:rsidRPr="007E7222">
              <w:rPr>
                <w:rFonts w:ascii="Arial" w:eastAsia="Times New Roman" w:hAnsi="Arial" w:cs="Arial"/>
                <w:color w:val="000000"/>
              </w:rPr>
              <w:t>1430080210</w:t>
            </w:r>
          </w:p>
        </w:tc>
        <w:tc>
          <w:tcPr>
            <w:tcW w:w="709" w:type="dxa"/>
            <w:tcBorders>
              <w:top w:val="single" w:sz="4" w:space="0" w:color="auto"/>
              <w:left w:val="single" w:sz="4" w:space="0" w:color="auto"/>
              <w:bottom w:val="single" w:sz="4" w:space="0" w:color="auto"/>
              <w:right w:val="single" w:sz="4" w:space="0" w:color="auto"/>
            </w:tcBorders>
            <w:noWrap/>
          </w:tcPr>
          <w:p w14:paraId="51A789D4" w14:textId="1977552C" w:rsidR="00B82949" w:rsidRPr="007E7222" w:rsidRDefault="00B82949" w:rsidP="007762E1">
            <w:pPr>
              <w:spacing w:after="0" w:line="240" w:lineRule="auto"/>
              <w:jc w:val="center"/>
              <w:rPr>
                <w:rFonts w:ascii="Arial" w:eastAsia="Times New Roman" w:hAnsi="Arial" w:cs="Arial"/>
                <w:color w:val="000000"/>
              </w:rPr>
            </w:pPr>
            <w:r w:rsidRPr="007E7222">
              <w:rPr>
                <w:rFonts w:ascii="Arial" w:eastAsia="Times New Roman" w:hAnsi="Arial" w:cs="Arial"/>
                <w:color w:val="000000"/>
              </w:rPr>
              <w:t>120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235F7BD5" w14:textId="120B3F6C" w:rsidR="00B82949" w:rsidRPr="007E7222" w:rsidRDefault="00B82949" w:rsidP="007762E1">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8 934,60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211E70D9" w14:textId="548CBBD2" w:rsidR="00B82949" w:rsidRPr="007E7222" w:rsidRDefault="00B82949" w:rsidP="007762E1">
            <w:pPr>
              <w:spacing w:after="0" w:line="240" w:lineRule="auto"/>
              <w:jc w:val="center"/>
              <w:rPr>
                <w:rFonts w:ascii="Arial" w:eastAsia="Times New Roman" w:hAnsi="Arial" w:cs="Arial"/>
                <w:color w:val="02060A"/>
                <w:sz w:val="18"/>
                <w:szCs w:val="18"/>
              </w:rPr>
            </w:pPr>
            <w:r w:rsidRPr="007E7222">
              <w:rPr>
                <w:rFonts w:ascii="Arial" w:eastAsia="Times New Roman" w:hAnsi="Arial" w:cs="Arial"/>
                <w:color w:val="02060A"/>
                <w:sz w:val="18"/>
                <w:szCs w:val="18"/>
              </w:rPr>
              <w:t>10 620,03</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Pr>
          <w:p w14:paraId="27DBFFD6" w14:textId="360E39DC" w:rsidR="00B82949" w:rsidRPr="007E7222" w:rsidRDefault="00B82949" w:rsidP="007762E1">
            <w:pPr>
              <w:spacing w:after="0" w:line="240" w:lineRule="auto"/>
              <w:jc w:val="center"/>
              <w:rPr>
                <w:rFonts w:ascii="Arial" w:eastAsia="Times New Roman" w:hAnsi="Arial" w:cs="Arial"/>
                <w:color w:val="02060A"/>
                <w:sz w:val="18"/>
                <w:szCs w:val="18"/>
              </w:rPr>
            </w:pPr>
            <w:r w:rsidRPr="007E7222">
              <w:rPr>
                <w:rFonts w:ascii="Arial" w:eastAsia="Times New Roman" w:hAnsi="Arial" w:cs="Arial"/>
                <w:color w:val="02060A"/>
                <w:sz w:val="18"/>
                <w:szCs w:val="18"/>
              </w:rPr>
              <w:t>10 609,53</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3DF287C3" w14:textId="5ACE8D34" w:rsidR="00B82949" w:rsidRPr="007E7222" w:rsidRDefault="00B82949" w:rsidP="007762E1">
            <w:pPr>
              <w:spacing w:after="0" w:line="240" w:lineRule="auto"/>
              <w:jc w:val="center"/>
              <w:rPr>
                <w:rFonts w:ascii="Arial" w:eastAsia="Times New Roman" w:hAnsi="Arial" w:cs="Arial"/>
                <w:color w:val="02060A"/>
                <w:sz w:val="18"/>
                <w:szCs w:val="18"/>
              </w:rPr>
            </w:pPr>
            <w:r w:rsidRPr="007E7222">
              <w:rPr>
                <w:rFonts w:ascii="Arial" w:eastAsia="Times New Roman" w:hAnsi="Arial" w:cs="Arial"/>
                <w:color w:val="02060A"/>
                <w:sz w:val="18"/>
                <w:szCs w:val="18"/>
              </w:rPr>
              <w:t>10 609,53</w:t>
            </w:r>
          </w:p>
        </w:tc>
        <w:tc>
          <w:tcPr>
            <w:tcW w:w="2832" w:type="dxa"/>
            <w:vMerge/>
            <w:tcBorders>
              <w:top w:val="single" w:sz="4" w:space="0" w:color="auto"/>
              <w:left w:val="single" w:sz="4" w:space="0" w:color="auto"/>
              <w:bottom w:val="single" w:sz="4" w:space="0" w:color="auto"/>
              <w:right w:val="single" w:sz="4" w:space="0" w:color="auto"/>
            </w:tcBorders>
            <w:vAlign w:val="center"/>
          </w:tcPr>
          <w:p w14:paraId="1C4F2792" w14:textId="77777777" w:rsidR="00B82949" w:rsidRPr="007E7222" w:rsidRDefault="00B82949" w:rsidP="007762E1">
            <w:pPr>
              <w:spacing w:after="0" w:line="256" w:lineRule="auto"/>
              <w:rPr>
                <w:rFonts w:ascii="Arial" w:eastAsia="Times New Roman" w:hAnsi="Arial" w:cs="Arial"/>
                <w:color w:val="000000"/>
              </w:rPr>
            </w:pPr>
          </w:p>
        </w:tc>
      </w:tr>
      <w:tr w:rsidR="00B82949" w:rsidRPr="007E7222" w14:paraId="043BE7FF" w14:textId="77777777" w:rsidTr="009B5785">
        <w:trPr>
          <w:trHeight w:val="300"/>
          <w:jc w:val="center"/>
        </w:trPr>
        <w:tc>
          <w:tcPr>
            <w:tcW w:w="0" w:type="auto"/>
            <w:vMerge/>
            <w:tcBorders>
              <w:left w:val="single" w:sz="4" w:space="0" w:color="auto"/>
              <w:right w:val="single" w:sz="4" w:space="0" w:color="auto"/>
            </w:tcBorders>
            <w:vAlign w:val="center"/>
            <w:hideMark/>
          </w:tcPr>
          <w:p w14:paraId="7D684CE0" w14:textId="77777777" w:rsidR="00B82949" w:rsidRPr="007E7222" w:rsidRDefault="00B82949" w:rsidP="007762E1">
            <w:pPr>
              <w:spacing w:after="0" w:line="256" w:lineRule="auto"/>
              <w:rPr>
                <w:rFonts w:ascii="Arial" w:eastAsia="Times New Roman" w:hAnsi="Arial" w:cs="Arial"/>
                <w:color w:val="000000"/>
              </w:rPr>
            </w:pPr>
          </w:p>
        </w:tc>
        <w:tc>
          <w:tcPr>
            <w:tcW w:w="1581" w:type="dxa"/>
            <w:vMerge/>
            <w:tcBorders>
              <w:left w:val="single" w:sz="4" w:space="0" w:color="auto"/>
              <w:right w:val="single" w:sz="4" w:space="0" w:color="auto"/>
            </w:tcBorders>
            <w:vAlign w:val="center"/>
            <w:hideMark/>
          </w:tcPr>
          <w:p w14:paraId="255A2783" w14:textId="77777777" w:rsidR="00B82949" w:rsidRPr="007E7222" w:rsidRDefault="00B82949" w:rsidP="007762E1">
            <w:pPr>
              <w:spacing w:after="0" w:line="256" w:lineRule="auto"/>
              <w:rPr>
                <w:rFonts w:ascii="Arial" w:eastAsia="Times New Roman" w:hAnsi="Arial" w:cs="Arial"/>
                <w:color w:val="000000"/>
              </w:rPr>
            </w:pPr>
          </w:p>
        </w:tc>
        <w:tc>
          <w:tcPr>
            <w:tcW w:w="1709" w:type="dxa"/>
            <w:tcBorders>
              <w:top w:val="single" w:sz="4" w:space="0" w:color="auto"/>
              <w:left w:val="single" w:sz="4" w:space="0" w:color="auto"/>
              <w:bottom w:val="single" w:sz="4" w:space="0" w:color="auto"/>
              <w:right w:val="single" w:sz="4" w:space="0" w:color="auto"/>
            </w:tcBorders>
            <w:noWrap/>
            <w:hideMark/>
          </w:tcPr>
          <w:p w14:paraId="0EAA8311" w14:textId="77777777" w:rsidR="00B82949" w:rsidRPr="007E7222" w:rsidRDefault="00B82949" w:rsidP="007762E1">
            <w:pPr>
              <w:spacing w:after="0" w:line="240" w:lineRule="auto"/>
              <w:jc w:val="center"/>
              <w:rPr>
                <w:rFonts w:ascii="Arial" w:eastAsia="Times New Roman" w:hAnsi="Arial" w:cs="Arial"/>
                <w:color w:val="000000"/>
              </w:rPr>
            </w:pPr>
            <w:r w:rsidRPr="007E7222">
              <w:rPr>
                <w:rFonts w:ascii="Arial" w:eastAsia="Times New Roman" w:hAnsi="Arial" w:cs="Arial"/>
                <w:color w:val="000000"/>
              </w:rPr>
              <w:t>891</w:t>
            </w:r>
          </w:p>
        </w:tc>
        <w:tc>
          <w:tcPr>
            <w:tcW w:w="850" w:type="dxa"/>
            <w:tcBorders>
              <w:top w:val="single" w:sz="4" w:space="0" w:color="auto"/>
              <w:left w:val="single" w:sz="4" w:space="0" w:color="auto"/>
              <w:bottom w:val="single" w:sz="4" w:space="0" w:color="auto"/>
              <w:right w:val="single" w:sz="4" w:space="0" w:color="auto"/>
            </w:tcBorders>
            <w:noWrap/>
            <w:hideMark/>
          </w:tcPr>
          <w:p w14:paraId="3E72D8AD" w14:textId="77777777" w:rsidR="00B82949" w:rsidRPr="007E7222" w:rsidRDefault="00B82949" w:rsidP="007762E1">
            <w:pPr>
              <w:spacing w:after="0" w:line="240" w:lineRule="auto"/>
              <w:jc w:val="center"/>
              <w:rPr>
                <w:rFonts w:ascii="Arial" w:eastAsia="Times New Roman" w:hAnsi="Arial" w:cs="Arial"/>
                <w:color w:val="000000"/>
              </w:rPr>
            </w:pPr>
            <w:r w:rsidRPr="007E7222">
              <w:rPr>
                <w:rFonts w:ascii="Arial" w:eastAsia="Times New Roman" w:hAnsi="Arial" w:cs="Arial"/>
                <w:color w:val="000000"/>
              </w:rPr>
              <w:t>0106</w:t>
            </w:r>
          </w:p>
        </w:tc>
        <w:tc>
          <w:tcPr>
            <w:tcW w:w="1276" w:type="dxa"/>
            <w:tcBorders>
              <w:top w:val="single" w:sz="4" w:space="0" w:color="auto"/>
              <w:left w:val="single" w:sz="4" w:space="0" w:color="auto"/>
              <w:bottom w:val="single" w:sz="4" w:space="0" w:color="auto"/>
              <w:right w:val="single" w:sz="4" w:space="0" w:color="auto"/>
            </w:tcBorders>
            <w:noWrap/>
            <w:hideMark/>
          </w:tcPr>
          <w:p w14:paraId="56EF32D9" w14:textId="77777777" w:rsidR="00B82949" w:rsidRPr="007E7222" w:rsidRDefault="00B82949" w:rsidP="007762E1">
            <w:pPr>
              <w:spacing w:after="0" w:line="240" w:lineRule="auto"/>
              <w:jc w:val="center"/>
              <w:rPr>
                <w:rFonts w:ascii="Arial" w:eastAsia="Times New Roman" w:hAnsi="Arial" w:cs="Arial"/>
                <w:color w:val="000000"/>
              </w:rPr>
            </w:pPr>
            <w:r w:rsidRPr="007E7222">
              <w:rPr>
                <w:rFonts w:ascii="Arial" w:eastAsia="Times New Roman" w:hAnsi="Arial" w:cs="Arial"/>
                <w:color w:val="000000"/>
              </w:rPr>
              <w:t>1430080210</w:t>
            </w:r>
          </w:p>
        </w:tc>
        <w:tc>
          <w:tcPr>
            <w:tcW w:w="709" w:type="dxa"/>
            <w:tcBorders>
              <w:top w:val="single" w:sz="4" w:space="0" w:color="auto"/>
              <w:left w:val="single" w:sz="4" w:space="0" w:color="auto"/>
              <w:bottom w:val="single" w:sz="4" w:space="0" w:color="auto"/>
              <w:right w:val="single" w:sz="4" w:space="0" w:color="auto"/>
            </w:tcBorders>
            <w:noWrap/>
            <w:hideMark/>
          </w:tcPr>
          <w:p w14:paraId="317E8C0B" w14:textId="77777777" w:rsidR="00B82949" w:rsidRPr="007E7222" w:rsidRDefault="00B82949" w:rsidP="007762E1">
            <w:pPr>
              <w:spacing w:after="0" w:line="240" w:lineRule="auto"/>
              <w:jc w:val="center"/>
              <w:rPr>
                <w:rFonts w:ascii="Arial" w:eastAsia="Times New Roman" w:hAnsi="Arial" w:cs="Arial"/>
                <w:color w:val="000000"/>
              </w:rPr>
            </w:pPr>
            <w:r w:rsidRPr="007E7222">
              <w:rPr>
                <w:rFonts w:ascii="Arial" w:eastAsia="Times New Roman" w:hAnsi="Arial" w:cs="Arial"/>
                <w:color w:val="000000"/>
              </w:rPr>
              <w:t>240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5ECF5A56" w14:textId="28767E73" w:rsidR="00B82949" w:rsidRPr="007E7222" w:rsidRDefault="00B82949" w:rsidP="007762E1">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801,40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53C97500" w14:textId="276556F0" w:rsidR="00B82949" w:rsidRPr="007E7222" w:rsidRDefault="00B82949" w:rsidP="007762E1">
            <w:pPr>
              <w:spacing w:after="0" w:line="240" w:lineRule="auto"/>
              <w:jc w:val="center"/>
              <w:rPr>
                <w:rFonts w:ascii="Arial" w:eastAsia="Times New Roman" w:hAnsi="Arial" w:cs="Arial"/>
                <w:color w:val="02060A"/>
                <w:sz w:val="18"/>
                <w:szCs w:val="18"/>
              </w:rPr>
            </w:pPr>
            <w:r w:rsidRPr="007E7222">
              <w:rPr>
                <w:rFonts w:ascii="Arial" w:eastAsia="Times New Roman" w:hAnsi="Arial" w:cs="Arial"/>
                <w:color w:val="02060A"/>
                <w:sz w:val="18"/>
                <w:szCs w:val="18"/>
              </w:rPr>
              <w:t>84</w:t>
            </w:r>
            <w:r w:rsidR="003D1E16" w:rsidRPr="007E7222">
              <w:rPr>
                <w:rFonts w:ascii="Arial" w:eastAsia="Times New Roman" w:hAnsi="Arial" w:cs="Arial"/>
                <w:color w:val="02060A"/>
                <w:sz w:val="18"/>
                <w:szCs w:val="18"/>
              </w:rPr>
              <w:t>3</w:t>
            </w:r>
            <w:r w:rsidRPr="007E7222">
              <w:rPr>
                <w:rFonts w:ascii="Arial" w:eastAsia="Times New Roman" w:hAnsi="Arial" w:cs="Arial"/>
                <w:color w:val="02060A"/>
                <w:sz w:val="18"/>
                <w:szCs w:val="18"/>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Pr>
          <w:p w14:paraId="729A6015" w14:textId="4B7E2991" w:rsidR="00B82949" w:rsidRPr="007E7222" w:rsidRDefault="00B82949" w:rsidP="007762E1">
            <w:pPr>
              <w:spacing w:after="0" w:line="240" w:lineRule="auto"/>
              <w:jc w:val="center"/>
              <w:rPr>
                <w:rFonts w:ascii="Arial" w:eastAsia="Times New Roman" w:hAnsi="Arial" w:cs="Arial"/>
                <w:color w:val="02060A"/>
                <w:sz w:val="18"/>
                <w:szCs w:val="18"/>
              </w:rPr>
            </w:pPr>
            <w:r w:rsidRPr="007E7222">
              <w:rPr>
                <w:rFonts w:ascii="Arial" w:eastAsia="Times New Roman" w:hAnsi="Arial" w:cs="Arial"/>
                <w:color w:val="02060A"/>
                <w:sz w:val="18"/>
                <w:szCs w:val="18"/>
              </w:rPr>
              <w:t>850,00</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2764F2BA" w14:textId="05E1E50F" w:rsidR="00B82949" w:rsidRPr="007E7222" w:rsidRDefault="00B82949" w:rsidP="007762E1">
            <w:pPr>
              <w:spacing w:after="0" w:line="240" w:lineRule="auto"/>
              <w:jc w:val="center"/>
              <w:rPr>
                <w:rFonts w:ascii="Arial" w:eastAsia="Times New Roman" w:hAnsi="Arial" w:cs="Arial"/>
                <w:color w:val="02060A"/>
                <w:sz w:val="18"/>
                <w:szCs w:val="18"/>
              </w:rPr>
            </w:pPr>
            <w:r w:rsidRPr="007E7222">
              <w:rPr>
                <w:rFonts w:ascii="Arial" w:eastAsia="Times New Roman" w:hAnsi="Arial" w:cs="Arial"/>
                <w:color w:val="02060A"/>
                <w:sz w:val="18"/>
                <w:szCs w:val="18"/>
              </w:rPr>
              <w:t>850,00</w:t>
            </w:r>
          </w:p>
        </w:tc>
        <w:tc>
          <w:tcPr>
            <w:tcW w:w="2832" w:type="dxa"/>
            <w:vMerge/>
            <w:tcBorders>
              <w:top w:val="single" w:sz="4" w:space="0" w:color="auto"/>
              <w:left w:val="single" w:sz="4" w:space="0" w:color="auto"/>
              <w:bottom w:val="single" w:sz="4" w:space="0" w:color="auto"/>
              <w:right w:val="single" w:sz="4" w:space="0" w:color="auto"/>
            </w:tcBorders>
            <w:vAlign w:val="center"/>
            <w:hideMark/>
          </w:tcPr>
          <w:p w14:paraId="66C08F07" w14:textId="77777777" w:rsidR="00B82949" w:rsidRPr="007E7222" w:rsidRDefault="00B82949" w:rsidP="007762E1">
            <w:pPr>
              <w:spacing w:after="0" w:line="256" w:lineRule="auto"/>
              <w:rPr>
                <w:rFonts w:ascii="Arial" w:eastAsia="Times New Roman" w:hAnsi="Arial" w:cs="Arial"/>
                <w:color w:val="000000"/>
              </w:rPr>
            </w:pPr>
          </w:p>
        </w:tc>
      </w:tr>
      <w:tr w:rsidR="00B82949" w:rsidRPr="007E7222" w14:paraId="3443F4FA" w14:textId="77777777" w:rsidTr="009B5785">
        <w:trPr>
          <w:trHeight w:val="300"/>
          <w:jc w:val="center"/>
        </w:trPr>
        <w:tc>
          <w:tcPr>
            <w:tcW w:w="0" w:type="auto"/>
            <w:vMerge/>
            <w:tcBorders>
              <w:left w:val="single" w:sz="4" w:space="0" w:color="auto"/>
              <w:right w:val="single" w:sz="4" w:space="0" w:color="auto"/>
            </w:tcBorders>
            <w:vAlign w:val="center"/>
            <w:hideMark/>
          </w:tcPr>
          <w:p w14:paraId="681D2472" w14:textId="77777777" w:rsidR="00B82949" w:rsidRPr="007E7222" w:rsidRDefault="00B82949" w:rsidP="007762E1">
            <w:pPr>
              <w:spacing w:after="0" w:line="256" w:lineRule="auto"/>
              <w:rPr>
                <w:rFonts w:ascii="Arial" w:eastAsia="Times New Roman" w:hAnsi="Arial" w:cs="Arial"/>
                <w:color w:val="000000"/>
              </w:rPr>
            </w:pPr>
          </w:p>
        </w:tc>
        <w:tc>
          <w:tcPr>
            <w:tcW w:w="1581" w:type="dxa"/>
            <w:vMerge/>
            <w:tcBorders>
              <w:left w:val="single" w:sz="4" w:space="0" w:color="auto"/>
              <w:right w:val="single" w:sz="4" w:space="0" w:color="auto"/>
            </w:tcBorders>
            <w:vAlign w:val="center"/>
            <w:hideMark/>
          </w:tcPr>
          <w:p w14:paraId="410C12D7" w14:textId="77777777" w:rsidR="00B82949" w:rsidRPr="007E7222" w:rsidRDefault="00B82949" w:rsidP="007762E1">
            <w:pPr>
              <w:spacing w:after="0" w:line="256" w:lineRule="auto"/>
              <w:rPr>
                <w:rFonts w:ascii="Arial" w:eastAsia="Times New Roman" w:hAnsi="Arial" w:cs="Arial"/>
                <w:color w:val="000000"/>
              </w:rPr>
            </w:pPr>
          </w:p>
        </w:tc>
        <w:tc>
          <w:tcPr>
            <w:tcW w:w="1709" w:type="dxa"/>
            <w:tcBorders>
              <w:top w:val="single" w:sz="4" w:space="0" w:color="auto"/>
              <w:left w:val="single" w:sz="4" w:space="0" w:color="auto"/>
              <w:bottom w:val="single" w:sz="4" w:space="0" w:color="auto"/>
              <w:right w:val="single" w:sz="4" w:space="0" w:color="auto"/>
            </w:tcBorders>
            <w:noWrap/>
            <w:hideMark/>
          </w:tcPr>
          <w:p w14:paraId="073B8B64" w14:textId="77777777" w:rsidR="00B82949" w:rsidRPr="007E7222" w:rsidRDefault="00B82949" w:rsidP="007762E1">
            <w:pPr>
              <w:spacing w:after="0" w:line="240" w:lineRule="auto"/>
              <w:jc w:val="center"/>
              <w:rPr>
                <w:rFonts w:ascii="Arial" w:eastAsia="Times New Roman" w:hAnsi="Arial" w:cs="Arial"/>
                <w:color w:val="000000"/>
              </w:rPr>
            </w:pPr>
            <w:r w:rsidRPr="007E7222">
              <w:rPr>
                <w:rFonts w:ascii="Arial" w:eastAsia="Times New Roman" w:hAnsi="Arial" w:cs="Arial"/>
                <w:color w:val="000000"/>
              </w:rPr>
              <w:t>891</w:t>
            </w:r>
          </w:p>
        </w:tc>
        <w:tc>
          <w:tcPr>
            <w:tcW w:w="850" w:type="dxa"/>
            <w:tcBorders>
              <w:top w:val="single" w:sz="4" w:space="0" w:color="auto"/>
              <w:left w:val="single" w:sz="4" w:space="0" w:color="auto"/>
              <w:bottom w:val="single" w:sz="4" w:space="0" w:color="auto"/>
              <w:right w:val="single" w:sz="4" w:space="0" w:color="auto"/>
            </w:tcBorders>
            <w:noWrap/>
            <w:hideMark/>
          </w:tcPr>
          <w:p w14:paraId="125F212C" w14:textId="77777777" w:rsidR="00B82949" w:rsidRPr="007E7222" w:rsidRDefault="00B82949" w:rsidP="007762E1">
            <w:pPr>
              <w:spacing w:after="0" w:line="240" w:lineRule="auto"/>
              <w:jc w:val="center"/>
              <w:rPr>
                <w:rFonts w:ascii="Arial" w:eastAsia="Times New Roman" w:hAnsi="Arial" w:cs="Arial"/>
                <w:color w:val="000000"/>
              </w:rPr>
            </w:pPr>
            <w:r w:rsidRPr="007E7222">
              <w:rPr>
                <w:rFonts w:ascii="Arial" w:eastAsia="Times New Roman" w:hAnsi="Arial" w:cs="Arial"/>
                <w:color w:val="000000"/>
              </w:rPr>
              <w:t>0106</w:t>
            </w:r>
          </w:p>
        </w:tc>
        <w:tc>
          <w:tcPr>
            <w:tcW w:w="1276" w:type="dxa"/>
            <w:tcBorders>
              <w:top w:val="single" w:sz="4" w:space="0" w:color="auto"/>
              <w:left w:val="single" w:sz="4" w:space="0" w:color="auto"/>
              <w:bottom w:val="single" w:sz="4" w:space="0" w:color="auto"/>
              <w:right w:val="single" w:sz="4" w:space="0" w:color="auto"/>
            </w:tcBorders>
            <w:noWrap/>
            <w:hideMark/>
          </w:tcPr>
          <w:p w14:paraId="66883E0B" w14:textId="77777777" w:rsidR="00B82949" w:rsidRPr="007E7222" w:rsidRDefault="00B82949" w:rsidP="007762E1">
            <w:pPr>
              <w:spacing w:after="0" w:line="240" w:lineRule="auto"/>
              <w:jc w:val="center"/>
              <w:rPr>
                <w:rFonts w:ascii="Arial" w:eastAsia="Times New Roman" w:hAnsi="Arial" w:cs="Arial"/>
                <w:color w:val="000000"/>
              </w:rPr>
            </w:pPr>
            <w:r w:rsidRPr="007E7222">
              <w:rPr>
                <w:rFonts w:ascii="Arial" w:eastAsia="Times New Roman" w:hAnsi="Arial" w:cs="Arial"/>
                <w:color w:val="000000"/>
              </w:rPr>
              <w:t>1430080210</w:t>
            </w:r>
          </w:p>
        </w:tc>
        <w:tc>
          <w:tcPr>
            <w:tcW w:w="709" w:type="dxa"/>
            <w:tcBorders>
              <w:top w:val="single" w:sz="4" w:space="0" w:color="auto"/>
              <w:left w:val="single" w:sz="4" w:space="0" w:color="auto"/>
              <w:bottom w:val="single" w:sz="4" w:space="0" w:color="auto"/>
              <w:right w:val="single" w:sz="4" w:space="0" w:color="auto"/>
            </w:tcBorders>
            <w:noWrap/>
            <w:hideMark/>
          </w:tcPr>
          <w:p w14:paraId="13C11A85" w14:textId="77777777" w:rsidR="00B82949" w:rsidRPr="007E7222" w:rsidRDefault="00B82949" w:rsidP="007762E1">
            <w:pPr>
              <w:spacing w:after="0" w:line="240" w:lineRule="auto"/>
              <w:jc w:val="center"/>
              <w:rPr>
                <w:rFonts w:ascii="Arial" w:eastAsia="Times New Roman" w:hAnsi="Arial" w:cs="Arial"/>
                <w:color w:val="000000"/>
              </w:rPr>
            </w:pPr>
            <w:r w:rsidRPr="007E7222">
              <w:rPr>
                <w:rFonts w:ascii="Arial" w:eastAsia="Times New Roman" w:hAnsi="Arial" w:cs="Arial"/>
                <w:color w:val="000000"/>
              </w:rPr>
              <w:t>850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14:paraId="722310B8" w14:textId="2C9E40D3" w:rsidR="00B82949" w:rsidRPr="007E7222" w:rsidRDefault="00B82949" w:rsidP="007762E1">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14:paraId="464549B8" w14:textId="77777777" w:rsidR="00B82949" w:rsidRPr="007E7222" w:rsidRDefault="00B82949" w:rsidP="007762E1">
            <w:pPr>
              <w:spacing w:after="0" w:line="240" w:lineRule="auto"/>
              <w:jc w:val="center"/>
              <w:rPr>
                <w:rFonts w:ascii="Arial" w:eastAsia="Times New Roman" w:hAnsi="Arial" w:cs="Arial"/>
                <w:color w:val="02060A"/>
                <w:sz w:val="18"/>
                <w:szCs w:val="18"/>
              </w:rPr>
            </w:pPr>
            <w:r w:rsidRPr="007E7222">
              <w:rPr>
                <w:rFonts w:ascii="Arial" w:eastAsia="Times New Roman" w:hAnsi="Arial" w:cs="Arial"/>
                <w:color w:val="02060A"/>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14:paraId="6B2A00D1" w14:textId="77777777" w:rsidR="00B82949" w:rsidRPr="007E7222" w:rsidRDefault="00B82949" w:rsidP="007762E1">
            <w:pPr>
              <w:spacing w:after="0" w:line="240" w:lineRule="auto"/>
              <w:jc w:val="center"/>
              <w:rPr>
                <w:rFonts w:ascii="Arial" w:eastAsia="Times New Roman" w:hAnsi="Arial" w:cs="Arial"/>
                <w:color w:val="02060A"/>
                <w:sz w:val="18"/>
                <w:szCs w:val="18"/>
              </w:rPr>
            </w:pPr>
            <w:r w:rsidRPr="007E7222">
              <w:rPr>
                <w:rFonts w:ascii="Arial" w:eastAsia="Times New Roman" w:hAnsi="Arial" w:cs="Arial"/>
                <w:color w:val="02060A"/>
                <w:sz w:val="18"/>
                <w:szCs w:val="18"/>
              </w:rPr>
              <w:t>0,00</w:t>
            </w:r>
          </w:p>
        </w:tc>
        <w:tc>
          <w:tcPr>
            <w:tcW w:w="1137" w:type="dxa"/>
            <w:tcBorders>
              <w:top w:val="single" w:sz="4" w:space="0" w:color="auto"/>
              <w:left w:val="single" w:sz="4" w:space="0" w:color="auto"/>
              <w:bottom w:val="single" w:sz="4" w:space="0" w:color="auto"/>
              <w:right w:val="single" w:sz="4" w:space="0" w:color="auto"/>
            </w:tcBorders>
            <w:shd w:val="clear" w:color="auto" w:fill="FFFFFF"/>
            <w:noWrap/>
            <w:hideMark/>
          </w:tcPr>
          <w:p w14:paraId="456E3E1F" w14:textId="77777777" w:rsidR="00B82949" w:rsidRPr="007E7222" w:rsidRDefault="00B82949" w:rsidP="007762E1">
            <w:pPr>
              <w:spacing w:after="0" w:line="240" w:lineRule="auto"/>
              <w:jc w:val="center"/>
              <w:rPr>
                <w:rFonts w:ascii="Arial" w:eastAsia="Times New Roman" w:hAnsi="Arial" w:cs="Arial"/>
                <w:color w:val="02060A"/>
                <w:sz w:val="18"/>
                <w:szCs w:val="18"/>
              </w:rPr>
            </w:pPr>
            <w:r w:rsidRPr="007E7222">
              <w:rPr>
                <w:rFonts w:ascii="Arial" w:eastAsia="Times New Roman" w:hAnsi="Arial" w:cs="Arial"/>
                <w:color w:val="02060A"/>
                <w:sz w:val="18"/>
                <w:szCs w:val="18"/>
              </w:rPr>
              <w:t>0,00</w:t>
            </w:r>
          </w:p>
        </w:tc>
        <w:tc>
          <w:tcPr>
            <w:tcW w:w="2832" w:type="dxa"/>
            <w:vMerge/>
            <w:tcBorders>
              <w:top w:val="single" w:sz="4" w:space="0" w:color="auto"/>
              <w:left w:val="single" w:sz="4" w:space="0" w:color="auto"/>
              <w:bottom w:val="single" w:sz="4" w:space="0" w:color="auto"/>
              <w:right w:val="single" w:sz="4" w:space="0" w:color="auto"/>
            </w:tcBorders>
            <w:vAlign w:val="center"/>
            <w:hideMark/>
          </w:tcPr>
          <w:p w14:paraId="31521031" w14:textId="77777777" w:rsidR="00B82949" w:rsidRPr="007E7222" w:rsidRDefault="00B82949" w:rsidP="007762E1">
            <w:pPr>
              <w:spacing w:after="0" w:line="256" w:lineRule="auto"/>
              <w:rPr>
                <w:rFonts w:ascii="Arial" w:eastAsia="Times New Roman" w:hAnsi="Arial" w:cs="Arial"/>
                <w:color w:val="000000"/>
              </w:rPr>
            </w:pPr>
          </w:p>
        </w:tc>
      </w:tr>
      <w:tr w:rsidR="00B82949" w:rsidRPr="007E7222" w14:paraId="2EA8AFA1" w14:textId="77777777" w:rsidTr="009B5785">
        <w:trPr>
          <w:trHeight w:val="300"/>
          <w:jc w:val="center"/>
        </w:trPr>
        <w:tc>
          <w:tcPr>
            <w:tcW w:w="0" w:type="auto"/>
            <w:vMerge/>
            <w:tcBorders>
              <w:left w:val="single" w:sz="4" w:space="0" w:color="auto"/>
              <w:bottom w:val="nil"/>
              <w:right w:val="single" w:sz="4" w:space="0" w:color="auto"/>
            </w:tcBorders>
            <w:vAlign w:val="center"/>
          </w:tcPr>
          <w:p w14:paraId="2431F6A0" w14:textId="77777777" w:rsidR="00B82949" w:rsidRPr="007E7222" w:rsidRDefault="00B82949" w:rsidP="007762E1">
            <w:pPr>
              <w:spacing w:after="0" w:line="256" w:lineRule="auto"/>
              <w:rPr>
                <w:rFonts w:ascii="Arial" w:eastAsia="Times New Roman" w:hAnsi="Arial" w:cs="Arial"/>
                <w:color w:val="000000"/>
              </w:rPr>
            </w:pPr>
          </w:p>
        </w:tc>
        <w:tc>
          <w:tcPr>
            <w:tcW w:w="1581" w:type="dxa"/>
            <w:vMerge/>
            <w:tcBorders>
              <w:left w:val="single" w:sz="4" w:space="0" w:color="auto"/>
              <w:right w:val="single" w:sz="4" w:space="0" w:color="auto"/>
            </w:tcBorders>
            <w:vAlign w:val="center"/>
          </w:tcPr>
          <w:p w14:paraId="2BCF13D9" w14:textId="77777777" w:rsidR="00B82949" w:rsidRPr="007E7222" w:rsidRDefault="00B82949" w:rsidP="007762E1">
            <w:pPr>
              <w:spacing w:after="0" w:line="256" w:lineRule="auto"/>
              <w:rPr>
                <w:rFonts w:ascii="Arial" w:eastAsia="Times New Roman" w:hAnsi="Arial" w:cs="Arial"/>
                <w:color w:val="000000"/>
              </w:rPr>
            </w:pPr>
          </w:p>
        </w:tc>
        <w:tc>
          <w:tcPr>
            <w:tcW w:w="1709" w:type="dxa"/>
            <w:tcBorders>
              <w:top w:val="single" w:sz="4" w:space="0" w:color="auto"/>
              <w:left w:val="single" w:sz="4" w:space="0" w:color="auto"/>
              <w:bottom w:val="single" w:sz="4" w:space="0" w:color="auto"/>
              <w:right w:val="single" w:sz="4" w:space="0" w:color="auto"/>
            </w:tcBorders>
            <w:noWrap/>
          </w:tcPr>
          <w:p w14:paraId="42392D65" w14:textId="18667C65" w:rsidR="00B82949" w:rsidRPr="007E7222" w:rsidRDefault="00B82949" w:rsidP="007762E1">
            <w:pPr>
              <w:spacing w:after="0" w:line="240" w:lineRule="auto"/>
              <w:jc w:val="center"/>
              <w:rPr>
                <w:rFonts w:ascii="Arial" w:eastAsia="Times New Roman" w:hAnsi="Arial" w:cs="Arial"/>
                <w:color w:val="000000"/>
              </w:rPr>
            </w:pPr>
            <w:r w:rsidRPr="007E7222">
              <w:rPr>
                <w:rFonts w:ascii="Arial" w:eastAsia="Times New Roman" w:hAnsi="Arial" w:cs="Arial"/>
                <w:color w:val="000000"/>
              </w:rPr>
              <w:t>891</w:t>
            </w:r>
          </w:p>
        </w:tc>
        <w:tc>
          <w:tcPr>
            <w:tcW w:w="850" w:type="dxa"/>
            <w:tcBorders>
              <w:top w:val="single" w:sz="4" w:space="0" w:color="auto"/>
              <w:left w:val="single" w:sz="4" w:space="0" w:color="auto"/>
              <w:bottom w:val="single" w:sz="4" w:space="0" w:color="auto"/>
              <w:right w:val="single" w:sz="4" w:space="0" w:color="auto"/>
            </w:tcBorders>
            <w:noWrap/>
          </w:tcPr>
          <w:p w14:paraId="268F530F" w14:textId="2EBEFE6B" w:rsidR="00B82949" w:rsidRPr="007E7222" w:rsidRDefault="00B82949" w:rsidP="007762E1">
            <w:pPr>
              <w:spacing w:after="0" w:line="240" w:lineRule="auto"/>
              <w:jc w:val="center"/>
              <w:rPr>
                <w:rFonts w:ascii="Arial" w:eastAsia="Times New Roman" w:hAnsi="Arial" w:cs="Arial"/>
                <w:color w:val="000000"/>
              </w:rPr>
            </w:pPr>
            <w:r w:rsidRPr="007E7222">
              <w:rPr>
                <w:rFonts w:ascii="Arial" w:eastAsia="Times New Roman" w:hAnsi="Arial" w:cs="Arial"/>
                <w:color w:val="000000"/>
              </w:rPr>
              <w:t>0106</w:t>
            </w:r>
          </w:p>
        </w:tc>
        <w:tc>
          <w:tcPr>
            <w:tcW w:w="1276" w:type="dxa"/>
            <w:tcBorders>
              <w:top w:val="single" w:sz="4" w:space="0" w:color="auto"/>
              <w:left w:val="single" w:sz="4" w:space="0" w:color="auto"/>
              <w:bottom w:val="single" w:sz="4" w:space="0" w:color="auto"/>
              <w:right w:val="single" w:sz="4" w:space="0" w:color="auto"/>
            </w:tcBorders>
            <w:noWrap/>
          </w:tcPr>
          <w:p w14:paraId="63723858" w14:textId="70330C89" w:rsidR="00B82949" w:rsidRPr="007E7222" w:rsidRDefault="00B82949" w:rsidP="007762E1">
            <w:pPr>
              <w:spacing w:after="0" w:line="240" w:lineRule="auto"/>
              <w:jc w:val="center"/>
              <w:rPr>
                <w:rFonts w:ascii="Arial" w:eastAsia="Times New Roman" w:hAnsi="Arial" w:cs="Arial"/>
                <w:color w:val="000000"/>
              </w:rPr>
            </w:pPr>
            <w:r w:rsidRPr="007E7222">
              <w:rPr>
                <w:rFonts w:ascii="Arial" w:eastAsia="Times New Roman" w:hAnsi="Arial" w:cs="Arial"/>
                <w:color w:val="000000"/>
              </w:rPr>
              <w:t>1430077450</w:t>
            </w:r>
          </w:p>
        </w:tc>
        <w:tc>
          <w:tcPr>
            <w:tcW w:w="709" w:type="dxa"/>
            <w:tcBorders>
              <w:top w:val="single" w:sz="4" w:space="0" w:color="auto"/>
              <w:left w:val="single" w:sz="4" w:space="0" w:color="auto"/>
              <w:bottom w:val="single" w:sz="4" w:space="0" w:color="auto"/>
              <w:right w:val="single" w:sz="4" w:space="0" w:color="auto"/>
            </w:tcBorders>
            <w:noWrap/>
          </w:tcPr>
          <w:p w14:paraId="2FE87644" w14:textId="7174D06A" w:rsidR="00B82949" w:rsidRPr="007E7222" w:rsidRDefault="00B82949" w:rsidP="007762E1">
            <w:pPr>
              <w:spacing w:after="0" w:line="240" w:lineRule="auto"/>
              <w:jc w:val="center"/>
              <w:rPr>
                <w:rFonts w:ascii="Arial" w:eastAsia="Times New Roman" w:hAnsi="Arial" w:cs="Arial"/>
                <w:color w:val="000000"/>
              </w:rPr>
            </w:pPr>
            <w:r w:rsidRPr="007E7222">
              <w:rPr>
                <w:rFonts w:ascii="Arial" w:eastAsia="Times New Roman" w:hAnsi="Arial" w:cs="Arial"/>
                <w:color w:val="000000"/>
              </w:rPr>
              <w:t>240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040DD092" w14:textId="2F168849" w:rsidR="00B82949" w:rsidRPr="007E7222" w:rsidRDefault="00B82949" w:rsidP="007762E1">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150,00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2107178E" w14:textId="6ADD70F1" w:rsidR="00B82949" w:rsidRPr="007E7222" w:rsidRDefault="00B82949" w:rsidP="007762E1">
            <w:pPr>
              <w:spacing w:after="0" w:line="240" w:lineRule="auto"/>
              <w:jc w:val="center"/>
              <w:rPr>
                <w:rFonts w:ascii="Arial" w:eastAsia="Times New Roman" w:hAnsi="Arial" w:cs="Arial"/>
                <w:color w:val="02060A"/>
                <w:sz w:val="18"/>
                <w:szCs w:val="18"/>
              </w:rPr>
            </w:pPr>
            <w:r w:rsidRPr="007E7222">
              <w:rPr>
                <w:rFonts w:ascii="Arial" w:eastAsia="Times New Roman" w:hAnsi="Arial" w:cs="Arial"/>
                <w:color w:val="02060A"/>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Pr>
          <w:p w14:paraId="281F6400" w14:textId="718D2631" w:rsidR="00B82949" w:rsidRPr="007E7222" w:rsidRDefault="00B82949" w:rsidP="007762E1">
            <w:pPr>
              <w:spacing w:after="0" w:line="240" w:lineRule="auto"/>
              <w:jc w:val="center"/>
              <w:rPr>
                <w:rFonts w:ascii="Arial" w:eastAsia="Times New Roman" w:hAnsi="Arial" w:cs="Arial"/>
                <w:color w:val="02060A"/>
                <w:sz w:val="18"/>
                <w:szCs w:val="18"/>
              </w:rPr>
            </w:pPr>
            <w:r w:rsidRPr="007E7222">
              <w:rPr>
                <w:rFonts w:ascii="Arial" w:eastAsia="Times New Roman" w:hAnsi="Arial" w:cs="Arial"/>
                <w:color w:val="02060A"/>
                <w:sz w:val="18"/>
                <w:szCs w:val="18"/>
              </w:rPr>
              <w:t>0,00</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574C1D6E" w14:textId="4EFF12F9" w:rsidR="00B82949" w:rsidRPr="007E7222" w:rsidRDefault="00B82949" w:rsidP="007762E1">
            <w:pPr>
              <w:spacing w:after="0" w:line="240" w:lineRule="auto"/>
              <w:jc w:val="center"/>
              <w:rPr>
                <w:rFonts w:ascii="Arial" w:eastAsia="Times New Roman" w:hAnsi="Arial" w:cs="Arial"/>
                <w:color w:val="02060A"/>
                <w:sz w:val="18"/>
                <w:szCs w:val="18"/>
              </w:rPr>
            </w:pPr>
            <w:r w:rsidRPr="007E7222">
              <w:rPr>
                <w:rFonts w:ascii="Arial" w:eastAsia="Times New Roman" w:hAnsi="Arial" w:cs="Arial"/>
                <w:color w:val="02060A"/>
                <w:sz w:val="18"/>
                <w:szCs w:val="18"/>
              </w:rPr>
              <w:t>0,00</w:t>
            </w:r>
          </w:p>
        </w:tc>
        <w:tc>
          <w:tcPr>
            <w:tcW w:w="2832" w:type="dxa"/>
            <w:vMerge/>
            <w:tcBorders>
              <w:top w:val="single" w:sz="4" w:space="0" w:color="auto"/>
              <w:left w:val="single" w:sz="4" w:space="0" w:color="auto"/>
              <w:bottom w:val="single" w:sz="4" w:space="0" w:color="auto"/>
              <w:right w:val="single" w:sz="4" w:space="0" w:color="auto"/>
            </w:tcBorders>
            <w:vAlign w:val="center"/>
          </w:tcPr>
          <w:p w14:paraId="1E11DF1A" w14:textId="77777777" w:rsidR="00B82949" w:rsidRPr="007E7222" w:rsidRDefault="00B82949" w:rsidP="007762E1">
            <w:pPr>
              <w:spacing w:after="0" w:line="256" w:lineRule="auto"/>
              <w:rPr>
                <w:rFonts w:ascii="Arial" w:eastAsia="Times New Roman" w:hAnsi="Arial" w:cs="Arial"/>
                <w:color w:val="000000"/>
              </w:rPr>
            </w:pPr>
          </w:p>
        </w:tc>
      </w:tr>
      <w:tr w:rsidR="00B82949" w:rsidRPr="007E7222" w14:paraId="17B3A0E8" w14:textId="77777777" w:rsidTr="009B5785">
        <w:trPr>
          <w:trHeight w:val="300"/>
          <w:jc w:val="center"/>
        </w:trPr>
        <w:tc>
          <w:tcPr>
            <w:tcW w:w="0" w:type="auto"/>
            <w:tcBorders>
              <w:top w:val="nil"/>
              <w:left w:val="single" w:sz="4" w:space="0" w:color="auto"/>
              <w:bottom w:val="nil"/>
              <w:right w:val="single" w:sz="4" w:space="0" w:color="auto"/>
            </w:tcBorders>
            <w:vAlign w:val="center"/>
            <w:hideMark/>
          </w:tcPr>
          <w:p w14:paraId="6B4EAC0A" w14:textId="77777777" w:rsidR="00B82949" w:rsidRPr="007E7222" w:rsidRDefault="00B82949" w:rsidP="007762E1">
            <w:pPr>
              <w:spacing w:after="0" w:line="256" w:lineRule="auto"/>
              <w:rPr>
                <w:rFonts w:ascii="Arial" w:eastAsia="Times New Roman" w:hAnsi="Arial" w:cs="Arial"/>
                <w:color w:val="000000"/>
              </w:rPr>
            </w:pPr>
          </w:p>
        </w:tc>
        <w:tc>
          <w:tcPr>
            <w:tcW w:w="1581" w:type="dxa"/>
            <w:vMerge/>
            <w:tcBorders>
              <w:left w:val="single" w:sz="4" w:space="0" w:color="auto"/>
              <w:bottom w:val="nil"/>
              <w:right w:val="single" w:sz="4" w:space="0" w:color="auto"/>
            </w:tcBorders>
            <w:vAlign w:val="center"/>
            <w:hideMark/>
          </w:tcPr>
          <w:p w14:paraId="442AEE93" w14:textId="77777777" w:rsidR="00B82949" w:rsidRPr="007E7222" w:rsidRDefault="00B82949" w:rsidP="007762E1">
            <w:pPr>
              <w:spacing w:after="0" w:line="256" w:lineRule="auto"/>
              <w:rPr>
                <w:rFonts w:ascii="Arial" w:eastAsia="Times New Roman" w:hAnsi="Arial" w:cs="Arial"/>
                <w:color w:val="000000"/>
              </w:rPr>
            </w:pPr>
          </w:p>
        </w:tc>
        <w:tc>
          <w:tcPr>
            <w:tcW w:w="1709" w:type="dxa"/>
            <w:tcBorders>
              <w:top w:val="single" w:sz="4" w:space="0" w:color="auto"/>
              <w:left w:val="single" w:sz="4" w:space="0" w:color="auto"/>
              <w:bottom w:val="single" w:sz="4" w:space="0" w:color="auto"/>
              <w:right w:val="single" w:sz="4" w:space="0" w:color="auto"/>
            </w:tcBorders>
            <w:noWrap/>
            <w:hideMark/>
          </w:tcPr>
          <w:p w14:paraId="3E0F4974" w14:textId="77777777" w:rsidR="00B82949" w:rsidRPr="007E7222" w:rsidRDefault="00B82949" w:rsidP="007762E1">
            <w:pPr>
              <w:spacing w:after="0" w:line="240" w:lineRule="auto"/>
              <w:jc w:val="center"/>
              <w:rPr>
                <w:rFonts w:ascii="Arial" w:eastAsia="Times New Roman" w:hAnsi="Arial" w:cs="Arial"/>
                <w:color w:val="000000"/>
              </w:rPr>
            </w:pPr>
            <w:r w:rsidRPr="007E7222">
              <w:rPr>
                <w:rFonts w:ascii="Arial" w:eastAsia="Times New Roman" w:hAnsi="Arial" w:cs="Arial"/>
                <w:color w:val="000000"/>
              </w:rPr>
              <w:t>891</w:t>
            </w:r>
          </w:p>
        </w:tc>
        <w:tc>
          <w:tcPr>
            <w:tcW w:w="850" w:type="dxa"/>
            <w:tcBorders>
              <w:top w:val="single" w:sz="4" w:space="0" w:color="auto"/>
              <w:left w:val="single" w:sz="4" w:space="0" w:color="auto"/>
              <w:bottom w:val="single" w:sz="4" w:space="0" w:color="auto"/>
              <w:right w:val="single" w:sz="4" w:space="0" w:color="auto"/>
            </w:tcBorders>
            <w:noWrap/>
            <w:hideMark/>
          </w:tcPr>
          <w:p w14:paraId="6B81CEFD" w14:textId="77777777" w:rsidR="00B82949" w:rsidRPr="007E7222" w:rsidRDefault="00B82949" w:rsidP="007762E1">
            <w:pPr>
              <w:spacing w:after="0" w:line="240" w:lineRule="auto"/>
              <w:jc w:val="center"/>
              <w:rPr>
                <w:rFonts w:ascii="Arial" w:eastAsia="Times New Roman" w:hAnsi="Arial" w:cs="Arial"/>
                <w:color w:val="000000"/>
              </w:rPr>
            </w:pPr>
            <w:r w:rsidRPr="007E7222">
              <w:rPr>
                <w:rFonts w:ascii="Arial" w:eastAsia="Times New Roman" w:hAnsi="Arial" w:cs="Arial"/>
                <w:color w:val="000000"/>
              </w:rPr>
              <w:t>0106</w:t>
            </w:r>
          </w:p>
        </w:tc>
        <w:tc>
          <w:tcPr>
            <w:tcW w:w="1276" w:type="dxa"/>
            <w:tcBorders>
              <w:top w:val="single" w:sz="4" w:space="0" w:color="auto"/>
              <w:left w:val="single" w:sz="4" w:space="0" w:color="auto"/>
              <w:bottom w:val="single" w:sz="4" w:space="0" w:color="auto"/>
              <w:right w:val="single" w:sz="4" w:space="0" w:color="auto"/>
            </w:tcBorders>
            <w:noWrap/>
            <w:hideMark/>
          </w:tcPr>
          <w:p w14:paraId="6DEEB6AB" w14:textId="77777777" w:rsidR="00B82949" w:rsidRPr="007E7222" w:rsidRDefault="00B82949" w:rsidP="007762E1">
            <w:pPr>
              <w:spacing w:after="0" w:line="240" w:lineRule="auto"/>
              <w:jc w:val="center"/>
              <w:rPr>
                <w:rFonts w:ascii="Arial" w:eastAsia="Times New Roman" w:hAnsi="Arial" w:cs="Arial"/>
                <w:color w:val="000000"/>
              </w:rPr>
            </w:pPr>
            <w:r w:rsidRPr="007E7222">
              <w:rPr>
                <w:rFonts w:ascii="Arial" w:eastAsia="Times New Roman" w:hAnsi="Arial" w:cs="Arial"/>
                <w:color w:val="000000"/>
              </w:rPr>
              <w:t>1430090280</w:t>
            </w:r>
          </w:p>
        </w:tc>
        <w:tc>
          <w:tcPr>
            <w:tcW w:w="709" w:type="dxa"/>
            <w:tcBorders>
              <w:top w:val="single" w:sz="4" w:space="0" w:color="auto"/>
              <w:left w:val="single" w:sz="4" w:space="0" w:color="auto"/>
              <w:bottom w:val="single" w:sz="4" w:space="0" w:color="auto"/>
              <w:right w:val="single" w:sz="4" w:space="0" w:color="auto"/>
            </w:tcBorders>
            <w:noWrap/>
            <w:hideMark/>
          </w:tcPr>
          <w:p w14:paraId="79E2BA93" w14:textId="77777777" w:rsidR="00B82949" w:rsidRPr="007E7222" w:rsidRDefault="00B82949" w:rsidP="007762E1">
            <w:pPr>
              <w:spacing w:after="0" w:line="240" w:lineRule="auto"/>
              <w:jc w:val="center"/>
              <w:rPr>
                <w:rFonts w:ascii="Arial" w:eastAsia="Times New Roman" w:hAnsi="Arial" w:cs="Arial"/>
                <w:color w:val="000000"/>
              </w:rPr>
            </w:pPr>
            <w:r w:rsidRPr="007E7222">
              <w:rPr>
                <w:rFonts w:ascii="Arial" w:eastAsia="Times New Roman" w:hAnsi="Arial" w:cs="Arial"/>
                <w:color w:val="000000"/>
              </w:rPr>
              <w:t>120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0A1C8E5E" w14:textId="0D8068D9" w:rsidR="00B82949" w:rsidRPr="007E7222" w:rsidRDefault="00B82949" w:rsidP="007762E1">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975,89</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048E7475" w14:textId="0ED6DB66" w:rsidR="00B82949" w:rsidRPr="007E7222" w:rsidRDefault="00B82949" w:rsidP="007762E1">
            <w:pPr>
              <w:spacing w:after="0" w:line="240" w:lineRule="auto"/>
              <w:jc w:val="center"/>
              <w:rPr>
                <w:rFonts w:ascii="Arial" w:eastAsia="Times New Roman" w:hAnsi="Arial" w:cs="Arial"/>
                <w:color w:val="02060A"/>
                <w:sz w:val="18"/>
                <w:szCs w:val="18"/>
              </w:rPr>
            </w:pPr>
            <w:r w:rsidRPr="007E7222">
              <w:rPr>
                <w:rFonts w:ascii="Arial" w:eastAsia="Times New Roman" w:hAnsi="Arial" w:cs="Arial"/>
                <w:color w:val="02060A"/>
                <w:sz w:val="18"/>
                <w:szCs w:val="18"/>
              </w:rPr>
              <w:t>911,36</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Pr>
          <w:p w14:paraId="68166AD8" w14:textId="64778688" w:rsidR="00B82949" w:rsidRPr="007E7222" w:rsidRDefault="00B82949" w:rsidP="007762E1">
            <w:pPr>
              <w:spacing w:after="0" w:line="240" w:lineRule="auto"/>
              <w:jc w:val="center"/>
              <w:rPr>
                <w:rFonts w:ascii="Arial" w:eastAsia="Times New Roman" w:hAnsi="Arial" w:cs="Arial"/>
                <w:color w:val="02060A"/>
                <w:sz w:val="18"/>
                <w:szCs w:val="18"/>
              </w:rPr>
            </w:pPr>
            <w:r w:rsidRPr="007E7222">
              <w:rPr>
                <w:rFonts w:ascii="Arial" w:eastAsia="Times New Roman" w:hAnsi="Arial" w:cs="Arial"/>
                <w:color w:val="02060A"/>
                <w:sz w:val="18"/>
                <w:szCs w:val="18"/>
              </w:rPr>
              <w:t>0,00</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3F0DBF1B" w14:textId="699F1032" w:rsidR="00B82949" w:rsidRPr="007E7222" w:rsidRDefault="00B82949" w:rsidP="007762E1">
            <w:pPr>
              <w:spacing w:after="0" w:line="240" w:lineRule="auto"/>
              <w:jc w:val="center"/>
              <w:rPr>
                <w:rFonts w:ascii="Arial" w:eastAsia="Times New Roman" w:hAnsi="Arial" w:cs="Arial"/>
                <w:color w:val="02060A"/>
                <w:sz w:val="18"/>
                <w:szCs w:val="18"/>
              </w:rPr>
            </w:pPr>
            <w:r w:rsidRPr="007E7222">
              <w:rPr>
                <w:rFonts w:ascii="Arial" w:eastAsia="Times New Roman" w:hAnsi="Arial" w:cs="Arial"/>
                <w:color w:val="02060A"/>
                <w:sz w:val="18"/>
                <w:szCs w:val="18"/>
              </w:rPr>
              <w:t>0,00</w:t>
            </w:r>
          </w:p>
        </w:tc>
        <w:tc>
          <w:tcPr>
            <w:tcW w:w="2832" w:type="dxa"/>
            <w:vMerge/>
            <w:tcBorders>
              <w:top w:val="single" w:sz="4" w:space="0" w:color="auto"/>
              <w:left w:val="single" w:sz="4" w:space="0" w:color="auto"/>
              <w:bottom w:val="single" w:sz="4" w:space="0" w:color="auto"/>
              <w:right w:val="single" w:sz="4" w:space="0" w:color="auto"/>
            </w:tcBorders>
            <w:vAlign w:val="center"/>
            <w:hideMark/>
          </w:tcPr>
          <w:p w14:paraId="0D693219" w14:textId="77777777" w:rsidR="00B82949" w:rsidRPr="007E7222" w:rsidRDefault="00B82949" w:rsidP="007762E1">
            <w:pPr>
              <w:spacing w:after="0" w:line="256" w:lineRule="auto"/>
              <w:rPr>
                <w:rFonts w:ascii="Arial" w:eastAsia="Times New Roman" w:hAnsi="Arial" w:cs="Arial"/>
                <w:color w:val="000000"/>
              </w:rPr>
            </w:pPr>
          </w:p>
        </w:tc>
      </w:tr>
      <w:tr w:rsidR="007762E1" w:rsidRPr="007E7222" w14:paraId="7413ADA3" w14:textId="77777777" w:rsidTr="00B82949">
        <w:trPr>
          <w:trHeight w:val="913"/>
          <w:jc w:val="center"/>
        </w:trPr>
        <w:tc>
          <w:tcPr>
            <w:tcW w:w="2267" w:type="dxa"/>
            <w:tcBorders>
              <w:top w:val="single" w:sz="4" w:space="0" w:color="auto"/>
              <w:left w:val="single" w:sz="4" w:space="0" w:color="auto"/>
              <w:bottom w:val="single" w:sz="4" w:space="0" w:color="auto"/>
              <w:right w:val="single" w:sz="4" w:space="0" w:color="auto"/>
            </w:tcBorders>
            <w:hideMark/>
          </w:tcPr>
          <w:p w14:paraId="627EA20C"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Внедрение современных механизмов организации бюджетного процесса, переход на программный бюджет</w:t>
            </w:r>
          </w:p>
        </w:tc>
        <w:tc>
          <w:tcPr>
            <w:tcW w:w="1581" w:type="dxa"/>
            <w:tcBorders>
              <w:top w:val="single" w:sz="4" w:space="0" w:color="auto"/>
              <w:left w:val="single" w:sz="4" w:space="0" w:color="auto"/>
              <w:bottom w:val="single" w:sz="4" w:space="0" w:color="auto"/>
              <w:right w:val="single" w:sz="4" w:space="0" w:color="auto"/>
            </w:tcBorders>
            <w:hideMark/>
          </w:tcPr>
          <w:p w14:paraId="2F1B7EC7" w14:textId="77777777" w:rsidR="007762E1" w:rsidRPr="007E7222" w:rsidRDefault="007762E1" w:rsidP="007762E1">
            <w:pPr>
              <w:spacing w:after="0" w:line="240" w:lineRule="auto"/>
              <w:jc w:val="center"/>
              <w:rPr>
                <w:rFonts w:ascii="Arial" w:eastAsia="Times New Roman" w:hAnsi="Arial" w:cs="Arial"/>
                <w:color w:val="000000"/>
              </w:rPr>
            </w:pPr>
            <w:r w:rsidRPr="007E7222">
              <w:rPr>
                <w:rFonts w:ascii="Arial" w:eastAsia="Times New Roman" w:hAnsi="Arial" w:cs="Arial"/>
                <w:color w:val="000000"/>
              </w:rPr>
              <w:t> </w:t>
            </w:r>
          </w:p>
        </w:tc>
        <w:tc>
          <w:tcPr>
            <w:tcW w:w="1709" w:type="dxa"/>
            <w:tcBorders>
              <w:top w:val="single" w:sz="4" w:space="0" w:color="auto"/>
              <w:left w:val="single" w:sz="4" w:space="0" w:color="auto"/>
              <w:bottom w:val="single" w:sz="4" w:space="0" w:color="auto"/>
              <w:right w:val="single" w:sz="4" w:space="0" w:color="auto"/>
            </w:tcBorders>
            <w:noWrap/>
            <w:vAlign w:val="bottom"/>
            <w:hideMark/>
          </w:tcPr>
          <w:p w14:paraId="4CDB58A8"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15E4FFFF"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D3DA0BF"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104C8154"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14:paraId="620A20FF" w14:textId="77777777" w:rsidR="007762E1" w:rsidRPr="007E7222" w:rsidRDefault="007762E1" w:rsidP="007762E1">
            <w:pPr>
              <w:spacing w:after="0" w:line="240" w:lineRule="auto"/>
              <w:rPr>
                <w:rFonts w:ascii="Arial" w:eastAsia="Times New Roman" w:hAnsi="Arial" w:cs="Arial"/>
                <w:color w:val="FF0000"/>
              </w:rPr>
            </w:pPr>
            <w:r w:rsidRPr="007E7222">
              <w:rPr>
                <w:rFonts w:ascii="Arial" w:eastAsia="Times New Roman" w:hAnsi="Arial" w:cs="Arial"/>
                <w:color w:val="FF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14:paraId="39A0BA4B" w14:textId="77777777" w:rsidR="007762E1" w:rsidRPr="007E7222" w:rsidRDefault="007762E1" w:rsidP="007762E1">
            <w:pPr>
              <w:spacing w:after="0" w:line="240" w:lineRule="auto"/>
              <w:rPr>
                <w:rFonts w:ascii="Arial" w:eastAsia="Times New Roman" w:hAnsi="Arial" w:cs="Arial"/>
              </w:rPr>
            </w:pPr>
            <w:r w:rsidRPr="007E7222">
              <w:rPr>
                <w:rFonts w:ascii="Arial" w:eastAsia="Times New Roman" w:hAnsi="Arial" w:cs="Arial"/>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14:paraId="6617990C" w14:textId="77777777" w:rsidR="007762E1" w:rsidRPr="007E7222" w:rsidRDefault="007762E1" w:rsidP="007762E1">
            <w:pPr>
              <w:spacing w:after="0" w:line="240" w:lineRule="auto"/>
              <w:rPr>
                <w:rFonts w:ascii="Arial" w:eastAsia="Times New Roman" w:hAnsi="Arial" w:cs="Arial"/>
              </w:rPr>
            </w:pPr>
            <w:r w:rsidRPr="007E7222">
              <w:rPr>
                <w:rFonts w:ascii="Arial" w:eastAsia="Times New Roman" w:hAnsi="Arial" w:cs="Arial"/>
              </w:rPr>
              <w:t> </w:t>
            </w:r>
          </w:p>
        </w:tc>
        <w:tc>
          <w:tcPr>
            <w:tcW w:w="1137" w:type="dxa"/>
            <w:tcBorders>
              <w:top w:val="single" w:sz="4" w:space="0" w:color="auto"/>
              <w:left w:val="single" w:sz="4" w:space="0" w:color="auto"/>
              <w:bottom w:val="single" w:sz="4" w:space="0" w:color="auto"/>
              <w:right w:val="single" w:sz="4" w:space="0" w:color="auto"/>
            </w:tcBorders>
            <w:shd w:val="clear" w:color="auto" w:fill="FFFFFF"/>
            <w:noWrap/>
            <w:hideMark/>
          </w:tcPr>
          <w:p w14:paraId="32575E57" w14:textId="77777777" w:rsidR="007762E1" w:rsidRPr="007E7222" w:rsidRDefault="007762E1" w:rsidP="007762E1">
            <w:pPr>
              <w:spacing w:after="0" w:line="240" w:lineRule="auto"/>
              <w:rPr>
                <w:rFonts w:ascii="Arial" w:eastAsia="Times New Roman" w:hAnsi="Arial" w:cs="Arial"/>
              </w:rPr>
            </w:pPr>
            <w:r w:rsidRPr="007E7222">
              <w:rPr>
                <w:rFonts w:ascii="Arial" w:eastAsia="Times New Roman" w:hAnsi="Arial" w:cs="Arial"/>
              </w:rPr>
              <w:t> </w:t>
            </w:r>
          </w:p>
        </w:tc>
        <w:tc>
          <w:tcPr>
            <w:tcW w:w="2832" w:type="dxa"/>
            <w:tcBorders>
              <w:top w:val="single" w:sz="4" w:space="0" w:color="auto"/>
              <w:left w:val="single" w:sz="4" w:space="0" w:color="auto"/>
              <w:bottom w:val="single" w:sz="4" w:space="0" w:color="auto"/>
              <w:right w:val="single" w:sz="4" w:space="0" w:color="auto"/>
            </w:tcBorders>
            <w:shd w:val="clear" w:color="auto" w:fill="FFFFFF"/>
            <w:hideMark/>
          </w:tcPr>
          <w:p w14:paraId="5CCB088B" w14:textId="4F1D07B1"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xml:space="preserve">Своевременное составление проекта районного бюджета и отчета об исполнении районного бюджета (не позднее 15 ноября и 1 мая текущего года соответственно); отношение дефицита бюджета к общему годовому объему доходов районного бюджета без учета безвозмездных поступлений (не более 5% к общему годовому объему доходов районного бюджета Ачинского района без учета безвозмездных поступлений в соответствии с требованиями Бюджетного кодекса Российской Федерации). </w:t>
            </w:r>
          </w:p>
        </w:tc>
      </w:tr>
      <w:tr w:rsidR="007762E1" w:rsidRPr="007E7222" w14:paraId="2BB2936F" w14:textId="77777777" w:rsidTr="00460B3D">
        <w:trPr>
          <w:trHeight w:val="1268"/>
          <w:jc w:val="center"/>
        </w:trPr>
        <w:tc>
          <w:tcPr>
            <w:tcW w:w="2267" w:type="dxa"/>
            <w:tcBorders>
              <w:top w:val="single" w:sz="4" w:space="0" w:color="auto"/>
              <w:left w:val="single" w:sz="4" w:space="0" w:color="auto"/>
              <w:bottom w:val="single" w:sz="4" w:space="0" w:color="auto"/>
              <w:right w:val="single" w:sz="4" w:space="0" w:color="auto"/>
            </w:tcBorders>
            <w:hideMark/>
          </w:tcPr>
          <w:p w14:paraId="31F92AB2"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Проведение мониторинга качества финансового менеджмента главных администраторов</w:t>
            </w:r>
          </w:p>
        </w:tc>
        <w:tc>
          <w:tcPr>
            <w:tcW w:w="1581" w:type="dxa"/>
            <w:tcBorders>
              <w:top w:val="single" w:sz="4" w:space="0" w:color="auto"/>
              <w:left w:val="single" w:sz="4" w:space="0" w:color="auto"/>
              <w:bottom w:val="single" w:sz="4" w:space="0" w:color="auto"/>
              <w:right w:val="single" w:sz="4" w:space="0" w:color="auto"/>
            </w:tcBorders>
            <w:hideMark/>
          </w:tcPr>
          <w:p w14:paraId="3EE7B878" w14:textId="77777777" w:rsidR="007762E1" w:rsidRPr="007E7222" w:rsidRDefault="007762E1" w:rsidP="007762E1">
            <w:pPr>
              <w:spacing w:after="0" w:line="240" w:lineRule="auto"/>
              <w:jc w:val="center"/>
              <w:rPr>
                <w:rFonts w:ascii="Arial" w:eastAsia="Times New Roman" w:hAnsi="Arial" w:cs="Arial"/>
                <w:color w:val="000000"/>
              </w:rPr>
            </w:pPr>
            <w:r w:rsidRPr="007E7222">
              <w:rPr>
                <w:rFonts w:ascii="Arial" w:eastAsia="Times New Roman" w:hAnsi="Arial" w:cs="Arial"/>
                <w:color w:val="000000"/>
              </w:rPr>
              <w:t> </w:t>
            </w:r>
          </w:p>
        </w:tc>
        <w:tc>
          <w:tcPr>
            <w:tcW w:w="1709" w:type="dxa"/>
            <w:tcBorders>
              <w:top w:val="single" w:sz="4" w:space="0" w:color="auto"/>
              <w:left w:val="single" w:sz="4" w:space="0" w:color="auto"/>
              <w:bottom w:val="single" w:sz="4" w:space="0" w:color="auto"/>
              <w:right w:val="single" w:sz="4" w:space="0" w:color="auto"/>
            </w:tcBorders>
            <w:noWrap/>
            <w:vAlign w:val="bottom"/>
            <w:hideMark/>
          </w:tcPr>
          <w:p w14:paraId="5A9CAA36"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473AB28F"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1E0E2BB"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1B66DE0D"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4616274" w14:textId="77777777" w:rsidR="007762E1" w:rsidRPr="007E7222" w:rsidRDefault="007762E1" w:rsidP="007762E1">
            <w:pPr>
              <w:spacing w:after="0" w:line="240" w:lineRule="auto"/>
              <w:rPr>
                <w:rFonts w:ascii="Arial" w:eastAsia="Times New Roman" w:hAnsi="Arial" w:cs="Arial"/>
                <w:color w:val="FF0000"/>
              </w:rPr>
            </w:pPr>
            <w:r w:rsidRPr="007E7222">
              <w:rPr>
                <w:rFonts w:ascii="Arial" w:eastAsia="Times New Roman" w:hAnsi="Arial" w:cs="Arial"/>
                <w:color w:val="FF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70ACBCA" w14:textId="77777777" w:rsidR="007762E1" w:rsidRPr="007E7222" w:rsidRDefault="007762E1" w:rsidP="007762E1">
            <w:pPr>
              <w:spacing w:after="0" w:line="240" w:lineRule="auto"/>
              <w:rPr>
                <w:rFonts w:ascii="Arial" w:eastAsia="Times New Roman" w:hAnsi="Arial" w:cs="Arial"/>
              </w:rPr>
            </w:pPr>
            <w:r w:rsidRPr="007E7222">
              <w:rPr>
                <w:rFonts w:ascii="Arial" w:eastAsia="Times New Roman" w:hAnsi="Arial" w:cs="Arial"/>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438E172" w14:textId="77777777" w:rsidR="007762E1" w:rsidRPr="007E7222" w:rsidRDefault="007762E1" w:rsidP="007762E1">
            <w:pPr>
              <w:spacing w:after="0" w:line="240" w:lineRule="auto"/>
              <w:rPr>
                <w:rFonts w:ascii="Arial" w:eastAsia="Times New Roman" w:hAnsi="Arial" w:cs="Arial"/>
              </w:rPr>
            </w:pPr>
            <w:r w:rsidRPr="007E7222">
              <w:rPr>
                <w:rFonts w:ascii="Arial" w:eastAsia="Times New Roman" w:hAnsi="Arial" w:cs="Arial"/>
              </w:rPr>
              <w:t> </w:t>
            </w:r>
          </w:p>
        </w:tc>
        <w:tc>
          <w:tcPr>
            <w:tcW w:w="113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52D9CD2" w14:textId="77777777" w:rsidR="007762E1" w:rsidRPr="007E7222" w:rsidRDefault="007762E1" w:rsidP="007762E1">
            <w:pPr>
              <w:spacing w:after="0" w:line="240" w:lineRule="auto"/>
              <w:rPr>
                <w:rFonts w:ascii="Arial" w:eastAsia="Times New Roman" w:hAnsi="Arial" w:cs="Arial"/>
              </w:rPr>
            </w:pPr>
            <w:r w:rsidRPr="007E7222">
              <w:rPr>
                <w:rFonts w:ascii="Arial" w:eastAsia="Times New Roman" w:hAnsi="Arial" w:cs="Arial"/>
              </w:rPr>
              <w:t> </w:t>
            </w:r>
          </w:p>
        </w:tc>
        <w:tc>
          <w:tcPr>
            <w:tcW w:w="2832" w:type="dxa"/>
            <w:tcBorders>
              <w:top w:val="single" w:sz="4" w:space="0" w:color="auto"/>
              <w:left w:val="single" w:sz="4" w:space="0" w:color="auto"/>
              <w:bottom w:val="single" w:sz="4" w:space="0" w:color="auto"/>
              <w:right w:val="single" w:sz="4" w:space="0" w:color="auto"/>
            </w:tcBorders>
            <w:hideMark/>
          </w:tcPr>
          <w:p w14:paraId="41E5E5ED"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Поддержание значения средней оценки качества финансового менеджмента главных администраторов (не ниже 3 баллов).</w:t>
            </w:r>
          </w:p>
        </w:tc>
      </w:tr>
      <w:tr w:rsidR="007762E1" w:rsidRPr="007E7222" w14:paraId="728F14A0" w14:textId="77777777" w:rsidTr="00460B3D">
        <w:trPr>
          <w:trHeight w:val="2972"/>
          <w:jc w:val="center"/>
        </w:trPr>
        <w:tc>
          <w:tcPr>
            <w:tcW w:w="2267" w:type="dxa"/>
            <w:tcBorders>
              <w:top w:val="single" w:sz="4" w:space="0" w:color="auto"/>
              <w:left w:val="single" w:sz="4" w:space="0" w:color="auto"/>
              <w:bottom w:val="single" w:sz="4" w:space="0" w:color="auto"/>
              <w:right w:val="single" w:sz="4" w:space="0" w:color="auto"/>
            </w:tcBorders>
            <w:shd w:val="clear" w:color="auto" w:fill="FFFFFF"/>
            <w:hideMark/>
          </w:tcPr>
          <w:p w14:paraId="7CCED719"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lastRenderedPageBreak/>
              <w:t>Обеспечение исполнения бюджета по доходам и расходам</w:t>
            </w:r>
          </w:p>
        </w:tc>
        <w:tc>
          <w:tcPr>
            <w:tcW w:w="1581" w:type="dxa"/>
            <w:tcBorders>
              <w:top w:val="single" w:sz="4" w:space="0" w:color="auto"/>
              <w:left w:val="single" w:sz="4" w:space="0" w:color="auto"/>
              <w:bottom w:val="single" w:sz="4" w:space="0" w:color="auto"/>
              <w:right w:val="single" w:sz="4" w:space="0" w:color="auto"/>
            </w:tcBorders>
            <w:shd w:val="clear" w:color="auto" w:fill="FFFFFF"/>
            <w:hideMark/>
          </w:tcPr>
          <w:p w14:paraId="261EC8C1"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170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6085288"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852EAA6"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000A177"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33F5727"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FFF5600" w14:textId="77777777" w:rsidR="007762E1" w:rsidRPr="007E7222" w:rsidRDefault="007762E1" w:rsidP="007762E1">
            <w:pPr>
              <w:spacing w:after="0" w:line="240" w:lineRule="auto"/>
              <w:rPr>
                <w:rFonts w:ascii="Arial" w:eastAsia="Times New Roman" w:hAnsi="Arial" w:cs="Arial"/>
                <w:color w:val="FF0000"/>
              </w:rPr>
            </w:pPr>
            <w:r w:rsidRPr="007E7222">
              <w:rPr>
                <w:rFonts w:ascii="Arial" w:eastAsia="Times New Roman" w:hAnsi="Arial" w:cs="Arial"/>
                <w:color w:val="FF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19307E1" w14:textId="77777777" w:rsidR="007762E1" w:rsidRPr="007E7222" w:rsidRDefault="007762E1" w:rsidP="007762E1">
            <w:pPr>
              <w:spacing w:after="0" w:line="240" w:lineRule="auto"/>
              <w:rPr>
                <w:rFonts w:ascii="Arial" w:eastAsia="Times New Roman" w:hAnsi="Arial" w:cs="Arial"/>
              </w:rPr>
            </w:pPr>
            <w:r w:rsidRPr="007E7222">
              <w:rPr>
                <w:rFonts w:ascii="Arial" w:eastAsia="Times New Roman" w:hAnsi="Arial" w:cs="Arial"/>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0A22054" w14:textId="77777777" w:rsidR="007762E1" w:rsidRPr="007E7222" w:rsidRDefault="007762E1" w:rsidP="007762E1">
            <w:pPr>
              <w:spacing w:after="0" w:line="240" w:lineRule="auto"/>
              <w:rPr>
                <w:rFonts w:ascii="Arial" w:eastAsia="Times New Roman" w:hAnsi="Arial" w:cs="Arial"/>
              </w:rPr>
            </w:pPr>
            <w:r w:rsidRPr="007E7222">
              <w:rPr>
                <w:rFonts w:ascii="Arial" w:eastAsia="Times New Roman" w:hAnsi="Arial" w:cs="Arial"/>
              </w:rPr>
              <w:t> </w:t>
            </w:r>
          </w:p>
        </w:tc>
        <w:tc>
          <w:tcPr>
            <w:tcW w:w="113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6BEE4F9" w14:textId="77777777" w:rsidR="007762E1" w:rsidRPr="007E7222" w:rsidRDefault="007762E1" w:rsidP="007762E1">
            <w:pPr>
              <w:spacing w:after="0" w:line="240" w:lineRule="auto"/>
              <w:rPr>
                <w:rFonts w:ascii="Arial" w:eastAsia="Times New Roman" w:hAnsi="Arial" w:cs="Arial"/>
              </w:rPr>
            </w:pPr>
            <w:r w:rsidRPr="007E7222">
              <w:rPr>
                <w:rFonts w:ascii="Arial" w:eastAsia="Times New Roman" w:hAnsi="Arial" w:cs="Arial"/>
              </w:rPr>
              <w:t> </w:t>
            </w:r>
          </w:p>
        </w:tc>
        <w:tc>
          <w:tcPr>
            <w:tcW w:w="2832" w:type="dxa"/>
            <w:tcBorders>
              <w:top w:val="single" w:sz="4" w:space="0" w:color="auto"/>
              <w:left w:val="single" w:sz="4" w:space="0" w:color="auto"/>
              <w:bottom w:val="single" w:sz="4" w:space="0" w:color="auto"/>
              <w:right w:val="single" w:sz="4" w:space="0" w:color="auto"/>
            </w:tcBorders>
            <w:shd w:val="clear" w:color="auto" w:fill="FFFFFF"/>
            <w:hideMark/>
          </w:tcPr>
          <w:p w14:paraId="5462EF9C"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Поддержание рейтинга района по качеству управления муниципальными финансами не ниже уровня, соответствующего надлежащему качеству; исполнение районного бюджета по доходам и расходам без учета безвозмездных поступлений к первоначально утвержденному уровню (от 80% до 120 %) ежегодно.</w:t>
            </w:r>
          </w:p>
        </w:tc>
      </w:tr>
      <w:tr w:rsidR="007762E1" w:rsidRPr="007E7222" w14:paraId="037059C1" w14:textId="77777777" w:rsidTr="00460B3D">
        <w:trPr>
          <w:trHeight w:val="346"/>
          <w:jc w:val="center"/>
        </w:trPr>
        <w:tc>
          <w:tcPr>
            <w:tcW w:w="2267" w:type="dxa"/>
            <w:tcBorders>
              <w:top w:val="single" w:sz="4" w:space="0" w:color="auto"/>
              <w:left w:val="single" w:sz="4" w:space="0" w:color="auto"/>
              <w:bottom w:val="single" w:sz="4" w:space="0" w:color="auto"/>
              <w:right w:val="single" w:sz="4" w:space="0" w:color="auto"/>
            </w:tcBorders>
            <w:hideMark/>
          </w:tcPr>
          <w:p w14:paraId="76173FF9" w14:textId="77777777" w:rsidR="007762E1" w:rsidRPr="007E7222" w:rsidRDefault="007762E1" w:rsidP="007762E1">
            <w:pPr>
              <w:spacing w:after="0" w:line="240" w:lineRule="auto"/>
              <w:rPr>
                <w:rFonts w:ascii="Arial" w:eastAsia="Times New Roman" w:hAnsi="Arial" w:cs="Arial"/>
              </w:rPr>
            </w:pPr>
            <w:r w:rsidRPr="007E7222">
              <w:rPr>
                <w:rFonts w:ascii="Arial" w:eastAsia="Times New Roman" w:hAnsi="Arial" w:cs="Arial"/>
              </w:rPr>
              <w:t>Организация и координация работы по размещению районными муниципальными учреждениями требуемой информации на официальном сайте в информационно-телекоммуникационной сети Интернет (далее - официальный сайт в сети Интернет) www.bus.gov.ru в рамках реализации Федерального закона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1581" w:type="dxa"/>
            <w:tcBorders>
              <w:top w:val="single" w:sz="4" w:space="0" w:color="auto"/>
              <w:left w:val="single" w:sz="4" w:space="0" w:color="auto"/>
              <w:bottom w:val="single" w:sz="4" w:space="0" w:color="auto"/>
              <w:right w:val="single" w:sz="4" w:space="0" w:color="auto"/>
            </w:tcBorders>
            <w:hideMark/>
          </w:tcPr>
          <w:p w14:paraId="74FE2B6A" w14:textId="77777777" w:rsidR="007762E1" w:rsidRPr="007E7222" w:rsidRDefault="007762E1" w:rsidP="007762E1">
            <w:pPr>
              <w:spacing w:after="0" w:line="240" w:lineRule="auto"/>
              <w:jc w:val="center"/>
              <w:rPr>
                <w:rFonts w:ascii="Arial" w:eastAsia="Times New Roman" w:hAnsi="Arial" w:cs="Arial"/>
                <w:color w:val="000000"/>
              </w:rPr>
            </w:pPr>
            <w:r w:rsidRPr="007E7222">
              <w:rPr>
                <w:rFonts w:ascii="Arial" w:eastAsia="Times New Roman" w:hAnsi="Arial" w:cs="Arial"/>
                <w:color w:val="000000"/>
              </w:rPr>
              <w:t>Финансовое управление Ачинского района</w:t>
            </w:r>
          </w:p>
        </w:tc>
        <w:tc>
          <w:tcPr>
            <w:tcW w:w="1709" w:type="dxa"/>
            <w:tcBorders>
              <w:top w:val="single" w:sz="4" w:space="0" w:color="auto"/>
              <w:left w:val="single" w:sz="4" w:space="0" w:color="auto"/>
              <w:bottom w:val="single" w:sz="4" w:space="0" w:color="auto"/>
              <w:right w:val="single" w:sz="4" w:space="0" w:color="auto"/>
            </w:tcBorders>
            <w:noWrap/>
            <w:vAlign w:val="bottom"/>
            <w:hideMark/>
          </w:tcPr>
          <w:p w14:paraId="55D47A5E"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53674189"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B4A195C"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4BBAA2D"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E7C4C53" w14:textId="77777777" w:rsidR="007762E1" w:rsidRPr="007E7222" w:rsidRDefault="007762E1" w:rsidP="007762E1">
            <w:pPr>
              <w:spacing w:after="0" w:line="240" w:lineRule="auto"/>
              <w:rPr>
                <w:rFonts w:ascii="Arial" w:eastAsia="Times New Roman" w:hAnsi="Arial" w:cs="Arial"/>
                <w:color w:val="FF0000"/>
              </w:rPr>
            </w:pPr>
            <w:r w:rsidRPr="007E7222">
              <w:rPr>
                <w:rFonts w:ascii="Arial" w:eastAsia="Times New Roman" w:hAnsi="Arial" w:cs="Arial"/>
                <w:color w:val="FF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188ED0A" w14:textId="77777777" w:rsidR="007762E1" w:rsidRPr="007E7222" w:rsidRDefault="007762E1" w:rsidP="007762E1">
            <w:pPr>
              <w:spacing w:after="0" w:line="240" w:lineRule="auto"/>
              <w:rPr>
                <w:rFonts w:ascii="Arial" w:eastAsia="Times New Roman" w:hAnsi="Arial" w:cs="Arial"/>
              </w:rPr>
            </w:pPr>
            <w:r w:rsidRPr="007E7222">
              <w:rPr>
                <w:rFonts w:ascii="Arial" w:eastAsia="Times New Roman" w:hAnsi="Arial" w:cs="Arial"/>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CFA46CA" w14:textId="77777777" w:rsidR="007762E1" w:rsidRPr="007E7222" w:rsidRDefault="007762E1" w:rsidP="007762E1">
            <w:pPr>
              <w:spacing w:after="0" w:line="240" w:lineRule="auto"/>
              <w:rPr>
                <w:rFonts w:ascii="Arial" w:eastAsia="Times New Roman" w:hAnsi="Arial" w:cs="Arial"/>
              </w:rPr>
            </w:pPr>
            <w:r w:rsidRPr="007E7222">
              <w:rPr>
                <w:rFonts w:ascii="Arial" w:eastAsia="Times New Roman" w:hAnsi="Arial" w:cs="Arial"/>
              </w:rPr>
              <w:t> </w:t>
            </w:r>
          </w:p>
        </w:tc>
        <w:tc>
          <w:tcPr>
            <w:tcW w:w="113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87A8907" w14:textId="77777777" w:rsidR="007762E1" w:rsidRPr="007E7222" w:rsidRDefault="007762E1" w:rsidP="007762E1">
            <w:pPr>
              <w:spacing w:after="0" w:line="240" w:lineRule="auto"/>
              <w:rPr>
                <w:rFonts w:ascii="Arial" w:eastAsia="Times New Roman" w:hAnsi="Arial" w:cs="Arial"/>
              </w:rPr>
            </w:pPr>
            <w:r w:rsidRPr="007E7222">
              <w:rPr>
                <w:rFonts w:ascii="Arial" w:eastAsia="Times New Roman" w:hAnsi="Arial" w:cs="Arial"/>
              </w:rPr>
              <w:t> </w:t>
            </w:r>
          </w:p>
        </w:tc>
        <w:tc>
          <w:tcPr>
            <w:tcW w:w="2832" w:type="dxa"/>
            <w:tcBorders>
              <w:top w:val="single" w:sz="4" w:space="0" w:color="auto"/>
              <w:left w:val="single" w:sz="4" w:space="0" w:color="auto"/>
              <w:bottom w:val="single" w:sz="4" w:space="0" w:color="auto"/>
              <w:right w:val="single" w:sz="4" w:space="0" w:color="auto"/>
            </w:tcBorders>
            <w:shd w:val="clear" w:color="auto" w:fill="FFFFFF"/>
            <w:hideMark/>
          </w:tcPr>
          <w:p w14:paraId="4FE79C9F" w14:textId="77777777" w:rsidR="007762E1" w:rsidRPr="007E7222" w:rsidRDefault="00116A64" w:rsidP="007762E1">
            <w:pPr>
              <w:spacing w:after="0" w:line="240" w:lineRule="auto"/>
              <w:rPr>
                <w:rFonts w:ascii="Arial" w:eastAsia="Times New Roman" w:hAnsi="Arial" w:cs="Arial"/>
              </w:rPr>
            </w:pPr>
            <w:hyperlink r:id="rId10" w:history="1">
              <w:r w:rsidR="007762E1" w:rsidRPr="007E7222">
                <w:rPr>
                  <w:rStyle w:val="ac"/>
                  <w:rFonts w:ascii="Arial" w:eastAsia="Times New Roman" w:hAnsi="Arial" w:cs="Arial"/>
                  <w:color w:val="auto"/>
                  <w:u w:val="none"/>
                </w:rPr>
                <w:t>Доля  районных муниципальных учреждений разместивших в текущем году в полном объеме на официальном сайте в сети интернет www.bus.gov.ru (не менее 95% ежегодно)</w:t>
              </w:r>
            </w:hyperlink>
          </w:p>
        </w:tc>
      </w:tr>
      <w:tr w:rsidR="007762E1" w:rsidRPr="007E7222" w14:paraId="67E9A79B" w14:textId="77777777" w:rsidTr="00460B3D">
        <w:trPr>
          <w:trHeight w:val="1399"/>
          <w:jc w:val="center"/>
        </w:trPr>
        <w:tc>
          <w:tcPr>
            <w:tcW w:w="2267" w:type="dxa"/>
            <w:tcBorders>
              <w:top w:val="single" w:sz="4" w:space="0" w:color="auto"/>
              <w:left w:val="single" w:sz="4" w:space="0" w:color="auto"/>
              <w:bottom w:val="single" w:sz="4" w:space="0" w:color="auto"/>
              <w:right w:val="single" w:sz="4" w:space="0" w:color="auto"/>
            </w:tcBorders>
            <w:hideMark/>
          </w:tcPr>
          <w:p w14:paraId="082FFA5D"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lastRenderedPageBreak/>
              <w:t>Повышение кадрового потенциала сотрудников финансового управления путем направления их на обучающие семинары, тренинги</w:t>
            </w:r>
          </w:p>
        </w:tc>
        <w:tc>
          <w:tcPr>
            <w:tcW w:w="1581" w:type="dxa"/>
            <w:tcBorders>
              <w:top w:val="single" w:sz="4" w:space="0" w:color="auto"/>
              <w:left w:val="single" w:sz="4" w:space="0" w:color="auto"/>
              <w:bottom w:val="single" w:sz="4" w:space="0" w:color="auto"/>
              <w:right w:val="single" w:sz="4" w:space="0" w:color="auto"/>
            </w:tcBorders>
            <w:hideMark/>
          </w:tcPr>
          <w:p w14:paraId="33A46C92" w14:textId="77777777" w:rsidR="007762E1" w:rsidRPr="007E7222" w:rsidRDefault="007762E1" w:rsidP="007762E1">
            <w:pPr>
              <w:spacing w:after="0" w:line="240" w:lineRule="auto"/>
              <w:jc w:val="center"/>
              <w:rPr>
                <w:rFonts w:ascii="Arial" w:eastAsia="Times New Roman" w:hAnsi="Arial" w:cs="Arial"/>
                <w:color w:val="000000"/>
              </w:rPr>
            </w:pPr>
            <w:r w:rsidRPr="007E7222">
              <w:rPr>
                <w:rFonts w:ascii="Arial" w:eastAsia="Times New Roman" w:hAnsi="Arial" w:cs="Arial"/>
                <w:color w:val="000000"/>
              </w:rPr>
              <w:t> </w:t>
            </w:r>
          </w:p>
        </w:tc>
        <w:tc>
          <w:tcPr>
            <w:tcW w:w="1709" w:type="dxa"/>
            <w:tcBorders>
              <w:top w:val="single" w:sz="4" w:space="0" w:color="auto"/>
              <w:left w:val="single" w:sz="4" w:space="0" w:color="auto"/>
              <w:bottom w:val="single" w:sz="4" w:space="0" w:color="auto"/>
              <w:right w:val="single" w:sz="4" w:space="0" w:color="auto"/>
            </w:tcBorders>
            <w:noWrap/>
            <w:vAlign w:val="bottom"/>
            <w:hideMark/>
          </w:tcPr>
          <w:p w14:paraId="45E5EC03"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209C1A2A"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FA48664"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05C46899"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AED66E2" w14:textId="77777777" w:rsidR="007762E1" w:rsidRPr="007E7222" w:rsidRDefault="007762E1" w:rsidP="007762E1">
            <w:pPr>
              <w:spacing w:after="0" w:line="240" w:lineRule="auto"/>
              <w:rPr>
                <w:rFonts w:ascii="Arial" w:eastAsia="Times New Roman" w:hAnsi="Arial" w:cs="Arial"/>
                <w:color w:val="FF0000"/>
              </w:rPr>
            </w:pPr>
            <w:r w:rsidRPr="007E7222">
              <w:rPr>
                <w:rFonts w:ascii="Arial" w:eastAsia="Times New Roman" w:hAnsi="Arial" w:cs="Arial"/>
                <w:color w:val="FF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090D9DF" w14:textId="77777777" w:rsidR="007762E1" w:rsidRPr="007E7222" w:rsidRDefault="007762E1" w:rsidP="007762E1">
            <w:pPr>
              <w:spacing w:after="0" w:line="240" w:lineRule="auto"/>
              <w:rPr>
                <w:rFonts w:ascii="Arial" w:eastAsia="Times New Roman" w:hAnsi="Arial" w:cs="Arial"/>
              </w:rPr>
            </w:pPr>
            <w:r w:rsidRPr="007E7222">
              <w:rPr>
                <w:rFonts w:ascii="Arial" w:eastAsia="Times New Roman" w:hAnsi="Arial" w:cs="Arial"/>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0031DD3" w14:textId="77777777" w:rsidR="007762E1" w:rsidRPr="007E7222" w:rsidRDefault="007762E1" w:rsidP="007762E1">
            <w:pPr>
              <w:spacing w:after="0" w:line="240" w:lineRule="auto"/>
              <w:rPr>
                <w:rFonts w:ascii="Arial" w:eastAsia="Times New Roman" w:hAnsi="Arial" w:cs="Arial"/>
              </w:rPr>
            </w:pPr>
            <w:r w:rsidRPr="007E7222">
              <w:rPr>
                <w:rFonts w:ascii="Arial" w:eastAsia="Times New Roman" w:hAnsi="Arial" w:cs="Arial"/>
              </w:rPr>
              <w:t> </w:t>
            </w:r>
          </w:p>
        </w:tc>
        <w:tc>
          <w:tcPr>
            <w:tcW w:w="113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29BEB04" w14:textId="77777777" w:rsidR="007762E1" w:rsidRPr="007E7222" w:rsidRDefault="007762E1" w:rsidP="007762E1">
            <w:pPr>
              <w:spacing w:after="0" w:line="240" w:lineRule="auto"/>
              <w:rPr>
                <w:rFonts w:ascii="Arial" w:eastAsia="Times New Roman" w:hAnsi="Arial" w:cs="Arial"/>
              </w:rPr>
            </w:pPr>
            <w:r w:rsidRPr="007E7222">
              <w:rPr>
                <w:rFonts w:ascii="Arial" w:eastAsia="Times New Roman" w:hAnsi="Arial" w:cs="Arial"/>
              </w:rPr>
              <w:t> </w:t>
            </w:r>
          </w:p>
        </w:tc>
        <w:tc>
          <w:tcPr>
            <w:tcW w:w="2832" w:type="dxa"/>
            <w:tcBorders>
              <w:top w:val="single" w:sz="4" w:space="0" w:color="auto"/>
              <w:left w:val="single" w:sz="4" w:space="0" w:color="auto"/>
              <w:bottom w:val="single" w:sz="4" w:space="0" w:color="auto"/>
              <w:right w:val="single" w:sz="4" w:space="0" w:color="auto"/>
            </w:tcBorders>
            <w:shd w:val="clear" w:color="auto" w:fill="FFFFFF"/>
            <w:hideMark/>
          </w:tcPr>
          <w:p w14:paraId="3293B73F"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Повышение квалификации муниципальных служащих, работающих в финансовом управлении района</w:t>
            </w:r>
          </w:p>
        </w:tc>
      </w:tr>
      <w:tr w:rsidR="007762E1" w:rsidRPr="007E7222" w14:paraId="18E19D7E" w14:textId="77777777" w:rsidTr="00460B3D">
        <w:trPr>
          <w:trHeight w:val="1622"/>
          <w:jc w:val="center"/>
        </w:trPr>
        <w:tc>
          <w:tcPr>
            <w:tcW w:w="2267" w:type="dxa"/>
            <w:tcBorders>
              <w:top w:val="single" w:sz="4" w:space="0" w:color="auto"/>
              <w:left w:val="single" w:sz="4" w:space="0" w:color="auto"/>
              <w:bottom w:val="single" w:sz="4" w:space="0" w:color="auto"/>
              <w:right w:val="single" w:sz="4" w:space="0" w:color="auto"/>
            </w:tcBorders>
            <w:hideMark/>
          </w:tcPr>
          <w:p w14:paraId="09CFCD3D"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Мероприятие 1.2: Осуществление муниципального финансового контроля в финансово-бюджетной сфере района, в том числе:</w:t>
            </w:r>
          </w:p>
        </w:tc>
        <w:tc>
          <w:tcPr>
            <w:tcW w:w="1581" w:type="dxa"/>
            <w:tcBorders>
              <w:top w:val="single" w:sz="4" w:space="0" w:color="auto"/>
              <w:left w:val="single" w:sz="4" w:space="0" w:color="auto"/>
              <w:bottom w:val="single" w:sz="4" w:space="0" w:color="auto"/>
              <w:right w:val="single" w:sz="4" w:space="0" w:color="auto"/>
            </w:tcBorders>
            <w:hideMark/>
          </w:tcPr>
          <w:p w14:paraId="04014E2B" w14:textId="77777777" w:rsidR="007762E1" w:rsidRPr="007E7222" w:rsidRDefault="007762E1" w:rsidP="007762E1">
            <w:pPr>
              <w:spacing w:after="0" w:line="240" w:lineRule="auto"/>
              <w:jc w:val="center"/>
              <w:rPr>
                <w:rFonts w:ascii="Arial" w:eastAsia="Times New Roman" w:hAnsi="Arial" w:cs="Arial"/>
                <w:color w:val="000000"/>
              </w:rPr>
            </w:pPr>
            <w:r w:rsidRPr="007E7222">
              <w:rPr>
                <w:rFonts w:ascii="Arial" w:eastAsia="Times New Roman" w:hAnsi="Arial" w:cs="Arial"/>
                <w:color w:val="000000"/>
              </w:rPr>
              <w:t>Финансовое управление Ачинского района</w:t>
            </w:r>
          </w:p>
        </w:tc>
        <w:tc>
          <w:tcPr>
            <w:tcW w:w="1709" w:type="dxa"/>
            <w:tcBorders>
              <w:top w:val="single" w:sz="4" w:space="0" w:color="auto"/>
              <w:left w:val="single" w:sz="4" w:space="0" w:color="auto"/>
              <w:bottom w:val="single" w:sz="4" w:space="0" w:color="auto"/>
              <w:right w:val="single" w:sz="4" w:space="0" w:color="auto"/>
            </w:tcBorders>
            <w:noWrap/>
            <w:vAlign w:val="bottom"/>
            <w:hideMark/>
          </w:tcPr>
          <w:p w14:paraId="41207328" w14:textId="0502CEF0" w:rsidR="007762E1" w:rsidRPr="007E7222" w:rsidRDefault="007762E1" w:rsidP="007762E1">
            <w:pPr>
              <w:spacing w:after="0" w:line="240" w:lineRule="auto"/>
              <w:rPr>
                <w:rFonts w:ascii="Arial" w:eastAsia="Times New Roman" w:hAnsi="Arial" w:cs="Arial"/>
                <w:color w:val="000000"/>
              </w:rPr>
            </w:pP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14EE8D77" w14:textId="57C98768" w:rsidR="007762E1" w:rsidRPr="007E7222" w:rsidRDefault="007762E1" w:rsidP="007762E1">
            <w:pPr>
              <w:spacing w:after="0" w:line="240" w:lineRule="auto"/>
              <w:rPr>
                <w:rFonts w:ascii="Arial" w:eastAsia="Times New Roman" w:hAnsi="Arial" w:cs="Arial"/>
                <w:color w:val="000000"/>
              </w:rPr>
            </w:pP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EB5D018" w14:textId="695C7FCA" w:rsidR="007762E1" w:rsidRPr="007E7222" w:rsidRDefault="007762E1" w:rsidP="007762E1">
            <w:pPr>
              <w:spacing w:after="0" w:line="240" w:lineRule="auto"/>
              <w:rPr>
                <w:rFonts w:ascii="Arial" w:eastAsia="Times New Roman" w:hAnsi="Arial" w:cs="Arial"/>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3FFCF598" w14:textId="1C9F4E83" w:rsidR="007762E1" w:rsidRPr="007E7222" w:rsidRDefault="007762E1" w:rsidP="007762E1">
            <w:pPr>
              <w:spacing w:after="0" w:line="240" w:lineRule="auto"/>
              <w:rPr>
                <w:rFonts w:ascii="Arial" w:eastAsia="Times New Roman" w:hAnsi="Arial" w:cs="Arial"/>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666AFFE" w14:textId="2693C12C" w:rsidR="007762E1" w:rsidRPr="007E7222" w:rsidRDefault="007762E1" w:rsidP="007762E1">
            <w:pPr>
              <w:spacing w:after="0" w:line="240" w:lineRule="auto"/>
              <w:rPr>
                <w:rFonts w:ascii="Arial" w:eastAsia="Times New Roman" w:hAnsi="Arial" w:cs="Arial"/>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C7A9312" w14:textId="0D6676B3" w:rsidR="007762E1" w:rsidRPr="007E7222" w:rsidRDefault="007762E1" w:rsidP="007762E1">
            <w:pPr>
              <w:spacing w:after="0" w:line="240" w:lineRule="auto"/>
              <w:rPr>
                <w:rFonts w:ascii="Arial" w:eastAsia="Times New Roman"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568CD50" w14:textId="2EE46FF8" w:rsidR="007762E1" w:rsidRPr="007E7222" w:rsidRDefault="007762E1" w:rsidP="007762E1">
            <w:pPr>
              <w:spacing w:after="0" w:line="240" w:lineRule="auto"/>
              <w:rPr>
                <w:rFonts w:ascii="Arial" w:eastAsia="Times New Roman" w:hAnsi="Arial" w:cs="Arial"/>
              </w:rPr>
            </w:pPr>
          </w:p>
        </w:tc>
        <w:tc>
          <w:tcPr>
            <w:tcW w:w="113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099639C" w14:textId="0CA846C0" w:rsidR="007762E1" w:rsidRPr="007E7222" w:rsidRDefault="007762E1" w:rsidP="007762E1">
            <w:pPr>
              <w:spacing w:after="0" w:line="240" w:lineRule="auto"/>
              <w:rPr>
                <w:rFonts w:ascii="Arial" w:eastAsia="Times New Roman" w:hAnsi="Arial" w:cs="Arial"/>
              </w:rPr>
            </w:pPr>
          </w:p>
        </w:tc>
        <w:tc>
          <w:tcPr>
            <w:tcW w:w="283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78F2095" w14:textId="44AB91BD"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Снижение объема выявленных нарушений бюджетного законодательства к общему объему расходов районного бюджета (не менее чем на 1 % ежегодно).</w:t>
            </w:r>
            <w:r w:rsidR="00BD35B2" w:rsidRPr="007E7222">
              <w:rPr>
                <w:rFonts w:ascii="Arial" w:eastAsia="Times New Roman" w:hAnsi="Arial" w:cs="Arial"/>
                <w:color w:val="000000"/>
              </w:rPr>
              <w:br/>
            </w:r>
            <w:r w:rsidRPr="007E7222">
              <w:rPr>
                <w:rFonts w:ascii="Arial" w:eastAsia="Times New Roman" w:hAnsi="Arial" w:cs="Arial"/>
                <w:color w:val="000000"/>
              </w:rPr>
              <w:t xml:space="preserve">Снижение объема повторных нарушений бюджетного законодательства </w:t>
            </w:r>
          </w:p>
        </w:tc>
      </w:tr>
      <w:tr w:rsidR="007762E1" w:rsidRPr="007E7222" w14:paraId="00F0A5C1" w14:textId="77777777" w:rsidTr="00460B3D">
        <w:trPr>
          <w:trHeight w:val="1551"/>
          <w:jc w:val="center"/>
        </w:trPr>
        <w:tc>
          <w:tcPr>
            <w:tcW w:w="2267" w:type="dxa"/>
            <w:tcBorders>
              <w:top w:val="single" w:sz="4" w:space="0" w:color="auto"/>
              <w:left w:val="single" w:sz="4" w:space="0" w:color="auto"/>
              <w:bottom w:val="single" w:sz="4" w:space="0" w:color="auto"/>
              <w:right w:val="single" w:sz="4" w:space="0" w:color="auto"/>
            </w:tcBorders>
            <w:hideMark/>
          </w:tcPr>
          <w:p w14:paraId="2263A871"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организация и осуществление финансового контроля за операциями с бюджетными средствами получателей средств районного бюджета</w:t>
            </w:r>
          </w:p>
        </w:tc>
        <w:tc>
          <w:tcPr>
            <w:tcW w:w="1581" w:type="dxa"/>
            <w:tcBorders>
              <w:top w:val="single" w:sz="4" w:space="0" w:color="auto"/>
              <w:left w:val="single" w:sz="4" w:space="0" w:color="auto"/>
              <w:bottom w:val="single" w:sz="4" w:space="0" w:color="auto"/>
              <w:right w:val="single" w:sz="4" w:space="0" w:color="auto"/>
            </w:tcBorders>
            <w:noWrap/>
            <w:vAlign w:val="bottom"/>
            <w:hideMark/>
          </w:tcPr>
          <w:p w14:paraId="6441BD55" w14:textId="29302F89" w:rsidR="007762E1" w:rsidRPr="007E7222" w:rsidRDefault="007762E1" w:rsidP="007762E1">
            <w:pPr>
              <w:spacing w:after="0" w:line="240" w:lineRule="auto"/>
              <w:rPr>
                <w:rFonts w:ascii="Arial" w:eastAsia="Times New Roman" w:hAnsi="Arial" w:cs="Arial"/>
                <w:color w:val="000000"/>
              </w:rPr>
            </w:pPr>
          </w:p>
        </w:tc>
        <w:tc>
          <w:tcPr>
            <w:tcW w:w="1709" w:type="dxa"/>
            <w:tcBorders>
              <w:top w:val="single" w:sz="4" w:space="0" w:color="auto"/>
              <w:left w:val="single" w:sz="4" w:space="0" w:color="auto"/>
              <w:bottom w:val="single" w:sz="4" w:space="0" w:color="auto"/>
              <w:right w:val="single" w:sz="4" w:space="0" w:color="auto"/>
            </w:tcBorders>
            <w:noWrap/>
            <w:vAlign w:val="bottom"/>
            <w:hideMark/>
          </w:tcPr>
          <w:p w14:paraId="49094E41" w14:textId="6BE772E8" w:rsidR="007762E1" w:rsidRPr="007E7222" w:rsidRDefault="007762E1" w:rsidP="007762E1">
            <w:pPr>
              <w:spacing w:after="0" w:line="240" w:lineRule="auto"/>
              <w:rPr>
                <w:rFonts w:ascii="Arial" w:eastAsia="Times New Roman" w:hAnsi="Arial" w:cs="Arial"/>
                <w:color w:val="000000"/>
              </w:rPr>
            </w:pP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050BEE6E" w14:textId="5B51CB0C" w:rsidR="007762E1" w:rsidRPr="007E7222" w:rsidRDefault="007762E1" w:rsidP="007762E1">
            <w:pPr>
              <w:spacing w:after="0" w:line="240" w:lineRule="auto"/>
              <w:rPr>
                <w:rFonts w:ascii="Arial" w:eastAsia="Times New Roman" w:hAnsi="Arial" w:cs="Arial"/>
                <w:color w:val="000000"/>
              </w:rPr>
            </w:pP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5C6AB22" w14:textId="50A1694F" w:rsidR="007762E1" w:rsidRPr="007E7222" w:rsidRDefault="007762E1" w:rsidP="007762E1">
            <w:pPr>
              <w:spacing w:after="0" w:line="240" w:lineRule="auto"/>
              <w:rPr>
                <w:rFonts w:ascii="Arial" w:eastAsia="Times New Roman" w:hAnsi="Arial" w:cs="Arial"/>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1A00188" w14:textId="7F17D709" w:rsidR="007762E1" w:rsidRPr="007E7222" w:rsidRDefault="007762E1" w:rsidP="007762E1">
            <w:pPr>
              <w:spacing w:after="0" w:line="240" w:lineRule="auto"/>
              <w:rPr>
                <w:rFonts w:ascii="Arial" w:eastAsia="Times New Roman" w:hAnsi="Arial" w:cs="Arial"/>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2679181" w14:textId="4F5EB378" w:rsidR="007762E1" w:rsidRPr="007E7222" w:rsidRDefault="007762E1" w:rsidP="007762E1">
            <w:pPr>
              <w:spacing w:after="0" w:line="240" w:lineRule="auto"/>
              <w:rPr>
                <w:rFonts w:ascii="Arial" w:eastAsia="Times New Roman" w:hAnsi="Arial" w:cs="Arial"/>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A45C633" w14:textId="49C6169F" w:rsidR="007762E1" w:rsidRPr="007E7222" w:rsidRDefault="007762E1" w:rsidP="007762E1">
            <w:pPr>
              <w:spacing w:after="0" w:line="240" w:lineRule="auto"/>
              <w:rPr>
                <w:rFonts w:ascii="Arial" w:eastAsia="Times New Roman"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1D15F2E" w14:textId="49973B2D" w:rsidR="007762E1" w:rsidRPr="007E7222" w:rsidRDefault="007762E1" w:rsidP="007762E1">
            <w:pPr>
              <w:spacing w:after="0" w:line="240" w:lineRule="auto"/>
              <w:rPr>
                <w:rFonts w:ascii="Arial" w:eastAsia="Times New Roman" w:hAnsi="Arial" w:cs="Arial"/>
              </w:rPr>
            </w:pPr>
          </w:p>
        </w:tc>
        <w:tc>
          <w:tcPr>
            <w:tcW w:w="113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83D3A94" w14:textId="33A7DB5D" w:rsidR="007762E1" w:rsidRPr="007E7222" w:rsidRDefault="007762E1" w:rsidP="007762E1">
            <w:pPr>
              <w:spacing w:after="0" w:line="240" w:lineRule="auto"/>
              <w:rPr>
                <w:rFonts w:ascii="Arial" w:eastAsia="Times New Roman" w:hAnsi="Arial" w:cs="Arial"/>
              </w:rPr>
            </w:pPr>
          </w:p>
        </w:tc>
        <w:tc>
          <w:tcPr>
            <w:tcW w:w="2832" w:type="dxa"/>
            <w:vMerge/>
            <w:tcBorders>
              <w:top w:val="single" w:sz="4" w:space="0" w:color="auto"/>
              <w:left w:val="single" w:sz="4" w:space="0" w:color="auto"/>
              <w:bottom w:val="single" w:sz="4" w:space="0" w:color="auto"/>
              <w:right w:val="single" w:sz="4" w:space="0" w:color="auto"/>
            </w:tcBorders>
            <w:vAlign w:val="center"/>
            <w:hideMark/>
          </w:tcPr>
          <w:p w14:paraId="0FFD3BED" w14:textId="77777777" w:rsidR="007762E1" w:rsidRPr="007E7222" w:rsidRDefault="007762E1" w:rsidP="007762E1">
            <w:pPr>
              <w:spacing w:after="0" w:line="256" w:lineRule="auto"/>
              <w:rPr>
                <w:rFonts w:ascii="Arial" w:eastAsia="Times New Roman" w:hAnsi="Arial" w:cs="Arial"/>
                <w:color w:val="000000"/>
              </w:rPr>
            </w:pPr>
          </w:p>
        </w:tc>
      </w:tr>
      <w:tr w:rsidR="007762E1" w:rsidRPr="007E7222" w14:paraId="5448746C" w14:textId="77777777" w:rsidTr="00B82949">
        <w:trPr>
          <w:trHeight w:val="913"/>
          <w:jc w:val="center"/>
        </w:trPr>
        <w:tc>
          <w:tcPr>
            <w:tcW w:w="2267" w:type="dxa"/>
            <w:tcBorders>
              <w:top w:val="single" w:sz="4" w:space="0" w:color="auto"/>
              <w:left w:val="single" w:sz="4" w:space="0" w:color="auto"/>
              <w:bottom w:val="single" w:sz="4" w:space="0" w:color="auto"/>
              <w:right w:val="single" w:sz="4" w:space="0" w:color="auto"/>
            </w:tcBorders>
            <w:hideMark/>
          </w:tcPr>
          <w:p w14:paraId="2B138880"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организация и осуществление финансового контроля за соблюдением требований бюджетного законодательства и иных нормативных правовых актов Российской Федерации, Красноярского края, Ачинского района путем проведения проверок бюджетов поселений – получателей межбюджетных трансфертов из районного бюджета</w:t>
            </w:r>
          </w:p>
        </w:tc>
        <w:tc>
          <w:tcPr>
            <w:tcW w:w="1581" w:type="dxa"/>
            <w:tcBorders>
              <w:top w:val="single" w:sz="4" w:space="0" w:color="auto"/>
              <w:left w:val="single" w:sz="4" w:space="0" w:color="auto"/>
              <w:bottom w:val="single" w:sz="4" w:space="0" w:color="auto"/>
              <w:right w:val="single" w:sz="4" w:space="0" w:color="auto"/>
            </w:tcBorders>
            <w:noWrap/>
            <w:vAlign w:val="bottom"/>
            <w:hideMark/>
          </w:tcPr>
          <w:p w14:paraId="2768507F"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1709" w:type="dxa"/>
            <w:tcBorders>
              <w:top w:val="single" w:sz="4" w:space="0" w:color="auto"/>
              <w:left w:val="single" w:sz="4" w:space="0" w:color="auto"/>
              <w:bottom w:val="single" w:sz="4" w:space="0" w:color="auto"/>
              <w:right w:val="single" w:sz="4" w:space="0" w:color="auto"/>
            </w:tcBorders>
            <w:noWrap/>
            <w:vAlign w:val="bottom"/>
            <w:hideMark/>
          </w:tcPr>
          <w:p w14:paraId="67E4EDBD"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54816CCC"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437BD4F"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69662217"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E36B482" w14:textId="77777777" w:rsidR="007762E1" w:rsidRPr="007E7222" w:rsidRDefault="007762E1" w:rsidP="007762E1">
            <w:pPr>
              <w:spacing w:after="0" w:line="240" w:lineRule="auto"/>
              <w:rPr>
                <w:rFonts w:ascii="Arial" w:eastAsia="Times New Roman" w:hAnsi="Arial" w:cs="Arial"/>
                <w:color w:val="FF0000"/>
              </w:rPr>
            </w:pPr>
            <w:r w:rsidRPr="007E7222">
              <w:rPr>
                <w:rFonts w:ascii="Arial" w:eastAsia="Times New Roman" w:hAnsi="Arial" w:cs="Arial"/>
                <w:color w:val="FF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3B7A522" w14:textId="77777777" w:rsidR="007762E1" w:rsidRPr="007E7222" w:rsidRDefault="007762E1" w:rsidP="007762E1">
            <w:pPr>
              <w:spacing w:after="0" w:line="240" w:lineRule="auto"/>
              <w:rPr>
                <w:rFonts w:ascii="Arial" w:eastAsia="Times New Roman" w:hAnsi="Arial" w:cs="Arial"/>
              </w:rPr>
            </w:pPr>
            <w:r w:rsidRPr="007E7222">
              <w:rPr>
                <w:rFonts w:ascii="Arial" w:eastAsia="Times New Roman" w:hAnsi="Arial" w:cs="Arial"/>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746F540" w14:textId="77777777" w:rsidR="007762E1" w:rsidRPr="007E7222" w:rsidRDefault="007762E1" w:rsidP="007762E1">
            <w:pPr>
              <w:spacing w:after="0" w:line="240" w:lineRule="auto"/>
              <w:rPr>
                <w:rFonts w:ascii="Arial" w:eastAsia="Times New Roman" w:hAnsi="Arial" w:cs="Arial"/>
              </w:rPr>
            </w:pPr>
            <w:r w:rsidRPr="007E7222">
              <w:rPr>
                <w:rFonts w:ascii="Arial" w:eastAsia="Times New Roman" w:hAnsi="Arial" w:cs="Arial"/>
              </w:rPr>
              <w:t> </w:t>
            </w:r>
          </w:p>
        </w:tc>
        <w:tc>
          <w:tcPr>
            <w:tcW w:w="113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83B614F" w14:textId="77777777" w:rsidR="007762E1" w:rsidRPr="007E7222" w:rsidRDefault="007762E1" w:rsidP="007762E1">
            <w:pPr>
              <w:spacing w:after="0" w:line="240" w:lineRule="auto"/>
              <w:rPr>
                <w:rFonts w:ascii="Arial" w:eastAsia="Times New Roman" w:hAnsi="Arial" w:cs="Arial"/>
              </w:rPr>
            </w:pPr>
            <w:r w:rsidRPr="007E7222">
              <w:rPr>
                <w:rFonts w:ascii="Arial" w:eastAsia="Times New Roman" w:hAnsi="Arial" w:cs="Arial"/>
              </w:rPr>
              <w:t> </w:t>
            </w:r>
          </w:p>
        </w:tc>
        <w:tc>
          <w:tcPr>
            <w:tcW w:w="2832" w:type="dxa"/>
            <w:vMerge/>
            <w:tcBorders>
              <w:top w:val="single" w:sz="4" w:space="0" w:color="auto"/>
              <w:left w:val="single" w:sz="4" w:space="0" w:color="auto"/>
              <w:bottom w:val="single" w:sz="4" w:space="0" w:color="auto"/>
              <w:right w:val="single" w:sz="4" w:space="0" w:color="auto"/>
            </w:tcBorders>
            <w:vAlign w:val="center"/>
            <w:hideMark/>
          </w:tcPr>
          <w:p w14:paraId="3910CAFF" w14:textId="77777777" w:rsidR="007762E1" w:rsidRPr="007E7222" w:rsidRDefault="007762E1" w:rsidP="007762E1">
            <w:pPr>
              <w:spacing w:after="0" w:line="256" w:lineRule="auto"/>
              <w:rPr>
                <w:rFonts w:ascii="Arial" w:eastAsia="Times New Roman" w:hAnsi="Arial" w:cs="Arial"/>
                <w:color w:val="000000"/>
              </w:rPr>
            </w:pPr>
          </w:p>
        </w:tc>
      </w:tr>
      <w:tr w:rsidR="007762E1" w:rsidRPr="007E7222" w14:paraId="3BD58124" w14:textId="77777777" w:rsidTr="00460B3D">
        <w:trPr>
          <w:trHeight w:val="1415"/>
          <w:jc w:val="center"/>
        </w:trPr>
        <w:tc>
          <w:tcPr>
            <w:tcW w:w="2267" w:type="dxa"/>
            <w:tcBorders>
              <w:top w:val="single" w:sz="4" w:space="0" w:color="auto"/>
              <w:left w:val="single" w:sz="4" w:space="0" w:color="auto"/>
              <w:bottom w:val="single" w:sz="4" w:space="0" w:color="auto"/>
              <w:right w:val="single" w:sz="4" w:space="0" w:color="auto"/>
            </w:tcBorders>
            <w:hideMark/>
          </w:tcPr>
          <w:p w14:paraId="7AA740A0"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lastRenderedPageBreak/>
              <w:t>организация и осуществление финансового контроля за деятельностью районных муниципальных бюджетных и автономных учреждений</w:t>
            </w:r>
          </w:p>
        </w:tc>
        <w:tc>
          <w:tcPr>
            <w:tcW w:w="1581" w:type="dxa"/>
            <w:tcBorders>
              <w:top w:val="single" w:sz="4" w:space="0" w:color="auto"/>
              <w:left w:val="single" w:sz="4" w:space="0" w:color="auto"/>
              <w:bottom w:val="single" w:sz="4" w:space="0" w:color="auto"/>
              <w:right w:val="single" w:sz="4" w:space="0" w:color="auto"/>
            </w:tcBorders>
            <w:noWrap/>
            <w:vAlign w:val="bottom"/>
            <w:hideMark/>
          </w:tcPr>
          <w:p w14:paraId="7D6741D1"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1709" w:type="dxa"/>
            <w:tcBorders>
              <w:top w:val="single" w:sz="4" w:space="0" w:color="auto"/>
              <w:left w:val="single" w:sz="4" w:space="0" w:color="auto"/>
              <w:bottom w:val="single" w:sz="4" w:space="0" w:color="auto"/>
              <w:right w:val="single" w:sz="4" w:space="0" w:color="auto"/>
            </w:tcBorders>
            <w:noWrap/>
            <w:vAlign w:val="bottom"/>
            <w:hideMark/>
          </w:tcPr>
          <w:p w14:paraId="7D54ED54"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3E2199D7"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A179D5B"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66FC7423"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E0058E0" w14:textId="77777777" w:rsidR="007762E1" w:rsidRPr="007E7222" w:rsidRDefault="007762E1" w:rsidP="007762E1">
            <w:pPr>
              <w:spacing w:after="0" w:line="240" w:lineRule="auto"/>
              <w:rPr>
                <w:rFonts w:ascii="Arial" w:eastAsia="Times New Roman" w:hAnsi="Arial" w:cs="Arial"/>
                <w:color w:val="FF0000"/>
              </w:rPr>
            </w:pPr>
            <w:r w:rsidRPr="007E7222">
              <w:rPr>
                <w:rFonts w:ascii="Arial" w:eastAsia="Times New Roman" w:hAnsi="Arial" w:cs="Arial"/>
                <w:color w:val="FF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E5E745F" w14:textId="77777777" w:rsidR="007762E1" w:rsidRPr="007E7222" w:rsidRDefault="007762E1" w:rsidP="007762E1">
            <w:pPr>
              <w:spacing w:after="0" w:line="240" w:lineRule="auto"/>
              <w:rPr>
                <w:rFonts w:ascii="Arial" w:eastAsia="Times New Roman" w:hAnsi="Arial" w:cs="Arial"/>
              </w:rPr>
            </w:pPr>
            <w:r w:rsidRPr="007E7222">
              <w:rPr>
                <w:rFonts w:ascii="Arial" w:eastAsia="Times New Roman" w:hAnsi="Arial" w:cs="Arial"/>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8A3490A" w14:textId="77777777" w:rsidR="007762E1" w:rsidRPr="007E7222" w:rsidRDefault="007762E1" w:rsidP="007762E1">
            <w:pPr>
              <w:spacing w:after="0" w:line="240" w:lineRule="auto"/>
              <w:rPr>
                <w:rFonts w:ascii="Arial" w:eastAsia="Times New Roman" w:hAnsi="Arial" w:cs="Arial"/>
              </w:rPr>
            </w:pPr>
            <w:r w:rsidRPr="007E7222">
              <w:rPr>
                <w:rFonts w:ascii="Arial" w:eastAsia="Times New Roman" w:hAnsi="Arial" w:cs="Arial"/>
              </w:rPr>
              <w:t> </w:t>
            </w:r>
          </w:p>
        </w:tc>
        <w:tc>
          <w:tcPr>
            <w:tcW w:w="113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B35C718" w14:textId="77777777" w:rsidR="007762E1" w:rsidRPr="007E7222" w:rsidRDefault="007762E1" w:rsidP="007762E1">
            <w:pPr>
              <w:spacing w:after="0" w:line="240" w:lineRule="auto"/>
              <w:rPr>
                <w:rFonts w:ascii="Arial" w:eastAsia="Times New Roman" w:hAnsi="Arial" w:cs="Arial"/>
              </w:rPr>
            </w:pPr>
            <w:r w:rsidRPr="007E7222">
              <w:rPr>
                <w:rFonts w:ascii="Arial" w:eastAsia="Times New Roman" w:hAnsi="Arial" w:cs="Arial"/>
              </w:rPr>
              <w:t> </w:t>
            </w:r>
          </w:p>
        </w:tc>
        <w:tc>
          <w:tcPr>
            <w:tcW w:w="2832" w:type="dxa"/>
            <w:vMerge/>
            <w:tcBorders>
              <w:top w:val="single" w:sz="4" w:space="0" w:color="auto"/>
              <w:left w:val="single" w:sz="4" w:space="0" w:color="auto"/>
              <w:bottom w:val="single" w:sz="4" w:space="0" w:color="auto"/>
              <w:right w:val="single" w:sz="4" w:space="0" w:color="auto"/>
            </w:tcBorders>
            <w:vAlign w:val="center"/>
            <w:hideMark/>
          </w:tcPr>
          <w:p w14:paraId="0923C1FB" w14:textId="77777777" w:rsidR="007762E1" w:rsidRPr="007E7222" w:rsidRDefault="007762E1" w:rsidP="007762E1">
            <w:pPr>
              <w:spacing w:after="0" w:line="256" w:lineRule="auto"/>
              <w:rPr>
                <w:rFonts w:ascii="Arial" w:eastAsia="Times New Roman" w:hAnsi="Arial" w:cs="Arial"/>
                <w:color w:val="000000"/>
              </w:rPr>
            </w:pPr>
          </w:p>
        </w:tc>
      </w:tr>
      <w:tr w:rsidR="007762E1" w:rsidRPr="007E7222" w14:paraId="70BF59C0" w14:textId="77777777" w:rsidTr="00460B3D">
        <w:trPr>
          <w:trHeight w:val="982"/>
          <w:jc w:val="center"/>
        </w:trPr>
        <w:tc>
          <w:tcPr>
            <w:tcW w:w="2267" w:type="dxa"/>
            <w:tcBorders>
              <w:top w:val="single" w:sz="4" w:space="0" w:color="auto"/>
              <w:left w:val="single" w:sz="4" w:space="0" w:color="auto"/>
              <w:bottom w:val="single" w:sz="4" w:space="0" w:color="auto"/>
              <w:right w:val="single" w:sz="4" w:space="0" w:color="auto"/>
            </w:tcBorders>
            <w:hideMark/>
          </w:tcPr>
          <w:p w14:paraId="08C81C72"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Мероприятие 1.3: 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 в том числе:</w:t>
            </w:r>
          </w:p>
        </w:tc>
        <w:tc>
          <w:tcPr>
            <w:tcW w:w="1581" w:type="dxa"/>
            <w:tcBorders>
              <w:top w:val="single" w:sz="4" w:space="0" w:color="auto"/>
              <w:left w:val="single" w:sz="4" w:space="0" w:color="auto"/>
              <w:bottom w:val="single" w:sz="4" w:space="0" w:color="auto"/>
              <w:right w:val="single" w:sz="4" w:space="0" w:color="auto"/>
            </w:tcBorders>
            <w:hideMark/>
          </w:tcPr>
          <w:p w14:paraId="7FF7F722" w14:textId="77777777" w:rsidR="007762E1" w:rsidRPr="007E7222" w:rsidRDefault="007762E1" w:rsidP="007762E1">
            <w:pPr>
              <w:spacing w:after="0" w:line="240" w:lineRule="auto"/>
              <w:jc w:val="center"/>
              <w:rPr>
                <w:rFonts w:ascii="Arial" w:eastAsia="Times New Roman" w:hAnsi="Arial" w:cs="Arial"/>
                <w:color w:val="000000"/>
              </w:rPr>
            </w:pPr>
            <w:r w:rsidRPr="007E7222">
              <w:rPr>
                <w:rFonts w:ascii="Arial" w:eastAsia="Times New Roman" w:hAnsi="Arial" w:cs="Arial"/>
                <w:color w:val="000000"/>
              </w:rPr>
              <w:t>Финансовое управление Ачинского района</w:t>
            </w:r>
          </w:p>
        </w:tc>
        <w:tc>
          <w:tcPr>
            <w:tcW w:w="1709" w:type="dxa"/>
            <w:tcBorders>
              <w:top w:val="single" w:sz="4" w:space="0" w:color="auto"/>
              <w:left w:val="single" w:sz="4" w:space="0" w:color="auto"/>
              <w:bottom w:val="single" w:sz="4" w:space="0" w:color="auto"/>
              <w:right w:val="single" w:sz="4" w:space="0" w:color="auto"/>
            </w:tcBorders>
            <w:noWrap/>
            <w:vAlign w:val="bottom"/>
            <w:hideMark/>
          </w:tcPr>
          <w:p w14:paraId="66D0DC9E"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75AC909B"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8348A22"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12A43610"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0BAB318" w14:textId="77777777" w:rsidR="007762E1" w:rsidRPr="007E7222" w:rsidRDefault="007762E1" w:rsidP="007762E1">
            <w:pPr>
              <w:spacing w:after="0" w:line="240" w:lineRule="auto"/>
              <w:rPr>
                <w:rFonts w:ascii="Arial" w:eastAsia="Times New Roman" w:hAnsi="Arial" w:cs="Arial"/>
                <w:color w:val="FF0000"/>
              </w:rPr>
            </w:pPr>
            <w:r w:rsidRPr="007E7222">
              <w:rPr>
                <w:rFonts w:ascii="Arial" w:eastAsia="Times New Roman" w:hAnsi="Arial" w:cs="Arial"/>
                <w:color w:val="FF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5756ACC" w14:textId="77777777" w:rsidR="007762E1" w:rsidRPr="007E7222" w:rsidRDefault="007762E1" w:rsidP="007762E1">
            <w:pPr>
              <w:spacing w:after="0" w:line="240" w:lineRule="auto"/>
              <w:rPr>
                <w:rFonts w:ascii="Arial" w:eastAsia="Times New Roman" w:hAnsi="Arial" w:cs="Arial"/>
              </w:rPr>
            </w:pPr>
            <w:r w:rsidRPr="007E7222">
              <w:rPr>
                <w:rFonts w:ascii="Arial" w:eastAsia="Times New Roman" w:hAnsi="Arial" w:cs="Arial"/>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48EEE1A" w14:textId="77777777" w:rsidR="007762E1" w:rsidRPr="007E7222" w:rsidRDefault="007762E1" w:rsidP="007762E1">
            <w:pPr>
              <w:spacing w:after="0" w:line="240" w:lineRule="auto"/>
              <w:rPr>
                <w:rFonts w:ascii="Arial" w:eastAsia="Times New Roman" w:hAnsi="Arial" w:cs="Arial"/>
              </w:rPr>
            </w:pPr>
            <w:r w:rsidRPr="007E7222">
              <w:rPr>
                <w:rFonts w:ascii="Arial" w:eastAsia="Times New Roman" w:hAnsi="Arial" w:cs="Arial"/>
              </w:rPr>
              <w:t> </w:t>
            </w:r>
          </w:p>
        </w:tc>
        <w:tc>
          <w:tcPr>
            <w:tcW w:w="113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A5114B1" w14:textId="77777777" w:rsidR="007762E1" w:rsidRPr="007E7222" w:rsidRDefault="007762E1" w:rsidP="007762E1">
            <w:pPr>
              <w:spacing w:after="0" w:line="240" w:lineRule="auto"/>
              <w:rPr>
                <w:rFonts w:ascii="Arial" w:eastAsia="Times New Roman" w:hAnsi="Arial" w:cs="Arial"/>
              </w:rPr>
            </w:pPr>
            <w:r w:rsidRPr="007E7222">
              <w:rPr>
                <w:rFonts w:ascii="Arial" w:eastAsia="Times New Roman" w:hAnsi="Arial" w:cs="Arial"/>
              </w:rPr>
              <w:t> </w:t>
            </w:r>
          </w:p>
        </w:tc>
        <w:tc>
          <w:tcPr>
            <w:tcW w:w="283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3939B73"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xml:space="preserve">Разработка и утверждение необходимых правовых актов для совершенствования нормативной базы в области муниципального финансового контроля (100% правовых актов района в области муниципального финансового контроля соответствуют законодательству РФ и Красноярского края, Ачинского района), </w:t>
            </w:r>
          </w:p>
        </w:tc>
      </w:tr>
      <w:tr w:rsidR="007762E1" w:rsidRPr="007E7222" w14:paraId="7143A6A0" w14:textId="77777777" w:rsidTr="00B82949">
        <w:trPr>
          <w:trHeight w:val="1175"/>
          <w:jc w:val="center"/>
        </w:trPr>
        <w:tc>
          <w:tcPr>
            <w:tcW w:w="2267" w:type="dxa"/>
            <w:tcBorders>
              <w:top w:val="single" w:sz="4" w:space="0" w:color="auto"/>
              <w:left w:val="single" w:sz="4" w:space="0" w:color="auto"/>
              <w:bottom w:val="single" w:sz="4" w:space="0" w:color="auto"/>
              <w:right w:val="single" w:sz="4" w:space="0" w:color="auto"/>
            </w:tcBorders>
            <w:hideMark/>
          </w:tcPr>
          <w:p w14:paraId="77E305D2"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совершенствование нормативной правовой базы в области муниципального финансового контроля</w:t>
            </w:r>
          </w:p>
        </w:tc>
        <w:tc>
          <w:tcPr>
            <w:tcW w:w="1581" w:type="dxa"/>
            <w:tcBorders>
              <w:top w:val="single" w:sz="4" w:space="0" w:color="auto"/>
              <w:left w:val="single" w:sz="4" w:space="0" w:color="auto"/>
              <w:bottom w:val="single" w:sz="4" w:space="0" w:color="auto"/>
              <w:right w:val="single" w:sz="4" w:space="0" w:color="auto"/>
            </w:tcBorders>
            <w:noWrap/>
            <w:vAlign w:val="bottom"/>
            <w:hideMark/>
          </w:tcPr>
          <w:p w14:paraId="5B6338DB"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1709" w:type="dxa"/>
            <w:tcBorders>
              <w:top w:val="single" w:sz="4" w:space="0" w:color="auto"/>
              <w:left w:val="single" w:sz="4" w:space="0" w:color="auto"/>
              <w:bottom w:val="single" w:sz="4" w:space="0" w:color="auto"/>
              <w:right w:val="single" w:sz="4" w:space="0" w:color="auto"/>
            </w:tcBorders>
            <w:noWrap/>
            <w:vAlign w:val="bottom"/>
            <w:hideMark/>
          </w:tcPr>
          <w:p w14:paraId="0889153C"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0E0052F3"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D7AF7F0"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31868CDA"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1D658CC" w14:textId="77777777" w:rsidR="007762E1" w:rsidRPr="007E7222" w:rsidRDefault="007762E1" w:rsidP="007762E1">
            <w:pPr>
              <w:spacing w:after="0" w:line="240" w:lineRule="auto"/>
              <w:rPr>
                <w:rFonts w:ascii="Arial" w:eastAsia="Times New Roman" w:hAnsi="Arial" w:cs="Arial"/>
                <w:color w:val="FF0000"/>
              </w:rPr>
            </w:pPr>
            <w:r w:rsidRPr="007E7222">
              <w:rPr>
                <w:rFonts w:ascii="Arial" w:eastAsia="Times New Roman" w:hAnsi="Arial" w:cs="Arial"/>
                <w:color w:val="FF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719362A" w14:textId="77777777" w:rsidR="007762E1" w:rsidRPr="007E7222" w:rsidRDefault="007762E1" w:rsidP="007762E1">
            <w:pPr>
              <w:spacing w:after="0" w:line="240" w:lineRule="auto"/>
              <w:rPr>
                <w:rFonts w:ascii="Arial" w:eastAsia="Times New Roman" w:hAnsi="Arial" w:cs="Arial"/>
              </w:rPr>
            </w:pPr>
            <w:r w:rsidRPr="007E7222">
              <w:rPr>
                <w:rFonts w:ascii="Arial" w:eastAsia="Times New Roman" w:hAnsi="Arial" w:cs="Arial"/>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D3FE1F8" w14:textId="77777777" w:rsidR="007762E1" w:rsidRPr="007E7222" w:rsidRDefault="007762E1" w:rsidP="007762E1">
            <w:pPr>
              <w:spacing w:after="0" w:line="240" w:lineRule="auto"/>
              <w:rPr>
                <w:rFonts w:ascii="Arial" w:eastAsia="Times New Roman" w:hAnsi="Arial" w:cs="Arial"/>
              </w:rPr>
            </w:pPr>
            <w:r w:rsidRPr="007E7222">
              <w:rPr>
                <w:rFonts w:ascii="Arial" w:eastAsia="Times New Roman" w:hAnsi="Arial" w:cs="Arial"/>
              </w:rPr>
              <w:t> </w:t>
            </w:r>
          </w:p>
        </w:tc>
        <w:tc>
          <w:tcPr>
            <w:tcW w:w="113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6CCB279" w14:textId="77777777" w:rsidR="007762E1" w:rsidRPr="007E7222" w:rsidRDefault="007762E1" w:rsidP="007762E1">
            <w:pPr>
              <w:spacing w:after="0" w:line="240" w:lineRule="auto"/>
              <w:rPr>
                <w:rFonts w:ascii="Arial" w:eastAsia="Times New Roman" w:hAnsi="Arial" w:cs="Arial"/>
              </w:rPr>
            </w:pPr>
            <w:r w:rsidRPr="007E7222">
              <w:rPr>
                <w:rFonts w:ascii="Arial" w:eastAsia="Times New Roman" w:hAnsi="Arial" w:cs="Arial"/>
              </w:rPr>
              <w:t> </w:t>
            </w:r>
          </w:p>
        </w:tc>
        <w:tc>
          <w:tcPr>
            <w:tcW w:w="2832" w:type="dxa"/>
            <w:vMerge/>
            <w:tcBorders>
              <w:top w:val="single" w:sz="4" w:space="0" w:color="auto"/>
              <w:left w:val="single" w:sz="4" w:space="0" w:color="auto"/>
              <w:bottom w:val="single" w:sz="4" w:space="0" w:color="auto"/>
              <w:right w:val="single" w:sz="4" w:space="0" w:color="auto"/>
            </w:tcBorders>
            <w:vAlign w:val="center"/>
            <w:hideMark/>
          </w:tcPr>
          <w:p w14:paraId="15E79B75" w14:textId="77777777" w:rsidR="007762E1" w:rsidRPr="007E7222" w:rsidRDefault="007762E1" w:rsidP="007762E1">
            <w:pPr>
              <w:spacing w:after="0" w:line="256" w:lineRule="auto"/>
              <w:rPr>
                <w:rFonts w:ascii="Arial" w:eastAsia="Times New Roman" w:hAnsi="Arial" w:cs="Arial"/>
                <w:color w:val="000000"/>
              </w:rPr>
            </w:pPr>
          </w:p>
        </w:tc>
      </w:tr>
      <w:tr w:rsidR="007762E1" w:rsidRPr="007E7222" w14:paraId="0F2F1E31" w14:textId="77777777" w:rsidTr="00B82949">
        <w:trPr>
          <w:trHeight w:val="629"/>
          <w:jc w:val="center"/>
        </w:trPr>
        <w:tc>
          <w:tcPr>
            <w:tcW w:w="2267" w:type="dxa"/>
            <w:tcBorders>
              <w:top w:val="single" w:sz="4" w:space="0" w:color="auto"/>
              <w:left w:val="single" w:sz="4" w:space="0" w:color="auto"/>
              <w:bottom w:val="single" w:sz="4" w:space="0" w:color="auto"/>
              <w:right w:val="single" w:sz="4" w:space="0" w:color="auto"/>
            </w:tcBorders>
            <w:hideMark/>
          </w:tcPr>
          <w:p w14:paraId="4B5C4122"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усиление взаимодействия между органами муниципального финансового контроля и органами, осуществляющими внешний муниципальный финансовый контроль, а также органами, осуществляющими внутренний муниципальный финансовый контроль</w:t>
            </w:r>
          </w:p>
        </w:tc>
        <w:tc>
          <w:tcPr>
            <w:tcW w:w="1581" w:type="dxa"/>
            <w:tcBorders>
              <w:top w:val="single" w:sz="4" w:space="0" w:color="auto"/>
              <w:left w:val="single" w:sz="4" w:space="0" w:color="auto"/>
              <w:bottom w:val="single" w:sz="4" w:space="0" w:color="auto"/>
              <w:right w:val="single" w:sz="4" w:space="0" w:color="auto"/>
            </w:tcBorders>
            <w:noWrap/>
            <w:vAlign w:val="bottom"/>
            <w:hideMark/>
          </w:tcPr>
          <w:p w14:paraId="2D3B9CAE"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1709" w:type="dxa"/>
            <w:tcBorders>
              <w:top w:val="single" w:sz="4" w:space="0" w:color="auto"/>
              <w:left w:val="single" w:sz="4" w:space="0" w:color="auto"/>
              <w:bottom w:val="single" w:sz="4" w:space="0" w:color="auto"/>
              <w:right w:val="single" w:sz="4" w:space="0" w:color="auto"/>
            </w:tcBorders>
            <w:noWrap/>
            <w:vAlign w:val="bottom"/>
            <w:hideMark/>
          </w:tcPr>
          <w:p w14:paraId="62F68531"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26609BAB"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340B40E"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44485B1F"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6DC8C87" w14:textId="77777777" w:rsidR="007762E1" w:rsidRPr="007E7222" w:rsidRDefault="007762E1" w:rsidP="007762E1">
            <w:pPr>
              <w:spacing w:after="0" w:line="240" w:lineRule="auto"/>
              <w:rPr>
                <w:rFonts w:ascii="Arial" w:eastAsia="Times New Roman" w:hAnsi="Arial" w:cs="Arial"/>
                <w:color w:val="FF0000"/>
              </w:rPr>
            </w:pPr>
            <w:r w:rsidRPr="007E7222">
              <w:rPr>
                <w:rFonts w:ascii="Arial" w:eastAsia="Times New Roman" w:hAnsi="Arial" w:cs="Arial"/>
                <w:color w:val="FF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607EFD4" w14:textId="77777777" w:rsidR="007762E1" w:rsidRPr="007E7222" w:rsidRDefault="007762E1" w:rsidP="007762E1">
            <w:pPr>
              <w:spacing w:after="0" w:line="240" w:lineRule="auto"/>
              <w:rPr>
                <w:rFonts w:ascii="Arial" w:eastAsia="Times New Roman" w:hAnsi="Arial" w:cs="Arial"/>
              </w:rPr>
            </w:pPr>
            <w:r w:rsidRPr="007E7222">
              <w:rPr>
                <w:rFonts w:ascii="Arial" w:eastAsia="Times New Roman" w:hAnsi="Arial" w:cs="Arial"/>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988A196" w14:textId="77777777" w:rsidR="007762E1" w:rsidRPr="007E7222" w:rsidRDefault="007762E1" w:rsidP="007762E1">
            <w:pPr>
              <w:spacing w:after="0" w:line="240" w:lineRule="auto"/>
              <w:rPr>
                <w:rFonts w:ascii="Arial" w:eastAsia="Times New Roman" w:hAnsi="Arial" w:cs="Arial"/>
              </w:rPr>
            </w:pPr>
            <w:r w:rsidRPr="007E7222">
              <w:rPr>
                <w:rFonts w:ascii="Arial" w:eastAsia="Times New Roman" w:hAnsi="Arial" w:cs="Arial"/>
              </w:rPr>
              <w:t> </w:t>
            </w:r>
          </w:p>
        </w:tc>
        <w:tc>
          <w:tcPr>
            <w:tcW w:w="113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9ABBDD9" w14:textId="77777777" w:rsidR="007762E1" w:rsidRPr="007E7222" w:rsidRDefault="007762E1" w:rsidP="007762E1">
            <w:pPr>
              <w:spacing w:after="0" w:line="240" w:lineRule="auto"/>
              <w:rPr>
                <w:rFonts w:ascii="Arial" w:eastAsia="Times New Roman" w:hAnsi="Arial" w:cs="Arial"/>
              </w:rPr>
            </w:pPr>
            <w:r w:rsidRPr="007E7222">
              <w:rPr>
                <w:rFonts w:ascii="Arial" w:eastAsia="Times New Roman" w:hAnsi="Arial" w:cs="Arial"/>
              </w:rPr>
              <w:t> </w:t>
            </w:r>
          </w:p>
        </w:tc>
        <w:tc>
          <w:tcPr>
            <w:tcW w:w="2832" w:type="dxa"/>
            <w:vMerge/>
            <w:tcBorders>
              <w:top w:val="single" w:sz="4" w:space="0" w:color="auto"/>
              <w:left w:val="single" w:sz="4" w:space="0" w:color="auto"/>
              <w:bottom w:val="single" w:sz="4" w:space="0" w:color="auto"/>
              <w:right w:val="single" w:sz="4" w:space="0" w:color="auto"/>
            </w:tcBorders>
            <w:vAlign w:val="center"/>
            <w:hideMark/>
          </w:tcPr>
          <w:p w14:paraId="4C9F1D2D" w14:textId="77777777" w:rsidR="007762E1" w:rsidRPr="007E7222" w:rsidRDefault="007762E1" w:rsidP="007762E1">
            <w:pPr>
              <w:spacing w:after="0" w:line="256" w:lineRule="auto"/>
              <w:rPr>
                <w:rFonts w:ascii="Arial" w:eastAsia="Times New Roman" w:hAnsi="Arial" w:cs="Arial"/>
                <w:color w:val="000000"/>
              </w:rPr>
            </w:pPr>
          </w:p>
        </w:tc>
      </w:tr>
      <w:tr w:rsidR="007762E1" w:rsidRPr="007E7222" w14:paraId="6B255A3A" w14:textId="77777777" w:rsidTr="00460B3D">
        <w:trPr>
          <w:trHeight w:val="2078"/>
          <w:jc w:val="center"/>
        </w:trPr>
        <w:tc>
          <w:tcPr>
            <w:tcW w:w="2267" w:type="dxa"/>
            <w:tcBorders>
              <w:top w:val="single" w:sz="4" w:space="0" w:color="auto"/>
              <w:left w:val="single" w:sz="4" w:space="0" w:color="auto"/>
              <w:bottom w:val="single" w:sz="4" w:space="0" w:color="auto"/>
              <w:right w:val="single" w:sz="4" w:space="0" w:color="auto"/>
            </w:tcBorders>
            <w:hideMark/>
          </w:tcPr>
          <w:p w14:paraId="1DA60549"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lastRenderedPageBreak/>
              <w:t>Мероприятие 1.4: Анализ и мониторинг численности служащих (работников) органов исполнительной власти, ОМСУ, муниципальных учреждений, в целях повышения эффективности бюджетных расходов</w:t>
            </w:r>
          </w:p>
        </w:tc>
        <w:tc>
          <w:tcPr>
            <w:tcW w:w="1581" w:type="dxa"/>
            <w:tcBorders>
              <w:top w:val="single" w:sz="4" w:space="0" w:color="auto"/>
              <w:left w:val="single" w:sz="4" w:space="0" w:color="auto"/>
              <w:bottom w:val="single" w:sz="4" w:space="0" w:color="auto"/>
              <w:right w:val="single" w:sz="4" w:space="0" w:color="auto"/>
            </w:tcBorders>
            <w:hideMark/>
          </w:tcPr>
          <w:p w14:paraId="05257FF0" w14:textId="77777777" w:rsidR="007762E1" w:rsidRPr="007E7222" w:rsidRDefault="007762E1" w:rsidP="007762E1">
            <w:pPr>
              <w:spacing w:after="0" w:line="240" w:lineRule="auto"/>
              <w:jc w:val="center"/>
              <w:rPr>
                <w:rFonts w:ascii="Arial" w:eastAsia="Times New Roman" w:hAnsi="Arial" w:cs="Arial"/>
                <w:color w:val="000000"/>
              </w:rPr>
            </w:pPr>
            <w:r w:rsidRPr="007E7222">
              <w:rPr>
                <w:rFonts w:ascii="Arial" w:eastAsia="Times New Roman" w:hAnsi="Arial" w:cs="Arial"/>
                <w:color w:val="000000"/>
              </w:rPr>
              <w:t>Финансовое управление Ачинского района</w:t>
            </w:r>
          </w:p>
        </w:tc>
        <w:tc>
          <w:tcPr>
            <w:tcW w:w="1709" w:type="dxa"/>
            <w:tcBorders>
              <w:top w:val="single" w:sz="4" w:space="0" w:color="auto"/>
              <w:left w:val="single" w:sz="4" w:space="0" w:color="auto"/>
              <w:bottom w:val="single" w:sz="4" w:space="0" w:color="auto"/>
              <w:right w:val="single" w:sz="4" w:space="0" w:color="auto"/>
            </w:tcBorders>
            <w:noWrap/>
            <w:vAlign w:val="bottom"/>
            <w:hideMark/>
          </w:tcPr>
          <w:p w14:paraId="0AA9D96E"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31071020"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7027A2E"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35163FC1"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198B17F" w14:textId="77777777" w:rsidR="007762E1" w:rsidRPr="007E7222" w:rsidRDefault="007762E1" w:rsidP="007762E1">
            <w:pPr>
              <w:spacing w:after="0" w:line="240" w:lineRule="auto"/>
              <w:rPr>
                <w:rFonts w:ascii="Arial" w:eastAsia="Times New Roman" w:hAnsi="Arial" w:cs="Arial"/>
                <w:color w:val="FF0000"/>
              </w:rPr>
            </w:pPr>
            <w:r w:rsidRPr="007E7222">
              <w:rPr>
                <w:rFonts w:ascii="Arial" w:eastAsia="Times New Roman" w:hAnsi="Arial" w:cs="Arial"/>
                <w:color w:val="FF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9DE1B92" w14:textId="77777777" w:rsidR="007762E1" w:rsidRPr="007E7222" w:rsidRDefault="007762E1" w:rsidP="007762E1">
            <w:pPr>
              <w:spacing w:after="0" w:line="240" w:lineRule="auto"/>
              <w:rPr>
                <w:rFonts w:ascii="Arial" w:eastAsia="Times New Roman" w:hAnsi="Arial" w:cs="Arial"/>
              </w:rPr>
            </w:pPr>
            <w:r w:rsidRPr="007E7222">
              <w:rPr>
                <w:rFonts w:ascii="Arial" w:eastAsia="Times New Roman" w:hAnsi="Arial" w:cs="Arial"/>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8D47FFC" w14:textId="77777777" w:rsidR="007762E1" w:rsidRPr="007E7222" w:rsidRDefault="007762E1" w:rsidP="007762E1">
            <w:pPr>
              <w:spacing w:after="0" w:line="240" w:lineRule="auto"/>
              <w:rPr>
                <w:rFonts w:ascii="Arial" w:eastAsia="Times New Roman" w:hAnsi="Arial" w:cs="Arial"/>
              </w:rPr>
            </w:pPr>
            <w:r w:rsidRPr="007E7222">
              <w:rPr>
                <w:rFonts w:ascii="Arial" w:eastAsia="Times New Roman" w:hAnsi="Arial" w:cs="Arial"/>
              </w:rPr>
              <w:t> </w:t>
            </w:r>
          </w:p>
        </w:tc>
        <w:tc>
          <w:tcPr>
            <w:tcW w:w="113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B3EDF7B" w14:textId="77777777" w:rsidR="007762E1" w:rsidRPr="007E7222" w:rsidRDefault="007762E1" w:rsidP="007762E1">
            <w:pPr>
              <w:spacing w:after="0" w:line="240" w:lineRule="auto"/>
              <w:rPr>
                <w:rFonts w:ascii="Arial" w:eastAsia="Times New Roman" w:hAnsi="Arial" w:cs="Arial"/>
              </w:rPr>
            </w:pPr>
            <w:r w:rsidRPr="007E7222">
              <w:rPr>
                <w:rFonts w:ascii="Arial" w:eastAsia="Times New Roman" w:hAnsi="Arial" w:cs="Arial"/>
              </w:rPr>
              <w:t> </w:t>
            </w:r>
          </w:p>
        </w:tc>
        <w:tc>
          <w:tcPr>
            <w:tcW w:w="2832" w:type="dxa"/>
            <w:tcBorders>
              <w:top w:val="single" w:sz="4" w:space="0" w:color="auto"/>
              <w:left w:val="single" w:sz="4" w:space="0" w:color="auto"/>
              <w:bottom w:val="single" w:sz="4" w:space="0" w:color="auto"/>
              <w:right w:val="single" w:sz="4" w:space="0" w:color="auto"/>
            </w:tcBorders>
            <w:hideMark/>
          </w:tcPr>
          <w:p w14:paraId="761051F7"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Внесение предложений в финансовое управление Ачинского района для повышения эффективности бюджетных расходов</w:t>
            </w:r>
          </w:p>
        </w:tc>
      </w:tr>
      <w:tr w:rsidR="007762E1" w:rsidRPr="007E7222" w14:paraId="70050E41" w14:textId="77777777" w:rsidTr="00460B3D">
        <w:trPr>
          <w:trHeight w:val="300"/>
          <w:jc w:val="center"/>
        </w:trPr>
        <w:tc>
          <w:tcPr>
            <w:tcW w:w="2267" w:type="dxa"/>
            <w:tcBorders>
              <w:top w:val="single" w:sz="4" w:space="0" w:color="auto"/>
              <w:left w:val="single" w:sz="4" w:space="0" w:color="auto"/>
              <w:bottom w:val="single" w:sz="4" w:space="0" w:color="auto"/>
              <w:right w:val="single" w:sz="4" w:space="0" w:color="auto"/>
            </w:tcBorders>
            <w:vAlign w:val="bottom"/>
            <w:hideMark/>
          </w:tcPr>
          <w:p w14:paraId="130359AF"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xml:space="preserve">Итого по1 задаче </w:t>
            </w:r>
          </w:p>
        </w:tc>
        <w:tc>
          <w:tcPr>
            <w:tcW w:w="1581" w:type="dxa"/>
            <w:tcBorders>
              <w:top w:val="single" w:sz="4" w:space="0" w:color="auto"/>
              <w:left w:val="single" w:sz="4" w:space="0" w:color="auto"/>
              <w:bottom w:val="single" w:sz="4" w:space="0" w:color="auto"/>
              <w:right w:val="single" w:sz="4" w:space="0" w:color="auto"/>
            </w:tcBorders>
            <w:noWrap/>
            <w:vAlign w:val="bottom"/>
            <w:hideMark/>
          </w:tcPr>
          <w:p w14:paraId="029456BC"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1709" w:type="dxa"/>
            <w:tcBorders>
              <w:top w:val="single" w:sz="4" w:space="0" w:color="auto"/>
              <w:left w:val="single" w:sz="4" w:space="0" w:color="auto"/>
              <w:bottom w:val="single" w:sz="4" w:space="0" w:color="auto"/>
              <w:right w:val="single" w:sz="4" w:space="0" w:color="auto"/>
            </w:tcBorders>
            <w:noWrap/>
            <w:vAlign w:val="bottom"/>
            <w:hideMark/>
          </w:tcPr>
          <w:p w14:paraId="0FD01AB4"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3D9D2BE8"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1AA3CD2"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0AEC2074"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1FA5C5A7" w14:textId="76D3EEBF" w:rsidR="007762E1" w:rsidRPr="007E7222" w:rsidRDefault="007762E1" w:rsidP="007762E1">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11 480,59</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359C6465" w14:textId="5073883D" w:rsidR="007762E1" w:rsidRPr="007E7222" w:rsidRDefault="007762E1" w:rsidP="007762E1">
            <w:pPr>
              <w:spacing w:after="0" w:line="240" w:lineRule="auto"/>
              <w:jc w:val="center"/>
              <w:rPr>
                <w:rFonts w:ascii="Arial" w:eastAsia="Times New Roman" w:hAnsi="Arial" w:cs="Arial"/>
                <w:color w:val="02060A"/>
                <w:sz w:val="18"/>
                <w:szCs w:val="18"/>
              </w:rPr>
            </w:pPr>
            <w:r w:rsidRPr="007E7222">
              <w:rPr>
                <w:rFonts w:ascii="Arial" w:eastAsia="Times New Roman" w:hAnsi="Arial" w:cs="Arial"/>
                <w:color w:val="02060A"/>
                <w:sz w:val="18"/>
                <w:szCs w:val="18"/>
              </w:rPr>
              <w:t>12 37</w:t>
            </w:r>
            <w:r w:rsidR="003D1E16" w:rsidRPr="007E7222">
              <w:rPr>
                <w:rFonts w:ascii="Arial" w:eastAsia="Times New Roman" w:hAnsi="Arial" w:cs="Arial"/>
                <w:color w:val="02060A"/>
                <w:sz w:val="18"/>
                <w:szCs w:val="18"/>
              </w:rPr>
              <w:t>4</w:t>
            </w:r>
            <w:r w:rsidRPr="007E7222">
              <w:rPr>
                <w:rFonts w:ascii="Arial" w:eastAsia="Times New Roman" w:hAnsi="Arial" w:cs="Arial"/>
                <w:color w:val="02060A"/>
                <w:sz w:val="18"/>
                <w:szCs w:val="18"/>
              </w:rPr>
              <w:t>,49</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Pr>
          <w:p w14:paraId="4BC45088" w14:textId="20125197" w:rsidR="007762E1" w:rsidRPr="007E7222" w:rsidRDefault="007762E1" w:rsidP="007762E1">
            <w:pPr>
              <w:spacing w:after="0" w:line="240" w:lineRule="auto"/>
              <w:jc w:val="center"/>
              <w:rPr>
                <w:rFonts w:ascii="Arial" w:eastAsia="Times New Roman" w:hAnsi="Arial" w:cs="Arial"/>
                <w:color w:val="02060A"/>
                <w:sz w:val="18"/>
                <w:szCs w:val="18"/>
              </w:rPr>
            </w:pPr>
            <w:r w:rsidRPr="007E7222">
              <w:rPr>
                <w:rFonts w:ascii="Arial" w:eastAsia="Times New Roman" w:hAnsi="Arial" w:cs="Arial"/>
                <w:color w:val="02060A"/>
                <w:sz w:val="18"/>
                <w:szCs w:val="18"/>
              </w:rPr>
              <w:t>11 459,53</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45524314" w14:textId="76073B75" w:rsidR="007762E1" w:rsidRPr="007E7222" w:rsidRDefault="007762E1" w:rsidP="007762E1">
            <w:pPr>
              <w:spacing w:after="0" w:line="240" w:lineRule="auto"/>
              <w:jc w:val="center"/>
              <w:rPr>
                <w:rFonts w:ascii="Arial" w:eastAsia="Times New Roman" w:hAnsi="Arial" w:cs="Arial"/>
                <w:color w:val="02060A"/>
                <w:sz w:val="18"/>
                <w:szCs w:val="18"/>
              </w:rPr>
            </w:pPr>
            <w:r w:rsidRPr="007E7222">
              <w:rPr>
                <w:rFonts w:ascii="Arial" w:eastAsia="Times New Roman" w:hAnsi="Arial" w:cs="Arial"/>
                <w:color w:val="02060A"/>
                <w:sz w:val="18"/>
                <w:szCs w:val="18"/>
              </w:rPr>
              <w:t>11 459,53</w:t>
            </w:r>
          </w:p>
        </w:tc>
        <w:tc>
          <w:tcPr>
            <w:tcW w:w="2832" w:type="dxa"/>
            <w:tcBorders>
              <w:top w:val="single" w:sz="4" w:space="0" w:color="auto"/>
              <w:left w:val="single" w:sz="4" w:space="0" w:color="auto"/>
              <w:bottom w:val="single" w:sz="4" w:space="0" w:color="auto"/>
              <w:right w:val="single" w:sz="4" w:space="0" w:color="auto"/>
            </w:tcBorders>
            <w:noWrap/>
            <w:vAlign w:val="bottom"/>
            <w:hideMark/>
          </w:tcPr>
          <w:p w14:paraId="7FE42FA7"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r>
      <w:tr w:rsidR="007762E1" w:rsidRPr="007E7222" w14:paraId="71AE62FC" w14:textId="77777777" w:rsidTr="00460B3D">
        <w:trPr>
          <w:trHeight w:val="510"/>
          <w:jc w:val="center"/>
        </w:trPr>
        <w:tc>
          <w:tcPr>
            <w:tcW w:w="15621" w:type="dxa"/>
            <w:gridSpan w:val="11"/>
            <w:tcBorders>
              <w:top w:val="single" w:sz="4" w:space="0" w:color="auto"/>
              <w:left w:val="single" w:sz="4" w:space="0" w:color="auto"/>
              <w:bottom w:val="single" w:sz="4" w:space="0" w:color="auto"/>
              <w:right w:val="single" w:sz="4" w:space="0" w:color="auto"/>
            </w:tcBorders>
            <w:hideMark/>
          </w:tcPr>
          <w:p w14:paraId="0D00C5BC"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Задача 2: Автоматизация планирования и исполнения районного бюджета, автоматизация исполнения бюджетов муниципальных образований района и содействие автоматизации планирования бюджетов муниципальных образований района</w:t>
            </w:r>
          </w:p>
        </w:tc>
      </w:tr>
      <w:tr w:rsidR="007762E1" w:rsidRPr="007E7222" w14:paraId="23F884BE" w14:textId="77777777" w:rsidTr="00460B3D">
        <w:trPr>
          <w:trHeight w:val="4100"/>
          <w:jc w:val="center"/>
        </w:trPr>
        <w:tc>
          <w:tcPr>
            <w:tcW w:w="2267" w:type="dxa"/>
            <w:tcBorders>
              <w:top w:val="single" w:sz="4" w:space="0" w:color="auto"/>
              <w:left w:val="single" w:sz="4" w:space="0" w:color="auto"/>
              <w:bottom w:val="single" w:sz="4" w:space="0" w:color="auto"/>
              <w:right w:val="single" w:sz="4" w:space="0" w:color="auto"/>
            </w:tcBorders>
            <w:hideMark/>
          </w:tcPr>
          <w:p w14:paraId="4A184566"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Мероприятие 2.1: Автоматизация процесса планирования районного бюджета, а также автоматизация процесса исполнения и сбора отчетности районного бюджета и бюджетов муниципальных образований района</w:t>
            </w:r>
          </w:p>
        </w:tc>
        <w:tc>
          <w:tcPr>
            <w:tcW w:w="1581" w:type="dxa"/>
            <w:tcBorders>
              <w:top w:val="single" w:sz="4" w:space="0" w:color="auto"/>
              <w:left w:val="single" w:sz="4" w:space="0" w:color="auto"/>
              <w:bottom w:val="single" w:sz="4" w:space="0" w:color="auto"/>
              <w:right w:val="single" w:sz="4" w:space="0" w:color="auto"/>
            </w:tcBorders>
            <w:hideMark/>
          </w:tcPr>
          <w:p w14:paraId="202B2A9B" w14:textId="77777777" w:rsidR="007762E1" w:rsidRPr="007E7222" w:rsidRDefault="007762E1" w:rsidP="007762E1">
            <w:pPr>
              <w:spacing w:after="0" w:line="240" w:lineRule="auto"/>
              <w:jc w:val="center"/>
              <w:rPr>
                <w:rFonts w:ascii="Arial" w:eastAsia="Times New Roman" w:hAnsi="Arial" w:cs="Arial"/>
                <w:color w:val="000000"/>
              </w:rPr>
            </w:pPr>
            <w:r w:rsidRPr="007E7222">
              <w:rPr>
                <w:rFonts w:ascii="Arial" w:eastAsia="Times New Roman" w:hAnsi="Arial" w:cs="Arial"/>
                <w:color w:val="000000"/>
              </w:rPr>
              <w:t>Финансовое управление Ачинского района</w:t>
            </w:r>
          </w:p>
        </w:tc>
        <w:tc>
          <w:tcPr>
            <w:tcW w:w="1709" w:type="dxa"/>
            <w:tcBorders>
              <w:top w:val="single" w:sz="4" w:space="0" w:color="auto"/>
              <w:left w:val="single" w:sz="4" w:space="0" w:color="auto"/>
              <w:bottom w:val="single" w:sz="4" w:space="0" w:color="auto"/>
              <w:right w:val="single" w:sz="4" w:space="0" w:color="auto"/>
            </w:tcBorders>
            <w:noWrap/>
            <w:vAlign w:val="bottom"/>
            <w:hideMark/>
          </w:tcPr>
          <w:p w14:paraId="330E39E7"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43D0123C"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0584DEF"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76B27DE5"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894C39C" w14:textId="77777777" w:rsidR="007762E1" w:rsidRPr="007E7222" w:rsidRDefault="007762E1" w:rsidP="007762E1">
            <w:pPr>
              <w:spacing w:after="0" w:line="240" w:lineRule="auto"/>
              <w:rPr>
                <w:rFonts w:ascii="Arial" w:eastAsia="Times New Roman" w:hAnsi="Arial" w:cs="Arial"/>
                <w:color w:val="FF0000"/>
              </w:rPr>
            </w:pPr>
            <w:r w:rsidRPr="007E7222">
              <w:rPr>
                <w:rFonts w:ascii="Arial" w:eastAsia="Times New Roman" w:hAnsi="Arial" w:cs="Arial"/>
                <w:color w:val="FF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E21169B" w14:textId="77777777" w:rsidR="007762E1" w:rsidRPr="007E7222" w:rsidRDefault="007762E1" w:rsidP="007762E1">
            <w:pPr>
              <w:spacing w:after="0" w:line="240" w:lineRule="auto"/>
              <w:rPr>
                <w:rFonts w:ascii="Arial" w:eastAsia="Times New Roman" w:hAnsi="Arial" w:cs="Arial"/>
              </w:rPr>
            </w:pPr>
            <w:r w:rsidRPr="007E7222">
              <w:rPr>
                <w:rFonts w:ascii="Arial" w:eastAsia="Times New Roman" w:hAnsi="Arial" w:cs="Arial"/>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6D1778" w14:textId="77777777" w:rsidR="007762E1" w:rsidRPr="007E7222" w:rsidRDefault="007762E1" w:rsidP="007762E1">
            <w:pPr>
              <w:spacing w:after="0" w:line="240" w:lineRule="auto"/>
              <w:rPr>
                <w:rFonts w:ascii="Arial" w:eastAsia="Times New Roman" w:hAnsi="Arial" w:cs="Arial"/>
              </w:rPr>
            </w:pPr>
            <w:r w:rsidRPr="007E7222">
              <w:rPr>
                <w:rFonts w:ascii="Arial" w:eastAsia="Times New Roman" w:hAnsi="Arial" w:cs="Arial"/>
              </w:rPr>
              <w:t> </w:t>
            </w:r>
          </w:p>
        </w:tc>
        <w:tc>
          <w:tcPr>
            <w:tcW w:w="113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22A244B" w14:textId="77777777" w:rsidR="007762E1" w:rsidRPr="007E7222" w:rsidRDefault="007762E1" w:rsidP="007762E1">
            <w:pPr>
              <w:spacing w:after="0" w:line="240" w:lineRule="auto"/>
              <w:rPr>
                <w:rFonts w:ascii="Arial" w:eastAsia="Times New Roman" w:hAnsi="Arial" w:cs="Arial"/>
              </w:rPr>
            </w:pPr>
            <w:r w:rsidRPr="007E7222">
              <w:rPr>
                <w:rFonts w:ascii="Arial" w:eastAsia="Times New Roman" w:hAnsi="Arial" w:cs="Arial"/>
              </w:rPr>
              <w:t> </w:t>
            </w:r>
          </w:p>
        </w:tc>
        <w:tc>
          <w:tcPr>
            <w:tcW w:w="2832" w:type="dxa"/>
            <w:tcBorders>
              <w:top w:val="single" w:sz="4" w:space="0" w:color="auto"/>
              <w:left w:val="single" w:sz="4" w:space="0" w:color="auto"/>
              <w:bottom w:val="single" w:sz="4" w:space="0" w:color="auto"/>
              <w:right w:val="single" w:sz="4" w:space="0" w:color="auto"/>
            </w:tcBorders>
            <w:shd w:val="clear" w:color="auto" w:fill="FFFFFF"/>
            <w:hideMark/>
          </w:tcPr>
          <w:p w14:paraId="55BF38F2"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Доля органов местного самоуправления Ачинского района, а также районных муниципальных учреждений, обеспеченных возможностью работы в информационных системах планирования (100 % ежегодно) и исполнения (не менее 75% ежегодно) районного бюджета. Соответствие размещенной информации по работе пользователей в автоматизированных системах планирования и исполнения районного бюджета актуальной версии программного обеспечения</w:t>
            </w:r>
          </w:p>
        </w:tc>
      </w:tr>
      <w:tr w:rsidR="007762E1" w:rsidRPr="007E7222" w14:paraId="6C3E8391" w14:textId="77777777" w:rsidTr="00460B3D">
        <w:trPr>
          <w:trHeight w:val="300"/>
          <w:jc w:val="center"/>
        </w:trPr>
        <w:tc>
          <w:tcPr>
            <w:tcW w:w="2267" w:type="dxa"/>
            <w:tcBorders>
              <w:top w:val="single" w:sz="4" w:space="0" w:color="auto"/>
              <w:left w:val="single" w:sz="4" w:space="0" w:color="auto"/>
              <w:bottom w:val="single" w:sz="4" w:space="0" w:color="auto"/>
              <w:right w:val="single" w:sz="4" w:space="0" w:color="auto"/>
            </w:tcBorders>
            <w:hideMark/>
          </w:tcPr>
          <w:p w14:paraId="100924EC"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Итого по 2 задаче</w:t>
            </w:r>
          </w:p>
        </w:tc>
        <w:tc>
          <w:tcPr>
            <w:tcW w:w="1581" w:type="dxa"/>
            <w:tcBorders>
              <w:top w:val="single" w:sz="4" w:space="0" w:color="auto"/>
              <w:left w:val="single" w:sz="4" w:space="0" w:color="auto"/>
              <w:bottom w:val="single" w:sz="4" w:space="0" w:color="auto"/>
              <w:right w:val="single" w:sz="4" w:space="0" w:color="auto"/>
            </w:tcBorders>
            <w:noWrap/>
            <w:hideMark/>
          </w:tcPr>
          <w:p w14:paraId="49DA388B"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1709" w:type="dxa"/>
            <w:tcBorders>
              <w:top w:val="single" w:sz="4" w:space="0" w:color="auto"/>
              <w:left w:val="single" w:sz="4" w:space="0" w:color="auto"/>
              <w:bottom w:val="single" w:sz="4" w:space="0" w:color="auto"/>
              <w:right w:val="single" w:sz="4" w:space="0" w:color="auto"/>
            </w:tcBorders>
            <w:noWrap/>
            <w:hideMark/>
          </w:tcPr>
          <w:p w14:paraId="53B7F8EC"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850" w:type="dxa"/>
            <w:tcBorders>
              <w:top w:val="single" w:sz="4" w:space="0" w:color="auto"/>
              <w:left w:val="single" w:sz="4" w:space="0" w:color="auto"/>
              <w:bottom w:val="single" w:sz="4" w:space="0" w:color="auto"/>
              <w:right w:val="single" w:sz="4" w:space="0" w:color="auto"/>
            </w:tcBorders>
            <w:noWrap/>
            <w:hideMark/>
          </w:tcPr>
          <w:p w14:paraId="53D55A10"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1276" w:type="dxa"/>
            <w:tcBorders>
              <w:top w:val="single" w:sz="4" w:space="0" w:color="auto"/>
              <w:left w:val="single" w:sz="4" w:space="0" w:color="auto"/>
              <w:bottom w:val="single" w:sz="4" w:space="0" w:color="auto"/>
              <w:right w:val="single" w:sz="4" w:space="0" w:color="auto"/>
            </w:tcBorders>
            <w:noWrap/>
            <w:hideMark/>
          </w:tcPr>
          <w:p w14:paraId="3AECF9F8"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709" w:type="dxa"/>
            <w:tcBorders>
              <w:top w:val="single" w:sz="4" w:space="0" w:color="auto"/>
              <w:left w:val="single" w:sz="4" w:space="0" w:color="auto"/>
              <w:bottom w:val="single" w:sz="4" w:space="0" w:color="auto"/>
              <w:right w:val="single" w:sz="4" w:space="0" w:color="auto"/>
            </w:tcBorders>
            <w:noWrap/>
            <w:hideMark/>
          </w:tcPr>
          <w:p w14:paraId="303E76FC"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7677DDB" w14:textId="3513650C" w:rsidR="007762E1" w:rsidRPr="007E7222" w:rsidRDefault="007762E1" w:rsidP="00BD35B2">
            <w:pPr>
              <w:spacing w:after="0" w:line="240" w:lineRule="auto"/>
              <w:jc w:val="center"/>
              <w:rPr>
                <w:rFonts w:ascii="Arial" w:eastAsia="Times New Roman" w:hAnsi="Arial" w:cs="Arial"/>
              </w:rPr>
            </w:pPr>
            <w:r w:rsidRPr="007E7222">
              <w:rPr>
                <w:rFonts w:ascii="Arial" w:eastAsia="Times New Roman" w:hAnsi="Arial" w:cs="Arial"/>
              </w:rPr>
              <w:t>-</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854325F" w14:textId="72498E8E" w:rsidR="007762E1" w:rsidRPr="007E7222" w:rsidRDefault="007762E1" w:rsidP="00BD35B2">
            <w:pPr>
              <w:spacing w:after="0" w:line="240" w:lineRule="auto"/>
              <w:jc w:val="center"/>
              <w:rPr>
                <w:rFonts w:ascii="Arial" w:eastAsia="Times New Roman" w:hAnsi="Arial" w:cs="Arial"/>
              </w:rPr>
            </w:pPr>
            <w:r w:rsidRPr="007E7222">
              <w:rPr>
                <w:rFonts w:ascii="Arial" w:eastAsia="Times New Roman" w:hAnsi="Arial" w:cs="Arial"/>
              </w:rPr>
              <w:t>-</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11D2B00" w14:textId="0524A9B9" w:rsidR="007762E1" w:rsidRPr="007E7222" w:rsidRDefault="007762E1" w:rsidP="00BD35B2">
            <w:pPr>
              <w:spacing w:after="0" w:line="240" w:lineRule="auto"/>
              <w:jc w:val="center"/>
              <w:rPr>
                <w:rFonts w:ascii="Arial" w:eastAsia="Times New Roman" w:hAnsi="Arial" w:cs="Arial"/>
              </w:rPr>
            </w:pPr>
            <w:r w:rsidRPr="007E7222">
              <w:rPr>
                <w:rFonts w:ascii="Arial" w:eastAsia="Times New Roman" w:hAnsi="Arial" w:cs="Arial"/>
              </w:rPr>
              <w:t>-</w:t>
            </w:r>
          </w:p>
        </w:tc>
        <w:tc>
          <w:tcPr>
            <w:tcW w:w="11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7075339" w14:textId="2977A33E" w:rsidR="007762E1" w:rsidRPr="007E7222" w:rsidRDefault="007762E1" w:rsidP="00BD35B2">
            <w:pPr>
              <w:spacing w:after="0" w:line="240" w:lineRule="auto"/>
              <w:jc w:val="center"/>
              <w:rPr>
                <w:rFonts w:ascii="Arial" w:eastAsia="Times New Roman" w:hAnsi="Arial" w:cs="Arial"/>
              </w:rPr>
            </w:pPr>
            <w:r w:rsidRPr="007E7222">
              <w:rPr>
                <w:rFonts w:ascii="Arial" w:eastAsia="Times New Roman" w:hAnsi="Arial" w:cs="Arial"/>
              </w:rPr>
              <w:t>-</w:t>
            </w:r>
          </w:p>
        </w:tc>
        <w:tc>
          <w:tcPr>
            <w:tcW w:w="2832" w:type="dxa"/>
            <w:tcBorders>
              <w:top w:val="single" w:sz="4" w:space="0" w:color="auto"/>
              <w:left w:val="single" w:sz="4" w:space="0" w:color="auto"/>
              <w:bottom w:val="single" w:sz="4" w:space="0" w:color="auto"/>
              <w:right w:val="single" w:sz="4" w:space="0" w:color="auto"/>
            </w:tcBorders>
            <w:noWrap/>
            <w:hideMark/>
          </w:tcPr>
          <w:p w14:paraId="6F10A2B2"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r>
      <w:tr w:rsidR="007762E1" w:rsidRPr="007E7222" w14:paraId="7E0903EE" w14:textId="77777777" w:rsidTr="00460B3D">
        <w:trPr>
          <w:trHeight w:val="300"/>
          <w:jc w:val="center"/>
        </w:trPr>
        <w:tc>
          <w:tcPr>
            <w:tcW w:w="15621" w:type="dxa"/>
            <w:gridSpan w:val="11"/>
            <w:tcBorders>
              <w:top w:val="single" w:sz="4" w:space="0" w:color="auto"/>
              <w:left w:val="single" w:sz="4" w:space="0" w:color="auto"/>
              <w:bottom w:val="single" w:sz="4" w:space="0" w:color="auto"/>
              <w:right w:val="single" w:sz="4" w:space="0" w:color="auto"/>
            </w:tcBorders>
            <w:hideMark/>
          </w:tcPr>
          <w:p w14:paraId="354A4A16"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Задача 3: Обеспечение доступа для граждан к информации о районном бюджете и бюджетном процессе в компактной и доступной форме</w:t>
            </w:r>
          </w:p>
        </w:tc>
      </w:tr>
      <w:tr w:rsidR="007762E1" w:rsidRPr="007E7222" w14:paraId="6B74D774" w14:textId="77777777" w:rsidTr="00460B3D">
        <w:trPr>
          <w:trHeight w:val="2610"/>
          <w:jc w:val="center"/>
        </w:trPr>
        <w:tc>
          <w:tcPr>
            <w:tcW w:w="2267" w:type="dxa"/>
            <w:tcBorders>
              <w:top w:val="single" w:sz="4" w:space="0" w:color="auto"/>
              <w:left w:val="single" w:sz="4" w:space="0" w:color="auto"/>
              <w:bottom w:val="single" w:sz="4" w:space="0" w:color="auto"/>
              <w:right w:val="single" w:sz="4" w:space="0" w:color="auto"/>
            </w:tcBorders>
            <w:hideMark/>
          </w:tcPr>
          <w:p w14:paraId="3AE8CEC7"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lastRenderedPageBreak/>
              <w:t>Мероприятие 3.1: Наполнение и поддержание в актуальной редакции информации «Бюджет для граждан», созданной на официальном сайте Ачинского района</w:t>
            </w:r>
          </w:p>
        </w:tc>
        <w:tc>
          <w:tcPr>
            <w:tcW w:w="1581" w:type="dxa"/>
            <w:tcBorders>
              <w:top w:val="single" w:sz="4" w:space="0" w:color="auto"/>
              <w:left w:val="single" w:sz="4" w:space="0" w:color="auto"/>
              <w:bottom w:val="single" w:sz="4" w:space="0" w:color="auto"/>
              <w:right w:val="single" w:sz="4" w:space="0" w:color="auto"/>
            </w:tcBorders>
            <w:hideMark/>
          </w:tcPr>
          <w:p w14:paraId="105171F3" w14:textId="77777777" w:rsidR="007762E1" w:rsidRPr="007E7222" w:rsidRDefault="007762E1" w:rsidP="007762E1">
            <w:pPr>
              <w:spacing w:after="0" w:line="240" w:lineRule="auto"/>
              <w:jc w:val="center"/>
              <w:rPr>
                <w:rFonts w:ascii="Arial" w:eastAsia="Times New Roman" w:hAnsi="Arial" w:cs="Arial"/>
                <w:color w:val="000000"/>
              </w:rPr>
            </w:pPr>
            <w:r w:rsidRPr="007E7222">
              <w:rPr>
                <w:rFonts w:ascii="Arial" w:eastAsia="Times New Roman" w:hAnsi="Arial" w:cs="Arial"/>
                <w:color w:val="000000"/>
              </w:rPr>
              <w:t>Финансовое управление Ачинского района</w:t>
            </w:r>
          </w:p>
        </w:tc>
        <w:tc>
          <w:tcPr>
            <w:tcW w:w="1709" w:type="dxa"/>
            <w:tcBorders>
              <w:top w:val="single" w:sz="4" w:space="0" w:color="auto"/>
              <w:left w:val="single" w:sz="4" w:space="0" w:color="auto"/>
              <w:bottom w:val="single" w:sz="4" w:space="0" w:color="auto"/>
              <w:right w:val="single" w:sz="4" w:space="0" w:color="auto"/>
            </w:tcBorders>
            <w:noWrap/>
            <w:vAlign w:val="bottom"/>
            <w:hideMark/>
          </w:tcPr>
          <w:p w14:paraId="1F8D3FF6"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08DB7B31"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711AA77"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BC582C1"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335F2B0" w14:textId="77777777" w:rsidR="007762E1" w:rsidRPr="007E7222" w:rsidRDefault="007762E1" w:rsidP="007762E1">
            <w:pPr>
              <w:spacing w:after="0" w:line="240" w:lineRule="auto"/>
              <w:rPr>
                <w:rFonts w:ascii="Arial" w:eastAsia="Times New Roman" w:hAnsi="Arial" w:cs="Arial"/>
                <w:color w:val="FF0000"/>
              </w:rPr>
            </w:pPr>
            <w:r w:rsidRPr="007E7222">
              <w:rPr>
                <w:rFonts w:ascii="Arial" w:eastAsia="Times New Roman" w:hAnsi="Arial" w:cs="Arial"/>
                <w:color w:val="FF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7AC3C34" w14:textId="77777777" w:rsidR="007762E1" w:rsidRPr="007E7222" w:rsidRDefault="007762E1" w:rsidP="007762E1">
            <w:pPr>
              <w:spacing w:after="0" w:line="240" w:lineRule="auto"/>
              <w:rPr>
                <w:rFonts w:ascii="Arial" w:eastAsia="Times New Roman" w:hAnsi="Arial" w:cs="Arial"/>
              </w:rPr>
            </w:pPr>
            <w:r w:rsidRPr="007E7222">
              <w:rPr>
                <w:rFonts w:ascii="Arial" w:eastAsia="Times New Roman" w:hAnsi="Arial" w:cs="Arial"/>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58E70CF" w14:textId="77777777" w:rsidR="007762E1" w:rsidRPr="007E7222" w:rsidRDefault="007762E1" w:rsidP="007762E1">
            <w:pPr>
              <w:spacing w:after="0" w:line="240" w:lineRule="auto"/>
              <w:rPr>
                <w:rFonts w:ascii="Arial" w:eastAsia="Times New Roman" w:hAnsi="Arial" w:cs="Arial"/>
              </w:rPr>
            </w:pPr>
            <w:r w:rsidRPr="007E7222">
              <w:rPr>
                <w:rFonts w:ascii="Arial" w:eastAsia="Times New Roman" w:hAnsi="Arial" w:cs="Arial"/>
              </w:rPr>
              <w:t> </w:t>
            </w:r>
          </w:p>
        </w:tc>
        <w:tc>
          <w:tcPr>
            <w:tcW w:w="113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48A677A" w14:textId="77777777" w:rsidR="007762E1" w:rsidRPr="007E7222" w:rsidRDefault="007762E1" w:rsidP="007762E1">
            <w:pPr>
              <w:spacing w:after="0" w:line="240" w:lineRule="auto"/>
              <w:rPr>
                <w:rFonts w:ascii="Arial" w:eastAsia="Times New Roman" w:hAnsi="Arial" w:cs="Arial"/>
              </w:rPr>
            </w:pPr>
            <w:r w:rsidRPr="007E7222">
              <w:rPr>
                <w:rFonts w:ascii="Arial" w:eastAsia="Times New Roman" w:hAnsi="Arial" w:cs="Arial"/>
              </w:rPr>
              <w:t> </w:t>
            </w:r>
          </w:p>
        </w:tc>
        <w:tc>
          <w:tcPr>
            <w:tcW w:w="2832" w:type="dxa"/>
            <w:tcBorders>
              <w:top w:val="single" w:sz="4" w:space="0" w:color="auto"/>
              <w:left w:val="single" w:sz="4" w:space="0" w:color="auto"/>
              <w:bottom w:val="single" w:sz="4" w:space="0" w:color="auto"/>
              <w:right w:val="single" w:sz="4" w:space="0" w:color="auto"/>
            </w:tcBorders>
            <w:shd w:val="clear" w:color="auto" w:fill="FFFFFF"/>
            <w:hideMark/>
          </w:tcPr>
          <w:p w14:paraId="0CB08898"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xml:space="preserve">Степень удовлетворенности граждан качеством информации о районном бюджете и бюджетном процессе, представленной на сайте Ачинского района </w:t>
            </w:r>
          </w:p>
        </w:tc>
      </w:tr>
      <w:tr w:rsidR="007762E1" w:rsidRPr="007E7222" w14:paraId="3A8DB547" w14:textId="77777777" w:rsidTr="00460B3D">
        <w:trPr>
          <w:trHeight w:val="4100"/>
          <w:jc w:val="center"/>
        </w:trPr>
        <w:tc>
          <w:tcPr>
            <w:tcW w:w="2267" w:type="dxa"/>
            <w:tcBorders>
              <w:top w:val="single" w:sz="4" w:space="0" w:color="auto"/>
              <w:left w:val="single" w:sz="4" w:space="0" w:color="auto"/>
              <w:bottom w:val="single" w:sz="4" w:space="0" w:color="auto"/>
              <w:right w:val="single" w:sz="4" w:space="0" w:color="auto"/>
            </w:tcBorders>
            <w:hideMark/>
          </w:tcPr>
          <w:p w14:paraId="7C7A6BBB"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Мероприятие 3.2: Обеспечение широкой общественной и профессиональной экспертизы принимаемых решений в сфере финансов</w:t>
            </w:r>
          </w:p>
        </w:tc>
        <w:tc>
          <w:tcPr>
            <w:tcW w:w="1581" w:type="dxa"/>
            <w:tcBorders>
              <w:top w:val="single" w:sz="4" w:space="0" w:color="auto"/>
              <w:left w:val="single" w:sz="4" w:space="0" w:color="auto"/>
              <w:bottom w:val="single" w:sz="4" w:space="0" w:color="auto"/>
              <w:right w:val="single" w:sz="4" w:space="0" w:color="auto"/>
            </w:tcBorders>
            <w:hideMark/>
          </w:tcPr>
          <w:p w14:paraId="7F83E907" w14:textId="77777777" w:rsidR="007762E1" w:rsidRPr="007E7222" w:rsidRDefault="007762E1" w:rsidP="007762E1">
            <w:pPr>
              <w:spacing w:after="0" w:line="240" w:lineRule="auto"/>
              <w:jc w:val="center"/>
              <w:rPr>
                <w:rFonts w:ascii="Arial" w:eastAsia="Times New Roman" w:hAnsi="Arial" w:cs="Arial"/>
                <w:color w:val="000000"/>
              </w:rPr>
            </w:pPr>
            <w:r w:rsidRPr="007E7222">
              <w:rPr>
                <w:rFonts w:ascii="Arial" w:eastAsia="Times New Roman" w:hAnsi="Arial" w:cs="Arial"/>
                <w:color w:val="000000"/>
              </w:rPr>
              <w:t>Финансовое управление Ачинского района</w:t>
            </w:r>
          </w:p>
        </w:tc>
        <w:tc>
          <w:tcPr>
            <w:tcW w:w="1709" w:type="dxa"/>
            <w:tcBorders>
              <w:top w:val="single" w:sz="4" w:space="0" w:color="auto"/>
              <w:left w:val="single" w:sz="4" w:space="0" w:color="auto"/>
              <w:bottom w:val="single" w:sz="4" w:space="0" w:color="auto"/>
              <w:right w:val="single" w:sz="4" w:space="0" w:color="auto"/>
            </w:tcBorders>
            <w:noWrap/>
            <w:vAlign w:val="bottom"/>
            <w:hideMark/>
          </w:tcPr>
          <w:p w14:paraId="028FBABE"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5EFBAE9D"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866A197"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1452058F"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14:paraId="29AC016A" w14:textId="77777777" w:rsidR="007762E1" w:rsidRPr="007E7222" w:rsidRDefault="007762E1" w:rsidP="007762E1">
            <w:pPr>
              <w:spacing w:after="0" w:line="240" w:lineRule="auto"/>
              <w:jc w:val="center"/>
              <w:rPr>
                <w:rFonts w:ascii="Arial" w:eastAsia="Times New Roman" w:hAnsi="Arial" w:cs="Arial"/>
                <w:color w:val="FF0000"/>
              </w:rPr>
            </w:pPr>
            <w:r w:rsidRPr="007E7222">
              <w:rPr>
                <w:rFonts w:ascii="Arial" w:eastAsia="Times New Roman" w:hAnsi="Arial" w:cs="Arial"/>
                <w:color w:val="FF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14:paraId="46BEF767" w14:textId="77777777" w:rsidR="007762E1" w:rsidRPr="007E7222" w:rsidRDefault="007762E1" w:rsidP="007762E1">
            <w:pPr>
              <w:spacing w:after="0" w:line="240" w:lineRule="auto"/>
              <w:jc w:val="center"/>
              <w:rPr>
                <w:rFonts w:ascii="Arial" w:eastAsia="Times New Roman" w:hAnsi="Arial" w:cs="Arial"/>
              </w:rPr>
            </w:pPr>
            <w:r w:rsidRPr="007E7222">
              <w:rPr>
                <w:rFonts w:ascii="Arial" w:eastAsia="Times New Roman" w:hAnsi="Arial" w:cs="Arial"/>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14:paraId="27261797" w14:textId="77777777" w:rsidR="007762E1" w:rsidRPr="007E7222" w:rsidRDefault="007762E1" w:rsidP="007762E1">
            <w:pPr>
              <w:spacing w:after="0" w:line="240" w:lineRule="auto"/>
              <w:jc w:val="center"/>
              <w:rPr>
                <w:rFonts w:ascii="Arial" w:eastAsia="Times New Roman" w:hAnsi="Arial" w:cs="Arial"/>
              </w:rPr>
            </w:pPr>
            <w:r w:rsidRPr="007E7222">
              <w:rPr>
                <w:rFonts w:ascii="Arial" w:eastAsia="Times New Roman" w:hAnsi="Arial" w:cs="Arial"/>
              </w:rPr>
              <w:t> </w:t>
            </w:r>
          </w:p>
        </w:tc>
        <w:tc>
          <w:tcPr>
            <w:tcW w:w="1137" w:type="dxa"/>
            <w:tcBorders>
              <w:top w:val="single" w:sz="4" w:space="0" w:color="auto"/>
              <w:left w:val="single" w:sz="4" w:space="0" w:color="auto"/>
              <w:bottom w:val="single" w:sz="4" w:space="0" w:color="auto"/>
              <w:right w:val="single" w:sz="4" w:space="0" w:color="auto"/>
            </w:tcBorders>
            <w:shd w:val="clear" w:color="auto" w:fill="FFFFFF"/>
            <w:noWrap/>
            <w:hideMark/>
          </w:tcPr>
          <w:p w14:paraId="7B63C847" w14:textId="77777777" w:rsidR="007762E1" w:rsidRPr="007E7222" w:rsidRDefault="007762E1" w:rsidP="007762E1">
            <w:pPr>
              <w:spacing w:after="0" w:line="240" w:lineRule="auto"/>
              <w:jc w:val="center"/>
              <w:rPr>
                <w:rFonts w:ascii="Arial" w:eastAsia="Times New Roman" w:hAnsi="Arial" w:cs="Arial"/>
              </w:rPr>
            </w:pPr>
            <w:r w:rsidRPr="007E7222">
              <w:rPr>
                <w:rFonts w:ascii="Arial" w:eastAsia="Times New Roman" w:hAnsi="Arial" w:cs="Arial"/>
              </w:rPr>
              <w:t> </w:t>
            </w:r>
          </w:p>
        </w:tc>
        <w:tc>
          <w:tcPr>
            <w:tcW w:w="2832" w:type="dxa"/>
            <w:tcBorders>
              <w:top w:val="single" w:sz="4" w:space="0" w:color="auto"/>
              <w:left w:val="single" w:sz="4" w:space="0" w:color="auto"/>
              <w:bottom w:val="single" w:sz="4" w:space="0" w:color="auto"/>
              <w:right w:val="single" w:sz="4" w:space="0" w:color="auto"/>
            </w:tcBorders>
            <w:shd w:val="clear" w:color="auto" w:fill="FFFFFF"/>
            <w:hideMark/>
          </w:tcPr>
          <w:p w14:paraId="3E07567C" w14:textId="20F9E2C1"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Доля полученных положительных Согласований соответствующих органов осуществляющих проведение экспертизы проектов нормативных правовых актов района в области бюджетной и налоговой политики (100% ежегодно); доля рассмотренных на бюджетной комиссии 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 (100% ежегодно)</w:t>
            </w:r>
          </w:p>
        </w:tc>
      </w:tr>
      <w:tr w:rsidR="007762E1" w:rsidRPr="007E7222" w14:paraId="6D1F9D38" w14:textId="77777777" w:rsidTr="00460B3D">
        <w:trPr>
          <w:trHeight w:val="300"/>
          <w:jc w:val="center"/>
        </w:trPr>
        <w:tc>
          <w:tcPr>
            <w:tcW w:w="2267" w:type="dxa"/>
            <w:tcBorders>
              <w:top w:val="single" w:sz="4" w:space="0" w:color="auto"/>
              <w:left w:val="single" w:sz="4" w:space="0" w:color="auto"/>
              <w:bottom w:val="single" w:sz="4" w:space="0" w:color="auto"/>
              <w:right w:val="single" w:sz="4" w:space="0" w:color="auto"/>
            </w:tcBorders>
            <w:hideMark/>
          </w:tcPr>
          <w:p w14:paraId="697043A6"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xml:space="preserve">Итого по 3 задаче </w:t>
            </w:r>
          </w:p>
        </w:tc>
        <w:tc>
          <w:tcPr>
            <w:tcW w:w="1581" w:type="dxa"/>
            <w:tcBorders>
              <w:top w:val="single" w:sz="4" w:space="0" w:color="auto"/>
              <w:left w:val="single" w:sz="4" w:space="0" w:color="auto"/>
              <w:bottom w:val="single" w:sz="4" w:space="0" w:color="auto"/>
              <w:right w:val="single" w:sz="4" w:space="0" w:color="auto"/>
            </w:tcBorders>
            <w:noWrap/>
            <w:vAlign w:val="bottom"/>
            <w:hideMark/>
          </w:tcPr>
          <w:p w14:paraId="12E035DD"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1709" w:type="dxa"/>
            <w:tcBorders>
              <w:top w:val="single" w:sz="4" w:space="0" w:color="auto"/>
              <w:left w:val="single" w:sz="4" w:space="0" w:color="auto"/>
              <w:bottom w:val="single" w:sz="4" w:space="0" w:color="auto"/>
              <w:right w:val="single" w:sz="4" w:space="0" w:color="auto"/>
            </w:tcBorders>
            <w:noWrap/>
            <w:vAlign w:val="bottom"/>
            <w:hideMark/>
          </w:tcPr>
          <w:p w14:paraId="3E7F0ABE"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2ACC025A"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F82FCAD"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0F246BB7"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14:paraId="0345107E" w14:textId="3115585C" w:rsidR="007762E1" w:rsidRPr="007E7222" w:rsidRDefault="007762E1" w:rsidP="007762E1">
            <w:pPr>
              <w:spacing w:after="0" w:line="240" w:lineRule="auto"/>
              <w:jc w:val="center"/>
              <w:rPr>
                <w:rFonts w:ascii="Arial" w:eastAsia="Times New Roman" w:hAnsi="Arial" w:cs="Arial"/>
                <w:lang w:val="en-US"/>
              </w:rPr>
            </w:pPr>
            <w:r w:rsidRPr="007E7222">
              <w:rPr>
                <w:rFonts w:ascii="Arial" w:eastAsia="Times New Roman" w:hAnsi="Arial" w:cs="Arial"/>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14:paraId="0B96706B" w14:textId="5AD2D4F8" w:rsidR="007762E1" w:rsidRPr="007E7222" w:rsidRDefault="007762E1" w:rsidP="007762E1">
            <w:pPr>
              <w:spacing w:after="0" w:line="240" w:lineRule="auto"/>
              <w:jc w:val="center"/>
              <w:rPr>
                <w:rFonts w:ascii="Arial" w:eastAsia="Times New Roman" w:hAnsi="Arial" w:cs="Arial"/>
                <w:lang w:val="en-US"/>
              </w:rPr>
            </w:pPr>
            <w:r w:rsidRPr="007E7222">
              <w:rPr>
                <w:rFonts w:ascii="Arial" w:eastAsia="Times New Roman" w:hAnsi="Arial" w:cs="Arial"/>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14:paraId="256366A8" w14:textId="0C587C4D" w:rsidR="007762E1" w:rsidRPr="007E7222" w:rsidRDefault="007762E1" w:rsidP="007762E1">
            <w:pPr>
              <w:spacing w:after="0" w:line="240" w:lineRule="auto"/>
              <w:jc w:val="center"/>
              <w:rPr>
                <w:rFonts w:ascii="Arial" w:eastAsia="Times New Roman" w:hAnsi="Arial" w:cs="Arial"/>
                <w:lang w:val="en-US"/>
              </w:rPr>
            </w:pPr>
            <w:r w:rsidRPr="007E7222">
              <w:rPr>
                <w:rFonts w:ascii="Arial" w:eastAsia="Times New Roman" w:hAnsi="Arial" w:cs="Arial"/>
                <w:lang w:val="en-US"/>
              </w:rPr>
              <w:t>-</w:t>
            </w:r>
          </w:p>
        </w:tc>
        <w:tc>
          <w:tcPr>
            <w:tcW w:w="1137" w:type="dxa"/>
            <w:tcBorders>
              <w:top w:val="single" w:sz="4" w:space="0" w:color="auto"/>
              <w:left w:val="single" w:sz="4" w:space="0" w:color="auto"/>
              <w:bottom w:val="single" w:sz="4" w:space="0" w:color="auto"/>
              <w:right w:val="single" w:sz="4" w:space="0" w:color="auto"/>
            </w:tcBorders>
            <w:shd w:val="clear" w:color="auto" w:fill="FFFFFF"/>
            <w:noWrap/>
            <w:hideMark/>
          </w:tcPr>
          <w:p w14:paraId="716604D3" w14:textId="1347C63D" w:rsidR="007762E1" w:rsidRPr="007E7222" w:rsidRDefault="007762E1" w:rsidP="007762E1">
            <w:pPr>
              <w:spacing w:after="0" w:line="240" w:lineRule="auto"/>
              <w:jc w:val="center"/>
              <w:rPr>
                <w:rFonts w:ascii="Arial" w:eastAsia="Times New Roman" w:hAnsi="Arial" w:cs="Arial"/>
                <w:lang w:val="en-US"/>
              </w:rPr>
            </w:pPr>
            <w:r w:rsidRPr="007E7222">
              <w:rPr>
                <w:rFonts w:ascii="Arial" w:eastAsia="Times New Roman" w:hAnsi="Arial" w:cs="Arial"/>
                <w:lang w:val="en-US"/>
              </w:rPr>
              <w:t>-</w:t>
            </w:r>
          </w:p>
        </w:tc>
        <w:tc>
          <w:tcPr>
            <w:tcW w:w="2832" w:type="dxa"/>
            <w:tcBorders>
              <w:top w:val="single" w:sz="4" w:space="0" w:color="auto"/>
              <w:left w:val="single" w:sz="4" w:space="0" w:color="auto"/>
              <w:bottom w:val="single" w:sz="4" w:space="0" w:color="auto"/>
              <w:right w:val="single" w:sz="4" w:space="0" w:color="auto"/>
            </w:tcBorders>
            <w:noWrap/>
            <w:vAlign w:val="bottom"/>
            <w:hideMark/>
          </w:tcPr>
          <w:p w14:paraId="71D40062"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r>
      <w:tr w:rsidR="007762E1" w:rsidRPr="007E7222" w14:paraId="4A368430" w14:textId="77777777" w:rsidTr="00460B3D">
        <w:trPr>
          <w:trHeight w:val="207"/>
          <w:jc w:val="center"/>
        </w:trPr>
        <w:tc>
          <w:tcPr>
            <w:tcW w:w="2267" w:type="dxa"/>
            <w:tcBorders>
              <w:top w:val="single" w:sz="4" w:space="0" w:color="auto"/>
              <w:left w:val="single" w:sz="4" w:space="0" w:color="auto"/>
              <w:bottom w:val="single" w:sz="4" w:space="0" w:color="auto"/>
              <w:right w:val="single" w:sz="4" w:space="0" w:color="auto"/>
            </w:tcBorders>
            <w:hideMark/>
          </w:tcPr>
          <w:p w14:paraId="70DF63A7"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Всего по подпрограмме</w:t>
            </w:r>
          </w:p>
        </w:tc>
        <w:tc>
          <w:tcPr>
            <w:tcW w:w="1581" w:type="dxa"/>
            <w:tcBorders>
              <w:top w:val="single" w:sz="4" w:space="0" w:color="auto"/>
              <w:left w:val="single" w:sz="4" w:space="0" w:color="auto"/>
              <w:bottom w:val="single" w:sz="4" w:space="0" w:color="auto"/>
              <w:right w:val="single" w:sz="4" w:space="0" w:color="auto"/>
            </w:tcBorders>
            <w:noWrap/>
            <w:vAlign w:val="bottom"/>
            <w:hideMark/>
          </w:tcPr>
          <w:p w14:paraId="44FEF6AD"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1709" w:type="dxa"/>
            <w:tcBorders>
              <w:top w:val="single" w:sz="4" w:space="0" w:color="auto"/>
              <w:left w:val="single" w:sz="4" w:space="0" w:color="auto"/>
              <w:bottom w:val="single" w:sz="4" w:space="0" w:color="auto"/>
              <w:right w:val="single" w:sz="4" w:space="0" w:color="auto"/>
            </w:tcBorders>
            <w:noWrap/>
            <w:vAlign w:val="bottom"/>
            <w:hideMark/>
          </w:tcPr>
          <w:p w14:paraId="044A322E"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2D73AE55"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9F3BF61"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701D78A"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0CB680CF" w14:textId="18699B70" w:rsidR="007762E1" w:rsidRPr="007E7222" w:rsidRDefault="007762E1" w:rsidP="007762E1">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11 480,59</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5078371A" w14:textId="71AA6DED" w:rsidR="007762E1" w:rsidRPr="007E7222" w:rsidRDefault="00BD35B2" w:rsidP="007762E1">
            <w:pPr>
              <w:spacing w:after="0" w:line="240" w:lineRule="auto"/>
              <w:jc w:val="center"/>
              <w:rPr>
                <w:rFonts w:ascii="Arial" w:eastAsia="Times New Roman" w:hAnsi="Arial" w:cs="Arial"/>
                <w:color w:val="02060A"/>
                <w:sz w:val="18"/>
                <w:szCs w:val="18"/>
              </w:rPr>
            </w:pPr>
            <w:r w:rsidRPr="007E7222">
              <w:rPr>
                <w:rFonts w:ascii="Arial" w:eastAsia="Times New Roman" w:hAnsi="Arial" w:cs="Arial"/>
                <w:color w:val="02060A"/>
                <w:sz w:val="18"/>
                <w:szCs w:val="18"/>
              </w:rPr>
              <w:t>12 374,49</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Pr>
          <w:p w14:paraId="2EE6B93D" w14:textId="4371CD3E" w:rsidR="007762E1" w:rsidRPr="007E7222" w:rsidRDefault="00BD35B2" w:rsidP="007762E1">
            <w:pPr>
              <w:spacing w:after="0" w:line="240" w:lineRule="auto"/>
              <w:jc w:val="center"/>
              <w:rPr>
                <w:rFonts w:ascii="Arial" w:eastAsia="Times New Roman" w:hAnsi="Arial" w:cs="Arial"/>
                <w:color w:val="02060A"/>
                <w:sz w:val="18"/>
                <w:szCs w:val="18"/>
              </w:rPr>
            </w:pPr>
            <w:r w:rsidRPr="007E7222">
              <w:rPr>
                <w:rFonts w:ascii="Arial" w:eastAsia="Times New Roman" w:hAnsi="Arial" w:cs="Arial"/>
                <w:color w:val="02060A"/>
                <w:sz w:val="18"/>
                <w:szCs w:val="18"/>
              </w:rPr>
              <w:t>11 459,53</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645D1600" w14:textId="08A143D9" w:rsidR="007762E1" w:rsidRPr="007E7222" w:rsidRDefault="00BD35B2" w:rsidP="007762E1">
            <w:pPr>
              <w:spacing w:after="0" w:line="240" w:lineRule="auto"/>
              <w:jc w:val="center"/>
              <w:rPr>
                <w:rFonts w:ascii="Arial" w:eastAsia="Times New Roman" w:hAnsi="Arial" w:cs="Arial"/>
                <w:color w:val="02060A"/>
                <w:sz w:val="18"/>
                <w:szCs w:val="18"/>
              </w:rPr>
            </w:pPr>
            <w:r w:rsidRPr="007E7222">
              <w:rPr>
                <w:rFonts w:ascii="Arial" w:eastAsia="Times New Roman" w:hAnsi="Arial" w:cs="Arial"/>
                <w:color w:val="02060A"/>
                <w:sz w:val="18"/>
                <w:szCs w:val="18"/>
              </w:rPr>
              <w:t>11 459,53</w:t>
            </w:r>
          </w:p>
        </w:tc>
        <w:tc>
          <w:tcPr>
            <w:tcW w:w="2832" w:type="dxa"/>
            <w:tcBorders>
              <w:top w:val="single" w:sz="4" w:space="0" w:color="auto"/>
              <w:left w:val="single" w:sz="4" w:space="0" w:color="auto"/>
              <w:bottom w:val="single" w:sz="4" w:space="0" w:color="auto"/>
              <w:right w:val="single" w:sz="4" w:space="0" w:color="auto"/>
            </w:tcBorders>
            <w:noWrap/>
            <w:vAlign w:val="bottom"/>
            <w:hideMark/>
          </w:tcPr>
          <w:p w14:paraId="6221EAB8"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 </w:t>
            </w:r>
          </w:p>
        </w:tc>
      </w:tr>
      <w:tr w:rsidR="007762E1" w:rsidRPr="007E7222" w14:paraId="6ACA5DE5" w14:textId="77777777" w:rsidTr="00460B3D">
        <w:trPr>
          <w:trHeight w:val="540"/>
          <w:jc w:val="center"/>
        </w:trPr>
        <w:tc>
          <w:tcPr>
            <w:tcW w:w="15621" w:type="dxa"/>
            <w:gridSpan w:val="11"/>
            <w:tcBorders>
              <w:top w:val="single" w:sz="4" w:space="0" w:color="auto"/>
              <w:left w:val="single" w:sz="4" w:space="0" w:color="auto"/>
              <w:bottom w:val="single" w:sz="4" w:space="0" w:color="auto"/>
              <w:right w:val="single" w:sz="4" w:space="0" w:color="auto"/>
            </w:tcBorders>
            <w:hideMark/>
          </w:tcPr>
          <w:p w14:paraId="1BC64454" w14:textId="77777777" w:rsidR="007762E1" w:rsidRPr="007E7222" w:rsidRDefault="007762E1" w:rsidP="007762E1">
            <w:pPr>
              <w:spacing w:after="0" w:line="240" w:lineRule="auto"/>
              <w:rPr>
                <w:rFonts w:ascii="Arial" w:eastAsia="Times New Roman" w:hAnsi="Arial" w:cs="Arial"/>
                <w:color w:val="000000"/>
              </w:rPr>
            </w:pPr>
            <w:r w:rsidRPr="007E7222">
              <w:rPr>
                <w:rFonts w:ascii="Arial" w:eastAsia="Times New Roman" w:hAnsi="Arial" w:cs="Arial"/>
                <w:color w:val="000000"/>
              </w:rPr>
              <w:t>Отдельное мероприятие: Реализация полномочий органов местного самоуправления в сфере закупок товаров, работ, услуг для обеспечения муниципальных нужд, сопровождение (организация учета) органов местного самоуправления и муниципальных учреждений</w:t>
            </w:r>
          </w:p>
          <w:p w14:paraId="2879FC22" w14:textId="4E1A630B" w:rsidR="00460B3D" w:rsidRPr="007E7222" w:rsidRDefault="00460B3D" w:rsidP="007762E1">
            <w:pPr>
              <w:spacing w:after="0" w:line="240" w:lineRule="auto"/>
              <w:rPr>
                <w:rFonts w:ascii="Arial" w:eastAsia="Times New Roman" w:hAnsi="Arial" w:cs="Arial"/>
                <w:color w:val="000000"/>
              </w:rPr>
            </w:pPr>
          </w:p>
        </w:tc>
      </w:tr>
      <w:tr w:rsidR="00460B3D" w:rsidRPr="007E7222" w14:paraId="509FBAFC" w14:textId="77777777" w:rsidTr="00460B3D">
        <w:trPr>
          <w:trHeight w:val="1338"/>
          <w:jc w:val="center"/>
        </w:trPr>
        <w:tc>
          <w:tcPr>
            <w:tcW w:w="0" w:type="auto"/>
            <w:vMerge w:val="restart"/>
            <w:tcBorders>
              <w:top w:val="single" w:sz="4" w:space="0" w:color="auto"/>
              <w:left w:val="single" w:sz="4" w:space="0" w:color="auto"/>
              <w:right w:val="single" w:sz="4" w:space="0" w:color="auto"/>
            </w:tcBorders>
            <w:vAlign w:val="center"/>
          </w:tcPr>
          <w:p w14:paraId="507FD438" w14:textId="002EFF67" w:rsidR="00460B3D" w:rsidRPr="007E7222" w:rsidRDefault="00460B3D" w:rsidP="00460B3D">
            <w:pPr>
              <w:spacing w:after="0" w:line="256" w:lineRule="auto"/>
              <w:rPr>
                <w:rFonts w:ascii="Arial" w:eastAsia="Times New Roman" w:hAnsi="Arial" w:cs="Arial"/>
                <w:color w:val="000000"/>
              </w:rPr>
            </w:pPr>
            <w:r w:rsidRPr="007E7222">
              <w:rPr>
                <w:rFonts w:ascii="Arial" w:eastAsia="Times New Roman" w:hAnsi="Arial" w:cs="Arial"/>
                <w:color w:val="000000"/>
              </w:rPr>
              <w:lastRenderedPageBreak/>
              <w:t>Реализация полномочий органов местного самоуправления в сфере закупок товаров, работ, услуг для обеспечения муниципальных нужд, сопровождение (организация и ведение учета) и обслуживание органов местного самоуправления и муниципальных районных учреждений</w:t>
            </w:r>
          </w:p>
        </w:tc>
        <w:tc>
          <w:tcPr>
            <w:tcW w:w="1581" w:type="dxa"/>
            <w:vMerge w:val="restart"/>
            <w:tcBorders>
              <w:top w:val="single" w:sz="4" w:space="0" w:color="auto"/>
              <w:left w:val="single" w:sz="4" w:space="0" w:color="auto"/>
              <w:right w:val="single" w:sz="4" w:space="0" w:color="auto"/>
            </w:tcBorders>
            <w:vAlign w:val="center"/>
          </w:tcPr>
          <w:p w14:paraId="01AC761B" w14:textId="77777777" w:rsidR="00460B3D" w:rsidRPr="007E7222" w:rsidRDefault="00460B3D" w:rsidP="00460B3D">
            <w:pPr>
              <w:spacing w:after="0" w:line="256" w:lineRule="auto"/>
              <w:rPr>
                <w:rFonts w:ascii="Arial" w:eastAsia="Times New Roman" w:hAnsi="Arial" w:cs="Arial"/>
                <w:color w:val="000000"/>
              </w:rPr>
            </w:pPr>
            <w:r w:rsidRPr="007E7222">
              <w:rPr>
                <w:rFonts w:ascii="Arial" w:eastAsia="Times New Roman" w:hAnsi="Arial" w:cs="Arial"/>
                <w:color w:val="000000"/>
              </w:rPr>
              <w:t>Администрация Ачинского района</w:t>
            </w:r>
          </w:p>
          <w:p w14:paraId="52FD3C1D" w14:textId="503B9F75" w:rsidR="00460B3D" w:rsidRPr="007E7222" w:rsidRDefault="00460B3D" w:rsidP="00460B3D">
            <w:pPr>
              <w:spacing w:after="0" w:line="240" w:lineRule="auto"/>
              <w:jc w:val="center"/>
              <w:rPr>
                <w:rFonts w:ascii="Arial" w:eastAsia="Times New Roman" w:hAnsi="Arial" w:cs="Arial"/>
                <w:color w:val="000000"/>
              </w:rPr>
            </w:pPr>
            <w:r w:rsidRPr="007E7222">
              <w:rPr>
                <w:rFonts w:ascii="Arial" w:eastAsia="Times New Roman" w:hAnsi="Arial" w:cs="Arial"/>
                <w:color w:val="000000"/>
              </w:rPr>
              <w:t> </w:t>
            </w:r>
          </w:p>
        </w:tc>
        <w:tc>
          <w:tcPr>
            <w:tcW w:w="1709" w:type="dxa"/>
            <w:tcBorders>
              <w:top w:val="single" w:sz="4" w:space="0" w:color="auto"/>
              <w:left w:val="single" w:sz="4" w:space="0" w:color="auto"/>
              <w:bottom w:val="single" w:sz="4" w:space="0" w:color="auto"/>
              <w:right w:val="single" w:sz="4" w:space="0" w:color="auto"/>
            </w:tcBorders>
            <w:noWrap/>
          </w:tcPr>
          <w:p w14:paraId="57F80138" w14:textId="4B869AC9" w:rsidR="00460B3D" w:rsidRPr="007E7222" w:rsidRDefault="00460B3D" w:rsidP="00460B3D">
            <w:pPr>
              <w:spacing w:after="0" w:line="240" w:lineRule="auto"/>
              <w:jc w:val="center"/>
              <w:rPr>
                <w:rFonts w:ascii="Arial" w:eastAsia="Times New Roman" w:hAnsi="Arial" w:cs="Arial"/>
                <w:color w:val="000000"/>
              </w:rPr>
            </w:pPr>
            <w:r w:rsidRPr="007E7222">
              <w:rPr>
                <w:rFonts w:ascii="Arial" w:eastAsia="Times New Roman" w:hAnsi="Arial" w:cs="Arial"/>
                <w:color w:val="000000"/>
              </w:rPr>
              <w:t>812</w:t>
            </w:r>
          </w:p>
        </w:tc>
        <w:tc>
          <w:tcPr>
            <w:tcW w:w="850" w:type="dxa"/>
            <w:tcBorders>
              <w:top w:val="single" w:sz="4" w:space="0" w:color="auto"/>
              <w:left w:val="single" w:sz="4" w:space="0" w:color="auto"/>
              <w:bottom w:val="single" w:sz="4" w:space="0" w:color="auto"/>
              <w:right w:val="single" w:sz="4" w:space="0" w:color="auto"/>
            </w:tcBorders>
            <w:noWrap/>
          </w:tcPr>
          <w:p w14:paraId="6053B5A1" w14:textId="05ED00E4" w:rsidR="00460B3D" w:rsidRPr="007E7222" w:rsidRDefault="00460B3D" w:rsidP="00460B3D">
            <w:pPr>
              <w:spacing w:after="0" w:line="240" w:lineRule="auto"/>
              <w:jc w:val="center"/>
              <w:rPr>
                <w:rFonts w:ascii="Arial" w:eastAsia="Times New Roman" w:hAnsi="Arial" w:cs="Arial"/>
                <w:color w:val="000000"/>
              </w:rPr>
            </w:pPr>
            <w:r w:rsidRPr="007E7222">
              <w:rPr>
                <w:rFonts w:ascii="Arial" w:eastAsia="Times New Roman" w:hAnsi="Arial" w:cs="Arial"/>
                <w:color w:val="000000"/>
              </w:rPr>
              <w:t>0113</w:t>
            </w:r>
          </w:p>
        </w:tc>
        <w:tc>
          <w:tcPr>
            <w:tcW w:w="1276" w:type="dxa"/>
            <w:tcBorders>
              <w:top w:val="single" w:sz="4" w:space="0" w:color="auto"/>
              <w:left w:val="single" w:sz="4" w:space="0" w:color="auto"/>
              <w:bottom w:val="single" w:sz="4" w:space="0" w:color="auto"/>
              <w:right w:val="single" w:sz="4" w:space="0" w:color="auto"/>
            </w:tcBorders>
            <w:noWrap/>
          </w:tcPr>
          <w:p w14:paraId="066BDE19" w14:textId="7047E592" w:rsidR="00460B3D" w:rsidRPr="007E7222" w:rsidRDefault="00460B3D" w:rsidP="00460B3D">
            <w:pPr>
              <w:spacing w:after="0" w:line="240" w:lineRule="auto"/>
              <w:jc w:val="center"/>
              <w:rPr>
                <w:rFonts w:ascii="Arial" w:eastAsia="Times New Roman" w:hAnsi="Arial" w:cs="Arial"/>
                <w:color w:val="000000"/>
              </w:rPr>
            </w:pPr>
            <w:r w:rsidRPr="007E7222">
              <w:rPr>
                <w:rFonts w:ascii="Arial" w:eastAsia="Times New Roman" w:hAnsi="Arial" w:cs="Arial"/>
                <w:color w:val="000000"/>
              </w:rPr>
              <w:t>1490027240</w:t>
            </w:r>
          </w:p>
        </w:tc>
        <w:tc>
          <w:tcPr>
            <w:tcW w:w="709" w:type="dxa"/>
            <w:tcBorders>
              <w:top w:val="single" w:sz="4" w:space="0" w:color="auto"/>
              <w:left w:val="single" w:sz="4" w:space="0" w:color="auto"/>
              <w:bottom w:val="single" w:sz="4" w:space="0" w:color="auto"/>
              <w:right w:val="single" w:sz="4" w:space="0" w:color="auto"/>
            </w:tcBorders>
            <w:noWrap/>
          </w:tcPr>
          <w:p w14:paraId="73341B2D" w14:textId="113EFB77" w:rsidR="00460B3D" w:rsidRPr="007E7222" w:rsidRDefault="00460B3D" w:rsidP="00460B3D">
            <w:pPr>
              <w:spacing w:after="0" w:line="240" w:lineRule="auto"/>
              <w:jc w:val="center"/>
              <w:rPr>
                <w:rFonts w:ascii="Arial" w:eastAsia="Times New Roman" w:hAnsi="Arial" w:cs="Arial"/>
                <w:color w:val="000000"/>
              </w:rPr>
            </w:pPr>
            <w:r w:rsidRPr="007E7222">
              <w:rPr>
                <w:rFonts w:ascii="Arial" w:eastAsia="Times New Roman" w:hAnsi="Arial" w:cs="Arial"/>
                <w:color w:val="000000"/>
              </w:rPr>
              <w:t>110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31039319" w14:textId="3841CD96" w:rsidR="00460B3D" w:rsidRPr="007E7222" w:rsidRDefault="00460B3D" w:rsidP="00460B3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8 273,09</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712EE266" w14:textId="7411C824" w:rsidR="00460B3D" w:rsidRPr="007E7222" w:rsidRDefault="00460B3D" w:rsidP="00460B3D">
            <w:pPr>
              <w:spacing w:after="0" w:line="240" w:lineRule="auto"/>
              <w:jc w:val="center"/>
              <w:rPr>
                <w:rFonts w:ascii="Arial" w:eastAsia="Times New Roman" w:hAnsi="Arial" w:cs="Arial"/>
                <w:color w:val="02060A"/>
                <w:sz w:val="18"/>
                <w:szCs w:val="18"/>
              </w:rPr>
            </w:pPr>
            <w:r w:rsidRPr="007E7222">
              <w:rPr>
                <w:rFonts w:ascii="Arial" w:eastAsia="Times New Roman" w:hAnsi="Arial" w:cs="Arial"/>
                <w:color w:val="02060A"/>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Pr>
          <w:p w14:paraId="2EB0455D" w14:textId="676A330F" w:rsidR="00460B3D" w:rsidRPr="007E7222" w:rsidRDefault="00460B3D" w:rsidP="00460B3D">
            <w:pPr>
              <w:spacing w:after="0" w:line="240" w:lineRule="auto"/>
              <w:jc w:val="center"/>
              <w:rPr>
                <w:rFonts w:ascii="Arial" w:eastAsia="Times New Roman" w:hAnsi="Arial" w:cs="Arial"/>
                <w:color w:val="02060A"/>
                <w:sz w:val="18"/>
                <w:szCs w:val="18"/>
              </w:rPr>
            </w:pPr>
            <w:r w:rsidRPr="007E7222">
              <w:rPr>
                <w:rFonts w:ascii="Arial" w:eastAsia="Times New Roman" w:hAnsi="Arial" w:cs="Arial"/>
                <w:color w:val="02060A"/>
                <w:sz w:val="18"/>
                <w:szCs w:val="18"/>
              </w:rPr>
              <w:t>0,00</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3B61C040" w14:textId="7035B557" w:rsidR="00460B3D" w:rsidRPr="007E7222" w:rsidRDefault="00460B3D" w:rsidP="00460B3D">
            <w:pPr>
              <w:spacing w:after="0" w:line="240" w:lineRule="auto"/>
              <w:jc w:val="center"/>
              <w:rPr>
                <w:rFonts w:ascii="Arial" w:eastAsia="Times New Roman" w:hAnsi="Arial" w:cs="Arial"/>
                <w:color w:val="02060A"/>
                <w:sz w:val="18"/>
                <w:szCs w:val="18"/>
              </w:rPr>
            </w:pPr>
            <w:r w:rsidRPr="007E7222">
              <w:rPr>
                <w:rFonts w:ascii="Arial" w:eastAsia="Times New Roman" w:hAnsi="Arial" w:cs="Arial"/>
                <w:color w:val="02060A"/>
                <w:sz w:val="18"/>
                <w:szCs w:val="18"/>
              </w:rPr>
              <w:t>0,00</w:t>
            </w:r>
          </w:p>
        </w:tc>
        <w:tc>
          <w:tcPr>
            <w:tcW w:w="2832" w:type="dxa"/>
            <w:vMerge w:val="restart"/>
            <w:tcBorders>
              <w:top w:val="single" w:sz="4" w:space="0" w:color="auto"/>
              <w:left w:val="single" w:sz="4" w:space="0" w:color="auto"/>
              <w:right w:val="single" w:sz="4" w:space="0" w:color="auto"/>
            </w:tcBorders>
            <w:vAlign w:val="center"/>
          </w:tcPr>
          <w:p w14:paraId="64B3E495" w14:textId="39B62054" w:rsidR="00460B3D" w:rsidRPr="007E7222" w:rsidRDefault="00460B3D" w:rsidP="00460B3D">
            <w:pPr>
              <w:spacing w:after="0" w:line="256" w:lineRule="auto"/>
              <w:rPr>
                <w:rFonts w:ascii="Arial" w:eastAsia="Times New Roman" w:hAnsi="Arial" w:cs="Arial"/>
                <w:color w:val="000000"/>
              </w:rPr>
            </w:pPr>
            <w:r w:rsidRPr="007E7222">
              <w:rPr>
                <w:rFonts w:ascii="Arial" w:eastAsia="Times New Roman" w:hAnsi="Arial" w:cs="Arial"/>
                <w:color w:val="000000"/>
              </w:rPr>
              <w:t>Своевременное составление всех видов отчетности по обслуживаемым районным муниципальным учреждениям</w:t>
            </w:r>
          </w:p>
          <w:p w14:paraId="30192B52" w14:textId="645521A9" w:rsidR="00460B3D" w:rsidRPr="007E7222" w:rsidRDefault="00460B3D" w:rsidP="00460B3D">
            <w:pPr>
              <w:spacing w:after="0" w:line="240" w:lineRule="auto"/>
              <w:rPr>
                <w:rFonts w:ascii="Arial" w:eastAsia="Times New Roman" w:hAnsi="Arial" w:cs="Arial"/>
                <w:color w:val="000000"/>
              </w:rPr>
            </w:pPr>
            <w:r w:rsidRPr="007E7222">
              <w:rPr>
                <w:rFonts w:ascii="Arial" w:eastAsia="Times New Roman" w:hAnsi="Arial" w:cs="Arial"/>
                <w:color w:val="000000"/>
              </w:rPr>
              <w:t> </w:t>
            </w:r>
          </w:p>
        </w:tc>
      </w:tr>
      <w:tr w:rsidR="00460B3D" w:rsidRPr="007E7222" w14:paraId="601DC8DF" w14:textId="77777777" w:rsidTr="00460B3D">
        <w:trPr>
          <w:trHeight w:val="742"/>
          <w:jc w:val="center"/>
        </w:trPr>
        <w:tc>
          <w:tcPr>
            <w:tcW w:w="0" w:type="auto"/>
            <w:vMerge/>
            <w:tcBorders>
              <w:left w:val="single" w:sz="4" w:space="0" w:color="auto"/>
              <w:right w:val="single" w:sz="4" w:space="0" w:color="auto"/>
            </w:tcBorders>
            <w:vAlign w:val="center"/>
          </w:tcPr>
          <w:p w14:paraId="677521C3" w14:textId="77777777" w:rsidR="00460B3D" w:rsidRPr="007E7222" w:rsidRDefault="00460B3D" w:rsidP="00460B3D">
            <w:pPr>
              <w:spacing w:after="0" w:line="256" w:lineRule="auto"/>
              <w:rPr>
                <w:rFonts w:ascii="Arial" w:eastAsia="Times New Roman" w:hAnsi="Arial" w:cs="Arial"/>
                <w:color w:val="000000"/>
              </w:rPr>
            </w:pPr>
          </w:p>
        </w:tc>
        <w:tc>
          <w:tcPr>
            <w:tcW w:w="1581" w:type="dxa"/>
            <w:vMerge/>
            <w:tcBorders>
              <w:left w:val="single" w:sz="4" w:space="0" w:color="auto"/>
              <w:right w:val="single" w:sz="4" w:space="0" w:color="auto"/>
            </w:tcBorders>
            <w:vAlign w:val="center"/>
          </w:tcPr>
          <w:p w14:paraId="139D17D9" w14:textId="77777777" w:rsidR="00460B3D" w:rsidRPr="007E7222" w:rsidRDefault="00460B3D" w:rsidP="00460B3D">
            <w:pPr>
              <w:spacing w:after="0" w:line="240" w:lineRule="auto"/>
              <w:jc w:val="center"/>
              <w:rPr>
                <w:rFonts w:ascii="Arial" w:eastAsia="Times New Roman" w:hAnsi="Arial" w:cs="Arial"/>
                <w:color w:val="000000"/>
              </w:rPr>
            </w:pPr>
          </w:p>
        </w:tc>
        <w:tc>
          <w:tcPr>
            <w:tcW w:w="1709" w:type="dxa"/>
            <w:tcBorders>
              <w:top w:val="single" w:sz="4" w:space="0" w:color="auto"/>
              <w:left w:val="single" w:sz="4" w:space="0" w:color="auto"/>
              <w:bottom w:val="single" w:sz="4" w:space="0" w:color="auto"/>
              <w:right w:val="single" w:sz="4" w:space="0" w:color="auto"/>
            </w:tcBorders>
            <w:noWrap/>
          </w:tcPr>
          <w:p w14:paraId="0CA8A9CA" w14:textId="71B10AC3" w:rsidR="00460B3D" w:rsidRPr="007E7222" w:rsidRDefault="00460B3D" w:rsidP="00460B3D">
            <w:pPr>
              <w:spacing w:after="0" w:line="240" w:lineRule="auto"/>
              <w:jc w:val="center"/>
              <w:rPr>
                <w:rFonts w:ascii="Arial" w:eastAsia="Times New Roman" w:hAnsi="Arial" w:cs="Arial"/>
                <w:color w:val="000000"/>
              </w:rPr>
            </w:pPr>
            <w:r w:rsidRPr="007E7222">
              <w:rPr>
                <w:rFonts w:ascii="Arial" w:eastAsia="Times New Roman" w:hAnsi="Arial" w:cs="Arial"/>
                <w:color w:val="000000"/>
              </w:rPr>
              <w:t>812</w:t>
            </w:r>
          </w:p>
        </w:tc>
        <w:tc>
          <w:tcPr>
            <w:tcW w:w="850" w:type="dxa"/>
            <w:tcBorders>
              <w:top w:val="single" w:sz="4" w:space="0" w:color="auto"/>
              <w:left w:val="single" w:sz="4" w:space="0" w:color="auto"/>
              <w:bottom w:val="single" w:sz="4" w:space="0" w:color="auto"/>
              <w:right w:val="single" w:sz="4" w:space="0" w:color="auto"/>
            </w:tcBorders>
            <w:noWrap/>
          </w:tcPr>
          <w:p w14:paraId="3D866893" w14:textId="2FF6CFBB" w:rsidR="00460B3D" w:rsidRPr="007E7222" w:rsidRDefault="00460B3D" w:rsidP="00460B3D">
            <w:pPr>
              <w:spacing w:after="0" w:line="240" w:lineRule="auto"/>
              <w:jc w:val="center"/>
              <w:rPr>
                <w:rFonts w:ascii="Arial" w:eastAsia="Times New Roman" w:hAnsi="Arial" w:cs="Arial"/>
                <w:color w:val="000000"/>
              </w:rPr>
            </w:pPr>
            <w:r w:rsidRPr="007E7222">
              <w:rPr>
                <w:rFonts w:ascii="Arial" w:eastAsia="Times New Roman" w:hAnsi="Arial" w:cs="Arial"/>
                <w:color w:val="000000"/>
              </w:rPr>
              <w:t>0113</w:t>
            </w:r>
          </w:p>
        </w:tc>
        <w:tc>
          <w:tcPr>
            <w:tcW w:w="1276" w:type="dxa"/>
            <w:tcBorders>
              <w:top w:val="single" w:sz="4" w:space="0" w:color="auto"/>
              <w:left w:val="single" w:sz="4" w:space="0" w:color="auto"/>
              <w:bottom w:val="single" w:sz="4" w:space="0" w:color="auto"/>
              <w:right w:val="single" w:sz="4" w:space="0" w:color="auto"/>
            </w:tcBorders>
            <w:noWrap/>
          </w:tcPr>
          <w:p w14:paraId="6866A019" w14:textId="394E1A93" w:rsidR="00460B3D" w:rsidRPr="007E7222" w:rsidRDefault="00460B3D" w:rsidP="00460B3D">
            <w:pPr>
              <w:spacing w:after="0" w:line="240" w:lineRule="auto"/>
              <w:jc w:val="center"/>
              <w:rPr>
                <w:rFonts w:ascii="Arial" w:eastAsia="Times New Roman" w:hAnsi="Arial" w:cs="Arial"/>
                <w:color w:val="000000"/>
              </w:rPr>
            </w:pPr>
            <w:r w:rsidRPr="007E7222">
              <w:rPr>
                <w:rFonts w:ascii="Arial" w:eastAsia="Times New Roman" w:hAnsi="Arial" w:cs="Arial"/>
                <w:color w:val="000000"/>
              </w:rPr>
              <w:t>1490080610</w:t>
            </w:r>
          </w:p>
        </w:tc>
        <w:tc>
          <w:tcPr>
            <w:tcW w:w="709" w:type="dxa"/>
            <w:tcBorders>
              <w:top w:val="single" w:sz="4" w:space="0" w:color="auto"/>
              <w:left w:val="single" w:sz="4" w:space="0" w:color="auto"/>
              <w:bottom w:val="single" w:sz="4" w:space="0" w:color="auto"/>
              <w:right w:val="single" w:sz="4" w:space="0" w:color="auto"/>
            </w:tcBorders>
            <w:noWrap/>
          </w:tcPr>
          <w:p w14:paraId="4418D0F9" w14:textId="570A3205" w:rsidR="00460B3D" w:rsidRPr="007E7222" w:rsidRDefault="00460B3D" w:rsidP="00460B3D">
            <w:pPr>
              <w:spacing w:after="0" w:line="240" w:lineRule="auto"/>
              <w:jc w:val="center"/>
              <w:rPr>
                <w:rFonts w:ascii="Arial" w:eastAsia="Times New Roman" w:hAnsi="Arial" w:cs="Arial"/>
                <w:color w:val="000000"/>
              </w:rPr>
            </w:pPr>
            <w:r w:rsidRPr="007E7222">
              <w:rPr>
                <w:rFonts w:ascii="Arial" w:eastAsia="Times New Roman" w:hAnsi="Arial" w:cs="Arial"/>
                <w:color w:val="000000"/>
              </w:rPr>
              <w:t>110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0715BDE5" w14:textId="3D2DCC33" w:rsidR="00460B3D" w:rsidRPr="007E7222" w:rsidRDefault="00460B3D" w:rsidP="00460B3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56 912,29</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6822C112" w14:textId="30F62E7F" w:rsidR="00460B3D" w:rsidRPr="007E7222" w:rsidRDefault="00460B3D" w:rsidP="00460B3D">
            <w:pPr>
              <w:spacing w:after="0" w:line="240" w:lineRule="auto"/>
              <w:jc w:val="center"/>
              <w:rPr>
                <w:rFonts w:ascii="Arial" w:eastAsia="Times New Roman" w:hAnsi="Arial" w:cs="Arial"/>
                <w:color w:val="02060A"/>
                <w:sz w:val="18"/>
                <w:szCs w:val="18"/>
              </w:rPr>
            </w:pPr>
            <w:r w:rsidRPr="007E7222">
              <w:rPr>
                <w:rFonts w:ascii="Arial" w:eastAsia="Times New Roman" w:hAnsi="Arial" w:cs="Arial"/>
                <w:color w:val="02060A"/>
                <w:sz w:val="18"/>
                <w:szCs w:val="18"/>
              </w:rPr>
              <w:t>63 552,17</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Pr>
          <w:p w14:paraId="1855C94D" w14:textId="2B0D4DA0" w:rsidR="00460B3D" w:rsidRPr="007E7222" w:rsidRDefault="00460B3D" w:rsidP="00460B3D">
            <w:pPr>
              <w:spacing w:after="0" w:line="240" w:lineRule="auto"/>
              <w:jc w:val="center"/>
              <w:rPr>
                <w:rFonts w:ascii="Arial" w:eastAsia="Times New Roman" w:hAnsi="Arial" w:cs="Arial"/>
                <w:color w:val="02060A"/>
                <w:sz w:val="18"/>
                <w:szCs w:val="18"/>
              </w:rPr>
            </w:pPr>
            <w:r w:rsidRPr="007E7222">
              <w:rPr>
                <w:rFonts w:ascii="Arial" w:eastAsia="Times New Roman" w:hAnsi="Arial" w:cs="Arial"/>
                <w:color w:val="02060A"/>
                <w:sz w:val="18"/>
                <w:szCs w:val="18"/>
              </w:rPr>
              <w:t>69 169,34</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2E1848D2" w14:textId="6FDA0665" w:rsidR="00460B3D" w:rsidRPr="007E7222" w:rsidRDefault="00460B3D" w:rsidP="00460B3D">
            <w:pPr>
              <w:spacing w:after="0" w:line="240" w:lineRule="auto"/>
              <w:jc w:val="center"/>
              <w:rPr>
                <w:rFonts w:ascii="Arial" w:eastAsia="Times New Roman" w:hAnsi="Arial" w:cs="Arial"/>
                <w:color w:val="02060A"/>
                <w:sz w:val="18"/>
                <w:szCs w:val="18"/>
              </w:rPr>
            </w:pPr>
            <w:r w:rsidRPr="007E7222">
              <w:rPr>
                <w:rFonts w:ascii="Arial" w:eastAsia="Times New Roman" w:hAnsi="Arial" w:cs="Arial"/>
                <w:color w:val="02060A"/>
                <w:sz w:val="18"/>
                <w:szCs w:val="18"/>
              </w:rPr>
              <w:t>69 169,34</w:t>
            </w:r>
          </w:p>
        </w:tc>
        <w:tc>
          <w:tcPr>
            <w:tcW w:w="2832" w:type="dxa"/>
            <w:vMerge/>
            <w:tcBorders>
              <w:left w:val="single" w:sz="4" w:space="0" w:color="auto"/>
              <w:right w:val="single" w:sz="4" w:space="0" w:color="auto"/>
            </w:tcBorders>
            <w:vAlign w:val="center"/>
          </w:tcPr>
          <w:p w14:paraId="74AE5C74" w14:textId="77777777" w:rsidR="00460B3D" w:rsidRPr="007E7222" w:rsidRDefault="00460B3D" w:rsidP="00460B3D">
            <w:pPr>
              <w:spacing w:after="0" w:line="240" w:lineRule="auto"/>
              <w:rPr>
                <w:rFonts w:ascii="Arial" w:eastAsia="Times New Roman" w:hAnsi="Arial" w:cs="Arial"/>
                <w:color w:val="000000"/>
              </w:rPr>
            </w:pPr>
          </w:p>
        </w:tc>
      </w:tr>
      <w:tr w:rsidR="00460B3D" w:rsidRPr="007E7222" w14:paraId="3FDA2E49" w14:textId="77777777" w:rsidTr="00460B3D">
        <w:trPr>
          <w:trHeight w:val="790"/>
          <w:jc w:val="center"/>
        </w:trPr>
        <w:tc>
          <w:tcPr>
            <w:tcW w:w="0" w:type="auto"/>
            <w:vMerge/>
            <w:tcBorders>
              <w:left w:val="single" w:sz="4" w:space="0" w:color="auto"/>
              <w:right w:val="single" w:sz="4" w:space="0" w:color="auto"/>
            </w:tcBorders>
            <w:vAlign w:val="center"/>
          </w:tcPr>
          <w:p w14:paraId="2AA7566D" w14:textId="77777777" w:rsidR="00460B3D" w:rsidRPr="007E7222" w:rsidRDefault="00460B3D" w:rsidP="00460B3D">
            <w:pPr>
              <w:spacing w:after="0" w:line="256" w:lineRule="auto"/>
              <w:rPr>
                <w:rFonts w:ascii="Arial" w:eastAsia="Times New Roman" w:hAnsi="Arial" w:cs="Arial"/>
                <w:color w:val="000000"/>
              </w:rPr>
            </w:pPr>
          </w:p>
        </w:tc>
        <w:tc>
          <w:tcPr>
            <w:tcW w:w="1581" w:type="dxa"/>
            <w:vMerge/>
            <w:tcBorders>
              <w:left w:val="single" w:sz="4" w:space="0" w:color="auto"/>
              <w:right w:val="single" w:sz="4" w:space="0" w:color="auto"/>
            </w:tcBorders>
            <w:vAlign w:val="center"/>
          </w:tcPr>
          <w:p w14:paraId="70AB57B4" w14:textId="123BB0C1" w:rsidR="00460B3D" w:rsidRPr="007E7222" w:rsidRDefault="00460B3D" w:rsidP="00460B3D">
            <w:pPr>
              <w:spacing w:after="0" w:line="240" w:lineRule="auto"/>
              <w:jc w:val="center"/>
              <w:rPr>
                <w:rFonts w:ascii="Arial" w:eastAsia="Times New Roman" w:hAnsi="Arial" w:cs="Arial"/>
                <w:color w:val="000000"/>
              </w:rPr>
            </w:pPr>
          </w:p>
        </w:tc>
        <w:tc>
          <w:tcPr>
            <w:tcW w:w="1709" w:type="dxa"/>
            <w:tcBorders>
              <w:top w:val="single" w:sz="4" w:space="0" w:color="auto"/>
              <w:left w:val="single" w:sz="4" w:space="0" w:color="auto"/>
              <w:bottom w:val="single" w:sz="4" w:space="0" w:color="auto"/>
              <w:right w:val="single" w:sz="4" w:space="0" w:color="auto"/>
            </w:tcBorders>
            <w:noWrap/>
            <w:hideMark/>
          </w:tcPr>
          <w:p w14:paraId="785098DC" w14:textId="77777777" w:rsidR="00460B3D" w:rsidRPr="007E7222" w:rsidRDefault="00460B3D" w:rsidP="00460B3D">
            <w:pPr>
              <w:spacing w:after="0" w:line="240" w:lineRule="auto"/>
              <w:jc w:val="center"/>
              <w:rPr>
                <w:rFonts w:ascii="Arial" w:eastAsia="Times New Roman" w:hAnsi="Arial" w:cs="Arial"/>
                <w:color w:val="000000"/>
              </w:rPr>
            </w:pPr>
            <w:r w:rsidRPr="007E7222">
              <w:rPr>
                <w:rFonts w:ascii="Arial" w:eastAsia="Times New Roman" w:hAnsi="Arial" w:cs="Arial"/>
                <w:color w:val="000000"/>
              </w:rPr>
              <w:t>812</w:t>
            </w:r>
          </w:p>
        </w:tc>
        <w:tc>
          <w:tcPr>
            <w:tcW w:w="850" w:type="dxa"/>
            <w:tcBorders>
              <w:top w:val="single" w:sz="4" w:space="0" w:color="auto"/>
              <w:left w:val="single" w:sz="4" w:space="0" w:color="auto"/>
              <w:bottom w:val="single" w:sz="4" w:space="0" w:color="auto"/>
              <w:right w:val="single" w:sz="4" w:space="0" w:color="auto"/>
            </w:tcBorders>
            <w:noWrap/>
            <w:hideMark/>
          </w:tcPr>
          <w:p w14:paraId="47053585" w14:textId="77777777" w:rsidR="00460B3D" w:rsidRPr="007E7222" w:rsidRDefault="00460B3D" w:rsidP="00460B3D">
            <w:pPr>
              <w:spacing w:after="0" w:line="240" w:lineRule="auto"/>
              <w:jc w:val="center"/>
              <w:rPr>
                <w:rFonts w:ascii="Arial" w:eastAsia="Times New Roman" w:hAnsi="Arial" w:cs="Arial"/>
                <w:color w:val="000000"/>
              </w:rPr>
            </w:pPr>
            <w:r w:rsidRPr="007E7222">
              <w:rPr>
                <w:rFonts w:ascii="Arial" w:eastAsia="Times New Roman" w:hAnsi="Arial" w:cs="Arial"/>
                <w:color w:val="000000"/>
              </w:rPr>
              <w:t>0113</w:t>
            </w:r>
          </w:p>
        </w:tc>
        <w:tc>
          <w:tcPr>
            <w:tcW w:w="1276" w:type="dxa"/>
            <w:tcBorders>
              <w:top w:val="single" w:sz="4" w:space="0" w:color="auto"/>
              <w:left w:val="single" w:sz="4" w:space="0" w:color="auto"/>
              <w:bottom w:val="single" w:sz="4" w:space="0" w:color="auto"/>
              <w:right w:val="single" w:sz="4" w:space="0" w:color="auto"/>
            </w:tcBorders>
            <w:noWrap/>
            <w:hideMark/>
          </w:tcPr>
          <w:p w14:paraId="2DE30410" w14:textId="77777777" w:rsidR="00460B3D" w:rsidRPr="007E7222" w:rsidRDefault="00460B3D" w:rsidP="00460B3D">
            <w:pPr>
              <w:spacing w:after="0" w:line="240" w:lineRule="auto"/>
              <w:jc w:val="center"/>
              <w:rPr>
                <w:rFonts w:ascii="Arial" w:eastAsia="Times New Roman" w:hAnsi="Arial" w:cs="Arial"/>
                <w:color w:val="000000"/>
              </w:rPr>
            </w:pPr>
            <w:r w:rsidRPr="007E7222">
              <w:rPr>
                <w:rFonts w:ascii="Arial" w:eastAsia="Times New Roman" w:hAnsi="Arial" w:cs="Arial"/>
                <w:color w:val="000000"/>
              </w:rPr>
              <w:t>1490080610</w:t>
            </w:r>
          </w:p>
        </w:tc>
        <w:tc>
          <w:tcPr>
            <w:tcW w:w="709" w:type="dxa"/>
            <w:tcBorders>
              <w:top w:val="single" w:sz="4" w:space="0" w:color="auto"/>
              <w:left w:val="single" w:sz="4" w:space="0" w:color="auto"/>
              <w:bottom w:val="single" w:sz="4" w:space="0" w:color="auto"/>
              <w:right w:val="single" w:sz="4" w:space="0" w:color="auto"/>
            </w:tcBorders>
            <w:noWrap/>
            <w:hideMark/>
          </w:tcPr>
          <w:p w14:paraId="791F9DFE" w14:textId="77777777" w:rsidR="00460B3D" w:rsidRPr="007E7222" w:rsidRDefault="00460B3D" w:rsidP="00460B3D">
            <w:pPr>
              <w:spacing w:after="0" w:line="240" w:lineRule="auto"/>
              <w:jc w:val="center"/>
              <w:rPr>
                <w:rFonts w:ascii="Arial" w:eastAsia="Times New Roman" w:hAnsi="Arial" w:cs="Arial"/>
                <w:color w:val="000000"/>
              </w:rPr>
            </w:pPr>
            <w:r w:rsidRPr="007E7222">
              <w:rPr>
                <w:rFonts w:ascii="Arial" w:eastAsia="Times New Roman" w:hAnsi="Arial" w:cs="Arial"/>
                <w:color w:val="000000"/>
              </w:rPr>
              <w:t>240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4CFD24B7" w14:textId="4B9B4F99" w:rsidR="00460B3D" w:rsidRPr="007E7222" w:rsidRDefault="00460B3D" w:rsidP="00460B3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6 317,45</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26765BAC" w14:textId="09D27A2A" w:rsidR="00460B3D" w:rsidRPr="007E7222" w:rsidRDefault="00460B3D" w:rsidP="00460B3D">
            <w:pPr>
              <w:spacing w:after="0" w:line="240" w:lineRule="auto"/>
              <w:jc w:val="center"/>
              <w:rPr>
                <w:rFonts w:ascii="Arial" w:eastAsia="Times New Roman" w:hAnsi="Arial" w:cs="Arial"/>
                <w:color w:val="02060A"/>
                <w:sz w:val="18"/>
                <w:szCs w:val="18"/>
              </w:rPr>
            </w:pPr>
            <w:r w:rsidRPr="007E7222">
              <w:rPr>
                <w:rFonts w:ascii="Arial" w:eastAsia="Times New Roman" w:hAnsi="Arial" w:cs="Arial"/>
                <w:color w:val="02060A"/>
                <w:sz w:val="18"/>
                <w:szCs w:val="18"/>
              </w:rPr>
              <w:t>7 217,24</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Pr>
          <w:p w14:paraId="25A78B23" w14:textId="023BCE93" w:rsidR="00460B3D" w:rsidRPr="007E7222" w:rsidRDefault="00460B3D" w:rsidP="00460B3D">
            <w:pPr>
              <w:spacing w:after="0" w:line="240" w:lineRule="auto"/>
              <w:jc w:val="center"/>
              <w:rPr>
                <w:rFonts w:ascii="Arial" w:eastAsia="Times New Roman" w:hAnsi="Arial" w:cs="Arial"/>
                <w:color w:val="02060A"/>
                <w:sz w:val="18"/>
                <w:szCs w:val="18"/>
              </w:rPr>
            </w:pPr>
            <w:r w:rsidRPr="007E7222">
              <w:rPr>
                <w:rFonts w:ascii="Arial" w:eastAsia="Times New Roman" w:hAnsi="Arial" w:cs="Arial"/>
                <w:color w:val="02060A"/>
                <w:sz w:val="18"/>
                <w:szCs w:val="18"/>
              </w:rPr>
              <w:t>6 205,00</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2791734A" w14:textId="1662B5F7" w:rsidR="00460B3D" w:rsidRPr="007E7222" w:rsidRDefault="00460B3D" w:rsidP="00460B3D">
            <w:pPr>
              <w:spacing w:after="0" w:line="240" w:lineRule="auto"/>
              <w:jc w:val="center"/>
              <w:rPr>
                <w:rFonts w:ascii="Arial" w:eastAsia="Times New Roman" w:hAnsi="Arial" w:cs="Arial"/>
                <w:color w:val="02060A"/>
                <w:sz w:val="18"/>
                <w:szCs w:val="18"/>
              </w:rPr>
            </w:pPr>
            <w:r w:rsidRPr="007E7222">
              <w:rPr>
                <w:rFonts w:ascii="Arial" w:eastAsia="Times New Roman" w:hAnsi="Arial" w:cs="Arial"/>
                <w:color w:val="02060A"/>
                <w:sz w:val="18"/>
                <w:szCs w:val="18"/>
              </w:rPr>
              <w:t>6 205,00</w:t>
            </w:r>
          </w:p>
        </w:tc>
        <w:tc>
          <w:tcPr>
            <w:tcW w:w="2832" w:type="dxa"/>
            <w:vMerge/>
            <w:tcBorders>
              <w:left w:val="single" w:sz="4" w:space="0" w:color="auto"/>
              <w:right w:val="single" w:sz="4" w:space="0" w:color="auto"/>
            </w:tcBorders>
            <w:vAlign w:val="center"/>
            <w:hideMark/>
          </w:tcPr>
          <w:p w14:paraId="1200B2DB" w14:textId="4ADD6CCE" w:rsidR="00460B3D" w:rsidRPr="007E7222" w:rsidRDefault="00460B3D" w:rsidP="00460B3D">
            <w:pPr>
              <w:spacing w:after="0" w:line="240" w:lineRule="auto"/>
              <w:rPr>
                <w:rFonts w:ascii="Arial" w:eastAsia="Times New Roman" w:hAnsi="Arial" w:cs="Arial"/>
                <w:color w:val="000000"/>
              </w:rPr>
            </w:pPr>
          </w:p>
        </w:tc>
      </w:tr>
      <w:tr w:rsidR="00460B3D" w:rsidRPr="007E7222" w14:paraId="031E27A8" w14:textId="77777777" w:rsidTr="00460B3D">
        <w:trPr>
          <w:trHeight w:val="824"/>
          <w:jc w:val="center"/>
        </w:trPr>
        <w:tc>
          <w:tcPr>
            <w:tcW w:w="0" w:type="auto"/>
            <w:vMerge/>
            <w:tcBorders>
              <w:left w:val="single" w:sz="4" w:space="0" w:color="auto"/>
              <w:bottom w:val="single" w:sz="4" w:space="0" w:color="auto"/>
              <w:right w:val="single" w:sz="4" w:space="0" w:color="auto"/>
            </w:tcBorders>
            <w:vAlign w:val="center"/>
          </w:tcPr>
          <w:p w14:paraId="302E7F3C" w14:textId="77777777" w:rsidR="00460B3D" w:rsidRPr="007E7222" w:rsidRDefault="00460B3D" w:rsidP="00460B3D">
            <w:pPr>
              <w:spacing w:after="0" w:line="256" w:lineRule="auto"/>
              <w:rPr>
                <w:rFonts w:ascii="Arial" w:eastAsia="Times New Roman" w:hAnsi="Arial" w:cs="Arial"/>
                <w:color w:val="000000"/>
              </w:rPr>
            </w:pPr>
          </w:p>
        </w:tc>
        <w:tc>
          <w:tcPr>
            <w:tcW w:w="1581" w:type="dxa"/>
            <w:vMerge/>
            <w:tcBorders>
              <w:left w:val="single" w:sz="4" w:space="0" w:color="auto"/>
              <w:right w:val="single" w:sz="4" w:space="0" w:color="auto"/>
            </w:tcBorders>
            <w:vAlign w:val="center"/>
          </w:tcPr>
          <w:p w14:paraId="02D3FD0A" w14:textId="1FEF24FE" w:rsidR="00460B3D" w:rsidRPr="007E7222" w:rsidRDefault="00460B3D" w:rsidP="00460B3D">
            <w:pPr>
              <w:spacing w:after="0" w:line="240" w:lineRule="auto"/>
              <w:jc w:val="center"/>
              <w:rPr>
                <w:rFonts w:ascii="Arial" w:eastAsia="Times New Roman" w:hAnsi="Arial" w:cs="Arial"/>
                <w:color w:val="000000"/>
              </w:rPr>
            </w:pPr>
          </w:p>
        </w:tc>
        <w:tc>
          <w:tcPr>
            <w:tcW w:w="1709" w:type="dxa"/>
            <w:tcBorders>
              <w:top w:val="single" w:sz="4" w:space="0" w:color="auto"/>
              <w:left w:val="single" w:sz="4" w:space="0" w:color="auto"/>
              <w:bottom w:val="single" w:sz="4" w:space="0" w:color="auto"/>
              <w:right w:val="single" w:sz="4" w:space="0" w:color="auto"/>
            </w:tcBorders>
            <w:noWrap/>
            <w:hideMark/>
          </w:tcPr>
          <w:p w14:paraId="199F0CC0" w14:textId="77777777" w:rsidR="00460B3D" w:rsidRPr="007E7222" w:rsidRDefault="00460B3D" w:rsidP="00460B3D">
            <w:pPr>
              <w:spacing w:after="0" w:line="240" w:lineRule="auto"/>
              <w:jc w:val="center"/>
              <w:rPr>
                <w:rFonts w:ascii="Arial" w:eastAsia="Times New Roman" w:hAnsi="Arial" w:cs="Arial"/>
                <w:color w:val="000000"/>
              </w:rPr>
            </w:pPr>
            <w:r w:rsidRPr="007E7222">
              <w:rPr>
                <w:rFonts w:ascii="Arial" w:eastAsia="Times New Roman" w:hAnsi="Arial" w:cs="Arial"/>
                <w:color w:val="000000"/>
              </w:rPr>
              <w:t>812</w:t>
            </w:r>
          </w:p>
        </w:tc>
        <w:tc>
          <w:tcPr>
            <w:tcW w:w="850" w:type="dxa"/>
            <w:tcBorders>
              <w:top w:val="single" w:sz="4" w:space="0" w:color="auto"/>
              <w:left w:val="single" w:sz="4" w:space="0" w:color="auto"/>
              <w:bottom w:val="single" w:sz="4" w:space="0" w:color="auto"/>
              <w:right w:val="single" w:sz="4" w:space="0" w:color="auto"/>
            </w:tcBorders>
            <w:noWrap/>
            <w:hideMark/>
          </w:tcPr>
          <w:p w14:paraId="05B8EA5D" w14:textId="77777777" w:rsidR="00460B3D" w:rsidRPr="007E7222" w:rsidRDefault="00460B3D" w:rsidP="00460B3D">
            <w:pPr>
              <w:spacing w:after="0" w:line="240" w:lineRule="auto"/>
              <w:jc w:val="center"/>
              <w:rPr>
                <w:rFonts w:ascii="Arial" w:eastAsia="Times New Roman" w:hAnsi="Arial" w:cs="Arial"/>
                <w:color w:val="000000"/>
              </w:rPr>
            </w:pPr>
            <w:r w:rsidRPr="007E7222">
              <w:rPr>
                <w:rFonts w:ascii="Arial" w:eastAsia="Times New Roman" w:hAnsi="Arial" w:cs="Arial"/>
                <w:color w:val="000000"/>
              </w:rPr>
              <w:t>0113</w:t>
            </w:r>
          </w:p>
        </w:tc>
        <w:tc>
          <w:tcPr>
            <w:tcW w:w="1276" w:type="dxa"/>
            <w:tcBorders>
              <w:top w:val="single" w:sz="4" w:space="0" w:color="auto"/>
              <w:left w:val="single" w:sz="4" w:space="0" w:color="auto"/>
              <w:bottom w:val="single" w:sz="4" w:space="0" w:color="auto"/>
              <w:right w:val="single" w:sz="4" w:space="0" w:color="auto"/>
            </w:tcBorders>
            <w:noWrap/>
            <w:hideMark/>
          </w:tcPr>
          <w:p w14:paraId="22039647" w14:textId="77777777" w:rsidR="00460B3D" w:rsidRPr="007E7222" w:rsidRDefault="00460B3D" w:rsidP="00460B3D">
            <w:pPr>
              <w:spacing w:after="0" w:line="240" w:lineRule="auto"/>
              <w:jc w:val="center"/>
              <w:rPr>
                <w:rFonts w:ascii="Arial" w:eastAsia="Times New Roman" w:hAnsi="Arial" w:cs="Arial"/>
                <w:color w:val="000000"/>
              </w:rPr>
            </w:pPr>
            <w:r w:rsidRPr="007E7222">
              <w:rPr>
                <w:rFonts w:ascii="Arial" w:eastAsia="Times New Roman" w:hAnsi="Arial" w:cs="Arial"/>
                <w:color w:val="000000"/>
              </w:rPr>
              <w:t>1490080610</w:t>
            </w:r>
          </w:p>
        </w:tc>
        <w:tc>
          <w:tcPr>
            <w:tcW w:w="709" w:type="dxa"/>
            <w:tcBorders>
              <w:top w:val="single" w:sz="4" w:space="0" w:color="auto"/>
              <w:left w:val="single" w:sz="4" w:space="0" w:color="auto"/>
              <w:bottom w:val="single" w:sz="4" w:space="0" w:color="auto"/>
              <w:right w:val="single" w:sz="4" w:space="0" w:color="auto"/>
            </w:tcBorders>
            <w:noWrap/>
            <w:hideMark/>
          </w:tcPr>
          <w:p w14:paraId="7EA8E6E0" w14:textId="77777777" w:rsidR="00460B3D" w:rsidRPr="007E7222" w:rsidRDefault="00460B3D" w:rsidP="00460B3D">
            <w:pPr>
              <w:spacing w:after="0" w:line="240" w:lineRule="auto"/>
              <w:jc w:val="center"/>
              <w:rPr>
                <w:rFonts w:ascii="Arial" w:eastAsia="Times New Roman" w:hAnsi="Arial" w:cs="Arial"/>
                <w:color w:val="000000"/>
              </w:rPr>
            </w:pPr>
            <w:r w:rsidRPr="007E7222">
              <w:rPr>
                <w:rFonts w:ascii="Arial" w:eastAsia="Times New Roman" w:hAnsi="Arial" w:cs="Arial"/>
                <w:color w:val="000000"/>
              </w:rPr>
              <w:t>850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30AE0B59" w14:textId="570FC1D7" w:rsidR="00460B3D" w:rsidRPr="007E7222" w:rsidRDefault="00460B3D" w:rsidP="00460B3D">
            <w:pPr>
              <w:spacing w:after="0" w:line="240" w:lineRule="auto"/>
              <w:jc w:val="center"/>
              <w:rPr>
                <w:rFonts w:ascii="Arial" w:eastAsia="Times New Roman" w:hAnsi="Arial" w:cs="Arial"/>
                <w:color w:val="02060A"/>
                <w:sz w:val="18"/>
                <w:szCs w:val="18"/>
              </w:rPr>
            </w:pPr>
            <w:r w:rsidRPr="007E7222">
              <w:rPr>
                <w:rFonts w:ascii="Arial" w:eastAsia="Times New Roman" w:hAnsi="Arial" w:cs="Arial"/>
                <w:color w:val="02060A"/>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1FF6256F" w14:textId="6C444216" w:rsidR="00460B3D" w:rsidRPr="007E7222" w:rsidRDefault="00460B3D" w:rsidP="00460B3D">
            <w:pPr>
              <w:spacing w:after="0" w:line="240" w:lineRule="auto"/>
              <w:jc w:val="center"/>
              <w:rPr>
                <w:rFonts w:ascii="Arial" w:eastAsia="Times New Roman" w:hAnsi="Arial" w:cs="Arial"/>
                <w:color w:val="02060A"/>
                <w:sz w:val="18"/>
                <w:szCs w:val="18"/>
              </w:rPr>
            </w:pPr>
            <w:r w:rsidRPr="007E7222">
              <w:rPr>
                <w:rFonts w:ascii="Arial" w:eastAsia="Times New Roman" w:hAnsi="Arial" w:cs="Arial"/>
                <w:color w:val="02060A"/>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14:paraId="4106CD78" w14:textId="77777777" w:rsidR="00460B3D" w:rsidRPr="007E7222" w:rsidRDefault="00460B3D" w:rsidP="00460B3D">
            <w:pPr>
              <w:spacing w:after="0" w:line="240" w:lineRule="auto"/>
              <w:jc w:val="center"/>
              <w:rPr>
                <w:rFonts w:ascii="Arial" w:eastAsia="Times New Roman" w:hAnsi="Arial" w:cs="Arial"/>
                <w:color w:val="02060A"/>
                <w:sz w:val="18"/>
                <w:szCs w:val="18"/>
              </w:rPr>
            </w:pPr>
            <w:r w:rsidRPr="007E7222">
              <w:rPr>
                <w:rFonts w:ascii="Arial" w:eastAsia="Times New Roman" w:hAnsi="Arial" w:cs="Arial"/>
                <w:color w:val="02060A"/>
                <w:sz w:val="18"/>
                <w:szCs w:val="18"/>
              </w:rPr>
              <w:t>0,00</w:t>
            </w:r>
          </w:p>
        </w:tc>
        <w:tc>
          <w:tcPr>
            <w:tcW w:w="1137" w:type="dxa"/>
            <w:tcBorders>
              <w:top w:val="single" w:sz="4" w:space="0" w:color="auto"/>
              <w:left w:val="single" w:sz="4" w:space="0" w:color="auto"/>
              <w:bottom w:val="single" w:sz="4" w:space="0" w:color="auto"/>
              <w:right w:val="single" w:sz="4" w:space="0" w:color="auto"/>
            </w:tcBorders>
            <w:shd w:val="clear" w:color="auto" w:fill="FFFFFF"/>
            <w:noWrap/>
            <w:hideMark/>
          </w:tcPr>
          <w:p w14:paraId="3D054CA3" w14:textId="77777777" w:rsidR="00460B3D" w:rsidRPr="007E7222" w:rsidRDefault="00460B3D" w:rsidP="00460B3D">
            <w:pPr>
              <w:spacing w:after="0" w:line="240" w:lineRule="auto"/>
              <w:jc w:val="center"/>
              <w:rPr>
                <w:rFonts w:ascii="Arial" w:eastAsia="Times New Roman" w:hAnsi="Arial" w:cs="Arial"/>
                <w:color w:val="02060A"/>
                <w:sz w:val="18"/>
                <w:szCs w:val="18"/>
              </w:rPr>
            </w:pPr>
            <w:r w:rsidRPr="007E7222">
              <w:rPr>
                <w:rFonts w:ascii="Arial" w:eastAsia="Times New Roman" w:hAnsi="Arial" w:cs="Arial"/>
                <w:color w:val="02060A"/>
                <w:sz w:val="18"/>
                <w:szCs w:val="18"/>
              </w:rPr>
              <w:t>0,00</w:t>
            </w:r>
          </w:p>
        </w:tc>
        <w:tc>
          <w:tcPr>
            <w:tcW w:w="2832" w:type="dxa"/>
            <w:vMerge/>
            <w:tcBorders>
              <w:left w:val="single" w:sz="4" w:space="0" w:color="auto"/>
              <w:right w:val="single" w:sz="4" w:space="0" w:color="auto"/>
            </w:tcBorders>
            <w:vAlign w:val="center"/>
            <w:hideMark/>
          </w:tcPr>
          <w:p w14:paraId="0F59CD1A" w14:textId="10CCA342" w:rsidR="00460B3D" w:rsidRPr="007E7222" w:rsidRDefault="00460B3D" w:rsidP="00460B3D">
            <w:pPr>
              <w:spacing w:after="0" w:line="240" w:lineRule="auto"/>
              <w:rPr>
                <w:rFonts w:ascii="Arial" w:eastAsia="Times New Roman" w:hAnsi="Arial" w:cs="Arial"/>
                <w:color w:val="000000"/>
              </w:rPr>
            </w:pPr>
          </w:p>
        </w:tc>
      </w:tr>
      <w:tr w:rsidR="00460B3D" w:rsidRPr="007E7222" w14:paraId="13D088E3" w14:textId="77777777" w:rsidTr="00460B3D">
        <w:trPr>
          <w:trHeight w:val="330"/>
          <w:jc w:val="center"/>
        </w:trPr>
        <w:tc>
          <w:tcPr>
            <w:tcW w:w="2267" w:type="dxa"/>
            <w:tcBorders>
              <w:top w:val="single" w:sz="4" w:space="0" w:color="auto"/>
              <w:left w:val="single" w:sz="4" w:space="0" w:color="auto"/>
              <w:bottom w:val="single" w:sz="4" w:space="0" w:color="auto"/>
              <w:right w:val="single" w:sz="4" w:space="0" w:color="auto"/>
            </w:tcBorders>
            <w:hideMark/>
          </w:tcPr>
          <w:p w14:paraId="36E3F6E7" w14:textId="77777777" w:rsidR="00460B3D" w:rsidRPr="007E7222" w:rsidRDefault="00460B3D" w:rsidP="00460B3D">
            <w:pPr>
              <w:spacing w:after="0" w:line="240" w:lineRule="auto"/>
              <w:rPr>
                <w:rFonts w:ascii="Arial" w:eastAsia="Times New Roman" w:hAnsi="Arial" w:cs="Arial"/>
                <w:color w:val="000000"/>
              </w:rPr>
            </w:pPr>
            <w:r w:rsidRPr="007E7222">
              <w:rPr>
                <w:rFonts w:ascii="Arial" w:eastAsia="Times New Roman" w:hAnsi="Arial" w:cs="Arial"/>
                <w:color w:val="000000"/>
              </w:rPr>
              <w:t>Итого по мероприятию</w:t>
            </w:r>
          </w:p>
        </w:tc>
        <w:tc>
          <w:tcPr>
            <w:tcW w:w="1581" w:type="dxa"/>
            <w:vMerge/>
            <w:tcBorders>
              <w:left w:val="single" w:sz="4" w:space="0" w:color="auto"/>
              <w:bottom w:val="single" w:sz="4" w:space="0" w:color="auto"/>
              <w:right w:val="single" w:sz="4" w:space="0" w:color="auto"/>
            </w:tcBorders>
            <w:hideMark/>
          </w:tcPr>
          <w:p w14:paraId="6283CF77" w14:textId="39E1F5E0" w:rsidR="00460B3D" w:rsidRPr="007E7222" w:rsidRDefault="00460B3D" w:rsidP="00460B3D">
            <w:pPr>
              <w:spacing w:after="0" w:line="240" w:lineRule="auto"/>
              <w:jc w:val="center"/>
              <w:rPr>
                <w:rFonts w:ascii="Arial" w:eastAsia="Times New Roman" w:hAnsi="Arial" w:cs="Arial"/>
                <w:color w:val="000000"/>
              </w:rPr>
            </w:pPr>
          </w:p>
        </w:tc>
        <w:tc>
          <w:tcPr>
            <w:tcW w:w="1709" w:type="dxa"/>
            <w:tcBorders>
              <w:top w:val="single" w:sz="4" w:space="0" w:color="auto"/>
              <w:left w:val="single" w:sz="4" w:space="0" w:color="auto"/>
              <w:bottom w:val="single" w:sz="4" w:space="0" w:color="auto"/>
              <w:right w:val="single" w:sz="4" w:space="0" w:color="auto"/>
            </w:tcBorders>
            <w:noWrap/>
            <w:hideMark/>
          </w:tcPr>
          <w:p w14:paraId="75BAE703" w14:textId="77777777" w:rsidR="00460B3D" w:rsidRPr="007E7222" w:rsidRDefault="00460B3D" w:rsidP="00460B3D">
            <w:pPr>
              <w:spacing w:after="0" w:line="240" w:lineRule="auto"/>
              <w:jc w:val="center"/>
              <w:rPr>
                <w:rFonts w:ascii="Arial" w:eastAsia="Times New Roman" w:hAnsi="Arial" w:cs="Arial"/>
                <w:color w:val="000000"/>
              </w:rPr>
            </w:pPr>
            <w:r w:rsidRPr="007E7222">
              <w:rPr>
                <w:rFonts w:ascii="Arial" w:eastAsia="Times New Roman" w:hAnsi="Arial" w:cs="Arial"/>
                <w:color w:val="000000"/>
              </w:rPr>
              <w:t> </w:t>
            </w:r>
          </w:p>
        </w:tc>
        <w:tc>
          <w:tcPr>
            <w:tcW w:w="850" w:type="dxa"/>
            <w:tcBorders>
              <w:top w:val="single" w:sz="4" w:space="0" w:color="auto"/>
              <w:left w:val="single" w:sz="4" w:space="0" w:color="auto"/>
              <w:bottom w:val="single" w:sz="4" w:space="0" w:color="auto"/>
              <w:right w:val="single" w:sz="4" w:space="0" w:color="auto"/>
            </w:tcBorders>
            <w:noWrap/>
            <w:hideMark/>
          </w:tcPr>
          <w:p w14:paraId="1E3D55AE" w14:textId="77777777" w:rsidR="00460B3D" w:rsidRPr="007E7222" w:rsidRDefault="00460B3D" w:rsidP="00460B3D">
            <w:pPr>
              <w:spacing w:after="0" w:line="240" w:lineRule="auto"/>
              <w:jc w:val="center"/>
              <w:rPr>
                <w:rFonts w:ascii="Arial" w:eastAsia="Times New Roman" w:hAnsi="Arial" w:cs="Arial"/>
                <w:color w:val="000000"/>
              </w:rPr>
            </w:pPr>
            <w:r w:rsidRPr="007E7222">
              <w:rPr>
                <w:rFonts w:ascii="Arial" w:eastAsia="Times New Roman" w:hAnsi="Arial" w:cs="Arial"/>
                <w:color w:val="000000"/>
              </w:rPr>
              <w:t> </w:t>
            </w:r>
          </w:p>
        </w:tc>
        <w:tc>
          <w:tcPr>
            <w:tcW w:w="1276" w:type="dxa"/>
            <w:tcBorders>
              <w:top w:val="single" w:sz="4" w:space="0" w:color="auto"/>
              <w:left w:val="single" w:sz="4" w:space="0" w:color="auto"/>
              <w:bottom w:val="single" w:sz="4" w:space="0" w:color="auto"/>
              <w:right w:val="single" w:sz="4" w:space="0" w:color="auto"/>
            </w:tcBorders>
            <w:noWrap/>
            <w:hideMark/>
          </w:tcPr>
          <w:p w14:paraId="320CA3CB" w14:textId="77777777" w:rsidR="00460B3D" w:rsidRPr="007E7222" w:rsidRDefault="00460B3D" w:rsidP="00460B3D">
            <w:pPr>
              <w:spacing w:after="0" w:line="240" w:lineRule="auto"/>
              <w:jc w:val="center"/>
              <w:rPr>
                <w:rFonts w:ascii="Arial" w:eastAsia="Times New Roman" w:hAnsi="Arial" w:cs="Arial"/>
                <w:color w:val="000000"/>
              </w:rPr>
            </w:pPr>
            <w:r w:rsidRPr="007E7222">
              <w:rPr>
                <w:rFonts w:ascii="Arial" w:eastAsia="Times New Roman" w:hAnsi="Arial" w:cs="Arial"/>
                <w:color w:val="000000"/>
              </w:rPr>
              <w:t> </w:t>
            </w:r>
          </w:p>
        </w:tc>
        <w:tc>
          <w:tcPr>
            <w:tcW w:w="709" w:type="dxa"/>
            <w:tcBorders>
              <w:top w:val="single" w:sz="4" w:space="0" w:color="auto"/>
              <w:left w:val="single" w:sz="4" w:space="0" w:color="auto"/>
              <w:bottom w:val="single" w:sz="4" w:space="0" w:color="auto"/>
              <w:right w:val="single" w:sz="4" w:space="0" w:color="auto"/>
            </w:tcBorders>
            <w:noWrap/>
            <w:hideMark/>
          </w:tcPr>
          <w:p w14:paraId="29F46356" w14:textId="77777777" w:rsidR="00460B3D" w:rsidRPr="007E7222" w:rsidRDefault="00460B3D" w:rsidP="00460B3D">
            <w:pPr>
              <w:spacing w:after="0" w:line="240" w:lineRule="auto"/>
              <w:jc w:val="center"/>
              <w:rPr>
                <w:rFonts w:ascii="Arial" w:eastAsia="Times New Roman" w:hAnsi="Arial" w:cs="Arial"/>
                <w:color w:val="000000"/>
              </w:rPr>
            </w:pPr>
            <w:r w:rsidRPr="007E7222">
              <w:rPr>
                <w:rFonts w:ascii="Arial" w:eastAsia="Times New Roman" w:hAnsi="Arial" w:cs="Arial"/>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1F93A3C0" w14:textId="27B822AA" w:rsidR="00460B3D" w:rsidRPr="007E7222" w:rsidRDefault="00460B3D" w:rsidP="00460B3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71 502,83</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7DFDB77E" w14:textId="10C42956" w:rsidR="00460B3D" w:rsidRPr="007E7222" w:rsidRDefault="00460B3D" w:rsidP="00460B3D">
            <w:pPr>
              <w:spacing w:after="0" w:line="240" w:lineRule="auto"/>
              <w:jc w:val="center"/>
              <w:rPr>
                <w:rFonts w:ascii="Arial" w:eastAsia="Times New Roman" w:hAnsi="Arial" w:cs="Arial"/>
                <w:color w:val="02060A"/>
                <w:sz w:val="18"/>
                <w:szCs w:val="18"/>
              </w:rPr>
            </w:pPr>
            <w:r w:rsidRPr="007E7222">
              <w:rPr>
                <w:rFonts w:ascii="Arial" w:eastAsia="Times New Roman" w:hAnsi="Arial" w:cs="Arial"/>
                <w:color w:val="02060A"/>
                <w:sz w:val="18"/>
                <w:szCs w:val="18"/>
              </w:rPr>
              <w:t>70 769,41</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Pr>
          <w:p w14:paraId="09754634" w14:textId="185C56F9" w:rsidR="00460B3D" w:rsidRPr="007E7222" w:rsidRDefault="00460B3D" w:rsidP="00460B3D">
            <w:pPr>
              <w:spacing w:after="0" w:line="240" w:lineRule="auto"/>
              <w:jc w:val="center"/>
              <w:rPr>
                <w:rFonts w:ascii="Arial" w:eastAsia="Times New Roman" w:hAnsi="Arial" w:cs="Arial"/>
                <w:color w:val="02060A"/>
                <w:sz w:val="18"/>
                <w:szCs w:val="18"/>
              </w:rPr>
            </w:pPr>
            <w:r w:rsidRPr="007E7222">
              <w:rPr>
                <w:rFonts w:ascii="Arial" w:eastAsia="Times New Roman" w:hAnsi="Arial" w:cs="Arial"/>
                <w:color w:val="02060A"/>
                <w:sz w:val="18"/>
                <w:szCs w:val="18"/>
              </w:rPr>
              <w:t>75 374,34</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7312DBE1" w14:textId="05B512DC" w:rsidR="00460B3D" w:rsidRPr="007E7222" w:rsidRDefault="00B82949" w:rsidP="00460B3D">
            <w:pPr>
              <w:spacing w:after="0" w:line="240" w:lineRule="auto"/>
              <w:jc w:val="center"/>
              <w:rPr>
                <w:rFonts w:ascii="Arial" w:eastAsia="Times New Roman" w:hAnsi="Arial" w:cs="Arial"/>
                <w:color w:val="02060A"/>
                <w:sz w:val="18"/>
                <w:szCs w:val="18"/>
              </w:rPr>
            </w:pPr>
            <w:r w:rsidRPr="007E7222">
              <w:rPr>
                <w:rFonts w:ascii="Arial" w:eastAsia="Times New Roman" w:hAnsi="Arial" w:cs="Arial"/>
                <w:color w:val="02060A"/>
                <w:sz w:val="18"/>
                <w:szCs w:val="18"/>
              </w:rPr>
              <w:t>75 374,34</w:t>
            </w:r>
          </w:p>
        </w:tc>
        <w:tc>
          <w:tcPr>
            <w:tcW w:w="2832" w:type="dxa"/>
            <w:vMerge/>
            <w:tcBorders>
              <w:left w:val="single" w:sz="4" w:space="0" w:color="auto"/>
              <w:bottom w:val="single" w:sz="4" w:space="0" w:color="auto"/>
              <w:right w:val="single" w:sz="4" w:space="0" w:color="auto"/>
            </w:tcBorders>
            <w:hideMark/>
          </w:tcPr>
          <w:p w14:paraId="358A4046" w14:textId="3432DA41" w:rsidR="00460B3D" w:rsidRPr="007E7222" w:rsidRDefault="00460B3D" w:rsidP="00460B3D">
            <w:pPr>
              <w:spacing w:after="0" w:line="240" w:lineRule="auto"/>
              <w:rPr>
                <w:rFonts w:ascii="Arial" w:eastAsia="Times New Roman" w:hAnsi="Arial" w:cs="Arial"/>
                <w:color w:val="000000"/>
              </w:rPr>
            </w:pPr>
          </w:p>
        </w:tc>
      </w:tr>
      <w:tr w:rsidR="00460B3D" w:rsidRPr="007E7222" w14:paraId="0354BCC0" w14:textId="77777777" w:rsidTr="00460B3D">
        <w:trPr>
          <w:trHeight w:val="410"/>
          <w:jc w:val="center"/>
        </w:trPr>
        <w:tc>
          <w:tcPr>
            <w:tcW w:w="15621" w:type="dxa"/>
            <w:gridSpan w:val="11"/>
            <w:tcBorders>
              <w:top w:val="single" w:sz="4" w:space="0" w:color="auto"/>
              <w:left w:val="single" w:sz="4" w:space="0" w:color="auto"/>
              <w:bottom w:val="single" w:sz="4" w:space="0" w:color="auto"/>
              <w:right w:val="single" w:sz="4" w:space="0" w:color="auto"/>
            </w:tcBorders>
          </w:tcPr>
          <w:p w14:paraId="55A70417" w14:textId="0B8ECB57" w:rsidR="00460B3D" w:rsidRPr="007E7222" w:rsidRDefault="00460B3D" w:rsidP="00460B3D">
            <w:pPr>
              <w:spacing w:after="0" w:line="240" w:lineRule="auto"/>
              <w:rPr>
                <w:rFonts w:ascii="Arial" w:eastAsia="Times New Roman" w:hAnsi="Arial" w:cs="Arial"/>
                <w:color w:val="000000"/>
              </w:rPr>
            </w:pPr>
            <w:r w:rsidRPr="007E7222">
              <w:rPr>
                <w:rFonts w:ascii="Arial" w:eastAsia="Times New Roman" w:hAnsi="Arial" w:cs="Arial"/>
                <w:color w:val="000000"/>
              </w:rPr>
              <w:t>Отдельное мероприятие: Модернизация и укрепление материально-технической базы муниципальных учреждений</w:t>
            </w:r>
          </w:p>
        </w:tc>
      </w:tr>
      <w:tr w:rsidR="00460B3D" w:rsidRPr="007E7222" w14:paraId="1F84FBD0" w14:textId="77777777" w:rsidTr="00460B3D">
        <w:trPr>
          <w:trHeight w:val="927"/>
          <w:jc w:val="center"/>
        </w:trPr>
        <w:tc>
          <w:tcPr>
            <w:tcW w:w="2267" w:type="dxa"/>
            <w:tcBorders>
              <w:top w:val="single" w:sz="4" w:space="0" w:color="auto"/>
              <w:left w:val="single" w:sz="4" w:space="0" w:color="auto"/>
              <w:bottom w:val="single" w:sz="4" w:space="0" w:color="auto"/>
              <w:right w:val="single" w:sz="4" w:space="0" w:color="auto"/>
            </w:tcBorders>
            <w:hideMark/>
          </w:tcPr>
          <w:p w14:paraId="42201C92" w14:textId="77777777" w:rsidR="00460B3D" w:rsidRPr="007E7222" w:rsidRDefault="00460B3D" w:rsidP="00460B3D">
            <w:pPr>
              <w:spacing w:after="0" w:line="240" w:lineRule="auto"/>
              <w:rPr>
                <w:rFonts w:ascii="Arial" w:eastAsia="Times New Roman" w:hAnsi="Arial" w:cs="Arial"/>
                <w:color w:val="000000"/>
              </w:rPr>
            </w:pPr>
            <w:r w:rsidRPr="007E7222">
              <w:rPr>
                <w:rFonts w:ascii="Arial" w:eastAsia="Times New Roman" w:hAnsi="Arial" w:cs="Arial"/>
                <w:color w:val="000000"/>
              </w:rPr>
              <w:t>Модернизация и укрепление материально-технической базы муниципальных учреждений</w:t>
            </w:r>
          </w:p>
        </w:tc>
        <w:tc>
          <w:tcPr>
            <w:tcW w:w="1581" w:type="dxa"/>
            <w:tcBorders>
              <w:top w:val="single" w:sz="4" w:space="0" w:color="auto"/>
              <w:left w:val="single" w:sz="4" w:space="0" w:color="auto"/>
              <w:bottom w:val="single" w:sz="4" w:space="0" w:color="auto"/>
              <w:right w:val="single" w:sz="4" w:space="0" w:color="auto"/>
            </w:tcBorders>
            <w:hideMark/>
          </w:tcPr>
          <w:p w14:paraId="64F4D80A" w14:textId="77777777" w:rsidR="00460B3D" w:rsidRPr="007E7222" w:rsidRDefault="00460B3D" w:rsidP="00460B3D">
            <w:pPr>
              <w:spacing w:after="0" w:line="240" w:lineRule="auto"/>
              <w:jc w:val="center"/>
              <w:rPr>
                <w:rFonts w:ascii="Arial" w:eastAsia="Times New Roman" w:hAnsi="Arial" w:cs="Arial"/>
                <w:color w:val="000000"/>
              </w:rPr>
            </w:pPr>
            <w:r w:rsidRPr="007E7222">
              <w:rPr>
                <w:rFonts w:ascii="Arial" w:eastAsia="Times New Roman" w:hAnsi="Arial" w:cs="Arial"/>
                <w:color w:val="000000"/>
              </w:rPr>
              <w:t> </w:t>
            </w:r>
          </w:p>
        </w:tc>
        <w:tc>
          <w:tcPr>
            <w:tcW w:w="1709" w:type="dxa"/>
            <w:tcBorders>
              <w:top w:val="single" w:sz="4" w:space="0" w:color="auto"/>
              <w:left w:val="single" w:sz="4" w:space="0" w:color="auto"/>
              <w:bottom w:val="single" w:sz="4" w:space="0" w:color="auto"/>
              <w:right w:val="single" w:sz="4" w:space="0" w:color="auto"/>
            </w:tcBorders>
            <w:noWrap/>
            <w:hideMark/>
          </w:tcPr>
          <w:p w14:paraId="2010F105" w14:textId="77777777" w:rsidR="00460B3D" w:rsidRPr="007E7222" w:rsidRDefault="00460B3D" w:rsidP="00460B3D">
            <w:pPr>
              <w:spacing w:after="0" w:line="240" w:lineRule="auto"/>
              <w:jc w:val="center"/>
              <w:rPr>
                <w:rFonts w:ascii="Arial" w:eastAsia="Times New Roman" w:hAnsi="Arial" w:cs="Arial"/>
                <w:color w:val="000000"/>
              </w:rPr>
            </w:pPr>
            <w:r w:rsidRPr="007E7222">
              <w:rPr>
                <w:rFonts w:ascii="Arial" w:eastAsia="Times New Roman" w:hAnsi="Arial" w:cs="Arial"/>
                <w:color w:val="000000"/>
              </w:rPr>
              <w:t>812</w:t>
            </w:r>
          </w:p>
        </w:tc>
        <w:tc>
          <w:tcPr>
            <w:tcW w:w="850" w:type="dxa"/>
            <w:tcBorders>
              <w:top w:val="single" w:sz="4" w:space="0" w:color="auto"/>
              <w:left w:val="single" w:sz="4" w:space="0" w:color="auto"/>
              <w:bottom w:val="single" w:sz="4" w:space="0" w:color="auto"/>
              <w:right w:val="single" w:sz="4" w:space="0" w:color="auto"/>
            </w:tcBorders>
            <w:noWrap/>
            <w:hideMark/>
          </w:tcPr>
          <w:p w14:paraId="44FB0A2F" w14:textId="77777777" w:rsidR="00460B3D" w:rsidRPr="007E7222" w:rsidRDefault="00460B3D" w:rsidP="00460B3D">
            <w:pPr>
              <w:spacing w:after="0" w:line="240" w:lineRule="auto"/>
              <w:jc w:val="center"/>
              <w:rPr>
                <w:rFonts w:ascii="Arial" w:eastAsia="Times New Roman" w:hAnsi="Arial" w:cs="Arial"/>
                <w:color w:val="000000"/>
              </w:rPr>
            </w:pPr>
            <w:r w:rsidRPr="007E7222">
              <w:rPr>
                <w:rFonts w:ascii="Arial" w:eastAsia="Times New Roman" w:hAnsi="Arial" w:cs="Arial"/>
                <w:color w:val="000000"/>
              </w:rPr>
              <w:t>0113</w:t>
            </w:r>
          </w:p>
        </w:tc>
        <w:tc>
          <w:tcPr>
            <w:tcW w:w="1276" w:type="dxa"/>
            <w:tcBorders>
              <w:top w:val="single" w:sz="4" w:space="0" w:color="auto"/>
              <w:left w:val="single" w:sz="4" w:space="0" w:color="auto"/>
              <w:bottom w:val="single" w:sz="4" w:space="0" w:color="auto"/>
              <w:right w:val="single" w:sz="4" w:space="0" w:color="auto"/>
            </w:tcBorders>
            <w:noWrap/>
            <w:hideMark/>
          </w:tcPr>
          <w:p w14:paraId="6DC27DD8" w14:textId="77777777" w:rsidR="00460B3D" w:rsidRPr="007E7222" w:rsidRDefault="00460B3D" w:rsidP="00460B3D">
            <w:pPr>
              <w:spacing w:after="0" w:line="240" w:lineRule="auto"/>
              <w:jc w:val="center"/>
              <w:rPr>
                <w:rFonts w:ascii="Arial" w:eastAsia="Times New Roman" w:hAnsi="Arial" w:cs="Arial"/>
                <w:color w:val="000000"/>
              </w:rPr>
            </w:pPr>
            <w:r w:rsidRPr="007E7222">
              <w:rPr>
                <w:rFonts w:ascii="Arial" w:eastAsia="Times New Roman" w:hAnsi="Arial" w:cs="Arial"/>
                <w:color w:val="000000"/>
              </w:rPr>
              <w:t>1490088310</w:t>
            </w:r>
          </w:p>
        </w:tc>
        <w:tc>
          <w:tcPr>
            <w:tcW w:w="709" w:type="dxa"/>
            <w:tcBorders>
              <w:top w:val="single" w:sz="4" w:space="0" w:color="auto"/>
              <w:left w:val="single" w:sz="4" w:space="0" w:color="auto"/>
              <w:bottom w:val="single" w:sz="4" w:space="0" w:color="auto"/>
              <w:right w:val="single" w:sz="4" w:space="0" w:color="auto"/>
            </w:tcBorders>
            <w:noWrap/>
            <w:hideMark/>
          </w:tcPr>
          <w:p w14:paraId="5962C054" w14:textId="77777777" w:rsidR="00460B3D" w:rsidRPr="007E7222" w:rsidRDefault="00460B3D" w:rsidP="00460B3D">
            <w:pPr>
              <w:spacing w:after="0" w:line="240" w:lineRule="auto"/>
              <w:jc w:val="center"/>
              <w:rPr>
                <w:rFonts w:ascii="Arial" w:eastAsia="Times New Roman" w:hAnsi="Arial" w:cs="Arial"/>
                <w:color w:val="000000"/>
              </w:rPr>
            </w:pPr>
            <w:r w:rsidRPr="007E7222">
              <w:rPr>
                <w:rFonts w:ascii="Arial" w:eastAsia="Times New Roman" w:hAnsi="Arial" w:cs="Arial"/>
                <w:color w:val="000000"/>
              </w:rPr>
              <w:t>240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14:paraId="3C792FE8" w14:textId="4428B98E" w:rsidR="00460B3D" w:rsidRPr="007E7222" w:rsidRDefault="00460B3D" w:rsidP="00460B3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14:paraId="102FA582" w14:textId="78619019" w:rsidR="00460B3D" w:rsidRPr="007E7222" w:rsidRDefault="00460B3D" w:rsidP="00460B3D">
            <w:pPr>
              <w:spacing w:after="0" w:line="240" w:lineRule="auto"/>
              <w:jc w:val="center"/>
              <w:rPr>
                <w:rFonts w:ascii="Arial" w:eastAsia="Times New Roman" w:hAnsi="Arial" w:cs="Arial"/>
                <w:color w:val="02060A"/>
                <w:sz w:val="18"/>
                <w:szCs w:val="18"/>
              </w:rPr>
            </w:pPr>
            <w:r w:rsidRPr="007E7222">
              <w:rPr>
                <w:rFonts w:ascii="Arial" w:eastAsia="Times New Roman" w:hAnsi="Arial" w:cs="Arial"/>
                <w:color w:val="02060A"/>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14:paraId="0EED37FB" w14:textId="77777777" w:rsidR="00460B3D" w:rsidRPr="007E7222" w:rsidRDefault="00460B3D" w:rsidP="00460B3D">
            <w:pPr>
              <w:spacing w:after="0" w:line="240" w:lineRule="auto"/>
              <w:jc w:val="center"/>
              <w:rPr>
                <w:rFonts w:ascii="Arial" w:eastAsia="Times New Roman" w:hAnsi="Arial" w:cs="Arial"/>
                <w:color w:val="02060A"/>
                <w:sz w:val="18"/>
                <w:szCs w:val="18"/>
              </w:rPr>
            </w:pPr>
            <w:r w:rsidRPr="007E7222">
              <w:rPr>
                <w:rFonts w:ascii="Arial" w:eastAsia="Times New Roman" w:hAnsi="Arial" w:cs="Arial"/>
                <w:color w:val="02060A"/>
                <w:sz w:val="18"/>
                <w:szCs w:val="18"/>
              </w:rPr>
              <w:t>0,00</w:t>
            </w:r>
          </w:p>
        </w:tc>
        <w:tc>
          <w:tcPr>
            <w:tcW w:w="1137" w:type="dxa"/>
            <w:tcBorders>
              <w:top w:val="single" w:sz="4" w:space="0" w:color="auto"/>
              <w:left w:val="single" w:sz="4" w:space="0" w:color="auto"/>
              <w:bottom w:val="single" w:sz="4" w:space="0" w:color="auto"/>
              <w:right w:val="single" w:sz="4" w:space="0" w:color="auto"/>
            </w:tcBorders>
            <w:shd w:val="clear" w:color="auto" w:fill="FFFFFF"/>
            <w:noWrap/>
            <w:hideMark/>
          </w:tcPr>
          <w:p w14:paraId="3D896429" w14:textId="77777777" w:rsidR="00460B3D" w:rsidRPr="007E7222" w:rsidRDefault="00460B3D" w:rsidP="00460B3D">
            <w:pPr>
              <w:spacing w:after="0" w:line="240" w:lineRule="auto"/>
              <w:jc w:val="center"/>
              <w:rPr>
                <w:rFonts w:ascii="Arial" w:eastAsia="Times New Roman" w:hAnsi="Arial" w:cs="Arial"/>
                <w:color w:val="02060A"/>
                <w:sz w:val="18"/>
                <w:szCs w:val="18"/>
              </w:rPr>
            </w:pPr>
            <w:r w:rsidRPr="007E7222">
              <w:rPr>
                <w:rFonts w:ascii="Arial" w:eastAsia="Times New Roman" w:hAnsi="Arial" w:cs="Arial"/>
                <w:color w:val="02060A"/>
                <w:sz w:val="18"/>
                <w:szCs w:val="18"/>
              </w:rPr>
              <w:t>0,00</w:t>
            </w:r>
          </w:p>
        </w:tc>
        <w:tc>
          <w:tcPr>
            <w:tcW w:w="2832" w:type="dxa"/>
            <w:tcBorders>
              <w:top w:val="single" w:sz="4" w:space="0" w:color="auto"/>
              <w:left w:val="single" w:sz="4" w:space="0" w:color="auto"/>
              <w:bottom w:val="single" w:sz="4" w:space="0" w:color="auto"/>
              <w:right w:val="single" w:sz="4" w:space="0" w:color="auto"/>
            </w:tcBorders>
            <w:hideMark/>
          </w:tcPr>
          <w:p w14:paraId="5AD459C7" w14:textId="30A0E6CA" w:rsidR="00460B3D" w:rsidRPr="007E7222" w:rsidRDefault="00460B3D" w:rsidP="00460B3D">
            <w:pPr>
              <w:spacing w:after="0" w:line="240" w:lineRule="auto"/>
              <w:rPr>
                <w:rFonts w:ascii="Arial" w:eastAsia="Times New Roman" w:hAnsi="Arial" w:cs="Arial"/>
                <w:color w:val="000000"/>
              </w:rPr>
            </w:pPr>
            <w:r w:rsidRPr="007E7222">
              <w:rPr>
                <w:rFonts w:ascii="Arial" w:eastAsia="Times New Roman" w:hAnsi="Arial" w:cs="Arial"/>
                <w:color w:val="000000"/>
              </w:rPr>
              <w:t>Своевременное составление всех видов отчетности по обслуживаемым районным муниципальным учреждениям</w:t>
            </w:r>
          </w:p>
        </w:tc>
      </w:tr>
      <w:tr w:rsidR="00460B3D" w:rsidRPr="007E7222" w14:paraId="4DAB91A0" w14:textId="77777777" w:rsidTr="00460B3D">
        <w:trPr>
          <w:trHeight w:val="270"/>
          <w:jc w:val="center"/>
        </w:trPr>
        <w:tc>
          <w:tcPr>
            <w:tcW w:w="2267" w:type="dxa"/>
            <w:tcBorders>
              <w:top w:val="single" w:sz="4" w:space="0" w:color="auto"/>
              <w:left w:val="single" w:sz="4" w:space="0" w:color="auto"/>
              <w:bottom w:val="single" w:sz="4" w:space="0" w:color="auto"/>
              <w:right w:val="single" w:sz="4" w:space="0" w:color="auto"/>
            </w:tcBorders>
            <w:vAlign w:val="bottom"/>
            <w:hideMark/>
          </w:tcPr>
          <w:p w14:paraId="4BBD3035" w14:textId="77777777" w:rsidR="00460B3D" w:rsidRPr="007E7222" w:rsidRDefault="00460B3D" w:rsidP="00460B3D">
            <w:pPr>
              <w:spacing w:after="0" w:line="240" w:lineRule="auto"/>
              <w:rPr>
                <w:rFonts w:ascii="Arial" w:eastAsia="Times New Roman" w:hAnsi="Arial" w:cs="Arial"/>
                <w:color w:val="000000"/>
              </w:rPr>
            </w:pPr>
            <w:r w:rsidRPr="007E7222">
              <w:rPr>
                <w:rFonts w:ascii="Arial" w:eastAsia="Times New Roman" w:hAnsi="Arial" w:cs="Arial"/>
                <w:color w:val="000000"/>
              </w:rPr>
              <w:t>Итого по мероприятию</w:t>
            </w:r>
          </w:p>
        </w:tc>
        <w:tc>
          <w:tcPr>
            <w:tcW w:w="1581" w:type="dxa"/>
            <w:tcBorders>
              <w:top w:val="single" w:sz="4" w:space="0" w:color="auto"/>
              <w:left w:val="single" w:sz="4" w:space="0" w:color="auto"/>
              <w:bottom w:val="single" w:sz="4" w:space="0" w:color="auto"/>
              <w:right w:val="single" w:sz="4" w:space="0" w:color="auto"/>
            </w:tcBorders>
            <w:hideMark/>
          </w:tcPr>
          <w:p w14:paraId="33EF2C55" w14:textId="77777777" w:rsidR="00460B3D" w:rsidRPr="007E7222" w:rsidRDefault="00460B3D" w:rsidP="00460B3D">
            <w:pPr>
              <w:spacing w:after="0" w:line="240" w:lineRule="auto"/>
              <w:jc w:val="center"/>
              <w:rPr>
                <w:rFonts w:ascii="Arial" w:eastAsia="Times New Roman" w:hAnsi="Arial" w:cs="Arial"/>
                <w:color w:val="000000"/>
              </w:rPr>
            </w:pPr>
            <w:r w:rsidRPr="007E7222">
              <w:rPr>
                <w:rFonts w:ascii="Arial" w:eastAsia="Times New Roman" w:hAnsi="Arial" w:cs="Arial"/>
                <w:color w:val="000000"/>
              </w:rPr>
              <w:t> </w:t>
            </w:r>
          </w:p>
        </w:tc>
        <w:tc>
          <w:tcPr>
            <w:tcW w:w="1709" w:type="dxa"/>
            <w:tcBorders>
              <w:top w:val="single" w:sz="4" w:space="0" w:color="auto"/>
              <w:left w:val="single" w:sz="4" w:space="0" w:color="auto"/>
              <w:bottom w:val="single" w:sz="4" w:space="0" w:color="auto"/>
              <w:right w:val="single" w:sz="4" w:space="0" w:color="auto"/>
            </w:tcBorders>
            <w:noWrap/>
            <w:hideMark/>
          </w:tcPr>
          <w:p w14:paraId="798492DD" w14:textId="77777777" w:rsidR="00460B3D" w:rsidRPr="007E7222" w:rsidRDefault="00460B3D" w:rsidP="00460B3D">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850" w:type="dxa"/>
            <w:tcBorders>
              <w:top w:val="single" w:sz="4" w:space="0" w:color="auto"/>
              <w:left w:val="single" w:sz="4" w:space="0" w:color="auto"/>
              <w:bottom w:val="single" w:sz="4" w:space="0" w:color="auto"/>
              <w:right w:val="single" w:sz="4" w:space="0" w:color="auto"/>
            </w:tcBorders>
            <w:noWrap/>
            <w:hideMark/>
          </w:tcPr>
          <w:p w14:paraId="6E032E41" w14:textId="77777777" w:rsidR="00460B3D" w:rsidRPr="007E7222" w:rsidRDefault="00460B3D" w:rsidP="00460B3D">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1276" w:type="dxa"/>
            <w:tcBorders>
              <w:top w:val="single" w:sz="4" w:space="0" w:color="auto"/>
              <w:left w:val="single" w:sz="4" w:space="0" w:color="auto"/>
              <w:bottom w:val="single" w:sz="4" w:space="0" w:color="auto"/>
              <w:right w:val="single" w:sz="4" w:space="0" w:color="auto"/>
            </w:tcBorders>
            <w:noWrap/>
            <w:hideMark/>
          </w:tcPr>
          <w:p w14:paraId="0B126B21" w14:textId="77777777" w:rsidR="00460B3D" w:rsidRPr="007E7222" w:rsidRDefault="00460B3D" w:rsidP="00460B3D">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709" w:type="dxa"/>
            <w:tcBorders>
              <w:top w:val="single" w:sz="4" w:space="0" w:color="auto"/>
              <w:left w:val="single" w:sz="4" w:space="0" w:color="auto"/>
              <w:bottom w:val="single" w:sz="4" w:space="0" w:color="auto"/>
              <w:right w:val="single" w:sz="4" w:space="0" w:color="auto"/>
            </w:tcBorders>
            <w:noWrap/>
            <w:hideMark/>
          </w:tcPr>
          <w:p w14:paraId="5CA479AC" w14:textId="77777777" w:rsidR="00460B3D" w:rsidRPr="007E7222" w:rsidRDefault="00460B3D" w:rsidP="00460B3D">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14:paraId="2CDCAD87" w14:textId="20624304" w:rsidR="00460B3D" w:rsidRPr="007E7222" w:rsidRDefault="00460B3D" w:rsidP="00460B3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14:paraId="28F9D90E" w14:textId="5382C338" w:rsidR="00460B3D" w:rsidRPr="007E7222" w:rsidRDefault="00460B3D" w:rsidP="00460B3D">
            <w:pPr>
              <w:spacing w:after="0" w:line="240" w:lineRule="auto"/>
              <w:jc w:val="center"/>
              <w:rPr>
                <w:rFonts w:ascii="Arial" w:eastAsia="Times New Roman" w:hAnsi="Arial" w:cs="Arial"/>
                <w:color w:val="02060A"/>
                <w:sz w:val="18"/>
                <w:szCs w:val="18"/>
              </w:rPr>
            </w:pPr>
            <w:r w:rsidRPr="007E7222">
              <w:rPr>
                <w:rFonts w:ascii="Arial" w:eastAsia="Times New Roman" w:hAnsi="Arial" w:cs="Arial"/>
                <w:color w:val="02060A"/>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14:paraId="1408ACBB" w14:textId="77777777" w:rsidR="00460B3D" w:rsidRPr="007E7222" w:rsidRDefault="00460B3D" w:rsidP="00460B3D">
            <w:pPr>
              <w:spacing w:after="0" w:line="240" w:lineRule="auto"/>
              <w:jc w:val="center"/>
              <w:rPr>
                <w:rFonts w:ascii="Arial" w:eastAsia="Times New Roman" w:hAnsi="Arial" w:cs="Arial"/>
                <w:color w:val="02060A"/>
                <w:sz w:val="18"/>
                <w:szCs w:val="18"/>
              </w:rPr>
            </w:pPr>
            <w:r w:rsidRPr="007E7222">
              <w:rPr>
                <w:rFonts w:ascii="Arial" w:eastAsia="Times New Roman" w:hAnsi="Arial" w:cs="Arial"/>
                <w:color w:val="02060A"/>
                <w:sz w:val="18"/>
                <w:szCs w:val="18"/>
              </w:rPr>
              <w:t>0,00</w:t>
            </w:r>
          </w:p>
        </w:tc>
        <w:tc>
          <w:tcPr>
            <w:tcW w:w="1137" w:type="dxa"/>
            <w:tcBorders>
              <w:top w:val="single" w:sz="4" w:space="0" w:color="auto"/>
              <w:left w:val="single" w:sz="4" w:space="0" w:color="auto"/>
              <w:bottom w:val="single" w:sz="4" w:space="0" w:color="auto"/>
              <w:right w:val="single" w:sz="4" w:space="0" w:color="auto"/>
            </w:tcBorders>
            <w:shd w:val="clear" w:color="auto" w:fill="FFFFFF"/>
            <w:noWrap/>
            <w:hideMark/>
          </w:tcPr>
          <w:p w14:paraId="2BD72FB7" w14:textId="77777777" w:rsidR="00460B3D" w:rsidRPr="007E7222" w:rsidRDefault="00460B3D" w:rsidP="00460B3D">
            <w:pPr>
              <w:spacing w:after="0" w:line="240" w:lineRule="auto"/>
              <w:jc w:val="center"/>
              <w:rPr>
                <w:rFonts w:ascii="Arial" w:eastAsia="Times New Roman" w:hAnsi="Arial" w:cs="Arial"/>
                <w:color w:val="02060A"/>
                <w:sz w:val="18"/>
                <w:szCs w:val="18"/>
              </w:rPr>
            </w:pPr>
            <w:r w:rsidRPr="007E7222">
              <w:rPr>
                <w:rFonts w:ascii="Arial" w:eastAsia="Times New Roman" w:hAnsi="Arial" w:cs="Arial"/>
                <w:color w:val="02060A"/>
                <w:sz w:val="18"/>
                <w:szCs w:val="18"/>
              </w:rPr>
              <w:t>0,00</w:t>
            </w:r>
          </w:p>
        </w:tc>
        <w:tc>
          <w:tcPr>
            <w:tcW w:w="2832" w:type="dxa"/>
            <w:tcBorders>
              <w:top w:val="single" w:sz="4" w:space="0" w:color="auto"/>
              <w:left w:val="single" w:sz="4" w:space="0" w:color="auto"/>
              <w:bottom w:val="single" w:sz="4" w:space="0" w:color="auto"/>
              <w:right w:val="single" w:sz="4" w:space="0" w:color="auto"/>
            </w:tcBorders>
            <w:hideMark/>
          </w:tcPr>
          <w:p w14:paraId="794E58A4" w14:textId="77777777" w:rsidR="00460B3D" w:rsidRPr="007E7222" w:rsidRDefault="00460B3D" w:rsidP="00460B3D">
            <w:pPr>
              <w:spacing w:after="0" w:line="240" w:lineRule="auto"/>
              <w:rPr>
                <w:rFonts w:ascii="Arial" w:eastAsia="Times New Roman" w:hAnsi="Arial" w:cs="Arial"/>
                <w:color w:val="000000"/>
              </w:rPr>
            </w:pPr>
            <w:r w:rsidRPr="007E7222">
              <w:rPr>
                <w:rFonts w:ascii="Arial" w:eastAsia="Times New Roman" w:hAnsi="Arial" w:cs="Arial"/>
                <w:color w:val="000000"/>
              </w:rPr>
              <w:t> </w:t>
            </w:r>
          </w:p>
        </w:tc>
      </w:tr>
      <w:tr w:rsidR="00460B3D" w:rsidRPr="007E7222" w14:paraId="516706A4" w14:textId="77777777" w:rsidTr="00460B3D">
        <w:trPr>
          <w:trHeight w:val="510"/>
          <w:jc w:val="center"/>
        </w:trPr>
        <w:tc>
          <w:tcPr>
            <w:tcW w:w="2267" w:type="dxa"/>
            <w:tcBorders>
              <w:top w:val="single" w:sz="4" w:space="0" w:color="auto"/>
              <w:left w:val="single" w:sz="4" w:space="0" w:color="auto"/>
              <w:bottom w:val="single" w:sz="4" w:space="0" w:color="auto"/>
              <w:right w:val="single" w:sz="4" w:space="0" w:color="auto"/>
            </w:tcBorders>
            <w:hideMark/>
          </w:tcPr>
          <w:p w14:paraId="49FE7F51" w14:textId="77777777" w:rsidR="00460B3D" w:rsidRPr="007E7222" w:rsidRDefault="00460B3D" w:rsidP="00460B3D">
            <w:pPr>
              <w:spacing w:after="0" w:line="240" w:lineRule="auto"/>
              <w:rPr>
                <w:rFonts w:ascii="Arial" w:eastAsia="Times New Roman" w:hAnsi="Arial" w:cs="Arial"/>
                <w:color w:val="000000"/>
              </w:rPr>
            </w:pPr>
            <w:r w:rsidRPr="007E7222">
              <w:rPr>
                <w:rFonts w:ascii="Arial" w:eastAsia="Times New Roman" w:hAnsi="Arial" w:cs="Arial"/>
                <w:color w:val="000000"/>
              </w:rPr>
              <w:t>Всего по отдельным мероприятиям</w:t>
            </w:r>
          </w:p>
        </w:tc>
        <w:tc>
          <w:tcPr>
            <w:tcW w:w="1581" w:type="dxa"/>
            <w:tcBorders>
              <w:top w:val="single" w:sz="4" w:space="0" w:color="auto"/>
              <w:left w:val="single" w:sz="4" w:space="0" w:color="auto"/>
              <w:bottom w:val="single" w:sz="4" w:space="0" w:color="auto"/>
              <w:right w:val="single" w:sz="4" w:space="0" w:color="auto"/>
            </w:tcBorders>
            <w:noWrap/>
            <w:vAlign w:val="bottom"/>
            <w:hideMark/>
          </w:tcPr>
          <w:p w14:paraId="4367183F" w14:textId="77777777" w:rsidR="00460B3D" w:rsidRPr="007E7222" w:rsidRDefault="00460B3D" w:rsidP="00460B3D">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1709" w:type="dxa"/>
            <w:tcBorders>
              <w:top w:val="single" w:sz="4" w:space="0" w:color="auto"/>
              <w:left w:val="single" w:sz="4" w:space="0" w:color="auto"/>
              <w:bottom w:val="single" w:sz="4" w:space="0" w:color="auto"/>
              <w:right w:val="single" w:sz="4" w:space="0" w:color="auto"/>
            </w:tcBorders>
            <w:noWrap/>
            <w:vAlign w:val="bottom"/>
            <w:hideMark/>
          </w:tcPr>
          <w:p w14:paraId="651A1036" w14:textId="77777777" w:rsidR="00460B3D" w:rsidRPr="007E7222" w:rsidRDefault="00460B3D" w:rsidP="00460B3D">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33ECD3F7" w14:textId="77777777" w:rsidR="00460B3D" w:rsidRPr="007E7222" w:rsidRDefault="00460B3D" w:rsidP="00460B3D">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F8C773C" w14:textId="77777777" w:rsidR="00460B3D" w:rsidRPr="007E7222" w:rsidRDefault="00460B3D" w:rsidP="00460B3D">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6AC6FDBB" w14:textId="77777777" w:rsidR="00460B3D" w:rsidRPr="007E7222" w:rsidRDefault="00460B3D" w:rsidP="00460B3D">
            <w:pPr>
              <w:spacing w:after="0" w:line="240" w:lineRule="auto"/>
              <w:rPr>
                <w:rFonts w:ascii="Arial" w:eastAsia="Times New Roman" w:hAnsi="Arial" w:cs="Arial"/>
                <w:color w:val="000000"/>
              </w:rPr>
            </w:pPr>
            <w:r w:rsidRPr="007E7222">
              <w:rPr>
                <w:rFonts w:ascii="Arial" w:eastAsia="Times New Roman" w:hAnsi="Arial" w:cs="Arial"/>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6F00CCF7" w14:textId="61EA0517" w:rsidR="00460B3D" w:rsidRPr="007E7222" w:rsidRDefault="00460B3D" w:rsidP="00460B3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71 502,83</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0CC41E70" w14:textId="35DA9023" w:rsidR="00460B3D" w:rsidRPr="007E7222" w:rsidRDefault="00B82949" w:rsidP="00460B3D">
            <w:pPr>
              <w:spacing w:after="0" w:line="240" w:lineRule="auto"/>
              <w:jc w:val="center"/>
              <w:rPr>
                <w:rFonts w:ascii="Arial" w:eastAsia="Times New Roman" w:hAnsi="Arial" w:cs="Arial"/>
                <w:color w:val="02060A"/>
                <w:sz w:val="18"/>
                <w:szCs w:val="18"/>
              </w:rPr>
            </w:pPr>
            <w:r w:rsidRPr="007E7222">
              <w:rPr>
                <w:rFonts w:ascii="Arial" w:eastAsia="Times New Roman" w:hAnsi="Arial" w:cs="Arial"/>
                <w:color w:val="02060A"/>
                <w:sz w:val="18"/>
                <w:szCs w:val="18"/>
              </w:rPr>
              <w:t>70 769,41</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Pr>
          <w:p w14:paraId="5AD06828" w14:textId="006CD155" w:rsidR="00460B3D" w:rsidRPr="007E7222" w:rsidRDefault="00B82949" w:rsidP="00460B3D">
            <w:pPr>
              <w:spacing w:after="0" w:line="240" w:lineRule="auto"/>
              <w:jc w:val="center"/>
              <w:rPr>
                <w:rFonts w:ascii="Arial" w:eastAsia="Times New Roman" w:hAnsi="Arial" w:cs="Arial"/>
                <w:color w:val="02060A"/>
                <w:sz w:val="18"/>
                <w:szCs w:val="18"/>
              </w:rPr>
            </w:pPr>
            <w:r w:rsidRPr="007E7222">
              <w:rPr>
                <w:rFonts w:ascii="Arial" w:eastAsia="Times New Roman" w:hAnsi="Arial" w:cs="Arial"/>
                <w:color w:val="02060A"/>
                <w:sz w:val="18"/>
                <w:szCs w:val="18"/>
              </w:rPr>
              <w:t>75 374,34</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0838AC96" w14:textId="63D6ED06" w:rsidR="00460B3D" w:rsidRPr="007E7222" w:rsidRDefault="00B82949" w:rsidP="00460B3D">
            <w:pPr>
              <w:spacing w:after="0" w:line="240" w:lineRule="auto"/>
              <w:jc w:val="center"/>
              <w:rPr>
                <w:rFonts w:ascii="Arial" w:eastAsia="Times New Roman" w:hAnsi="Arial" w:cs="Arial"/>
                <w:color w:val="02060A"/>
                <w:sz w:val="18"/>
                <w:szCs w:val="18"/>
              </w:rPr>
            </w:pPr>
            <w:r w:rsidRPr="007E7222">
              <w:rPr>
                <w:rFonts w:ascii="Arial" w:eastAsia="Times New Roman" w:hAnsi="Arial" w:cs="Arial"/>
                <w:color w:val="02060A"/>
                <w:sz w:val="18"/>
                <w:szCs w:val="18"/>
              </w:rPr>
              <w:t>75 374,34</w:t>
            </w:r>
          </w:p>
        </w:tc>
        <w:tc>
          <w:tcPr>
            <w:tcW w:w="2832" w:type="dxa"/>
            <w:tcBorders>
              <w:top w:val="single" w:sz="4" w:space="0" w:color="auto"/>
              <w:left w:val="single" w:sz="4" w:space="0" w:color="auto"/>
              <w:bottom w:val="single" w:sz="4" w:space="0" w:color="auto"/>
              <w:right w:val="single" w:sz="4" w:space="0" w:color="auto"/>
            </w:tcBorders>
            <w:noWrap/>
            <w:vAlign w:val="bottom"/>
            <w:hideMark/>
          </w:tcPr>
          <w:p w14:paraId="0141B91C" w14:textId="77777777" w:rsidR="00460B3D" w:rsidRPr="007E7222" w:rsidRDefault="00460B3D" w:rsidP="00460B3D">
            <w:pPr>
              <w:spacing w:after="0" w:line="240" w:lineRule="auto"/>
              <w:rPr>
                <w:rFonts w:ascii="Arial" w:eastAsia="Times New Roman" w:hAnsi="Arial" w:cs="Arial"/>
                <w:color w:val="000000"/>
              </w:rPr>
            </w:pPr>
            <w:r w:rsidRPr="007E7222">
              <w:rPr>
                <w:rFonts w:ascii="Arial" w:eastAsia="Times New Roman" w:hAnsi="Arial" w:cs="Arial"/>
                <w:color w:val="000000"/>
              </w:rPr>
              <w:t> </w:t>
            </w:r>
          </w:p>
        </w:tc>
      </w:tr>
    </w:tbl>
    <w:p w14:paraId="28079399" w14:textId="77777777" w:rsidR="00C3154F" w:rsidRPr="007E7222" w:rsidRDefault="00C3154F" w:rsidP="00C3154F">
      <w:pPr>
        <w:spacing w:after="0" w:line="240" w:lineRule="auto"/>
        <w:jc w:val="center"/>
        <w:rPr>
          <w:rFonts w:ascii="Arial" w:hAnsi="Arial" w:cs="Arial"/>
          <w:sz w:val="16"/>
          <w:szCs w:val="16"/>
          <w:lang w:eastAsia="en-US"/>
        </w:rPr>
      </w:pPr>
    </w:p>
    <w:p w14:paraId="62BDCE22" w14:textId="77777777" w:rsidR="005F5BF5" w:rsidRPr="007E7222" w:rsidRDefault="005F5BF5" w:rsidP="005F5BF5">
      <w:pPr>
        <w:tabs>
          <w:tab w:val="left" w:pos="9795"/>
        </w:tabs>
        <w:autoSpaceDE w:val="0"/>
        <w:autoSpaceDN w:val="0"/>
        <w:adjustRightInd w:val="0"/>
        <w:spacing w:after="0" w:line="240" w:lineRule="auto"/>
        <w:jc w:val="center"/>
        <w:rPr>
          <w:rFonts w:ascii="Arial" w:hAnsi="Arial" w:cs="Arial"/>
          <w:sz w:val="24"/>
          <w:szCs w:val="24"/>
        </w:rPr>
      </w:pPr>
    </w:p>
    <w:p w14:paraId="2AFA245C" w14:textId="30C8B9AB" w:rsidR="00592B35" w:rsidRPr="007E7222" w:rsidRDefault="00592B35" w:rsidP="00592B35">
      <w:pPr>
        <w:spacing w:after="0" w:line="240" w:lineRule="auto"/>
        <w:jc w:val="center"/>
        <w:outlineLvl w:val="0"/>
        <w:rPr>
          <w:rFonts w:ascii="Arial" w:hAnsi="Arial" w:cs="Arial"/>
          <w:sz w:val="24"/>
          <w:szCs w:val="24"/>
        </w:rPr>
      </w:pPr>
    </w:p>
    <w:p w14:paraId="1F87A585" w14:textId="31E5B556" w:rsidR="005F5BF5" w:rsidRPr="007E7222" w:rsidRDefault="005F5BF5" w:rsidP="00592B35">
      <w:pPr>
        <w:spacing w:after="0" w:line="240" w:lineRule="auto"/>
        <w:jc w:val="center"/>
        <w:outlineLvl w:val="0"/>
        <w:rPr>
          <w:rFonts w:ascii="Arial" w:hAnsi="Arial" w:cs="Arial"/>
          <w:sz w:val="24"/>
          <w:szCs w:val="24"/>
        </w:rPr>
      </w:pPr>
    </w:p>
    <w:p w14:paraId="546A6BCC" w14:textId="11B65CDC" w:rsidR="005F5BF5" w:rsidRPr="007E7222" w:rsidRDefault="005F5BF5" w:rsidP="00592B35">
      <w:pPr>
        <w:spacing w:after="0" w:line="240" w:lineRule="auto"/>
        <w:jc w:val="center"/>
        <w:outlineLvl w:val="0"/>
        <w:rPr>
          <w:rFonts w:ascii="Arial" w:hAnsi="Arial" w:cs="Arial"/>
          <w:sz w:val="24"/>
          <w:szCs w:val="24"/>
        </w:rPr>
      </w:pPr>
    </w:p>
    <w:p w14:paraId="1C151F0B" w14:textId="7154A888" w:rsidR="005F5BF5" w:rsidRPr="007E7222" w:rsidRDefault="005F5BF5" w:rsidP="00592B35">
      <w:pPr>
        <w:spacing w:after="0" w:line="240" w:lineRule="auto"/>
        <w:jc w:val="center"/>
        <w:outlineLvl w:val="0"/>
        <w:rPr>
          <w:rFonts w:ascii="Arial" w:hAnsi="Arial" w:cs="Arial"/>
          <w:sz w:val="24"/>
          <w:szCs w:val="24"/>
        </w:rPr>
      </w:pPr>
    </w:p>
    <w:p w14:paraId="57D26ACE" w14:textId="3E58555A" w:rsidR="005F5BF5" w:rsidRPr="007E7222" w:rsidRDefault="005F5BF5" w:rsidP="00592B35">
      <w:pPr>
        <w:spacing w:after="0" w:line="240" w:lineRule="auto"/>
        <w:jc w:val="center"/>
        <w:outlineLvl w:val="0"/>
        <w:rPr>
          <w:rFonts w:ascii="Arial" w:hAnsi="Arial" w:cs="Arial"/>
          <w:sz w:val="24"/>
          <w:szCs w:val="24"/>
        </w:rPr>
      </w:pPr>
    </w:p>
    <w:p w14:paraId="5DCF227A" w14:textId="6E6A98C8" w:rsidR="005F5BF5" w:rsidRPr="007E7222" w:rsidRDefault="005F5BF5" w:rsidP="00592B35">
      <w:pPr>
        <w:spacing w:after="0" w:line="240" w:lineRule="auto"/>
        <w:jc w:val="center"/>
        <w:outlineLvl w:val="0"/>
        <w:rPr>
          <w:rFonts w:ascii="Arial" w:hAnsi="Arial" w:cs="Arial"/>
          <w:sz w:val="24"/>
          <w:szCs w:val="24"/>
        </w:rPr>
      </w:pPr>
    </w:p>
    <w:p w14:paraId="0A74112B" w14:textId="21C3504D" w:rsidR="005F5BF5" w:rsidRPr="007E7222" w:rsidRDefault="005F5BF5" w:rsidP="00592B35">
      <w:pPr>
        <w:spacing w:after="0" w:line="240" w:lineRule="auto"/>
        <w:jc w:val="center"/>
        <w:outlineLvl w:val="0"/>
        <w:rPr>
          <w:rFonts w:ascii="Arial" w:hAnsi="Arial" w:cs="Arial"/>
          <w:sz w:val="24"/>
          <w:szCs w:val="24"/>
        </w:rPr>
      </w:pPr>
    </w:p>
    <w:p w14:paraId="5CEC5DDB" w14:textId="72D98A20" w:rsidR="005F5BF5" w:rsidRPr="007E7222" w:rsidRDefault="005F5BF5" w:rsidP="00592B35">
      <w:pPr>
        <w:spacing w:after="0" w:line="240" w:lineRule="auto"/>
        <w:jc w:val="center"/>
        <w:outlineLvl w:val="0"/>
        <w:rPr>
          <w:rFonts w:ascii="Arial" w:hAnsi="Arial" w:cs="Arial"/>
          <w:sz w:val="24"/>
          <w:szCs w:val="24"/>
        </w:rPr>
      </w:pPr>
    </w:p>
    <w:p w14:paraId="1E94D939" w14:textId="4F5E3340" w:rsidR="005F5BF5" w:rsidRPr="007E7222" w:rsidRDefault="005F5BF5" w:rsidP="00592B35">
      <w:pPr>
        <w:spacing w:after="0" w:line="240" w:lineRule="auto"/>
        <w:jc w:val="center"/>
        <w:outlineLvl w:val="0"/>
        <w:rPr>
          <w:rFonts w:ascii="Arial" w:hAnsi="Arial" w:cs="Arial"/>
          <w:sz w:val="24"/>
          <w:szCs w:val="24"/>
        </w:rPr>
      </w:pPr>
    </w:p>
    <w:p w14:paraId="6BE10C64" w14:textId="33A558FB" w:rsidR="005F5BF5" w:rsidRPr="007E7222" w:rsidRDefault="005F5BF5" w:rsidP="00592B35">
      <w:pPr>
        <w:spacing w:after="0" w:line="240" w:lineRule="auto"/>
        <w:jc w:val="center"/>
        <w:outlineLvl w:val="0"/>
        <w:rPr>
          <w:rFonts w:ascii="Arial" w:hAnsi="Arial" w:cs="Arial"/>
          <w:sz w:val="24"/>
          <w:szCs w:val="24"/>
        </w:rPr>
      </w:pPr>
    </w:p>
    <w:p w14:paraId="69536A60" w14:textId="4024D2DF" w:rsidR="005F5BF5" w:rsidRPr="007E7222" w:rsidRDefault="005F5BF5" w:rsidP="00592B35">
      <w:pPr>
        <w:spacing w:after="0" w:line="240" w:lineRule="auto"/>
        <w:jc w:val="center"/>
        <w:outlineLvl w:val="0"/>
        <w:rPr>
          <w:rFonts w:ascii="Arial" w:hAnsi="Arial" w:cs="Arial"/>
          <w:sz w:val="24"/>
          <w:szCs w:val="24"/>
        </w:rPr>
      </w:pPr>
    </w:p>
    <w:p w14:paraId="5FBA815D" w14:textId="1101AA26" w:rsidR="005F5BF5" w:rsidRPr="007E7222" w:rsidRDefault="005F5BF5" w:rsidP="00592B35">
      <w:pPr>
        <w:spacing w:after="0" w:line="240" w:lineRule="auto"/>
        <w:jc w:val="center"/>
        <w:outlineLvl w:val="0"/>
        <w:rPr>
          <w:rFonts w:ascii="Arial" w:hAnsi="Arial" w:cs="Arial"/>
          <w:sz w:val="24"/>
          <w:szCs w:val="24"/>
        </w:rPr>
      </w:pPr>
    </w:p>
    <w:p w14:paraId="07E933B9" w14:textId="1871F15D" w:rsidR="005F5BF5" w:rsidRPr="007E7222" w:rsidRDefault="005F5BF5" w:rsidP="00592B35">
      <w:pPr>
        <w:spacing w:after="0" w:line="240" w:lineRule="auto"/>
        <w:jc w:val="center"/>
        <w:outlineLvl w:val="0"/>
        <w:rPr>
          <w:rFonts w:ascii="Arial" w:hAnsi="Arial" w:cs="Arial"/>
          <w:sz w:val="24"/>
          <w:szCs w:val="24"/>
        </w:rPr>
      </w:pPr>
    </w:p>
    <w:p w14:paraId="66453641" w14:textId="083F41AB" w:rsidR="005F5BF5" w:rsidRPr="007E7222" w:rsidRDefault="005F5BF5" w:rsidP="00592B35">
      <w:pPr>
        <w:spacing w:after="0" w:line="240" w:lineRule="auto"/>
        <w:jc w:val="center"/>
        <w:outlineLvl w:val="0"/>
        <w:rPr>
          <w:rFonts w:ascii="Arial" w:hAnsi="Arial" w:cs="Arial"/>
          <w:sz w:val="24"/>
          <w:szCs w:val="24"/>
        </w:rPr>
      </w:pPr>
    </w:p>
    <w:p w14:paraId="7DC6FFBB" w14:textId="564D9521" w:rsidR="005F5BF5" w:rsidRPr="007E7222" w:rsidRDefault="005F5BF5" w:rsidP="00592B35">
      <w:pPr>
        <w:spacing w:after="0" w:line="240" w:lineRule="auto"/>
        <w:jc w:val="center"/>
        <w:outlineLvl w:val="0"/>
        <w:rPr>
          <w:rFonts w:ascii="Arial" w:hAnsi="Arial" w:cs="Arial"/>
          <w:sz w:val="24"/>
          <w:szCs w:val="24"/>
        </w:rPr>
      </w:pPr>
    </w:p>
    <w:p w14:paraId="2C20934C" w14:textId="4075AC7C" w:rsidR="00592B35" w:rsidRPr="007E7222" w:rsidRDefault="00592B35" w:rsidP="00592B35">
      <w:pPr>
        <w:pStyle w:val="ConsPlusNormal"/>
        <w:widowControl/>
        <w:ind w:left="9781" w:firstLine="0"/>
        <w:outlineLvl w:val="2"/>
        <w:rPr>
          <w:sz w:val="24"/>
          <w:szCs w:val="24"/>
        </w:rPr>
      </w:pPr>
      <w:r w:rsidRPr="007E7222">
        <w:rPr>
          <w:sz w:val="24"/>
          <w:szCs w:val="24"/>
        </w:rPr>
        <w:t>Приложение № 6</w:t>
      </w:r>
    </w:p>
    <w:p w14:paraId="78BF856D" w14:textId="77777777" w:rsidR="00592B35" w:rsidRPr="007E7222" w:rsidRDefault="00592B35" w:rsidP="00592B35">
      <w:pPr>
        <w:autoSpaceDE w:val="0"/>
        <w:autoSpaceDN w:val="0"/>
        <w:adjustRightInd w:val="0"/>
        <w:spacing w:after="0" w:line="240" w:lineRule="auto"/>
        <w:ind w:left="9781"/>
        <w:rPr>
          <w:rFonts w:ascii="Arial" w:hAnsi="Arial" w:cs="Arial"/>
          <w:bCs/>
          <w:sz w:val="24"/>
          <w:szCs w:val="24"/>
        </w:rPr>
      </w:pPr>
      <w:r w:rsidRPr="007E7222">
        <w:rPr>
          <w:rFonts w:ascii="Arial" w:hAnsi="Arial" w:cs="Arial"/>
          <w:sz w:val="24"/>
          <w:szCs w:val="24"/>
        </w:rPr>
        <w:t>к муниципальной программе Ачинского района «Управление муниципальными финансами</w:t>
      </w:r>
      <w:r w:rsidRPr="007E7222">
        <w:rPr>
          <w:rFonts w:ascii="Arial" w:hAnsi="Arial" w:cs="Arial"/>
          <w:bCs/>
          <w:sz w:val="24"/>
          <w:szCs w:val="24"/>
        </w:rPr>
        <w:t>»</w:t>
      </w:r>
    </w:p>
    <w:p w14:paraId="666E96FD" w14:textId="77777777" w:rsidR="00592B35" w:rsidRPr="007E7222" w:rsidRDefault="00592B35" w:rsidP="00592B35">
      <w:pPr>
        <w:autoSpaceDE w:val="0"/>
        <w:autoSpaceDN w:val="0"/>
        <w:adjustRightInd w:val="0"/>
        <w:spacing w:after="0" w:line="240" w:lineRule="auto"/>
        <w:ind w:left="9781"/>
        <w:rPr>
          <w:rFonts w:ascii="Arial" w:hAnsi="Arial" w:cs="Arial"/>
          <w:bCs/>
          <w:sz w:val="24"/>
          <w:szCs w:val="24"/>
        </w:rPr>
      </w:pPr>
    </w:p>
    <w:p w14:paraId="3BA3536F" w14:textId="77777777" w:rsidR="00592B35" w:rsidRPr="007E7222" w:rsidRDefault="00592B35" w:rsidP="00592B35">
      <w:pPr>
        <w:spacing w:after="0" w:line="240" w:lineRule="auto"/>
        <w:jc w:val="center"/>
        <w:rPr>
          <w:rFonts w:ascii="Arial" w:hAnsi="Arial" w:cs="Arial"/>
          <w:sz w:val="24"/>
          <w:szCs w:val="24"/>
        </w:rPr>
      </w:pPr>
      <w:r w:rsidRPr="007E7222">
        <w:rPr>
          <w:rFonts w:ascii="Arial" w:hAnsi="Arial" w:cs="Arial"/>
          <w:sz w:val="24"/>
          <w:szCs w:val="24"/>
        </w:rPr>
        <w:t>Информация о распределении планируемых расходов по отдельным мероприятиям программы, подпрограммам муниципальной программы Ачинского района</w:t>
      </w:r>
    </w:p>
    <w:p w14:paraId="7D358E39" w14:textId="77777777" w:rsidR="00C3154F" w:rsidRPr="007E7222" w:rsidRDefault="00C3154F" w:rsidP="00592B35">
      <w:pPr>
        <w:spacing w:after="0" w:line="240" w:lineRule="auto"/>
        <w:jc w:val="center"/>
        <w:rPr>
          <w:rFonts w:ascii="Arial" w:hAnsi="Arial" w:cs="Arial"/>
          <w:sz w:val="24"/>
          <w:szCs w:val="24"/>
        </w:rPr>
      </w:pPr>
    </w:p>
    <w:tbl>
      <w:tblPr>
        <w:tblW w:w="1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2796"/>
        <w:gridCol w:w="3881"/>
        <w:gridCol w:w="656"/>
        <w:gridCol w:w="608"/>
        <w:gridCol w:w="709"/>
        <w:gridCol w:w="437"/>
        <w:gridCol w:w="1134"/>
        <w:gridCol w:w="1134"/>
        <w:gridCol w:w="1134"/>
        <w:gridCol w:w="1134"/>
      </w:tblGrid>
      <w:tr w:rsidR="00B77DDD" w:rsidRPr="007E7222" w14:paraId="46912644" w14:textId="77777777" w:rsidTr="00B95D61">
        <w:trPr>
          <w:trHeight w:val="630"/>
        </w:trPr>
        <w:tc>
          <w:tcPr>
            <w:tcW w:w="1827" w:type="dxa"/>
            <w:vMerge w:val="restart"/>
            <w:tcBorders>
              <w:top w:val="single" w:sz="4" w:space="0" w:color="auto"/>
              <w:left w:val="single" w:sz="4" w:space="0" w:color="auto"/>
              <w:bottom w:val="single" w:sz="4" w:space="0" w:color="auto"/>
              <w:right w:val="single" w:sz="4" w:space="0" w:color="auto"/>
            </w:tcBorders>
            <w:vAlign w:val="center"/>
            <w:hideMark/>
          </w:tcPr>
          <w:p w14:paraId="7AB185D2"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Статус (муниципальная программа, подпрограмма)</w:t>
            </w:r>
          </w:p>
        </w:tc>
        <w:tc>
          <w:tcPr>
            <w:tcW w:w="2796" w:type="dxa"/>
            <w:vMerge w:val="restart"/>
            <w:tcBorders>
              <w:top w:val="single" w:sz="4" w:space="0" w:color="auto"/>
              <w:left w:val="single" w:sz="4" w:space="0" w:color="auto"/>
              <w:bottom w:val="single" w:sz="4" w:space="0" w:color="auto"/>
              <w:right w:val="single" w:sz="4" w:space="0" w:color="auto"/>
            </w:tcBorders>
            <w:vAlign w:val="center"/>
            <w:hideMark/>
          </w:tcPr>
          <w:p w14:paraId="0767CCA4"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Наименование программы, подпрограммы</w:t>
            </w:r>
          </w:p>
        </w:tc>
        <w:tc>
          <w:tcPr>
            <w:tcW w:w="3881" w:type="dxa"/>
            <w:vMerge w:val="restart"/>
            <w:tcBorders>
              <w:top w:val="single" w:sz="4" w:space="0" w:color="auto"/>
              <w:left w:val="single" w:sz="4" w:space="0" w:color="auto"/>
              <w:bottom w:val="single" w:sz="4" w:space="0" w:color="auto"/>
              <w:right w:val="single" w:sz="4" w:space="0" w:color="auto"/>
            </w:tcBorders>
            <w:vAlign w:val="center"/>
            <w:hideMark/>
          </w:tcPr>
          <w:p w14:paraId="34227317"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Наименование ГРБС</w:t>
            </w:r>
          </w:p>
        </w:tc>
        <w:tc>
          <w:tcPr>
            <w:tcW w:w="2410" w:type="dxa"/>
            <w:gridSpan w:val="4"/>
            <w:tcBorders>
              <w:top w:val="single" w:sz="4" w:space="0" w:color="auto"/>
              <w:left w:val="single" w:sz="4" w:space="0" w:color="auto"/>
              <w:bottom w:val="single" w:sz="4" w:space="0" w:color="auto"/>
              <w:right w:val="single" w:sz="4" w:space="0" w:color="auto"/>
            </w:tcBorders>
            <w:vAlign w:val="center"/>
            <w:hideMark/>
          </w:tcPr>
          <w:p w14:paraId="28A60615"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 xml:space="preserve">Код бюджетной классификации </w:t>
            </w:r>
          </w:p>
        </w:tc>
        <w:tc>
          <w:tcPr>
            <w:tcW w:w="4536" w:type="dxa"/>
            <w:gridSpan w:val="4"/>
            <w:tcBorders>
              <w:top w:val="single" w:sz="4" w:space="0" w:color="auto"/>
              <w:left w:val="single" w:sz="4" w:space="0" w:color="auto"/>
              <w:bottom w:val="single" w:sz="4" w:space="0" w:color="auto"/>
              <w:right w:val="single" w:sz="4" w:space="0" w:color="auto"/>
            </w:tcBorders>
            <w:noWrap/>
            <w:vAlign w:val="center"/>
            <w:hideMark/>
          </w:tcPr>
          <w:p w14:paraId="04442D79"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Расходы (тыс. руб.), годы</w:t>
            </w:r>
          </w:p>
        </w:tc>
      </w:tr>
      <w:tr w:rsidR="00B77DDD" w:rsidRPr="007E7222" w14:paraId="4B19F8F1" w14:textId="77777777" w:rsidTr="00B95D61">
        <w:trPr>
          <w:trHeight w:val="480"/>
        </w:trPr>
        <w:tc>
          <w:tcPr>
            <w:tcW w:w="1827" w:type="dxa"/>
            <w:vMerge/>
            <w:tcBorders>
              <w:top w:val="single" w:sz="4" w:space="0" w:color="auto"/>
              <w:left w:val="single" w:sz="4" w:space="0" w:color="auto"/>
              <w:bottom w:val="single" w:sz="4" w:space="0" w:color="auto"/>
              <w:right w:val="single" w:sz="4" w:space="0" w:color="auto"/>
            </w:tcBorders>
            <w:vAlign w:val="center"/>
            <w:hideMark/>
          </w:tcPr>
          <w:p w14:paraId="4975D818" w14:textId="77777777" w:rsidR="00B77DDD" w:rsidRPr="007E7222" w:rsidRDefault="00B77DDD">
            <w:pPr>
              <w:spacing w:after="0" w:line="256" w:lineRule="auto"/>
              <w:rPr>
                <w:rFonts w:ascii="Arial" w:eastAsia="Times New Roman" w:hAnsi="Arial" w:cs="Arial"/>
                <w:color w:val="000000"/>
                <w:sz w:val="18"/>
                <w:szCs w:val="18"/>
              </w:rPr>
            </w:pP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48EFDEF2" w14:textId="77777777" w:rsidR="00B77DDD" w:rsidRPr="007E7222" w:rsidRDefault="00B77DDD">
            <w:pPr>
              <w:spacing w:after="0" w:line="256" w:lineRule="auto"/>
              <w:rPr>
                <w:rFonts w:ascii="Arial" w:eastAsia="Times New Roman" w:hAnsi="Arial" w:cs="Arial"/>
                <w:color w:val="000000"/>
                <w:sz w:val="18"/>
                <w:szCs w:val="18"/>
              </w:rPr>
            </w:pPr>
          </w:p>
        </w:tc>
        <w:tc>
          <w:tcPr>
            <w:tcW w:w="3881" w:type="dxa"/>
            <w:vMerge/>
            <w:tcBorders>
              <w:top w:val="single" w:sz="4" w:space="0" w:color="auto"/>
              <w:left w:val="single" w:sz="4" w:space="0" w:color="auto"/>
              <w:bottom w:val="single" w:sz="4" w:space="0" w:color="auto"/>
              <w:right w:val="single" w:sz="4" w:space="0" w:color="auto"/>
            </w:tcBorders>
            <w:vAlign w:val="center"/>
            <w:hideMark/>
          </w:tcPr>
          <w:p w14:paraId="3548B5AB" w14:textId="77777777" w:rsidR="00B77DDD" w:rsidRPr="007E7222" w:rsidRDefault="00B77DDD">
            <w:pPr>
              <w:spacing w:after="0" w:line="256" w:lineRule="auto"/>
              <w:rPr>
                <w:rFonts w:ascii="Arial" w:eastAsia="Times New Roman" w:hAnsi="Arial" w:cs="Arial"/>
                <w:color w:val="000000"/>
                <w:sz w:val="18"/>
                <w:szCs w:val="18"/>
              </w:rPr>
            </w:pPr>
          </w:p>
        </w:tc>
        <w:tc>
          <w:tcPr>
            <w:tcW w:w="656" w:type="dxa"/>
            <w:tcBorders>
              <w:top w:val="single" w:sz="4" w:space="0" w:color="auto"/>
              <w:left w:val="single" w:sz="4" w:space="0" w:color="auto"/>
              <w:bottom w:val="single" w:sz="4" w:space="0" w:color="auto"/>
              <w:right w:val="single" w:sz="4" w:space="0" w:color="auto"/>
            </w:tcBorders>
            <w:noWrap/>
            <w:vAlign w:val="center"/>
            <w:hideMark/>
          </w:tcPr>
          <w:p w14:paraId="416E2D19"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ГРБС</w:t>
            </w:r>
          </w:p>
        </w:tc>
        <w:tc>
          <w:tcPr>
            <w:tcW w:w="608" w:type="dxa"/>
            <w:tcBorders>
              <w:top w:val="single" w:sz="4" w:space="0" w:color="auto"/>
              <w:left w:val="single" w:sz="4" w:space="0" w:color="auto"/>
              <w:bottom w:val="single" w:sz="4" w:space="0" w:color="auto"/>
              <w:right w:val="single" w:sz="4" w:space="0" w:color="auto"/>
            </w:tcBorders>
            <w:noWrap/>
            <w:vAlign w:val="center"/>
            <w:hideMark/>
          </w:tcPr>
          <w:p w14:paraId="3AC4F8F7"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РзПр</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18FF040"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ЦСР</w:t>
            </w:r>
          </w:p>
        </w:tc>
        <w:tc>
          <w:tcPr>
            <w:tcW w:w="437" w:type="dxa"/>
            <w:tcBorders>
              <w:top w:val="single" w:sz="4" w:space="0" w:color="auto"/>
              <w:left w:val="single" w:sz="4" w:space="0" w:color="auto"/>
              <w:bottom w:val="single" w:sz="4" w:space="0" w:color="auto"/>
              <w:right w:val="single" w:sz="4" w:space="0" w:color="auto"/>
            </w:tcBorders>
            <w:noWrap/>
            <w:vAlign w:val="center"/>
            <w:hideMark/>
          </w:tcPr>
          <w:p w14:paraId="7A009CE4"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ВР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8FC846" w14:textId="456C46B4" w:rsidR="00B77DDD" w:rsidRPr="007E7222" w:rsidRDefault="00B77DDD" w:rsidP="00B95D61">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202</w:t>
            </w:r>
            <w:r w:rsidR="00A5022B" w:rsidRPr="007E7222">
              <w:rPr>
                <w:rFonts w:ascii="Arial" w:eastAsia="Times New Roman" w:hAnsi="Arial" w:cs="Arial"/>
                <w:color w:val="000000"/>
                <w:sz w:val="18"/>
                <w:szCs w:val="18"/>
              </w:rPr>
              <w:t>4</w:t>
            </w:r>
            <w:r w:rsidRPr="007E7222">
              <w:rPr>
                <w:rFonts w:ascii="Arial" w:eastAsia="Times New Roman" w:hAnsi="Arial" w:cs="Arial"/>
                <w:color w:val="000000"/>
                <w:sz w:val="18"/>
                <w:szCs w:val="18"/>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02D935" w14:textId="0BC45ACD" w:rsidR="00B77DDD" w:rsidRPr="007E7222" w:rsidRDefault="00B77DDD" w:rsidP="00B95D61">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202</w:t>
            </w:r>
            <w:r w:rsidR="00A5022B" w:rsidRPr="007E7222">
              <w:rPr>
                <w:rFonts w:ascii="Arial" w:eastAsia="Times New Roman" w:hAnsi="Arial" w:cs="Arial"/>
                <w:color w:val="000000"/>
                <w:sz w:val="18"/>
                <w:szCs w:val="18"/>
              </w:rPr>
              <w:t>5</w:t>
            </w:r>
            <w:r w:rsidRPr="007E7222">
              <w:rPr>
                <w:rFonts w:ascii="Arial" w:eastAsia="Times New Roman" w:hAnsi="Arial" w:cs="Arial"/>
                <w:color w:val="000000"/>
                <w:sz w:val="18"/>
                <w:szCs w:val="18"/>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538D6F" w14:textId="4678794F" w:rsidR="00B77DDD" w:rsidRPr="007E7222" w:rsidRDefault="00B77DDD" w:rsidP="00B95D61">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202</w:t>
            </w:r>
            <w:r w:rsidR="00A5022B" w:rsidRPr="007E7222">
              <w:rPr>
                <w:rFonts w:ascii="Arial" w:eastAsia="Times New Roman" w:hAnsi="Arial" w:cs="Arial"/>
                <w:color w:val="000000"/>
                <w:sz w:val="18"/>
                <w:szCs w:val="18"/>
              </w:rPr>
              <w:t>6</w:t>
            </w:r>
            <w:r w:rsidRPr="007E7222">
              <w:rPr>
                <w:rFonts w:ascii="Arial" w:eastAsia="Times New Roman" w:hAnsi="Arial" w:cs="Arial"/>
                <w:color w:val="000000"/>
                <w:sz w:val="18"/>
                <w:szCs w:val="18"/>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65CA98" w14:textId="2BFCDB99" w:rsidR="00B77DDD" w:rsidRPr="007E7222" w:rsidRDefault="00B77DDD" w:rsidP="00B95D61">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202</w:t>
            </w:r>
            <w:r w:rsidR="00A5022B" w:rsidRPr="007E7222">
              <w:rPr>
                <w:rFonts w:ascii="Arial" w:eastAsia="Times New Roman" w:hAnsi="Arial" w:cs="Arial"/>
                <w:color w:val="000000"/>
                <w:sz w:val="18"/>
                <w:szCs w:val="18"/>
              </w:rPr>
              <w:t>7</w:t>
            </w:r>
            <w:r w:rsidRPr="007E7222">
              <w:rPr>
                <w:rFonts w:ascii="Arial" w:eastAsia="Times New Roman" w:hAnsi="Arial" w:cs="Arial"/>
                <w:color w:val="000000"/>
                <w:sz w:val="18"/>
                <w:szCs w:val="18"/>
              </w:rPr>
              <w:t xml:space="preserve"> год</w:t>
            </w:r>
          </w:p>
        </w:tc>
      </w:tr>
      <w:tr w:rsidR="00A5022B" w:rsidRPr="007E7222" w14:paraId="4F78319F" w14:textId="77777777" w:rsidTr="00B95D61">
        <w:trPr>
          <w:trHeight w:val="510"/>
        </w:trPr>
        <w:tc>
          <w:tcPr>
            <w:tcW w:w="1827" w:type="dxa"/>
            <w:vMerge w:val="restart"/>
            <w:tcBorders>
              <w:top w:val="single" w:sz="4" w:space="0" w:color="auto"/>
              <w:left w:val="single" w:sz="4" w:space="0" w:color="auto"/>
              <w:bottom w:val="single" w:sz="4" w:space="0" w:color="auto"/>
              <w:right w:val="single" w:sz="4" w:space="0" w:color="auto"/>
            </w:tcBorders>
            <w:hideMark/>
          </w:tcPr>
          <w:p w14:paraId="3E701995"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Муниципальная программа</w:t>
            </w:r>
          </w:p>
        </w:tc>
        <w:tc>
          <w:tcPr>
            <w:tcW w:w="2796" w:type="dxa"/>
            <w:vMerge w:val="restart"/>
            <w:tcBorders>
              <w:top w:val="single" w:sz="4" w:space="0" w:color="auto"/>
              <w:left w:val="single" w:sz="4" w:space="0" w:color="auto"/>
              <w:bottom w:val="single" w:sz="4" w:space="0" w:color="auto"/>
              <w:right w:val="single" w:sz="4" w:space="0" w:color="auto"/>
            </w:tcBorders>
            <w:hideMark/>
          </w:tcPr>
          <w:p w14:paraId="6D922F69"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Управление муниципальными финансами</w:t>
            </w:r>
          </w:p>
        </w:tc>
        <w:tc>
          <w:tcPr>
            <w:tcW w:w="3881" w:type="dxa"/>
            <w:tcBorders>
              <w:top w:val="single" w:sz="4" w:space="0" w:color="auto"/>
              <w:left w:val="single" w:sz="4" w:space="0" w:color="auto"/>
              <w:bottom w:val="single" w:sz="4" w:space="0" w:color="auto"/>
              <w:right w:val="single" w:sz="4" w:space="0" w:color="auto"/>
            </w:tcBorders>
            <w:hideMark/>
          </w:tcPr>
          <w:p w14:paraId="1C31B786"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всего расходные обязательства по программе, в том числе по ГРБС:</w:t>
            </w:r>
          </w:p>
        </w:tc>
        <w:tc>
          <w:tcPr>
            <w:tcW w:w="656" w:type="dxa"/>
            <w:tcBorders>
              <w:top w:val="single" w:sz="4" w:space="0" w:color="auto"/>
              <w:left w:val="single" w:sz="4" w:space="0" w:color="auto"/>
              <w:bottom w:val="single" w:sz="4" w:space="0" w:color="auto"/>
              <w:right w:val="single" w:sz="4" w:space="0" w:color="auto"/>
            </w:tcBorders>
            <w:vAlign w:val="center"/>
            <w:hideMark/>
          </w:tcPr>
          <w:p w14:paraId="3A5A4435"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c>
          <w:tcPr>
            <w:tcW w:w="608" w:type="dxa"/>
            <w:tcBorders>
              <w:top w:val="single" w:sz="4" w:space="0" w:color="auto"/>
              <w:left w:val="single" w:sz="4" w:space="0" w:color="auto"/>
              <w:bottom w:val="single" w:sz="4" w:space="0" w:color="auto"/>
              <w:right w:val="single" w:sz="4" w:space="0" w:color="auto"/>
            </w:tcBorders>
            <w:noWrap/>
            <w:vAlign w:val="center"/>
            <w:hideMark/>
          </w:tcPr>
          <w:p w14:paraId="33F76565"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4F999C0"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c>
          <w:tcPr>
            <w:tcW w:w="437" w:type="dxa"/>
            <w:tcBorders>
              <w:top w:val="single" w:sz="4" w:space="0" w:color="auto"/>
              <w:left w:val="single" w:sz="4" w:space="0" w:color="auto"/>
              <w:bottom w:val="single" w:sz="4" w:space="0" w:color="auto"/>
              <w:right w:val="single" w:sz="4" w:space="0" w:color="auto"/>
            </w:tcBorders>
            <w:noWrap/>
            <w:vAlign w:val="center"/>
            <w:hideMark/>
          </w:tcPr>
          <w:p w14:paraId="668C2E38"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D60186" w14:textId="6402605F"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170 133,68</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F0529B9" w14:textId="1E55ABC9" w:rsidR="00A5022B" w:rsidRPr="007E7222" w:rsidRDefault="00C16BFE"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179 646,54</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41E9951" w14:textId="32CB0C98" w:rsidR="00A5022B" w:rsidRPr="007E7222" w:rsidRDefault="00C16BFE"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171 836,54</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4EC7CB0" w14:textId="0F609B8A" w:rsidR="00A5022B" w:rsidRPr="007E7222" w:rsidRDefault="00C16BFE"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170 414,84</w:t>
            </w:r>
          </w:p>
        </w:tc>
      </w:tr>
      <w:tr w:rsidR="00A5022B" w:rsidRPr="007E7222" w14:paraId="4710C78D" w14:textId="77777777" w:rsidTr="00B95D61">
        <w:trPr>
          <w:trHeight w:val="300"/>
        </w:trPr>
        <w:tc>
          <w:tcPr>
            <w:tcW w:w="1827" w:type="dxa"/>
            <w:vMerge/>
            <w:tcBorders>
              <w:top w:val="single" w:sz="4" w:space="0" w:color="auto"/>
              <w:left w:val="single" w:sz="4" w:space="0" w:color="auto"/>
              <w:bottom w:val="single" w:sz="4" w:space="0" w:color="auto"/>
              <w:right w:val="single" w:sz="4" w:space="0" w:color="auto"/>
            </w:tcBorders>
            <w:vAlign w:val="center"/>
            <w:hideMark/>
          </w:tcPr>
          <w:p w14:paraId="511477C1" w14:textId="77777777" w:rsidR="00A5022B" w:rsidRPr="007E7222" w:rsidRDefault="00A5022B" w:rsidP="00A5022B">
            <w:pPr>
              <w:spacing w:after="0" w:line="256" w:lineRule="auto"/>
              <w:rPr>
                <w:rFonts w:ascii="Arial" w:eastAsia="Times New Roman" w:hAnsi="Arial" w:cs="Arial"/>
                <w:color w:val="000000"/>
                <w:sz w:val="18"/>
                <w:szCs w:val="18"/>
              </w:rPr>
            </w:pP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1942FC89" w14:textId="77777777" w:rsidR="00A5022B" w:rsidRPr="007E7222" w:rsidRDefault="00A5022B" w:rsidP="00A5022B">
            <w:pPr>
              <w:spacing w:after="0" w:line="256" w:lineRule="auto"/>
              <w:rPr>
                <w:rFonts w:ascii="Arial" w:eastAsia="Times New Roman" w:hAnsi="Arial" w:cs="Arial"/>
                <w:color w:val="000000"/>
                <w:sz w:val="18"/>
                <w:szCs w:val="18"/>
              </w:rPr>
            </w:pPr>
          </w:p>
        </w:tc>
        <w:tc>
          <w:tcPr>
            <w:tcW w:w="3881" w:type="dxa"/>
            <w:tcBorders>
              <w:top w:val="single" w:sz="4" w:space="0" w:color="auto"/>
              <w:left w:val="single" w:sz="4" w:space="0" w:color="auto"/>
              <w:bottom w:val="single" w:sz="4" w:space="0" w:color="auto"/>
              <w:right w:val="single" w:sz="4" w:space="0" w:color="auto"/>
            </w:tcBorders>
            <w:hideMark/>
          </w:tcPr>
          <w:p w14:paraId="39DEC9F2"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Финансовое управление Ачинского района</w:t>
            </w:r>
          </w:p>
        </w:tc>
        <w:tc>
          <w:tcPr>
            <w:tcW w:w="656" w:type="dxa"/>
            <w:tcBorders>
              <w:top w:val="single" w:sz="4" w:space="0" w:color="auto"/>
              <w:left w:val="single" w:sz="4" w:space="0" w:color="auto"/>
              <w:bottom w:val="single" w:sz="4" w:space="0" w:color="auto"/>
              <w:right w:val="single" w:sz="4" w:space="0" w:color="auto"/>
            </w:tcBorders>
            <w:noWrap/>
            <w:vAlign w:val="center"/>
            <w:hideMark/>
          </w:tcPr>
          <w:p w14:paraId="32F608E7"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891</w:t>
            </w:r>
          </w:p>
        </w:tc>
        <w:tc>
          <w:tcPr>
            <w:tcW w:w="608" w:type="dxa"/>
            <w:tcBorders>
              <w:top w:val="single" w:sz="4" w:space="0" w:color="auto"/>
              <w:left w:val="single" w:sz="4" w:space="0" w:color="auto"/>
              <w:bottom w:val="single" w:sz="4" w:space="0" w:color="auto"/>
              <w:right w:val="single" w:sz="4" w:space="0" w:color="auto"/>
            </w:tcBorders>
            <w:noWrap/>
            <w:vAlign w:val="center"/>
            <w:hideMark/>
          </w:tcPr>
          <w:p w14:paraId="23C06468"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6D89F22"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437" w:type="dxa"/>
            <w:tcBorders>
              <w:top w:val="single" w:sz="4" w:space="0" w:color="auto"/>
              <w:left w:val="single" w:sz="4" w:space="0" w:color="auto"/>
              <w:bottom w:val="single" w:sz="4" w:space="0" w:color="auto"/>
              <w:right w:val="single" w:sz="4" w:space="0" w:color="auto"/>
            </w:tcBorders>
            <w:noWrap/>
            <w:vAlign w:val="center"/>
            <w:hideMark/>
          </w:tcPr>
          <w:p w14:paraId="5F5D9B6A"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52016F6" w14:textId="60B063D4"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98 623,85</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1DB2F5" w14:textId="6456919E" w:rsidR="00A5022B" w:rsidRPr="007E7222" w:rsidRDefault="00C16BFE"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108 857,13</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6747CF" w14:textId="671DA240" w:rsidR="00C16BFE" w:rsidRPr="007E7222" w:rsidRDefault="00C16BFE" w:rsidP="00C16BFE">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96 392,20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3A8BC5" w14:textId="1A6C963D" w:rsidR="00A5022B" w:rsidRPr="007E7222" w:rsidRDefault="00C16BFE"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94 970,50</w:t>
            </w:r>
          </w:p>
        </w:tc>
      </w:tr>
      <w:tr w:rsidR="00B77DDD" w:rsidRPr="007E7222" w14:paraId="31021075" w14:textId="77777777" w:rsidTr="00B95D61">
        <w:trPr>
          <w:trHeight w:val="405"/>
        </w:trPr>
        <w:tc>
          <w:tcPr>
            <w:tcW w:w="1827" w:type="dxa"/>
            <w:vMerge/>
            <w:tcBorders>
              <w:top w:val="single" w:sz="4" w:space="0" w:color="auto"/>
              <w:left w:val="single" w:sz="4" w:space="0" w:color="auto"/>
              <w:bottom w:val="single" w:sz="4" w:space="0" w:color="auto"/>
              <w:right w:val="single" w:sz="4" w:space="0" w:color="auto"/>
            </w:tcBorders>
            <w:vAlign w:val="center"/>
            <w:hideMark/>
          </w:tcPr>
          <w:p w14:paraId="69C454E5" w14:textId="77777777" w:rsidR="00B77DDD" w:rsidRPr="007E7222" w:rsidRDefault="00B77DDD">
            <w:pPr>
              <w:spacing w:after="0" w:line="256" w:lineRule="auto"/>
              <w:rPr>
                <w:rFonts w:ascii="Arial" w:eastAsia="Times New Roman" w:hAnsi="Arial" w:cs="Arial"/>
                <w:color w:val="000000"/>
                <w:sz w:val="18"/>
                <w:szCs w:val="18"/>
              </w:rPr>
            </w:pP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2BF9CBE1" w14:textId="77777777" w:rsidR="00B77DDD" w:rsidRPr="007E7222" w:rsidRDefault="00B77DDD">
            <w:pPr>
              <w:spacing w:after="0" w:line="256" w:lineRule="auto"/>
              <w:rPr>
                <w:rFonts w:ascii="Arial" w:eastAsia="Times New Roman" w:hAnsi="Arial" w:cs="Arial"/>
                <w:color w:val="000000"/>
                <w:sz w:val="18"/>
                <w:szCs w:val="18"/>
              </w:rPr>
            </w:pPr>
          </w:p>
        </w:tc>
        <w:tc>
          <w:tcPr>
            <w:tcW w:w="3881" w:type="dxa"/>
            <w:tcBorders>
              <w:top w:val="single" w:sz="4" w:space="0" w:color="auto"/>
              <w:left w:val="single" w:sz="4" w:space="0" w:color="auto"/>
              <w:bottom w:val="single" w:sz="4" w:space="0" w:color="auto"/>
              <w:right w:val="single" w:sz="4" w:space="0" w:color="auto"/>
            </w:tcBorders>
            <w:shd w:val="clear" w:color="auto" w:fill="FFFFFF"/>
            <w:hideMark/>
          </w:tcPr>
          <w:p w14:paraId="290F45CA" w14:textId="2AB8E1A3" w:rsidR="00B77DDD" w:rsidRPr="007E7222" w:rsidRDefault="00B77DDD" w:rsidP="00C27FFC">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 xml:space="preserve">Ревизионная комиссия </w:t>
            </w:r>
            <w:r w:rsidR="00C27FFC" w:rsidRPr="007E7222">
              <w:rPr>
                <w:rFonts w:ascii="Arial" w:eastAsia="Times New Roman" w:hAnsi="Arial" w:cs="Arial"/>
                <w:color w:val="000000"/>
                <w:sz w:val="18"/>
                <w:szCs w:val="18"/>
              </w:rPr>
              <w:t>Ачинского района</w:t>
            </w:r>
          </w:p>
        </w:tc>
        <w:tc>
          <w:tcPr>
            <w:tcW w:w="65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9F5220F" w14:textId="4BB5516A" w:rsidR="00B77DDD" w:rsidRPr="007E7222" w:rsidRDefault="00B77DDD" w:rsidP="00C27FFC">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84</w:t>
            </w:r>
            <w:r w:rsidR="00C27FFC" w:rsidRPr="007E7222">
              <w:rPr>
                <w:rFonts w:ascii="Arial" w:eastAsia="Times New Roman" w:hAnsi="Arial" w:cs="Arial"/>
                <w:color w:val="000000"/>
                <w:sz w:val="18"/>
                <w:szCs w:val="18"/>
              </w:rPr>
              <w:t>7</w:t>
            </w:r>
          </w:p>
        </w:tc>
        <w:tc>
          <w:tcPr>
            <w:tcW w:w="6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C2884D2"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97C514C"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4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1477E64"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4536"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EC89B7E"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Без финансирования</w:t>
            </w:r>
          </w:p>
        </w:tc>
      </w:tr>
      <w:tr w:rsidR="00A5022B" w:rsidRPr="007E7222" w14:paraId="3EE7316E" w14:textId="77777777" w:rsidTr="00B95D61">
        <w:trPr>
          <w:trHeight w:val="360"/>
        </w:trPr>
        <w:tc>
          <w:tcPr>
            <w:tcW w:w="1827" w:type="dxa"/>
            <w:vMerge/>
            <w:tcBorders>
              <w:top w:val="single" w:sz="4" w:space="0" w:color="auto"/>
              <w:left w:val="single" w:sz="4" w:space="0" w:color="auto"/>
              <w:bottom w:val="single" w:sz="4" w:space="0" w:color="auto"/>
              <w:right w:val="single" w:sz="4" w:space="0" w:color="auto"/>
            </w:tcBorders>
            <w:vAlign w:val="center"/>
            <w:hideMark/>
          </w:tcPr>
          <w:p w14:paraId="373E309F" w14:textId="77777777" w:rsidR="00A5022B" w:rsidRPr="007E7222" w:rsidRDefault="00A5022B" w:rsidP="00A5022B">
            <w:pPr>
              <w:spacing w:after="0" w:line="256" w:lineRule="auto"/>
              <w:rPr>
                <w:rFonts w:ascii="Arial" w:eastAsia="Times New Roman" w:hAnsi="Arial" w:cs="Arial"/>
                <w:color w:val="000000"/>
                <w:sz w:val="18"/>
                <w:szCs w:val="18"/>
              </w:rPr>
            </w:pP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67DC0E9D" w14:textId="77777777" w:rsidR="00A5022B" w:rsidRPr="007E7222" w:rsidRDefault="00A5022B" w:rsidP="00A5022B">
            <w:pPr>
              <w:spacing w:after="0" w:line="256" w:lineRule="auto"/>
              <w:rPr>
                <w:rFonts w:ascii="Arial" w:eastAsia="Times New Roman" w:hAnsi="Arial" w:cs="Arial"/>
                <w:color w:val="000000"/>
                <w:sz w:val="18"/>
                <w:szCs w:val="18"/>
              </w:rPr>
            </w:pPr>
          </w:p>
        </w:tc>
        <w:tc>
          <w:tcPr>
            <w:tcW w:w="3881" w:type="dxa"/>
            <w:tcBorders>
              <w:top w:val="single" w:sz="4" w:space="0" w:color="auto"/>
              <w:left w:val="single" w:sz="4" w:space="0" w:color="auto"/>
              <w:bottom w:val="single" w:sz="4" w:space="0" w:color="auto"/>
              <w:right w:val="single" w:sz="4" w:space="0" w:color="auto"/>
            </w:tcBorders>
            <w:hideMark/>
          </w:tcPr>
          <w:p w14:paraId="0029887D"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Администрация Ачинского района</w:t>
            </w:r>
          </w:p>
        </w:tc>
        <w:tc>
          <w:tcPr>
            <w:tcW w:w="656" w:type="dxa"/>
            <w:tcBorders>
              <w:top w:val="single" w:sz="4" w:space="0" w:color="auto"/>
              <w:left w:val="single" w:sz="4" w:space="0" w:color="auto"/>
              <w:bottom w:val="single" w:sz="4" w:space="0" w:color="auto"/>
              <w:right w:val="single" w:sz="4" w:space="0" w:color="auto"/>
            </w:tcBorders>
            <w:noWrap/>
            <w:vAlign w:val="center"/>
            <w:hideMark/>
          </w:tcPr>
          <w:p w14:paraId="5465C2A8"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812</w:t>
            </w:r>
          </w:p>
        </w:tc>
        <w:tc>
          <w:tcPr>
            <w:tcW w:w="608" w:type="dxa"/>
            <w:tcBorders>
              <w:top w:val="single" w:sz="4" w:space="0" w:color="auto"/>
              <w:left w:val="single" w:sz="4" w:space="0" w:color="auto"/>
              <w:bottom w:val="single" w:sz="4" w:space="0" w:color="auto"/>
              <w:right w:val="single" w:sz="4" w:space="0" w:color="auto"/>
            </w:tcBorders>
            <w:noWrap/>
            <w:vAlign w:val="center"/>
            <w:hideMark/>
          </w:tcPr>
          <w:p w14:paraId="5EE9770E"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D893C03"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437" w:type="dxa"/>
            <w:tcBorders>
              <w:top w:val="single" w:sz="4" w:space="0" w:color="auto"/>
              <w:left w:val="single" w:sz="4" w:space="0" w:color="auto"/>
              <w:bottom w:val="single" w:sz="4" w:space="0" w:color="auto"/>
              <w:right w:val="single" w:sz="4" w:space="0" w:color="auto"/>
            </w:tcBorders>
            <w:noWrap/>
            <w:vAlign w:val="center"/>
            <w:hideMark/>
          </w:tcPr>
          <w:p w14:paraId="54D01675"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DFA5866" w14:textId="2B6613E1"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71 509,83</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81E2F5A" w14:textId="73A43600" w:rsidR="00A5022B" w:rsidRPr="007E7222" w:rsidRDefault="00C16BFE"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70 789,41</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90B518E" w14:textId="26861426" w:rsidR="00A5022B" w:rsidRPr="007E7222" w:rsidRDefault="00C16BFE"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75 444,34</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244A7D4" w14:textId="0DAD87B8" w:rsidR="00A5022B" w:rsidRPr="007E7222" w:rsidRDefault="00C16BFE"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75 444,34</w:t>
            </w:r>
          </w:p>
        </w:tc>
      </w:tr>
      <w:tr w:rsidR="00A5022B" w:rsidRPr="007E7222" w14:paraId="6B839CF6" w14:textId="77777777" w:rsidTr="00B82949">
        <w:trPr>
          <w:trHeight w:val="501"/>
        </w:trPr>
        <w:tc>
          <w:tcPr>
            <w:tcW w:w="1827" w:type="dxa"/>
            <w:vMerge w:val="restart"/>
            <w:tcBorders>
              <w:top w:val="single" w:sz="4" w:space="0" w:color="auto"/>
              <w:left w:val="single" w:sz="4" w:space="0" w:color="auto"/>
              <w:bottom w:val="single" w:sz="4" w:space="0" w:color="auto"/>
              <w:right w:val="single" w:sz="4" w:space="0" w:color="auto"/>
            </w:tcBorders>
            <w:hideMark/>
          </w:tcPr>
          <w:p w14:paraId="46601264"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Подпрограмма 1</w:t>
            </w:r>
          </w:p>
        </w:tc>
        <w:tc>
          <w:tcPr>
            <w:tcW w:w="2796" w:type="dxa"/>
            <w:vMerge w:val="restart"/>
            <w:tcBorders>
              <w:top w:val="single" w:sz="4" w:space="0" w:color="auto"/>
              <w:left w:val="single" w:sz="4" w:space="0" w:color="auto"/>
              <w:bottom w:val="single" w:sz="4" w:space="0" w:color="auto"/>
              <w:right w:val="single" w:sz="4" w:space="0" w:color="auto"/>
            </w:tcBorders>
            <w:hideMark/>
          </w:tcPr>
          <w:p w14:paraId="6EAE6077"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Ачинского района</w:t>
            </w:r>
          </w:p>
        </w:tc>
        <w:tc>
          <w:tcPr>
            <w:tcW w:w="3881" w:type="dxa"/>
            <w:tcBorders>
              <w:top w:val="single" w:sz="4" w:space="0" w:color="auto"/>
              <w:left w:val="single" w:sz="4" w:space="0" w:color="auto"/>
              <w:bottom w:val="single" w:sz="4" w:space="0" w:color="auto"/>
              <w:right w:val="single" w:sz="4" w:space="0" w:color="auto"/>
            </w:tcBorders>
            <w:hideMark/>
          </w:tcPr>
          <w:p w14:paraId="32B7A2C7"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всего расходные обязательства по подпрограмме, в том числе по ГРБС:</w:t>
            </w:r>
          </w:p>
        </w:tc>
        <w:tc>
          <w:tcPr>
            <w:tcW w:w="656" w:type="dxa"/>
            <w:tcBorders>
              <w:top w:val="single" w:sz="4" w:space="0" w:color="auto"/>
              <w:left w:val="single" w:sz="4" w:space="0" w:color="auto"/>
              <w:bottom w:val="single" w:sz="4" w:space="0" w:color="auto"/>
              <w:right w:val="single" w:sz="4" w:space="0" w:color="auto"/>
            </w:tcBorders>
            <w:noWrap/>
            <w:vAlign w:val="center"/>
            <w:hideMark/>
          </w:tcPr>
          <w:p w14:paraId="49EC7559"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c>
          <w:tcPr>
            <w:tcW w:w="608" w:type="dxa"/>
            <w:tcBorders>
              <w:top w:val="single" w:sz="4" w:space="0" w:color="auto"/>
              <w:left w:val="single" w:sz="4" w:space="0" w:color="auto"/>
              <w:bottom w:val="single" w:sz="4" w:space="0" w:color="auto"/>
              <w:right w:val="single" w:sz="4" w:space="0" w:color="auto"/>
            </w:tcBorders>
            <w:noWrap/>
            <w:vAlign w:val="center"/>
            <w:hideMark/>
          </w:tcPr>
          <w:p w14:paraId="0F5EB4FF"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F525010"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c>
          <w:tcPr>
            <w:tcW w:w="437" w:type="dxa"/>
            <w:tcBorders>
              <w:top w:val="single" w:sz="4" w:space="0" w:color="auto"/>
              <w:left w:val="single" w:sz="4" w:space="0" w:color="auto"/>
              <w:bottom w:val="single" w:sz="4" w:space="0" w:color="auto"/>
              <w:right w:val="single" w:sz="4" w:space="0" w:color="auto"/>
            </w:tcBorders>
            <w:noWrap/>
            <w:vAlign w:val="center"/>
            <w:hideMark/>
          </w:tcPr>
          <w:p w14:paraId="53D63CD8"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CE90BCD" w14:textId="7C83E831"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87 143,26</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3768F70" w14:textId="447CB9B5"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96 482,64</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699EF8" w14:textId="62525021"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84 932,67</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D045D7F" w14:textId="6F226F30"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83 510,97</w:t>
            </w:r>
          </w:p>
        </w:tc>
      </w:tr>
      <w:tr w:rsidR="00A5022B" w:rsidRPr="007E7222" w14:paraId="7C2F8B44" w14:textId="77777777" w:rsidTr="00B82949">
        <w:trPr>
          <w:trHeight w:val="697"/>
        </w:trPr>
        <w:tc>
          <w:tcPr>
            <w:tcW w:w="1827" w:type="dxa"/>
            <w:vMerge/>
            <w:tcBorders>
              <w:top w:val="single" w:sz="4" w:space="0" w:color="auto"/>
              <w:left w:val="single" w:sz="4" w:space="0" w:color="auto"/>
              <w:bottom w:val="single" w:sz="4" w:space="0" w:color="auto"/>
              <w:right w:val="single" w:sz="4" w:space="0" w:color="auto"/>
            </w:tcBorders>
            <w:vAlign w:val="center"/>
            <w:hideMark/>
          </w:tcPr>
          <w:p w14:paraId="332982AD" w14:textId="77777777" w:rsidR="00A5022B" w:rsidRPr="007E7222" w:rsidRDefault="00A5022B" w:rsidP="00A5022B">
            <w:pPr>
              <w:spacing w:after="0" w:line="256" w:lineRule="auto"/>
              <w:rPr>
                <w:rFonts w:ascii="Arial" w:eastAsia="Times New Roman" w:hAnsi="Arial" w:cs="Arial"/>
                <w:color w:val="000000"/>
                <w:sz w:val="18"/>
                <w:szCs w:val="18"/>
              </w:rPr>
            </w:pP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5A8703AF" w14:textId="77777777" w:rsidR="00A5022B" w:rsidRPr="007E7222" w:rsidRDefault="00A5022B" w:rsidP="00A5022B">
            <w:pPr>
              <w:spacing w:after="0" w:line="256" w:lineRule="auto"/>
              <w:rPr>
                <w:rFonts w:ascii="Arial" w:eastAsia="Times New Roman" w:hAnsi="Arial" w:cs="Arial"/>
                <w:color w:val="000000"/>
                <w:sz w:val="18"/>
                <w:szCs w:val="18"/>
              </w:rPr>
            </w:pPr>
          </w:p>
        </w:tc>
        <w:tc>
          <w:tcPr>
            <w:tcW w:w="3881" w:type="dxa"/>
            <w:tcBorders>
              <w:top w:val="single" w:sz="4" w:space="0" w:color="auto"/>
              <w:left w:val="single" w:sz="4" w:space="0" w:color="auto"/>
              <w:bottom w:val="single" w:sz="4" w:space="0" w:color="auto"/>
              <w:right w:val="single" w:sz="4" w:space="0" w:color="auto"/>
            </w:tcBorders>
            <w:hideMark/>
          </w:tcPr>
          <w:p w14:paraId="08A52C71"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Финансовое управление Ачинского района</w:t>
            </w:r>
          </w:p>
        </w:tc>
        <w:tc>
          <w:tcPr>
            <w:tcW w:w="656" w:type="dxa"/>
            <w:tcBorders>
              <w:top w:val="single" w:sz="4" w:space="0" w:color="auto"/>
              <w:left w:val="single" w:sz="4" w:space="0" w:color="auto"/>
              <w:bottom w:val="single" w:sz="4" w:space="0" w:color="auto"/>
              <w:right w:val="single" w:sz="4" w:space="0" w:color="auto"/>
            </w:tcBorders>
            <w:noWrap/>
            <w:vAlign w:val="center"/>
            <w:hideMark/>
          </w:tcPr>
          <w:p w14:paraId="43A692B0"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891</w:t>
            </w:r>
          </w:p>
        </w:tc>
        <w:tc>
          <w:tcPr>
            <w:tcW w:w="608" w:type="dxa"/>
            <w:tcBorders>
              <w:top w:val="single" w:sz="4" w:space="0" w:color="auto"/>
              <w:left w:val="single" w:sz="4" w:space="0" w:color="auto"/>
              <w:bottom w:val="single" w:sz="4" w:space="0" w:color="auto"/>
              <w:right w:val="single" w:sz="4" w:space="0" w:color="auto"/>
            </w:tcBorders>
            <w:noWrap/>
            <w:vAlign w:val="center"/>
            <w:hideMark/>
          </w:tcPr>
          <w:p w14:paraId="68564725"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0F45525"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437" w:type="dxa"/>
            <w:tcBorders>
              <w:top w:val="single" w:sz="4" w:space="0" w:color="auto"/>
              <w:left w:val="single" w:sz="4" w:space="0" w:color="auto"/>
              <w:bottom w:val="single" w:sz="4" w:space="0" w:color="auto"/>
              <w:right w:val="single" w:sz="4" w:space="0" w:color="auto"/>
            </w:tcBorders>
            <w:noWrap/>
            <w:vAlign w:val="center"/>
            <w:hideMark/>
          </w:tcPr>
          <w:p w14:paraId="48734C33"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A3F1F9D" w14:textId="31661A0D"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87 143,26</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2AC90C5" w14:textId="0EA44B02"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96 482,64</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13A9B07" w14:textId="2E080BE8"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84 932,67</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05A1DA1" w14:textId="25284C63"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83 510,97</w:t>
            </w:r>
          </w:p>
        </w:tc>
      </w:tr>
      <w:tr w:rsidR="00A5022B" w:rsidRPr="007E7222" w14:paraId="66E6908A" w14:textId="77777777" w:rsidTr="00B95D61">
        <w:trPr>
          <w:trHeight w:val="510"/>
        </w:trPr>
        <w:tc>
          <w:tcPr>
            <w:tcW w:w="1827" w:type="dxa"/>
            <w:vMerge w:val="restart"/>
            <w:tcBorders>
              <w:top w:val="single" w:sz="4" w:space="0" w:color="auto"/>
              <w:left w:val="single" w:sz="4" w:space="0" w:color="auto"/>
              <w:bottom w:val="single" w:sz="4" w:space="0" w:color="auto"/>
              <w:right w:val="single" w:sz="4" w:space="0" w:color="auto"/>
            </w:tcBorders>
            <w:hideMark/>
          </w:tcPr>
          <w:p w14:paraId="46FEB17B"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Подпрограмма 2</w:t>
            </w:r>
          </w:p>
        </w:tc>
        <w:tc>
          <w:tcPr>
            <w:tcW w:w="2796" w:type="dxa"/>
            <w:vMerge w:val="restart"/>
            <w:tcBorders>
              <w:top w:val="single" w:sz="4" w:space="0" w:color="auto"/>
              <w:left w:val="single" w:sz="4" w:space="0" w:color="auto"/>
              <w:bottom w:val="single" w:sz="4" w:space="0" w:color="auto"/>
              <w:right w:val="single" w:sz="4" w:space="0" w:color="auto"/>
            </w:tcBorders>
            <w:hideMark/>
          </w:tcPr>
          <w:p w14:paraId="33EB863D"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Управление муниципальным долгом Ачинского района</w:t>
            </w:r>
          </w:p>
        </w:tc>
        <w:tc>
          <w:tcPr>
            <w:tcW w:w="3881" w:type="dxa"/>
            <w:tcBorders>
              <w:top w:val="single" w:sz="4" w:space="0" w:color="auto"/>
              <w:left w:val="single" w:sz="4" w:space="0" w:color="auto"/>
              <w:bottom w:val="single" w:sz="4" w:space="0" w:color="auto"/>
              <w:right w:val="single" w:sz="4" w:space="0" w:color="auto"/>
            </w:tcBorders>
            <w:hideMark/>
          </w:tcPr>
          <w:p w14:paraId="6D89A1BB"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всего расходные обязательства по подпрограмме, в том числе</w:t>
            </w:r>
          </w:p>
        </w:tc>
        <w:tc>
          <w:tcPr>
            <w:tcW w:w="656" w:type="dxa"/>
            <w:tcBorders>
              <w:top w:val="single" w:sz="4" w:space="0" w:color="auto"/>
              <w:left w:val="single" w:sz="4" w:space="0" w:color="auto"/>
              <w:bottom w:val="single" w:sz="4" w:space="0" w:color="auto"/>
              <w:right w:val="single" w:sz="4" w:space="0" w:color="auto"/>
            </w:tcBorders>
            <w:noWrap/>
            <w:vAlign w:val="center"/>
            <w:hideMark/>
          </w:tcPr>
          <w:p w14:paraId="540E7F63"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c>
          <w:tcPr>
            <w:tcW w:w="608" w:type="dxa"/>
            <w:tcBorders>
              <w:top w:val="single" w:sz="4" w:space="0" w:color="auto"/>
              <w:left w:val="single" w:sz="4" w:space="0" w:color="auto"/>
              <w:bottom w:val="single" w:sz="4" w:space="0" w:color="auto"/>
              <w:right w:val="single" w:sz="4" w:space="0" w:color="auto"/>
            </w:tcBorders>
            <w:noWrap/>
            <w:vAlign w:val="center"/>
            <w:hideMark/>
          </w:tcPr>
          <w:p w14:paraId="4B39EDED"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8698BB2"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c>
          <w:tcPr>
            <w:tcW w:w="437" w:type="dxa"/>
            <w:tcBorders>
              <w:top w:val="single" w:sz="4" w:space="0" w:color="auto"/>
              <w:left w:val="single" w:sz="4" w:space="0" w:color="auto"/>
              <w:bottom w:val="single" w:sz="4" w:space="0" w:color="auto"/>
              <w:right w:val="single" w:sz="4" w:space="0" w:color="auto"/>
            </w:tcBorders>
            <w:noWrap/>
            <w:vAlign w:val="center"/>
            <w:hideMark/>
          </w:tcPr>
          <w:p w14:paraId="5420E309"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CB2B307" w14:textId="2DCB9E2A"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7,00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E8AD674" w14:textId="2FCAEFF4"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20,00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F5201D8" w14:textId="79418441"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70,00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81DB647" w14:textId="5D8A5CE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70,00</w:t>
            </w:r>
          </w:p>
        </w:tc>
      </w:tr>
      <w:tr w:rsidR="00A5022B" w:rsidRPr="007E7222" w14:paraId="5080400C" w14:textId="77777777" w:rsidTr="00B95D61">
        <w:trPr>
          <w:trHeight w:val="330"/>
        </w:trPr>
        <w:tc>
          <w:tcPr>
            <w:tcW w:w="1827" w:type="dxa"/>
            <w:vMerge/>
            <w:tcBorders>
              <w:top w:val="single" w:sz="4" w:space="0" w:color="auto"/>
              <w:left w:val="single" w:sz="4" w:space="0" w:color="auto"/>
              <w:bottom w:val="single" w:sz="4" w:space="0" w:color="auto"/>
              <w:right w:val="single" w:sz="4" w:space="0" w:color="auto"/>
            </w:tcBorders>
            <w:vAlign w:val="center"/>
          </w:tcPr>
          <w:p w14:paraId="3303A6F5" w14:textId="77777777" w:rsidR="00A5022B" w:rsidRPr="007E7222" w:rsidRDefault="00A5022B" w:rsidP="00A5022B">
            <w:pPr>
              <w:spacing w:after="0" w:line="256" w:lineRule="auto"/>
              <w:rPr>
                <w:rFonts w:ascii="Arial" w:eastAsia="Times New Roman" w:hAnsi="Arial" w:cs="Arial"/>
                <w:color w:val="000000"/>
                <w:sz w:val="18"/>
                <w:szCs w:val="18"/>
              </w:rPr>
            </w:pPr>
          </w:p>
        </w:tc>
        <w:tc>
          <w:tcPr>
            <w:tcW w:w="2796" w:type="dxa"/>
            <w:vMerge/>
            <w:tcBorders>
              <w:top w:val="single" w:sz="4" w:space="0" w:color="auto"/>
              <w:left w:val="single" w:sz="4" w:space="0" w:color="auto"/>
              <w:bottom w:val="single" w:sz="4" w:space="0" w:color="auto"/>
              <w:right w:val="single" w:sz="4" w:space="0" w:color="auto"/>
            </w:tcBorders>
            <w:vAlign w:val="center"/>
          </w:tcPr>
          <w:p w14:paraId="2E28DACC" w14:textId="77777777" w:rsidR="00A5022B" w:rsidRPr="007E7222" w:rsidRDefault="00A5022B" w:rsidP="00A5022B">
            <w:pPr>
              <w:spacing w:after="0" w:line="256" w:lineRule="auto"/>
              <w:rPr>
                <w:rFonts w:ascii="Arial" w:eastAsia="Times New Roman" w:hAnsi="Arial" w:cs="Arial"/>
                <w:color w:val="000000"/>
                <w:sz w:val="18"/>
                <w:szCs w:val="18"/>
              </w:rPr>
            </w:pPr>
          </w:p>
        </w:tc>
        <w:tc>
          <w:tcPr>
            <w:tcW w:w="3881" w:type="dxa"/>
            <w:tcBorders>
              <w:top w:val="single" w:sz="4" w:space="0" w:color="auto"/>
              <w:left w:val="single" w:sz="4" w:space="0" w:color="auto"/>
              <w:bottom w:val="single" w:sz="4" w:space="0" w:color="auto"/>
              <w:right w:val="single" w:sz="4" w:space="0" w:color="auto"/>
            </w:tcBorders>
          </w:tcPr>
          <w:p w14:paraId="705E9D1F" w14:textId="248DF8D3"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Финансовое управление Ачинского района</w:t>
            </w:r>
          </w:p>
        </w:tc>
        <w:tc>
          <w:tcPr>
            <w:tcW w:w="656" w:type="dxa"/>
            <w:tcBorders>
              <w:top w:val="single" w:sz="4" w:space="0" w:color="auto"/>
              <w:left w:val="single" w:sz="4" w:space="0" w:color="auto"/>
              <w:bottom w:val="single" w:sz="4" w:space="0" w:color="auto"/>
              <w:right w:val="single" w:sz="4" w:space="0" w:color="auto"/>
            </w:tcBorders>
            <w:noWrap/>
            <w:vAlign w:val="center"/>
          </w:tcPr>
          <w:p w14:paraId="78BEA65E" w14:textId="758F821A"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891</w:t>
            </w:r>
          </w:p>
        </w:tc>
        <w:tc>
          <w:tcPr>
            <w:tcW w:w="608" w:type="dxa"/>
            <w:tcBorders>
              <w:top w:val="single" w:sz="4" w:space="0" w:color="auto"/>
              <w:left w:val="single" w:sz="4" w:space="0" w:color="auto"/>
              <w:bottom w:val="single" w:sz="4" w:space="0" w:color="auto"/>
              <w:right w:val="single" w:sz="4" w:space="0" w:color="auto"/>
            </w:tcBorders>
            <w:noWrap/>
            <w:vAlign w:val="center"/>
          </w:tcPr>
          <w:p w14:paraId="45016AF2" w14:textId="01B712CF"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noWrap/>
            <w:vAlign w:val="center"/>
          </w:tcPr>
          <w:p w14:paraId="6270970F" w14:textId="6759357C"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437" w:type="dxa"/>
            <w:tcBorders>
              <w:top w:val="single" w:sz="4" w:space="0" w:color="auto"/>
              <w:left w:val="single" w:sz="4" w:space="0" w:color="auto"/>
              <w:bottom w:val="single" w:sz="4" w:space="0" w:color="auto"/>
              <w:right w:val="single" w:sz="4" w:space="0" w:color="auto"/>
            </w:tcBorders>
            <w:noWrap/>
            <w:vAlign w:val="center"/>
          </w:tcPr>
          <w:p w14:paraId="14600FCA" w14:textId="6465CF48"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44A7D18" w14:textId="711F65BD"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8ADCAD8" w14:textId="128818F5"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E4BCB76" w14:textId="4F000035"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CC9459B" w14:textId="4E14D06A"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0,00</w:t>
            </w:r>
          </w:p>
        </w:tc>
      </w:tr>
      <w:tr w:rsidR="00A5022B" w:rsidRPr="007E7222" w14:paraId="43BC7428" w14:textId="77777777" w:rsidTr="00B95D61">
        <w:trPr>
          <w:trHeight w:val="330"/>
        </w:trPr>
        <w:tc>
          <w:tcPr>
            <w:tcW w:w="1827" w:type="dxa"/>
            <w:vMerge/>
            <w:tcBorders>
              <w:top w:val="single" w:sz="4" w:space="0" w:color="auto"/>
              <w:left w:val="single" w:sz="4" w:space="0" w:color="auto"/>
              <w:bottom w:val="single" w:sz="4" w:space="0" w:color="auto"/>
              <w:right w:val="single" w:sz="4" w:space="0" w:color="auto"/>
            </w:tcBorders>
            <w:vAlign w:val="center"/>
            <w:hideMark/>
          </w:tcPr>
          <w:p w14:paraId="3643FAAA" w14:textId="77777777" w:rsidR="00A5022B" w:rsidRPr="007E7222" w:rsidRDefault="00A5022B" w:rsidP="00A5022B">
            <w:pPr>
              <w:spacing w:after="0" w:line="256" w:lineRule="auto"/>
              <w:rPr>
                <w:rFonts w:ascii="Arial" w:eastAsia="Times New Roman" w:hAnsi="Arial" w:cs="Arial"/>
                <w:color w:val="000000"/>
                <w:sz w:val="18"/>
                <w:szCs w:val="18"/>
              </w:rPr>
            </w:pP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68F42140" w14:textId="77777777" w:rsidR="00A5022B" w:rsidRPr="007E7222" w:rsidRDefault="00A5022B" w:rsidP="00A5022B">
            <w:pPr>
              <w:spacing w:after="0" w:line="256" w:lineRule="auto"/>
              <w:rPr>
                <w:rFonts w:ascii="Arial" w:eastAsia="Times New Roman" w:hAnsi="Arial" w:cs="Arial"/>
                <w:color w:val="000000"/>
                <w:sz w:val="18"/>
                <w:szCs w:val="18"/>
              </w:rPr>
            </w:pPr>
          </w:p>
        </w:tc>
        <w:tc>
          <w:tcPr>
            <w:tcW w:w="3881" w:type="dxa"/>
            <w:tcBorders>
              <w:top w:val="single" w:sz="4" w:space="0" w:color="auto"/>
              <w:left w:val="single" w:sz="4" w:space="0" w:color="auto"/>
              <w:bottom w:val="single" w:sz="4" w:space="0" w:color="auto"/>
              <w:right w:val="single" w:sz="4" w:space="0" w:color="auto"/>
            </w:tcBorders>
            <w:hideMark/>
          </w:tcPr>
          <w:p w14:paraId="78AC77C0" w14:textId="2EAA4F75"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Администрация Ачинского района</w:t>
            </w:r>
          </w:p>
        </w:tc>
        <w:tc>
          <w:tcPr>
            <w:tcW w:w="656" w:type="dxa"/>
            <w:tcBorders>
              <w:top w:val="single" w:sz="4" w:space="0" w:color="auto"/>
              <w:left w:val="single" w:sz="4" w:space="0" w:color="auto"/>
              <w:bottom w:val="single" w:sz="4" w:space="0" w:color="auto"/>
              <w:right w:val="single" w:sz="4" w:space="0" w:color="auto"/>
            </w:tcBorders>
            <w:noWrap/>
            <w:vAlign w:val="center"/>
            <w:hideMark/>
          </w:tcPr>
          <w:p w14:paraId="0B7B0959" w14:textId="45EEE2D8"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812</w:t>
            </w:r>
          </w:p>
        </w:tc>
        <w:tc>
          <w:tcPr>
            <w:tcW w:w="608" w:type="dxa"/>
            <w:tcBorders>
              <w:top w:val="single" w:sz="4" w:space="0" w:color="auto"/>
              <w:left w:val="single" w:sz="4" w:space="0" w:color="auto"/>
              <w:bottom w:val="single" w:sz="4" w:space="0" w:color="auto"/>
              <w:right w:val="single" w:sz="4" w:space="0" w:color="auto"/>
            </w:tcBorders>
            <w:noWrap/>
            <w:vAlign w:val="center"/>
            <w:hideMark/>
          </w:tcPr>
          <w:p w14:paraId="0A2253E8"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1F9A413"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437" w:type="dxa"/>
            <w:tcBorders>
              <w:top w:val="single" w:sz="4" w:space="0" w:color="auto"/>
              <w:left w:val="single" w:sz="4" w:space="0" w:color="auto"/>
              <w:bottom w:val="single" w:sz="4" w:space="0" w:color="auto"/>
              <w:right w:val="single" w:sz="4" w:space="0" w:color="auto"/>
            </w:tcBorders>
            <w:noWrap/>
            <w:vAlign w:val="center"/>
            <w:hideMark/>
          </w:tcPr>
          <w:p w14:paraId="411860F7"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F4CCB6E" w14:textId="714438B1"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7,00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02523CA" w14:textId="4825BF1B"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20,00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BDAB447" w14:textId="75CD66E8"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70,00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042F4F7" w14:textId="4D9DC262"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70,00</w:t>
            </w:r>
          </w:p>
        </w:tc>
      </w:tr>
      <w:tr w:rsidR="00A5022B" w:rsidRPr="007E7222" w14:paraId="468DE293" w14:textId="77777777" w:rsidTr="00D23E24">
        <w:trPr>
          <w:trHeight w:val="540"/>
        </w:trPr>
        <w:tc>
          <w:tcPr>
            <w:tcW w:w="1827" w:type="dxa"/>
            <w:vMerge w:val="restart"/>
            <w:tcBorders>
              <w:top w:val="single" w:sz="4" w:space="0" w:color="auto"/>
              <w:left w:val="single" w:sz="4" w:space="0" w:color="auto"/>
              <w:bottom w:val="single" w:sz="4" w:space="0" w:color="auto"/>
              <w:right w:val="single" w:sz="4" w:space="0" w:color="auto"/>
            </w:tcBorders>
            <w:hideMark/>
          </w:tcPr>
          <w:p w14:paraId="2FC106DD"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Подпрограмма 3</w:t>
            </w:r>
          </w:p>
        </w:tc>
        <w:tc>
          <w:tcPr>
            <w:tcW w:w="2796" w:type="dxa"/>
            <w:vMerge w:val="restart"/>
            <w:tcBorders>
              <w:top w:val="single" w:sz="4" w:space="0" w:color="auto"/>
              <w:left w:val="single" w:sz="4" w:space="0" w:color="auto"/>
              <w:bottom w:val="single" w:sz="4" w:space="0" w:color="auto"/>
              <w:right w:val="single" w:sz="4" w:space="0" w:color="auto"/>
            </w:tcBorders>
            <w:hideMark/>
          </w:tcPr>
          <w:p w14:paraId="1B310815"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Обеспечение реализации муниципальной программы и прочие мероприятия</w:t>
            </w:r>
          </w:p>
        </w:tc>
        <w:tc>
          <w:tcPr>
            <w:tcW w:w="3881" w:type="dxa"/>
            <w:tcBorders>
              <w:top w:val="single" w:sz="4" w:space="0" w:color="auto"/>
              <w:left w:val="single" w:sz="4" w:space="0" w:color="auto"/>
              <w:bottom w:val="single" w:sz="4" w:space="0" w:color="auto"/>
              <w:right w:val="single" w:sz="4" w:space="0" w:color="auto"/>
            </w:tcBorders>
            <w:hideMark/>
          </w:tcPr>
          <w:p w14:paraId="430FBF28"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всего расходные обязательства по подпрограмме, в том числе по ГРБС:</w:t>
            </w:r>
          </w:p>
        </w:tc>
        <w:tc>
          <w:tcPr>
            <w:tcW w:w="656" w:type="dxa"/>
            <w:tcBorders>
              <w:top w:val="single" w:sz="4" w:space="0" w:color="auto"/>
              <w:left w:val="single" w:sz="4" w:space="0" w:color="auto"/>
              <w:bottom w:val="single" w:sz="4" w:space="0" w:color="auto"/>
              <w:right w:val="single" w:sz="4" w:space="0" w:color="auto"/>
            </w:tcBorders>
            <w:noWrap/>
            <w:vAlign w:val="center"/>
            <w:hideMark/>
          </w:tcPr>
          <w:p w14:paraId="4E253DD8"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c>
          <w:tcPr>
            <w:tcW w:w="608" w:type="dxa"/>
            <w:tcBorders>
              <w:top w:val="single" w:sz="4" w:space="0" w:color="auto"/>
              <w:left w:val="single" w:sz="4" w:space="0" w:color="auto"/>
              <w:bottom w:val="single" w:sz="4" w:space="0" w:color="auto"/>
              <w:right w:val="single" w:sz="4" w:space="0" w:color="auto"/>
            </w:tcBorders>
            <w:noWrap/>
            <w:vAlign w:val="center"/>
            <w:hideMark/>
          </w:tcPr>
          <w:p w14:paraId="05C258EB"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BD9F3DC"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c>
          <w:tcPr>
            <w:tcW w:w="437" w:type="dxa"/>
            <w:tcBorders>
              <w:top w:val="single" w:sz="4" w:space="0" w:color="auto"/>
              <w:left w:val="single" w:sz="4" w:space="0" w:color="auto"/>
              <w:bottom w:val="single" w:sz="4" w:space="0" w:color="auto"/>
              <w:right w:val="single" w:sz="4" w:space="0" w:color="auto"/>
            </w:tcBorders>
            <w:noWrap/>
            <w:vAlign w:val="center"/>
            <w:hideMark/>
          </w:tcPr>
          <w:p w14:paraId="436CF326"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5B8C36F" w14:textId="66F21318"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11 480,59</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C2E4FDD" w14:textId="5179D93F" w:rsidR="00A5022B" w:rsidRPr="007E7222" w:rsidRDefault="00C16BFE"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12 374,49</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7BAC99E" w14:textId="2B4AADF7" w:rsidR="00A5022B" w:rsidRPr="007E7222" w:rsidRDefault="00C16BFE"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11 459,53</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3D5A7A9" w14:textId="38D52C4D" w:rsidR="00A5022B" w:rsidRPr="007E7222" w:rsidRDefault="00C16BFE"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11 459,53</w:t>
            </w:r>
          </w:p>
        </w:tc>
      </w:tr>
      <w:tr w:rsidR="00C16BFE" w:rsidRPr="007E7222" w14:paraId="62006185" w14:textId="77777777" w:rsidTr="00B95D61">
        <w:trPr>
          <w:trHeight w:val="300"/>
        </w:trPr>
        <w:tc>
          <w:tcPr>
            <w:tcW w:w="1827" w:type="dxa"/>
            <w:vMerge/>
            <w:tcBorders>
              <w:top w:val="single" w:sz="4" w:space="0" w:color="auto"/>
              <w:left w:val="single" w:sz="4" w:space="0" w:color="auto"/>
              <w:bottom w:val="single" w:sz="4" w:space="0" w:color="auto"/>
              <w:right w:val="single" w:sz="4" w:space="0" w:color="auto"/>
            </w:tcBorders>
            <w:vAlign w:val="center"/>
            <w:hideMark/>
          </w:tcPr>
          <w:p w14:paraId="4C39F59F" w14:textId="77777777" w:rsidR="00A5022B" w:rsidRPr="007E7222" w:rsidRDefault="00A5022B" w:rsidP="00A5022B">
            <w:pPr>
              <w:spacing w:after="0" w:line="256" w:lineRule="auto"/>
              <w:rPr>
                <w:rFonts w:ascii="Arial" w:eastAsia="Times New Roman" w:hAnsi="Arial" w:cs="Arial"/>
                <w:color w:val="000000"/>
                <w:sz w:val="18"/>
                <w:szCs w:val="18"/>
              </w:rPr>
            </w:pP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6690B4E5" w14:textId="77777777" w:rsidR="00A5022B" w:rsidRPr="007E7222" w:rsidRDefault="00A5022B" w:rsidP="00A5022B">
            <w:pPr>
              <w:spacing w:after="0" w:line="256" w:lineRule="auto"/>
              <w:rPr>
                <w:rFonts w:ascii="Arial" w:eastAsia="Times New Roman" w:hAnsi="Arial" w:cs="Arial"/>
                <w:color w:val="000000"/>
                <w:sz w:val="18"/>
                <w:szCs w:val="18"/>
              </w:rPr>
            </w:pPr>
          </w:p>
        </w:tc>
        <w:tc>
          <w:tcPr>
            <w:tcW w:w="3881" w:type="dxa"/>
            <w:tcBorders>
              <w:top w:val="single" w:sz="4" w:space="0" w:color="auto"/>
              <w:left w:val="single" w:sz="4" w:space="0" w:color="auto"/>
              <w:bottom w:val="single" w:sz="4" w:space="0" w:color="auto"/>
              <w:right w:val="single" w:sz="4" w:space="0" w:color="auto"/>
            </w:tcBorders>
            <w:hideMark/>
          </w:tcPr>
          <w:p w14:paraId="587890C1"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Администрация Ачинского района</w:t>
            </w:r>
          </w:p>
        </w:tc>
        <w:tc>
          <w:tcPr>
            <w:tcW w:w="656" w:type="dxa"/>
            <w:tcBorders>
              <w:top w:val="single" w:sz="4" w:space="0" w:color="auto"/>
              <w:left w:val="single" w:sz="4" w:space="0" w:color="auto"/>
              <w:bottom w:val="single" w:sz="4" w:space="0" w:color="auto"/>
              <w:right w:val="single" w:sz="4" w:space="0" w:color="auto"/>
            </w:tcBorders>
            <w:noWrap/>
            <w:vAlign w:val="center"/>
            <w:hideMark/>
          </w:tcPr>
          <w:p w14:paraId="2456149B"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812</w:t>
            </w:r>
          </w:p>
        </w:tc>
        <w:tc>
          <w:tcPr>
            <w:tcW w:w="608" w:type="dxa"/>
            <w:tcBorders>
              <w:top w:val="single" w:sz="4" w:space="0" w:color="auto"/>
              <w:left w:val="single" w:sz="4" w:space="0" w:color="auto"/>
              <w:bottom w:val="single" w:sz="4" w:space="0" w:color="auto"/>
              <w:right w:val="single" w:sz="4" w:space="0" w:color="auto"/>
            </w:tcBorders>
            <w:noWrap/>
            <w:vAlign w:val="center"/>
            <w:hideMark/>
          </w:tcPr>
          <w:p w14:paraId="156145A5"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FB97B6B"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437" w:type="dxa"/>
            <w:tcBorders>
              <w:top w:val="single" w:sz="4" w:space="0" w:color="auto"/>
              <w:left w:val="single" w:sz="4" w:space="0" w:color="auto"/>
              <w:bottom w:val="single" w:sz="4" w:space="0" w:color="auto"/>
              <w:right w:val="single" w:sz="4" w:space="0" w:color="auto"/>
            </w:tcBorders>
            <w:noWrap/>
            <w:vAlign w:val="center"/>
            <w:hideMark/>
          </w:tcPr>
          <w:p w14:paraId="19C0A5B8"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EA24243" w14:textId="1B9823AF"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1D4C395"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A5FEA4B"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CAC1DCF"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0,00</w:t>
            </w:r>
          </w:p>
        </w:tc>
      </w:tr>
      <w:tr w:rsidR="00C16BFE" w:rsidRPr="007E7222" w14:paraId="06C8642A" w14:textId="77777777" w:rsidTr="00D23E24">
        <w:trPr>
          <w:trHeight w:val="360"/>
        </w:trPr>
        <w:tc>
          <w:tcPr>
            <w:tcW w:w="1827" w:type="dxa"/>
            <w:vMerge/>
            <w:tcBorders>
              <w:top w:val="single" w:sz="4" w:space="0" w:color="auto"/>
              <w:left w:val="single" w:sz="4" w:space="0" w:color="auto"/>
              <w:bottom w:val="single" w:sz="4" w:space="0" w:color="auto"/>
              <w:right w:val="single" w:sz="4" w:space="0" w:color="auto"/>
            </w:tcBorders>
            <w:vAlign w:val="center"/>
            <w:hideMark/>
          </w:tcPr>
          <w:p w14:paraId="43AA048E" w14:textId="77777777" w:rsidR="00A5022B" w:rsidRPr="007E7222" w:rsidRDefault="00A5022B" w:rsidP="00A5022B">
            <w:pPr>
              <w:spacing w:after="0" w:line="256" w:lineRule="auto"/>
              <w:rPr>
                <w:rFonts w:ascii="Arial" w:eastAsia="Times New Roman" w:hAnsi="Arial" w:cs="Arial"/>
                <w:color w:val="000000"/>
                <w:sz w:val="18"/>
                <w:szCs w:val="18"/>
              </w:rPr>
            </w:pP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6C7DA23C" w14:textId="77777777" w:rsidR="00A5022B" w:rsidRPr="007E7222" w:rsidRDefault="00A5022B" w:rsidP="00A5022B">
            <w:pPr>
              <w:spacing w:after="0" w:line="256" w:lineRule="auto"/>
              <w:rPr>
                <w:rFonts w:ascii="Arial" w:eastAsia="Times New Roman" w:hAnsi="Arial" w:cs="Arial"/>
                <w:color w:val="000000"/>
                <w:sz w:val="18"/>
                <w:szCs w:val="18"/>
              </w:rPr>
            </w:pPr>
          </w:p>
        </w:tc>
        <w:tc>
          <w:tcPr>
            <w:tcW w:w="3881" w:type="dxa"/>
            <w:tcBorders>
              <w:top w:val="single" w:sz="4" w:space="0" w:color="auto"/>
              <w:left w:val="single" w:sz="4" w:space="0" w:color="auto"/>
              <w:bottom w:val="single" w:sz="4" w:space="0" w:color="auto"/>
              <w:right w:val="single" w:sz="4" w:space="0" w:color="auto"/>
            </w:tcBorders>
            <w:hideMark/>
          </w:tcPr>
          <w:p w14:paraId="2AC5D228"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Финансовое управление Ачинского района</w:t>
            </w:r>
          </w:p>
        </w:tc>
        <w:tc>
          <w:tcPr>
            <w:tcW w:w="656" w:type="dxa"/>
            <w:tcBorders>
              <w:top w:val="single" w:sz="4" w:space="0" w:color="auto"/>
              <w:left w:val="single" w:sz="4" w:space="0" w:color="auto"/>
              <w:bottom w:val="single" w:sz="4" w:space="0" w:color="auto"/>
              <w:right w:val="single" w:sz="4" w:space="0" w:color="auto"/>
            </w:tcBorders>
            <w:noWrap/>
            <w:vAlign w:val="center"/>
            <w:hideMark/>
          </w:tcPr>
          <w:p w14:paraId="021C13D7"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891</w:t>
            </w:r>
          </w:p>
        </w:tc>
        <w:tc>
          <w:tcPr>
            <w:tcW w:w="608" w:type="dxa"/>
            <w:tcBorders>
              <w:top w:val="single" w:sz="4" w:space="0" w:color="auto"/>
              <w:left w:val="single" w:sz="4" w:space="0" w:color="auto"/>
              <w:bottom w:val="single" w:sz="4" w:space="0" w:color="auto"/>
              <w:right w:val="single" w:sz="4" w:space="0" w:color="auto"/>
            </w:tcBorders>
            <w:noWrap/>
            <w:vAlign w:val="center"/>
            <w:hideMark/>
          </w:tcPr>
          <w:p w14:paraId="0A31C147"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1D06DAE"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437" w:type="dxa"/>
            <w:tcBorders>
              <w:top w:val="single" w:sz="4" w:space="0" w:color="auto"/>
              <w:left w:val="single" w:sz="4" w:space="0" w:color="auto"/>
              <w:bottom w:val="single" w:sz="4" w:space="0" w:color="auto"/>
              <w:right w:val="single" w:sz="4" w:space="0" w:color="auto"/>
            </w:tcBorders>
            <w:noWrap/>
            <w:vAlign w:val="center"/>
            <w:hideMark/>
          </w:tcPr>
          <w:p w14:paraId="240C6F1D"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C0F7DFF" w14:textId="58329DD3"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11 480,59</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9616249" w14:textId="5EF6B658"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12 374,49</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8046705" w14:textId="038D396E"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11 459,53</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BF0FA8B" w14:textId="457551CE"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11 459,53</w:t>
            </w:r>
          </w:p>
        </w:tc>
      </w:tr>
      <w:tr w:rsidR="00A5022B" w:rsidRPr="007E7222" w14:paraId="4F33C75C" w14:textId="77777777" w:rsidTr="00D23E24">
        <w:trPr>
          <w:trHeight w:val="1935"/>
        </w:trPr>
        <w:tc>
          <w:tcPr>
            <w:tcW w:w="1827" w:type="dxa"/>
            <w:tcBorders>
              <w:top w:val="single" w:sz="4" w:space="0" w:color="auto"/>
              <w:left w:val="single" w:sz="4" w:space="0" w:color="auto"/>
              <w:bottom w:val="single" w:sz="4" w:space="0" w:color="auto"/>
              <w:right w:val="single" w:sz="4" w:space="0" w:color="auto"/>
            </w:tcBorders>
            <w:hideMark/>
          </w:tcPr>
          <w:p w14:paraId="50B7658A"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Отдельное мероприятие 1</w:t>
            </w:r>
          </w:p>
        </w:tc>
        <w:tc>
          <w:tcPr>
            <w:tcW w:w="2796" w:type="dxa"/>
            <w:tcBorders>
              <w:top w:val="single" w:sz="4" w:space="0" w:color="auto"/>
              <w:left w:val="single" w:sz="4" w:space="0" w:color="auto"/>
              <w:bottom w:val="single" w:sz="4" w:space="0" w:color="auto"/>
              <w:right w:val="single" w:sz="4" w:space="0" w:color="auto"/>
            </w:tcBorders>
            <w:hideMark/>
          </w:tcPr>
          <w:p w14:paraId="26BF4783"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Реализация полномочий органов местного самоуправления в сфере закупок товаров, работ, услуг для обеспечения муниципальных нужд, сопровождение (организация и ведение учета) и обслуживание органов местного самоуправления и муниципальных районных учреждений</w:t>
            </w:r>
          </w:p>
        </w:tc>
        <w:tc>
          <w:tcPr>
            <w:tcW w:w="3881" w:type="dxa"/>
            <w:tcBorders>
              <w:top w:val="single" w:sz="4" w:space="0" w:color="auto"/>
              <w:left w:val="single" w:sz="4" w:space="0" w:color="auto"/>
              <w:bottom w:val="single" w:sz="4" w:space="0" w:color="auto"/>
              <w:right w:val="single" w:sz="4" w:space="0" w:color="auto"/>
            </w:tcBorders>
            <w:hideMark/>
          </w:tcPr>
          <w:p w14:paraId="1327210B"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Администрация Ачинского района</w:t>
            </w:r>
          </w:p>
        </w:tc>
        <w:tc>
          <w:tcPr>
            <w:tcW w:w="656" w:type="dxa"/>
            <w:tcBorders>
              <w:top w:val="single" w:sz="4" w:space="0" w:color="auto"/>
              <w:left w:val="single" w:sz="4" w:space="0" w:color="auto"/>
              <w:bottom w:val="single" w:sz="4" w:space="0" w:color="auto"/>
              <w:right w:val="single" w:sz="4" w:space="0" w:color="auto"/>
            </w:tcBorders>
            <w:noWrap/>
            <w:vAlign w:val="center"/>
            <w:hideMark/>
          </w:tcPr>
          <w:p w14:paraId="5F2B5C2A"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812</w:t>
            </w:r>
          </w:p>
        </w:tc>
        <w:tc>
          <w:tcPr>
            <w:tcW w:w="608" w:type="dxa"/>
            <w:tcBorders>
              <w:top w:val="single" w:sz="4" w:space="0" w:color="auto"/>
              <w:left w:val="single" w:sz="4" w:space="0" w:color="auto"/>
              <w:bottom w:val="single" w:sz="4" w:space="0" w:color="auto"/>
              <w:right w:val="single" w:sz="4" w:space="0" w:color="auto"/>
            </w:tcBorders>
            <w:noWrap/>
            <w:vAlign w:val="center"/>
            <w:hideMark/>
          </w:tcPr>
          <w:p w14:paraId="1D7BA7CD"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BE13692"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437" w:type="dxa"/>
            <w:tcBorders>
              <w:top w:val="single" w:sz="4" w:space="0" w:color="auto"/>
              <w:left w:val="single" w:sz="4" w:space="0" w:color="auto"/>
              <w:bottom w:val="single" w:sz="4" w:space="0" w:color="auto"/>
              <w:right w:val="single" w:sz="4" w:space="0" w:color="auto"/>
            </w:tcBorders>
            <w:noWrap/>
            <w:vAlign w:val="center"/>
            <w:hideMark/>
          </w:tcPr>
          <w:p w14:paraId="79F7435F"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E08687" w14:textId="579D6F56"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71 502,83</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995BBFD" w14:textId="615264E8" w:rsidR="00A5022B" w:rsidRPr="007E7222" w:rsidRDefault="00C16BFE"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70 769,41</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059B5AD" w14:textId="121A613E" w:rsidR="00A5022B" w:rsidRPr="007E7222" w:rsidRDefault="00C16BFE"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75 374,34</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C9B5C60" w14:textId="6D9EFFE0" w:rsidR="00A5022B" w:rsidRPr="007E7222" w:rsidRDefault="00C16BFE"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75 374,34</w:t>
            </w:r>
          </w:p>
        </w:tc>
      </w:tr>
      <w:tr w:rsidR="00A5022B" w:rsidRPr="007E7222" w14:paraId="25446D79" w14:textId="77777777" w:rsidTr="00D23E24">
        <w:trPr>
          <w:trHeight w:val="540"/>
        </w:trPr>
        <w:tc>
          <w:tcPr>
            <w:tcW w:w="1827" w:type="dxa"/>
            <w:tcBorders>
              <w:top w:val="single" w:sz="4" w:space="0" w:color="auto"/>
              <w:left w:val="single" w:sz="4" w:space="0" w:color="auto"/>
              <w:bottom w:val="single" w:sz="4" w:space="0" w:color="auto"/>
              <w:right w:val="single" w:sz="4" w:space="0" w:color="auto"/>
            </w:tcBorders>
            <w:hideMark/>
          </w:tcPr>
          <w:p w14:paraId="1073F143"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Отдельное мероприятие 2</w:t>
            </w:r>
          </w:p>
        </w:tc>
        <w:tc>
          <w:tcPr>
            <w:tcW w:w="2796" w:type="dxa"/>
            <w:tcBorders>
              <w:top w:val="single" w:sz="4" w:space="0" w:color="auto"/>
              <w:left w:val="single" w:sz="4" w:space="0" w:color="auto"/>
              <w:bottom w:val="single" w:sz="4" w:space="0" w:color="auto"/>
              <w:right w:val="single" w:sz="4" w:space="0" w:color="auto"/>
            </w:tcBorders>
            <w:hideMark/>
          </w:tcPr>
          <w:p w14:paraId="4AFB4CD7"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Модернизация и укрепление материально-технической базы муниципальных учреждений</w:t>
            </w:r>
          </w:p>
        </w:tc>
        <w:tc>
          <w:tcPr>
            <w:tcW w:w="3881" w:type="dxa"/>
            <w:tcBorders>
              <w:top w:val="single" w:sz="4" w:space="0" w:color="auto"/>
              <w:left w:val="single" w:sz="4" w:space="0" w:color="auto"/>
              <w:bottom w:val="single" w:sz="4" w:space="0" w:color="auto"/>
              <w:right w:val="single" w:sz="4" w:space="0" w:color="auto"/>
            </w:tcBorders>
            <w:noWrap/>
            <w:hideMark/>
          </w:tcPr>
          <w:p w14:paraId="25BFA21C" w14:textId="25832A86" w:rsidR="00A5022B" w:rsidRPr="007E7222" w:rsidRDefault="00A5022B" w:rsidP="00A5022B">
            <w:pPr>
              <w:spacing w:after="0" w:line="240" w:lineRule="auto"/>
              <w:jc w:val="center"/>
              <w:rPr>
                <w:rFonts w:ascii="Arial" w:eastAsia="Times New Roman" w:hAnsi="Arial" w:cs="Arial"/>
                <w:color w:val="000000"/>
                <w:sz w:val="22"/>
                <w:szCs w:val="22"/>
              </w:rPr>
            </w:pPr>
            <w:r w:rsidRPr="007E7222">
              <w:rPr>
                <w:rFonts w:ascii="Arial" w:eastAsia="Times New Roman" w:hAnsi="Arial" w:cs="Arial"/>
                <w:color w:val="000000"/>
                <w:sz w:val="18"/>
                <w:szCs w:val="18"/>
              </w:rPr>
              <w:t>Администрация Ачинского района</w:t>
            </w:r>
          </w:p>
        </w:tc>
        <w:tc>
          <w:tcPr>
            <w:tcW w:w="656" w:type="dxa"/>
            <w:tcBorders>
              <w:top w:val="single" w:sz="4" w:space="0" w:color="auto"/>
              <w:left w:val="single" w:sz="4" w:space="0" w:color="auto"/>
              <w:bottom w:val="single" w:sz="4" w:space="0" w:color="auto"/>
              <w:right w:val="single" w:sz="4" w:space="0" w:color="auto"/>
            </w:tcBorders>
            <w:noWrap/>
            <w:vAlign w:val="center"/>
            <w:hideMark/>
          </w:tcPr>
          <w:p w14:paraId="43BAC305"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812</w:t>
            </w:r>
          </w:p>
        </w:tc>
        <w:tc>
          <w:tcPr>
            <w:tcW w:w="608" w:type="dxa"/>
            <w:tcBorders>
              <w:top w:val="single" w:sz="4" w:space="0" w:color="auto"/>
              <w:left w:val="single" w:sz="4" w:space="0" w:color="auto"/>
              <w:bottom w:val="single" w:sz="4" w:space="0" w:color="auto"/>
              <w:right w:val="single" w:sz="4" w:space="0" w:color="auto"/>
            </w:tcBorders>
            <w:noWrap/>
            <w:vAlign w:val="center"/>
            <w:hideMark/>
          </w:tcPr>
          <w:p w14:paraId="6ED86F28"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02D314B"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437" w:type="dxa"/>
            <w:tcBorders>
              <w:top w:val="single" w:sz="4" w:space="0" w:color="auto"/>
              <w:left w:val="single" w:sz="4" w:space="0" w:color="auto"/>
              <w:bottom w:val="single" w:sz="4" w:space="0" w:color="auto"/>
              <w:right w:val="single" w:sz="4" w:space="0" w:color="auto"/>
            </w:tcBorders>
            <w:noWrap/>
            <w:vAlign w:val="center"/>
            <w:hideMark/>
          </w:tcPr>
          <w:p w14:paraId="60C8C31D"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0F22A92" w14:textId="1ED566F9"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557EEA5" w14:textId="085B402C"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96AEDFC"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6389F4E" w14:textId="77777777" w:rsidR="00A5022B" w:rsidRPr="007E7222" w:rsidRDefault="00A5022B" w:rsidP="00A5022B">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0,00</w:t>
            </w:r>
          </w:p>
        </w:tc>
      </w:tr>
    </w:tbl>
    <w:p w14:paraId="0D79045A" w14:textId="77777777" w:rsidR="00C3154F" w:rsidRPr="007E7222" w:rsidRDefault="00C3154F" w:rsidP="00592B35">
      <w:pPr>
        <w:spacing w:after="0" w:line="240" w:lineRule="auto"/>
        <w:jc w:val="center"/>
        <w:rPr>
          <w:rFonts w:ascii="Arial" w:hAnsi="Arial" w:cs="Arial"/>
          <w:sz w:val="24"/>
          <w:szCs w:val="24"/>
        </w:rPr>
      </w:pPr>
    </w:p>
    <w:p w14:paraId="03C495E8" w14:textId="77777777" w:rsidR="00592B35" w:rsidRPr="007E7222" w:rsidRDefault="00592B35" w:rsidP="00592B35">
      <w:pPr>
        <w:spacing w:after="0" w:line="240" w:lineRule="auto"/>
        <w:jc w:val="center"/>
        <w:rPr>
          <w:rFonts w:ascii="Arial" w:hAnsi="Arial" w:cs="Arial"/>
          <w:sz w:val="16"/>
          <w:szCs w:val="16"/>
        </w:rPr>
      </w:pPr>
    </w:p>
    <w:p w14:paraId="46CD8731" w14:textId="77777777" w:rsidR="00592B35" w:rsidRPr="007E7222" w:rsidRDefault="00592B35" w:rsidP="00592B35">
      <w:pPr>
        <w:spacing w:after="0" w:line="240" w:lineRule="auto"/>
        <w:jc w:val="center"/>
        <w:rPr>
          <w:rFonts w:ascii="Arial" w:hAnsi="Arial" w:cs="Arial"/>
          <w:sz w:val="16"/>
          <w:szCs w:val="16"/>
          <w:lang w:eastAsia="en-US"/>
        </w:rPr>
      </w:pPr>
    </w:p>
    <w:p w14:paraId="55C82FFA" w14:textId="77777777" w:rsidR="00592B35" w:rsidRPr="007E7222" w:rsidRDefault="00592B35" w:rsidP="00592B35">
      <w:pPr>
        <w:spacing w:after="0" w:line="240" w:lineRule="auto"/>
        <w:jc w:val="center"/>
        <w:rPr>
          <w:rFonts w:ascii="Arial" w:hAnsi="Arial" w:cs="Arial"/>
          <w:sz w:val="16"/>
          <w:szCs w:val="16"/>
        </w:rPr>
      </w:pPr>
    </w:p>
    <w:p w14:paraId="7BE57291" w14:textId="77777777" w:rsidR="00592B35" w:rsidRPr="007E7222" w:rsidRDefault="00592B35" w:rsidP="00592B35">
      <w:pPr>
        <w:spacing w:after="0" w:line="240" w:lineRule="auto"/>
        <w:jc w:val="center"/>
        <w:rPr>
          <w:rFonts w:ascii="Arial" w:hAnsi="Arial" w:cs="Arial"/>
          <w:sz w:val="16"/>
          <w:szCs w:val="16"/>
        </w:rPr>
      </w:pPr>
    </w:p>
    <w:p w14:paraId="2C692255" w14:textId="77777777" w:rsidR="00592B35" w:rsidRPr="007E7222" w:rsidRDefault="00592B35" w:rsidP="00592B35">
      <w:pPr>
        <w:spacing w:after="0" w:line="240" w:lineRule="auto"/>
        <w:jc w:val="center"/>
        <w:rPr>
          <w:rFonts w:ascii="Arial" w:hAnsi="Arial" w:cs="Arial"/>
          <w:sz w:val="16"/>
          <w:szCs w:val="16"/>
        </w:rPr>
      </w:pPr>
    </w:p>
    <w:p w14:paraId="5856E1E2" w14:textId="77777777" w:rsidR="00592B35" w:rsidRPr="007E7222" w:rsidRDefault="00592B35" w:rsidP="00592B35">
      <w:pPr>
        <w:spacing w:after="0" w:line="240" w:lineRule="auto"/>
        <w:jc w:val="center"/>
        <w:rPr>
          <w:rFonts w:ascii="Arial" w:hAnsi="Arial" w:cs="Arial"/>
          <w:sz w:val="16"/>
          <w:szCs w:val="16"/>
        </w:rPr>
      </w:pPr>
    </w:p>
    <w:p w14:paraId="18246E20" w14:textId="77777777" w:rsidR="00592B35" w:rsidRPr="007E7222" w:rsidRDefault="00592B35" w:rsidP="00592B35">
      <w:pPr>
        <w:spacing w:after="0" w:line="240" w:lineRule="auto"/>
        <w:jc w:val="center"/>
        <w:rPr>
          <w:rFonts w:ascii="Arial" w:hAnsi="Arial" w:cs="Arial"/>
          <w:sz w:val="16"/>
          <w:szCs w:val="16"/>
        </w:rPr>
      </w:pPr>
    </w:p>
    <w:p w14:paraId="48A17EFE" w14:textId="3D0BE74A" w:rsidR="00592B35" w:rsidRPr="007E7222" w:rsidRDefault="00592B35" w:rsidP="00592B35">
      <w:pPr>
        <w:spacing w:after="0" w:line="240" w:lineRule="auto"/>
        <w:jc w:val="center"/>
        <w:rPr>
          <w:rFonts w:ascii="Arial" w:hAnsi="Arial" w:cs="Arial"/>
          <w:sz w:val="16"/>
          <w:szCs w:val="16"/>
        </w:rPr>
      </w:pPr>
    </w:p>
    <w:p w14:paraId="0CB4D582" w14:textId="106F849E" w:rsidR="005F5BF5" w:rsidRPr="007E7222" w:rsidRDefault="005F5BF5" w:rsidP="00592B35">
      <w:pPr>
        <w:spacing w:after="0" w:line="240" w:lineRule="auto"/>
        <w:jc w:val="center"/>
        <w:rPr>
          <w:rFonts w:ascii="Arial" w:hAnsi="Arial" w:cs="Arial"/>
          <w:sz w:val="16"/>
          <w:szCs w:val="16"/>
        </w:rPr>
      </w:pPr>
    </w:p>
    <w:p w14:paraId="213F5134" w14:textId="151B0D63" w:rsidR="005F5BF5" w:rsidRPr="007E7222" w:rsidRDefault="005F5BF5" w:rsidP="00592B35">
      <w:pPr>
        <w:spacing w:after="0" w:line="240" w:lineRule="auto"/>
        <w:jc w:val="center"/>
        <w:rPr>
          <w:rFonts w:ascii="Arial" w:hAnsi="Arial" w:cs="Arial"/>
          <w:sz w:val="16"/>
          <w:szCs w:val="16"/>
        </w:rPr>
      </w:pPr>
    </w:p>
    <w:p w14:paraId="49DD4C1B" w14:textId="49BD8A0A" w:rsidR="005F5BF5" w:rsidRPr="007E7222" w:rsidRDefault="005F5BF5" w:rsidP="00592B35">
      <w:pPr>
        <w:spacing w:after="0" w:line="240" w:lineRule="auto"/>
        <w:jc w:val="center"/>
        <w:rPr>
          <w:rFonts w:ascii="Arial" w:hAnsi="Arial" w:cs="Arial"/>
          <w:sz w:val="16"/>
          <w:szCs w:val="16"/>
        </w:rPr>
      </w:pPr>
    </w:p>
    <w:p w14:paraId="0765807F" w14:textId="5BFF39F6" w:rsidR="005F5BF5" w:rsidRPr="007E7222" w:rsidRDefault="005F5BF5" w:rsidP="00592B35">
      <w:pPr>
        <w:spacing w:after="0" w:line="240" w:lineRule="auto"/>
        <w:jc w:val="center"/>
        <w:rPr>
          <w:rFonts w:ascii="Arial" w:hAnsi="Arial" w:cs="Arial"/>
          <w:sz w:val="16"/>
          <w:szCs w:val="16"/>
        </w:rPr>
      </w:pPr>
    </w:p>
    <w:p w14:paraId="695F8A8D" w14:textId="11532A8D" w:rsidR="005F5BF5" w:rsidRPr="007E7222" w:rsidRDefault="005F5BF5" w:rsidP="00592B35">
      <w:pPr>
        <w:spacing w:after="0" w:line="240" w:lineRule="auto"/>
        <w:jc w:val="center"/>
        <w:rPr>
          <w:rFonts w:ascii="Arial" w:hAnsi="Arial" w:cs="Arial"/>
          <w:sz w:val="16"/>
          <w:szCs w:val="16"/>
        </w:rPr>
      </w:pPr>
    </w:p>
    <w:p w14:paraId="3E942935" w14:textId="54FDA2C1" w:rsidR="005F5BF5" w:rsidRPr="007E7222" w:rsidRDefault="005F5BF5" w:rsidP="00592B35">
      <w:pPr>
        <w:spacing w:after="0" w:line="240" w:lineRule="auto"/>
        <w:jc w:val="center"/>
        <w:rPr>
          <w:rFonts w:ascii="Arial" w:hAnsi="Arial" w:cs="Arial"/>
          <w:sz w:val="16"/>
          <w:szCs w:val="16"/>
        </w:rPr>
      </w:pPr>
    </w:p>
    <w:p w14:paraId="2159B16A" w14:textId="08F7E72F" w:rsidR="005F5BF5" w:rsidRPr="007E7222" w:rsidRDefault="005F5BF5" w:rsidP="00592B35">
      <w:pPr>
        <w:spacing w:after="0" w:line="240" w:lineRule="auto"/>
        <w:jc w:val="center"/>
        <w:rPr>
          <w:rFonts w:ascii="Arial" w:hAnsi="Arial" w:cs="Arial"/>
          <w:sz w:val="16"/>
          <w:szCs w:val="16"/>
        </w:rPr>
      </w:pPr>
    </w:p>
    <w:p w14:paraId="296CA7FA" w14:textId="4874FA9C" w:rsidR="005F5BF5" w:rsidRPr="007E7222" w:rsidRDefault="005F5BF5" w:rsidP="00592B35">
      <w:pPr>
        <w:spacing w:after="0" w:line="240" w:lineRule="auto"/>
        <w:jc w:val="center"/>
        <w:rPr>
          <w:rFonts w:ascii="Arial" w:hAnsi="Arial" w:cs="Arial"/>
          <w:sz w:val="16"/>
          <w:szCs w:val="16"/>
        </w:rPr>
      </w:pPr>
    </w:p>
    <w:p w14:paraId="4ABF15E0" w14:textId="1FB71F19" w:rsidR="005F5BF5" w:rsidRPr="007E7222" w:rsidRDefault="005F5BF5" w:rsidP="00592B35">
      <w:pPr>
        <w:spacing w:after="0" w:line="240" w:lineRule="auto"/>
        <w:jc w:val="center"/>
        <w:rPr>
          <w:rFonts w:ascii="Arial" w:hAnsi="Arial" w:cs="Arial"/>
          <w:sz w:val="16"/>
          <w:szCs w:val="16"/>
        </w:rPr>
      </w:pPr>
    </w:p>
    <w:p w14:paraId="4F30CB10" w14:textId="1DEAFB82" w:rsidR="005F5BF5" w:rsidRPr="007E7222" w:rsidRDefault="005F5BF5" w:rsidP="00592B35">
      <w:pPr>
        <w:spacing w:after="0" w:line="240" w:lineRule="auto"/>
        <w:jc w:val="center"/>
        <w:rPr>
          <w:rFonts w:ascii="Arial" w:hAnsi="Arial" w:cs="Arial"/>
          <w:sz w:val="16"/>
          <w:szCs w:val="16"/>
        </w:rPr>
      </w:pPr>
    </w:p>
    <w:p w14:paraId="5ABF63C5" w14:textId="7B636995" w:rsidR="005F5BF5" w:rsidRPr="007E7222" w:rsidRDefault="005F5BF5" w:rsidP="00592B35">
      <w:pPr>
        <w:spacing w:after="0" w:line="240" w:lineRule="auto"/>
        <w:jc w:val="center"/>
        <w:rPr>
          <w:rFonts w:ascii="Arial" w:hAnsi="Arial" w:cs="Arial"/>
          <w:sz w:val="16"/>
          <w:szCs w:val="16"/>
        </w:rPr>
      </w:pPr>
    </w:p>
    <w:p w14:paraId="2FD68459" w14:textId="53A010B0" w:rsidR="005F5BF5" w:rsidRPr="007E7222" w:rsidRDefault="005F5BF5" w:rsidP="00592B35">
      <w:pPr>
        <w:spacing w:after="0" w:line="240" w:lineRule="auto"/>
        <w:jc w:val="center"/>
        <w:rPr>
          <w:rFonts w:ascii="Arial" w:hAnsi="Arial" w:cs="Arial"/>
          <w:sz w:val="16"/>
          <w:szCs w:val="16"/>
        </w:rPr>
      </w:pPr>
    </w:p>
    <w:p w14:paraId="3EAD1F48" w14:textId="1295E3DA" w:rsidR="005F5BF5" w:rsidRPr="007E7222" w:rsidRDefault="005F5BF5" w:rsidP="00592B35">
      <w:pPr>
        <w:spacing w:after="0" w:line="240" w:lineRule="auto"/>
        <w:jc w:val="center"/>
        <w:rPr>
          <w:rFonts w:ascii="Arial" w:hAnsi="Arial" w:cs="Arial"/>
          <w:sz w:val="16"/>
          <w:szCs w:val="16"/>
        </w:rPr>
      </w:pPr>
    </w:p>
    <w:p w14:paraId="1B52DBBE" w14:textId="54C4CEAE" w:rsidR="005F5BF5" w:rsidRPr="007E7222" w:rsidRDefault="005F5BF5" w:rsidP="00592B35">
      <w:pPr>
        <w:spacing w:after="0" w:line="240" w:lineRule="auto"/>
        <w:jc w:val="center"/>
        <w:rPr>
          <w:rFonts w:ascii="Arial" w:hAnsi="Arial" w:cs="Arial"/>
          <w:sz w:val="16"/>
          <w:szCs w:val="16"/>
        </w:rPr>
      </w:pPr>
    </w:p>
    <w:p w14:paraId="1D39CE11" w14:textId="4DA32862" w:rsidR="005F5BF5" w:rsidRPr="007E7222" w:rsidRDefault="005F5BF5" w:rsidP="00592B35">
      <w:pPr>
        <w:spacing w:after="0" w:line="240" w:lineRule="auto"/>
        <w:jc w:val="center"/>
        <w:rPr>
          <w:rFonts w:ascii="Arial" w:hAnsi="Arial" w:cs="Arial"/>
          <w:sz w:val="16"/>
          <w:szCs w:val="16"/>
        </w:rPr>
      </w:pPr>
    </w:p>
    <w:p w14:paraId="07511903" w14:textId="4D3940A9" w:rsidR="005F5BF5" w:rsidRPr="007E7222" w:rsidRDefault="005F5BF5" w:rsidP="00592B35">
      <w:pPr>
        <w:spacing w:after="0" w:line="240" w:lineRule="auto"/>
        <w:jc w:val="center"/>
        <w:rPr>
          <w:rFonts w:ascii="Arial" w:hAnsi="Arial" w:cs="Arial"/>
          <w:sz w:val="16"/>
          <w:szCs w:val="16"/>
        </w:rPr>
      </w:pPr>
    </w:p>
    <w:p w14:paraId="2872728E" w14:textId="49A17F49" w:rsidR="005F5BF5" w:rsidRPr="007E7222" w:rsidRDefault="005F5BF5" w:rsidP="00592B35">
      <w:pPr>
        <w:spacing w:after="0" w:line="240" w:lineRule="auto"/>
        <w:jc w:val="center"/>
        <w:rPr>
          <w:rFonts w:ascii="Arial" w:hAnsi="Arial" w:cs="Arial"/>
          <w:sz w:val="16"/>
          <w:szCs w:val="16"/>
        </w:rPr>
      </w:pPr>
    </w:p>
    <w:p w14:paraId="7902B1E3" w14:textId="77777777" w:rsidR="00CC6BA6" w:rsidRPr="007E7222" w:rsidRDefault="00CC6BA6" w:rsidP="00592B35">
      <w:pPr>
        <w:spacing w:after="0" w:line="240" w:lineRule="auto"/>
        <w:jc w:val="center"/>
        <w:rPr>
          <w:rFonts w:ascii="Arial" w:hAnsi="Arial" w:cs="Arial"/>
          <w:sz w:val="16"/>
          <w:szCs w:val="16"/>
        </w:rPr>
      </w:pPr>
    </w:p>
    <w:p w14:paraId="028636ED" w14:textId="77777777" w:rsidR="00CC6BA6" w:rsidRPr="007E7222" w:rsidRDefault="00CC6BA6" w:rsidP="00592B35">
      <w:pPr>
        <w:spacing w:after="0" w:line="240" w:lineRule="auto"/>
        <w:jc w:val="center"/>
        <w:rPr>
          <w:rFonts w:ascii="Arial" w:hAnsi="Arial" w:cs="Arial"/>
          <w:sz w:val="16"/>
          <w:szCs w:val="16"/>
        </w:rPr>
      </w:pPr>
    </w:p>
    <w:p w14:paraId="7FEF6FFC" w14:textId="77777777" w:rsidR="00CC6BA6" w:rsidRPr="007E7222" w:rsidRDefault="00CC6BA6" w:rsidP="00592B35">
      <w:pPr>
        <w:spacing w:after="0" w:line="240" w:lineRule="auto"/>
        <w:jc w:val="center"/>
        <w:rPr>
          <w:rFonts w:ascii="Arial" w:hAnsi="Arial" w:cs="Arial"/>
          <w:sz w:val="16"/>
          <w:szCs w:val="16"/>
        </w:rPr>
      </w:pPr>
    </w:p>
    <w:p w14:paraId="0FB40788" w14:textId="77777777" w:rsidR="00CC6BA6" w:rsidRPr="007E7222" w:rsidRDefault="00CC6BA6" w:rsidP="00592B35">
      <w:pPr>
        <w:spacing w:after="0" w:line="240" w:lineRule="auto"/>
        <w:jc w:val="center"/>
        <w:rPr>
          <w:rFonts w:ascii="Arial" w:hAnsi="Arial" w:cs="Arial"/>
          <w:sz w:val="16"/>
          <w:szCs w:val="16"/>
        </w:rPr>
      </w:pPr>
    </w:p>
    <w:p w14:paraId="6BCE5BE1" w14:textId="77777777" w:rsidR="005F5BF5" w:rsidRPr="007E7222" w:rsidRDefault="005F5BF5" w:rsidP="00592B35">
      <w:pPr>
        <w:spacing w:after="0" w:line="240" w:lineRule="auto"/>
        <w:jc w:val="center"/>
        <w:rPr>
          <w:rFonts w:ascii="Arial" w:hAnsi="Arial" w:cs="Arial"/>
          <w:sz w:val="16"/>
          <w:szCs w:val="16"/>
        </w:rPr>
      </w:pPr>
    </w:p>
    <w:p w14:paraId="7691A70B" w14:textId="77777777" w:rsidR="00592B35" w:rsidRPr="007E7222" w:rsidRDefault="00592B35" w:rsidP="00592B35">
      <w:pPr>
        <w:spacing w:after="0" w:line="240" w:lineRule="auto"/>
        <w:jc w:val="center"/>
        <w:rPr>
          <w:rFonts w:ascii="Arial" w:hAnsi="Arial" w:cs="Arial"/>
          <w:sz w:val="16"/>
          <w:szCs w:val="16"/>
        </w:rPr>
      </w:pPr>
    </w:p>
    <w:p w14:paraId="4CC249DB" w14:textId="77777777" w:rsidR="00592B35" w:rsidRPr="007E7222" w:rsidRDefault="00592B35" w:rsidP="00592B35">
      <w:pPr>
        <w:spacing w:after="0" w:line="240" w:lineRule="auto"/>
        <w:jc w:val="center"/>
        <w:rPr>
          <w:rFonts w:ascii="Arial" w:hAnsi="Arial" w:cs="Arial"/>
          <w:sz w:val="16"/>
          <w:szCs w:val="16"/>
        </w:rPr>
      </w:pPr>
    </w:p>
    <w:p w14:paraId="54982FF2" w14:textId="77777777" w:rsidR="00592B35" w:rsidRPr="007E7222" w:rsidRDefault="00592B35" w:rsidP="00592B35">
      <w:pPr>
        <w:spacing w:after="0" w:line="240" w:lineRule="auto"/>
        <w:jc w:val="center"/>
        <w:rPr>
          <w:rFonts w:ascii="Arial" w:hAnsi="Arial" w:cs="Arial"/>
          <w:sz w:val="16"/>
          <w:szCs w:val="16"/>
        </w:rPr>
      </w:pPr>
    </w:p>
    <w:p w14:paraId="3B809D11" w14:textId="77777777" w:rsidR="00C3154F" w:rsidRPr="007E7222" w:rsidRDefault="00C3154F" w:rsidP="00592B35">
      <w:pPr>
        <w:spacing w:after="0" w:line="240" w:lineRule="auto"/>
        <w:jc w:val="center"/>
        <w:rPr>
          <w:rFonts w:ascii="Arial" w:hAnsi="Arial" w:cs="Arial"/>
          <w:sz w:val="16"/>
          <w:szCs w:val="16"/>
        </w:rPr>
      </w:pPr>
    </w:p>
    <w:p w14:paraId="09516B3F" w14:textId="77777777" w:rsidR="00C3154F" w:rsidRPr="007E7222" w:rsidRDefault="00C3154F" w:rsidP="00592B35">
      <w:pPr>
        <w:spacing w:after="0" w:line="240" w:lineRule="auto"/>
        <w:jc w:val="center"/>
        <w:rPr>
          <w:rFonts w:ascii="Arial" w:hAnsi="Arial" w:cs="Arial"/>
          <w:sz w:val="16"/>
          <w:szCs w:val="16"/>
        </w:rPr>
      </w:pPr>
    </w:p>
    <w:p w14:paraId="7F2A4447" w14:textId="77777777" w:rsidR="00C3154F" w:rsidRPr="007E7222" w:rsidRDefault="00C3154F" w:rsidP="00592B35">
      <w:pPr>
        <w:spacing w:after="0" w:line="240" w:lineRule="auto"/>
        <w:jc w:val="center"/>
        <w:rPr>
          <w:rFonts w:ascii="Arial" w:hAnsi="Arial" w:cs="Arial"/>
          <w:sz w:val="16"/>
          <w:szCs w:val="16"/>
        </w:rPr>
      </w:pPr>
    </w:p>
    <w:p w14:paraId="3EB1D420" w14:textId="77777777" w:rsidR="00C3154F" w:rsidRPr="007E7222" w:rsidRDefault="00C3154F" w:rsidP="00592B35">
      <w:pPr>
        <w:spacing w:after="0" w:line="240" w:lineRule="auto"/>
        <w:jc w:val="center"/>
        <w:rPr>
          <w:rFonts w:ascii="Arial" w:hAnsi="Arial" w:cs="Arial"/>
          <w:sz w:val="16"/>
          <w:szCs w:val="16"/>
        </w:rPr>
      </w:pPr>
    </w:p>
    <w:p w14:paraId="7B3DFC73" w14:textId="77777777" w:rsidR="00592B35" w:rsidRPr="007E7222" w:rsidRDefault="00592B35" w:rsidP="00592B35">
      <w:pPr>
        <w:pStyle w:val="ConsPlusNormal"/>
        <w:widowControl/>
        <w:ind w:left="9781" w:firstLine="0"/>
        <w:outlineLvl w:val="2"/>
        <w:rPr>
          <w:sz w:val="24"/>
          <w:szCs w:val="24"/>
        </w:rPr>
      </w:pPr>
      <w:r w:rsidRPr="007E7222">
        <w:rPr>
          <w:sz w:val="24"/>
          <w:szCs w:val="24"/>
        </w:rPr>
        <w:t>Приложение № 7</w:t>
      </w:r>
    </w:p>
    <w:p w14:paraId="140AAFA2" w14:textId="77777777" w:rsidR="00592B35" w:rsidRPr="007E7222" w:rsidRDefault="00592B35" w:rsidP="00592B35">
      <w:pPr>
        <w:autoSpaceDE w:val="0"/>
        <w:autoSpaceDN w:val="0"/>
        <w:adjustRightInd w:val="0"/>
        <w:spacing w:after="0" w:line="240" w:lineRule="auto"/>
        <w:ind w:left="9781"/>
        <w:rPr>
          <w:rFonts w:ascii="Arial" w:hAnsi="Arial" w:cs="Arial"/>
          <w:bCs/>
          <w:sz w:val="24"/>
          <w:szCs w:val="24"/>
        </w:rPr>
      </w:pPr>
      <w:r w:rsidRPr="007E7222">
        <w:rPr>
          <w:rFonts w:ascii="Arial" w:hAnsi="Arial" w:cs="Arial"/>
          <w:sz w:val="24"/>
          <w:szCs w:val="24"/>
        </w:rPr>
        <w:t>к муниципальной программе Ачинского района «Управление муниципальными финансами</w:t>
      </w:r>
      <w:r w:rsidRPr="007E7222">
        <w:rPr>
          <w:rFonts w:ascii="Arial" w:hAnsi="Arial" w:cs="Arial"/>
          <w:bCs/>
          <w:sz w:val="24"/>
          <w:szCs w:val="24"/>
        </w:rPr>
        <w:t>»</w:t>
      </w:r>
    </w:p>
    <w:p w14:paraId="79008408" w14:textId="77777777" w:rsidR="00592B35" w:rsidRPr="007E7222" w:rsidRDefault="00592B35" w:rsidP="00592B35">
      <w:pPr>
        <w:autoSpaceDE w:val="0"/>
        <w:autoSpaceDN w:val="0"/>
        <w:adjustRightInd w:val="0"/>
        <w:spacing w:after="0" w:line="240" w:lineRule="auto"/>
        <w:ind w:left="9781"/>
        <w:rPr>
          <w:rFonts w:ascii="Arial" w:hAnsi="Arial" w:cs="Arial"/>
          <w:bCs/>
          <w:sz w:val="24"/>
          <w:szCs w:val="24"/>
        </w:rPr>
      </w:pPr>
    </w:p>
    <w:p w14:paraId="23D6313A" w14:textId="66A7B3E8" w:rsidR="00592B35" w:rsidRPr="007E7222" w:rsidRDefault="00592B35" w:rsidP="00592B35">
      <w:pPr>
        <w:spacing w:after="0" w:line="240" w:lineRule="auto"/>
        <w:jc w:val="center"/>
        <w:rPr>
          <w:rFonts w:ascii="Arial" w:hAnsi="Arial" w:cs="Arial"/>
          <w:sz w:val="24"/>
          <w:szCs w:val="24"/>
        </w:rPr>
      </w:pPr>
      <w:r w:rsidRPr="007E7222">
        <w:rPr>
          <w:rFonts w:ascii="Arial" w:hAnsi="Arial" w:cs="Arial"/>
          <w:sz w:val="24"/>
          <w:szCs w:val="24"/>
        </w:rPr>
        <w:t>Информация о ресурсном обеспечении и прогнозной оценке расходов на реализацию целей муниципальной программы Ачинского района с учетом источников финансирования, в том числе средств федерального, краевого бюджетов и бюджетов муниципальных образований Ачинского района</w:t>
      </w:r>
    </w:p>
    <w:p w14:paraId="2F33D7EE" w14:textId="77777777" w:rsidR="00B77DDD" w:rsidRPr="007E7222" w:rsidRDefault="00B77DDD" w:rsidP="00592B35">
      <w:pPr>
        <w:spacing w:after="0" w:line="240" w:lineRule="auto"/>
        <w:jc w:val="center"/>
        <w:rPr>
          <w:rFonts w:ascii="Arial" w:hAnsi="Arial" w:cs="Arial"/>
          <w:sz w:val="24"/>
          <w:szCs w:val="24"/>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3280"/>
        <w:gridCol w:w="2852"/>
        <w:gridCol w:w="1701"/>
        <w:gridCol w:w="1701"/>
        <w:gridCol w:w="1842"/>
        <w:gridCol w:w="1843"/>
      </w:tblGrid>
      <w:tr w:rsidR="00B77DDD" w:rsidRPr="007E7222" w14:paraId="402358B0" w14:textId="77777777" w:rsidTr="00B77DDD">
        <w:trPr>
          <w:trHeight w:val="300"/>
          <w:jc w:val="center"/>
        </w:trPr>
        <w:tc>
          <w:tcPr>
            <w:tcW w:w="1660" w:type="dxa"/>
            <w:vMerge w:val="restart"/>
            <w:tcBorders>
              <w:top w:val="single" w:sz="4" w:space="0" w:color="auto"/>
              <w:left w:val="single" w:sz="4" w:space="0" w:color="auto"/>
              <w:bottom w:val="single" w:sz="4" w:space="0" w:color="auto"/>
              <w:right w:val="single" w:sz="4" w:space="0" w:color="auto"/>
            </w:tcBorders>
            <w:vAlign w:val="center"/>
            <w:hideMark/>
          </w:tcPr>
          <w:p w14:paraId="6319E90E"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Статус (муниципальная программа, подпрограмма)</w:t>
            </w:r>
          </w:p>
        </w:tc>
        <w:tc>
          <w:tcPr>
            <w:tcW w:w="3280" w:type="dxa"/>
            <w:vMerge w:val="restart"/>
            <w:tcBorders>
              <w:top w:val="single" w:sz="4" w:space="0" w:color="auto"/>
              <w:left w:val="single" w:sz="4" w:space="0" w:color="auto"/>
              <w:bottom w:val="single" w:sz="4" w:space="0" w:color="auto"/>
              <w:right w:val="single" w:sz="4" w:space="0" w:color="auto"/>
            </w:tcBorders>
            <w:vAlign w:val="center"/>
            <w:hideMark/>
          </w:tcPr>
          <w:p w14:paraId="740EAEB3"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Наименование муниципальной программы, подпрограммы муниципальной программы</w:t>
            </w:r>
          </w:p>
        </w:tc>
        <w:tc>
          <w:tcPr>
            <w:tcW w:w="2852" w:type="dxa"/>
            <w:vMerge w:val="restart"/>
            <w:tcBorders>
              <w:top w:val="single" w:sz="4" w:space="0" w:color="auto"/>
              <w:left w:val="single" w:sz="4" w:space="0" w:color="auto"/>
              <w:bottom w:val="single" w:sz="4" w:space="0" w:color="auto"/>
              <w:right w:val="single" w:sz="4" w:space="0" w:color="auto"/>
            </w:tcBorders>
            <w:vAlign w:val="center"/>
            <w:hideMark/>
          </w:tcPr>
          <w:p w14:paraId="72510974"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Ответственный исполнитель, соисполнители</w:t>
            </w:r>
          </w:p>
        </w:tc>
        <w:tc>
          <w:tcPr>
            <w:tcW w:w="7087" w:type="dxa"/>
            <w:gridSpan w:val="4"/>
            <w:tcBorders>
              <w:top w:val="single" w:sz="4" w:space="0" w:color="auto"/>
              <w:left w:val="single" w:sz="4" w:space="0" w:color="auto"/>
              <w:bottom w:val="single" w:sz="4" w:space="0" w:color="auto"/>
              <w:right w:val="single" w:sz="4" w:space="0" w:color="auto"/>
            </w:tcBorders>
            <w:noWrap/>
            <w:vAlign w:val="center"/>
            <w:hideMark/>
          </w:tcPr>
          <w:p w14:paraId="29E48DDE" w14:textId="77777777" w:rsidR="00B77DDD" w:rsidRPr="007E7222" w:rsidRDefault="00B77DD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Оценка расходов (тыс. руб.), годы</w:t>
            </w:r>
          </w:p>
        </w:tc>
      </w:tr>
      <w:tr w:rsidR="00B77DDD" w:rsidRPr="007E7222" w14:paraId="295C7EAD" w14:textId="77777777" w:rsidTr="00B77DDD">
        <w:trPr>
          <w:trHeight w:val="6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0E2604" w14:textId="77777777" w:rsidR="00B77DDD" w:rsidRPr="007E7222" w:rsidRDefault="00B77DDD">
            <w:pPr>
              <w:spacing w:after="0" w:line="256" w:lineRule="auto"/>
              <w:rPr>
                <w:rFonts w:ascii="Arial" w:eastAsia="Times New Roman" w:hAnsi="Arial"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D52544" w14:textId="77777777" w:rsidR="00B77DDD" w:rsidRPr="007E7222" w:rsidRDefault="00B77DDD">
            <w:pPr>
              <w:spacing w:after="0" w:line="256" w:lineRule="auto"/>
              <w:rPr>
                <w:rFonts w:ascii="Arial" w:eastAsia="Times New Roman" w:hAnsi="Arial"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039C49" w14:textId="77777777" w:rsidR="00B77DDD" w:rsidRPr="007E7222" w:rsidRDefault="00B77DDD">
            <w:pPr>
              <w:spacing w:after="0" w:line="256" w:lineRule="auto"/>
              <w:rPr>
                <w:rFonts w:ascii="Arial" w:eastAsia="Times New Roman" w:hAnsi="Arial" w:cs="Arial"/>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8F7CA8" w14:textId="2233DA80" w:rsidR="00B77DDD" w:rsidRPr="007E7222" w:rsidRDefault="00B77DDD" w:rsidP="00D23E24">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202</w:t>
            </w:r>
            <w:r w:rsidR="00851E9D" w:rsidRPr="007E7222">
              <w:rPr>
                <w:rFonts w:ascii="Arial" w:eastAsia="Times New Roman" w:hAnsi="Arial" w:cs="Arial"/>
                <w:sz w:val="18"/>
                <w:szCs w:val="18"/>
              </w:rPr>
              <w:t>4</w:t>
            </w:r>
            <w:r w:rsidRPr="007E7222">
              <w:rPr>
                <w:rFonts w:ascii="Arial" w:eastAsia="Times New Roman" w:hAnsi="Arial" w:cs="Arial"/>
                <w:sz w:val="18"/>
                <w:szCs w:val="18"/>
              </w:rPr>
              <w:t xml:space="preserve"> год</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ADEE3A" w14:textId="7B4ADEAD" w:rsidR="00B77DDD" w:rsidRPr="007E7222" w:rsidRDefault="00B77DDD" w:rsidP="00D23E24">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202</w:t>
            </w:r>
            <w:r w:rsidR="00851E9D" w:rsidRPr="007E7222">
              <w:rPr>
                <w:rFonts w:ascii="Arial" w:eastAsia="Times New Roman" w:hAnsi="Arial" w:cs="Arial"/>
                <w:sz w:val="18"/>
                <w:szCs w:val="18"/>
              </w:rPr>
              <w:t>5</w:t>
            </w:r>
            <w:r w:rsidRPr="007E7222">
              <w:rPr>
                <w:rFonts w:ascii="Arial" w:eastAsia="Times New Roman" w:hAnsi="Arial" w:cs="Arial"/>
                <w:sz w:val="18"/>
                <w:szCs w:val="18"/>
              </w:rPr>
              <w:t xml:space="preserve"> год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9925EC" w14:textId="58868CBF" w:rsidR="00B77DDD" w:rsidRPr="007E7222" w:rsidRDefault="00D23E24">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202</w:t>
            </w:r>
            <w:r w:rsidR="00851E9D" w:rsidRPr="007E7222">
              <w:rPr>
                <w:rFonts w:ascii="Arial" w:eastAsia="Times New Roman" w:hAnsi="Arial" w:cs="Arial"/>
                <w:sz w:val="18"/>
                <w:szCs w:val="18"/>
              </w:rPr>
              <w:t>6</w:t>
            </w:r>
            <w:r w:rsidRPr="007E7222">
              <w:rPr>
                <w:rFonts w:ascii="Arial" w:eastAsia="Times New Roman" w:hAnsi="Arial" w:cs="Arial"/>
                <w:sz w:val="18"/>
                <w:szCs w:val="18"/>
              </w:rPr>
              <w:t xml:space="preserve"> </w:t>
            </w:r>
            <w:r w:rsidR="00B77DDD" w:rsidRPr="007E7222">
              <w:rPr>
                <w:rFonts w:ascii="Arial" w:eastAsia="Times New Roman" w:hAnsi="Arial" w:cs="Arial"/>
                <w:sz w:val="18"/>
                <w:szCs w:val="18"/>
              </w:rPr>
              <w:t>год</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50BC80" w14:textId="676F7FE8" w:rsidR="00B77DDD" w:rsidRPr="007E7222" w:rsidRDefault="00B77DDD" w:rsidP="00D23E24">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202</w:t>
            </w:r>
            <w:r w:rsidR="00851E9D" w:rsidRPr="007E7222">
              <w:rPr>
                <w:rFonts w:ascii="Arial" w:eastAsia="Times New Roman" w:hAnsi="Arial" w:cs="Arial"/>
                <w:sz w:val="18"/>
                <w:szCs w:val="18"/>
              </w:rPr>
              <w:t>7</w:t>
            </w:r>
            <w:r w:rsidRPr="007E7222">
              <w:rPr>
                <w:rFonts w:ascii="Arial" w:eastAsia="Times New Roman" w:hAnsi="Arial" w:cs="Arial"/>
                <w:sz w:val="18"/>
                <w:szCs w:val="18"/>
              </w:rPr>
              <w:t xml:space="preserve"> год</w:t>
            </w:r>
          </w:p>
        </w:tc>
      </w:tr>
      <w:tr w:rsidR="00851E9D" w:rsidRPr="007E7222" w14:paraId="7F2C3A6D" w14:textId="77777777" w:rsidTr="00876F83">
        <w:trPr>
          <w:trHeight w:val="300"/>
          <w:jc w:val="center"/>
        </w:trPr>
        <w:tc>
          <w:tcPr>
            <w:tcW w:w="1660" w:type="dxa"/>
            <w:vMerge w:val="restart"/>
            <w:tcBorders>
              <w:top w:val="single" w:sz="4" w:space="0" w:color="auto"/>
              <w:left w:val="single" w:sz="4" w:space="0" w:color="auto"/>
              <w:bottom w:val="single" w:sz="4" w:space="0" w:color="auto"/>
              <w:right w:val="single" w:sz="4" w:space="0" w:color="auto"/>
            </w:tcBorders>
            <w:hideMark/>
          </w:tcPr>
          <w:p w14:paraId="5C747635" w14:textId="77777777" w:rsidR="00851E9D" w:rsidRPr="007E7222" w:rsidRDefault="00851E9D" w:rsidP="00851E9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Муниципальная программа</w:t>
            </w:r>
          </w:p>
        </w:tc>
        <w:tc>
          <w:tcPr>
            <w:tcW w:w="3280" w:type="dxa"/>
            <w:vMerge w:val="restart"/>
            <w:tcBorders>
              <w:top w:val="single" w:sz="4" w:space="0" w:color="auto"/>
              <w:left w:val="single" w:sz="4" w:space="0" w:color="auto"/>
              <w:bottom w:val="single" w:sz="4" w:space="0" w:color="auto"/>
              <w:right w:val="single" w:sz="4" w:space="0" w:color="auto"/>
            </w:tcBorders>
            <w:hideMark/>
          </w:tcPr>
          <w:p w14:paraId="7AE7B467" w14:textId="77777777" w:rsidR="00851E9D" w:rsidRPr="007E7222" w:rsidRDefault="00851E9D" w:rsidP="00851E9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Управление муниципальными финансами</w:t>
            </w:r>
          </w:p>
        </w:tc>
        <w:tc>
          <w:tcPr>
            <w:tcW w:w="2852" w:type="dxa"/>
            <w:tcBorders>
              <w:top w:val="single" w:sz="4" w:space="0" w:color="auto"/>
              <w:left w:val="single" w:sz="4" w:space="0" w:color="auto"/>
              <w:bottom w:val="single" w:sz="4" w:space="0" w:color="auto"/>
              <w:right w:val="single" w:sz="4" w:space="0" w:color="auto"/>
            </w:tcBorders>
            <w:hideMark/>
          </w:tcPr>
          <w:p w14:paraId="2600DBDD" w14:textId="77777777" w:rsidR="00851E9D" w:rsidRPr="007E7222" w:rsidRDefault="00851E9D" w:rsidP="00851E9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xml:space="preserve">Всего                    </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9FF7E49" w14:textId="5DEA726E"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170 133,68</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9C778F" w14:textId="0A27A36B"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179 646,54</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2A375E6" w14:textId="0A2B6518"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171 836,54</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3EEE74D" w14:textId="32380A03"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170 414,84</w:t>
            </w:r>
          </w:p>
        </w:tc>
      </w:tr>
      <w:tr w:rsidR="00851E9D" w:rsidRPr="007E7222" w14:paraId="752D2C89" w14:textId="77777777" w:rsidTr="00B77DDD">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CA7669"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2D7C14"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2852" w:type="dxa"/>
            <w:tcBorders>
              <w:top w:val="single" w:sz="4" w:space="0" w:color="auto"/>
              <w:left w:val="single" w:sz="4" w:space="0" w:color="auto"/>
              <w:bottom w:val="single" w:sz="4" w:space="0" w:color="auto"/>
              <w:right w:val="single" w:sz="4" w:space="0" w:color="auto"/>
            </w:tcBorders>
            <w:hideMark/>
          </w:tcPr>
          <w:p w14:paraId="23FDCE41" w14:textId="77777777" w:rsidR="00851E9D" w:rsidRPr="007E7222" w:rsidRDefault="00851E9D" w:rsidP="00851E9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ADE55EC" w14:textId="352F9949"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E93356C" w14:textId="77777777" w:rsidR="00851E9D" w:rsidRPr="007E7222" w:rsidRDefault="00851E9D" w:rsidP="00851E9D">
            <w:pPr>
              <w:spacing w:after="0" w:line="240" w:lineRule="auto"/>
              <w:jc w:val="center"/>
              <w:rPr>
                <w:rFonts w:ascii="Arial" w:eastAsia="Times New Roman" w:hAnsi="Arial" w:cs="Arial"/>
                <w:color w:val="4F81BD"/>
                <w:sz w:val="18"/>
                <w:szCs w:val="18"/>
              </w:rPr>
            </w:pPr>
            <w:r w:rsidRPr="007E7222">
              <w:rPr>
                <w:rFonts w:ascii="Arial" w:eastAsia="Times New Roman" w:hAnsi="Arial" w:cs="Arial"/>
                <w:color w:val="4F81BD"/>
                <w:sz w:val="18"/>
                <w:szCs w:val="18"/>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0753F49" w14:textId="77777777" w:rsidR="00851E9D" w:rsidRPr="007E7222" w:rsidRDefault="00851E9D" w:rsidP="00851E9D">
            <w:pPr>
              <w:spacing w:after="0" w:line="240" w:lineRule="auto"/>
              <w:jc w:val="center"/>
              <w:rPr>
                <w:rFonts w:ascii="Arial" w:eastAsia="Times New Roman" w:hAnsi="Arial" w:cs="Arial"/>
                <w:color w:val="4F81BD"/>
                <w:sz w:val="18"/>
                <w:szCs w:val="18"/>
              </w:rPr>
            </w:pPr>
            <w:r w:rsidRPr="007E7222">
              <w:rPr>
                <w:rFonts w:ascii="Arial" w:eastAsia="Times New Roman" w:hAnsi="Arial" w:cs="Arial"/>
                <w:color w:val="4F81BD"/>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D099F32" w14:textId="77777777" w:rsidR="00851E9D" w:rsidRPr="007E7222" w:rsidRDefault="00851E9D" w:rsidP="00851E9D">
            <w:pPr>
              <w:spacing w:after="0" w:line="240" w:lineRule="auto"/>
              <w:jc w:val="center"/>
              <w:rPr>
                <w:rFonts w:ascii="Arial" w:eastAsia="Times New Roman" w:hAnsi="Arial" w:cs="Arial"/>
                <w:color w:val="4F81BD"/>
                <w:sz w:val="18"/>
                <w:szCs w:val="18"/>
              </w:rPr>
            </w:pPr>
            <w:r w:rsidRPr="007E7222">
              <w:rPr>
                <w:rFonts w:ascii="Arial" w:eastAsia="Times New Roman" w:hAnsi="Arial" w:cs="Arial"/>
                <w:color w:val="4F81BD"/>
                <w:sz w:val="18"/>
                <w:szCs w:val="18"/>
              </w:rPr>
              <w:t> </w:t>
            </w:r>
          </w:p>
        </w:tc>
      </w:tr>
      <w:tr w:rsidR="00851E9D" w:rsidRPr="007E7222" w14:paraId="3B9911D3" w14:textId="77777777" w:rsidTr="00B77DDD">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1268D9"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4D2806"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2852" w:type="dxa"/>
            <w:tcBorders>
              <w:top w:val="single" w:sz="4" w:space="0" w:color="auto"/>
              <w:left w:val="single" w:sz="4" w:space="0" w:color="auto"/>
              <w:bottom w:val="single" w:sz="4" w:space="0" w:color="auto"/>
              <w:right w:val="single" w:sz="4" w:space="0" w:color="auto"/>
            </w:tcBorders>
            <w:hideMark/>
          </w:tcPr>
          <w:p w14:paraId="1D0523D5" w14:textId="77777777" w:rsidR="00851E9D" w:rsidRPr="007E7222" w:rsidRDefault="00851E9D" w:rsidP="00851E9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93C57F3" w14:textId="078DC3EB"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B07009C" w14:textId="77777777"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6AF39C2" w14:textId="77777777"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B47C68D" w14:textId="77777777"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w:t>
            </w:r>
          </w:p>
        </w:tc>
      </w:tr>
      <w:tr w:rsidR="00851E9D" w:rsidRPr="007E7222" w14:paraId="05AF5C52" w14:textId="77777777" w:rsidTr="00876F83">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4D9634"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883ED5"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2852" w:type="dxa"/>
            <w:tcBorders>
              <w:top w:val="single" w:sz="4" w:space="0" w:color="auto"/>
              <w:left w:val="single" w:sz="4" w:space="0" w:color="auto"/>
              <w:bottom w:val="single" w:sz="4" w:space="0" w:color="auto"/>
              <w:right w:val="single" w:sz="4" w:space="0" w:color="auto"/>
            </w:tcBorders>
            <w:hideMark/>
          </w:tcPr>
          <w:p w14:paraId="3EDF2142" w14:textId="77777777" w:rsidR="00851E9D" w:rsidRPr="007E7222" w:rsidRDefault="00851E9D" w:rsidP="00851E9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xml:space="preserve">краевой бюджет           </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10BBD71" w14:textId="2B93BF25"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35 671,54</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A6F5113" w14:textId="7BCEDDC5"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21 106,30</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B860224" w14:textId="7D9C1557"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16 885,00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F0D20C8" w14:textId="0F5B063E"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16 885,00</w:t>
            </w:r>
          </w:p>
        </w:tc>
      </w:tr>
      <w:tr w:rsidR="00851E9D" w:rsidRPr="007E7222" w14:paraId="0DBA3A24" w14:textId="77777777" w:rsidTr="00876F83">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756A17"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73C5F4"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2852" w:type="dxa"/>
            <w:tcBorders>
              <w:top w:val="single" w:sz="4" w:space="0" w:color="auto"/>
              <w:left w:val="single" w:sz="4" w:space="0" w:color="auto"/>
              <w:bottom w:val="single" w:sz="4" w:space="0" w:color="auto"/>
              <w:right w:val="single" w:sz="4" w:space="0" w:color="auto"/>
            </w:tcBorders>
            <w:hideMark/>
          </w:tcPr>
          <w:p w14:paraId="067DF411" w14:textId="77777777" w:rsidR="00851E9D" w:rsidRPr="007E7222" w:rsidRDefault="00851E9D" w:rsidP="00851E9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районный бюджет</w:t>
            </w:r>
          </w:p>
        </w:tc>
        <w:tc>
          <w:tcPr>
            <w:tcW w:w="1701" w:type="dxa"/>
            <w:tcBorders>
              <w:top w:val="single" w:sz="4" w:space="0" w:color="auto"/>
              <w:left w:val="single" w:sz="4" w:space="0" w:color="auto"/>
              <w:bottom w:val="single" w:sz="4" w:space="0" w:color="auto"/>
              <w:right w:val="single" w:sz="4" w:space="0" w:color="auto"/>
            </w:tcBorders>
            <w:noWrap/>
            <w:vAlign w:val="center"/>
          </w:tcPr>
          <w:p w14:paraId="2908DC29" w14:textId="75CE5A96"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133 486,25</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3F2DC46" w14:textId="72323647"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157 628,88</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F938EE" w14:textId="5C33EF0E"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154 951,54</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209D196" w14:textId="37589052"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153 529,84</w:t>
            </w:r>
          </w:p>
        </w:tc>
      </w:tr>
      <w:tr w:rsidR="00851E9D" w:rsidRPr="007E7222" w14:paraId="1604664B" w14:textId="77777777" w:rsidTr="00B77DDD">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5537F7"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50E41C"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2852" w:type="dxa"/>
            <w:tcBorders>
              <w:top w:val="single" w:sz="4" w:space="0" w:color="auto"/>
              <w:left w:val="single" w:sz="4" w:space="0" w:color="auto"/>
              <w:bottom w:val="single" w:sz="4" w:space="0" w:color="auto"/>
              <w:right w:val="single" w:sz="4" w:space="0" w:color="auto"/>
            </w:tcBorders>
            <w:hideMark/>
          </w:tcPr>
          <w:p w14:paraId="364BD6CC" w14:textId="77777777" w:rsidR="00851E9D" w:rsidRPr="007E7222" w:rsidRDefault="00851E9D" w:rsidP="00851E9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67C14AC" w14:textId="38024165"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131C5AE" w14:textId="77777777"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D796AB8" w14:textId="77777777"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5FFEBC3" w14:textId="77777777"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w:t>
            </w:r>
          </w:p>
        </w:tc>
      </w:tr>
      <w:tr w:rsidR="00851E9D" w:rsidRPr="007E7222" w14:paraId="27198175" w14:textId="77777777" w:rsidTr="00876F83">
        <w:trPr>
          <w:trHeight w:val="4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D5058A"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42651D"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2852" w:type="dxa"/>
            <w:tcBorders>
              <w:top w:val="single" w:sz="4" w:space="0" w:color="auto"/>
              <w:left w:val="single" w:sz="4" w:space="0" w:color="auto"/>
              <w:bottom w:val="single" w:sz="4" w:space="0" w:color="auto"/>
              <w:right w:val="single" w:sz="4" w:space="0" w:color="auto"/>
            </w:tcBorders>
            <w:hideMark/>
          </w:tcPr>
          <w:p w14:paraId="222DC52E" w14:textId="77777777" w:rsidR="00851E9D" w:rsidRPr="007E7222" w:rsidRDefault="00851E9D" w:rsidP="00851E9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бюджеты муниципальных образований района</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0F23FAA" w14:textId="3E4AAA05"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975,89</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881414F" w14:textId="686FD593"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911,36</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1B36AC3" w14:textId="5D49E2B8"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B138672" w14:textId="612A0770"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w:t>
            </w:r>
          </w:p>
        </w:tc>
      </w:tr>
      <w:tr w:rsidR="00851E9D" w:rsidRPr="007E7222" w14:paraId="5DCD7B62" w14:textId="77777777" w:rsidTr="00B77DDD">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882845"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7D8C79"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2852" w:type="dxa"/>
            <w:tcBorders>
              <w:top w:val="single" w:sz="4" w:space="0" w:color="auto"/>
              <w:left w:val="single" w:sz="4" w:space="0" w:color="auto"/>
              <w:bottom w:val="single" w:sz="4" w:space="0" w:color="auto"/>
              <w:right w:val="single" w:sz="4" w:space="0" w:color="auto"/>
            </w:tcBorders>
            <w:hideMark/>
          </w:tcPr>
          <w:p w14:paraId="7D82DAA4" w14:textId="77777777" w:rsidR="00851E9D" w:rsidRPr="007E7222" w:rsidRDefault="00851E9D" w:rsidP="00851E9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юридические лица</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00AB9DE" w14:textId="4FA0C837"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6894FE4" w14:textId="77777777"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CCABA4A" w14:textId="77777777"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8598844" w14:textId="77777777"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w:t>
            </w:r>
          </w:p>
        </w:tc>
      </w:tr>
      <w:tr w:rsidR="00851E9D" w:rsidRPr="007E7222" w14:paraId="270A01FD" w14:textId="77777777" w:rsidTr="00876F83">
        <w:trPr>
          <w:trHeight w:val="300"/>
          <w:jc w:val="center"/>
        </w:trPr>
        <w:tc>
          <w:tcPr>
            <w:tcW w:w="1660" w:type="dxa"/>
            <w:vMerge w:val="restart"/>
            <w:tcBorders>
              <w:top w:val="single" w:sz="4" w:space="0" w:color="auto"/>
              <w:left w:val="single" w:sz="4" w:space="0" w:color="auto"/>
              <w:bottom w:val="single" w:sz="4" w:space="0" w:color="auto"/>
              <w:right w:val="single" w:sz="4" w:space="0" w:color="auto"/>
            </w:tcBorders>
            <w:hideMark/>
          </w:tcPr>
          <w:p w14:paraId="2F0340E9" w14:textId="77777777" w:rsidR="00851E9D" w:rsidRPr="007E7222" w:rsidRDefault="00851E9D" w:rsidP="00851E9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Подпрограмма 1</w:t>
            </w:r>
          </w:p>
        </w:tc>
        <w:tc>
          <w:tcPr>
            <w:tcW w:w="3280" w:type="dxa"/>
            <w:vMerge w:val="restart"/>
            <w:tcBorders>
              <w:top w:val="single" w:sz="4" w:space="0" w:color="auto"/>
              <w:left w:val="single" w:sz="4" w:space="0" w:color="auto"/>
              <w:bottom w:val="single" w:sz="4" w:space="0" w:color="auto"/>
              <w:right w:val="single" w:sz="4" w:space="0" w:color="auto"/>
            </w:tcBorders>
            <w:hideMark/>
          </w:tcPr>
          <w:p w14:paraId="2ADDEA1C" w14:textId="77777777" w:rsidR="00851E9D" w:rsidRPr="007E7222" w:rsidRDefault="00851E9D" w:rsidP="00851E9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Ачинского района</w:t>
            </w:r>
          </w:p>
        </w:tc>
        <w:tc>
          <w:tcPr>
            <w:tcW w:w="2852" w:type="dxa"/>
            <w:tcBorders>
              <w:top w:val="single" w:sz="4" w:space="0" w:color="auto"/>
              <w:left w:val="single" w:sz="4" w:space="0" w:color="auto"/>
              <w:bottom w:val="single" w:sz="4" w:space="0" w:color="auto"/>
              <w:right w:val="single" w:sz="4" w:space="0" w:color="auto"/>
            </w:tcBorders>
            <w:hideMark/>
          </w:tcPr>
          <w:p w14:paraId="1E6B083E" w14:textId="77777777" w:rsidR="00851E9D" w:rsidRPr="007E7222" w:rsidRDefault="00851E9D" w:rsidP="00851E9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xml:space="preserve">Всего                    </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B2804B9" w14:textId="04330C51"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87 143,26</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949EAA7" w14:textId="758182EE" w:rsidR="00851E9D" w:rsidRPr="007E7222" w:rsidRDefault="003A759B"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96 482,64</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3BBBA0C" w14:textId="6F34868F" w:rsidR="00851E9D" w:rsidRPr="007E7222" w:rsidRDefault="003A759B"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84 932,67</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3DD2CBD" w14:textId="2E652DC8" w:rsidR="00851E9D" w:rsidRPr="007E7222" w:rsidRDefault="003A759B"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83 510,97</w:t>
            </w:r>
          </w:p>
        </w:tc>
      </w:tr>
      <w:tr w:rsidR="00851E9D" w:rsidRPr="007E7222" w14:paraId="3794D8D7" w14:textId="77777777" w:rsidTr="00853A6C">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FB0AA5"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D43D93"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2852" w:type="dxa"/>
            <w:tcBorders>
              <w:top w:val="single" w:sz="4" w:space="0" w:color="auto"/>
              <w:left w:val="single" w:sz="4" w:space="0" w:color="auto"/>
              <w:bottom w:val="single" w:sz="4" w:space="0" w:color="auto"/>
              <w:right w:val="single" w:sz="4" w:space="0" w:color="auto"/>
            </w:tcBorders>
            <w:hideMark/>
          </w:tcPr>
          <w:p w14:paraId="4B4AFDE1" w14:textId="77777777" w:rsidR="00851E9D" w:rsidRPr="007E7222" w:rsidRDefault="00851E9D" w:rsidP="00851E9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6FA7389" w14:textId="416A944E" w:rsidR="00851E9D" w:rsidRPr="007E7222" w:rsidRDefault="00851E9D" w:rsidP="00851E9D">
            <w:pPr>
              <w:spacing w:after="0" w:line="240" w:lineRule="auto"/>
              <w:jc w:val="center"/>
              <w:rPr>
                <w:rFonts w:ascii="Arial" w:eastAsia="Times New Roman"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2F1D99" w14:textId="356010A0" w:rsidR="00851E9D" w:rsidRPr="007E7222" w:rsidRDefault="00851E9D" w:rsidP="00851E9D">
            <w:pPr>
              <w:spacing w:after="0" w:line="240" w:lineRule="auto"/>
              <w:jc w:val="center"/>
              <w:rPr>
                <w:rFonts w:ascii="Arial" w:eastAsia="Times New Roman"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78F2D5B" w14:textId="1D35D604" w:rsidR="00851E9D" w:rsidRPr="007E7222" w:rsidRDefault="00851E9D" w:rsidP="00851E9D">
            <w:pPr>
              <w:spacing w:after="0" w:line="240" w:lineRule="auto"/>
              <w:jc w:val="center"/>
              <w:rPr>
                <w:rFonts w:ascii="Arial" w:eastAsia="Times New Roman" w:hAnsi="Arial" w:cs="Arial"/>
                <w:color w:val="4F81BD"/>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ACBCD6E" w14:textId="42E66ECF" w:rsidR="00851E9D" w:rsidRPr="007E7222" w:rsidRDefault="00851E9D" w:rsidP="00851E9D">
            <w:pPr>
              <w:spacing w:after="0" w:line="240" w:lineRule="auto"/>
              <w:jc w:val="center"/>
              <w:rPr>
                <w:rFonts w:ascii="Arial" w:eastAsia="Times New Roman" w:hAnsi="Arial" w:cs="Arial"/>
                <w:color w:val="4F81BD"/>
                <w:sz w:val="18"/>
                <w:szCs w:val="18"/>
              </w:rPr>
            </w:pPr>
          </w:p>
        </w:tc>
      </w:tr>
      <w:tr w:rsidR="00851E9D" w:rsidRPr="007E7222" w14:paraId="6D4F6476" w14:textId="77777777" w:rsidTr="00B77DDD">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4F8ED0"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26B22E"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2852" w:type="dxa"/>
            <w:tcBorders>
              <w:top w:val="single" w:sz="4" w:space="0" w:color="auto"/>
              <w:left w:val="single" w:sz="4" w:space="0" w:color="auto"/>
              <w:bottom w:val="single" w:sz="4" w:space="0" w:color="auto"/>
              <w:right w:val="single" w:sz="4" w:space="0" w:color="auto"/>
            </w:tcBorders>
            <w:hideMark/>
          </w:tcPr>
          <w:p w14:paraId="768E68C6" w14:textId="77777777" w:rsidR="00851E9D" w:rsidRPr="007E7222" w:rsidRDefault="00851E9D" w:rsidP="00851E9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0565A81" w14:textId="15819BB8"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  0,00</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BDAFA55" w14:textId="7AB9FA88"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  0,00</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C23ED5" w14:textId="17FFF37E"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 0,00 </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8F154CF" w14:textId="40B6F8AC"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 0,00 </w:t>
            </w:r>
          </w:p>
        </w:tc>
      </w:tr>
      <w:tr w:rsidR="00851E9D" w:rsidRPr="007E7222" w14:paraId="16FC4C08" w14:textId="77777777" w:rsidTr="00876F83">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CDE5DA"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78DBA"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2852" w:type="dxa"/>
            <w:tcBorders>
              <w:top w:val="single" w:sz="4" w:space="0" w:color="auto"/>
              <w:left w:val="single" w:sz="4" w:space="0" w:color="auto"/>
              <w:bottom w:val="single" w:sz="4" w:space="0" w:color="auto"/>
              <w:right w:val="single" w:sz="4" w:space="0" w:color="auto"/>
            </w:tcBorders>
            <w:hideMark/>
          </w:tcPr>
          <w:p w14:paraId="5604CE85" w14:textId="77777777" w:rsidR="00851E9D" w:rsidRPr="007E7222" w:rsidRDefault="00851E9D" w:rsidP="00851E9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xml:space="preserve">краевой бюджет           </w:t>
            </w:r>
          </w:p>
        </w:tc>
        <w:tc>
          <w:tcPr>
            <w:tcW w:w="1701" w:type="dxa"/>
            <w:tcBorders>
              <w:top w:val="single" w:sz="4" w:space="0" w:color="auto"/>
              <w:left w:val="single" w:sz="4" w:space="0" w:color="auto"/>
              <w:bottom w:val="single" w:sz="4" w:space="0" w:color="auto"/>
              <w:right w:val="single" w:sz="4" w:space="0" w:color="auto"/>
            </w:tcBorders>
            <w:noWrap/>
            <w:vAlign w:val="center"/>
          </w:tcPr>
          <w:p w14:paraId="117395C4" w14:textId="2B5010F4"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26 629,75</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A4544B1" w14:textId="4B3DDDE7" w:rsidR="00851E9D" w:rsidRPr="007E7222" w:rsidRDefault="00F47BF7"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21 106,30</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E68EE86" w14:textId="6A1FB9DE" w:rsidR="00851E9D" w:rsidRPr="007E7222" w:rsidRDefault="003A759B"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16 885,00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A937BAC" w14:textId="7422335A" w:rsidR="00851E9D" w:rsidRPr="007E7222" w:rsidRDefault="003A759B"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16 885,00</w:t>
            </w:r>
          </w:p>
        </w:tc>
      </w:tr>
      <w:tr w:rsidR="00851E9D" w:rsidRPr="007E7222" w14:paraId="2B0E5EC5" w14:textId="77777777" w:rsidTr="00876F83">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FD7A83"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1E8DB"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2852" w:type="dxa"/>
            <w:tcBorders>
              <w:top w:val="single" w:sz="4" w:space="0" w:color="auto"/>
              <w:left w:val="single" w:sz="4" w:space="0" w:color="auto"/>
              <w:bottom w:val="single" w:sz="4" w:space="0" w:color="auto"/>
              <w:right w:val="single" w:sz="4" w:space="0" w:color="auto"/>
            </w:tcBorders>
            <w:hideMark/>
          </w:tcPr>
          <w:p w14:paraId="1B5ED74D" w14:textId="77777777" w:rsidR="00851E9D" w:rsidRPr="007E7222" w:rsidRDefault="00851E9D" w:rsidP="00851E9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районный бюджет</w:t>
            </w:r>
          </w:p>
        </w:tc>
        <w:tc>
          <w:tcPr>
            <w:tcW w:w="1701" w:type="dxa"/>
            <w:tcBorders>
              <w:top w:val="single" w:sz="4" w:space="0" w:color="auto"/>
              <w:left w:val="single" w:sz="4" w:space="0" w:color="auto"/>
              <w:bottom w:val="single" w:sz="4" w:space="0" w:color="auto"/>
              <w:right w:val="single" w:sz="4" w:space="0" w:color="auto"/>
            </w:tcBorders>
            <w:noWrap/>
            <w:vAlign w:val="center"/>
          </w:tcPr>
          <w:p w14:paraId="2076723A" w14:textId="5C31183F"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60 513,51</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B08EFF6" w14:textId="1583CB12" w:rsidR="00851E9D" w:rsidRPr="007E7222" w:rsidRDefault="003A759B"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75 376,34</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0EAA8DB" w14:textId="0E38486E" w:rsidR="00851E9D" w:rsidRPr="007E7222" w:rsidRDefault="003A759B"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68 047,67</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5C9008" w14:textId="235AD9B2" w:rsidR="00851E9D" w:rsidRPr="007E7222" w:rsidRDefault="003A759B"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66 625,97</w:t>
            </w:r>
          </w:p>
        </w:tc>
      </w:tr>
      <w:tr w:rsidR="00851E9D" w:rsidRPr="007E7222" w14:paraId="11877D17" w14:textId="77777777" w:rsidTr="00B77DDD">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567991"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828CE3"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2852" w:type="dxa"/>
            <w:tcBorders>
              <w:top w:val="single" w:sz="4" w:space="0" w:color="auto"/>
              <w:left w:val="single" w:sz="4" w:space="0" w:color="auto"/>
              <w:bottom w:val="single" w:sz="4" w:space="0" w:color="auto"/>
              <w:right w:val="single" w:sz="4" w:space="0" w:color="auto"/>
            </w:tcBorders>
            <w:hideMark/>
          </w:tcPr>
          <w:p w14:paraId="2463B8CF" w14:textId="77777777" w:rsidR="00851E9D" w:rsidRPr="007E7222" w:rsidRDefault="00851E9D" w:rsidP="00851E9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0B59699" w14:textId="4D2AAC97"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  0,00</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15F244D" w14:textId="213A72F9"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  0,00</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A008B11" w14:textId="5A59793F"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 0,00 </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1E3F700" w14:textId="358D47F8"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  0,00</w:t>
            </w:r>
          </w:p>
        </w:tc>
      </w:tr>
      <w:tr w:rsidR="00851E9D" w:rsidRPr="007E7222" w14:paraId="64E1A39E" w14:textId="77777777" w:rsidTr="00004861">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D696C7"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630557"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2852" w:type="dxa"/>
            <w:tcBorders>
              <w:top w:val="single" w:sz="4" w:space="0" w:color="auto"/>
              <w:left w:val="single" w:sz="4" w:space="0" w:color="auto"/>
              <w:bottom w:val="single" w:sz="4" w:space="0" w:color="auto"/>
              <w:right w:val="single" w:sz="4" w:space="0" w:color="auto"/>
            </w:tcBorders>
            <w:hideMark/>
          </w:tcPr>
          <w:p w14:paraId="45D0CB86" w14:textId="77777777" w:rsidR="00851E9D" w:rsidRPr="007E7222" w:rsidRDefault="00851E9D" w:rsidP="00851E9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бюджеты муниципальных образований района</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61CA340" w14:textId="29AED94A"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 0,00</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3AFCAB5" w14:textId="5FE3749B"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 0,00</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00505A" w14:textId="1617A7B1"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 0,00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9177B4B" w14:textId="35EAF35E"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 0,00</w:t>
            </w:r>
          </w:p>
        </w:tc>
      </w:tr>
      <w:tr w:rsidR="00851E9D" w:rsidRPr="007E7222" w14:paraId="1FE3FD43" w14:textId="77777777" w:rsidTr="00004861">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4EC727"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3B0C71"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2852" w:type="dxa"/>
            <w:tcBorders>
              <w:top w:val="single" w:sz="4" w:space="0" w:color="auto"/>
              <w:left w:val="single" w:sz="4" w:space="0" w:color="auto"/>
              <w:bottom w:val="single" w:sz="4" w:space="0" w:color="auto"/>
              <w:right w:val="single" w:sz="4" w:space="0" w:color="auto"/>
            </w:tcBorders>
            <w:hideMark/>
          </w:tcPr>
          <w:p w14:paraId="10592CC3" w14:textId="77777777" w:rsidR="00851E9D" w:rsidRPr="007E7222" w:rsidRDefault="00851E9D" w:rsidP="00851E9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юридические лица</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816E2EC" w14:textId="3745E3E6"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 0,00</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10C4669" w14:textId="606C76A8"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 0,00</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EF5F958" w14:textId="71FD7017"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 0,00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D6B7E94" w14:textId="0C3BDF22"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 0,00</w:t>
            </w:r>
          </w:p>
        </w:tc>
      </w:tr>
      <w:tr w:rsidR="00851E9D" w:rsidRPr="007E7222" w14:paraId="4A28469E" w14:textId="77777777" w:rsidTr="00876F83">
        <w:trPr>
          <w:trHeight w:val="300"/>
          <w:jc w:val="center"/>
        </w:trPr>
        <w:tc>
          <w:tcPr>
            <w:tcW w:w="1660" w:type="dxa"/>
            <w:vMerge w:val="restart"/>
            <w:tcBorders>
              <w:top w:val="single" w:sz="4" w:space="0" w:color="auto"/>
              <w:left w:val="single" w:sz="4" w:space="0" w:color="auto"/>
              <w:bottom w:val="single" w:sz="4" w:space="0" w:color="auto"/>
              <w:right w:val="single" w:sz="4" w:space="0" w:color="auto"/>
            </w:tcBorders>
            <w:hideMark/>
          </w:tcPr>
          <w:p w14:paraId="0877B2CF" w14:textId="77777777" w:rsidR="00851E9D" w:rsidRPr="007E7222" w:rsidRDefault="00851E9D" w:rsidP="00851E9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Подпрограмма 2</w:t>
            </w:r>
          </w:p>
        </w:tc>
        <w:tc>
          <w:tcPr>
            <w:tcW w:w="3280" w:type="dxa"/>
            <w:vMerge w:val="restart"/>
            <w:tcBorders>
              <w:top w:val="single" w:sz="4" w:space="0" w:color="auto"/>
              <w:left w:val="single" w:sz="4" w:space="0" w:color="auto"/>
              <w:bottom w:val="single" w:sz="4" w:space="0" w:color="auto"/>
              <w:right w:val="single" w:sz="4" w:space="0" w:color="auto"/>
            </w:tcBorders>
            <w:hideMark/>
          </w:tcPr>
          <w:p w14:paraId="73135CE7" w14:textId="77777777" w:rsidR="00851E9D" w:rsidRPr="007E7222" w:rsidRDefault="00851E9D" w:rsidP="00851E9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Управление муниципальным долгом Ачинского района</w:t>
            </w:r>
          </w:p>
        </w:tc>
        <w:tc>
          <w:tcPr>
            <w:tcW w:w="2852" w:type="dxa"/>
            <w:tcBorders>
              <w:top w:val="single" w:sz="4" w:space="0" w:color="auto"/>
              <w:left w:val="single" w:sz="4" w:space="0" w:color="auto"/>
              <w:bottom w:val="single" w:sz="4" w:space="0" w:color="auto"/>
              <w:right w:val="single" w:sz="4" w:space="0" w:color="auto"/>
            </w:tcBorders>
            <w:hideMark/>
          </w:tcPr>
          <w:p w14:paraId="48E0027A" w14:textId="77777777" w:rsidR="00851E9D" w:rsidRPr="007E7222" w:rsidRDefault="00851E9D" w:rsidP="00851E9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xml:space="preserve">Всего                    </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4CBE633" w14:textId="5AC333A4"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7,00</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D4B113D" w14:textId="7141F48A" w:rsidR="00851E9D" w:rsidRPr="007E7222" w:rsidRDefault="003A759B"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20</w:t>
            </w:r>
            <w:r w:rsidR="00851E9D" w:rsidRPr="007E7222">
              <w:rPr>
                <w:rFonts w:ascii="Arial" w:eastAsia="Times New Roman" w:hAnsi="Arial" w:cs="Arial"/>
                <w:sz w:val="18"/>
                <w:szCs w:val="18"/>
              </w:rPr>
              <w:t>,00</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3E11B6A" w14:textId="1E0E3679" w:rsidR="00851E9D" w:rsidRPr="007E7222" w:rsidRDefault="003A759B"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7</w:t>
            </w:r>
            <w:r w:rsidR="00851E9D" w:rsidRPr="007E7222">
              <w:rPr>
                <w:rFonts w:ascii="Arial" w:eastAsia="Times New Roman" w:hAnsi="Arial" w:cs="Arial"/>
                <w:sz w:val="18"/>
                <w:szCs w:val="18"/>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DE58B92" w14:textId="6E87265C" w:rsidR="00851E9D" w:rsidRPr="007E7222" w:rsidRDefault="003A759B"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7</w:t>
            </w:r>
            <w:r w:rsidR="00851E9D" w:rsidRPr="007E7222">
              <w:rPr>
                <w:rFonts w:ascii="Arial" w:eastAsia="Times New Roman" w:hAnsi="Arial" w:cs="Arial"/>
                <w:sz w:val="18"/>
                <w:szCs w:val="18"/>
              </w:rPr>
              <w:t>0,00</w:t>
            </w:r>
          </w:p>
        </w:tc>
      </w:tr>
      <w:tr w:rsidR="00851E9D" w:rsidRPr="007E7222" w14:paraId="0E169C90" w14:textId="77777777" w:rsidTr="00B77DDD">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29E86E"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C66CF3"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2852" w:type="dxa"/>
            <w:tcBorders>
              <w:top w:val="single" w:sz="4" w:space="0" w:color="auto"/>
              <w:left w:val="single" w:sz="4" w:space="0" w:color="auto"/>
              <w:bottom w:val="single" w:sz="4" w:space="0" w:color="auto"/>
              <w:right w:val="single" w:sz="4" w:space="0" w:color="auto"/>
            </w:tcBorders>
            <w:hideMark/>
          </w:tcPr>
          <w:p w14:paraId="274E6777" w14:textId="77777777" w:rsidR="00851E9D" w:rsidRPr="007E7222" w:rsidRDefault="00851E9D" w:rsidP="00851E9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E41B1F" w14:textId="74AAA912"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AF13467" w14:textId="77777777"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274197A" w14:textId="77777777"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B0230CB" w14:textId="77777777"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 </w:t>
            </w:r>
          </w:p>
        </w:tc>
      </w:tr>
      <w:tr w:rsidR="00851E9D" w:rsidRPr="007E7222" w14:paraId="757BB748" w14:textId="77777777" w:rsidTr="00B77DDD">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80F85D"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C4B62B"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2852" w:type="dxa"/>
            <w:tcBorders>
              <w:top w:val="single" w:sz="4" w:space="0" w:color="auto"/>
              <w:left w:val="single" w:sz="4" w:space="0" w:color="auto"/>
              <w:bottom w:val="single" w:sz="4" w:space="0" w:color="auto"/>
              <w:right w:val="single" w:sz="4" w:space="0" w:color="auto"/>
            </w:tcBorders>
            <w:hideMark/>
          </w:tcPr>
          <w:p w14:paraId="3F8D53CE" w14:textId="77777777" w:rsidR="00851E9D" w:rsidRPr="007E7222" w:rsidRDefault="00851E9D" w:rsidP="00851E9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BD4EAEA" w14:textId="74F29B6C"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0,00  </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244EE1F" w14:textId="64A44CF7"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96FF04E" w14:textId="0E298A95"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0,00  </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662C064" w14:textId="6AB62A5A"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0,00  </w:t>
            </w:r>
          </w:p>
        </w:tc>
      </w:tr>
      <w:tr w:rsidR="00851E9D" w:rsidRPr="007E7222" w14:paraId="11D0401C" w14:textId="77777777" w:rsidTr="00344823">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334822"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630750"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2852" w:type="dxa"/>
            <w:tcBorders>
              <w:top w:val="single" w:sz="4" w:space="0" w:color="auto"/>
              <w:left w:val="single" w:sz="4" w:space="0" w:color="auto"/>
              <w:bottom w:val="single" w:sz="4" w:space="0" w:color="auto"/>
              <w:right w:val="single" w:sz="4" w:space="0" w:color="auto"/>
            </w:tcBorders>
            <w:hideMark/>
          </w:tcPr>
          <w:p w14:paraId="2A1C3C10" w14:textId="77777777" w:rsidR="00851E9D" w:rsidRPr="007E7222" w:rsidRDefault="00851E9D" w:rsidP="00851E9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xml:space="preserve">краевой бюджет           </w:t>
            </w:r>
          </w:p>
        </w:tc>
        <w:tc>
          <w:tcPr>
            <w:tcW w:w="1701" w:type="dxa"/>
            <w:tcBorders>
              <w:top w:val="single" w:sz="4" w:space="0" w:color="auto"/>
              <w:left w:val="single" w:sz="4" w:space="0" w:color="auto"/>
              <w:bottom w:val="single" w:sz="4" w:space="0" w:color="auto"/>
              <w:right w:val="single" w:sz="4" w:space="0" w:color="auto"/>
            </w:tcBorders>
            <w:shd w:val="clear" w:color="auto" w:fill="FFFFFF"/>
            <w:noWrap/>
            <w:hideMark/>
          </w:tcPr>
          <w:p w14:paraId="18390DE7" w14:textId="5B2C9C92"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0,00 </w:t>
            </w:r>
          </w:p>
        </w:tc>
        <w:tc>
          <w:tcPr>
            <w:tcW w:w="1701" w:type="dxa"/>
            <w:tcBorders>
              <w:top w:val="single" w:sz="4" w:space="0" w:color="auto"/>
              <w:left w:val="single" w:sz="4" w:space="0" w:color="auto"/>
              <w:bottom w:val="single" w:sz="4" w:space="0" w:color="auto"/>
              <w:right w:val="single" w:sz="4" w:space="0" w:color="auto"/>
            </w:tcBorders>
            <w:shd w:val="clear" w:color="auto" w:fill="FFFFFF"/>
            <w:noWrap/>
            <w:hideMark/>
          </w:tcPr>
          <w:p w14:paraId="5FD71375" w14:textId="0F2B19DC"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hideMark/>
          </w:tcPr>
          <w:p w14:paraId="591266B7" w14:textId="25B6BFD4"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0,00 </w:t>
            </w:r>
          </w:p>
        </w:tc>
        <w:tc>
          <w:tcPr>
            <w:tcW w:w="1843" w:type="dxa"/>
            <w:tcBorders>
              <w:top w:val="single" w:sz="4" w:space="0" w:color="auto"/>
              <w:left w:val="single" w:sz="4" w:space="0" w:color="auto"/>
              <w:bottom w:val="single" w:sz="4" w:space="0" w:color="auto"/>
              <w:right w:val="single" w:sz="4" w:space="0" w:color="auto"/>
            </w:tcBorders>
            <w:shd w:val="clear" w:color="auto" w:fill="FFFFFF"/>
            <w:noWrap/>
            <w:hideMark/>
          </w:tcPr>
          <w:p w14:paraId="31FB53F2" w14:textId="204AD7C5"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0,00 </w:t>
            </w:r>
          </w:p>
        </w:tc>
      </w:tr>
      <w:tr w:rsidR="00851E9D" w:rsidRPr="007E7222" w14:paraId="67390043" w14:textId="77777777" w:rsidTr="00B77DDD">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3839CD"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0E602F"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2852" w:type="dxa"/>
            <w:tcBorders>
              <w:top w:val="single" w:sz="4" w:space="0" w:color="auto"/>
              <w:left w:val="single" w:sz="4" w:space="0" w:color="auto"/>
              <w:bottom w:val="single" w:sz="4" w:space="0" w:color="auto"/>
              <w:right w:val="single" w:sz="4" w:space="0" w:color="auto"/>
            </w:tcBorders>
            <w:hideMark/>
          </w:tcPr>
          <w:p w14:paraId="4F8CEEDF" w14:textId="77777777" w:rsidR="00851E9D" w:rsidRPr="007E7222" w:rsidRDefault="00851E9D" w:rsidP="00851E9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районный бюджет</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CB4CE54" w14:textId="0B690B92"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7,00</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F5C6D3D" w14:textId="62B5BF9D" w:rsidR="00851E9D" w:rsidRPr="007E7222" w:rsidRDefault="003A759B"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20,00</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D7BFC3" w14:textId="1123EE78" w:rsidR="00851E9D" w:rsidRPr="007E7222" w:rsidRDefault="003A759B"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7</w:t>
            </w:r>
            <w:r w:rsidR="00851E9D" w:rsidRPr="007E7222">
              <w:rPr>
                <w:rFonts w:ascii="Arial" w:eastAsia="Times New Roman" w:hAnsi="Arial" w:cs="Arial"/>
                <w:sz w:val="18"/>
                <w:szCs w:val="18"/>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E46665" w14:textId="0FE4832E" w:rsidR="00851E9D" w:rsidRPr="007E7222" w:rsidRDefault="003A759B"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7</w:t>
            </w:r>
            <w:r w:rsidR="00851E9D" w:rsidRPr="007E7222">
              <w:rPr>
                <w:rFonts w:ascii="Arial" w:eastAsia="Times New Roman" w:hAnsi="Arial" w:cs="Arial"/>
                <w:sz w:val="18"/>
                <w:szCs w:val="18"/>
              </w:rPr>
              <w:t>0,00</w:t>
            </w:r>
          </w:p>
        </w:tc>
      </w:tr>
      <w:tr w:rsidR="00851E9D" w:rsidRPr="007E7222" w14:paraId="17FF0107" w14:textId="77777777" w:rsidTr="00853A6C">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CC06CD"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2D8EA1"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2852" w:type="dxa"/>
            <w:tcBorders>
              <w:top w:val="single" w:sz="4" w:space="0" w:color="auto"/>
              <w:left w:val="single" w:sz="4" w:space="0" w:color="auto"/>
              <w:bottom w:val="single" w:sz="4" w:space="0" w:color="auto"/>
              <w:right w:val="single" w:sz="4" w:space="0" w:color="auto"/>
            </w:tcBorders>
            <w:hideMark/>
          </w:tcPr>
          <w:p w14:paraId="34C5C47A" w14:textId="77777777" w:rsidR="00851E9D" w:rsidRPr="007E7222" w:rsidRDefault="00851E9D" w:rsidP="00851E9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20F5E41" w14:textId="538B3ABB"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0,00 </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29FA699" w14:textId="0E615AE6"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1C72443" w14:textId="496C04FC"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0,00 </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FC6C84D" w14:textId="630B180E"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0,00 </w:t>
            </w:r>
          </w:p>
        </w:tc>
      </w:tr>
      <w:tr w:rsidR="00851E9D" w:rsidRPr="007E7222" w14:paraId="4725B8E9" w14:textId="77777777" w:rsidTr="00853A6C">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D725DD"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D44B3A"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2852" w:type="dxa"/>
            <w:tcBorders>
              <w:top w:val="single" w:sz="4" w:space="0" w:color="auto"/>
              <w:left w:val="single" w:sz="4" w:space="0" w:color="auto"/>
              <w:bottom w:val="single" w:sz="4" w:space="0" w:color="auto"/>
              <w:right w:val="single" w:sz="4" w:space="0" w:color="auto"/>
            </w:tcBorders>
            <w:hideMark/>
          </w:tcPr>
          <w:p w14:paraId="6F56D5E5" w14:textId="77777777" w:rsidR="00851E9D" w:rsidRPr="007E7222" w:rsidRDefault="00851E9D" w:rsidP="00851E9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бюджеты муниципальных образований района</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158AC9F" w14:textId="35340897"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0,00 </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1E34878" w14:textId="5D9FB8EE"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7601569" w14:textId="676706EC"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0,00 </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C2233AF" w14:textId="61CB7467"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0,00 </w:t>
            </w:r>
          </w:p>
        </w:tc>
      </w:tr>
      <w:tr w:rsidR="00851E9D" w:rsidRPr="007E7222" w14:paraId="3DA502A7" w14:textId="77777777" w:rsidTr="00853A6C">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3391B3"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692558"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2852" w:type="dxa"/>
            <w:tcBorders>
              <w:top w:val="single" w:sz="4" w:space="0" w:color="auto"/>
              <w:left w:val="single" w:sz="4" w:space="0" w:color="auto"/>
              <w:bottom w:val="single" w:sz="4" w:space="0" w:color="auto"/>
              <w:right w:val="single" w:sz="4" w:space="0" w:color="auto"/>
            </w:tcBorders>
            <w:hideMark/>
          </w:tcPr>
          <w:p w14:paraId="72CA65FA" w14:textId="77777777" w:rsidR="00851E9D" w:rsidRPr="007E7222" w:rsidRDefault="00851E9D" w:rsidP="00851E9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юридические лица</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9B70CD3" w14:textId="616509CB"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0,00 </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E73CECC" w14:textId="2216BE71"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BD14147" w14:textId="2CB5C1D6"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0,00 </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5C1FA1D" w14:textId="6A88BBD7"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0,00 </w:t>
            </w:r>
          </w:p>
        </w:tc>
      </w:tr>
      <w:tr w:rsidR="00851E9D" w:rsidRPr="007E7222" w14:paraId="629DCF27" w14:textId="77777777" w:rsidTr="00876F83">
        <w:trPr>
          <w:trHeight w:val="300"/>
          <w:jc w:val="center"/>
        </w:trPr>
        <w:tc>
          <w:tcPr>
            <w:tcW w:w="1660" w:type="dxa"/>
            <w:vMerge w:val="restart"/>
            <w:tcBorders>
              <w:top w:val="single" w:sz="4" w:space="0" w:color="auto"/>
              <w:left w:val="single" w:sz="4" w:space="0" w:color="auto"/>
              <w:bottom w:val="single" w:sz="4" w:space="0" w:color="auto"/>
              <w:right w:val="single" w:sz="4" w:space="0" w:color="auto"/>
            </w:tcBorders>
            <w:hideMark/>
          </w:tcPr>
          <w:p w14:paraId="7E638B85" w14:textId="77777777" w:rsidR="00851E9D" w:rsidRPr="007E7222" w:rsidRDefault="00851E9D" w:rsidP="00851E9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Подпрограмма 3</w:t>
            </w:r>
          </w:p>
        </w:tc>
        <w:tc>
          <w:tcPr>
            <w:tcW w:w="3280" w:type="dxa"/>
            <w:vMerge w:val="restart"/>
            <w:tcBorders>
              <w:top w:val="single" w:sz="4" w:space="0" w:color="auto"/>
              <w:left w:val="single" w:sz="4" w:space="0" w:color="auto"/>
              <w:bottom w:val="single" w:sz="4" w:space="0" w:color="auto"/>
              <w:right w:val="single" w:sz="4" w:space="0" w:color="auto"/>
            </w:tcBorders>
            <w:hideMark/>
          </w:tcPr>
          <w:p w14:paraId="4BEC58C3" w14:textId="77777777" w:rsidR="00851E9D" w:rsidRPr="007E7222" w:rsidRDefault="00851E9D" w:rsidP="00851E9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Обеспечение реализации муниципальной программы и прочие мероприятия</w:t>
            </w:r>
          </w:p>
        </w:tc>
        <w:tc>
          <w:tcPr>
            <w:tcW w:w="2852" w:type="dxa"/>
            <w:tcBorders>
              <w:top w:val="single" w:sz="4" w:space="0" w:color="auto"/>
              <w:left w:val="single" w:sz="4" w:space="0" w:color="auto"/>
              <w:bottom w:val="single" w:sz="4" w:space="0" w:color="auto"/>
              <w:right w:val="single" w:sz="4" w:space="0" w:color="auto"/>
            </w:tcBorders>
            <w:hideMark/>
          </w:tcPr>
          <w:p w14:paraId="45161CF6" w14:textId="77777777" w:rsidR="00851E9D" w:rsidRPr="007E7222" w:rsidRDefault="00851E9D" w:rsidP="00851E9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xml:space="preserve">Всего                    </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C61E753" w14:textId="2FE3EDB4"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11 480,59</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F452D0" w14:textId="34F70AB1" w:rsidR="00851E9D" w:rsidRPr="007E7222" w:rsidRDefault="003A759B"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12 374,49</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19D28D" w14:textId="3D07ABF6"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11</w:t>
            </w:r>
            <w:r w:rsidR="003A759B" w:rsidRPr="007E7222">
              <w:rPr>
                <w:rFonts w:ascii="Arial" w:eastAsia="Times New Roman" w:hAnsi="Arial" w:cs="Arial"/>
                <w:sz w:val="18"/>
                <w:szCs w:val="18"/>
              </w:rPr>
              <w:t> 459,53</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3AF2EA9" w14:textId="2C75AC83"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11</w:t>
            </w:r>
            <w:r w:rsidR="003A759B" w:rsidRPr="007E7222">
              <w:rPr>
                <w:rFonts w:ascii="Arial" w:eastAsia="Times New Roman" w:hAnsi="Arial" w:cs="Arial"/>
                <w:sz w:val="18"/>
                <w:szCs w:val="18"/>
              </w:rPr>
              <w:t> 459,53</w:t>
            </w:r>
          </w:p>
        </w:tc>
      </w:tr>
      <w:tr w:rsidR="00851E9D" w:rsidRPr="007E7222" w14:paraId="2FECF71D" w14:textId="77777777" w:rsidTr="00B77DDD">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210021"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0EE096"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2852" w:type="dxa"/>
            <w:tcBorders>
              <w:top w:val="single" w:sz="4" w:space="0" w:color="auto"/>
              <w:left w:val="single" w:sz="4" w:space="0" w:color="auto"/>
              <w:bottom w:val="single" w:sz="4" w:space="0" w:color="auto"/>
              <w:right w:val="single" w:sz="4" w:space="0" w:color="auto"/>
            </w:tcBorders>
            <w:hideMark/>
          </w:tcPr>
          <w:p w14:paraId="01CA91DE" w14:textId="77777777" w:rsidR="00851E9D" w:rsidRPr="007E7222" w:rsidRDefault="00851E9D" w:rsidP="00851E9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34AAE0A" w14:textId="14F5A34C"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3039EE8" w14:textId="77777777" w:rsidR="00851E9D" w:rsidRPr="007E7222" w:rsidRDefault="00851E9D" w:rsidP="00851E9D">
            <w:pPr>
              <w:spacing w:after="0" w:line="240" w:lineRule="auto"/>
              <w:jc w:val="center"/>
              <w:rPr>
                <w:rFonts w:ascii="Arial" w:eastAsia="Times New Roman" w:hAnsi="Arial" w:cs="Arial"/>
                <w:color w:val="4F81BD"/>
                <w:sz w:val="18"/>
                <w:szCs w:val="18"/>
              </w:rPr>
            </w:pPr>
            <w:r w:rsidRPr="007E7222">
              <w:rPr>
                <w:rFonts w:ascii="Arial" w:eastAsia="Times New Roman" w:hAnsi="Arial" w:cs="Arial"/>
                <w:color w:val="4F81BD"/>
                <w:sz w:val="18"/>
                <w:szCs w:val="18"/>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CF422FD" w14:textId="77777777" w:rsidR="00851E9D" w:rsidRPr="007E7222" w:rsidRDefault="00851E9D" w:rsidP="00851E9D">
            <w:pPr>
              <w:spacing w:after="0" w:line="240" w:lineRule="auto"/>
              <w:jc w:val="center"/>
              <w:rPr>
                <w:rFonts w:ascii="Arial" w:eastAsia="Times New Roman" w:hAnsi="Arial" w:cs="Arial"/>
                <w:color w:val="4F81BD"/>
                <w:sz w:val="18"/>
                <w:szCs w:val="18"/>
              </w:rPr>
            </w:pPr>
            <w:r w:rsidRPr="007E7222">
              <w:rPr>
                <w:rFonts w:ascii="Arial" w:eastAsia="Times New Roman" w:hAnsi="Arial" w:cs="Arial"/>
                <w:color w:val="4F81BD"/>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CEF35B9" w14:textId="77777777" w:rsidR="00851E9D" w:rsidRPr="007E7222" w:rsidRDefault="00851E9D" w:rsidP="00851E9D">
            <w:pPr>
              <w:spacing w:after="0" w:line="240" w:lineRule="auto"/>
              <w:jc w:val="center"/>
              <w:rPr>
                <w:rFonts w:ascii="Arial" w:eastAsia="Times New Roman" w:hAnsi="Arial" w:cs="Arial"/>
                <w:color w:val="4F81BD"/>
                <w:sz w:val="18"/>
                <w:szCs w:val="18"/>
              </w:rPr>
            </w:pPr>
            <w:r w:rsidRPr="007E7222">
              <w:rPr>
                <w:rFonts w:ascii="Arial" w:eastAsia="Times New Roman" w:hAnsi="Arial" w:cs="Arial"/>
                <w:color w:val="4F81BD"/>
                <w:sz w:val="18"/>
                <w:szCs w:val="18"/>
              </w:rPr>
              <w:t> </w:t>
            </w:r>
          </w:p>
        </w:tc>
      </w:tr>
      <w:tr w:rsidR="00851E9D" w:rsidRPr="007E7222" w14:paraId="65F60647" w14:textId="77777777" w:rsidTr="00B77DDD">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D0E595"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045AFF"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2852" w:type="dxa"/>
            <w:tcBorders>
              <w:top w:val="single" w:sz="4" w:space="0" w:color="auto"/>
              <w:left w:val="single" w:sz="4" w:space="0" w:color="auto"/>
              <w:bottom w:val="single" w:sz="4" w:space="0" w:color="auto"/>
              <w:right w:val="single" w:sz="4" w:space="0" w:color="auto"/>
            </w:tcBorders>
            <w:hideMark/>
          </w:tcPr>
          <w:p w14:paraId="1723C89F" w14:textId="77777777" w:rsidR="00851E9D" w:rsidRPr="007E7222" w:rsidRDefault="00851E9D" w:rsidP="00851E9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2D44963" w14:textId="74375397"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 0,00 </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5103BB3" w14:textId="203092F6"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 0,00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CF089C" w14:textId="0282AB7B"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 0,00 </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38A2690" w14:textId="69F9456E"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 0,00 </w:t>
            </w:r>
          </w:p>
        </w:tc>
      </w:tr>
      <w:tr w:rsidR="00851E9D" w:rsidRPr="007E7222" w14:paraId="064D1851" w14:textId="77777777" w:rsidTr="00B77DDD">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5BB2D4"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E82B1C"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2852" w:type="dxa"/>
            <w:tcBorders>
              <w:top w:val="single" w:sz="4" w:space="0" w:color="auto"/>
              <w:left w:val="single" w:sz="4" w:space="0" w:color="auto"/>
              <w:bottom w:val="single" w:sz="4" w:space="0" w:color="auto"/>
              <w:right w:val="single" w:sz="4" w:space="0" w:color="auto"/>
            </w:tcBorders>
            <w:hideMark/>
          </w:tcPr>
          <w:p w14:paraId="57CA9E92" w14:textId="77777777" w:rsidR="00851E9D" w:rsidRPr="007E7222" w:rsidRDefault="00851E9D" w:rsidP="00851E9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xml:space="preserve">краевой бюджет           </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332393C" w14:textId="41DDA464"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768,70</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8CA5F62" w14:textId="3DBCFD06" w:rsidR="00851E9D" w:rsidRPr="007E7222" w:rsidRDefault="003A759B"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6B9E900" w14:textId="77777777"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52C79E5" w14:textId="77777777"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w:t>
            </w:r>
          </w:p>
        </w:tc>
      </w:tr>
      <w:tr w:rsidR="003A759B" w:rsidRPr="007E7222" w14:paraId="44FA4B48" w14:textId="77777777" w:rsidTr="00876F83">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A91E6"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AC006A"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2852" w:type="dxa"/>
            <w:tcBorders>
              <w:top w:val="single" w:sz="4" w:space="0" w:color="auto"/>
              <w:left w:val="single" w:sz="4" w:space="0" w:color="auto"/>
              <w:bottom w:val="single" w:sz="4" w:space="0" w:color="auto"/>
              <w:right w:val="single" w:sz="4" w:space="0" w:color="auto"/>
            </w:tcBorders>
            <w:hideMark/>
          </w:tcPr>
          <w:p w14:paraId="2998D6E0" w14:textId="77777777" w:rsidR="00851E9D" w:rsidRPr="007E7222" w:rsidRDefault="00851E9D" w:rsidP="00851E9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районный бюджет</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7780638" w14:textId="4B55A20F"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9 736,00</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93910D" w14:textId="755E0B2F" w:rsidR="00851E9D" w:rsidRPr="007E7222" w:rsidRDefault="003A759B"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11 463,13</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230591D" w14:textId="4BB95807" w:rsidR="00851E9D" w:rsidRPr="007E7222" w:rsidRDefault="003A759B"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11 459,53</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3D7B2FC" w14:textId="0C9F065B" w:rsidR="00851E9D" w:rsidRPr="007E7222" w:rsidRDefault="003A759B"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11 459,53</w:t>
            </w:r>
          </w:p>
        </w:tc>
      </w:tr>
      <w:tr w:rsidR="00851E9D" w:rsidRPr="007E7222" w14:paraId="3CF6DF2C" w14:textId="77777777" w:rsidTr="00B77DDD">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26EBE9"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3532EB"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2852" w:type="dxa"/>
            <w:tcBorders>
              <w:top w:val="single" w:sz="4" w:space="0" w:color="auto"/>
              <w:left w:val="single" w:sz="4" w:space="0" w:color="auto"/>
              <w:bottom w:val="single" w:sz="4" w:space="0" w:color="auto"/>
              <w:right w:val="single" w:sz="4" w:space="0" w:color="auto"/>
            </w:tcBorders>
            <w:hideMark/>
          </w:tcPr>
          <w:p w14:paraId="5CEF4313" w14:textId="77777777" w:rsidR="00851E9D" w:rsidRPr="007E7222" w:rsidRDefault="00851E9D" w:rsidP="00851E9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1ED2AB5" w14:textId="6BE09B61"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  0,00</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8C56CA" w14:textId="07E8A5D7"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  0,00</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EA78F2" w14:textId="032EDD42"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 0,00 </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A2EB588" w14:textId="37EAF0A3"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 0,00 </w:t>
            </w:r>
          </w:p>
        </w:tc>
      </w:tr>
      <w:tr w:rsidR="00851E9D" w:rsidRPr="007E7222" w14:paraId="104F467E" w14:textId="77777777" w:rsidTr="00876F83">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DC80BC"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439FC3"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2852" w:type="dxa"/>
            <w:tcBorders>
              <w:top w:val="single" w:sz="4" w:space="0" w:color="auto"/>
              <w:left w:val="single" w:sz="4" w:space="0" w:color="auto"/>
              <w:bottom w:val="single" w:sz="4" w:space="0" w:color="auto"/>
              <w:right w:val="single" w:sz="4" w:space="0" w:color="auto"/>
            </w:tcBorders>
            <w:hideMark/>
          </w:tcPr>
          <w:p w14:paraId="5854D228" w14:textId="77777777" w:rsidR="00851E9D" w:rsidRPr="007E7222" w:rsidRDefault="00851E9D" w:rsidP="00851E9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бюджеты муниципальных образований района</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90F2BF6" w14:textId="30D0ABC1"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975,89</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61657A1" w14:textId="0DE91CEF" w:rsidR="00851E9D" w:rsidRPr="007E7222" w:rsidRDefault="003A759B"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911,36</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2C9E79" w14:textId="52BC8ACF" w:rsidR="00851E9D" w:rsidRPr="007E7222" w:rsidRDefault="003A759B"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4C8396A" w14:textId="7041D120" w:rsidR="00851E9D" w:rsidRPr="007E7222" w:rsidRDefault="003A759B"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w:t>
            </w:r>
          </w:p>
        </w:tc>
      </w:tr>
      <w:tr w:rsidR="003A759B" w:rsidRPr="007E7222" w14:paraId="7503D449" w14:textId="77777777" w:rsidTr="00FD38CC">
        <w:trPr>
          <w:trHeight w:val="300"/>
          <w:jc w:val="center"/>
        </w:trPr>
        <w:tc>
          <w:tcPr>
            <w:tcW w:w="1660" w:type="dxa"/>
            <w:vMerge w:val="restart"/>
            <w:tcBorders>
              <w:top w:val="single" w:sz="4" w:space="0" w:color="auto"/>
              <w:left w:val="single" w:sz="4" w:space="0" w:color="auto"/>
              <w:bottom w:val="single" w:sz="4" w:space="0" w:color="auto"/>
              <w:right w:val="single" w:sz="4" w:space="0" w:color="auto"/>
            </w:tcBorders>
            <w:hideMark/>
          </w:tcPr>
          <w:p w14:paraId="4C5015F9" w14:textId="77777777" w:rsidR="00851E9D" w:rsidRPr="007E7222" w:rsidRDefault="00851E9D" w:rsidP="00851E9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Отдельное мероприятие 1</w:t>
            </w:r>
          </w:p>
        </w:tc>
        <w:tc>
          <w:tcPr>
            <w:tcW w:w="3280" w:type="dxa"/>
            <w:vMerge w:val="restart"/>
            <w:tcBorders>
              <w:top w:val="single" w:sz="4" w:space="0" w:color="auto"/>
              <w:left w:val="single" w:sz="4" w:space="0" w:color="auto"/>
              <w:bottom w:val="single" w:sz="4" w:space="0" w:color="auto"/>
              <w:right w:val="single" w:sz="4" w:space="0" w:color="auto"/>
            </w:tcBorders>
            <w:hideMark/>
          </w:tcPr>
          <w:p w14:paraId="3767C39E" w14:textId="77777777" w:rsidR="00851E9D" w:rsidRPr="007E7222" w:rsidRDefault="00851E9D" w:rsidP="00851E9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xml:space="preserve">Реализация полномочий органов местного самоуправления в сфере закупок товаров, работ, услуг для обеспечения муниципальных нужд, сопровождение (организация и ведение учета) и обслуживание органов местного самоуправления и муниципальных районных учреждений </w:t>
            </w:r>
          </w:p>
        </w:tc>
        <w:tc>
          <w:tcPr>
            <w:tcW w:w="2852" w:type="dxa"/>
            <w:tcBorders>
              <w:top w:val="single" w:sz="4" w:space="0" w:color="auto"/>
              <w:left w:val="single" w:sz="4" w:space="0" w:color="auto"/>
              <w:bottom w:val="single" w:sz="4" w:space="0" w:color="auto"/>
              <w:right w:val="single" w:sz="4" w:space="0" w:color="auto"/>
            </w:tcBorders>
            <w:hideMark/>
          </w:tcPr>
          <w:p w14:paraId="22C85194" w14:textId="77777777" w:rsidR="00851E9D" w:rsidRPr="007E7222" w:rsidRDefault="00851E9D" w:rsidP="00851E9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xml:space="preserve">Всего                    </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EE51AF" w14:textId="20C8B7CF"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71 502,83</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6C0AC3F" w14:textId="7FE77A82" w:rsidR="00851E9D" w:rsidRPr="007E7222" w:rsidRDefault="003A759B"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70 769,41</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89CC886" w14:textId="4BCE4C99" w:rsidR="00851E9D" w:rsidRPr="007E7222" w:rsidRDefault="003A759B"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75 374,34</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1C59C23" w14:textId="53B7E6E7" w:rsidR="00851E9D" w:rsidRPr="007E7222" w:rsidRDefault="003A759B"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75 374,34</w:t>
            </w:r>
          </w:p>
        </w:tc>
      </w:tr>
      <w:tr w:rsidR="003A759B" w:rsidRPr="007E7222" w14:paraId="3A200EF1" w14:textId="77777777" w:rsidTr="00B77DDD">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F3F21A"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9B9367"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2852" w:type="dxa"/>
            <w:tcBorders>
              <w:top w:val="single" w:sz="4" w:space="0" w:color="auto"/>
              <w:left w:val="single" w:sz="4" w:space="0" w:color="auto"/>
              <w:bottom w:val="single" w:sz="4" w:space="0" w:color="auto"/>
              <w:right w:val="single" w:sz="4" w:space="0" w:color="auto"/>
            </w:tcBorders>
            <w:hideMark/>
          </w:tcPr>
          <w:p w14:paraId="6E72CCF4" w14:textId="77777777" w:rsidR="00851E9D" w:rsidRPr="007E7222" w:rsidRDefault="00851E9D" w:rsidP="00851E9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52D941E" w14:textId="71B42FD9"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09816E6" w14:textId="77777777" w:rsidR="00851E9D" w:rsidRPr="007E7222" w:rsidRDefault="00851E9D" w:rsidP="00851E9D">
            <w:pPr>
              <w:spacing w:after="0" w:line="240" w:lineRule="auto"/>
              <w:jc w:val="center"/>
              <w:rPr>
                <w:rFonts w:ascii="Arial" w:eastAsia="Times New Roman" w:hAnsi="Arial" w:cs="Arial"/>
                <w:color w:val="4F81BD"/>
                <w:sz w:val="18"/>
                <w:szCs w:val="18"/>
              </w:rPr>
            </w:pPr>
            <w:r w:rsidRPr="007E7222">
              <w:rPr>
                <w:rFonts w:ascii="Arial" w:eastAsia="Times New Roman" w:hAnsi="Arial" w:cs="Arial"/>
                <w:color w:val="4F81BD"/>
                <w:sz w:val="18"/>
                <w:szCs w:val="18"/>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5B31A6B" w14:textId="77777777" w:rsidR="00851E9D" w:rsidRPr="007E7222" w:rsidRDefault="00851E9D" w:rsidP="00851E9D">
            <w:pPr>
              <w:spacing w:after="0" w:line="240" w:lineRule="auto"/>
              <w:jc w:val="center"/>
              <w:rPr>
                <w:rFonts w:ascii="Arial" w:eastAsia="Times New Roman" w:hAnsi="Arial" w:cs="Arial"/>
                <w:color w:val="4F81BD"/>
                <w:sz w:val="18"/>
                <w:szCs w:val="18"/>
              </w:rPr>
            </w:pPr>
            <w:r w:rsidRPr="007E7222">
              <w:rPr>
                <w:rFonts w:ascii="Arial" w:eastAsia="Times New Roman" w:hAnsi="Arial" w:cs="Arial"/>
                <w:color w:val="4F81BD"/>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30962CD" w14:textId="77777777"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 </w:t>
            </w:r>
          </w:p>
        </w:tc>
      </w:tr>
      <w:tr w:rsidR="003A759B" w:rsidRPr="007E7222" w14:paraId="3A415C44" w14:textId="77777777" w:rsidTr="00B77DDD">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E9FD6D"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AC428B"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2852" w:type="dxa"/>
            <w:tcBorders>
              <w:top w:val="single" w:sz="4" w:space="0" w:color="auto"/>
              <w:left w:val="single" w:sz="4" w:space="0" w:color="auto"/>
              <w:bottom w:val="single" w:sz="4" w:space="0" w:color="auto"/>
              <w:right w:val="single" w:sz="4" w:space="0" w:color="auto"/>
            </w:tcBorders>
            <w:hideMark/>
          </w:tcPr>
          <w:p w14:paraId="5481C9C1" w14:textId="77777777" w:rsidR="00851E9D" w:rsidRPr="007E7222" w:rsidRDefault="00851E9D" w:rsidP="00851E9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225C350" w14:textId="5E39DB67"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 </w:t>
            </w:r>
            <w:r w:rsidR="003A759B" w:rsidRPr="007E7222">
              <w:rPr>
                <w:rFonts w:ascii="Arial" w:eastAsia="Times New Roman" w:hAnsi="Arial" w:cs="Arial"/>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DC29181" w14:textId="32E167BB" w:rsidR="00851E9D" w:rsidRPr="007E7222" w:rsidRDefault="003A759B"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w:t>
            </w:r>
            <w:r w:rsidR="00851E9D" w:rsidRPr="007E7222">
              <w:rPr>
                <w:rFonts w:ascii="Arial" w:eastAsia="Times New Roman" w:hAnsi="Arial" w:cs="Arial"/>
                <w:sz w:val="18"/>
                <w:szCs w:val="18"/>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54D99B" w14:textId="51E3BDBE" w:rsidR="00851E9D" w:rsidRPr="007E7222" w:rsidRDefault="003A759B"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w:t>
            </w:r>
            <w:r w:rsidR="00851E9D" w:rsidRPr="007E7222">
              <w:rPr>
                <w:rFonts w:ascii="Arial" w:eastAsia="Times New Roman" w:hAnsi="Arial" w:cs="Arial"/>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E2CDDB0" w14:textId="598ECD55" w:rsidR="00851E9D" w:rsidRPr="007E7222" w:rsidRDefault="003A759B"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w:t>
            </w:r>
            <w:r w:rsidR="00851E9D" w:rsidRPr="007E7222">
              <w:rPr>
                <w:rFonts w:ascii="Arial" w:eastAsia="Times New Roman" w:hAnsi="Arial" w:cs="Arial"/>
                <w:sz w:val="18"/>
                <w:szCs w:val="18"/>
              </w:rPr>
              <w:t> </w:t>
            </w:r>
          </w:p>
        </w:tc>
      </w:tr>
      <w:tr w:rsidR="003A759B" w:rsidRPr="007E7222" w14:paraId="4C46A1C5" w14:textId="77777777" w:rsidTr="00FD38CC">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7D606F"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E98A51"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2852" w:type="dxa"/>
            <w:tcBorders>
              <w:top w:val="single" w:sz="4" w:space="0" w:color="auto"/>
              <w:left w:val="single" w:sz="4" w:space="0" w:color="auto"/>
              <w:bottom w:val="single" w:sz="4" w:space="0" w:color="auto"/>
              <w:right w:val="single" w:sz="4" w:space="0" w:color="auto"/>
            </w:tcBorders>
            <w:hideMark/>
          </w:tcPr>
          <w:p w14:paraId="266C3957" w14:textId="77777777" w:rsidR="00851E9D" w:rsidRPr="007E7222" w:rsidRDefault="00851E9D" w:rsidP="00851E9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xml:space="preserve">краевой бюджет           </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0E09872" w14:textId="4C1B4E56"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8 273,09</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3451F16" w14:textId="4CA427F5" w:rsidR="00851E9D" w:rsidRPr="007E7222" w:rsidRDefault="003A759B"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DC66861" w14:textId="77777777"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F9F45D3" w14:textId="77777777"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w:t>
            </w:r>
          </w:p>
        </w:tc>
      </w:tr>
      <w:tr w:rsidR="003A759B" w:rsidRPr="007E7222" w14:paraId="082079FB" w14:textId="77777777" w:rsidTr="00FD38CC">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B8CE9E"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DB6B3F"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2852" w:type="dxa"/>
            <w:tcBorders>
              <w:top w:val="single" w:sz="4" w:space="0" w:color="auto"/>
              <w:left w:val="single" w:sz="4" w:space="0" w:color="auto"/>
              <w:bottom w:val="single" w:sz="4" w:space="0" w:color="auto"/>
              <w:right w:val="single" w:sz="4" w:space="0" w:color="auto"/>
            </w:tcBorders>
            <w:hideMark/>
          </w:tcPr>
          <w:p w14:paraId="44AE46A6" w14:textId="77777777" w:rsidR="00851E9D" w:rsidRPr="007E7222" w:rsidRDefault="00851E9D" w:rsidP="00851E9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районный бюджет</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CD92452" w14:textId="6413008E"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63 229,74</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1534BB5" w14:textId="0D39E143" w:rsidR="00851E9D" w:rsidRPr="007E7222" w:rsidRDefault="003A759B"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70 769,41</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38C4A93" w14:textId="2B69A8CF" w:rsidR="00851E9D" w:rsidRPr="007E7222" w:rsidRDefault="003A759B"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75 374,34</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815D1DA" w14:textId="1188767F" w:rsidR="00851E9D" w:rsidRPr="007E7222" w:rsidRDefault="003A759B"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75 374,34</w:t>
            </w:r>
          </w:p>
        </w:tc>
      </w:tr>
      <w:tr w:rsidR="003A759B" w:rsidRPr="007E7222" w14:paraId="3D451A87" w14:textId="77777777" w:rsidTr="00B77DDD">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F4473B"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5D935A"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2852" w:type="dxa"/>
            <w:tcBorders>
              <w:top w:val="single" w:sz="4" w:space="0" w:color="auto"/>
              <w:left w:val="single" w:sz="4" w:space="0" w:color="auto"/>
              <w:bottom w:val="single" w:sz="4" w:space="0" w:color="auto"/>
              <w:right w:val="single" w:sz="4" w:space="0" w:color="auto"/>
            </w:tcBorders>
            <w:hideMark/>
          </w:tcPr>
          <w:p w14:paraId="1EEAB346" w14:textId="77777777" w:rsidR="00851E9D" w:rsidRPr="007E7222" w:rsidRDefault="00851E9D" w:rsidP="00851E9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CEC3429" w14:textId="22F211A6"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C99D76A" w14:textId="77777777" w:rsidR="00851E9D" w:rsidRPr="007E7222" w:rsidRDefault="00851E9D" w:rsidP="00851E9D">
            <w:pPr>
              <w:spacing w:after="0" w:line="240" w:lineRule="auto"/>
              <w:jc w:val="center"/>
              <w:rPr>
                <w:rFonts w:ascii="Arial" w:eastAsia="Times New Roman" w:hAnsi="Arial" w:cs="Arial"/>
                <w:color w:val="4F81BD"/>
                <w:sz w:val="18"/>
                <w:szCs w:val="18"/>
              </w:rPr>
            </w:pPr>
            <w:r w:rsidRPr="007E7222">
              <w:rPr>
                <w:rFonts w:ascii="Arial" w:eastAsia="Times New Roman" w:hAnsi="Arial" w:cs="Arial"/>
                <w:color w:val="4F81BD"/>
                <w:sz w:val="18"/>
                <w:szCs w:val="18"/>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4EA0B7F" w14:textId="77777777" w:rsidR="00851E9D" w:rsidRPr="007E7222" w:rsidRDefault="00851E9D" w:rsidP="00851E9D">
            <w:pPr>
              <w:spacing w:after="0" w:line="240" w:lineRule="auto"/>
              <w:jc w:val="center"/>
              <w:rPr>
                <w:rFonts w:ascii="Arial" w:eastAsia="Times New Roman" w:hAnsi="Arial" w:cs="Arial"/>
                <w:color w:val="4F81BD"/>
                <w:sz w:val="18"/>
                <w:szCs w:val="18"/>
              </w:rPr>
            </w:pPr>
            <w:r w:rsidRPr="007E7222">
              <w:rPr>
                <w:rFonts w:ascii="Arial" w:eastAsia="Times New Roman" w:hAnsi="Arial" w:cs="Arial"/>
                <w:color w:val="4F81BD"/>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1C7E912" w14:textId="77777777"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 </w:t>
            </w:r>
          </w:p>
        </w:tc>
      </w:tr>
      <w:tr w:rsidR="00851E9D" w:rsidRPr="007E7222" w14:paraId="3B43E217" w14:textId="77777777" w:rsidTr="00B77DDD">
        <w:trPr>
          <w:trHeight w:val="3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176F5B"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17C661"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2852" w:type="dxa"/>
            <w:tcBorders>
              <w:top w:val="single" w:sz="4" w:space="0" w:color="auto"/>
              <w:left w:val="single" w:sz="4" w:space="0" w:color="auto"/>
              <w:bottom w:val="single" w:sz="4" w:space="0" w:color="auto"/>
              <w:right w:val="single" w:sz="4" w:space="0" w:color="auto"/>
            </w:tcBorders>
            <w:hideMark/>
          </w:tcPr>
          <w:p w14:paraId="68226CA6" w14:textId="77777777" w:rsidR="00851E9D" w:rsidRPr="007E7222" w:rsidRDefault="00851E9D" w:rsidP="00851E9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бюджеты муниципальных образований района</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BAF0E59" w14:textId="643C27ED"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C63157" w14:textId="77777777" w:rsidR="00851E9D" w:rsidRPr="007E7222" w:rsidRDefault="00851E9D" w:rsidP="00851E9D">
            <w:pPr>
              <w:spacing w:after="0" w:line="240" w:lineRule="auto"/>
              <w:jc w:val="center"/>
              <w:rPr>
                <w:rFonts w:ascii="Arial" w:eastAsia="Times New Roman" w:hAnsi="Arial" w:cs="Arial"/>
                <w:color w:val="4F81BD"/>
                <w:sz w:val="18"/>
                <w:szCs w:val="18"/>
              </w:rPr>
            </w:pPr>
            <w:r w:rsidRPr="007E7222">
              <w:rPr>
                <w:rFonts w:ascii="Arial" w:eastAsia="Times New Roman" w:hAnsi="Arial" w:cs="Arial"/>
                <w:color w:val="4F81BD"/>
                <w:sz w:val="18"/>
                <w:szCs w:val="18"/>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F5FBB9C" w14:textId="77777777" w:rsidR="00851E9D" w:rsidRPr="007E7222" w:rsidRDefault="00851E9D" w:rsidP="00851E9D">
            <w:pPr>
              <w:spacing w:after="0" w:line="240" w:lineRule="auto"/>
              <w:jc w:val="center"/>
              <w:rPr>
                <w:rFonts w:ascii="Arial" w:eastAsia="Times New Roman" w:hAnsi="Arial" w:cs="Arial"/>
                <w:color w:val="4F81BD"/>
                <w:sz w:val="18"/>
                <w:szCs w:val="18"/>
              </w:rPr>
            </w:pPr>
            <w:r w:rsidRPr="007E7222">
              <w:rPr>
                <w:rFonts w:ascii="Arial" w:eastAsia="Times New Roman" w:hAnsi="Arial" w:cs="Arial"/>
                <w:color w:val="4F81BD"/>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6AD23D2" w14:textId="77777777" w:rsidR="00851E9D" w:rsidRPr="007E7222" w:rsidRDefault="00851E9D" w:rsidP="00851E9D">
            <w:pPr>
              <w:spacing w:after="0" w:line="240" w:lineRule="auto"/>
              <w:jc w:val="center"/>
              <w:rPr>
                <w:rFonts w:ascii="Arial" w:eastAsia="Times New Roman" w:hAnsi="Arial" w:cs="Arial"/>
                <w:color w:val="4F81BD"/>
                <w:sz w:val="18"/>
                <w:szCs w:val="18"/>
              </w:rPr>
            </w:pPr>
            <w:r w:rsidRPr="007E7222">
              <w:rPr>
                <w:rFonts w:ascii="Arial" w:eastAsia="Times New Roman" w:hAnsi="Arial" w:cs="Arial"/>
                <w:color w:val="4F81BD"/>
                <w:sz w:val="18"/>
                <w:szCs w:val="18"/>
              </w:rPr>
              <w:t> </w:t>
            </w:r>
          </w:p>
        </w:tc>
      </w:tr>
      <w:tr w:rsidR="00851E9D" w:rsidRPr="007E7222" w14:paraId="512B9BA9" w14:textId="77777777" w:rsidTr="00B77DDD">
        <w:trPr>
          <w:trHeight w:val="300"/>
          <w:jc w:val="center"/>
        </w:trPr>
        <w:tc>
          <w:tcPr>
            <w:tcW w:w="1660" w:type="dxa"/>
            <w:vMerge w:val="restart"/>
            <w:tcBorders>
              <w:top w:val="single" w:sz="4" w:space="0" w:color="auto"/>
              <w:left w:val="single" w:sz="4" w:space="0" w:color="auto"/>
              <w:bottom w:val="single" w:sz="4" w:space="0" w:color="auto"/>
              <w:right w:val="single" w:sz="4" w:space="0" w:color="auto"/>
            </w:tcBorders>
            <w:hideMark/>
          </w:tcPr>
          <w:p w14:paraId="36456C0A" w14:textId="77777777" w:rsidR="00851E9D" w:rsidRPr="007E7222" w:rsidRDefault="00851E9D" w:rsidP="00851E9D">
            <w:pPr>
              <w:spacing w:after="0" w:line="240" w:lineRule="auto"/>
              <w:jc w:val="center"/>
              <w:rPr>
                <w:rFonts w:ascii="Arial" w:eastAsia="Times New Roman" w:hAnsi="Arial" w:cs="Arial"/>
                <w:color w:val="000000"/>
                <w:sz w:val="18"/>
                <w:szCs w:val="18"/>
              </w:rPr>
            </w:pPr>
            <w:r w:rsidRPr="007E7222">
              <w:rPr>
                <w:rFonts w:ascii="Arial" w:eastAsia="Times New Roman" w:hAnsi="Arial" w:cs="Arial"/>
                <w:color w:val="000000"/>
                <w:sz w:val="18"/>
                <w:szCs w:val="18"/>
              </w:rPr>
              <w:t>Отдельное мероприятие 2</w:t>
            </w:r>
          </w:p>
        </w:tc>
        <w:tc>
          <w:tcPr>
            <w:tcW w:w="3280" w:type="dxa"/>
            <w:vMerge w:val="restart"/>
            <w:tcBorders>
              <w:top w:val="single" w:sz="4" w:space="0" w:color="auto"/>
              <w:left w:val="single" w:sz="4" w:space="0" w:color="auto"/>
              <w:bottom w:val="single" w:sz="4" w:space="0" w:color="auto"/>
              <w:right w:val="single" w:sz="4" w:space="0" w:color="auto"/>
            </w:tcBorders>
            <w:hideMark/>
          </w:tcPr>
          <w:p w14:paraId="204E93C0" w14:textId="77777777" w:rsidR="00851E9D" w:rsidRPr="007E7222" w:rsidRDefault="00851E9D" w:rsidP="00851E9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Модернизация и укрепление материально-технической базы муниципальных учреждений</w:t>
            </w:r>
          </w:p>
        </w:tc>
        <w:tc>
          <w:tcPr>
            <w:tcW w:w="2852" w:type="dxa"/>
            <w:tcBorders>
              <w:top w:val="single" w:sz="4" w:space="0" w:color="auto"/>
              <w:left w:val="single" w:sz="4" w:space="0" w:color="auto"/>
              <w:bottom w:val="single" w:sz="4" w:space="0" w:color="auto"/>
              <w:right w:val="single" w:sz="4" w:space="0" w:color="auto"/>
            </w:tcBorders>
            <w:hideMark/>
          </w:tcPr>
          <w:p w14:paraId="0186F79C" w14:textId="77777777" w:rsidR="00851E9D" w:rsidRPr="007E7222" w:rsidRDefault="00851E9D" w:rsidP="00851E9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xml:space="preserve">Всего                    </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1D5BA65" w14:textId="60F79571"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F5C7A4C" w14:textId="6066345B"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9CCB77F" w14:textId="77777777"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DA86B5D" w14:textId="77777777"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w:t>
            </w:r>
          </w:p>
        </w:tc>
      </w:tr>
      <w:tr w:rsidR="00851E9D" w:rsidRPr="007E7222" w14:paraId="599F8606" w14:textId="77777777" w:rsidTr="00B77DDD">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FF8A2C"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64836A"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2852" w:type="dxa"/>
            <w:tcBorders>
              <w:top w:val="single" w:sz="4" w:space="0" w:color="auto"/>
              <w:left w:val="single" w:sz="4" w:space="0" w:color="auto"/>
              <w:bottom w:val="single" w:sz="4" w:space="0" w:color="auto"/>
              <w:right w:val="single" w:sz="4" w:space="0" w:color="auto"/>
            </w:tcBorders>
            <w:hideMark/>
          </w:tcPr>
          <w:p w14:paraId="491253A5" w14:textId="77777777" w:rsidR="00851E9D" w:rsidRPr="007E7222" w:rsidRDefault="00851E9D" w:rsidP="00851E9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F1FCE7C" w14:textId="78579303"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415A50" w14:textId="77777777"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032A527" w14:textId="77777777"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1F686D6" w14:textId="77777777"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 </w:t>
            </w:r>
          </w:p>
        </w:tc>
      </w:tr>
      <w:tr w:rsidR="003A759B" w:rsidRPr="007E7222" w14:paraId="59D87B35" w14:textId="77777777" w:rsidTr="00B77DDD">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E58AF1" w14:textId="77777777" w:rsidR="003A759B" w:rsidRPr="007E7222" w:rsidRDefault="003A759B" w:rsidP="003A759B">
            <w:pPr>
              <w:spacing w:after="0" w:line="256" w:lineRule="auto"/>
              <w:rPr>
                <w:rFonts w:ascii="Arial" w:eastAsia="Times New Roman" w:hAnsi="Arial"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101592" w14:textId="77777777" w:rsidR="003A759B" w:rsidRPr="007E7222" w:rsidRDefault="003A759B" w:rsidP="003A759B">
            <w:pPr>
              <w:spacing w:after="0" w:line="256" w:lineRule="auto"/>
              <w:rPr>
                <w:rFonts w:ascii="Arial" w:eastAsia="Times New Roman" w:hAnsi="Arial" w:cs="Arial"/>
                <w:color w:val="000000"/>
                <w:sz w:val="18"/>
                <w:szCs w:val="18"/>
              </w:rPr>
            </w:pPr>
          </w:p>
        </w:tc>
        <w:tc>
          <w:tcPr>
            <w:tcW w:w="2852" w:type="dxa"/>
            <w:tcBorders>
              <w:top w:val="single" w:sz="4" w:space="0" w:color="auto"/>
              <w:left w:val="single" w:sz="4" w:space="0" w:color="auto"/>
              <w:bottom w:val="single" w:sz="4" w:space="0" w:color="auto"/>
              <w:right w:val="single" w:sz="4" w:space="0" w:color="auto"/>
            </w:tcBorders>
            <w:hideMark/>
          </w:tcPr>
          <w:p w14:paraId="30184999" w14:textId="77777777" w:rsidR="003A759B" w:rsidRPr="007E7222" w:rsidRDefault="003A759B" w:rsidP="003A759B">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ECC37F8" w14:textId="2BA0CC59" w:rsidR="003A759B" w:rsidRPr="007E7222" w:rsidRDefault="003A759B" w:rsidP="003A759B">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B8BE036" w14:textId="0228AA72" w:rsidR="003A759B" w:rsidRPr="007E7222" w:rsidRDefault="003A759B" w:rsidP="003A759B">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0255D84" w14:textId="6DE980F5" w:rsidR="003A759B" w:rsidRPr="007E7222" w:rsidRDefault="003A759B" w:rsidP="003A759B">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481925A" w14:textId="0B019693" w:rsidR="003A759B" w:rsidRPr="007E7222" w:rsidRDefault="003A759B" w:rsidP="003A759B">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w:t>
            </w:r>
          </w:p>
        </w:tc>
      </w:tr>
      <w:tr w:rsidR="003A759B" w:rsidRPr="007E7222" w14:paraId="64F07664" w14:textId="77777777" w:rsidTr="00B77DDD">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FB8B66" w14:textId="77777777" w:rsidR="003A759B" w:rsidRPr="007E7222" w:rsidRDefault="003A759B" w:rsidP="003A759B">
            <w:pPr>
              <w:spacing w:after="0" w:line="256" w:lineRule="auto"/>
              <w:rPr>
                <w:rFonts w:ascii="Arial" w:eastAsia="Times New Roman" w:hAnsi="Arial"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1FBE85" w14:textId="77777777" w:rsidR="003A759B" w:rsidRPr="007E7222" w:rsidRDefault="003A759B" w:rsidP="003A759B">
            <w:pPr>
              <w:spacing w:after="0" w:line="256" w:lineRule="auto"/>
              <w:rPr>
                <w:rFonts w:ascii="Arial" w:eastAsia="Times New Roman" w:hAnsi="Arial" w:cs="Arial"/>
                <w:color w:val="000000"/>
                <w:sz w:val="18"/>
                <w:szCs w:val="18"/>
              </w:rPr>
            </w:pPr>
          </w:p>
        </w:tc>
        <w:tc>
          <w:tcPr>
            <w:tcW w:w="2852" w:type="dxa"/>
            <w:tcBorders>
              <w:top w:val="single" w:sz="4" w:space="0" w:color="auto"/>
              <w:left w:val="single" w:sz="4" w:space="0" w:color="auto"/>
              <w:bottom w:val="single" w:sz="4" w:space="0" w:color="auto"/>
              <w:right w:val="single" w:sz="4" w:space="0" w:color="auto"/>
            </w:tcBorders>
            <w:hideMark/>
          </w:tcPr>
          <w:p w14:paraId="35DCAE76" w14:textId="77777777" w:rsidR="003A759B" w:rsidRPr="007E7222" w:rsidRDefault="003A759B" w:rsidP="003A759B">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xml:space="preserve">краевой бюджет           </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1DBCE8" w14:textId="5BBA9B00" w:rsidR="003A759B" w:rsidRPr="007E7222" w:rsidRDefault="003A759B" w:rsidP="003A759B">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E4FA89" w14:textId="467C2C37" w:rsidR="003A759B" w:rsidRPr="007E7222" w:rsidRDefault="003A759B" w:rsidP="003A759B">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6BFCC3" w14:textId="6D597884" w:rsidR="003A759B" w:rsidRPr="007E7222" w:rsidRDefault="003A759B" w:rsidP="003A759B">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5CC9803" w14:textId="42B3E52D" w:rsidR="003A759B" w:rsidRPr="007E7222" w:rsidRDefault="003A759B" w:rsidP="003A759B">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w:t>
            </w:r>
          </w:p>
        </w:tc>
      </w:tr>
      <w:tr w:rsidR="00851E9D" w:rsidRPr="007E7222" w14:paraId="3E2273CE" w14:textId="77777777" w:rsidTr="00B77DDD">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FAC938"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0662F3" w14:textId="77777777" w:rsidR="00851E9D" w:rsidRPr="007E7222" w:rsidRDefault="00851E9D" w:rsidP="00851E9D">
            <w:pPr>
              <w:spacing w:after="0" w:line="256" w:lineRule="auto"/>
              <w:rPr>
                <w:rFonts w:ascii="Arial" w:eastAsia="Times New Roman" w:hAnsi="Arial" w:cs="Arial"/>
                <w:color w:val="000000"/>
                <w:sz w:val="18"/>
                <w:szCs w:val="18"/>
              </w:rPr>
            </w:pPr>
          </w:p>
        </w:tc>
        <w:tc>
          <w:tcPr>
            <w:tcW w:w="2852" w:type="dxa"/>
            <w:tcBorders>
              <w:top w:val="single" w:sz="4" w:space="0" w:color="auto"/>
              <w:left w:val="single" w:sz="4" w:space="0" w:color="auto"/>
              <w:bottom w:val="single" w:sz="4" w:space="0" w:color="auto"/>
              <w:right w:val="single" w:sz="4" w:space="0" w:color="auto"/>
            </w:tcBorders>
            <w:hideMark/>
          </w:tcPr>
          <w:p w14:paraId="6F0EFCFC" w14:textId="77777777" w:rsidR="00851E9D" w:rsidRPr="007E7222" w:rsidRDefault="00851E9D" w:rsidP="00851E9D">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районный бюджет</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D0C415D" w14:textId="51220F1F"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346354" w14:textId="738011BB" w:rsidR="00851E9D" w:rsidRPr="007E7222" w:rsidRDefault="003A759B"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w:t>
            </w:r>
            <w:r w:rsidR="00851E9D" w:rsidRPr="007E7222">
              <w:rPr>
                <w:rFonts w:ascii="Arial" w:eastAsia="Times New Roman" w:hAnsi="Arial" w:cs="Arial"/>
                <w:sz w:val="18"/>
                <w:szCs w:val="18"/>
              </w:rPr>
              <w:t>,00</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6D35F7C" w14:textId="77777777"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6030D50" w14:textId="77777777" w:rsidR="00851E9D" w:rsidRPr="007E7222" w:rsidRDefault="00851E9D" w:rsidP="00851E9D">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w:t>
            </w:r>
          </w:p>
        </w:tc>
      </w:tr>
      <w:tr w:rsidR="003A759B" w:rsidRPr="007E7222" w14:paraId="020D65E4" w14:textId="77777777" w:rsidTr="00B77DDD">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C17316" w14:textId="77777777" w:rsidR="003A759B" w:rsidRPr="007E7222" w:rsidRDefault="003A759B" w:rsidP="003A759B">
            <w:pPr>
              <w:spacing w:after="0" w:line="256" w:lineRule="auto"/>
              <w:rPr>
                <w:rFonts w:ascii="Arial" w:eastAsia="Times New Roman" w:hAnsi="Arial"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68F73E" w14:textId="77777777" w:rsidR="003A759B" w:rsidRPr="007E7222" w:rsidRDefault="003A759B" w:rsidP="003A759B">
            <w:pPr>
              <w:spacing w:after="0" w:line="256" w:lineRule="auto"/>
              <w:rPr>
                <w:rFonts w:ascii="Arial" w:eastAsia="Times New Roman" w:hAnsi="Arial" w:cs="Arial"/>
                <w:color w:val="000000"/>
                <w:sz w:val="18"/>
                <w:szCs w:val="18"/>
              </w:rPr>
            </w:pPr>
          </w:p>
        </w:tc>
        <w:tc>
          <w:tcPr>
            <w:tcW w:w="2852" w:type="dxa"/>
            <w:tcBorders>
              <w:top w:val="single" w:sz="4" w:space="0" w:color="auto"/>
              <w:left w:val="single" w:sz="4" w:space="0" w:color="auto"/>
              <w:bottom w:val="single" w:sz="4" w:space="0" w:color="auto"/>
              <w:right w:val="single" w:sz="4" w:space="0" w:color="auto"/>
            </w:tcBorders>
            <w:hideMark/>
          </w:tcPr>
          <w:p w14:paraId="27E20714" w14:textId="77777777" w:rsidR="003A759B" w:rsidRPr="007E7222" w:rsidRDefault="003A759B" w:rsidP="003A759B">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5363FFE" w14:textId="4317A840" w:rsidR="003A759B" w:rsidRPr="007E7222" w:rsidRDefault="003A759B" w:rsidP="003A759B">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D41AFD1" w14:textId="445327A0" w:rsidR="003A759B" w:rsidRPr="007E7222" w:rsidRDefault="003A759B" w:rsidP="003A759B">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C02B5C6" w14:textId="0FABAA68" w:rsidR="003A759B" w:rsidRPr="007E7222" w:rsidRDefault="003A759B" w:rsidP="003A759B">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F044665" w14:textId="0A12D6E8" w:rsidR="003A759B" w:rsidRPr="007E7222" w:rsidRDefault="003A759B" w:rsidP="003A759B">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w:t>
            </w:r>
          </w:p>
        </w:tc>
      </w:tr>
      <w:tr w:rsidR="003A759B" w:rsidRPr="007E7222" w14:paraId="660E82A8" w14:textId="77777777" w:rsidTr="00B77DDD">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0A7D18" w14:textId="77777777" w:rsidR="003A759B" w:rsidRPr="007E7222" w:rsidRDefault="003A759B" w:rsidP="003A759B">
            <w:pPr>
              <w:spacing w:after="0" w:line="256" w:lineRule="auto"/>
              <w:rPr>
                <w:rFonts w:ascii="Arial" w:eastAsia="Times New Roman" w:hAnsi="Arial"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6DF470" w14:textId="77777777" w:rsidR="003A759B" w:rsidRPr="007E7222" w:rsidRDefault="003A759B" w:rsidP="003A759B">
            <w:pPr>
              <w:spacing w:after="0" w:line="256" w:lineRule="auto"/>
              <w:rPr>
                <w:rFonts w:ascii="Arial" w:eastAsia="Times New Roman" w:hAnsi="Arial" w:cs="Arial"/>
                <w:color w:val="000000"/>
                <w:sz w:val="18"/>
                <w:szCs w:val="18"/>
              </w:rPr>
            </w:pPr>
          </w:p>
        </w:tc>
        <w:tc>
          <w:tcPr>
            <w:tcW w:w="2852" w:type="dxa"/>
            <w:tcBorders>
              <w:top w:val="single" w:sz="4" w:space="0" w:color="auto"/>
              <w:left w:val="single" w:sz="4" w:space="0" w:color="auto"/>
              <w:bottom w:val="single" w:sz="4" w:space="0" w:color="auto"/>
              <w:right w:val="single" w:sz="4" w:space="0" w:color="auto"/>
            </w:tcBorders>
            <w:hideMark/>
          </w:tcPr>
          <w:p w14:paraId="3D473AB0" w14:textId="77777777" w:rsidR="003A759B" w:rsidRPr="007E7222" w:rsidRDefault="003A759B" w:rsidP="003A759B">
            <w:pPr>
              <w:spacing w:after="0" w:line="240" w:lineRule="auto"/>
              <w:rPr>
                <w:rFonts w:ascii="Arial" w:eastAsia="Times New Roman" w:hAnsi="Arial" w:cs="Arial"/>
                <w:color w:val="000000"/>
                <w:sz w:val="18"/>
                <w:szCs w:val="18"/>
              </w:rPr>
            </w:pPr>
            <w:r w:rsidRPr="007E7222">
              <w:rPr>
                <w:rFonts w:ascii="Arial" w:eastAsia="Times New Roman" w:hAnsi="Arial" w:cs="Arial"/>
                <w:color w:val="000000"/>
                <w:sz w:val="18"/>
                <w:szCs w:val="18"/>
              </w:rPr>
              <w:t>бюджеты муниципальных образований района</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0A34F25" w14:textId="03781288" w:rsidR="003A759B" w:rsidRPr="007E7222" w:rsidRDefault="003A759B" w:rsidP="003A759B">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4203D25" w14:textId="28F7F597" w:rsidR="003A759B" w:rsidRPr="007E7222" w:rsidRDefault="003A759B" w:rsidP="003A759B">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3D69447" w14:textId="3D58D422" w:rsidR="003A759B" w:rsidRPr="007E7222" w:rsidRDefault="003A759B" w:rsidP="003A759B">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A03277B" w14:textId="0703B940" w:rsidR="003A759B" w:rsidRPr="007E7222" w:rsidRDefault="003A759B" w:rsidP="003A759B">
            <w:pPr>
              <w:spacing w:after="0" w:line="240" w:lineRule="auto"/>
              <w:jc w:val="center"/>
              <w:rPr>
                <w:rFonts w:ascii="Arial" w:eastAsia="Times New Roman" w:hAnsi="Arial" w:cs="Arial"/>
                <w:sz w:val="18"/>
                <w:szCs w:val="18"/>
              </w:rPr>
            </w:pPr>
            <w:r w:rsidRPr="007E7222">
              <w:rPr>
                <w:rFonts w:ascii="Arial" w:eastAsia="Times New Roman" w:hAnsi="Arial" w:cs="Arial"/>
                <w:sz w:val="18"/>
                <w:szCs w:val="18"/>
              </w:rPr>
              <w:t>0,00</w:t>
            </w:r>
          </w:p>
        </w:tc>
      </w:tr>
    </w:tbl>
    <w:p w14:paraId="634FA15D" w14:textId="354A68D3" w:rsidR="00592B35" w:rsidRPr="007E7222" w:rsidRDefault="00592B35" w:rsidP="00592B35">
      <w:pPr>
        <w:pStyle w:val="ConsPlusCell"/>
        <w:jc w:val="center"/>
      </w:pPr>
    </w:p>
    <w:sectPr w:rsidR="00592B35" w:rsidRPr="007E7222" w:rsidSect="00BD35B2">
      <w:headerReference w:type="default" r:id="rId11"/>
      <w:pgSz w:w="16838" w:h="11906" w:orient="landscape"/>
      <w:pgMar w:top="567" w:right="962" w:bottom="42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0F123" w14:textId="77777777" w:rsidR="00116A64" w:rsidRDefault="00116A64" w:rsidP="0088581C">
      <w:pPr>
        <w:spacing w:after="0" w:line="240" w:lineRule="auto"/>
      </w:pPr>
      <w:r>
        <w:separator/>
      </w:r>
    </w:p>
  </w:endnote>
  <w:endnote w:type="continuationSeparator" w:id="0">
    <w:p w14:paraId="3D75E81E" w14:textId="77777777" w:rsidR="00116A64" w:rsidRDefault="00116A64" w:rsidP="00885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36E7A" w14:textId="77777777" w:rsidR="00116A64" w:rsidRDefault="00116A64" w:rsidP="0088581C">
      <w:pPr>
        <w:spacing w:after="0" w:line="240" w:lineRule="auto"/>
      </w:pPr>
      <w:r>
        <w:separator/>
      </w:r>
    </w:p>
  </w:footnote>
  <w:footnote w:type="continuationSeparator" w:id="0">
    <w:p w14:paraId="355422BA" w14:textId="77777777" w:rsidR="00116A64" w:rsidRDefault="00116A64" w:rsidP="00885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09D96" w14:textId="4ED6B664" w:rsidR="00C27FFC" w:rsidRDefault="00C27FFC" w:rsidP="001E6396">
    <w:pPr>
      <w:pStyle w:val="ae"/>
      <w:tabs>
        <w:tab w:val="clear" w:pos="4677"/>
        <w:tab w:val="clear" w:pos="9355"/>
        <w:tab w:val="left" w:pos="550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C0E4B"/>
    <w:multiLevelType w:val="hybridMultilevel"/>
    <w:tmpl w:val="76F4FDB0"/>
    <w:lvl w:ilvl="0" w:tplc="23C8F87C">
      <w:start w:val="1"/>
      <w:numFmt w:val="russianLow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14F119AD"/>
    <w:multiLevelType w:val="hybridMultilevel"/>
    <w:tmpl w:val="33AE0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F90E89"/>
    <w:multiLevelType w:val="hybridMultilevel"/>
    <w:tmpl w:val="47727800"/>
    <w:lvl w:ilvl="0" w:tplc="23C8F87C">
      <w:start w:val="1"/>
      <w:numFmt w:val="russianLow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40997F8D"/>
    <w:multiLevelType w:val="hybridMultilevel"/>
    <w:tmpl w:val="47727800"/>
    <w:lvl w:ilvl="0" w:tplc="23C8F87C">
      <w:start w:val="1"/>
      <w:numFmt w:val="russianLow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44CF6E37"/>
    <w:multiLevelType w:val="hybridMultilevel"/>
    <w:tmpl w:val="35127C42"/>
    <w:lvl w:ilvl="0" w:tplc="23C8F87C">
      <w:start w:val="1"/>
      <w:numFmt w:val="russianLow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485F2F69"/>
    <w:multiLevelType w:val="hybridMultilevel"/>
    <w:tmpl w:val="117E6CE4"/>
    <w:lvl w:ilvl="0" w:tplc="0419000F">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4B3B4B0A"/>
    <w:multiLevelType w:val="hybridMultilevel"/>
    <w:tmpl w:val="6B806B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621C1A0B"/>
    <w:multiLevelType w:val="hybridMultilevel"/>
    <w:tmpl w:val="76F4FDB0"/>
    <w:lvl w:ilvl="0" w:tplc="23C8F87C">
      <w:start w:val="1"/>
      <w:numFmt w:val="russianLow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7F00788F"/>
    <w:multiLevelType w:val="hybridMultilevel"/>
    <w:tmpl w:val="A0D46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4"/>
  </w:num>
  <w:num w:numId="5">
    <w:abstractNumId w:val="5"/>
  </w:num>
  <w:num w:numId="6">
    <w:abstractNumId w:val="2"/>
  </w:num>
  <w:num w:numId="7">
    <w:abstractNumId w:val="0"/>
  </w:num>
  <w:num w:numId="8">
    <w:abstractNumId w:val="1"/>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TrackMove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332D"/>
    <w:rsid w:val="00001D09"/>
    <w:rsid w:val="000022F1"/>
    <w:rsid w:val="00003388"/>
    <w:rsid w:val="00004861"/>
    <w:rsid w:val="00005E7F"/>
    <w:rsid w:val="00005EEE"/>
    <w:rsid w:val="000135AE"/>
    <w:rsid w:val="00014D99"/>
    <w:rsid w:val="00016813"/>
    <w:rsid w:val="000203C0"/>
    <w:rsid w:val="000212CC"/>
    <w:rsid w:val="00021C25"/>
    <w:rsid w:val="00021FAB"/>
    <w:rsid w:val="000230D8"/>
    <w:rsid w:val="000231FE"/>
    <w:rsid w:val="00023DFD"/>
    <w:rsid w:val="0002420E"/>
    <w:rsid w:val="00026EFE"/>
    <w:rsid w:val="00027015"/>
    <w:rsid w:val="00027AED"/>
    <w:rsid w:val="0003045C"/>
    <w:rsid w:val="00031927"/>
    <w:rsid w:val="00035073"/>
    <w:rsid w:val="00035FCF"/>
    <w:rsid w:val="00036CC2"/>
    <w:rsid w:val="000411AC"/>
    <w:rsid w:val="000440D6"/>
    <w:rsid w:val="000444AD"/>
    <w:rsid w:val="00047797"/>
    <w:rsid w:val="00051062"/>
    <w:rsid w:val="00051ED9"/>
    <w:rsid w:val="00055449"/>
    <w:rsid w:val="0005550A"/>
    <w:rsid w:val="00055B2C"/>
    <w:rsid w:val="00056180"/>
    <w:rsid w:val="0006057C"/>
    <w:rsid w:val="00060733"/>
    <w:rsid w:val="00062D11"/>
    <w:rsid w:val="0006448A"/>
    <w:rsid w:val="0006523B"/>
    <w:rsid w:val="000662E4"/>
    <w:rsid w:val="00067FE2"/>
    <w:rsid w:val="00070C4B"/>
    <w:rsid w:val="00070EED"/>
    <w:rsid w:val="00071355"/>
    <w:rsid w:val="00072410"/>
    <w:rsid w:val="0007268A"/>
    <w:rsid w:val="00072B42"/>
    <w:rsid w:val="00073A8E"/>
    <w:rsid w:val="00074CCF"/>
    <w:rsid w:val="0007747E"/>
    <w:rsid w:val="00084416"/>
    <w:rsid w:val="00084E08"/>
    <w:rsid w:val="0008547D"/>
    <w:rsid w:val="00087E09"/>
    <w:rsid w:val="00087E0D"/>
    <w:rsid w:val="00092826"/>
    <w:rsid w:val="00092F8A"/>
    <w:rsid w:val="000940FA"/>
    <w:rsid w:val="00096841"/>
    <w:rsid w:val="000977A3"/>
    <w:rsid w:val="000A0950"/>
    <w:rsid w:val="000A1D6C"/>
    <w:rsid w:val="000A1DEA"/>
    <w:rsid w:val="000A24B0"/>
    <w:rsid w:val="000A281C"/>
    <w:rsid w:val="000A39FC"/>
    <w:rsid w:val="000A57B7"/>
    <w:rsid w:val="000A597A"/>
    <w:rsid w:val="000A5F19"/>
    <w:rsid w:val="000A670A"/>
    <w:rsid w:val="000A75BE"/>
    <w:rsid w:val="000B2FAD"/>
    <w:rsid w:val="000B3239"/>
    <w:rsid w:val="000B36D2"/>
    <w:rsid w:val="000C35E8"/>
    <w:rsid w:val="000C4E90"/>
    <w:rsid w:val="000C5742"/>
    <w:rsid w:val="000C7DB5"/>
    <w:rsid w:val="000D1D13"/>
    <w:rsid w:val="000D1D2E"/>
    <w:rsid w:val="000D3670"/>
    <w:rsid w:val="000D395C"/>
    <w:rsid w:val="000D4546"/>
    <w:rsid w:val="000E004F"/>
    <w:rsid w:val="000E695F"/>
    <w:rsid w:val="000E6BBF"/>
    <w:rsid w:val="000E7738"/>
    <w:rsid w:val="000E7F7E"/>
    <w:rsid w:val="000F0263"/>
    <w:rsid w:val="000F4CC7"/>
    <w:rsid w:val="000F6410"/>
    <w:rsid w:val="00103DBD"/>
    <w:rsid w:val="00104D25"/>
    <w:rsid w:val="0010558A"/>
    <w:rsid w:val="00105C95"/>
    <w:rsid w:val="00106F9A"/>
    <w:rsid w:val="0011211E"/>
    <w:rsid w:val="00113BF5"/>
    <w:rsid w:val="00114821"/>
    <w:rsid w:val="001157F5"/>
    <w:rsid w:val="00116A64"/>
    <w:rsid w:val="00124DD1"/>
    <w:rsid w:val="00126F91"/>
    <w:rsid w:val="0013151C"/>
    <w:rsid w:val="001350B0"/>
    <w:rsid w:val="001357AD"/>
    <w:rsid w:val="00137E8F"/>
    <w:rsid w:val="00137EF5"/>
    <w:rsid w:val="00141593"/>
    <w:rsid w:val="00143DB9"/>
    <w:rsid w:val="001446A6"/>
    <w:rsid w:val="001448A7"/>
    <w:rsid w:val="0014573F"/>
    <w:rsid w:val="00145986"/>
    <w:rsid w:val="001469B7"/>
    <w:rsid w:val="00146DF3"/>
    <w:rsid w:val="001476B8"/>
    <w:rsid w:val="001476DC"/>
    <w:rsid w:val="001508B5"/>
    <w:rsid w:val="00151B5F"/>
    <w:rsid w:val="0015320A"/>
    <w:rsid w:val="0015352B"/>
    <w:rsid w:val="00153F97"/>
    <w:rsid w:val="00155D4A"/>
    <w:rsid w:val="001561E0"/>
    <w:rsid w:val="00156FA6"/>
    <w:rsid w:val="00157090"/>
    <w:rsid w:val="001600C4"/>
    <w:rsid w:val="0016054B"/>
    <w:rsid w:val="00160CF1"/>
    <w:rsid w:val="00164B07"/>
    <w:rsid w:val="00165610"/>
    <w:rsid w:val="00165F20"/>
    <w:rsid w:val="001662E0"/>
    <w:rsid w:val="0017709D"/>
    <w:rsid w:val="00182A4A"/>
    <w:rsid w:val="00183418"/>
    <w:rsid w:val="00183F9B"/>
    <w:rsid w:val="00185F02"/>
    <w:rsid w:val="001907C2"/>
    <w:rsid w:val="00191F4C"/>
    <w:rsid w:val="00192533"/>
    <w:rsid w:val="0019557D"/>
    <w:rsid w:val="0019775B"/>
    <w:rsid w:val="001A10EE"/>
    <w:rsid w:val="001A1E15"/>
    <w:rsid w:val="001A475A"/>
    <w:rsid w:val="001A6722"/>
    <w:rsid w:val="001A7BE8"/>
    <w:rsid w:val="001B4A95"/>
    <w:rsid w:val="001B5ADA"/>
    <w:rsid w:val="001B7FD2"/>
    <w:rsid w:val="001C12D1"/>
    <w:rsid w:val="001C423C"/>
    <w:rsid w:val="001C5764"/>
    <w:rsid w:val="001D24DE"/>
    <w:rsid w:val="001D2BB7"/>
    <w:rsid w:val="001D2CB2"/>
    <w:rsid w:val="001D412D"/>
    <w:rsid w:val="001D56B7"/>
    <w:rsid w:val="001D667A"/>
    <w:rsid w:val="001D69DD"/>
    <w:rsid w:val="001E0D4D"/>
    <w:rsid w:val="001E151B"/>
    <w:rsid w:val="001E4AE8"/>
    <w:rsid w:val="001E56BE"/>
    <w:rsid w:val="001E6254"/>
    <w:rsid w:val="001E6396"/>
    <w:rsid w:val="001E74F8"/>
    <w:rsid w:val="001F00E0"/>
    <w:rsid w:val="001F139D"/>
    <w:rsid w:val="001F1BA3"/>
    <w:rsid w:val="001F2AC0"/>
    <w:rsid w:val="001F418C"/>
    <w:rsid w:val="001F6886"/>
    <w:rsid w:val="001F6A03"/>
    <w:rsid w:val="00200397"/>
    <w:rsid w:val="00200AB9"/>
    <w:rsid w:val="00201430"/>
    <w:rsid w:val="00201C0E"/>
    <w:rsid w:val="0020220F"/>
    <w:rsid w:val="002023F4"/>
    <w:rsid w:val="0020284C"/>
    <w:rsid w:val="002070DB"/>
    <w:rsid w:val="00207F0F"/>
    <w:rsid w:val="0021128E"/>
    <w:rsid w:val="00211644"/>
    <w:rsid w:val="00211BE0"/>
    <w:rsid w:val="002122B0"/>
    <w:rsid w:val="00212476"/>
    <w:rsid w:val="00212F6D"/>
    <w:rsid w:val="00215227"/>
    <w:rsid w:val="002159EF"/>
    <w:rsid w:val="00215C2B"/>
    <w:rsid w:val="00215CFA"/>
    <w:rsid w:val="002164DC"/>
    <w:rsid w:val="002168E7"/>
    <w:rsid w:val="00220C25"/>
    <w:rsid w:val="002217EB"/>
    <w:rsid w:val="00221DEF"/>
    <w:rsid w:val="00224578"/>
    <w:rsid w:val="00227E29"/>
    <w:rsid w:val="0023177B"/>
    <w:rsid w:val="002330C4"/>
    <w:rsid w:val="00234757"/>
    <w:rsid w:val="00235637"/>
    <w:rsid w:val="00237DA8"/>
    <w:rsid w:val="002417E8"/>
    <w:rsid w:val="00242C3D"/>
    <w:rsid w:val="00244313"/>
    <w:rsid w:val="0024451C"/>
    <w:rsid w:val="0024507E"/>
    <w:rsid w:val="0024559E"/>
    <w:rsid w:val="002472D0"/>
    <w:rsid w:val="00247882"/>
    <w:rsid w:val="0024796E"/>
    <w:rsid w:val="00247B99"/>
    <w:rsid w:val="00250012"/>
    <w:rsid w:val="0025118B"/>
    <w:rsid w:val="00251760"/>
    <w:rsid w:val="00252F10"/>
    <w:rsid w:val="00253039"/>
    <w:rsid w:val="002543EB"/>
    <w:rsid w:val="0025464E"/>
    <w:rsid w:val="0025465C"/>
    <w:rsid w:val="00257596"/>
    <w:rsid w:val="0026126A"/>
    <w:rsid w:val="00261498"/>
    <w:rsid w:val="00264F32"/>
    <w:rsid w:val="0027124D"/>
    <w:rsid w:val="00271A88"/>
    <w:rsid w:val="00275571"/>
    <w:rsid w:val="002766E4"/>
    <w:rsid w:val="00277117"/>
    <w:rsid w:val="0028001D"/>
    <w:rsid w:val="00281F62"/>
    <w:rsid w:val="002830F0"/>
    <w:rsid w:val="00284322"/>
    <w:rsid w:val="002849D9"/>
    <w:rsid w:val="00287347"/>
    <w:rsid w:val="002921E0"/>
    <w:rsid w:val="00293387"/>
    <w:rsid w:val="0029470C"/>
    <w:rsid w:val="002947B5"/>
    <w:rsid w:val="00296123"/>
    <w:rsid w:val="002962ED"/>
    <w:rsid w:val="002A1634"/>
    <w:rsid w:val="002A1684"/>
    <w:rsid w:val="002A1BFE"/>
    <w:rsid w:val="002A1F81"/>
    <w:rsid w:val="002A4290"/>
    <w:rsid w:val="002A50ED"/>
    <w:rsid w:val="002A78F8"/>
    <w:rsid w:val="002A7EC7"/>
    <w:rsid w:val="002B1827"/>
    <w:rsid w:val="002B1D46"/>
    <w:rsid w:val="002B2504"/>
    <w:rsid w:val="002B267E"/>
    <w:rsid w:val="002B2912"/>
    <w:rsid w:val="002B3194"/>
    <w:rsid w:val="002B3C40"/>
    <w:rsid w:val="002B423B"/>
    <w:rsid w:val="002C12EA"/>
    <w:rsid w:val="002C16A1"/>
    <w:rsid w:val="002C6512"/>
    <w:rsid w:val="002D1BA6"/>
    <w:rsid w:val="002D219E"/>
    <w:rsid w:val="002D3068"/>
    <w:rsid w:val="002D42BD"/>
    <w:rsid w:val="002D4BC0"/>
    <w:rsid w:val="002D5CAC"/>
    <w:rsid w:val="002D5F8C"/>
    <w:rsid w:val="002D62D3"/>
    <w:rsid w:val="002E025A"/>
    <w:rsid w:val="002E0432"/>
    <w:rsid w:val="002E6AAA"/>
    <w:rsid w:val="002E73F7"/>
    <w:rsid w:val="002F0E2C"/>
    <w:rsid w:val="002F1D5C"/>
    <w:rsid w:val="002F577A"/>
    <w:rsid w:val="002F6864"/>
    <w:rsid w:val="003018D0"/>
    <w:rsid w:val="00301E23"/>
    <w:rsid w:val="00303821"/>
    <w:rsid w:val="00305DD1"/>
    <w:rsid w:val="0030760C"/>
    <w:rsid w:val="00307DAB"/>
    <w:rsid w:val="003165C9"/>
    <w:rsid w:val="0031696C"/>
    <w:rsid w:val="00317FD7"/>
    <w:rsid w:val="00320C1F"/>
    <w:rsid w:val="00321680"/>
    <w:rsid w:val="00322133"/>
    <w:rsid w:val="00322436"/>
    <w:rsid w:val="00322B5E"/>
    <w:rsid w:val="00323539"/>
    <w:rsid w:val="00323E55"/>
    <w:rsid w:val="00326724"/>
    <w:rsid w:val="00330B71"/>
    <w:rsid w:val="00333028"/>
    <w:rsid w:val="00333EDA"/>
    <w:rsid w:val="00334C44"/>
    <w:rsid w:val="00334C54"/>
    <w:rsid w:val="00334D0E"/>
    <w:rsid w:val="00335646"/>
    <w:rsid w:val="00335CA7"/>
    <w:rsid w:val="00342CC5"/>
    <w:rsid w:val="003461F6"/>
    <w:rsid w:val="00346D0D"/>
    <w:rsid w:val="003518D2"/>
    <w:rsid w:val="00351DA2"/>
    <w:rsid w:val="003524B9"/>
    <w:rsid w:val="003544C2"/>
    <w:rsid w:val="00356373"/>
    <w:rsid w:val="003603C5"/>
    <w:rsid w:val="00361C31"/>
    <w:rsid w:val="0036204F"/>
    <w:rsid w:val="00362C22"/>
    <w:rsid w:val="00362EFF"/>
    <w:rsid w:val="00366D8E"/>
    <w:rsid w:val="003676F5"/>
    <w:rsid w:val="00367E9D"/>
    <w:rsid w:val="00372F61"/>
    <w:rsid w:val="003754C1"/>
    <w:rsid w:val="00390237"/>
    <w:rsid w:val="00390CD1"/>
    <w:rsid w:val="003917AB"/>
    <w:rsid w:val="00392DB5"/>
    <w:rsid w:val="003939FE"/>
    <w:rsid w:val="003941B5"/>
    <w:rsid w:val="003957F8"/>
    <w:rsid w:val="003A0B17"/>
    <w:rsid w:val="003A19A4"/>
    <w:rsid w:val="003A406C"/>
    <w:rsid w:val="003A4871"/>
    <w:rsid w:val="003A6735"/>
    <w:rsid w:val="003A6831"/>
    <w:rsid w:val="003A70CD"/>
    <w:rsid w:val="003A7217"/>
    <w:rsid w:val="003A759B"/>
    <w:rsid w:val="003A7C04"/>
    <w:rsid w:val="003B0354"/>
    <w:rsid w:val="003B0952"/>
    <w:rsid w:val="003B1A69"/>
    <w:rsid w:val="003C23FD"/>
    <w:rsid w:val="003D031A"/>
    <w:rsid w:val="003D0356"/>
    <w:rsid w:val="003D0F0D"/>
    <w:rsid w:val="003D1E16"/>
    <w:rsid w:val="003D1E42"/>
    <w:rsid w:val="003D4F26"/>
    <w:rsid w:val="003D59EE"/>
    <w:rsid w:val="003D7155"/>
    <w:rsid w:val="003D746D"/>
    <w:rsid w:val="003D7DE7"/>
    <w:rsid w:val="003E10BC"/>
    <w:rsid w:val="003E7665"/>
    <w:rsid w:val="003F0281"/>
    <w:rsid w:val="003F0D24"/>
    <w:rsid w:val="003F15C9"/>
    <w:rsid w:val="003F1CBC"/>
    <w:rsid w:val="003F36E4"/>
    <w:rsid w:val="003F399E"/>
    <w:rsid w:val="003F43DB"/>
    <w:rsid w:val="003F5583"/>
    <w:rsid w:val="00401BC8"/>
    <w:rsid w:val="00405450"/>
    <w:rsid w:val="00410E60"/>
    <w:rsid w:val="004113D7"/>
    <w:rsid w:val="00412809"/>
    <w:rsid w:val="00412A56"/>
    <w:rsid w:val="00412EE9"/>
    <w:rsid w:val="0041578D"/>
    <w:rsid w:val="004200DF"/>
    <w:rsid w:val="00420304"/>
    <w:rsid w:val="00421034"/>
    <w:rsid w:val="00424FAF"/>
    <w:rsid w:val="004259A8"/>
    <w:rsid w:val="00434184"/>
    <w:rsid w:val="00436DBF"/>
    <w:rsid w:val="004374E1"/>
    <w:rsid w:val="0044056F"/>
    <w:rsid w:val="0044481F"/>
    <w:rsid w:val="00444895"/>
    <w:rsid w:val="00445369"/>
    <w:rsid w:val="00445E23"/>
    <w:rsid w:val="00446208"/>
    <w:rsid w:val="00450C6A"/>
    <w:rsid w:val="00452017"/>
    <w:rsid w:val="00456724"/>
    <w:rsid w:val="0045707F"/>
    <w:rsid w:val="00460B3D"/>
    <w:rsid w:val="0046144D"/>
    <w:rsid w:val="004624F1"/>
    <w:rsid w:val="00462BFD"/>
    <w:rsid w:val="00463512"/>
    <w:rsid w:val="004639CC"/>
    <w:rsid w:val="00466B01"/>
    <w:rsid w:val="0046743F"/>
    <w:rsid w:val="004738C5"/>
    <w:rsid w:val="004770E6"/>
    <w:rsid w:val="00480603"/>
    <w:rsid w:val="0048089A"/>
    <w:rsid w:val="00481119"/>
    <w:rsid w:val="00481462"/>
    <w:rsid w:val="00482E01"/>
    <w:rsid w:val="00483C99"/>
    <w:rsid w:val="00483E58"/>
    <w:rsid w:val="0048600C"/>
    <w:rsid w:val="00494925"/>
    <w:rsid w:val="004A0B3C"/>
    <w:rsid w:val="004A57C3"/>
    <w:rsid w:val="004B57AC"/>
    <w:rsid w:val="004B5D8B"/>
    <w:rsid w:val="004B6A24"/>
    <w:rsid w:val="004B7FD7"/>
    <w:rsid w:val="004C5867"/>
    <w:rsid w:val="004C6DE9"/>
    <w:rsid w:val="004D0B59"/>
    <w:rsid w:val="004D0F34"/>
    <w:rsid w:val="004D15B2"/>
    <w:rsid w:val="004D5098"/>
    <w:rsid w:val="004D7CA8"/>
    <w:rsid w:val="004E0635"/>
    <w:rsid w:val="004E7E4F"/>
    <w:rsid w:val="004F0514"/>
    <w:rsid w:val="004F2914"/>
    <w:rsid w:val="004F3BE7"/>
    <w:rsid w:val="004F6671"/>
    <w:rsid w:val="0050013D"/>
    <w:rsid w:val="00502D0F"/>
    <w:rsid w:val="00503819"/>
    <w:rsid w:val="00503B2E"/>
    <w:rsid w:val="0050423F"/>
    <w:rsid w:val="005045FF"/>
    <w:rsid w:val="00504AFE"/>
    <w:rsid w:val="0050587B"/>
    <w:rsid w:val="00505B88"/>
    <w:rsid w:val="00510564"/>
    <w:rsid w:val="00510BF6"/>
    <w:rsid w:val="00511E1D"/>
    <w:rsid w:val="00513C30"/>
    <w:rsid w:val="005225CB"/>
    <w:rsid w:val="00527A3D"/>
    <w:rsid w:val="00527D63"/>
    <w:rsid w:val="005305E2"/>
    <w:rsid w:val="00531C57"/>
    <w:rsid w:val="00533A88"/>
    <w:rsid w:val="005341D9"/>
    <w:rsid w:val="00535EC8"/>
    <w:rsid w:val="00536ECD"/>
    <w:rsid w:val="00537C4F"/>
    <w:rsid w:val="00541186"/>
    <w:rsid w:val="005411CC"/>
    <w:rsid w:val="00541731"/>
    <w:rsid w:val="0054195A"/>
    <w:rsid w:val="00543EB7"/>
    <w:rsid w:val="005450BA"/>
    <w:rsid w:val="00545572"/>
    <w:rsid w:val="005462DD"/>
    <w:rsid w:val="00547EF4"/>
    <w:rsid w:val="00550EFF"/>
    <w:rsid w:val="0055127A"/>
    <w:rsid w:val="0055549D"/>
    <w:rsid w:val="0055584C"/>
    <w:rsid w:val="00555C76"/>
    <w:rsid w:val="005564D6"/>
    <w:rsid w:val="00556C11"/>
    <w:rsid w:val="00557873"/>
    <w:rsid w:val="0056007C"/>
    <w:rsid w:val="005601CA"/>
    <w:rsid w:val="0056099F"/>
    <w:rsid w:val="00561ABB"/>
    <w:rsid w:val="00564B10"/>
    <w:rsid w:val="00564CE6"/>
    <w:rsid w:val="005662A5"/>
    <w:rsid w:val="005666AF"/>
    <w:rsid w:val="00570F86"/>
    <w:rsid w:val="0057196E"/>
    <w:rsid w:val="00572E83"/>
    <w:rsid w:val="00573A60"/>
    <w:rsid w:val="0057434A"/>
    <w:rsid w:val="0057499D"/>
    <w:rsid w:val="00576E62"/>
    <w:rsid w:val="00577CA9"/>
    <w:rsid w:val="00577DA6"/>
    <w:rsid w:val="005814CA"/>
    <w:rsid w:val="005819F2"/>
    <w:rsid w:val="00582BE1"/>
    <w:rsid w:val="005830F8"/>
    <w:rsid w:val="00584C07"/>
    <w:rsid w:val="005859CB"/>
    <w:rsid w:val="00586775"/>
    <w:rsid w:val="00586CA2"/>
    <w:rsid w:val="00587B73"/>
    <w:rsid w:val="00590433"/>
    <w:rsid w:val="0059076B"/>
    <w:rsid w:val="00591F40"/>
    <w:rsid w:val="00592B35"/>
    <w:rsid w:val="00595AEB"/>
    <w:rsid w:val="00596EF1"/>
    <w:rsid w:val="00597E69"/>
    <w:rsid w:val="005A4A02"/>
    <w:rsid w:val="005A62B8"/>
    <w:rsid w:val="005B0954"/>
    <w:rsid w:val="005B1BCE"/>
    <w:rsid w:val="005B2035"/>
    <w:rsid w:val="005B5AAF"/>
    <w:rsid w:val="005C0317"/>
    <w:rsid w:val="005C06F3"/>
    <w:rsid w:val="005C07D6"/>
    <w:rsid w:val="005C18AE"/>
    <w:rsid w:val="005C3635"/>
    <w:rsid w:val="005C5002"/>
    <w:rsid w:val="005C63CB"/>
    <w:rsid w:val="005D0F4F"/>
    <w:rsid w:val="005D1095"/>
    <w:rsid w:val="005D2293"/>
    <w:rsid w:val="005D3E40"/>
    <w:rsid w:val="005D5945"/>
    <w:rsid w:val="005D69BA"/>
    <w:rsid w:val="005E1C33"/>
    <w:rsid w:val="005E2D02"/>
    <w:rsid w:val="005E77FE"/>
    <w:rsid w:val="005F03A5"/>
    <w:rsid w:val="005F2B87"/>
    <w:rsid w:val="005F2D89"/>
    <w:rsid w:val="005F5BF5"/>
    <w:rsid w:val="005F5C19"/>
    <w:rsid w:val="005F5FD9"/>
    <w:rsid w:val="005F63EE"/>
    <w:rsid w:val="005F65A2"/>
    <w:rsid w:val="005F7CE4"/>
    <w:rsid w:val="006018D9"/>
    <w:rsid w:val="00601DA8"/>
    <w:rsid w:val="00602F1F"/>
    <w:rsid w:val="0060664C"/>
    <w:rsid w:val="00606F09"/>
    <w:rsid w:val="00610186"/>
    <w:rsid w:val="00610744"/>
    <w:rsid w:val="00610F83"/>
    <w:rsid w:val="00612B0D"/>
    <w:rsid w:val="00613545"/>
    <w:rsid w:val="006144ED"/>
    <w:rsid w:val="006155C0"/>
    <w:rsid w:val="00617358"/>
    <w:rsid w:val="00620253"/>
    <w:rsid w:val="00620A69"/>
    <w:rsid w:val="00620EA6"/>
    <w:rsid w:val="00621520"/>
    <w:rsid w:val="00621834"/>
    <w:rsid w:val="00624BB1"/>
    <w:rsid w:val="0062619F"/>
    <w:rsid w:val="00630796"/>
    <w:rsid w:val="00630A68"/>
    <w:rsid w:val="006320D7"/>
    <w:rsid w:val="006333A8"/>
    <w:rsid w:val="00634014"/>
    <w:rsid w:val="00635DDC"/>
    <w:rsid w:val="00636EA4"/>
    <w:rsid w:val="0064417C"/>
    <w:rsid w:val="00647F8E"/>
    <w:rsid w:val="00651986"/>
    <w:rsid w:val="00651D7A"/>
    <w:rsid w:val="00652B8E"/>
    <w:rsid w:val="00653BA2"/>
    <w:rsid w:val="0065603D"/>
    <w:rsid w:val="0065603F"/>
    <w:rsid w:val="0065715B"/>
    <w:rsid w:val="00661CA2"/>
    <w:rsid w:val="006635A4"/>
    <w:rsid w:val="006658E0"/>
    <w:rsid w:val="00666663"/>
    <w:rsid w:val="006676B8"/>
    <w:rsid w:val="006736A4"/>
    <w:rsid w:val="006736DE"/>
    <w:rsid w:val="00675086"/>
    <w:rsid w:val="00680FD1"/>
    <w:rsid w:val="00681377"/>
    <w:rsid w:val="00682BC9"/>
    <w:rsid w:val="006833E1"/>
    <w:rsid w:val="006870E5"/>
    <w:rsid w:val="00687FA3"/>
    <w:rsid w:val="0069028F"/>
    <w:rsid w:val="00690644"/>
    <w:rsid w:val="00691F0A"/>
    <w:rsid w:val="0069686E"/>
    <w:rsid w:val="006A054F"/>
    <w:rsid w:val="006A22C4"/>
    <w:rsid w:val="006A358D"/>
    <w:rsid w:val="006A5D6F"/>
    <w:rsid w:val="006A7645"/>
    <w:rsid w:val="006B1B47"/>
    <w:rsid w:val="006B3C28"/>
    <w:rsid w:val="006B4609"/>
    <w:rsid w:val="006B51A8"/>
    <w:rsid w:val="006B536E"/>
    <w:rsid w:val="006C0249"/>
    <w:rsid w:val="006C1BA2"/>
    <w:rsid w:val="006C2C9E"/>
    <w:rsid w:val="006C370F"/>
    <w:rsid w:val="006C3CF3"/>
    <w:rsid w:val="006C491C"/>
    <w:rsid w:val="006C5DC4"/>
    <w:rsid w:val="006C6E09"/>
    <w:rsid w:val="006D0F23"/>
    <w:rsid w:val="006D1B82"/>
    <w:rsid w:val="006D1DD8"/>
    <w:rsid w:val="006D363D"/>
    <w:rsid w:val="006D50E8"/>
    <w:rsid w:val="006D549D"/>
    <w:rsid w:val="006E1023"/>
    <w:rsid w:val="006E1837"/>
    <w:rsid w:val="006E207C"/>
    <w:rsid w:val="006E592D"/>
    <w:rsid w:val="006E6155"/>
    <w:rsid w:val="006F1ACD"/>
    <w:rsid w:val="006F25C7"/>
    <w:rsid w:val="006F2D61"/>
    <w:rsid w:val="006F6196"/>
    <w:rsid w:val="006F685C"/>
    <w:rsid w:val="006F7B84"/>
    <w:rsid w:val="0070128C"/>
    <w:rsid w:val="00701896"/>
    <w:rsid w:val="007018D2"/>
    <w:rsid w:val="0070237A"/>
    <w:rsid w:val="0070299F"/>
    <w:rsid w:val="00703E7B"/>
    <w:rsid w:val="0070543E"/>
    <w:rsid w:val="0070615C"/>
    <w:rsid w:val="00706CE9"/>
    <w:rsid w:val="00706E23"/>
    <w:rsid w:val="007107EB"/>
    <w:rsid w:val="00711197"/>
    <w:rsid w:val="00713127"/>
    <w:rsid w:val="007132A6"/>
    <w:rsid w:val="00717144"/>
    <w:rsid w:val="00717648"/>
    <w:rsid w:val="007176CA"/>
    <w:rsid w:val="00720125"/>
    <w:rsid w:val="00721B95"/>
    <w:rsid w:val="00721F3B"/>
    <w:rsid w:val="00726A9D"/>
    <w:rsid w:val="00727AE2"/>
    <w:rsid w:val="00733895"/>
    <w:rsid w:val="0073400B"/>
    <w:rsid w:val="00734A51"/>
    <w:rsid w:val="00735B5C"/>
    <w:rsid w:val="00735D67"/>
    <w:rsid w:val="007449EB"/>
    <w:rsid w:val="00745D2B"/>
    <w:rsid w:val="00746EEA"/>
    <w:rsid w:val="007501ED"/>
    <w:rsid w:val="007502A8"/>
    <w:rsid w:val="007516B6"/>
    <w:rsid w:val="007532EF"/>
    <w:rsid w:val="00756BCD"/>
    <w:rsid w:val="00761F9A"/>
    <w:rsid w:val="00764ED4"/>
    <w:rsid w:val="007753F7"/>
    <w:rsid w:val="007762E1"/>
    <w:rsid w:val="0077640E"/>
    <w:rsid w:val="00780625"/>
    <w:rsid w:val="00781856"/>
    <w:rsid w:val="00781C05"/>
    <w:rsid w:val="00781C2F"/>
    <w:rsid w:val="00781F3C"/>
    <w:rsid w:val="00783681"/>
    <w:rsid w:val="0078525A"/>
    <w:rsid w:val="00791F61"/>
    <w:rsid w:val="00792E52"/>
    <w:rsid w:val="00795609"/>
    <w:rsid w:val="007A08DC"/>
    <w:rsid w:val="007A2168"/>
    <w:rsid w:val="007A332D"/>
    <w:rsid w:val="007A3BAE"/>
    <w:rsid w:val="007A499F"/>
    <w:rsid w:val="007A6CC9"/>
    <w:rsid w:val="007B12AE"/>
    <w:rsid w:val="007B161F"/>
    <w:rsid w:val="007B2856"/>
    <w:rsid w:val="007B35AC"/>
    <w:rsid w:val="007B39E4"/>
    <w:rsid w:val="007B48F9"/>
    <w:rsid w:val="007B6B17"/>
    <w:rsid w:val="007B736C"/>
    <w:rsid w:val="007B7C44"/>
    <w:rsid w:val="007C0972"/>
    <w:rsid w:val="007C4259"/>
    <w:rsid w:val="007C7177"/>
    <w:rsid w:val="007C737B"/>
    <w:rsid w:val="007D2711"/>
    <w:rsid w:val="007D3860"/>
    <w:rsid w:val="007D3A92"/>
    <w:rsid w:val="007D4850"/>
    <w:rsid w:val="007D49A9"/>
    <w:rsid w:val="007E0DCA"/>
    <w:rsid w:val="007E1AFC"/>
    <w:rsid w:val="007E3C59"/>
    <w:rsid w:val="007E48E1"/>
    <w:rsid w:val="007E5F4E"/>
    <w:rsid w:val="007E6777"/>
    <w:rsid w:val="007E7222"/>
    <w:rsid w:val="007E7E3E"/>
    <w:rsid w:val="007F655A"/>
    <w:rsid w:val="007F6B88"/>
    <w:rsid w:val="00800C84"/>
    <w:rsid w:val="008013FE"/>
    <w:rsid w:val="00801A04"/>
    <w:rsid w:val="00801EEA"/>
    <w:rsid w:val="008067FD"/>
    <w:rsid w:val="008076D1"/>
    <w:rsid w:val="008109D1"/>
    <w:rsid w:val="00812C49"/>
    <w:rsid w:val="00814A68"/>
    <w:rsid w:val="00817C7F"/>
    <w:rsid w:val="00821804"/>
    <w:rsid w:val="00822CC3"/>
    <w:rsid w:val="00824F99"/>
    <w:rsid w:val="00825DB9"/>
    <w:rsid w:val="00826DF3"/>
    <w:rsid w:val="008276A4"/>
    <w:rsid w:val="008278D5"/>
    <w:rsid w:val="00833226"/>
    <w:rsid w:val="00833A72"/>
    <w:rsid w:val="00833EED"/>
    <w:rsid w:val="00834103"/>
    <w:rsid w:val="00834AD2"/>
    <w:rsid w:val="0083525F"/>
    <w:rsid w:val="00836B39"/>
    <w:rsid w:val="008374EF"/>
    <w:rsid w:val="00843AF1"/>
    <w:rsid w:val="008501DC"/>
    <w:rsid w:val="00850DA6"/>
    <w:rsid w:val="008511EE"/>
    <w:rsid w:val="0085186C"/>
    <w:rsid w:val="00851E9D"/>
    <w:rsid w:val="00853429"/>
    <w:rsid w:val="008535D9"/>
    <w:rsid w:val="00853A6C"/>
    <w:rsid w:val="0085459C"/>
    <w:rsid w:val="008625CA"/>
    <w:rsid w:val="008633A6"/>
    <w:rsid w:val="00863E48"/>
    <w:rsid w:val="00863E50"/>
    <w:rsid w:val="00870FDB"/>
    <w:rsid w:val="0087215B"/>
    <w:rsid w:val="00872E3C"/>
    <w:rsid w:val="00876789"/>
    <w:rsid w:val="00876EC3"/>
    <w:rsid w:val="00876F83"/>
    <w:rsid w:val="00877B57"/>
    <w:rsid w:val="00880D3C"/>
    <w:rsid w:val="008821C0"/>
    <w:rsid w:val="00882426"/>
    <w:rsid w:val="008848D7"/>
    <w:rsid w:val="00884DDA"/>
    <w:rsid w:val="0088581C"/>
    <w:rsid w:val="00886ABD"/>
    <w:rsid w:val="00886B93"/>
    <w:rsid w:val="00890026"/>
    <w:rsid w:val="008908A4"/>
    <w:rsid w:val="0089317A"/>
    <w:rsid w:val="008938EE"/>
    <w:rsid w:val="008939D2"/>
    <w:rsid w:val="008949B5"/>
    <w:rsid w:val="00895DC2"/>
    <w:rsid w:val="008A470A"/>
    <w:rsid w:val="008A5970"/>
    <w:rsid w:val="008A67DC"/>
    <w:rsid w:val="008A7609"/>
    <w:rsid w:val="008B0F55"/>
    <w:rsid w:val="008B18F7"/>
    <w:rsid w:val="008B3269"/>
    <w:rsid w:val="008B42DA"/>
    <w:rsid w:val="008B507E"/>
    <w:rsid w:val="008B5F0D"/>
    <w:rsid w:val="008C4BCF"/>
    <w:rsid w:val="008C4E11"/>
    <w:rsid w:val="008C5947"/>
    <w:rsid w:val="008C6836"/>
    <w:rsid w:val="008C6B5A"/>
    <w:rsid w:val="008C6E17"/>
    <w:rsid w:val="008D1B1C"/>
    <w:rsid w:val="008D4668"/>
    <w:rsid w:val="008D70F9"/>
    <w:rsid w:val="008D749D"/>
    <w:rsid w:val="008D7CA0"/>
    <w:rsid w:val="008D7FCF"/>
    <w:rsid w:val="008E04F5"/>
    <w:rsid w:val="008E3CC4"/>
    <w:rsid w:val="008E7DA8"/>
    <w:rsid w:val="008E7DF7"/>
    <w:rsid w:val="008F1539"/>
    <w:rsid w:val="008F6011"/>
    <w:rsid w:val="008F75B6"/>
    <w:rsid w:val="008F76D0"/>
    <w:rsid w:val="0090397D"/>
    <w:rsid w:val="00905CC8"/>
    <w:rsid w:val="009066C8"/>
    <w:rsid w:val="00906B27"/>
    <w:rsid w:val="00915EA3"/>
    <w:rsid w:val="00915FBF"/>
    <w:rsid w:val="009169D1"/>
    <w:rsid w:val="009238DA"/>
    <w:rsid w:val="0092580E"/>
    <w:rsid w:val="00926BC9"/>
    <w:rsid w:val="009274BD"/>
    <w:rsid w:val="00931E9F"/>
    <w:rsid w:val="009322A0"/>
    <w:rsid w:val="009342E2"/>
    <w:rsid w:val="009360EE"/>
    <w:rsid w:val="009369B6"/>
    <w:rsid w:val="00937386"/>
    <w:rsid w:val="00937922"/>
    <w:rsid w:val="00942D97"/>
    <w:rsid w:val="00946422"/>
    <w:rsid w:val="00946E58"/>
    <w:rsid w:val="009522C2"/>
    <w:rsid w:val="0095673A"/>
    <w:rsid w:val="00957E03"/>
    <w:rsid w:val="00960E27"/>
    <w:rsid w:val="00960E94"/>
    <w:rsid w:val="00963085"/>
    <w:rsid w:val="00963FBF"/>
    <w:rsid w:val="0096793F"/>
    <w:rsid w:val="00971920"/>
    <w:rsid w:val="00975462"/>
    <w:rsid w:val="0097655B"/>
    <w:rsid w:val="009809DB"/>
    <w:rsid w:val="00980CCC"/>
    <w:rsid w:val="00981608"/>
    <w:rsid w:val="009820B2"/>
    <w:rsid w:val="0099006E"/>
    <w:rsid w:val="009930A9"/>
    <w:rsid w:val="00995A9B"/>
    <w:rsid w:val="009967A4"/>
    <w:rsid w:val="009973A4"/>
    <w:rsid w:val="009A0736"/>
    <w:rsid w:val="009A1006"/>
    <w:rsid w:val="009A3255"/>
    <w:rsid w:val="009A5C08"/>
    <w:rsid w:val="009B09A4"/>
    <w:rsid w:val="009B2353"/>
    <w:rsid w:val="009B2EA7"/>
    <w:rsid w:val="009B6142"/>
    <w:rsid w:val="009B65B9"/>
    <w:rsid w:val="009B766E"/>
    <w:rsid w:val="009C1899"/>
    <w:rsid w:val="009C1A44"/>
    <w:rsid w:val="009C2001"/>
    <w:rsid w:val="009C268C"/>
    <w:rsid w:val="009C5087"/>
    <w:rsid w:val="009C5422"/>
    <w:rsid w:val="009C5697"/>
    <w:rsid w:val="009C6A1B"/>
    <w:rsid w:val="009D155F"/>
    <w:rsid w:val="009D264C"/>
    <w:rsid w:val="009D26F2"/>
    <w:rsid w:val="009D2D4D"/>
    <w:rsid w:val="009D3B6E"/>
    <w:rsid w:val="009D5942"/>
    <w:rsid w:val="009D5985"/>
    <w:rsid w:val="009D6122"/>
    <w:rsid w:val="009D6869"/>
    <w:rsid w:val="009D751F"/>
    <w:rsid w:val="009D78C7"/>
    <w:rsid w:val="009D7D19"/>
    <w:rsid w:val="009E135F"/>
    <w:rsid w:val="009E1912"/>
    <w:rsid w:val="009E477D"/>
    <w:rsid w:val="009E4EEF"/>
    <w:rsid w:val="009F0081"/>
    <w:rsid w:val="009F0CBA"/>
    <w:rsid w:val="009F6E72"/>
    <w:rsid w:val="009F78A2"/>
    <w:rsid w:val="00A008D0"/>
    <w:rsid w:val="00A024BD"/>
    <w:rsid w:val="00A02856"/>
    <w:rsid w:val="00A04342"/>
    <w:rsid w:val="00A057CF"/>
    <w:rsid w:val="00A068A8"/>
    <w:rsid w:val="00A069C1"/>
    <w:rsid w:val="00A07250"/>
    <w:rsid w:val="00A0790B"/>
    <w:rsid w:val="00A14507"/>
    <w:rsid w:val="00A1610A"/>
    <w:rsid w:val="00A16DC4"/>
    <w:rsid w:val="00A2025C"/>
    <w:rsid w:val="00A23CCF"/>
    <w:rsid w:val="00A23E14"/>
    <w:rsid w:val="00A2520B"/>
    <w:rsid w:val="00A312E0"/>
    <w:rsid w:val="00A31452"/>
    <w:rsid w:val="00A31A70"/>
    <w:rsid w:val="00A33618"/>
    <w:rsid w:val="00A44D9C"/>
    <w:rsid w:val="00A451BB"/>
    <w:rsid w:val="00A5022B"/>
    <w:rsid w:val="00A50895"/>
    <w:rsid w:val="00A534AE"/>
    <w:rsid w:val="00A63AD7"/>
    <w:rsid w:val="00A64CB1"/>
    <w:rsid w:val="00A70D46"/>
    <w:rsid w:val="00A713BC"/>
    <w:rsid w:val="00A71C3F"/>
    <w:rsid w:val="00A737BF"/>
    <w:rsid w:val="00A74FC6"/>
    <w:rsid w:val="00A74FDF"/>
    <w:rsid w:val="00A75153"/>
    <w:rsid w:val="00A75196"/>
    <w:rsid w:val="00A77131"/>
    <w:rsid w:val="00A812C7"/>
    <w:rsid w:val="00A8171C"/>
    <w:rsid w:val="00A8762B"/>
    <w:rsid w:val="00A9213C"/>
    <w:rsid w:val="00A94885"/>
    <w:rsid w:val="00A94FE6"/>
    <w:rsid w:val="00A957B9"/>
    <w:rsid w:val="00A95995"/>
    <w:rsid w:val="00A95CE9"/>
    <w:rsid w:val="00A96502"/>
    <w:rsid w:val="00A972DD"/>
    <w:rsid w:val="00AA3307"/>
    <w:rsid w:val="00AB06B9"/>
    <w:rsid w:val="00AB20D9"/>
    <w:rsid w:val="00AB2C75"/>
    <w:rsid w:val="00AB3DE7"/>
    <w:rsid w:val="00AB4351"/>
    <w:rsid w:val="00AB6ACA"/>
    <w:rsid w:val="00AB7D55"/>
    <w:rsid w:val="00AC158A"/>
    <w:rsid w:val="00AC2727"/>
    <w:rsid w:val="00AC4AF3"/>
    <w:rsid w:val="00AD1FBE"/>
    <w:rsid w:val="00AD6522"/>
    <w:rsid w:val="00AD718B"/>
    <w:rsid w:val="00AE01F7"/>
    <w:rsid w:val="00AE1738"/>
    <w:rsid w:val="00AE197F"/>
    <w:rsid w:val="00AE5632"/>
    <w:rsid w:val="00AF0395"/>
    <w:rsid w:val="00AF0982"/>
    <w:rsid w:val="00AF1F42"/>
    <w:rsid w:val="00AF258B"/>
    <w:rsid w:val="00AF6DFE"/>
    <w:rsid w:val="00B00988"/>
    <w:rsid w:val="00B01B01"/>
    <w:rsid w:val="00B0481E"/>
    <w:rsid w:val="00B04C5F"/>
    <w:rsid w:val="00B058BB"/>
    <w:rsid w:val="00B068CD"/>
    <w:rsid w:val="00B12205"/>
    <w:rsid w:val="00B14FA1"/>
    <w:rsid w:val="00B15614"/>
    <w:rsid w:val="00B1783E"/>
    <w:rsid w:val="00B264B4"/>
    <w:rsid w:val="00B26BD3"/>
    <w:rsid w:val="00B26DC4"/>
    <w:rsid w:val="00B277D5"/>
    <w:rsid w:val="00B30008"/>
    <w:rsid w:val="00B307B2"/>
    <w:rsid w:val="00B33963"/>
    <w:rsid w:val="00B34FA5"/>
    <w:rsid w:val="00B358CC"/>
    <w:rsid w:val="00B3788B"/>
    <w:rsid w:val="00B417F2"/>
    <w:rsid w:val="00B47065"/>
    <w:rsid w:val="00B5192C"/>
    <w:rsid w:val="00B527AF"/>
    <w:rsid w:val="00B53524"/>
    <w:rsid w:val="00B54980"/>
    <w:rsid w:val="00B55005"/>
    <w:rsid w:val="00B553F3"/>
    <w:rsid w:val="00B555E4"/>
    <w:rsid w:val="00B55888"/>
    <w:rsid w:val="00B56C7B"/>
    <w:rsid w:val="00B571F9"/>
    <w:rsid w:val="00B60D51"/>
    <w:rsid w:val="00B6611F"/>
    <w:rsid w:val="00B675D2"/>
    <w:rsid w:val="00B67765"/>
    <w:rsid w:val="00B70D28"/>
    <w:rsid w:val="00B71898"/>
    <w:rsid w:val="00B72158"/>
    <w:rsid w:val="00B72BBA"/>
    <w:rsid w:val="00B73065"/>
    <w:rsid w:val="00B75934"/>
    <w:rsid w:val="00B77916"/>
    <w:rsid w:val="00B77B00"/>
    <w:rsid w:val="00B77DDD"/>
    <w:rsid w:val="00B801F3"/>
    <w:rsid w:val="00B82949"/>
    <w:rsid w:val="00B92919"/>
    <w:rsid w:val="00B92F8F"/>
    <w:rsid w:val="00B942ED"/>
    <w:rsid w:val="00B95C8D"/>
    <w:rsid w:val="00B95D61"/>
    <w:rsid w:val="00B97790"/>
    <w:rsid w:val="00B9794B"/>
    <w:rsid w:val="00BA0041"/>
    <w:rsid w:val="00BA05EC"/>
    <w:rsid w:val="00BA116A"/>
    <w:rsid w:val="00BA2DA4"/>
    <w:rsid w:val="00BA2EC2"/>
    <w:rsid w:val="00BA4F69"/>
    <w:rsid w:val="00BA5504"/>
    <w:rsid w:val="00BA69DC"/>
    <w:rsid w:val="00BA6B86"/>
    <w:rsid w:val="00BB1BE0"/>
    <w:rsid w:val="00BB2EEE"/>
    <w:rsid w:val="00BB2FA9"/>
    <w:rsid w:val="00BB3932"/>
    <w:rsid w:val="00BB4DD2"/>
    <w:rsid w:val="00BC096F"/>
    <w:rsid w:val="00BC0CED"/>
    <w:rsid w:val="00BC432D"/>
    <w:rsid w:val="00BC4943"/>
    <w:rsid w:val="00BC6575"/>
    <w:rsid w:val="00BD00EE"/>
    <w:rsid w:val="00BD35B2"/>
    <w:rsid w:val="00BD4948"/>
    <w:rsid w:val="00BD4D5A"/>
    <w:rsid w:val="00BD6FE4"/>
    <w:rsid w:val="00BD7268"/>
    <w:rsid w:val="00BD7DC3"/>
    <w:rsid w:val="00BE2175"/>
    <w:rsid w:val="00BE2420"/>
    <w:rsid w:val="00BE41D2"/>
    <w:rsid w:val="00BE4FD8"/>
    <w:rsid w:val="00BE59C5"/>
    <w:rsid w:val="00BE5F8A"/>
    <w:rsid w:val="00BE5FF3"/>
    <w:rsid w:val="00BE68F3"/>
    <w:rsid w:val="00BF19FD"/>
    <w:rsid w:val="00BF2A8B"/>
    <w:rsid w:val="00BF4DCF"/>
    <w:rsid w:val="00BF5932"/>
    <w:rsid w:val="00BF7DD6"/>
    <w:rsid w:val="00C00073"/>
    <w:rsid w:val="00C003C5"/>
    <w:rsid w:val="00C008A1"/>
    <w:rsid w:val="00C010EE"/>
    <w:rsid w:val="00C01E99"/>
    <w:rsid w:val="00C0479E"/>
    <w:rsid w:val="00C10D31"/>
    <w:rsid w:val="00C1138C"/>
    <w:rsid w:val="00C12EC6"/>
    <w:rsid w:val="00C1440C"/>
    <w:rsid w:val="00C15BF0"/>
    <w:rsid w:val="00C16BFE"/>
    <w:rsid w:val="00C1770C"/>
    <w:rsid w:val="00C20033"/>
    <w:rsid w:val="00C21CD0"/>
    <w:rsid w:val="00C228B7"/>
    <w:rsid w:val="00C237CF"/>
    <w:rsid w:val="00C24304"/>
    <w:rsid w:val="00C2544F"/>
    <w:rsid w:val="00C2642A"/>
    <w:rsid w:val="00C27A56"/>
    <w:rsid w:val="00C27FFC"/>
    <w:rsid w:val="00C31081"/>
    <w:rsid w:val="00C3154F"/>
    <w:rsid w:val="00C32881"/>
    <w:rsid w:val="00C33850"/>
    <w:rsid w:val="00C353BA"/>
    <w:rsid w:val="00C358E5"/>
    <w:rsid w:val="00C4092D"/>
    <w:rsid w:val="00C44102"/>
    <w:rsid w:val="00C46453"/>
    <w:rsid w:val="00C4692F"/>
    <w:rsid w:val="00C52412"/>
    <w:rsid w:val="00C52F8C"/>
    <w:rsid w:val="00C53A8A"/>
    <w:rsid w:val="00C548BF"/>
    <w:rsid w:val="00C54AFD"/>
    <w:rsid w:val="00C556E6"/>
    <w:rsid w:val="00C57D0D"/>
    <w:rsid w:val="00C6256F"/>
    <w:rsid w:val="00C628EB"/>
    <w:rsid w:val="00C63359"/>
    <w:rsid w:val="00C65F81"/>
    <w:rsid w:val="00C66483"/>
    <w:rsid w:val="00C6652C"/>
    <w:rsid w:val="00C71E8E"/>
    <w:rsid w:val="00C730F2"/>
    <w:rsid w:val="00C77424"/>
    <w:rsid w:val="00C7782C"/>
    <w:rsid w:val="00C77968"/>
    <w:rsid w:val="00C81E36"/>
    <w:rsid w:val="00C83DF9"/>
    <w:rsid w:val="00C871AF"/>
    <w:rsid w:val="00C90380"/>
    <w:rsid w:val="00C90832"/>
    <w:rsid w:val="00C9248B"/>
    <w:rsid w:val="00C94629"/>
    <w:rsid w:val="00C96B33"/>
    <w:rsid w:val="00CA1344"/>
    <w:rsid w:val="00CA1F87"/>
    <w:rsid w:val="00CA2470"/>
    <w:rsid w:val="00CA26BF"/>
    <w:rsid w:val="00CA3B19"/>
    <w:rsid w:val="00CA7327"/>
    <w:rsid w:val="00CA7E21"/>
    <w:rsid w:val="00CB2627"/>
    <w:rsid w:val="00CB3298"/>
    <w:rsid w:val="00CB37D1"/>
    <w:rsid w:val="00CB37F0"/>
    <w:rsid w:val="00CB56C7"/>
    <w:rsid w:val="00CB58AA"/>
    <w:rsid w:val="00CB5E7C"/>
    <w:rsid w:val="00CB6212"/>
    <w:rsid w:val="00CB716E"/>
    <w:rsid w:val="00CC0B40"/>
    <w:rsid w:val="00CC1DB7"/>
    <w:rsid w:val="00CC4D7B"/>
    <w:rsid w:val="00CC6BA6"/>
    <w:rsid w:val="00CD1924"/>
    <w:rsid w:val="00CD4D39"/>
    <w:rsid w:val="00CD7A7B"/>
    <w:rsid w:val="00CE0A97"/>
    <w:rsid w:val="00CE1EAC"/>
    <w:rsid w:val="00CE225A"/>
    <w:rsid w:val="00CE46E0"/>
    <w:rsid w:val="00CE4717"/>
    <w:rsid w:val="00CE4784"/>
    <w:rsid w:val="00CE6F11"/>
    <w:rsid w:val="00CF103F"/>
    <w:rsid w:val="00CF12F7"/>
    <w:rsid w:val="00CF204C"/>
    <w:rsid w:val="00CF262D"/>
    <w:rsid w:val="00CF7D36"/>
    <w:rsid w:val="00CF7EE6"/>
    <w:rsid w:val="00D004BD"/>
    <w:rsid w:val="00D007DA"/>
    <w:rsid w:val="00D02D05"/>
    <w:rsid w:val="00D02FFD"/>
    <w:rsid w:val="00D04641"/>
    <w:rsid w:val="00D0740D"/>
    <w:rsid w:val="00D13F3E"/>
    <w:rsid w:val="00D16912"/>
    <w:rsid w:val="00D16AAB"/>
    <w:rsid w:val="00D17EB7"/>
    <w:rsid w:val="00D20EE9"/>
    <w:rsid w:val="00D2113B"/>
    <w:rsid w:val="00D22873"/>
    <w:rsid w:val="00D22D3F"/>
    <w:rsid w:val="00D23E24"/>
    <w:rsid w:val="00D24160"/>
    <w:rsid w:val="00D249F6"/>
    <w:rsid w:val="00D3552A"/>
    <w:rsid w:val="00D422E6"/>
    <w:rsid w:val="00D432D8"/>
    <w:rsid w:val="00D471D1"/>
    <w:rsid w:val="00D5075C"/>
    <w:rsid w:val="00D50919"/>
    <w:rsid w:val="00D54BDB"/>
    <w:rsid w:val="00D55F7C"/>
    <w:rsid w:val="00D5633E"/>
    <w:rsid w:val="00D62911"/>
    <w:rsid w:val="00D63A5A"/>
    <w:rsid w:val="00D66481"/>
    <w:rsid w:val="00D74131"/>
    <w:rsid w:val="00D748B1"/>
    <w:rsid w:val="00D7567B"/>
    <w:rsid w:val="00D758D1"/>
    <w:rsid w:val="00D8285B"/>
    <w:rsid w:val="00D829CB"/>
    <w:rsid w:val="00D82DF5"/>
    <w:rsid w:val="00D830CE"/>
    <w:rsid w:val="00D8455E"/>
    <w:rsid w:val="00D8635F"/>
    <w:rsid w:val="00D86FF9"/>
    <w:rsid w:val="00D935D1"/>
    <w:rsid w:val="00D93634"/>
    <w:rsid w:val="00D93715"/>
    <w:rsid w:val="00D95EC9"/>
    <w:rsid w:val="00DA0C22"/>
    <w:rsid w:val="00DA3D58"/>
    <w:rsid w:val="00DA61C0"/>
    <w:rsid w:val="00DB32A4"/>
    <w:rsid w:val="00DB4312"/>
    <w:rsid w:val="00DB5043"/>
    <w:rsid w:val="00DC122E"/>
    <w:rsid w:val="00DC33F5"/>
    <w:rsid w:val="00DC3565"/>
    <w:rsid w:val="00DC3CBB"/>
    <w:rsid w:val="00DC563C"/>
    <w:rsid w:val="00DC5FB4"/>
    <w:rsid w:val="00DC726E"/>
    <w:rsid w:val="00DD171F"/>
    <w:rsid w:val="00DD3A42"/>
    <w:rsid w:val="00DD433C"/>
    <w:rsid w:val="00DD6B17"/>
    <w:rsid w:val="00DE0704"/>
    <w:rsid w:val="00DF140E"/>
    <w:rsid w:val="00DF22B0"/>
    <w:rsid w:val="00DF7D5A"/>
    <w:rsid w:val="00E00130"/>
    <w:rsid w:val="00E014A8"/>
    <w:rsid w:val="00E0456F"/>
    <w:rsid w:val="00E051B5"/>
    <w:rsid w:val="00E065D3"/>
    <w:rsid w:val="00E07456"/>
    <w:rsid w:val="00E1017A"/>
    <w:rsid w:val="00E10A05"/>
    <w:rsid w:val="00E1250E"/>
    <w:rsid w:val="00E16D4E"/>
    <w:rsid w:val="00E20CEF"/>
    <w:rsid w:val="00E217EE"/>
    <w:rsid w:val="00E21A93"/>
    <w:rsid w:val="00E236E8"/>
    <w:rsid w:val="00E23CAE"/>
    <w:rsid w:val="00E240AD"/>
    <w:rsid w:val="00E243EC"/>
    <w:rsid w:val="00E2496E"/>
    <w:rsid w:val="00E279A5"/>
    <w:rsid w:val="00E3385E"/>
    <w:rsid w:val="00E34040"/>
    <w:rsid w:val="00E3602C"/>
    <w:rsid w:val="00E4033A"/>
    <w:rsid w:val="00E41200"/>
    <w:rsid w:val="00E43215"/>
    <w:rsid w:val="00E454E6"/>
    <w:rsid w:val="00E46C70"/>
    <w:rsid w:val="00E54941"/>
    <w:rsid w:val="00E55188"/>
    <w:rsid w:val="00E55594"/>
    <w:rsid w:val="00E560CA"/>
    <w:rsid w:val="00E56967"/>
    <w:rsid w:val="00E6190F"/>
    <w:rsid w:val="00E627FA"/>
    <w:rsid w:val="00E62A8C"/>
    <w:rsid w:val="00E66379"/>
    <w:rsid w:val="00E66851"/>
    <w:rsid w:val="00E70181"/>
    <w:rsid w:val="00E71365"/>
    <w:rsid w:val="00E7181E"/>
    <w:rsid w:val="00E720F6"/>
    <w:rsid w:val="00E724F9"/>
    <w:rsid w:val="00E73FFF"/>
    <w:rsid w:val="00E74878"/>
    <w:rsid w:val="00E74F84"/>
    <w:rsid w:val="00E80006"/>
    <w:rsid w:val="00E807A4"/>
    <w:rsid w:val="00E80B3D"/>
    <w:rsid w:val="00E80F98"/>
    <w:rsid w:val="00E811AC"/>
    <w:rsid w:val="00E8259D"/>
    <w:rsid w:val="00E84240"/>
    <w:rsid w:val="00E8639A"/>
    <w:rsid w:val="00E8770F"/>
    <w:rsid w:val="00E90F6A"/>
    <w:rsid w:val="00E9263A"/>
    <w:rsid w:val="00E94A71"/>
    <w:rsid w:val="00E94DE4"/>
    <w:rsid w:val="00E959F0"/>
    <w:rsid w:val="00E972B5"/>
    <w:rsid w:val="00EA0958"/>
    <w:rsid w:val="00EA0A76"/>
    <w:rsid w:val="00EA274A"/>
    <w:rsid w:val="00EA3D58"/>
    <w:rsid w:val="00EB2B14"/>
    <w:rsid w:val="00EB3BC5"/>
    <w:rsid w:val="00EB51F3"/>
    <w:rsid w:val="00EB5B41"/>
    <w:rsid w:val="00EB6A4F"/>
    <w:rsid w:val="00EC0182"/>
    <w:rsid w:val="00EC052B"/>
    <w:rsid w:val="00EC29F8"/>
    <w:rsid w:val="00EC4CFA"/>
    <w:rsid w:val="00EC6D29"/>
    <w:rsid w:val="00EC79A5"/>
    <w:rsid w:val="00ED0570"/>
    <w:rsid w:val="00ED1AB3"/>
    <w:rsid w:val="00ED2165"/>
    <w:rsid w:val="00ED27E3"/>
    <w:rsid w:val="00ED34D3"/>
    <w:rsid w:val="00ED7B55"/>
    <w:rsid w:val="00ED7E4E"/>
    <w:rsid w:val="00EE24C1"/>
    <w:rsid w:val="00EE2E74"/>
    <w:rsid w:val="00EE35F9"/>
    <w:rsid w:val="00EE3D5A"/>
    <w:rsid w:val="00EE781C"/>
    <w:rsid w:val="00EF239E"/>
    <w:rsid w:val="00EF2EC7"/>
    <w:rsid w:val="00EF3C7D"/>
    <w:rsid w:val="00EF3FE2"/>
    <w:rsid w:val="00EF4096"/>
    <w:rsid w:val="00EF562C"/>
    <w:rsid w:val="00EF5BBE"/>
    <w:rsid w:val="00EF723A"/>
    <w:rsid w:val="00F06F13"/>
    <w:rsid w:val="00F10524"/>
    <w:rsid w:val="00F1295B"/>
    <w:rsid w:val="00F131F5"/>
    <w:rsid w:val="00F13272"/>
    <w:rsid w:val="00F14C8E"/>
    <w:rsid w:val="00F15A85"/>
    <w:rsid w:val="00F170FE"/>
    <w:rsid w:val="00F20A46"/>
    <w:rsid w:val="00F25286"/>
    <w:rsid w:val="00F25E8A"/>
    <w:rsid w:val="00F26643"/>
    <w:rsid w:val="00F27548"/>
    <w:rsid w:val="00F27B1F"/>
    <w:rsid w:val="00F309EC"/>
    <w:rsid w:val="00F32FCC"/>
    <w:rsid w:val="00F33C83"/>
    <w:rsid w:val="00F3601D"/>
    <w:rsid w:val="00F3627B"/>
    <w:rsid w:val="00F404E1"/>
    <w:rsid w:val="00F41F96"/>
    <w:rsid w:val="00F44A33"/>
    <w:rsid w:val="00F45476"/>
    <w:rsid w:val="00F45BFC"/>
    <w:rsid w:val="00F47BF7"/>
    <w:rsid w:val="00F505C8"/>
    <w:rsid w:val="00F51D8E"/>
    <w:rsid w:val="00F52FC9"/>
    <w:rsid w:val="00F53831"/>
    <w:rsid w:val="00F53C4A"/>
    <w:rsid w:val="00F540CD"/>
    <w:rsid w:val="00F54F5D"/>
    <w:rsid w:val="00F6025E"/>
    <w:rsid w:val="00F676E8"/>
    <w:rsid w:val="00F741A0"/>
    <w:rsid w:val="00F742D1"/>
    <w:rsid w:val="00F75391"/>
    <w:rsid w:val="00F760CA"/>
    <w:rsid w:val="00F7611B"/>
    <w:rsid w:val="00F76A35"/>
    <w:rsid w:val="00F77A9B"/>
    <w:rsid w:val="00F808B9"/>
    <w:rsid w:val="00F82A06"/>
    <w:rsid w:val="00F85FB6"/>
    <w:rsid w:val="00F86165"/>
    <w:rsid w:val="00F865D6"/>
    <w:rsid w:val="00F90AA8"/>
    <w:rsid w:val="00F90E24"/>
    <w:rsid w:val="00F91448"/>
    <w:rsid w:val="00F9412D"/>
    <w:rsid w:val="00F94163"/>
    <w:rsid w:val="00F94963"/>
    <w:rsid w:val="00F94A2E"/>
    <w:rsid w:val="00F96C6C"/>
    <w:rsid w:val="00FA0AE8"/>
    <w:rsid w:val="00FA0B3A"/>
    <w:rsid w:val="00FA3967"/>
    <w:rsid w:val="00FB039F"/>
    <w:rsid w:val="00FB0CEA"/>
    <w:rsid w:val="00FB0E45"/>
    <w:rsid w:val="00FB41C5"/>
    <w:rsid w:val="00FB4770"/>
    <w:rsid w:val="00FB5540"/>
    <w:rsid w:val="00FC29C3"/>
    <w:rsid w:val="00FC30D4"/>
    <w:rsid w:val="00FC3912"/>
    <w:rsid w:val="00FC4032"/>
    <w:rsid w:val="00FC4B1F"/>
    <w:rsid w:val="00FC5614"/>
    <w:rsid w:val="00FD38CC"/>
    <w:rsid w:val="00FD3BCA"/>
    <w:rsid w:val="00FD501F"/>
    <w:rsid w:val="00FD6852"/>
    <w:rsid w:val="00FD689A"/>
    <w:rsid w:val="00FD78F5"/>
    <w:rsid w:val="00FE0957"/>
    <w:rsid w:val="00FE396B"/>
    <w:rsid w:val="00FE473B"/>
    <w:rsid w:val="00FE715A"/>
    <w:rsid w:val="00FE7659"/>
    <w:rsid w:val="00FF0ADC"/>
    <w:rsid w:val="00FF1C40"/>
    <w:rsid w:val="00FF1D28"/>
    <w:rsid w:val="00FF5A71"/>
    <w:rsid w:val="00FF7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386378"/>
  <w15:docId w15:val="{B1DE120E-CFAD-4D6A-9649-EFA442C42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64C"/>
    <w:pPr>
      <w:spacing w:after="200" w:line="276" w:lineRule="auto"/>
    </w:pPr>
  </w:style>
  <w:style w:type="paragraph" w:styleId="2">
    <w:name w:val="heading 2"/>
    <w:basedOn w:val="a"/>
    <w:next w:val="a"/>
    <w:link w:val="20"/>
    <w:uiPriority w:val="99"/>
    <w:qFormat/>
    <w:locked/>
    <w:rsid w:val="00D54BDB"/>
    <w:pPr>
      <w:keepNext/>
      <w:spacing w:after="0" w:line="240" w:lineRule="auto"/>
      <w:jc w:val="center"/>
      <w:outlineLvl w:val="1"/>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D54BDB"/>
    <w:rPr>
      <w:rFonts w:ascii="Times New Roman" w:hAnsi="Times New Roman" w:cs="Times New Roman"/>
      <w:b/>
      <w:bCs/>
      <w:sz w:val="24"/>
      <w:szCs w:val="24"/>
    </w:rPr>
  </w:style>
  <w:style w:type="paragraph" w:customStyle="1" w:styleId="a3">
    <w:name w:val="Знак Знак Знак Знак Знак Знак Знак Знак Знак Знак Знак Знак"/>
    <w:basedOn w:val="a"/>
    <w:uiPriority w:val="99"/>
    <w:rsid w:val="007A332D"/>
    <w:pPr>
      <w:widowControl w:val="0"/>
      <w:adjustRightInd w:val="0"/>
      <w:spacing w:after="0" w:line="360" w:lineRule="atLeast"/>
      <w:jc w:val="both"/>
      <w:textAlignment w:val="baseline"/>
    </w:pPr>
    <w:rPr>
      <w:rFonts w:ascii="Verdana" w:eastAsia="Times New Roman" w:hAnsi="Verdana" w:cs="Verdana"/>
      <w:lang w:val="en-US"/>
    </w:rPr>
  </w:style>
  <w:style w:type="paragraph" w:customStyle="1" w:styleId="ConsPlusCell">
    <w:name w:val="ConsPlusCell"/>
    <w:uiPriority w:val="99"/>
    <w:rsid w:val="00F41F96"/>
    <w:pPr>
      <w:widowControl w:val="0"/>
      <w:autoSpaceDE w:val="0"/>
      <w:autoSpaceDN w:val="0"/>
      <w:adjustRightInd w:val="0"/>
    </w:pPr>
    <w:rPr>
      <w:rFonts w:ascii="Arial" w:eastAsia="Times New Roman" w:hAnsi="Arial" w:cs="Arial"/>
    </w:rPr>
  </w:style>
  <w:style w:type="paragraph" w:customStyle="1" w:styleId="ConsPlusNormal">
    <w:name w:val="ConsPlusNormal"/>
    <w:uiPriority w:val="99"/>
    <w:rsid w:val="0088581C"/>
    <w:pPr>
      <w:widowControl w:val="0"/>
      <w:autoSpaceDE w:val="0"/>
      <w:autoSpaceDN w:val="0"/>
      <w:adjustRightInd w:val="0"/>
      <w:ind w:firstLine="720"/>
    </w:pPr>
    <w:rPr>
      <w:rFonts w:ascii="Arial" w:eastAsia="Times New Roman" w:hAnsi="Arial" w:cs="Arial"/>
    </w:rPr>
  </w:style>
  <w:style w:type="paragraph" w:styleId="a4">
    <w:name w:val="endnote text"/>
    <w:basedOn w:val="a"/>
    <w:link w:val="a5"/>
    <w:uiPriority w:val="99"/>
    <w:semiHidden/>
    <w:rsid w:val="0088581C"/>
  </w:style>
  <w:style w:type="character" w:customStyle="1" w:styleId="a5">
    <w:name w:val="Текст концевой сноски Знак"/>
    <w:link w:val="a4"/>
    <w:uiPriority w:val="99"/>
    <w:semiHidden/>
    <w:locked/>
    <w:rsid w:val="0088581C"/>
    <w:rPr>
      <w:rFonts w:ascii="Calibri" w:hAnsi="Calibri" w:cs="Times New Roman"/>
      <w:sz w:val="20"/>
      <w:szCs w:val="20"/>
      <w:lang w:eastAsia="ru-RU"/>
    </w:rPr>
  </w:style>
  <w:style w:type="character" w:styleId="a6">
    <w:name w:val="endnote reference"/>
    <w:uiPriority w:val="99"/>
    <w:semiHidden/>
    <w:rsid w:val="0088581C"/>
    <w:rPr>
      <w:rFonts w:cs="Times New Roman"/>
      <w:vertAlign w:val="superscript"/>
    </w:rPr>
  </w:style>
  <w:style w:type="paragraph" w:styleId="a7">
    <w:name w:val="Document Map"/>
    <w:basedOn w:val="a"/>
    <w:link w:val="a8"/>
    <w:uiPriority w:val="99"/>
    <w:rsid w:val="00591F40"/>
    <w:pPr>
      <w:spacing w:after="0" w:line="240" w:lineRule="auto"/>
    </w:pPr>
    <w:rPr>
      <w:rFonts w:ascii="Tahoma" w:hAnsi="Tahoma"/>
      <w:sz w:val="16"/>
      <w:szCs w:val="16"/>
    </w:rPr>
  </w:style>
  <w:style w:type="character" w:customStyle="1" w:styleId="a8">
    <w:name w:val="Схема документа Знак"/>
    <w:link w:val="a7"/>
    <w:uiPriority w:val="99"/>
    <w:locked/>
    <w:rsid w:val="00591F40"/>
    <w:rPr>
      <w:rFonts w:ascii="Tahoma" w:hAnsi="Tahoma" w:cs="Tahoma"/>
      <w:sz w:val="16"/>
      <w:szCs w:val="16"/>
      <w:lang w:eastAsia="en-US"/>
    </w:rPr>
  </w:style>
  <w:style w:type="paragraph" w:styleId="a9">
    <w:name w:val="Balloon Text"/>
    <w:basedOn w:val="a"/>
    <w:link w:val="aa"/>
    <w:uiPriority w:val="99"/>
    <w:semiHidden/>
    <w:rsid w:val="00072B42"/>
    <w:rPr>
      <w:rFonts w:ascii="Times New Roman" w:hAnsi="Times New Roman"/>
      <w:sz w:val="2"/>
    </w:rPr>
  </w:style>
  <w:style w:type="character" w:customStyle="1" w:styleId="aa">
    <w:name w:val="Текст выноски Знак"/>
    <w:link w:val="a9"/>
    <w:uiPriority w:val="99"/>
    <w:semiHidden/>
    <w:locked/>
    <w:rsid w:val="001F139D"/>
    <w:rPr>
      <w:rFonts w:ascii="Times New Roman" w:hAnsi="Times New Roman" w:cs="Times New Roman"/>
      <w:sz w:val="2"/>
      <w:lang w:eastAsia="en-US"/>
    </w:rPr>
  </w:style>
  <w:style w:type="table" w:styleId="ab">
    <w:name w:val="Table Grid"/>
    <w:basedOn w:val="a1"/>
    <w:uiPriority w:val="99"/>
    <w:locked/>
    <w:rsid w:val="00C52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975462"/>
    <w:pPr>
      <w:widowControl w:val="0"/>
      <w:autoSpaceDE w:val="0"/>
      <w:autoSpaceDN w:val="0"/>
      <w:adjustRightInd w:val="0"/>
    </w:pPr>
    <w:rPr>
      <w:rFonts w:ascii="Times New Roman" w:eastAsia="Times New Roman" w:hAnsi="Times New Roman"/>
      <w:b/>
      <w:bCs/>
      <w:sz w:val="28"/>
      <w:szCs w:val="28"/>
    </w:rPr>
  </w:style>
  <w:style w:type="character" w:styleId="ac">
    <w:name w:val="Hyperlink"/>
    <w:uiPriority w:val="99"/>
    <w:rsid w:val="00975462"/>
    <w:rPr>
      <w:rFonts w:cs="Times New Roman"/>
      <w:color w:val="0000FF"/>
      <w:u w:val="single"/>
    </w:rPr>
  </w:style>
  <w:style w:type="paragraph" w:styleId="ad">
    <w:name w:val="List Paragraph"/>
    <w:basedOn w:val="a"/>
    <w:uiPriority w:val="99"/>
    <w:qFormat/>
    <w:rsid w:val="00E34040"/>
    <w:pPr>
      <w:ind w:left="720"/>
      <w:contextualSpacing/>
    </w:pPr>
  </w:style>
  <w:style w:type="numbering" w:customStyle="1" w:styleId="1">
    <w:name w:val="Нет списка1"/>
    <w:next w:val="a2"/>
    <w:uiPriority w:val="99"/>
    <w:semiHidden/>
    <w:unhideWhenUsed/>
    <w:rsid w:val="000F6410"/>
  </w:style>
  <w:style w:type="table" w:customStyle="1" w:styleId="10">
    <w:name w:val="Сетка таблицы1"/>
    <w:basedOn w:val="a1"/>
    <w:next w:val="ab"/>
    <w:uiPriority w:val="99"/>
    <w:locked/>
    <w:rsid w:val="000F6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0F6410"/>
    <w:pPr>
      <w:tabs>
        <w:tab w:val="center" w:pos="4677"/>
        <w:tab w:val="right" w:pos="9355"/>
      </w:tabs>
    </w:pPr>
  </w:style>
  <w:style w:type="character" w:customStyle="1" w:styleId="af">
    <w:name w:val="Верхний колонтитул Знак"/>
    <w:link w:val="ae"/>
    <w:uiPriority w:val="99"/>
    <w:rsid w:val="000F6410"/>
    <w:rPr>
      <w:sz w:val="22"/>
      <w:szCs w:val="22"/>
      <w:lang w:eastAsia="en-US"/>
    </w:rPr>
  </w:style>
  <w:style w:type="paragraph" w:styleId="af0">
    <w:name w:val="footer"/>
    <w:basedOn w:val="a"/>
    <w:link w:val="af1"/>
    <w:uiPriority w:val="99"/>
    <w:unhideWhenUsed/>
    <w:rsid w:val="000F6410"/>
    <w:pPr>
      <w:tabs>
        <w:tab w:val="center" w:pos="4677"/>
        <w:tab w:val="right" w:pos="9355"/>
      </w:tabs>
    </w:pPr>
  </w:style>
  <w:style w:type="character" w:customStyle="1" w:styleId="af1">
    <w:name w:val="Нижний колонтитул Знак"/>
    <w:link w:val="af0"/>
    <w:uiPriority w:val="99"/>
    <w:rsid w:val="000F6410"/>
    <w:rPr>
      <w:sz w:val="22"/>
      <w:szCs w:val="22"/>
      <w:lang w:eastAsia="en-US"/>
    </w:rPr>
  </w:style>
  <w:style w:type="paragraph" w:styleId="af2">
    <w:name w:val="No Spacing"/>
    <w:uiPriority w:val="1"/>
    <w:qFormat/>
    <w:rsid w:val="00E1250E"/>
    <w:rPr>
      <w:sz w:val="22"/>
      <w:szCs w:val="22"/>
      <w:lang w:eastAsia="en-US"/>
    </w:rPr>
  </w:style>
  <w:style w:type="character" w:styleId="af3">
    <w:name w:val="FollowedHyperlink"/>
    <w:uiPriority w:val="99"/>
    <w:semiHidden/>
    <w:unhideWhenUsed/>
    <w:rsid w:val="00E1250E"/>
    <w:rPr>
      <w:color w:val="800080"/>
      <w:u w:val="single"/>
    </w:rPr>
  </w:style>
  <w:style w:type="paragraph" w:customStyle="1" w:styleId="msonormal0">
    <w:name w:val="msonormal"/>
    <w:basedOn w:val="a"/>
    <w:rsid w:val="00E1250E"/>
    <w:pPr>
      <w:spacing w:before="100" w:beforeAutospacing="1" w:after="100" w:afterAutospacing="1" w:line="240" w:lineRule="auto"/>
    </w:pPr>
    <w:rPr>
      <w:rFonts w:ascii="Times New Roman" w:eastAsia="Times New Roman" w:hAnsi="Times New Roman"/>
      <w:sz w:val="24"/>
      <w:szCs w:val="24"/>
    </w:rPr>
  </w:style>
  <w:style w:type="paragraph" w:customStyle="1" w:styleId="font5">
    <w:name w:val="font5"/>
    <w:basedOn w:val="a"/>
    <w:rsid w:val="00E1250E"/>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a"/>
    <w:rsid w:val="00E1250E"/>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65">
    <w:name w:val="xl65"/>
    <w:basedOn w:val="a"/>
    <w:rsid w:val="00E1250E"/>
    <w:pPr>
      <w:spacing w:before="100" w:beforeAutospacing="1" w:after="100" w:afterAutospacing="1" w:line="240" w:lineRule="auto"/>
    </w:pPr>
    <w:rPr>
      <w:rFonts w:ascii="Times New Roman" w:eastAsia="Times New Roman" w:hAnsi="Times New Roman"/>
      <w:sz w:val="24"/>
      <w:szCs w:val="24"/>
    </w:rPr>
  </w:style>
  <w:style w:type="paragraph" w:customStyle="1" w:styleId="xl66">
    <w:name w:val="xl66"/>
    <w:basedOn w:val="a"/>
    <w:rsid w:val="00E12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67">
    <w:name w:val="xl67"/>
    <w:basedOn w:val="a"/>
    <w:rsid w:val="00E12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rPr>
  </w:style>
  <w:style w:type="paragraph" w:customStyle="1" w:styleId="xl68">
    <w:name w:val="xl68"/>
    <w:basedOn w:val="a"/>
    <w:rsid w:val="00E12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9">
    <w:name w:val="xl69"/>
    <w:basedOn w:val="a"/>
    <w:rsid w:val="00E12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0">
    <w:name w:val="xl70"/>
    <w:basedOn w:val="a"/>
    <w:rsid w:val="00E12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71">
    <w:name w:val="xl71"/>
    <w:basedOn w:val="a"/>
    <w:rsid w:val="00E12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rPr>
  </w:style>
  <w:style w:type="paragraph" w:customStyle="1" w:styleId="xl72">
    <w:name w:val="xl72"/>
    <w:basedOn w:val="a"/>
    <w:rsid w:val="00E12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73">
    <w:name w:val="xl73"/>
    <w:basedOn w:val="a"/>
    <w:rsid w:val="00E12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74">
    <w:name w:val="xl74"/>
    <w:basedOn w:val="a"/>
    <w:rsid w:val="00E12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rPr>
  </w:style>
  <w:style w:type="paragraph" w:customStyle="1" w:styleId="xl75">
    <w:name w:val="xl75"/>
    <w:basedOn w:val="a"/>
    <w:rsid w:val="00E12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76">
    <w:name w:val="xl76"/>
    <w:basedOn w:val="a"/>
    <w:rsid w:val="00E12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77">
    <w:name w:val="xl77"/>
    <w:basedOn w:val="a"/>
    <w:rsid w:val="00E1250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8">
    <w:name w:val="xl78"/>
    <w:basedOn w:val="a"/>
    <w:rsid w:val="00E12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rPr>
  </w:style>
  <w:style w:type="paragraph" w:customStyle="1" w:styleId="xl79">
    <w:name w:val="xl79"/>
    <w:basedOn w:val="a"/>
    <w:rsid w:val="00E1250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rPr>
  </w:style>
  <w:style w:type="paragraph" w:customStyle="1" w:styleId="xl80">
    <w:name w:val="xl80"/>
    <w:basedOn w:val="a"/>
    <w:rsid w:val="00E12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81">
    <w:name w:val="xl81"/>
    <w:basedOn w:val="a"/>
    <w:rsid w:val="00E1250E"/>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rPr>
  </w:style>
  <w:style w:type="paragraph" w:customStyle="1" w:styleId="xl82">
    <w:name w:val="xl82"/>
    <w:basedOn w:val="a"/>
    <w:rsid w:val="00E1250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rPr>
  </w:style>
  <w:style w:type="paragraph" w:customStyle="1" w:styleId="xl83">
    <w:name w:val="xl83"/>
    <w:basedOn w:val="a"/>
    <w:rsid w:val="00E12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84">
    <w:name w:val="xl84"/>
    <w:basedOn w:val="a"/>
    <w:rsid w:val="00E12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85">
    <w:name w:val="xl85"/>
    <w:basedOn w:val="a"/>
    <w:rsid w:val="00E12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6">
    <w:name w:val="xl86"/>
    <w:basedOn w:val="a"/>
    <w:rsid w:val="00E12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7">
    <w:name w:val="xl87"/>
    <w:basedOn w:val="a"/>
    <w:rsid w:val="00E1250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rPr>
  </w:style>
  <w:style w:type="paragraph" w:customStyle="1" w:styleId="xl88">
    <w:name w:val="xl88"/>
    <w:basedOn w:val="a"/>
    <w:rsid w:val="00E1250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89">
    <w:name w:val="xl89"/>
    <w:basedOn w:val="a"/>
    <w:rsid w:val="00E125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90">
    <w:name w:val="xl90"/>
    <w:basedOn w:val="a"/>
    <w:rsid w:val="00E1250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rPr>
  </w:style>
  <w:style w:type="paragraph" w:customStyle="1" w:styleId="xl91">
    <w:name w:val="xl91"/>
    <w:basedOn w:val="a"/>
    <w:rsid w:val="00E1250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rPr>
  </w:style>
  <w:style w:type="paragraph" w:customStyle="1" w:styleId="xl92">
    <w:name w:val="xl92"/>
    <w:basedOn w:val="a"/>
    <w:rsid w:val="00E1250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rPr>
  </w:style>
  <w:style w:type="paragraph" w:customStyle="1" w:styleId="xl93">
    <w:name w:val="xl93"/>
    <w:basedOn w:val="a"/>
    <w:rsid w:val="00E1250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rPr>
  </w:style>
  <w:style w:type="paragraph" w:customStyle="1" w:styleId="xl94">
    <w:name w:val="xl94"/>
    <w:basedOn w:val="a"/>
    <w:rsid w:val="00E1250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rPr>
  </w:style>
  <w:style w:type="paragraph" w:customStyle="1" w:styleId="xl95">
    <w:name w:val="xl95"/>
    <w:basedOn w:val="a"/>
    <w:rsid w:val="00E1250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96">
    <w:name w:val="xl96"/>
    <w:basedOn w:val="a"/>
    <w:rsid w:val="00E1250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97">
    <w:name w:val="xl97"/>
    <w:basedOn w:val="a"/>
    <w:rsid w:val="00E1250E"/>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rPr>
  </w:style>
  <w:style w:type="paragraph" w:customStyle="1" w:styleId="xl98">
    <w:name w:val="xl98"/>
    <w:basedOn w:val="a"/>
    <w:rsid w:val="00E1250E"/>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rPr>
  </w:style>
  <w:style w:type="paragraph" w:customStyle="1" w:styleId="xl99">
    <w:name w:val="xl99"/>
    <w:basedOn w:val="a"/>
    <w:rsid w:val="00E1250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rPr>
  </w:style>
  <w:style w:type="paragraph" w:customStyle="1" w:styleId="xl100">
    <w:name w:val="xl100"/>
    <w:basedOn w:val="a"/>
    <w:rsid w:val="00E1250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01">
    <w:name w:val="xl101"/>
    <w:basedOn w:val="a"/>
    <w:rsid w:val="00E1250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02">
    <w:name w:val="xl102"/>
    <w:basedOn w:val="a"/>
    <w:rsid w:val="00E1250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03">
    <w:name w:val="xl103"/>
    <w:basedOn w:val="a"/>
    <w:rsid w:val="00E12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04">
    <w:name w:val="xl104"/>
    <w:basedOn w:val="a"/>
    <w:rsid w:val="00E12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05">
    <w:name w:val="xl105"/>
    <w:basedOn w:val="a"/>
    <w:rsid w:val="00E12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06">
    <w:name w:val="xl106"/>
    <w:basedOn w:val="a"/>
    <w:rsid w:val="00E12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07">
    <w:name w:val="xl107"/>
    <w:basedOn w:val="a"/>
    <w:rsid w:val="00E1250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rPr>
  </w:style>
  <w:style w:type="paragraph" w:customStyle="1" w:styleId="xl108">
    <w:name w:val="xl108"/>
    <w:basedOn w:val="a"/>
    <w:rsid w:val="00E1250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rPr>
  </w:style>
  <w:style w:type="paragraph" w:customStyle="1" w:styleId="xl109">
    <w:name w:val="xl109"/>
    <w:basedOn w:val="a"/>
    <w:rsid w:val="00E1250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rPr>
  </w:style>
  <w:style w:type="paragraph" w:customStyle="1" w:styleId="xl110">
    <w:name w:val="xl110"/>
    <w:basedOn w:val="a"/>
    <w:rsid w:val="00E1250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rPr>
  </w:style>
  <w:style w:type="paragraph" w:customStyle="1" w:styleId="xl111">
    <w:name w:val="xl111"/>
    <w:basedOn w:val="a"/>
    <w:rsid w:val="00E1250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rPr>
  </w:style>
  <w:style w:type="paragraph" w:customStyle="1" w:styleId="xl112">
    <w:name w:val="xl112"/>
    <w:basedOn w:val="a"/>
    <w:rsid w:val="00E1250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rPr>
  </w:style>
  <w:style w:type="paragraph" w:customStyle="1" w:styleId="xl113">
    <w:name w:val="xl113"/>
    <w:basedOn w:val="a"/>
    <w:rsid w:val="00E1250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rPr>
  </w:style>
  <w:style w:type="paragraph" w:customStyle="1" w:styleId="xl114">
    <w:name w:val="xl114"/>
    <w:basedOn w:val="a"/>
    <w:rsid w:val="00E1250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rPr>
  </w:style>
  <w:style w:type="paragraph" w:customStyle="1" w:styleId="xl115">
    <w:name w:val="xl115"/>
    <w:basedOn w:val="a"/>
    <w:rsid w:val="008C4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rPr>
  </w:style>
  <w:style w:type="paragraph" w:customStyle="1" w:styleId="xl116">
    <w:name w:val="xl116"/>
    <w:basedOn w:val="a"/>
    <w:rsid w:val="008C4B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rPr>
  </w:style>
  <w:style w:type="paragraph" w:customStyle="1" w:styleId="xl117">
    <w:name w:val="xl117"/>
    <w:basedOn w:val="a"/>
    <w:rsid w:val="008C4B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rPr>
  </w:style>
  <w:style w:type="paragraph" w:customStyle="1" w:styleId="xl118">
    <w:name w:val="xl118"/>
    <w:basedOn w:val="a"/>
    <w:rsid w:val="001D2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rPr>
  </w:style>
  <w:style w:type="paragraph" w:customStyle="1" w:styleId="xl119">
    <w:name w:val="xl119"/>
    <w:basedOn w:val="a"/>
    <w:rsid w:val="001D24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rPr>
  </w:style>
  <w:style w:type="paragraph" w:customStyle="1" w:styleId="xl120">
    <w:name w:val="xl120"/>
    <w:basedOn w:val="a"/>
    <w:rsid w:val="001D2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rPr>
  </w:style>
  <w:style w:type="paragraph" w:customStyle="1" w:styleId="xl121">
    <w:name w:val="xl121"/>
    <w:basedOn w:val="a"/>
    <w:rsid w:val="001D24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rPr>
  </w:style>
  <w:style w:type="paragraph" w:customStyle="1" w:styleId="xl122">
    <w:name w:val="xl122"/>
    <w:basedOn w:val="a"/>
    <w:rsid w:val="001D24DE"/>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rPr>
  </w:style>
  <w:style w:type="paragraph" w:customStyle="1" w:styleId="xl123">
    <w:name w:val="xl123"/>
    <w:basedOn w:val="a"/>
    <w:rsid w:val="001D24DE"/>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rPr>
  </w:style>
  <w:style w:type="paragraph" w:customStyle="1" w:styleId="xl124">
    <w:name w:val="xl124"/>
    <w:basedOn w:val="a"/>
    <w:rsid w:val="001D24D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rPr>
  </w:style>
  <w:style w:type="paragraph" w:customStyle="1" w:styleId="xl125">
    <w:name w:val="xl125"/>
    <w:basedOn w:val="a"/>
    <w:rsid w:val="001D24D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rPr>
  </w:style>
  <w:style w:type="paragraph" w:customStyle="1" w:styleId="xl126">
    <w:name w:val="xl126"/>
    <w:basedOn w:val="a"/>
    <w:rsid w:val="001D24D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rPr>
  </w:style>
  <w:style w:type="paragraph" w:customStyle="1" w:styleId="xl127">
    <w:name w:val="xl127"/>
    <w:basedOn w:val="a"/>
    <w:rsid w:val="001D24D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rPr>
  </w:style>
  <w:style w:type="paragraph" w:customStyle="1" w:styleId="xl128">
    <w:name w:val="xl128"/>
    <w:basedOn w:val="a"/>
    <w:rsid w:val="001D24D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rPr>
  </w:style>
  <w:style w:type="paragraph" w:customStyle="1" w:styleId="xl129">
    <w:name w:val="xl129"/>
    <w:basedOn w:val="a"/>
    <w:rsid w:val="001D24DE"/>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rPr>
  </w:style>
  <w:style w:type="paragraph" w:customStyle="1" w:styleId="xl130">
    <w:name w:val="xl130"/>
    <w:basedOn w:val="a"/>
    <w:rsid w:val="001D24D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rPr>
  </w:style>
  <w:style w:type="paragraph" w:customStyle="1" w:styleId="xl131">
    <w:name w:val="xl131"/>
    <w:basedOn w:val="a"/>
    <w:rsid w:val="001D24D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rPr>
  </w:style>
  <w:style w:type="paragraph" w:customStyle="1" w:styleId="xl132">
    <w:name w:val="xl132"/>
    <w:basedOn w:val="a"/>
    <w:rsid w:val="001D24D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rPr>
  </w:style>
  <w:style w:type="paragraph" w:customStyle="1" w:styleId="xl133">
    <w:name w:val="xl133"/>
    <w:basedOn w:val="a"/>
    <w:rsid w:val="001D24D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rPr>
  </w:style>
  <w:style w:type="paragraph" w:customStyle="1" w:styleId="xl134">
    <w:name w:val="xl134"/>
    <w:basedOn w:val="a"/>
    <w:rsid w:val="005C500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rPr>
  </w:style>
  <w:style w:type="paragraph" w:customStyle="1" w:styleId="xl135">
    <w:name w:val="xl135"/>
    <w:basedOn w:val="a"/>
    <w:rsid w:val="005C500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rPr>
  </w:style>
  <w:style w:type="paragraph" w:customStyle="1" w:styleId="xl136">
    <w:name w:val="xl136"/>
    <w:basedOn w:val="a"/>
    <w:rsid w:val="005C500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rPr>
  </w:style>
  <w:style w:type="paragraph" w:styleId="af4">
    <w:name w:val="annotation text"/>
    <w:basedOn w:val="a"/>
    <w:link w:val="af5"/>
    <w:uiPriority w:val="99"/>
    <w:semiHidden/>
    <w:unhideWhenUsed/>
    <w:rsid w:val="00592B35"/>
    <w:pPr>
      <w:spacing w:line="240" w:lineRule="auto"/>
    </w:pPr>
    <w:rPr>
      <w:lang w:eastAsia="en-US"/>
    </w:rPr>
  </w:style>
  <w:style w:type="character" w:customStyle="1" w:styleId="af5">
    <w:name w:val="Текст примечания Знак"/>
    <w:link w:val="af4"/>
    <w:uiPriority w:val="99"/>
    <w:semiHidden/>
    <w:rsid w:val="00592B35"/>
    <w:rPr>
      <w:lang w:eastAsia="en-US"/>
    </w:rPr>
  </w:style>
  <w:style w:type="paragraph" w:styleId="af6">
    <w:name w:val="annotation subject"/>
    <w:basedOn w:val="af4"/>
    <w:next w:val="af4"/>
    <w:link w:val="af7"/>
    <w:uiPriority w:val="99"/>
    <w:semiHidden/>
    <w:unhideWhenUsed/>
    <w:rsid w:val="00592B35"/>
    <w:rPr>
      <w:b/>
      <w:bCs/>
    </w:rPr>
  </w:style>
  <w:style w:type="character" w:customStyle="1" w:styleId="af7">
    <w:name w:val="Тема примечания Знак"/>
    <w:link w:val="af6"/>
    <w:uiPriority w:val="99"/>
    <w:semiHidden/>
    <w:rsid w:val="00592B35"/>
    <w:rPr>
      <w:b/>
      <w:bCs/>
      <w:lang w:eastAsia="en-US"/>
    </w:rPr>
  </w:style>
  <w:style w:type="character" w:styleId="af8">
    <w:name w:val="annotation reference"/>
    <w:uiPriority w:val="99"/>
    <w:semiHidden/>
    <w:unhideWhenUsed/>
    <w:rsid w:val="00592B35"/>
    <w:rPr>
      <w:sz w:val="16"/>
      <w:szCs w:val="16"/>
    </w:rPr>
  </w:style>
  <w:style w:type="character" w:styleId="af9">
    <w:name w:val="Emphasis"/>
    <w:uiPriority w:val="20"/>
    <w:qFormat/>
    <w:locked/>
    <w:rsid w:val="00DD43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176806">
      <w:bodyDiv w:val="1"/>
      <w:marLeft w:val="0"/>
      <w:marRight w:val="0"/>
      <w:marTop w:val="0"/>
      <w:marBottom w:val="0"/>
      <w:divBdr>
        <w:top w:val="none" w:sz="0" w:space="0" w:color="auto"/>
        <w:left w:val="none" w:sz="0" w:space="0" w:color="auto"/>
        <w:bottom w:val="none" w:sz="0" w:space="0" w:color="auto"/>
        <w:right w:val="none" w:sz="0" w:space="0" w:color="auto"/>
      </w:divBdr>
    </w:div>
    <w:div w:id="213085494">
      <w:bodyDiv w:val="1"/>
      <w:marLeft w:val="0"/>
      <w:marRight w:val="0"/>
      <w:marTop w:val="0"/>
      <w:marBottom w:val="0"/>
      <w:divBdr>
        <w:top w:val="none" w:sz="0" w:space="0" w:color="auto"/>
        <w:left w:val="none" w:sz="0" w:space="0" w:color="auto"/>
        <w:bottom w:val="none" w:sz="0" w:space="0" w:color="auto"/>
        <w:right w:val="none" w:sz="0" w:space="0" w:color="auto"/>
      </w:divBdr>
    </w:div>
    <w:div w:id="352996028">
      <w:bodyDiv w:val="1"/>
      <w:marLeft w:val="0"/>
      <w:marRight w:val="0"/>
      <w:marTop w:val="0"/>
      <w:marBottom w:val="0"/>
      <w:divBdr>
        <w:top w:val="none" w:sz="0" w:space="0" w:color="auto"/>
        <w:left w:val="none" w:sz="0" w:space="0" w:color="auto"/>
        <w:bottom w:val="none" w:sz="0" w:space="0" w:color="auto"/>
        <w:right w:val="none" w:sz="0" w:space="0" w:color="auto"/>
      </w:divBdr>
    </w:div>
    <w:div w:id="377434579">
      <w:bodyDiv w:val="1"/>
      <w:marLeft w:val="0"/>
      <w:marRight w:val="0"/>
      <w:marTop w:val="0"/>
      <w:marBottom w:val="0"/>
      <w:divBdr>
        <w:top w:val="none" w:sz="0" w:space="0" w:color="auto"/>
        <w:left w:val="none" w:sz="0" w:space="0" w:color="auto"/>
        <w:bottom w:val="none" w:sz="0" w:space="0" w:color="auto"/>
        <w:right w:val="none" w:sz="0" w:space="0" w:color="auto"/>
      </w:divBdr>
    </w:div>
    <w:div w:id="391777676">
      <w:bodyDiv w:val="1"/>
      <w:marLeft w:val="0"/>
      <w:marRight w:val="0"/>
      <w:marTop w:val="0"/>
      <w:marBottom w:val="0"/>
      <w:divBdr>
        <w:top w:val="none" w:sz="0" w:space="0" w:color="auto"/>
        <w:left w:val="none" w:sz="0" w:space="0" w:color="auto"/>
        <w:bottom w:val="none" w:sz="0" w:space="0" w:color="auto"/>
        <w:right w:val="none" w:sz="0" w:space="0" w:color="auto"/>
      </w:divBdr>
    </w:div>
    <w:div w:id="554195818">
      <w:bodyDiv w:val="1"/>
      <w:marLeft w:val="0"/>
      <w:marRight w:val="0"/>
      <w:marTop w:val="0"/>
      <w:marBottom w:val="0"/>
      <w:divBdr>
        <w:top w:val="none" w:sz="0" w:space="0" w:color="auto"/>
        <w:left w:val="none" w:sz="0" w:space="0" w:color="auto"/>
        <w:bottom w:val="none" w:sz="0" w:space="0" w:color="auto"/>
        <w:right w:val="none" w:sz="0" w:space="0" w:color="auto"/>
      </w:divBdr>
    </w:div>
    <w:div w:id="606961557">
      <w:bodyDiv w:val="1"/>
      <w:marLeft w:val="0"/>
      <w:marRight w:val="0"/>
      <w:marTop w:val="0"/>
      <w:marBottom w:val="0"/>
      <w:divBdr>
        <w:top w:val="none" w:sz="0" w:space="0" w:color="auto"/>
        <w:left w:val="none" w:sz="0" w:space="0" w:color="auto"/>
        <w:bottom w:val="none" w:sz="0" w:space="0" w:color="auto"/>
        <w:right w:val="none" w:sz="0" w:space="0" w:color="auto"/>
      </w:divBdr>
    </w:div>
    <w:div w:id="627853543">
      <w:marLeft w:val="0"/>
      <w:marRight w:val="0"/>
      <w:marTop w:val="0"/>
      <w:marBottom w:val="0"/>
      <w:divBdr>
        <w:top w:val="none" w:sz="0" w:space="0" w:color="auto"/>
        <w:left w:val="none" w:sz="0" w:space="0" w:color="auto"/>
        <w:bottom w:val="none" w:sz="0" w:space="0" w:color="auto"/>
        <w:right w:val="none" w:sz="0" w:space="0" w:color="auto"/>
      </w:divBdr>
    </w:div>
    <w:div w:id="627853544">
      <w:marLeft w:val="0"/>
      <w:marRight w:val="0"/>
      <w:marTop w:val="0"/>
      <w:marBottom w:val="0"/>
      <w:divBdr>
        <w:top w:val="none" w:sz="0" w:space="0" w:color="auto"/>
        <w:left w:val="none" w:sz="0" w:space="0" w:color="auto"/>
        <w:bottom w:val="none" w:sz="0" w:space="0" w:color="auto"/>
        <w:right w:val="none" w:sz="0" w:space="0" w:color="auto"/>
      </w:divBdr>
    </w:div>
    <w:div w:id="656568923">
      <w:bodyDiv w:val="1"/>
      <w:marLeft w:val="0"/>
      <w:marRight w:val="0"/>
      <w:marTop w:val="0"/>
      <w:marBottom w:val="0"/>
      <w:divBdr>
        <w:top w:val="none" w:sz="0" w:space="0" w:color="auto"/>
        <w:left w:val="none" w:sz="0" w:space="0" w:color="auto"/>
        <w:bottom w:val="none" w:sz="0" w:space="0" w:color="auto"/>
        <w:right w:val="none" w:sz="0" w:space="0" w:color="auto"/>
      </w:divBdr>
    </w:div>
    <w:div w:id="721059495">
      <w:bodyDiv w:val="1"/>
      <w:marLeft w:val="0"/>
      <w:marRight w:val="0"/>
      <w:marTop w:val="0"/>
      <w:marBottom w:val="0"/>
      <w:divBdr>
        <w:top w:val="none" w:sz="0" w:space="0" w:color="auto"/>
        <w:left w:val="none" w:sz="0" w:space="0" w:color="auto"/>
        <w:bottom w:val="none" w:sz="0" w:space="0" w:color="auto"/>
        <w:right w:val="none" w:sz="0" w:space="0" w:color="auto"/>
      </w:divBdr>
    </w:div>
    <w:div w:id="748428016">
      <w:bodyDiv w:val="1"/>
      <w:marLeft w:val="0"/>
      <w:marRight w:val="0"/>
      <w:marTop w:val="0"/>
      <w:marBottom w:val="0"/>
      <w:divBdr>
        <w:top w:val="none" w:sz="0" w:space="0" w:color="auto"/>
        <w:left w:val="none" w:sz="0" w:space="0" w:color="auto"/>
        <w:bottom w:val="none" w:sz="0" w:space="0" w:color="auto"/>
        <w:right w:val="none" w:sz="0" w:space="0" w:color="auto"/>
      </w:divBdr>
    </w:div>
    <w:div w:id="791703987">
      <w:bodyDiv w:val="1"/>
      <w:marLeft w:val="0"/>
      <w:marRight w:val="0"/>
      <w:marTop w:val="0"/>
      <w:marBottom w:val="0"/>
      <w:divBdr>
        <w:top w:val="none" w:sz="0" w:space="0" w:color="auto"/>
        <w:left w:val="none" w:sz="0" w:space="0" w:color="auto"/>
        <w:bottom w:val="none" w:sz="0" w:space="0" w:color="auto"/>
        <w:right w:val="none" w:sz="0" w:space="0" w:color="auto"/>
      </w:divBdr>
    </w:div>
    <w:div w:id="807820906">
      <w:bodyDiv w:val="1"/>
      <w:marLeft w:val="0"/>
      <w:marRight w:val="0"/>
      <w:marTop w:val="0"/>
      <w:marBottom w:val="0"/>
      <w:divBdr>
        <w:top w:val="none" w:sz="0" w:space="0" w:color="auto"/>
        <w:left w:val="none" w:sz="0" w:space="0" w:color="auto"/>
        <w:bottom w:val="none" w:sz="0" w:space="0" w:color="auto"/>
        <w:right w:val="none" w:sz="0" w:space="0" w:color="auto"/>
      </w:divBdr>
    </w:div>
    <w:div w:id="940258593">
      <w:bodyDiv w:val="1"/>
      <w:marLeft w:val="0"/>
      <w:marRight w:val="0"/>
      <w:marTop w:val="0"/>
      <w:marBottom w:val="0"/>
      <w:divBdr>
        <w:top w:val="none" w:sz="0" w:space="0" w:color="auto"/>
        <w:left w:val="none" w:sz="0" w:space="0" w:color="auto"/>
        <w:bottom w:val="none" w:sz="0" w:space="0" w:color="auto"/>
        <w:right w:val="none" w:sz="0" w:space="0" w:color="auto"/>
      </w:divBdr>
    </w:div>
    <w:div w:id="1239250088">
      <w:bodyDiv w:val="1"/>
      <w:marLeft w:val="0"/>
      <w:marRight w:val="0"/>
      <w:marTop w:val="0"/>
      <w:marBottom w:val="0"/>
      <w:divBdr>
        <w:top w:val="none" w:sz="0" w:space="0" w:color="auto"/>
        <w:left w:val="none" w:sz="0" w:space="0" w:color="auto"/>
        <w:bottom w:val="none" w:sz="0" w:space="0" w:color="auto"/>
        <w:right w:val="none" w:sz="0" w:space="0" w:color="auto"/>
      </w:divBdr>
    </w:div>
    <w:div w:id="1292712669">
      <w:bodyDiv w:val="1"/>
      <w:marLeft w:val="0"/>
      <w:marRight w:val="0"/>
      <w:marTop w:val="0"/>
      <w:marBottom w:val="0"/>
      <w:divBdr>
        <w:top w:val="none" w:sz="0" w:space="0" w:color="auto"/>
        <w:left w:val="none" w:sz="0" w:space="0" w:color="auto"/>
        <w:bottom w:val="none" w:sz="0" w:space="0" w:color="auto"/>
        <w:right w:val="none" w:sz="0" w:space="0" w:color="auto"/>
      </w:divBdr>
    </w:div>
    <w:div w:id="1375346746">
      <w:bodyDiv w:val="1"/>
      <w:marLeft w:val="0"/>
      <w:marRight w:val="0"/>
      <w:marTop w:val="0"/>
      <w:marBottom w:val="0"/>
      <w:divBdr>
        <w:top w:val="none" w:sz="0" w:space="0" w:color="auto"/>
        <w:left w:val="none" w:sz="0" w:space="0" w:color="auto"/>
        <w:bottom w:val="none" w:sz="0" w:space="0" w:color="auto"/>
        <w:right w:val="none" w:sz="0" w:space="0" w:color="auto"/>
      </w:divBdr>
    </w:div>
    <w:div w:id="1511287925">
      <w:bodyDiv w:val="1"/>
      <w:marLeft w:val="0"/>
      <w:marRight w:val="0"/>
      <w:marTop w:val="0"/>
      <w:marBottom w:val="0"/>
      <w:divBdr>
        <w:top w:val="none" w:sz="0" w:space="0" w:color="auto"/>
        <w:left w:val="none" w:sz="0" w:space="0" w:color="auto"/>
        <w:bottom w:val="none" w:sz="0" w:space="0" w:color="auto"/>
        <w:right w:val="none" w:sz="0" w:space="0" w:color="auto"/>
      </w:divBdr>
    </w:div>
    <w:div w:id="1562325986">
      <w:bodyDiv w:val="1"/>
      <w:marLeft w:val="0"/>
      <w:marRight w:val="0"/>
      <w:marTop w:val="0"/>
      <w:marBottom w:val="0"/>
      <w:divBdr>
        <w:top w:val="none" w:sz="0" w:space="0" w:color="auto"/>
        <w:left w:val="none" w:sz="0" w:space="0" w:color="auto"/>
        <w:bottom w:val="none" w:sz="0" w:space="0" w:color="auto"/>
        <w:right w:val="none" w:sz="0" w:space="0" w:color="auto"/>
      </w:divBdr>
    </w:div>
    <w:div w:id="1618677570">
      <w:bodyDiv w:val="1"/>
      <w:marLeft w:val="0"/>
      <w:marRight w:val="0"/>
      <w:marTop w:val="0"/>
      <w:marBottom w:val="0"/>
      <w:divBdr>
        <w:top w:val="none" w:sz="0" w:space="0" w:color="auto"/>
        <w:left w:val="none" w:sz="0" w:space="0" w:color="auto"/>
        <w:bottom w:val="none" w:sz="0" w:space="0" w:color="auto"/>
        <w:right w:val="none" w:sz="0" w:space="0" w:color="auto"/>
      </w:divBdr>
    </w:div>
    <w:div w:id="1764297467">
      <w:bodyDiv w:val="1"/>
      <w:marLeft w:val="0"/>
      <w:marRight w:val="0"/>
      <w:marTop w:val="0"/>
      <w:marBottom w:val="0"/>
      <w:divBdr>
        <w:top w:val="none" w:sz="0" w:space="0" w:color="auto"/>
        <w:left w:val="none" w:sz="0" w:space="0" w:color="auto"/>
        <w:bottom w:val="none" w:sz="0" w:space="0" w:color="auto"/>
        <w:right w:val="none" w:sz="0" w:space="0" w:color="auto"/>
      </w:divBdr>
    </w:div>
    <w:div w:id="1817602608">
      <w:bodyDiv w:val="1"/>
      <w:marLeft w:val="0"/>
      <w:marRight w:val="0"/>
      <w:marTop w:val="0"/>
      <w:marBottom w:val="0"/>
      <w:divBdr>
        <w:top w:val="none" w:sz="0" w:space="0" w:color="auto"/>
        <w:left w:val="none" w:sz="0" w:space="0" w:color="auto"/>
        <w:bottom w:val="none" w:sz="0" w:space="0" w:color="auto"/>
        <w:right w:val="none" w:sz="0" w:space="0" w:color="auto"/>
      </w:divBdr>
    </w:div>
    <w:div w:id="1951547912">
      <w:bodyDiv w:val="1"/>
      <w:marLeft w:val="0"/>
      <w:marRight w:val="0"/>
      <w:marTop w:val="0"/>
      <w:marBottom w:val="0"/>
      <w:divBdr>
        <w:top w:val="none" w:sz="0" w:space="0" w:color="auto"/>
        <w:left w:val="none" w:sz="0" w:space="0" w:color="auto"/>
        <w:bottom w:val="none" w:sz="0" w:space="0" w:color="auto"/>
        <w:right w:val="none" w:sz="0" w:space="0" w:color="auto"/>
      </w:divBdr>
    </w:div>
    <w:div w:id="1968461482">
      <w:bodyDiv w:val="1"/>
      <w:marLeft w:val="0"/>
      <w:marRight w:val="0"/>
      <w:marTop w:val="0"/>
      <w:marBottom w:val="0"/>
      <w:divBdr>
        <w:top w:val="none" w:sz="0" w:space="0" w:color="auto"/>
        <w:left w:val="none" w:sz="0" w:space="0" w:color="auto"/>
        <w:bottom w:val="none" w:sz="0" w:space="0" w:color="auto"/>
        <w:right w:val="none" w:sz="0" w:space="0" w:color="auto"/>
      </w:divBdr>
    </w:div>
    <w:div w:id="2077972972">
      <w:bodyDiv w:val="1"/>
      <w:marLeft w:val="0"/>
      <w:marRight w:val="0"/>
      <w:marTop w:val="0"/>
      <w:marBottom w:val="0"/>
      <w:divBdr>
        <w:top w:val="none" w:sz="0" w:space="0" w:color="auto"/>
        <w:left w:val="none" w:sz="0" w:space="0" w:color="auto"/>
        <w:bottom w:val="none" w:sz="0" w:space="0" w:color="auto"/>
        <w:right w:val="none" w:sz="0" w:space="0" w:color="auto"/>
      </w:divBdr>
    </w:div>
    <w:div w:id="213702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us.gov.ru/" TargetMode="External"/><Relationship Id="rId4" Type="http://schemas.openxmlformats.org/officeDocument/2006/relationships/settings" Target="settings.xml"/><Relationship Id="rId9" Type="http://schemas.openxmlformats.org/officeDocument/2006/relationships/hyperlink" Target="https://www.ach-rajo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59025-37C7-48CA-ACCD-18C13D7E0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5698</TotalTime>
  <Pages>59</Pages>
  <Words>17463</Words>
  <Characters>99541</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verhoturova</dc:creator>
  <cp:keywords/>
  <dc:description/>
  <cp:lastModifiedBy>Пользователь Windows</cp:lastModifiedBy>
  <cp:revision>522</cp:revision>
  <cp:lastPrinted>2025-02-20T07:54:00Z</cp:lastPrinted>
  <dcterms:created xsi:type="dcterms:W3CDTF">2013-11-06T19:20:00Z</dcterms:created>
  <dcterms:modified xsi:type="dcterms:W3CDTF">2025-03-12T03:11:00Z</dcterms:modified>
</cp:coreProperties>
</file>