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6ADF" w:rsidRPr="00513BA9" w:rsidRDefault="00656ADF" w:rsidP="00656ADF">
      <w:pPr>
        <w:jc w:val="center"/>
        <w:rPr>
          <w:rFonts w:ascii="Arial" w:hAnsi="Arial" w:cs="Arial"/>
        </w:rPr>
      </w:pPr>
      <w:r w:rsidRPr="00513BA9">
        <w:rPr>
          <w:rFonts w:ascii="Arial" w:hAnsi="Arial" w:cs="Arial"/>
          <w:noProof/>
        </w:rPr>
        <w:drawing>
          <wp:inline distT="0" distB="0" distL="0" distR="0" wp14:anchorId="0C48844D" wp14:editId="55083857">
            <wp:extent cx="657860" cy="810260"/>
            <wp:effectExtent l="19050" t="0" r="889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657860" cy="810260"/>
                    </a:xfrm>
                    <a:prstGeom prst="rect">
                      <a:avLst/>
                    </a:prstGeom>
                    <a:noFill/>
                    <a:ln w="9525">
                      <a:noFill/>
                      <a:miter lim="800000"/>
                      <a:headEnd/>
                      <a:tailEnd/>
                    </a:ln>
                  </pic:spPr>
                </pic:pic>
              </a:graphicData>
            </a:graphic>
          </wp:inline>
        </w:drawing>
      </w:r>
    </w:p>
    <w:p w:rsidR="00656ADF" w:rsidRPr="00513BA9" w:rsidRDefault="00656ADF" w:rsidP="00656ADF">
      <w:pPr>
        <w:jc w:val="right"/>
        <w:rPr>
          <w:rFonts w:ascii="Arial" w:hAnsi="Arial" w:cs="Arial"/>
        </w:rPr>
      </w:pPr>
    </w:p>
    <w:p w:rsidR="00656ADF" w:rsidRPr="00513BA9" w:rsidRDefault="00656ADF" w:rsidP="00656ADF">
      <w:pPr>
        <w:shd w:val="clear" w:color="auto" w:fill="FFFFFF"/>
        <w:tabs>
          <w:tab w:val="left" w:pos="9639"/>
        </w:tabs>
        <w:spacing w:before="226"/>
        <w:ind w:right="-28"/>
        <w:jc w:val="center"/>
        <w:rPr>
          <w:rFonts w:ascii="Arial" w:hAnsi="Arial" w:cs="Arial"/>
          <w:spacing w:val="2"/>
          <w:sz w:val="28"/>
          <w:szCs w:val="28"/>
        </w:rPr>
      </w:pPr>
      <w:r w:rsidRPr="00513BA9">
        <w:rPr>
          <w:rFonts w:ascii="Arial" w:hAnsi="Arial" w:cs="Arial"/>
          <w:spacing w:val="2"/>
          <w:sz w:val="28"/>
          <w:szCs w:val="28"/>
        </w:rPr>
        <w:t>КРАСНОЯРСКИЙ КРАЙ</w:t>
      </w:r>
    </w:p>
    <w:p w:rsidR="00656ADF" w:rsidRPr="00513BA9" w:rsidRDefault="00656ADF" w:rsidP="00656ADF">
      <w:pPr>
        <w:shd w:val="clear" w:color="auto" w:fill="FFFFFF"/>
        <w:tabs>
          <w:tab w:val="left" w:pos="9360"/>
        </w:tabs>
        <w:spacing w:before="226"/>
        <w:ind w:right="-28"/>
        <w:jc w:val="center"/>
        <w:rPr>
          <w:rFonts w:ascii="Arial" w:hAnsi="Arial" w:cs="Arial"/>
          <w:spacing w:val="1"/>
          <w:sz w:val="28"/>
          <w:szCs w:val="28"/>
        </w:rPr>
      </w:pPr>
      <w:r w:rsidRPr="00513BA9">
        <w:rPr>
          <w:rFonts w:ascii="Arial" w:hAnsi="Arial" w:cs="Arial"/>
          <w:spacing w:val="1"/>
          <w:sz w:val="28"/>
          <w:szCs w:val="28"/>
        </w:rPr>
        <w:t>АДМИНИСТРАЦИЯ АЧИНСКОГО РАЙОНА</w:t>
      </w:r>
    </w:p>
    <w:p w:rsidR="00656ADF" w:rsidRPr="00513BA9" w:rsidRDefault="00656ADF" w:rsidP="00656ADF">
      <w:pPr>
        <w:shd w:val="clear" w:color="auto" w:fill="FFFFFF"/>
        <w:tabs>
          <w:tab w:val="left" w:pos="9639"/>
        </w:tabs>
        <w:spacing w:before="226"/>
        <w:ind w:right="-28"/>
        <w:jc w:val="center"/>
        <w:rPr>
          <w:rFonts w:ascii="Arial" w:hAnsi="Arial" w:cs="Arial"/>
          <w:spacing w:val="2"/>
          <w:sz w:val="28"/>
          <w:szCs w:val="28"/>
        </w:rPr>
      </w:pPr>
    </w:p>
    <w:p w:rsidR="00656ADF" w:rsidRPr="00513BA9" w:rsidRDefault="00656ADF" w:rsidP="00656ADF">
      <w:pPr>
        <w:pStyle w:val="2"/>
        <w:rPr>
          <w:rFonts w:ascii="Arial" w:hAnsi="Arial" w:cs="Arial"/>
          <w:bCs/>
          <w:spacing w:val="0"/>
          <w:sz w:val="48"/>
          <w:szCs w:val="48"/>
        </w:rPr>
      </w:pPr>
      <w:r w:rsidRPr="00513BA9">
        <w:rPr>
          <w:rFonts w:ascii="Arial" w:hAnsi="Arial" w:cs="Arial"/>
          <w:bCs/>
          <w:spacing w:val="0"/>
          <w:sz w:val="48"/>
          <w:szCs w:val="48"/>
        </w:rPr>
        <w:t>П О С Т А Н О В Л Е Н И Е</w:t>
      </w:r>
    </w:p>
    <w:p w:rsidR="00656ADF" w:rsidRPr="00513BA9" w:rsidRDefault="00656ADF" w:rsidP="00656ADF">
      <w:pPr>
        <w:tabs>
          <w:tab w:val="left" w:pos="6810"/>
        </w:tabs>
        <w:rPr>
          <w:rFonts w:ascii="Arial" w:hAnsi="Arial" w:cs="Arial"/>
          <w:sz w:val="28"/>
          <w:szCs w:val="28"/>
        </w:rPr>
      </w:pPr>
    </w:p>
    <w:p w:rsidR="00656ADF" w:rsidRDefault="0097491E" w:rsidP="0097491E">
      <w:pPr>
        <w:rPr>
          <w:rFonts w:ascii="Arial" w:hAnsi="Arial" w:cs="Arial"/>
        </w:rPr>
      </w:pPr>
      <w:r w:rsidRPr="00513BA9">
        <w:rPr>
          <w:rFonts w:ascii="Arial" w:hAnsi="Arial" w:cs="Arial"/>
        </w:rPr>
        <w:t xml:space="preserve">                 </w:t>
      </w:r>
    </w:p>
    <w:p w:rsidR="00C640A3" w:rsidRPr="00C640A3" w:rsidRDefault="00C640A3" w:rsidP="00C640A3">
      <w:pPr>
        <w:jc w:val="center"/>
        <w:rPr>
          <w:rFonts w:ascii="Arial" w:hAnsi="Arial" w:cs="Arial"/>
        </w:rPr>
      </w:pPr>
      <w:r w:rsidRPr="00C640A3">
        <w:rPr>
          <w:rFonts w:ascii="Arial" w:hAnsi="Arial" w:cs="Arial"/>
        </w:rPr>
        <w:t xml:space="preserve">Актуальная </w:t>
      </w:r>
    </w:p>
    <w:p w:rsidR="00C640A3" w:rsidRPr="00C640A3" w:rsidRDefault="00C640A3" w:rsidP="00C640A3">
      <w:pPr>
        <w:jc w:val="center"/>
        <w:rPr>
          <w:rFonts w:ascii="Arial" w:hAnsi="Arial" w:cs="Arial"/>
        </w:rPr>
      </w:pPr>
      <w:r w:rsidRPr="00C640A3">
        <w:rPr>
          <w:rFonts w:ascii="Arial" w:hAnsi="Arial" w:cs="Arial"/>
        </w:rPr>
        <w:t xml:space="preserve">(в редакции постановления администрации Ачинского района </w:t>
      </w:r>
    </w:p>
    <w:p w:rsidR="00C640A3" w:rsidRPr="00C640A3" w:rsidRDefault="00C640A3" w:rsidP="00C640A3">
      <w:pPr>
        <w:jc w:val="center"/>
        <w:rPr>
          <w:rFonts w:ascii="Arial" w:hAnsi="Arial" w:cs="Arial"/>
        </w:rPr>
      </w:pPr>
      <w:r w:rsidRPr="00C640A3">
        <w:rPr>
          <w:rFonts w:ascii="Arial" w:hAnsi="Arial" w:cs="Arial"/>
        </w:rPr>
        <w:t xml:space="preserve">от 06.12.2021 № 228-П, от 22.03.2022 № 39-П, от 25.04.2022 № 57-П, </w:t>
      </w:r>
    </w:p>
    <w:p w:rsidR="00C640A3" w:rsidRPr="00C640A3" w:rsidRDefault="00C640A3" w:rsidP="00C640A3">
      <w:pPr>
        <w:jc w:val="center"/>
        <w:rPr>
          <w:rFonts w:ascii="Arial" w:hAnsi="Arial" w:cs="Arial"/>
        </w:rPr>
      </w:pPr>
      <w:r w:rsidRPr="00C640A3">
        <w:rPr>
          <w:rFonts w:ascii="Arial" w:hAnsi="Arial" w:cs="Arial"/>
        </w:rPr>
        <w:t>от 14.06.2022 № 99-П, от 04.10.2022 № 145-П, от 26.12.2022 № 202-П,от 14.03.2023 № 36-П,10.04.2023 № 52-П, 03.07.2023 № 110-П, 06.10.2023 № 175-П, 37-П от 28.02.2024</w:t>
      </w:r>
      <w:r>
        <w:rPr>
          <w:rFonts w:ascii="Arial" w:hAnsi="Arial" w:cs="Arial"/>
        </w:rPr>
        <w:t>, 04.02.2025 № 28-П</w:t>
      </w:r>
      <w:bookmarkStart w:id="0" w:name="_GoBack"/>
      <w:bookmarkEnd w:id="0"/>
      <w:r w:rsidRPr="00C640A3">
        <w:rPr>
          <w:rFonts w:ascii="Arial" w:hAnsi="Arial" w:cs="Arial"/>
        </w:rPr>
        <w:t>)</w:t>
      </w:r>
    </w:p>
    <w:p w:rsidR="00C640A3" w:rsidRPr="00C640A3" w:rsidRDefault="00C640A3" w:rsidP="00C640A3">
      <w:pPr>
        <w:tabs>
          <w:tab w:val="left" w:pos="6810"/>
        </w:tabs>
        <w:rPr>
          <w:rFonts w:ascii="Arial" w:hAnsi="Arial" w:cs="Arial"/>
        </w:rPr>
      </w:pPr>
    </w:p>
    <w:p w:rsidR="00C640A3" w:rsidRPr="00C640A3" w:rsidRDefault="00C640A3" w:rsidP="00C640A3">
      <w:pPr>
        <w:rPr>
          <w:rFonts w:ascii="Arial" w:hAnsi="Arial" w:cs="Arial"/>
          <w:bCs/>
        </w:rPr>
      </w:pPr>
      <w:r w:rsidRPr="00C640A3">
        <w:rPr>
          <w:rFonts w:ascii="Arial" w:hAnsi="Arial" w:cs="Arial"/>
          <w:bCs/>
        </w:rPr>
        <w:t>14.10.2013</w:t>
      </w:r>
      <w:r w:rsidRPr="00C640A3">
        <w:rPr>
          <w:rFonts w:ascii="Arial" w:hAnsi="Arial" w:cs="Arial"/>
          <w:bCs/>
        </w:rPr>
        <w:tab/>
      </w:r>
      <w:r w:rsidRPr="00C640A3">
        <w:rPr>
          <w:rFonts w:ascii="Arial" w:hAnsi="Arial" w:cs="Arial"/>
          <w:bCs/>
        </w:rPr>
        <w:tab/>
        <w:t xml:space="preserve">                                                                                             № 923-П</w:t>
      </w:r>
    </w:p>
    <w:p w:rsidR="00C640A3" w:rsidRPr="00C640A3" w:rsidRDefault="00C640A3" w:rsidP="00C640A3">
      <w:pPr>
        <w:jc w:val="center"/>
        <w:rPr>
          <w:rFonts w:ascii="Arial" w:hAnsi="Arial" w:cs="Arial"/>
        </w:rPr>
      </w:pPr>
      <w:r w:rsidRPr="00C640A3">
        <w:rPr>
          <w:rFonts w:ascii="Arial" w:hAnsi="Arial" w:cs="Arial"/>
        </w:rPr>
        <w:t xml:space="preserve"> </w:t>
      </w:r>
    </w:p>
    <w:p w:rsidR="00C640A3" w:rsidRPr="00C640A3" w:rsidRDefault="00C640A3" w:rsidP="00C640A3">
      <w:pPr>
        <w:jc w:val="both"/>
        <w:rPr>
          <w:rFonts w:ascii="Arial" w:hAnsi="Arial" w:cs="Arial"/>
        </w:rPr>
      </w:pPr>
      <w:r w:rsidRPr="00C640A3">
        <w:rPr>
          <w:rFonts w:ascii="Arial" w:hAnsi="Arial" w:cs="Arial"/>
        </w:rPr>
        <w:t xml:space="preserve">Об утверждении муниципальной программы </w:t>
      </w:r>
    </w:p>
    <w:p w:rsidR="00C640A3" w:rsidRPr="00C640A3" w:rsidRDefault="00C640A3" w:rsidP="00C640A3">
      <w:pPr>
        <w:jc w:val="both"/>
        <w:rPr>
          <w:rFonts w:ascii="Arial" w:hAnsi="Arial" w:cs="Arial"/>
        </w:rPr>
      </w:pPr>
      <w:r w:rsidRPr="00C640A3">
        <w:rPr>
          <w:rFonts w:ascii="Arial" w:hAnsi="Arial" w:cs="Arial"/>
        </w:rPr>
        <w:t xml:space="preserve">«Управление муниципальным имуществом </w:t>
      </w:r>
    </w:p>
    <w:p w:rsidR="00C640A3" w:rsidRPr="00C640A3" w:rsidRDefault="00C640A3" w:rsidP="00C640A3">
      <w:pPr>
        <w:jc w:val="both"/>
        <w:rPr>
          <w:rFonts w:ascii="Arial" w:hAnsi="Arial" w:cs="Arial"/>
        </w:rPr>
      </w:pPr>
      <w:r w:rsidRPr="00C640A3">
        <w:rPr>
          <w:rFonts w:ascii="Arial" w:hAnsi="Arial" w:cs="Arial"/>
        </w:rPr>
        <w:t>Ачинского района» на 2014-2016 годы</w:t>
      </w:r>
    </w:p>
    <w:p w:rsidR="00C640A3" w:rsidRPr="00C640A3" w:rsidRDefault="00C640A3" w:rsidP="00C640A3">
      <w:pPr>
        <w:rPr>
          <w:rFonts w:ascii="Arial" w:hAnsi="Arial" w:cs="Arial"/>
        </w:rPr>
      </w:pPr>
    </w:p>
    <w:p w:rsidR="00C640A3" w:rsidRPr="00C640A3" w:rsidRDefault="00C640A3" w:rsidP="00C640A3">
      <w:pPr>
        <w:autoSpaceDE w:val="0"/>
        <w:autoSpaceDN w:val="0"/>
        <w:adjustRightInd w:val="0"/>
        <w:ind w:firstLine="540"/>
        <w:jc w:val="both"/>
        <w:rPr>
          <w:rFonts w:ascii="Arial" w:hAnsi="Arial" w:cs="Arial"/>
        </w:rPr>
      </w:pPr>
      <w:r w:rsidRPr="00C640A3">
        <w:rPr>
          <w:rFonts w:ascii="Arial" w:hAnsi="Arial" w:cs="Arial"/>
        </w:rPr>
        <w:t xml:space="preserve">С целью осуществления полномочий по управлению муниципальным имуществом Ачинского района, в соответствии со </w:t>
      </w:r>
      <w:hyperlink r:id="rId7" w:history="1">
        <w:r w:rsidRPr="00C640A3">
          <w:rPr>
            <w:rFonts w:ascii="Arial" w:eastAsia="Arial Unicode MS" w:hAnsi="Arial" w:cs="Arial"/>
            <w:color w:val="0000FF"/>
            <w:u w:val="single"/>
          </w:rPr>
          <w:t xml:space="preserve">статьей 179 </w:t>
        </w:r>
      </w:hyperlink>
      <w:r w:rsidRPr="00C640A3">
        <w:rPr>
          <w:rFonts w:ascii="Arial" w:hAnsi="Arial" w:cs="Arial"/>
        </w:rPr>
        <w:t xml:space="preserve">Бюджетного кодекса Российской Федерации, руководствуясь ст. 15 Федерального закона от 06.10.2003 № 131-ФЗ «Об общих принципах организации местного самоуправления в Российской Федерации», </w:t>
      </w:r>
      <w:r w:rsidRPr="00C640A3">
        <w:rPr>
          <w:rFonts w:ascii="Arial" w:hAnsi="Arial" w:cs="Arial"/>
          <w:color w:val="000000"/>
        </w:rPr>
        <w:t>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r w:rsidRPr="00C640A3">
        <w:rPr>
          <w:rFonts w:ascii="Arial" w:hAnsi="Arial" w:cs="Arial"/>
        </w:rPr>
        <w:t xml:space="preserve"> статьями 32, 34 Устава Ачинского района, ПОСТАНОВЛЯЮ:</w:t>
      </w:r>
    </w:p>
    <w:p w:rsidR="00C640A3" w:rsidRPr="00C640A3" w:rsidRDefault="00C640A3" w:rsidP="00C640A3">
      <w:pPr>
        <w:autoSpaceDE w:val="0"/>
        <w:autoSpaceDN w:val="0"/>
        <w:adjustRightInd w:val="0"/>
        <w:ind w:firstLine="540"/>
        <w:jc w:val="both"/>
        <w:rPr>
          <w:rFonts w:ascii="Arial" w:hAnsi="Arial" w:cs="Arial"/>
        </w:rPr>
      </w:pPr>
    </w:p>
    <w:p w:rsidR="00C640A3" w:rsidRPr="00C640A3" w:rsidRDefault="00C640A3" w:rsidP="00C640A3">
      <w:pPr>
        <w:jc w:val="both"/>
        <w:rPr>
          <w:rFonts w:ascii="Arial" w:hAnsi="Arial" w:cs="Arial"/>
        </w:rPr>
      </w:pPr>
      <w:r w:rsidRPr="00C640A3">
        <w:rPr>
          <w:rFonts w:ascii="Arial" w:hAnsi="Arial" w:cs="Arial"/>
        </w:rPr>
        <w:t xml:space="preserve">          1. Утвердить муниципальную программу «Управление муниципальным имуществом Ачинского района» на 2014-2016 годы согласно приложения. </w:t>
      </w:r>
    </w:p>
    <w:p w:rsidR="00C640A3" w:rsidRPr="00C640A3" w:rsidRDefault="00C640A3" w:rsidP="00C640A3">
      <w:pPr>
        <w:ind w:firstLine="708"/>
        <w:jc w:val="both"/>
        <w:rPr>
          <w:rFonts w:ascii="Arial" w:hAnsi="Arial" w:cs="Arial"/>
        </w:rPr>
      </w:pPr>
      <w:r w:rsidRPr="00C640A3">
        <w:rPr>
          <w:rFonts w:ascii="Arial" w:hAnsi="Arial" w:cs="Arial"/>
        </w:rPr>
        <w:t xml:space="preserve">2. Контроль за исполнением постановления возложить на первого заместителя Главы Администрации Ачинского района  по финансово-экономическим вопросам Л.С. Быковскую.     </w:t>
      </w:r>
    </w:p>
    <w:p w:rsidR="00C640A3" w:rsidRPr="00C640A3" w:rsidRDefault="00C640A3" w:rsidP="00C640A3">
      <w:pPr>
        <w:jc w:val="both"/>
        <w:rPr>
          <w:rFonts w:ascii="Arial" w:hAnsi="Arial" w:cs="Arial"/>
        </w:rPr>
      </w:pPr>
      <w:r w:rsidRPr="00C640A3">
        <w:rPr>
          <w:rFonts w:ascii="Arial" w:hAnsi="Arial" w:cs="Arial"/>
        </w:rPr>
        <w:t xml:space="preserve">         3. Настоящее постановление  вступает в силу в день следующий за днем официального опубликования в газете «Уголок России» и применяется к правоотношениям возникающим с 01.01.2014.  </w:t>
      </w:r>
    </w:p>
    <w:p w:rsidR="00C640A3" w:rsidRPr="00C640A3" w:rsidRDefault="00C640A3" w:rsidP="00C640A3">
      <w:pPr>
        <w:rPr>
          <w:rFonts w:ascii="Arial" w:hAnsi="Arial" w:cs="Arial"/>
        </w:rPr>
      </w:pPr>
    </w:p>
    <w:p w:rsidR="00C640A3" w:rsidRPr="00C640A3" w:rsidRDefault="00C640A3" w:rsidP="00C640A3">
      <w:pPr>
        <w:rPr>
          <w:rFonts w:ascii="Arial" w:hAnsi="Arial" w:cs="Arial"/>
        </w:rPr>
      </w:pPr>
    </w:p>
    <w:p w:rsidR="00C640A3" w:rsidRPr="00C640A3" w:rsidRDefault="00C640A3" w:rsidP="00C640A3">
      <w:pPr>
        <w:jc w:val="both"/>
        <w:rPr>
          <w:rFonts w:ascii="Arial" w:hAnsi="Arial" w:cs="Arial"/>
        </w:rPr>
      </w:pPr>
      <w:r w:rsidRPr="00C640A3">
        <w:rPr>
          <w:rFonts w:ascii="Arial" w:hAnsi="Arial" w:cs="Arial"/>
        </w:rPr>
        <w:t>Глава Администрации района                                                                 Ю.С. Сидоров</w:t>
      </w:r>
    </w:p>
    <w:p w:rsidR="00C640A3" w:rsidRPr="00C640A3" w:rsidRDefault="00C640A3" w:rsidP="00C640A3">
      <w:pPr>
        <w:jc w:val="both"/>
        <w:rPr>
          <w:rFonts w:ascii="Arial" w:hAnsi="Arial" w:cs="Arial"/>
        </w:rPr>
      </w:pPr>
    </w:p>
    <w:p w:rsidR="00C640A3" w:rsidRPr="00C640A3" w:rsidRDefault="00C640A3" w:rsidP="00C640A3">
      <w:pPr>
        <w:rPr>
          <w:rFonts w:ascii="Arial" w:hAnsi="Arial" w:cs="Arial"/>
        </w:rPr>
      </w:pPr>
    </w:p>
    <w:p w:rsidR="00C640A3" w:rsidRPr="00C640A3" w:rsidRDefault="00C640A3" w:rsidP="00C640A3">
      <w:pPr>
        <w:rPr>
          <w:rFonts w:ascii="Arial" w:hAnsi="Arial" w:cs="Arial"/>
        </w:rPr>
      </w:pPr>
    </w:p>
    <w:p w:rsidR="00C640A3" w:rsidRPr="00C640A3" w:rsidRDefault="00C640A3" w:rsidP="00C640A3">
      <w:pPr>
        <w:rPr>
          <w:rFonts w:ascii="Arial" w:hAnsi="Arial" w:cs="Arial"/>
        </w:rPr>
      </w:pPr>
    </w:p>
    <w:p w:rsidR="00C640A3" w:rsidRPr="00C640A3" w:rsidRDefault="00C640A3" w:rsidP="00C640A3">
      <w:pPr>
        <w:rPr>
          <w:rFonts w:ascii="Arial" w:hAnsi="Arial" w:cs="Arial"/>
          <w:sz w:val="20"/>
          <w:szCs w:val="20"/>
        </w:rPr>
      </w:pPr>
      <w:r w:rsidRPr="00C640A3">
        <w:rPr>
          <w:rFonts w:ascii="Arial" w:hAnsi="Arial" w:cs="Arial"/>
          <w:sz w:val="20"/>
          <w:szCs w:val="20"/>
        </w:rPr>
        <w:t>Паршаков Евгений Игоревич</w:t>
      </w:r>
    </w:p>
    <w:p w:rsidR="00C640A3" w:rsidRPr="00C640A3" w:rsidRDefault="00C640A3" w:rsidP="00C640A3">
      <w:pPr>
        <w:rPr>
          <w:rFonts w:ascii="Arial" w:hAnsi="Arial" w:cs="Arial"/>
          <w:sz w:val="20"/>
          <w:szCs w:val="20"/>
        </w:rPr>
      </w:pPr>
    </w:p>
    <w:p w:rsidR="00C640A3" w:rsidRPr="00C640A3" w:rsidRDefault="00C640A3" w:rsidP="00C640A3">
      <w:pPr>
        <w:rPr>
          <w:rFonts w:ascii="Arial" w:hAnsi="Arial" w:cs="Arial"/>
          <w:sz w:val="20"/>
          <w:szCs w:val="20"/>
        </w:rPr>
      </w:pPr>
      <w:r w:rsidRPr="00C640A3">
        <w:rPr>
          <w:rFonts w:ascii="Arial" w:hAnsi="Arial" w:cs="Arial"/>
          <w:sz w:val="20"/>
          <w:szCs w:val="20"/>
        </w:rPr>
        <w:t>Тел. 6-02-18</w:t>
      </w:r>
    </w:p>
    <w:p w:rsidR="00C640A3" w:rsidRDefault="00C640A3" w:rsidP="00656ADF">
      <w:pPr>
        <w:pStyle w:val="ConsPlusNormal"/>
        <w:ind w:left="4500" w:firstLine="0"/>
        <w:jc w:val="right"/>
        <w:outlineLvl w:val="1"/>
        <w:rPr>
          <w:sz w:val="24"/>
          <w:szCs w:val="24"/>
        </w:rPr>
      </w:pPr>
    </w:p>
    <w:p w:rsidR="00C640A3" w:rsidRDefault="00C640A3" w:rsidP="00656ADF">
      <w:pPr>
        <w:pStyle w:val="ConsPlusNormal"/>
        <w:ind w:left="4500" w:firstLine="0"/>
        <w:jc w:val="right"/>
        <w:outlineLvl w:val="1"/>
        <w:rPr>
          <w:sz w:val="24"/>
          <w:szCs w:val="24"/>
        </w:rPr>
      </w:pPr>
    </w:p>
    <w:p w:rsidR="00656ADF" w:rsidRPr="00513BA9" w:rsidRDefault="00656ADF" w:rsidP="00656ADF">
      <w:pPr>
        <w:pStyle w:val="ConsPlusNormal"/>
        <w:ind w:left="4500" w:firstLine="0"/>
        <w:jc w:val="right"/>
        <w:outlineLvl w:val="1"/>
        <w:rPr>
          <w:sz w:val="24"/>
          <w:szCs w:val="24"/>
        </w:rPr>
      </w:pPr>
      <w:r w:rsidRPr="00513BA9">
        <w:rPr>
          <w:sz w:val="24"/>
          <w:szCs w:val="24"/>
        </w:rPr>
        <w:t>Приложение</w:t>
      </w:r>
    </w:p>
    <w:p w:rsidR="00656ADF" w:rsidRPr="00513BA9" w:rsidRDefault="00656ADF" w:rsidP="00656ADF">
      <w:pPr>
        <w:pStyle w:val="ConsPlusNormal"/>
        <w:ind w:left="4500" w:firstLine="0"/>
        <w:jc w:val="right"/>
        <w:outlineLvl w:val="1"/>
        <w:rPr>
          <w:sz w:val="24"/>
          <w:szCs w:val="24"/>
        </w:rPr>
      </w:pPr>
      <w:r w:rsidRPr="00513BA9">
        <w:rPr>
          <w:sz w:val="24"/>
          <w:szCs w:val="24"/>
        </w:rPr>
        <w:t xml:space="preserve">к постановлению </w:t>
      </w:r>
    </w:p>
    <w:p w:rsidR="00656ADF" w:rsidRPr="00513BA9" w:rsidRDefault="00656ADF" w:rsidP="00656ADF">
      <w:pPr>
        <w:pStyle w:val="ConsPlusNormal"/>
        <w:ind w:left="4500" w:firstLine="0"/>
        <w:jc w:val="right"/>
        <w:outlineLvl w:val="1"/>
        <w:rPr>
          <w:sz w:val="24"/>
          <w:szCs w:val="24"/>
        </w:rPr>
      </w:pPr>
      <w:r w:rsidRPr="00513BA9">
        <w:rPr>
          <w:sz w:val="24"/>
          <w:szCs w:val="24"/>
        </w:rPr>
        <w:t>администрации Ачинского района</w:t>
      </w:r>
    </w:p>
    <w:p w:rsidR="00656ADF" w:rsidRPr="00513BA9" w:rsidRDefault="00656ADF" w:rsidP="00656ADF">
      <w:pPr>
        <w:pStyle w:val="ConsPlusNormal"/>
        <w:ind w:left="4500" w:firstLine="0"/>
        <w:jc w:val="right"/>
        <w:outlineLvl w:val="1"/>
        <w:rPr>
          <w:sz w:val="24"/>
          <w:szCs w:val="24"/>
        </w:rPr>
      </w:pPr>
      <w:r w:rsidRPr="00513BA9">
        <w:rPr>
          <w:sz w:val="24"/>
          <w:szCs w:val="24"/>
        </w:rPr>
        <w:t xml:space="preserve">  от </w:t>
      </w:r>
      <w:r w:rsidR="0097491E" w:rsidRPr="00513BA9">
        <w:rPr>
          <w:sz w:val="24"/>
          <w:szCs w:val="24"/>
        </w:rPr>
        <w:t>04.02.2025</w:t>
      </w:r>
      <w:r w:rsidRPr="00513BA9">
        <w:rPr>
          <w:sz w:val="24"/>
          <w:szCs w:val="24"/>
        </w:rPr>
        <w:t xml:space="preserve"> № </w:t>
      </w:r>
      <w:r w:rsidR="0097491E" w:rsidRPr="00513BA9">
        <w:rPr>
          <w:sz w:val="24"/>
          <w:szCs w:val="24"/>
        </w:rPr>
        <w:t>28</w:t>
      </w:r>
      <w:r w:rsidRPr="00513BA9">
        <w:rPr>
          <w:sz w:val="24"/>
          <w:szCs w:val="24"/>
        </w:rPr>
        <w:t xml:space="preserve">-П </w:t>
      </w:r>
    </w:p>
    <w:p w:rsidR="00656ADF" w:rsidRPr="00513BA9" w:rsidRDefault="00656ADF" w:rsidP="00C93B0D">
      <w:pPr>
        <w:pStyle w:val="ConsPlusNormal"/>
        <w:ind w:firstLine="0"/>
        <w:outlineLvl w:val="1"/>
        <w:rPr>
          <w:sz w:val="28"/>
          <w:szCs w:val="28"/>
        </w:rPr>
      </w:pPr>
      <w:r w:rsidRPr="00513BA9">
        <w:rPr>
          <w:sz w:val="28"/>
          <w:szCs w:val="28"/>
        </w:rPr>
        <w:t xml:space="preserve"> </w:t>
      </w:r>
    </w:p>
    <w:p w:rsidR="00656ADF" w:rsidRPr="00513BA9" w:rsidRDefault="00656ADF" w:rsidP="00656ADF">
      <w:pPr>
        <w:pStyle w:val="ConsPlusNormal"/>
        <w:ind w:firstLine="0"/>
        <w:outlineLvl w:val="1"/>
        <w:rPr>
          <w:sz w:val="28"/>
          <w:szCs w:val="28"/>
        </w:rPr>
      </w:pPr>
    </w:p>
    <w:p w:rsidR="00656ADF" w:rsidRPr="00513BA9" w:rsidRDefault="00656ADF" w:rsidP="00656ADF">
      <w:pPr>
        <w:pStyle w:val="ConsPlusNormal"/>
        <w:ind w:firstLine="0"/>
        <w:jc w:val="center"/>
        <w:outlineLvl w:val="1"/>
        <w:rPr>
          <w:b/>
          <w:sz w:val="24"/>
          <w:szCs w:val="24"/>
        </w:rPr>
      </w:pPr>
      <w:r w:rsidRPr="00513BA9">
        <w:rPr>
          <w:b/>
          <w:sz w:val="24"/>
          <w:szCs w:val="24"/>
        </w:rPr>
        <w:t>Муниципальная программа Ачинского района</w:t>
      </w:r>
    </w:p>
    <w:p w:rsidR="00656ADF" w:rsidRPr="00513BA9" w:rsidRDefault="00656ADF" w:rsidP="00656ADF">
      <w:pPr>
        <w:pStyle w:val="ConsPlusNormal"/>
        <w:ind w:firstLine="0"/>
        <w:jc w:val="center"/>
        <w:outlineLvl w:val="1"/>
        <w:rPr>
          <w:b/>
          <w:sz w:val="24"/>
          <w:szCs w:val="24"/>
        </w:rPr>
      </w:pPr>
      <w:r w:rsidRPr="00513BA9">
        <w:rPr>
          <w:b/>
          <w:sz w:val="24"/>
          <w:szCs w:val="24"/>
        </w:rPr>
        <w:t xml:space="preserve">«Управление муниципальным имуществом Ачинского района» </w:t>
      </w:r>
      <w:r w:rsidRPr="00513BA9">
        <w:rPr>
          <w:b/>
          <w:sz w:val="24"/>
          <w:szCs w:val="24"/>
        </w:rPr>
        <w:br/>
      </w:r>
    </w:p>
    <w:p w:rsidR="00656ADF" w:rsidRPr="00513BA9" w:rsidRDefault="00B97F94" w:rsidP="00B97F94">
      <w:pPr>
        <w:pStyle w:val="ConsPlusNormal"/>
        <w:widowControl/>
        <w:ind w:left="720" w:firstLine="0"/>
        <w:jc w:val="center"/>
        <w:outlineLvl w:val="1"/>
        <w:rPr>
          <w:b/>
          <w:sz w:val="24"/>
          <w:szCs w:val="24"/>
        </w:rPr>
      </w:pPr>
      <w:r w:rsidRPr="00513BA9">
        <w:rPr>
          <w:b/>
          <w:sz w:val="24"/>
          <w:szCs w:val="24"/>
        </w:rPr>
        <w:t>1. </w:t>
      </w:r>
      <w:r w:rsidR="00656ADF" w:rsidRPr="00513BA9">
        <w:rPr>
          <w:b/>
          <w:sz w:val="24"/>
          <w:szCs w:val="24"/>
        </w:rPr>
        <w:t>Паспорт муниципальной программы</w:t>
      </w:r>
    </w:p>
    <w:tbl>
      <w:tblPr>
        <w:tblW w:w="48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270"/>
      </w:tblGrid>
      <w:tr w:rsidR="00656ADF" w:rsidRPr="00513BA9" w:rsidTr="000B28CC">
        <w:tc>
          <w:tcPr>
            <w:tcW w:w="1568"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34" w:firstLine="0"/>
              <w:outlineLvl w:val="1"/>
              <w:rPr>
                <w:sz w:val="24"/>
                <w:szCs w:val="24"/>
              </w:rPr>
            </w:pPr>
            <w:r w:rsidRPr="00513BA9">
              <w:rPr>
                <w:sz w:val="24"/>
                <w:szCs w:val="24"/>
              </w:rPr>
              <w:t>Наименование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tabs>
                <w:tab w:val="left" w:pos="3402"/>
              </w:tabs>
              <w:ind w:left="90" w:firstLine="0"/>
              <w:jc w:val="both"/>
              <w:outlineLvl w:val="1"/>
              <w:rPr>
                <w:sz w:val="24"/>
                <w:szCs w:val="24"/>
              </w:rPr>
            </w:pPr>
            <w:r w:rsidRPr="00513BA9">
              <w:rPr>
                <w:sz w:val="24"/>
                <w:szCs w:val="24"/>
              </w:rPr>
              <w:t xml:space="preserve">Управление муниципальным имуществом Ачинского района </w:t>
            </w:r>
          </w:p>
        </w:tc>
      </w:tr>
      <w:tr w:rsidR="00656ADF" w:rsidRPr="00513BA9" w:rsidTr="000B28CC">
        <w:tc>
          <w:tcPr>
            <w:tcW w:w="1568"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34" w:firstLine="0"/>
              <w:outlineLvl w:val="1"/>
              <w:rPr>
                <w:sz w:val="24"/>
                <w:szCs w:val="24"/>
              </w:rPr>
            </w:pPr>
            <w:r w:rsidRPr="00513BA9">
              <w:rPr>
                <w:sz w:val="24"/>
                <w:szCs w:val="24"/>
              </w:rPr>
              <w:t xml:space="preserve">Основание </w:t>
            </w:r>
          </w:p>
          <w:p w:rsidR="00656ADF" w:rsidRPr="00513BA9" w:rsidRDefault="00656ADF" w:rsidP="00656ADF">
            <w:pPr>
              <w:pStyle w:val="ConsPlusNormal"/>
              <w:ind w:left="34" w:firstLine="0"/>
              <w:outlineLvl w:val="1"/>
              <w:rPr>
                <w:sz w:val="24"/>
                <w:szCs w:val="24"/>
              </w:rPr>
            </w:pPr>
            <w:r w:rsidRPr="00513BA9">
              <w:rPr>
                <w:sz w:val="24"/>
                <w:szCs w:val="24"/>
              </w:rPr>
              <w:t xml:space="preserve">для разработки </w:t>
            </w:r>
          </w:p>
          <w:p w:rsidR="00656ADF" w:rsidRPr="00513BA9" w:rsidRDefault="00656ADF" w:rsidP="00656ADF">
            <w:pPr>
              <w:pStyle w:val="ConsPlusNormal"/>
              <w:ind w:left="34" w:firstLine="0"/>
              <w:outlineLvl w:val="1"/>
              <w:rPr>
                <w:sz w:val="24"/>
                <w:szCs w:val="24"/>
              </w:rPr>
            </w:pPr>
            <w:r w:rsidRPr="00513BA9">
              <w:rPr>
                <w:sz w:val="24"/>
                <w:szCs w:val="24"/>
              </w:rPr>
              <w:t>муниципальной</w:t>
            </w:r>
          </w:p>
          <w:p w:rsidR="00656ADF" w:rsidRPr="00513BA9" w:rsidRDefault="00656ADF" w:rsidP="00656ADF">
            <w:pPr>
              <w:pStyle w:val="ConsPlusNormal"/>
              <w:ind w:left="34" w:firstLine="0"/>
              <w:outlineLvl w:val="1"/>
              <w:rPr>
                <w:sz w:val="24"/>
                <w:szCs w:val="24"/>
              </w:rPr>
            </w:pPr>
            <w:r w:rsidRPr="00513BA9">
              <w:rPr>
                <w:sz w:val="24"/>
                <w:szCs w:val="24"/>
              </w:rPr>
              <w:t>программы</w:t>
            </w:r>
          </w:p>
          <w:p w:rsidR="00656ADF" w:rsidRPr="00513BA9" w:rsidRDefault="00656ADF" w:rsidP="00656ADF">
            <w:pPr>
              <w:pStyle w:val="ConsPlusNormal"/>
              <w:ind w:left="34" w:firstLine="0"/>
              <w:outlineLvl w:val="1"/>
              <w:rPr>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firstLine="130"/>
              <w:jc w:val="both"/>
              <w:outlineLvl w:val="1"/>
              <w:rPr>
                <w:sz w:val="24"/>
                <w:szCs w:val="24"/>
              </w:rPr>
            </w:pPr>
            <w:r w:rsidRPr="00513BA9">
              <w:rPr>
                <w:sz w:val="24"/>
                <w:szCs w:val="24"/>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656ADF" w:rsidRPr="00513BA9" w:rsidRDefault="00656ADF" w:rsidP="00656ADF">
            <w:pPr>
              <w:pStyle w:val="ConsPlusNormal"/>
              <w:ind w:firstLine="130"/>
              <w:jc w:val="both"/>
              <w:outlineLvl w:val="1"/>
              <w:rPr>
                <w:sz w:val="24"/>
                <w:szCs w:val="24"/>
              </w:rPr>
            </w:pPr>
            <w:r w:rsidRPr="00513BA9">
              <w:rPr>
                <w:sz w:val="24"/>
                <w:szCs w:val="24"/>
              </w:rPr>
              <w:t>- Распоряжение Администрации Ачинского района от 13.08.2013 № 311-Р «Об утверждении перечня муниципальных программ Ачинского района»</w:t>
            </w:r>
          </w:p>
        </w:tc>
      </w:tr>
      <w:tr w:rsidR="00656ADF" w:rsidRPr="00513BA9" w:rsidTr="000B28CC">
        <w:tc>
          <w:tcPr>
            <w:tcW w:w="1568"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34" w:firstLine="0"/>
              <w:outlineLvl w:val="1"/>
              <w:rPr>
                <w:sz w:val="24"/>
                <w:szCs w:val="24"/>
              </w:rPr>
            </w:pPr>
            <w:r w:rsidRPr="00513BA9">
              <w:rPr>
                <w:sz w:val="24"/>
                <w:szCs w:val="24"/>
              </w:rPr>
              <w:t>Ответственный исполнитель</w:t>
            </w:r>
          </w:p>
          <w:p w:rsidR="00656ADF" w:rsidRPr="00513BA9" w:rsidRDefault="00656ADF" w:rsidP="00656ADF">
            <w:pPr>
              <w:pStyle w:val="ConsPlusNormal"/>
              <w:tabs>
                <w:tab w:val="left" w:pos="2835"/>
              </w:tabs>
              <w:ind w:left="34" w:firstLine="0"/>
              <w:outlineLvl w:val="1"/>
              <w:rPr>
                <w:sz w:val="24"/>
                <w:szCs w:val="24"/>
              </w:rPr>
            </w:pPr>
            <w:r w:rsidRPr="00513BA9">
              <w:rPr>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firstLine="130"/>
              <w:jc w:val="both"/>
              <w:outlineLvl w:val="1"/>
              <w:rPr>
                <w:sz w:val="24"/>
                <w:szCs w:val="24"/>
              </w:rPr>
            </w:pPr>
            <w:r w:rsidRPr="00513BA9">
              <w:rPr>
                <w:sz w:val="24"/>
                <w:szCs w:val="24"/>
              </w:rPr>
              <w:t xml:space="preserve">Управление правового обеспечения и земельно-имущественных отношений администрации Ачинского района </w:t>
            </w:r>
          </w:p>
          <w:p w:rsidR="00656ADF" w:rsidRPr="00513BA9" w:rsidRDefault="00656ADF" w:rsidP="00656ADF">
            <w:pPr>
              <w:pStyle w:val="ConsPlusNormal"/>
              <w:ind w:firstLine="130"/>
              <w:jc w:val="both"/>
              <w:outlineLvl w:val="1"/>
              <w:rPr>
                <w:sz w:val="24"/>
                <w:szCs w:val="24"/>
              </w:rPr>
            </w:pPr>
          </w:p>
        </w:tc>
      </w:tr>
      <w:tr w:rsidR="00656ADF" w:rsidRPr="00513BA9" w:rsidTr="000B28CC">
        <w:trPr>
          <w:trHeight w:val="734"/>
        </w:trPr>
        <w:tc>
          <w:tcPr>
            <w:tcW w:w="1568"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34" w:firstLine="0"/>
              <w:outlineLvl w:val="1"/>
              <w:rPr>
                <w:sz w:val="24"/>
                <w:szCs w:val="24"/>
              </w:rPr>
            </w:pPr>
            <w:r w:rsidRPr="00513BA9">
              <w:rPr>
                <w:sz w:val="24"/>
                <w:szCs w:val="24"/>
              </w:rPr>
              <w:t>Соисполнители</w:t>
            </w:r>
          </w:p>
          <w:p w:rsidR="00656ADF" w:rsidRPr="00513BA9" w:rsidRDefault="00656ADF" w:rsidP="00656ADF">
            <w:pPr>
              <w:pStyle w:val="ConsPlusNormal"/>
              <w:tabs>
                <w:tab w:val="left" w:pos="2835"/>
              </w:tabs>
              <w:ind w:left="34" w:firstLine="0"/>
              <w:outlineLvl w:val="1"/>
              <w:rPr>
                <w:sz w:val="24"/>
                <w:szCs w:val="24"/>
              </w:rPr>
            </w:pPr>
            <w:r w:rsidRPr="00513BA9">
              <w:rPr>
                <w:sz w:val="24"/>
                <w:szCs w:val="24"/>
              </w:rPr>
              <w:t>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autoSpaceDE w:val="0"/>
              <w:autoSpaceDN w:val="0"/>
              <w:adjustRightInd w:val="0"/>
              <w:ind w:firstLine="130"/>
              <w:jc w:val="both"/>
              <w:rPr>
                <w:rFonts w:ascii="Arial" w:hAnsi="Arial" w:cs="Arial"/>
              </w:rPr>
            </w:pPr>
            <w:r w:rsidRPr="00513BA9">
              <w:rPr>
                <w:rFonts w:ascii="Arial" w:hAnsi="Arial" w:cs="Arial"/>
              </w:rPr>
              <w:t>Администрация</w:t>
            </w:r>
            <w:r w:rsidR="00F10DAA" w:rsidRPr="00513BA9">
              <w:rPr>
                <w:rFonts w:ascii="Arial" w:hAnsi="Arial" w:cs="Arial"/>
              </w:rPr>
              <w:t xml:space="preserve"> </w:t>
            </w:r>
            <w:r w:rsidRPr="00513BA9">
              <w:rPr>
                <w:rFonts w:ascii="Arial" w:hAnsi="Arial" w:cs="Arial"/>
              </w:rPr>
              <w:t>Ачинского района</w:t>
            </w:r>
          </w:p>
          <w:p w:rsidR="00656ADF" w:rsidRPr="00513BA9" w:rsidRDefault="00656ADF" w:rsidP="00656ADF">
            <w:pPr>
              <w:autoSpaceDE w:val="0"/>
              <w:autoSpaceDN w:val="0"/>
              <w:adjustRightInd w:val="0"/>
              <w:ind w:firstLine="130"/>
              <w:jc w:val="both"/>
              <w:rPr>
                <w:rFonts w:ascii="Arial" w:hAnsi="Arial" w:cs="Arial"/>
              </w:rPr>
            </w:pPr>
          </w:p>
        </w:tc>
      </w:tr>
      <w:tr w:rsidR="00656ADF" w:rsidRPr="00513BA9" w:rsidTr="000B28CC">
        <w:tc>
          <w:tcPr>
            <w:tcW w:w="1568"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34" w:firstLine="0"/>
              <w:outlineLvl w:val="1"/>
              <w:rPr>
                <w:sz w:val="24"/>
                <w:szCs w:val="24"/>
              </w:rPr>
            </w:pPr>
            <w:r w:rsidRPr="00513BA9">
              <w:rPr>
                <w:sz w:val="24"/>
                <w:szCs w:val="24"/>
              </w:rPr>
              <w:t>Перечень подпрограмм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af0"/>
              <w:numPr>
                <w:ilvl w:val="0"/>
                <w:numId w:val="14"/>
              </w:numPr>
              <w:tabs>
                <w:tab w:val="left" w:pos="-12"/>
                <w:tab w:val="left" w:pos="356"/>
                <w:tab w:val="left" w:pos="612"/>
                <w:tab w:val="left" w:pos="851"/>
              </w:tabs>
              <w:autoSpaceDE w:val="0"/>
              <w:autoSpaceDN w:val="0"/>
              <w:adjustRightInd w:val="0"/>
              <w:ind w:left="-12" w:firstLine="142"/>
              <w:jc w:val="both"/>
              <w:rPr>
                <w:rFonts w:ascii="Arial" w:hAnsi="Arial" w:cs="Arial"/>
                <w:lang w:eastAsia="ru-RU"/>
              </w:rPr>
            </w:pPr>
            <w:r w:rsidRPr="00513BA9">
              <w:rPr>
                <w:rFonts w:ascii="Arial" w:hAnsi="Arial" w:cs="Arial"/>
                <w:lang w:eastAsia="ru-RU"/>
              </w:rPr>
              <w:t>Управление и распоряжение имуществом (за исключением земельных ресурсов).</w:t>
            </w:r>
          </w:p>
          <w:p w:rsidR="00656ADF" w:rsidRPr="00513BA9" w:rsidRDefault="00656ADF" w:rsidP="00656ADF">
            <w:pPr>
              <w:pStyle w:val="af0"/>
              <w:numPr>
                <w:ilvl w:val="0"/>
                <w:numId w:val="14"/>
              </w:numPr>
              <w:tabs>
                <w:tab w:val="left" w:pos="-12"/>
                <w:tab w:val="left" w:pos="356"/>
                <w:tab w:val="left" w:pos="612"/>
                <w:tab w:val="left" w:pos="851"/>
              </w:tabs>
              <w:autoSpaceDE w:val="0"/>
              <w:autoSpaceDN w:val="0"/>
              <w:adjustRightInd w:val="0"/>
              <w:ind w:left="-12" w:firstLine="142"/>
              <w:jc w:val="both"/>
              <w:rPr>
                <w:rFonts w:ascii="Arial" w:hAnsi="Arial" w:cs="Arial"/>
                <w:lang w:eastAsia="ru-RU"/>
              </w:rPr>
            </w:pPr>
            <w:r w:rsidRPr="00513BA9">
              <w:rPr>
                <w:rFonts w:ascii="Arial" w:hAnsi="Arial" w:cs="Arial"/>
                <w:lang w:eastAsia="ru-RU"/>
              </w:rPr>
              <w:t>Управление и распоряжение земельными ресурсами.</w:t>
            </w:r>
          </w:p>
          <w:p w:rsidR="00656ADF" w:rsidRPr="00513BA9" w:rsidRDefault="00656ADF" w:rsidP="00656ADF">
            <w:pPr>
              <w:tabs>
                <w:tab w:val="left" w:pos="-12"/>
                <w:tab w:val="left" w:pos="1134"/>
              </w:tabs>
              <w:autoSpaceDE w:val="0"/>
              <w:autoSpaceDN w:val="0"/>
              <w:adjustRightInd w:val="0"/>
              <w:ind w:left="-12" w:firstLine="142"/>
              <w:jc w:val="both"/>
              <w:rPr>
                <w:rFonts w:ascii="Arial" w:hAnsi="Arial" w:cs="Arial"/>
              </w:rPr>
            </w:pPr>
            <w:r w:rsidRPr="00513BA9">
              <w:rPr>
                <w:rFonts w:ascii="Arial" w:hAnsi="Arial" w:cs="Arial"/>
              </w:rPr>
              <w:t>В состав муниципальной программы входят отдельные мероприятия:</w:t>
            </w:r>
          </w:p>
          <w:p w:rsidR="00656ADF" w:rsidRPr="00513BA9" w:rsidRDefault="00656ADF" w:rsidP="00656ADF">
            <w:pPr>
              <w:tabs>
                <w:tab w:val="left" w:pos="-12"/>
                <w:tab w:val="left" w:pos="1134"/>
              </w:tabs>
              <w:autoSpaceDE w:val="0"/>
              <w:autoSpaceDN w:val="0"/>
              <w:adjustRightInd w:val="0"/>
              <w:ind w:left="-12" w:firstLine="142"/>
              <w:jc w:val="both"/>
              <w:rPr>
                <w:rFonts w:ascii="Arial" w:hAnsi="Arial" w:cs="Arial"/>
              </w:rPr>
            </w:pPr>
            <w:r w:rsidRPr="00513BA9">
              <w:rPr>
                <w:rFonts w:ascii="Arial" w:hAnsi="Arial" w:cs="Arial"/>
              </w:rPr>
              <w:t>- руководство и управление в сфере установленных функций органов местного самоуправления;</w:t>
            </w:r>
          </w:p>
          <w:p w:rsidR="00656ADF" w:rsidRPr="00513BA9" w:rsidRDefault="00656ADF" w:rsidP="00656ADF">
            <w:pPr>
              <w:tabs>
                <w:tab w:val="left" w:pos="-12"/>
                <w:tab w:val="left" w:pos="1134"/>
              </w:tabs>
              <w:autoSpaceDE w:val="0"/>
              <w:autoSpaceDN w:val="0"/>
              <w:adjustRightInd w:val="0"/>
              <w:ind w:left="-12" w:firstLine="142"/>
              <w:jc w:val="both"/>
              <w:rPr>
                <w:rFonts w:ascii="Arial" w:hAnsi="Arial" w:cs="Arial"/>
              </w:rPr>
            </w:pPr>
            <w:r w:rsidRPr="00513BA9">
              <w:rPr>
                <w:rFonts w:ascii="Arial" w:hAnsi="Arial" w:cs="Arial"/>
              </w:rPr>
              <w:t>- расходы, связанные с содержанием и учетом муниципальной собственности и муниципального имущества Ачинского района;</w:t>
            </w:r>
          </w:p>
          <w:p w:rsidR="00656ADF" w:rsidRPr="00513BA9" w:rsidRDefault="00656ADF" w:rsidP="00656ADF">
            <w:pPr>
              <w:pStyle w:val="af0"/>
              <w:tabs>
                <w:tab w:val="left" w:pos="-12"/>
                <w:tab w:val="left" w:pos="356"/>
                <w:tab w:val="left" w:pos="612"/>
                <w:tab w:val="left" w:pos="851"/>
              </w:tabs>
              <w:autoSpaceDE w:val="0"/>
              <w:autoSpaceDN w:val="0"/>
              <w:adjustRightInd w:val="0"/>
              <w:ind w:left="-12" w:firstLine="142"/>
              <w:jc w:val="both"/>
              <w:rPr>
                <w:rFonts w:ascii="Arial" w:hAnsi="Arial" w:cs="Arial"/>
                <w:lang w:eastAsia="ru-RU"/>
              </w:rPr>
            </w:pPr>
            <w:r w:rsidRPr="00513BA9">
              <w:rPr>
                <w:rFonts w:ascii="Arial" w:hAnsi="Arial" w:cs="Arial"/>
                <w:lang w:eastAsia="ru-RU"/>
              </w:rPr>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513BA9" w:rsidRDefault="00656ADF" w:rsidP="00656ADF">
            <w:pPr>
              <w:pStyle w:val="af0"/>
              <w:tabs>
                <w:tab w:val="left" w:pos="-12"/>
                <w:tab w:val="left" w:pos="356"/>
                <w:tab w:val="left" w:pos="612"/>
                <w:tab w:val="left" w:pos="851"/>
              </w:tabs>
              <w:autoSpaceDE w:val="0"/>
              <w:autoSpaceDN w:val="0"/>
              <w:adjustRightInd w:val="0"/>
              <w:ind w:left="-12" w:firstLine="142"/>
              <w:jc w:val="both"/>
              <w:rPr>
                <w:rFonts w:ascii="Arial" w:hAnsi="Arial" w:cs="Arial"/>
                <w:lang w:eastAsia="ru-RU"/>
              </w:rPr>
            </w:pPr>
            <w:r w:rsidRPr="00513BA9">
              <w:rPr>
                <w:rFonts w:ascii="Arial" w:hAnsi="Arial" w:cs="Arial"/>
              </w:rPr>
              <w:t>- расходы на создание условий по обеспечению услугами связи малочисленных и труднодоступных населенных пунктов Красноярского края.</w:t>
            </w:r>
          </w:p>
        </w:tc>
      </w:tr>
      <w:tr w:rsidR="00656ADF" w:rsidRPr="00513BA9" w:rsidTr="000B28CC">
        <w:trPr>
          <w:trHeight w:val="478"/>
        </w:trPr>
        <w:tc>
          <w:tcPr>
            <w:tcW w:w="1568"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34" w:firstLine="0"/>
              <w:outlineLvl w:val="1"/>
              <w:rPr>
                <w:sz w:val="24"/>
                <w:szCs w:val="24"/>
              </w:rPr>
            </w:pPr>
            <w:r w:rsidRPr="00513BA9">
              <w:rPr>
                <w:sz w:val="24"/>
                <w:szCs w:val="24"/>
              </w:rPr>
              <w:t xml:space="preserve">Цели </w:t>
            </w:r>
          </w:p>
          <w:p w:rsidR="00656ADF" w:rsidRPr="00513BA9" w:rsidRDefault="00656ADF" w:rsidP="00656ADF">
            <w:pPr>
              <w:pStyle w:val="ConsPlusNormal"/>
              <w:ind w:left="34" w:firstLine="0"/>
              <w:outlineLvl w:val="1"/>
              <w:rPr>
                <w:sz w:val="24"/>
                <w:szCs w:val="24"/>
              </w:rPr>
            </w:pPr>
            <w:r w:rsidRPr="00513BA9">
              <w:rPr>
                <w:sz w:val="24"/>
                <w:szCs w:val="24"/>
              </w:rPr>
              <w:t>муниципальной</w:t>
            </w:r>
          </w:p>
          <w:p w:rsidR="00656ADF" w:rsidRPr="00513BA9" w:rsidRDefault="00656ADF" w:rsidP="00656ADF">
            <w:pPr>
              <w:pStyle w:val="ConsPlusNormal"/>
              <w:ind w:left="34" w:firstLine="0"/>
              <w:outlineLvl w:val="1"/>
              <w:rPr>
                <w:sz w:val="24"/>
                <w:szCs w:val="24"/>
              </w:rPr>
            </w:pPr>
            <w:r w:rsidRPr="00513BA9">
              <w:rPr>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11"/>
              <w:tabs>
                <w:tab w:val="left" w:pos="90"/>
                <w:tab w:val="left" w:pos="356"/>
              </w:tabs>
              <w:autoSpaceDE w:val="0"/>
              <w:autoSpaceDN w:val="0"/>
              <w:adjustRightInd w:val="0"/>
              <w:spacing w:before="40" w:after="40" w:line="240" w:lineRule="auto"/>
              <w:ind w:left="90"/>
              <w:jc w:val="both"/>
              <w:outlineLvl w:val="3"/>
              <w:rPr>
                <w:rFonts w:ascii="Arial" w:hAnsi="Arial" w:cs="Arial"/>
                <w:b w:val="0"/>
                <w:sz w:val="24"/>
                <w:szCs w:val="24"/>
                <w:lang w:eastAsia="ru-RU"/>
              </w:rPr>
            </w:pPr>
            <w:r w:rsidRPr="00513BA9">
              <w:rPr>
                <w:rFonts w:ascii="Arial" w:hAnsi="Arial" w:cs="Arial"/>
                <w:b w:val="0"/>
                <w:sz w:val="24"/>
                <w:szCs w:val="24"/>
                <w:lang w:eastAsia="ru-RU"/>
              </w:rPr>
              <w:t>Управление муниципальным имуществом, земельными участками, необходимыми для выполнения функций органами местного самоуправления,</w:t>
            </w:r>
            <w:r w:rsidR="00F10DAA" w:rsidRPr="00513BA9">
              <w:rPr>
                <w:rFonts w:ascii="Arial" w:hAnsi="Arial" w:cs="Arial"/>
                <w:b w:val="0"/>
                <w:sz w:val="24"/>
                <w:szCs w:val="24"/>
                <w:lang w:eastAsia="ru-RU"/>
              </w:rPr>
              <w:t xml:space="preserve"> </w:t>
            </w:r>
            <w:r w:rsidRPr="00513BA9">
              <w:rPr>
                <w:rFonts w:ascii="Arial" w:hAnsi="Arial" w:cs="Arial"/>
                <w:b w:val="0"/>
                <w:sz w:val="24"/>
                <w:szCs w:val="24"/>
                <w:lang w:eastAsia="ru-RU"/>
              </w:rPr>
              <w:t>отчуждение</w:t>
            </w:r>
            <w:r w:rsidR="00F10DAA" w:rsidRPr="00513BA9">
              <w:rPr>
                <w:rFonts w:ascii="Arial" w:hAnsi="Arial" w:cs="Arial"/>
                <w:b w:val="0"/>
                <w:sz w:val="24"/>
                <w:szCs w:val="24"/>
                <w:lang w:eastAsia="ru-RU"/>
              </w:rPr>
              <w:t xml:space="preserve"> </w:t>
            </w:r>
            <w:r w:rsidRPr="00513BA9">
              <w:rPr>
                <w:rFonts w:ascii="Arial" w:hAnsi="Arial" w:cs="Arial"/>
                <w:b w:val="0"/>
                <w:sz w:val="24"/>
                <w:szCs w:val="24"/>
                <w:lang w:eastAsia="ru-RU"/>
              </w:rPr>
              <w:t>муниципального имущества, востребованного в коммерческом обороте.</w:t>
            </w:r>
          </w:p>
        </w:tc>
      </w:tr>
      <w:tr w:rsidR="00656ADF" w:rsidRPr="00513BA9" w:rsidTr="000B28CC">
        <w:trPr>
          <w:trHeight w:val="1757"/>
        </w:trPr>
        <w:tc>
          <w:tcPr>
            <w:tcW w:w="1568"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34" w:firstLine="0"/>
              <w:outlineLvl w:val="1"/>
              <w:rPr>
                <w:sz w:val="24"/>
                <w:szCs w:val="24"/>
              </w:rPr>
            </w:pPr>
            <w:r w:rsidRPr="00513BA9">
              <w:rPr>
                <w:sz w:val="24"/>
                <w:szCs w:val="24"/>
              </w:rPr>
              <w:lastRenderedPageBreak/>
              <w:t>Задачи</w:t>
            </w:r>
          </w:p>
          <w:p w:rsidR="00656ADF" w:rsidRPr="00513BA9" w:rsidRDefault="00656ADF" w:rsidP="00656ADF">
            <w:pPr>
              <w:pStyle w:val="ConsPlusNormal"/>
              <w:ind w:left="34" w:firstLine="0"/>
              <w:outlineLvl w:val="1"/>
              <w:rPr>
                <w:sz w:val="24"/>
                <w:szCs w:val="24"/>
              </w:rPr>
            </w:pPr>
            <w:r w:rsidRPr="00513BA9">
              <w:rPr>
                <w:sz w:val="24"/>
                <w:szCs w:val="24"/>
              </w:rPr>
              <w:t>муниципальной</w:t>
            </w:r>
          </w:p>
          <w:p w:rsidR="00656ADF" w:rsidRPr="00513BA9" w:rsidRDefault="00656ADF" w:rsidP="00656ADF">
            <w:pPr>
              <w:pStyle w:val="ConsPlusNormal"/>
              <w:ind w:left="34" w:firstLine="0"/>
              <w:outlineLvl w:val="1"/>
              <w:rPr>
                <w:sz w:val="24"/>
                <w:szCs w:val="24"/>
              </w:rPr>
            </w:pPr>
            <w:r w:rsidRPr="00513BA9">
              <w:rPr>
                <w:sz w:val="24"/>
                <w:szCs w:val="24"/>
              </w:rPr>
              <w:t>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90" w:firstLine="102"/>
              <w:jc w:val="both"/>
              <w:rPr>
                <w:sz w:val="24"/>
                <w:szCs w:val="24"/>
              </w:rPr>
            </w:pPr>
            <w:r w:rsidRPr="00513BA9">
              <w:rPr>
                <w:sz w:val="24"/>
                <w:szCs w:val="24"/>
              </w:rPr>
              <w:t>1. 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p w:rsidR="00656ADF" w:rsidRPr="00513BA9" w:rsidRDefault="00656ADF" w:rsidP="00656ADF">
            <w:pPr>
              <w:pStyle w:val="ConsPlusNormal"/>
              <w:ind w:left="90" w:firstLine="102"/>
              <w:jc w:val="both"/>
              <w:rPr>
                <w:sz w:val="24"/>
                <w:szCs w:val="24"/>
              </w:rPr>
            </w:pPr>
            <w:r w:rsidRPr="00513BA9">
              <w:rPr>
                <w:sz w:val="24"/>
                <w:szCs w:val="24"/>
              </w:rPr>
              <w:t>2.      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p w:rsidR="00656ADF" w:rsidRPr="00513BA9" w:rsidRDefault="00656ADF" w:rsidP="00656ADF">
            <w:pPr>
              <w:widowControl w:val="0"/>
              <w:tabs>
                <w:tab w:val="left" w:pos="371"/>
              </w:tabs>
              <w:autoSpaceDE w:val="0"/>
              <w:autoSpaceDN w:val="0"/>
              <w:adjustRightInd w:val="0"/>
              <w:ind w:left="90" w:firstLine="102"/>
              <w:jc w:val="both"/>
              <w:rPr>
                <w:rFonts w:ascii="Arial" w:hAnsi="Arial" w:cs="Arial"/>
              </w:rPr>
            </w:pPr>
            <w:r w:rsidRPr="00513BA9">
              <w:rPr>
                <w:rFonts w:ascii="Arial" w:hAnsi="Arial" w:cs="Arial"/>
              </w:rPr>
              <w:t>3.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513BA9" w:rsidTr="000B28CC">
        <w:tc>
          <w:tcPr>
            <w:tcW w:w="1568"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34" w:firstLine="0"/>
              <w:outlineLvl w:val="1"/>
              <w:rPr>
                <w:sz w:val="24"/>
                <w:szCs w:val="24"/>
              </w:rPr>
            </w:pPr>
            <w:r w:rsidRPr="00513BA9">
              <w:rPr>
                <w:sz w:val="24"/>
                <w:szCs w:val="24"/>
              </w:rPr>
              <w:t>Этапы и сроки реализации муниципальной программы</w:t>
            </w:r>
          </w:p>
        </w:tc>
        <w:tc>
          <w:tcPr>
            <w:tcW w:w="3432"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shd w:val="clear" w:color="auto" w:fill="FFFFFF"/>
              <w:autoSpaceDE w:val="0"/>
              <w:autoSpaceDN w:val="0"/>
              <w:adjustRightInd w:val="0"/>
              <w:ind w:left="90"/>
              <w:jc w:val="both"/>
              <w:rPr>
                <w:rFonts w:ascii="Arial" w:hAnsi="Arial" w:cs="Arial"/>
              </w:rPr>
            </w:pPr>
            <w:r w:rsidRPr="00513BA9">
              <w:rPr>
                <w:rFonts w:ascii="Arial" w:hAnsi="Arial" w:cs="Arial"/>
              </w:rPr>
              <w:t xml:space="preserve">2014- 2030 годы </w:t>
            </w:r>
          </w:p>
          <w:p w:rsidR="00656ADF" w:rsidRPr="00513BA9" w:rsidRDefault="00656ADF" w:rsidP="00656ADF">
            <w:pPr>
              <w:autoSpaceDE w:val="0"/>
              <w:autoSpaceDN w:val="0"/>
              <w:adjustRightInd w:val="0"/>
              <w:ind w:left="90"/>
              <w:jc w:val="both"/>
              <w:rPr>
                <w:rFonts w:ascii="Arial" w:hAnsi="Arial" w:cs="Arial"/>
              </w:rPr>
            </w:pPr>
          </w:p>
        </w:tc>
      </w:tr>
      <w:tr w:rsidR="00656ADF" w:rsidRPr="00513BA9" w:rsidTr="000B28CC">
        <w:tc>
          <w:tcPr>
            <w:tcW w:w="1568"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34" w:firstLine="0"/>
              <w:outlineLvl w:val="1"/>
              <w:rPr>
                <w:sz w:val="24"/>
                <w:szCs w:val="24"/>
              </w:rPr>
            </w:pPr>
            <w:r w:rsidRPr="00513BA9">
              <w:rPr>
                <w:sz w:val="24"/>
                <w:szCs w:val="24"/>
              </w:rPr>
              <w:t>Перечень целевых индикаторов и показателей результативности программы с расшифровкой плановых значений по годам ее реализации</w:t>
            </w:r>
          </w:p>
        </w:tc>
        <w:tc>
          <w:tcPr>
            <w:tcW w:w="3432"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ind w:left="90"/>
              <w:jc w:val="both"/>
              <w:rPr>
                <w:rFonts w:ascii="Arial" w:hAnsi="Arial" w:cs="Arial"/>
              </w:rPr>
            </w:pPr>
            <w:r w:rsidRPr="00513BA9">
              <w:rPr>
                <w:rFonts w:ascii="Arial" w:hAnsi="Arial" w:cs="Arial"/>
              </w:rPr>
              <w:t>Представлены в приложении № 1 к муниципальной программе</w:t>
            </w:r>
          </w:p>
        </w:tc>
      </w:tr>
      <w:tr w:rsidR="00656ADF" w:rsidRPr="00513BA9" w:rsidTr="000B28CC">
        <w:tc>
          <w:tcPr>
            <w:tcW w:w="1568"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Normal"/>
              <w:ind w:left="34" w:firstLine="0"/>
              <w:outlineLvl w:val="1"/>
              <w:rPr>
                <w:sz w:val="24"/>
                <w:szCs w:val="24"/>
              </w:rPr>
            </w:pPr>
            <w:r w:rsidRPr="00513BA9">
              <w:rPr>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p w:rsidR="00656ADF" w:rsidRPr="00513BA9" w:rsidRDefault="00656ADF" w:rsidP="00656ADF">
            <w:pPr>
              <w:pStyle w:val="ConsPlusNormal"/>
              <w:ind w:left="34" w:firstLine="0"/>
              <w:outlineLvl w:val="1"/>
              <w:rPr>
                <w:sz w:val="24"/>
                <w:szCs w:val="24"/>
              </w:rPr>
            </w:pPr>
          </w:p>
        </w:tc>
        <w:tc>
          <w:tcPr>
            <w:tcW w:w="3432" w:type="pct"/>
            <w:tcBorders>
              <w:top w:val="single" w:sz="4" w:space="0" w:color="auto"/>
              <w:left w:val="single" w:sz="4" w:space="0" w:color="auto"/>
              <w:bottom w:val="single" w:sz="4" w:space="0" w:color="auto"/>
              <w:right w:val="single" w:sz="4" w:space="0" w:color="auto"/>
            </w:tcBorders>
          </w:tcPr>
          <w:p w:rsidR="00656ADF" w:rsidRPr="00513BA9" w:rsidRDefault="00656ADF" w:rsidP="00656ADF">
            <w:pPr>
              <w:pStyle w:val="ConsPlusCell"/>
              <w:ind w:left="90"/>
              <w:jc w:val="both"/>
              <w:rPr>
                <w:sz w:val="24"/>
                <w:szCs w:val="24"/>
              </w:rPr>
            </w:pPr>
            <w:r w:rsidRPr="00513BA9">
              <w:rPr>
                <w:sz w:val="24"/>
                <w:szCs w:val="24"/>
              </w:rPr>
              <w:t xml:space="preserve">Общий объем бюджетных ассигнований на реализацию муниципальной программы по годам составляет           </w:t>
            </w:r>
            <w:r w:rsidR="000B28CC" w:rsidRPr="00513BA9">
              <w:rPr>
                <w:sz w:val="24"/>
                <w:szCs w:val="24"/>
              </w:rPr>
              <w:t xml:space="preserve">   </w:t>
            </w:r>
            <w:r w:rsidRPr="00513BA9">
              <w:rPr>
                <w:sz w:val="24"/>
                <w:szCs w:val="24"/>
              </w:rPr>
              <w:t xml:space="preserve">  </w:t>
            </w:r>
            <w:r w:rsidR="000B28CC" w:rsidRPr="00513BA9">
              <w:rPr>
                <w:sz w:val="24"/>
                <w:szCs w:val="24"/>
              </w:rPr>
              <w:t xml:space="preserve">    </w:t>
            </w:r>
            <w:r w:rsidR="004D40F0" w:rsidRPr="00513BA9">
              <w:rPr>
                <w:sz w:val="24"/>
                <w:szCs w:val="24"/>
              </w:rPr>
              <w:t>80 315 064,63</w:t>
            </w:r>
            <w:r w:rsidRPr="00513BA9">
              <w:rPr>
                <w:sz w:val="24"/>
                <w:szCs w:val="24"/>
              </w:rPr>
              <w:t xml:space="preserve"> рублей, в том числе:</w:t>
            </w:r>
          </w:p>
          <w:p w:rsidR="00656ADF" w:rsidRPr="00513BA9" w:rsidRDefault="00656ADF" w:rsidP="00656ADF">
            <w:pPr>
              <w:pStyle w:val="ConsPlusCell"/>
              <w:ind w:left="90"/>
              <w:rPr>
                <w:sz w:val="24"/>
                <w:szCs w:val="24"/>
              </w:rPr>
            </w:pPr>
            <w:r w:rsidRPr="00513BA9">
              <w:rPr>
                <w:sz w:val="24"/>
                <w:szCs w:val="24"/>
              </w:rPr>
              <w:t xml:space="preserve">       </w:t>
            </w:r>
            <w:r w:rsidR="004D40F0" w:rsidRPr="00513BA9">
              <w:rPr>
                <w:sz w:val="24"/>
                <w:szCs w:val="24"/>
              </w:rPr>
              <w:t>958 679,42</w:t>
            </w:r>
            <w:r w:rsidRPr="00513BA9">
              <w:rPr>
                <w:sz w:val="24"/>
                <w:szCs w:val="24"/>
              </w:rPr>
              <w:t xml:space="preserve"> рублей - средства федерального бюджета</w:t>
            </w:r>
          </w:p>
          <w:p w:rsidR="00656ADF" w:rsidRPr="00513BA9" w:rsidRDefault="004D40F0" w:rsidP="00656ADF">
            <w:pPr>
              <w:pStyle w:val="ConsPlusCell"/>
              <w:ind w:left="90" w:firstLine="425"/>
              <w:jc w:val="both"/>
              <w:rPr>
                <w:sz w:val="24"/>
                <w:szCs w:val="24"/>
              </w:rPr>
            </w:pPr>
            <w:r w:rsidRPr="00513BA9">
              <w:rPr>
                <w:sz w:val="24"/>
                <w:szCs w:val="24"/>
              </w:rPr>
              <w:t>8 070 736,39</w:t>
            </w:r>
            <w:r w:rsidR="00656ADF" w:rsidRPr="00513BA9">
              <w:rPr>
                <w:sz w:val="24"/>
                <w:szCs w:val="24"/>
              </w:rPr>
              <w:t xml:space="preserve"> рублей – средства краевого бюджета;</w:t>
            </w:r>
          </w:p>
          <w:p w:rsidR="00656ADF" w:rsidRPr="00513BA9" w:rsidRDefault="004D40F0" w:rsidP="00656ADF">
            <w:pPr>
              <w:pStyle w:val="ConsPlusCell"/>
              <w:ind w:left="90" w:firstLine="425"/>
              <w:jc w:val="both"/>
              <w:rPr>
                <w:sz w:val="24"/>
                <w:szCs w:val="24"/>
              </w:rPr>
            </w:pPr>
            <w:r w:rsidRPr="00513BA9">
              <w:rPr>
                <w:sz w:val="24"/>
                <w:szCs w:val="24"/>
              </w:rPr>
              <w:t>62 504 215,58</w:t>
            </w:r>
            <w:r w:rsidR="00656ADF" w:rsidRPr="00513BA9">
              <w:rPr>
                <w:sz w:val="24"/>
                <w:szCs w:val="24"/>
              </w:rPr>
              <w:t xml:space="preserve"> рублей – средства районного бюджета,</w:t>
            </w:r>
          </w:p>
          <w:p w:rsidR="00656ADF" w:rsidRPr="00513BA9" w:rsidRDefault="00656ADF" w:rsidP="00656ADF">
            <w:pPr>
              <w:pStyle w:val="ConsPlusCell"/>
              <w:ind w:left="90" w:firstLine="425"/>
              <w:jc w:val="both"/>
              <w:rPr>
                <w:sz w:val="24"/>
                <w:szCs w:val="24"/>
              </w:rPr>
            </w:pPr>
            <w:r w:rsidRPr="00513BA9">
              <w:rPr>
                <w:sz w:val="24"/>
                <w:szCs w:val="24"/>
              </w:rPr>
              <w:t xml:space="preserve">1 976 403,63 рублей – внебюджетные источники, </w:t>
            </w:r>
          </w:p>
          <w:p w:rsidR="00656ADF" w:rsidRPr="00513BA9" w:rsidRDefault="00656ADF" w:rsidP="00656ADF">
            <w:pPr>
              <w:pStyle w:val="ConsPlusCell"/>
              <w:ind w:left="90" w:firstLine="425"/>
              <w:jc w:val="both"/>
              <w:rPr>
                <w:sz w:val="24"/>
                <w:szCs w:val="24"/>
              </w:rPr>
            </w:pPr>
            <w:r w:rsidRPr="00513BA9">
              <w:rPr>
                <w:sz w:val="24"/>
                <w:szCs w:val="24"/>
              </w:rPr>
              <w:t>6 805 029,61 рублей – средства поселений.</w:t>
            </w:r>
          </w:p>
          <w:p w:rsidR="00656ADF" w:rsidRPr="00513BA9" w:rsidRDefault="00656ADF" w:rsidP="00656ADF">
            <w:pPr>
              <w:pStyle w:val="ConsPlusCell"/>
              <w:ind w:left="90"/>
              <w:rPr>
                <w:sz w:val="24"/>
                <w:szCs w:val="24"/>
              </w:rPr>
            </w:pPr>
            <w:r w:rsidRPr="00513BA9">
              <w:rPr>
                <w:sz w:val="24"/>
                <w:szCs w:val="24"/>
              </w:rPr>
              <w:t>Объем финансирования по годам реализации муниципальной программы:</w:t>
            </w:r>
          </w:p>
          <w:p w:rsidR="00656ADF" w:rsidRPr="00513BA9" w:rsidRDefault="00656ADF" w:rsidP="00656ADF">
            <w:pPr>
              <w:pStyle w:val="ConsPlusCell"/>
              <w:ind w:left="90"/>
              <w:rPr>
                <w:sz w:val="24"/>
                <w:szCs w:val="24"/>
              </w:rPr>
            </w:pPr>
            <w:r w:rsidRPr="00513BA9">
              <w:rPr>
                <w:sz w:val="24"/>
                <w:szCs w:val="24"/>
              </w:rPr>
              <w:t>2014 год - 2 058 528,64 рублей, в том числе:</w:t>
            </w:r>
          </w:p>
          <w:p w:rsidR="00656ADF" w:rsidRPr="00513BA9" w:rsidRDefault="00656ADF" w:rsidP="00656ADF">
            <w:pPr>
              <w:pStyle w:val="ConsPlusCell"/>
              <w:ind w:left="90" w:firstLine="425"/>
              <w:rPr>
                <w:sz w:val="24"/>
                <w:szCs w:val="24"/>
              </w:rPr>
            </w:pPr>
            <w:r w:rsidRPr="00513BA9">
              <w:rPr>
                <w:sz w:val="24"/>
                <w:szCs w:val="24"/>
              </w:rPr>
              <w:t>211 476,00 рублей – средства краевого бюджета,</w:t>
            </w:r>
          </w:p>
          <w:p w:rsidR="00656ADF" w:rsidRPr="00513BA9" w:rsidRDefault="00656ADF" w:rsidP="00656ADF">
            <w:pPr>
              <w:pStyle w:val="ConsPlusCell"/>
              <w:ind w:left="90" w:firstLine="425"/>
              <w:rPr>
                <w:sz w:val="24"/>
                <w:szCs w:val="24"/>
              </w:rPr>
            </w:pPr>
            <w:r w:rsidRPr="00513BA9">
              <w:rPr>
                <w:sz w:val="24"/>
                <w:szCs w:val="24"/>
              </w:rPr>
              <w:t>1 847 052,64 рублей – средства районного бюджета,</w:t>
            </w:r>
          </w:p>
          <w:p w:rsidR="00656ADF" w:rsidRPr="00513BA9" w:rsidRDefault="00656ADF" w:rsidP="00656ADF">
            <w:pPr>
              <w:pStyle w:val="ConsPlusCell"/>
              <w:rPr>
                <w:sz w:val="24"/>
                <w:szCs w:val="24"/>
              </w:rPr>
            </w:pPr>
            <w:r w:rsidRPr="00513BA9">
              <w:rPr>
                <w:sz w:val="24"/>
                <w:szCs w:val="24"/>
              </w:rPr>
              <w:t xml:space="preserve">  2015 год - 1 311 359,68 рублей, в том числе:</w:t>
            </w:r>
          </w:p>
          <w:p w:rsidR="00656ADF" w:rsidRPr="00513BA9" w:rsidRDefault="00656ADF" w:rsidP="00656ADF">
            <w:pPr>
              <w:pStyle w:val="ConsPlusCell"/>
              <w:ind w:firstLine="567"/>
              <w:rPr>
                <w:sz w:val="24"/>
                <w:szCs w:val="24"/>
              </w:rPr>
            </w:pPr>
            <w:r w:rsidRPr="00513BA9">
              <w:rPr>
                <w:sz w:val="24"/>
                <w:szCs w:val="24"/>
              </w:rPr>
              <w:t xml:space="preserve">511 359,68 рублей – средства районного бюджета, </w:t>
            </w:r>
          </w:p>
          <w:p w:rsidR="00656ADF" w:rsidRPr="00513BA9" w:rsidRDefault="00656ADF" w:rsidP="00656ADF">
            <w:pPr>
              <w:pStyle w:val="ConsPlusCell"/>
              <w:ind w:firstLine="567"/>
              <w:rPr>
                <w:sz w:val="24"/>
                <w:szCs w:val="24"/>
              </w:rPr>
            </w:pPr>
            <w:r w:rsidRPr="00513BA9">
              <w:rPr>
                <w:sz w:val="24"/>
                <w:szCs w:val="24"/>
              </w:rPr>
              <w:t>800 000,00 рублей – внебюджетные источники.</w:t>
            </w:r>
          </w:p>
          <w:p w:rsidR="00656ADF" w:rsidRPr="00513BA9" w:rsidRDefault="00656ADF" w:rsidP="00656ADF">
            <w:pPr>
              <w:pStyle w:val="ConsPlusCell"/>
              <w:ind w:left="90"/>
              <w:rPr>
                <w:sz w:val="24"/>
                <w:szCs w:val="24"/>
              </w:rPr>
            </w:pPr>
            <w:r w:rsidRPr="00513BA9">
              <w:rPr>
                <w:sz w:val="24"/>
                <w:szCs w:val="24"/>
              </w:rPr>
              <w:t>2016 год - 6 941 424,34 рублей, в том числе:</w:t>
            </w:r>
          </w:p>
          <w:p w:rsidR="00656ADF" w:rsidRPr="00513BA9" w:rsidRDefault="00656ADF" w:rsidP="00656ADF">
            <w:pPr>
              <w:pStyle w:val="ConsPlusCell"/>
              <w:ind w:left="90" w:firstLine="415"/>
              <w:rPr>
                <w:sz w:val="24"/>
                <w:szCs w:val="24"/>
              </w:rPr>
            </w:pPr>
            <w:r w:rsidRPr="00513BA9">
              <w:rPr>
                <w:sz w:val="24"/>
                <w:szCs w:val="24"/>
              </w:rPr>
              <w:t xml:space="preserve">6 315 871,71 рублей – средства районного </w:t>
            </w:r>
            <w:r w:rsidRPr="00513BA9">
              <w:rPr>
                <w:sz w:val="24"/>
                <w:szCs w:val="24"/>
              </w:rPr>
              <w:lastRenderedPageBreak/>
              <w:t xml:space="preserve">бюджета, </w:t>
            </w:r>
          </w:p>
          <w:p w:rsidR="00656ADF" w:rsidRPr="00513BA9" w:rsidRDefault="00656ADF" w:rsidP="00656ADF">
            <w:pPr>
              <w:pStyle w:val="ConsPlusCell"/>
              <w:ind w:left="90" w:firstLine="415"/>
              <w:rPr>
                <w:sz w:val="24"/>
                <w:szCs w:val="24"/>
              </w:rPr>
            </w:pPr>
            <w:r w:rsidRPr="00513BA9">
              <w:rPr>
                <w:sz w:val="24"/>
                <w:szCs w:val="24"/>
              </w:rPr>
              <w:t>249 503,63 рублей – внебюджетные источники,</w:t>
            </w:r>
          </w:p>
          <w:p w:rsidR="00656ADF" w:rsidRPr="00513BA9" w:rsidRDefault="00656ADF" w:rsidP="00656ADF">
            <w:pPr>
              <w:pStyle w:val="ConsPlusCell"/>
              <w:ind w:left="90" w:firstLine="415"/>
              <w:rPr>
                <w:sz w:val="24"/>
                <w:szCs w:val="24"/>
              </w:rPr>
            </w:pPr>
            <w:r w:rsidRPr="00513BA9">
              <w:rPr>
                <w:sz w:val="24"/>
                <w:szCs w:val="24"/>
              </w:rPr>
              <w:t>376 049,00 рублей - средства поселений.</w:t>
            </w:r>
          </w:p>
          <w:p w:rsidR="00656ADF" w:rsidRPr="00513BA9" w:rsidRDefault="00656ADF" w:rsidP="00656ADF">
            <w:pPr>
              <w:pStyle w:val="ConsPlusCell"/>
              <w:ind w:left="90"/>
              <w:rPr>
                <w:sz w:val="24"/>
                <w:szCs w:val="24"/>
              </w:rPr>
            </w:pPr>
            <w:r w:rsidRPr="00513BA9">
              <w:rPr>
                <w:sz w:val="24"/>
                <w:szCs w:val="24"/>
              </w:rPr>
              <w:t>2017 год - 6 551 801,20 рублей, в том числе:</w:t>
            </w:r>
          </w:p>
          <w:p w:rsidR="00656ADF" w:rsidRPr="00513BA9" w:rsidRDefault="00656ADF" w:rsidP="00656ADF">
            <w:pPr>
              <w:pStyle w:val="ConsPlusCell"/>
              <w:ind w:left="90" w:firstLine="415"/>
              <w:rPr>
                <w:sz w:val="24"/>
                <w:szCs w:val="24"/>
              </w:rPr>
            </w:pPr>
            <w:r w:rsidRPr="00513BA9">
              <w:rPr>
                <w:sz w:val="24"/>
                <w:szCs w:val="24"/>
              </w:rPr>
              <w:t xml:space="preserve">5 460 030,00 рублей – средства районного бюджета, </w:t>
            </w:r>
          </w:p>
          <w:p w:rsidR="00656ADF" w:rsidRPr="00513BA9" w:rsidRDefault="00656ADF" w:rsidP="00656ADF">
            <w:pPr>
              <w:pStyle w:val="ConsPlusCell"/>
              <w:ind w:left="90" w:firstLine="415"/>
              <w:rPr>
                <w:sz w:val="24"/>
                <w:szCs w:val="24"/>
              </w:rPr>
            </w:pPr>
            <w:r w:rsidRPr="00513BA9">
              <w:rPr>
                <w:sz w:val="24"/>
                <w:szCs w:val="24"/>
              </w:rPr>
              <w:t>1 091 771,20 рублей - средства поселений.</w:t>
            </w:r>
          </w:p>
          <w:p w:rsidR="00656ADF" w:rsidRPr="00513BA9" w:rsidRDefault="00656ADF" w:rsidP="00656ADF">
            <w:pPr>
              <w:pStyle w:val="ConsPlusCell"/>
              <w:ind w:left="90"/>
              <w:rPr>
                <w:sz w:val="24"/>
                <w:szCs w:val="24"/>
              </w:rPr>
            </w:pPr>
            <w:r w:rsidRPr="00513BA9">
              <w:rPr>
                <w:sz w:val="24"/>
                <w:szCs w:val="24"/>
              </w:rPr>
              <w:t>2018 год – 20 910 313,92 рублей, в том числе:</w:t>
            </w:r>
          </w:p>
          <w:p w:rsidR="00656ADF" w:rsidRPr="00513BA9" w:rsidRDefault="00656ADF" w:rsidP="00656ADF">
            <w:pPr>
              <w:pStyle w:val="ConsPlusCell"/>
              <w:ind w:left="90"/>
              <w:rPr>
                <w:sz w:val="24"/>
                <w:szCs w:val="24"/>
              </w:rPr>
            </w:pPr>
            <w:r w:rsidRPr="00513BA9">
              <w:rPr>
                <w:sz w:val="24"/>
                <w:szCs w:val="24"/>
              </w:rPr>
              <w:t xml:space="preserve">       377 522,00 рублей - средства краевого бюджета,</w:t>
            </w:r>
          </w:p>
          <w:p w:rsidR="00656ADF" w:rsidRPr="00513BA9" w:rsidRDefault="00656ADF" w:rsidP="00656ADF">
            <w:pPr>
              <w:pStyle w:val="ConsPlusCell"/>
              <w:ind w:left="90" w:firstLine="415"/>
              <w:rPr>
                <w:sz w:val="24"/>
                <w:szCs w:val="24"/>
              </w:rPr>
            </w:pPr>
            <w:r w:rsidRPr="00513BA9">
              <w:rPr>
                <w:sz w:val="24"/>
                <w:szCs w:val="24"/>
              </w:rPr>
              <w:t>19 196 309,92 рублей – средства районного бюджета,</w:t>
            </w:r>
          </w:p>
          <w:p w:rsidR="00656ADF" w:rsidRPr="00513BA9" w:rsidRDefault="00656ADF" w:rsidP="00656ADF">
            <w:pPr>
              <w:pStyle w:val="ConsPlusCell"/>
              <w:ind w:left="90" w:firstLine="415"/>
              <w:rPr>
                <w:sz w:val="24"/>
                <w:szCs w:val="24"/>
              </w:rPr>
            </w:pPr>
            <w:r w:rsidRPr="00513BA9">
              <w:rPr>
                <w:sz w:val="24"/>
                <w:szCs w:val="24"/>
              </w:rPr>
              <w:t>1 336 482,00 рублей - средства поселений.</w:t>
            </w:r>
          </w:p>
          <w:p w:rsidR="00656ADF" w:rsidRPr="00513BA9" w:rsidRDefault="00656ADF" w:rsidP="00656ADF">
            <w:pPr>
              <w:pStyle w:val="ConsPlusCell"/>
              <w:ind w:left="90"/>
              <w:rPr>
                <w:sz w:val="24"/>
                <w:szCs w:val="24"/>
              </w:rPr>
            </w:pPr>
            <w:r w:rsidRPr="00513BA9">
              <w:rPr>
                <w:sz w:val="24"/>
                <w:szCs w:val="24"/>
              </w:rPr>
              <w:t>2019 год - 8 358 000,00 рублей, в том числе:</w:t>
            </w:r>
          </w:p>
          <w:p w:rsidR="00656ADF" w:rsidRPr="00513BA9" w:rsidRDefault="00656ADF" w:rsidP="00656ADF">
            <w:pPr>
              <w:pStyle w:val="ConsPlusCell"/>
              <w:ind w:left="90" w:firstLine="415"/>
              <w:rPr>
                <w:sz w:val="24"/>
                <w:szCs w:val="24"/>
              </w:rPr>
            </w:pPr>
            <w:r w:rsidRPr="00513BA9">
              <w:rPr>
                <w:sz w:val="24"/>
                <w:szCs w:val="24"/>
              </w:rPr>
              <w:t>6 820 282,00 рублей – средства районного бюджета,</w:t>
            </w:r>
          </w:p>
          <w:p w:rsidR="00656ADF" w:rsidRPr="00513BA9" w:rsidRDefault="00656ADF" w:rsidP="00656ADF">
            <w:pPr>
              <w:pStyle w:val="ConsPlusCell"/>
              <w:ind w:left="90" w:firstLine="415"/>
              <w:rPr>
                <w:sz w:val="24"/>
                <w:szCs w:val="24"/>
              </w:rPr>
            </w:pPr>
            <w:r w:rsidRPr="00513BA9">
              <w:rPr>
                <w:sz w:val="24"/>
                <w:szCs w:val="24"/>
              </w:rPr>
              <w:t>1 537 718,00 рублей - средства поселений.</w:t>
            </w:r>
          </w:p>
          <w:p w:rsidR="00656ADF" w:rsidRPr="00513BA9" w:rsidRDefault="00656ADF" w:rsidP="00656ADF">
            <w:pPr>
              <w:pStyle w:val="ConsPlusCell"/>
              <w:jc w:val="both"/>
              <w:rPr>
                <w:sz w:val="24"/>
                <w:szCs w:val="24"/>
              </w:rPr>
            </w:pPr>
            <w:r w:rsidRPr="00513BA9">
              <w:rPr>
                <w:sz w:val="24"/>
                <w:szCs w:val="24"/>
              </w:rPr>
              <w:t>2020 год - 14 004 410,11 рублей, в том числе:</w:t>
            </w:r>
          </w:p>
          <w:p w:rsidR="00656ADF" w:rsidRPr="00513BA9" w:rsidRDefault="00656ADF" w:rsidP="00656ADF">
            <w:pPr>
              <w:pStyle w:val="ConsPlusCell"/>
              <w:jc w:val="both"/>
              <w:rPr>
                <w:sz w:val="24"/>
                <w:szCs w:val="24"/>
              </w:rPr>
            </w:pPr>
            <w:r w:rsidRPr="00513BA9">
              <w:rPr>
                <w:sz w:val="24"/>
                <w:szCs w:val="24"/>
              </w:rPr>
              <w:t xml:space="preserve">        7 090 030,11 - средства краевого бюджета</w:t>
            </w:r>
          </w:p>
          <w:p w:rsidR="00656ADF" w:rsidRPr="00513BA9" w:rsidRDefault="00656ADF" w:rsidP="00656ADF">
            <w:pPr>
              <w:pStyle w:val="ConsPlusCell"/>
              <w:ind w:left="90" w:firstLine="415"/>
              <w:jc w:val="both"/>
              <w:rPr>
                <w:sz w:val="24"/>
                <w:szCs w:val="24"/>
              </w:rPr>
            </w:pPr>
            <w:r w:rsidRPr="00513BA9">
              <w:rPr>
                <w:sz w:val="24"/>
                <w:szCs w:val="24"/>
              </w:rPr>
              <w:t>5 700 280,00 рублей – средства районного бюджета,</w:t>
            </w:r>
          </w:p>
          <w:p w:rsidR="00656ADF" w:rsidRPr="00513BA9" w:rsidRDefault="00656ADF" w:rsidP="00656ADF">
            <w:pPr>
              <w:pStyle w:val="ConsPlusCell"/>
              <w:ind w:left="90" w:firstLine="415"/>
              <w:jc w:val="both"/>
              <w:rPr>
                <w:sz w:val="24"/>
                <w:szCs w:val="24"/>
              </w:rPr>
            </w:pPr>
            <w:r w:rsidRPr="00513BA9">
              <w:rPr>
                <w:sz w:val="24"/>
                <w:szCs w:val="24"/>
              </w:rPr>
              <w:t>1 214 100,00 рублей - средства поселений</w:t>
            </w:r>
          </w:p>
          <w:p w:rsidR="00656ADF" w:rsidRPr="00513BA9" w:rsidRDefault="00656ADF" w:rsidP="00656ADF">
            <w:pPr>
              <w:pStyle w:val="ConsPlusCell"/>
              <w:jc w:val="both"/>
              <w:rPr>
                <w:sz w:val="24"/>
                <w:szCs w:val="24"/>
              </w:rPr>
            </w:pPr>
            <w:r w:rsidRPr="00513BA9">
              <w:rPr>
                <w:sz w:val="24"/>
                <w:szCs w:val="24"/>
              </w:rPr>
              <w:t>2021 год – 8 525 578,20 рублей, в том числе:</w:t>
            </w:r>
          </w:p>
          <w:p w:rsidR="00656ADF" w:rsidRPr="00513BA9" w:rsidRDefault="00656ADF" w:rsidP="00656ADF">
            <w:pPr>
              <w:pStyle w:val="ConsPlusCell"/>
              <w:ind w:left="90" w:firstLine="415"/>
              <w:jc w:val="both"/>
              <w:rPr>
                <w:sz w:val="24"/>
                <w:szCs w:val="24"/>
              </w:rPr>
            </w:pPr>
            <w:r w:rsidRPr="00513BA9">
              <w:rPr>
                <w:sz w:val="24"/>
                <w:szCs w:val="24"/>
              </w:rPr>
              <w:t>6 482 278,20 рублей – средства районного бюджета,</w:t>
            </w:r>
          </w:p>
          <w:p w:rsidR="00656ADF" w:rsidRPr="00513BA9" w:rsidRDefault="00656ADF" w:rsidP="00656ADF">
            <w:pPr>
              <w:pStyle w:val="ConsPlusCell"/>
              <w:ind w:left="90" w:firstLine="415"/>
              <w:jc w:val="both"/>
              <w:rPr>
                <w:sz w:val="24"/>
                <w:szCs w:val="24"/>
              </w:rPr>
            </w:pPr>
            <w:r w:rsidRPr="00513BA9">
              <w:rPr>
                <w:sz w:val="24"/>
                <w:szCs w:val="24"/>
              </w:rPr>
              <w:t>926 900,00 рублей – внебюджетные источники,</w:t>
            </w:r>
          </w:p>
          <w:p w:rsidR="00656ADF" w:rsidRPr="00513BA9" w:rsidRDefault="00656ADF" w:rsidP="00656ADF">
            <w:pPr>
              <w:pStyle w:val="ConsPlusCell"/>
              <w:ind w:left="90" w:firstLine="415"/>
              <w:jc w:val="both"/>
              <w:rPr>
                <w:sz w:val="24"/>
                <w:szCs w:val="24"/>
              </w:rPr>
            </w:pPr>
            <w:r w:rsidRPr="00513BA9">
              <w:rPr>
                <w:sz w:val="24"/>
                <w:szCs w:val="24"/>
              </w:rPr>
              <w:t>1 116 400,00 рублей - средства поселений</w:t>
            </w:r>
          </w:p>
          <w:p w:rsidR="00656ADF" w:rsidRPr="00513BA9" w:rsidRDefault="00656ADF" w:rsidP="00656ADF">
            <w:pPr>
              <w:pStyle w:val="ConsPlusCell"/>
              <w:jc w:val="both"/>
              <w:rPr>
                <w:sz w:val="24"/>
                <w:szCs w:val="24"/>
              </w:rPr>
            </w:pPr>
            <w:r w:rsidRPr="00513BA9">
              <w:rPr>
                <w:sz w:val="24"/>
                <w:szCs w:val="24"/>
              </w:rPr>
              <w:t>2022 год – 4 583 682,89 рублей, в том числе:</w:t>
            </w:r>
          </w:p>
          <w:p w:rsidR="00656ADF" w:rsidRPr="00513BA9" w:rsidRDefault="00656ADF" w:rsidP="00656ADF">
            <w:pPr>
              <w:pStyle w:val="ConsPlusCell"/>
              <w:rPr>
                <w:sz w:val="24"/>
                <w:szCs w:val="24"/>
              </w:rPr>
            </w:pPr>
            <w:r w:rsidRPr="00513BA9">
              <w:rPr>
                <w:sz w:val="24"/>
                <w:szCs w:val="24"/>
              </w:rPr>
              <w:t xml:space="preserve">         539 969,44 рублей - средства федерального бюджета;</w:t>
            </w:r>
          </w:p>
          <w:p w:rsidR="00656ADF" w:rsidRPr="00513BA9" w:rsidRDefault="00656ADF" w:rsidP="00656ADF">
            <w:pPr>
              <w:pStyle w:val="ConsPlusCell"/>
              <w:jc w:val="both"/>
              <w:rPr>
                <w:sz w:val="24"/>
                <w:szCs w:val="24"/>
              </w:rPr>
            </w:pPr>
            <w:r w:rsidRPr="00513BA9">
              <w:rPr>
                <w:sz w:val="24"/>
                <w:szCs w:val="24"/>
              </w:rPr>
              <w:t xml:space="preserve">         220 552,00 рублей - средства краевого бюджета;</w:t>
            </w:r>
          </w:p>
          <w:p w:rsidR="00656ADF" w:rsidRPr="00513BA9" w:rsidRDefault="00656ADF" w:rsidP="00656ADF">
            <w:pPr>
              <w:pStyle w:val="ConsPlusCell"/>
              <w:ind w:left="90" w:firstLine="415"/>
              <w:jc w:val="both"/>
              <w:rPr>
                <w:sz w:val="24"/>
                <w:szCs w:val="24"/>
              </w:rPr>
            </w:pPr>
            <w:r w:rsidRPr="00513BA9">
              <w:rPr>
                <w:sz w:val="24"/>
                <w:szCs w:val="24"/>
              </w:rPr>
              <w:t xml:space="preserve"> 3 690 652,04 рублей – средства районного бюджета</w:t>
            </w:r>
            <w:r w:rsidR="00751920" w:rsidRPr="00513BA9">
              <w:rPr>
                <w:sz w:val="24"/>
                <w:szCs w:val="24"/>
              </w:rPr>
              <w:t>;</w:t>
            </w:r>
          </w:p>
          <w:p w:rsidR="00656ADF" w:rsidRPr="00513BA9" w:rsidRDefault="00656ADF" w:rsidP="00656ADF">
            <w:pPr>
              <w:pStyle w:val="ConsPlusCell"/>
              <w:ind w:left="90" w:firstLine="415"/>
              <w:jc w:val="both"/>
              <w:rPr>
                <w:sz w:val="24"/>
                <w:szCs w:val="24"/>
              </w:rPr>
            </w:pPr>
            <w:r w:rsidRPr="00513BA9">
              <w:rPr>
                <w:sz w:val="24"/>
                <w:szCs w:val="24"/>
              </w:rPr>
              <w:t xml:space="preserve"> 132 509,41 рублей - средства поселений.</w:t>
            </w:r>
          </w:p>
          <w:p w:rsidR="00656ADF" w:rsidRPr="00513BA9" w:rsidRDefault="00656ADF" w:rsidP="00656ADF">
            <w:pPr>
              <w:pStyle w:val="ConsPlusCell"/>
              <w:jc w:val="both"/>
              <w:rPr>
                <w:sz w:val="24"/>
                <w:szCs w:val="24"/>
              </w:rPr>
            </w:pPr>
            <w:r w:rsidRPr="00513BA9">
              <w:rPr>
                <w:sz w:val="24"/>
                <w:szCs w:val="24"/>
              </w:rPr>
              <w:t xml:space="preserve">2023 год – </w:t>
            </w:r>
            <w:r w:rsidR="00F10DAA" w:rsidRPr="00513BA9">
              <w:rPr>
                <w:sz w:val="24"/>
                <w:szCs w:val="24"/>
              </w:rPr>
              <w:t>1 953 512,82</w:t>
            </w:r>
            <w:r w:rsidRPr="00513BA9">
              <w:rPr>
                <w:sz w:val="24"/>
                <w:szCs w:val="24"/>
              </w:rPr>
              <w:t xml:space="preserve"> рублей, в том числе:</w:t>
            </w:r>
          </w:p>
          <w:p w:rsidR="00656ADF" w:rsidRPr="00513BA9" w:rsidRDefault="00656ADF" w:rsidP="00656ADF">
            <w:pPr>
              <w:pStyle w:val="ConsPlusCell"/>
              <w:jc w:val="both"/>
              <w:rPr>
                <w:sz w:val="24"/>
                <w:szCs w:val="24"/>
              </w:rPr>
            </w:pPr>
            <w:r w:rsidRPr="00513BA9">
              <w:rPr>
                <w:sz w:val="24"/>
                <w:szCs w:val="24"/>
              </w:rPr>
              <w:t xml:space="preserve">        </w:t>
            </w:r>
            <w:r w:rsidR="00F10DAA" w:rsidRPr="00513BA9">
              <w:rPr>
                <w:sz w:val="24"/>
                <w:szCs w:val="24"/>
              </w:rPr>
              <w:t>213 969,55</w:t>
            </w:r>
            <w:r w:rsidRPr="00513BA9">
              <w:rPr>
                <w:sz w:val="24"/>
                <w:szCs w:val="24"/>
              </w:rPr>
              <w:t xml:space="preserve"> рублей - средства федерального бюджета;</w:t>
            </w:r>
          </w:p>
          <w:p w:rsidR="00656ADF" w:rsidRPr="00513BA9" w:rsidRDefault="00656ADF" w:rsidP="00656ADF">
            <w:pPr>
              <w:pStyle w:val="ConsPlusCell"/>
              <w:jc w:val="both"/>
              <w:rPr>
                <w:sz w:val="24"/>
                <w:szCs w:val="24"/>
              </w:rPr>
            </w:pPr>
            <w:r w:rsidRPr="00513BA9">
              <w:rPr>
                <w:sz w:val="24"/>
                <w:szCs w:val="24"/>
              </w:rPr>
              <w:t xml:space="preserve">        87 396,71 рублей - средства краевого бюджета;</w:t>
            </w:r>
          </w:p>
          <w:p w:rsidR="00656ADF" w:rsidRPr="00513BA9" w:rsidRDefault="00F10DAA" w:rsidP="00656ADF">
            <w:pPr>
              <w:pStyle w:val="ConsPlusCell"/>
              <w:ind w:left="90" w:firstLine="415"/>
              <w:jc w:val="both"/>
              <w:rPr>
                <w:sz w:val="24"/>
                <w:szCs w:val="24"/>
              </w:rPr>
            </w:pPr>
            <w:r w:rsidRPr="00513BA9">
              <w:rPr>
                <w:sz w:val="24"/>
                <w:szCs w:val="24"/>
              </w:rPr>
              <w:t>1 652 146,56</w:t>
            </w:r>
            <w:r w:rsidR="00656ADF" w:rsidRPr="00513BA9">
              <w:rPr>
                <w:sz w:val="24"/>
                <w:szCs w:val="24"/>
              </w:rPr>
              <w:t xml:space="preserve"> рублей – средства районного бюджета</w:t>
            </w:r>
            <w:r w:rsidR="00751920" w:rsidRPr="00513BA9">
              <w:rPr>
                <w:sz w:val="24"/>
                <w:szCs w:val="24"/>
              </w:rPr>
              <w:t>.</w:t>
            </w:r>
          </w:p>
          <w:p w:rsidR="00656ADF" w:rsidRPr="00513BA9" w:rsidRDefault="00656ADF" w:rsidP="00656ADF">
            <w:pPr>
              <w:pStyle w:val="ConsPlusCell"/>
              <w:jc w:val="both"/>
              <w:rPr>
                <w:sz w:val="24"/>
                <w:szCs w:val="24"/>
              </w:rPr>
            </w:pPr>
            <w:r w:rsidRPr="00513BA9">
              <w:rPr>
                <w:sz w:val="24"/>
                <w:szCs w:val="24"/>
              </w:rPr>
              <w:t xml:space="preserve">2024 год – </w:t>
            </w:r>
            <w:r w:rsidR="005013DD" w:rsidRPr="00513BA9">
              <w:rPr>
                <w:sz w:val="24"/>
                <w:szCs w:val="24"/>
              </w:rPr>
              <w:t>1 736 452,83</w:t>
            </w:r>
            <w:r w:rsidRPr="00513BA9">
              <w:rPr>
                <w:sz w:val="24"/>
                <w:szCs w:val="24"/>
              </w:rPr>
              <w:t xml:space="preserve"> рублей, в том числе:</w:t>
            </w:r>
          </w:p>
          <w:p w:rsidR="00FD137E" w:rsidRPr="00513BA9" w:rsidRDefault="00FD137E" w:rsidP="00656ADF">
            <w:pPr>
              <w:pStyle w:val="ConsPlusCell"/>
              <w:jc w:val="both"/>
              <w:rPr>
                <w:sz w:val="24"/>
                <w:szCs w:val="24"/>
              </w:rPr>
            </w:pPr>
            <w:r w:rsidRPr="00513BA9">
              <w:rPr>
                <w:sz w:val="24"/>
                <w:szCs w:val="24"/>
              </w:rPr>
              <w:t xml:space="preserve">       </w:t>
            </w:r>
            <w:r w:rsidR="004D40F0" w:rsidRPr="00513BA9">
              <w:rPr>
                <w:sz w:val="24"/>
                <w:szCs w:val="24"/>
              </w:rPr>
              <w:t>204 740,43</w:t>
            </w:r>
            <w:r w:rsidRPr="00513BA9">
              <w:rPr>
                <w:sz w:val="24"/>
                <w:szCs w:val="24"/>
              </w:rPr>
              <w:t xml:space="preserve"> рублей – средства федерального бюджета</w:t>
            </w:r>
          </w:p>
          <w:p w:rsidR="00656ADF" w:rsidRPr="00513BA9" w:rsidRDefault="00656ADF" w:rsidP="00656ADF">
            <w:pPr>
              <w:pStyle w:val="ConsPlusCell"/>
              <w:jc w:val="both"/>
              <w:rPr>
                <w:sz w:val="24"/>
                <w:szCs w:val="24"/>
              </w:rPr>
            </w:pPr>
            <w:r w:rsidRPr="00513BA9">
              <w:rPr>
                <w:sz w:val="24"/>
                <w:szCs w:val="24"/>
              </w:rPr>
              <w:t xml:space="preserve">       </w:t>
            </w:r>
            <w:r w:rsidR="004D40F0" w:rsidRPr="00513BA9">
              <w:rPr>
                <w:sz w:val="24"/>
                <w:szCs w:val="24"/>
              </w:rPr>
              <w:t>83 759,57</w:t>
            </w:r>
            <w:r w:rsidRPr="00513BA9">
              <w:rPr>
                <w:sz w:val="24"/>
                <w:szCs w:val="24"/>
              </w:rPr>
              <w:t xml:space="preserve"> рублей - средства краевого бюджета;</w:t>
            </w:r>
          </w:p>
          <w:p w:rsidR="00656ADF" w:rsidRPr="00513BA9" w:rsidRDefault="00656ADF" w:rsidP="00656ADF">
            <w:pPr>
              <w:pStyle w:val="ConsPlusCell"/>
              <w:jc w:val="both"/>
              <w:rPr>
                <w:sz w:val="24"/>
                <w:szCs w:val="24"/>
              </w:rPr>
            </w:pPr>
            <w:r w:rsidRPr="00513BA9">
              <w:rPr>
                <w:sz w:val="24"/>
                <w:szCs w:val="24"/>
              </w:rPr>
              <w:t xml:space="preserve">       </w:t>
            </w:r>
            <w:r w:rsidR="004D40F0" w:rsidRPr="00513BA9">
              <w:rPr>
                <w:sz w:val="24"/>
                <w:szCs w:val="24"/>
              </w:rPr>
              <w:t>1 447 952,83</w:t>
            </w:r>
            <w:r w:rsidRPr="00513BA9">
              <w:rPr>
                <w:sz w:val="24"/>
                <w:szCs w:val="24"/>
              </w:rPr>
              <w:t xml:space="preserve"> рублей – средства районного бюджета.</w:t>
            </w:r>
          </w:p>
          <w:p w:rsidR="00656ADF" w:rsidRPr="00513BA9" w:rsidRDefault="00F10DAA" w:rsidP="00F10DAA">
            <w:pPr>
              <w:pStyle w:val="ConsPlusCell"/>
              <w:numPr>
                <w:ilvl w:val="0"/>
                <w:numId w:val="33"/>
              </w:numPr>
              <w:jc w:val="both"/>
              <w:rPr>
                <w:sz w:val="24"/>
                <w:szCs w:val="24"/>
              </w:rPr>
            </w:pPr>
            <w:r w:rsidRPr="00513BA9">
              <w:rPr>
                <w:sz w:val="24"/>
                <w:szCs w:val="24"/>
              </w:rPr>
              <w:t xml:space="preserve"> год </w:t>
            </w:r>
            <w:r w:rsidR="00656ADF" w:rsidRPr="00513BA9">
              <w:rPr>
                <w:sz w:val="24"/>
                <w:szCs w:val="24"/>
              </w:rPr>
              <w:t>-</w:t>
            </w:r>
            <w:r w:rsidRPr="00513BA9">
              <w:rPr>
                <w:sz w:val="24"/>
                <w:szCs w:val="24"/>
              </w:rPr>
              <w:t>1 690 000,</w:t>
            </w:r>
            <w:r w:rsidR="00656ADF" w:rsidRPr="00513BA9">
              <w:rPr>
                <w:sz w:val="24"/>
                <w:szCs w:val="24"/>
              </w:rPr>
              <w:t>00 рублей, в том числе:</w:t>
            </w:r>
          </w:p>
          <w:p w:rsidR="00656ADF" w:rsidRPr="00513BA9" w:rsidRDefault="00F10DAA" w:rsidP="00F10DAA">
            <w:pPr>
              <w:pStyle w:val="ConsPlusCell"/>
              <w:ind w:left="543"/>
              <w:jc w:val="both"/>
              <w:rPr>
                <w:sz w:val="24"/>
                <w:szCs w:val="24"/>
              </w:rPr>
            </w:pPr>
            <w:r w:rsidRPr="00513BA9">
              <w:rPr>
                <w:sz w:val="24"/>
                <w:szCs w:val="24"/>
              </w:rPr>
              <w:t>1 690 000</w:t>
            </w:r>
            <w:r w:rsidR="00656ADF" w:rsidRPr="00513BA9">
              <w:rPr>
                <w:sz w:val="24"/>
                <w:szCs w:val="24"/>
              </w:rPr>
              <w:t>,00 рублей - средства районного бюджета.</w:t>
            </w:r>
          </w:p>
          <w:p w:rsidR="00F10DAA" w:rsidRPr="00513BA9" w:rsidRDefault="007F1F0E" w:rsidP="00F10DAA">
            <w:pPr>
              <w:pStyle w:val="ConsPlusCell"/>
              <w:jc w:val="both"/>
              <w:rPr>
                <w:sz w:val="24"/>
                <w:szCs w:val="24"/>
              </w:rPr>
            </w:pPr>
            <w:r w:rsidRPr="00513BA9">
              <w:rPr>
                <w:sz w:val="24"/>
                <w:szCs w:val="24"/>
              </w:rPr>
              <w:t>2026</w:t>
            </w:r>
            <w:r w:rsidR="00F10DAA" w:rsidRPr="00513BA9">
              <w:rPr>
                <w:sz w:val="24"/>
                <w:szCs w:val="24"/>
              </w:rPr>
              <w:t xml:space="preserve"> год -1 690 000,00 рублей, в том числе:</w:t>
            </w:r>
          </w:p>
          <w:p w:rsidR="007F1F0E" w:rsidRPr="00513BA9" w:rsidRDefault="00F10DAA" w:rsidP="00F10DAA">
            <w:pPr>
              <w:pStyle w:val="ConsPlusCell"/>
              <w:ind w:left="543"/>
              <w:jc w:val="both"/>
              <w:rPr>
                <w:sz w:val="24"/>
                <w:szCs w:val="24"/>
              </w:rPr>
            </w:pPr>
            <w:r w:rsidRPr="00513BA9">
              <w:rPr>
                <w:sz w:val="24"/>
                <w:szCs w:val="24"/>
              </w:rPr>
              <w:t>1 690 000,00 рублей - средства районного бюджета.</w:t>
            </w:r>
          </w:p>
        </w:tc>
      </w:tr>
    </w:tbl>
    <w:p w:rsidR="00656ADF" w:rsidRPr="00513BA9" w:rsidRDefault="00656ADF" w:rsidP="00B97F94">
      <w:pPr>
        <w:jc w:val="center"/>
        <w:rPr>
          <w:rFonts w:ascii="Arial" w:hAnsi="Arial" w:cs="Arial"/>
        </w:rPr>
      </w:pPr>
      <w:bookmarkStart w:id="1" w:name="_Toc347408739"/>
    </w:p>
    <w:p w:rsidR="00656ADF" w:rsidRPr="00513BA9" w:rsidRDefault="00B97F94" w:rsidP="00B97F94">
      <w:pPr>
        <w:pStyle w:val="af1"/>
        <w:tabs>
          <w:tab w:val="left" w:pos="426"/>
        </w:tabs>
        <w:spacing w:before="0" w:after="0"/>
        <w:rPr>
          <w:rFonts w:ascii="Arial" w:hAnsi="Arial" w:cs="Arial"/>
          <w:sz w:val="24"/>
          <w:szCs w:val="24"/>
        </w:rPr>
      </w:pPr>
      <w:r w:rsidRPr="00513BA9">
        <w:rPr>
          <w:rFonts w:ascii="Arial" w:hAnsi="Arial" w:cs="Arial"/>
          <w:sz w:val="24"/>
          <w:szCs w:val="24"/>
        </w:rPr>
        <w:t>2. </w:t>
      </w:r>
      <w:r w:rsidR="00656ADF" w:rsidRPr="00513BA9">
        <w:rPr>
          <w:rFonts w:ascii="Arial" w:hAnsi="Arial" w:cs="Arial"/>
          <w:sz w:val="24"/>
          <w:szCs w:val="24"/>
        </w:rPr>
        <w:t xml:space="preserve">Характеристика текущего состояния соответствующей сферы с указанием основных показателей социально-экономического развития Ачинского </w:t>
      </w:r>
      <w:r w:rsidR="00656ADF" w:rsidRPr="00513BA9">
        <w:rPr>
          <w:rFonts w:ascii="Arial" w:hAnsi="Arial" w:cs="Arial"/>
          <w:sz w:val="24"/>
          <w:szCs w:val="24"/>
        </w:rPr>
        <w:lastRenderedPageBreak/>
        <w:t xml:space="preserve">района и </w:t>
      </w:r>
      <w:bookmarkEnd w:id="1"/>
      <w:r w:rsidR="00656ADF" w:rsidRPr="00513BA9">
        <w:rPr>
          <w:rFonts w:ascii="Arial" w:hAnsi="Arial" w:cs="Arial"/>
          <w:sz w:val="24"/>
          <w:szCs w:val="24"/>
        </w:rPr>
        <w:t>анализ социальных, финансово-экономических и прочих рисков реализации программы</w:t>
      </w:r>
    </w:p>
    <w:p w:rsidR="00656ADF" w:rsidRPr="00513BA9" w:rsidRDefault="00656ADF" w:rsidP="00656ADF">
      <w:pPr>
        <w:autoSpaceDE w:val="0"/>
        <w:autoSpaceDN w:val="0"/>
        <w:adjustRightInd w:val="0"/>
        <w:ind w:firstLine="709"/>
        <w:jc w:val="both"/>
        <w:rPr>
          <w:rFonts w:ascii="Arial" w:hAnsi="Arial" w:cs="Arial"/>
          <w:bCs/>
        </w:rPr>
      </w:pPr>
      <w:r w:rsidRPr="00513BA9">
        <w:rPr>
          <w:rFonts w:ascii="Arial" w:hAnsi="Arial" w:cs="Arial"/>
        </w:rPr>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513BA9" w:rsidRDefault="00656ADF" w:rsidP="00656ADF">
      <w:pPr>
        <w:widowControl w:val="0"/>
        <w:autoSpaceDE w:val="0"/>
        <w:autoSpaceDN w:val="0"/>
        <w:adjustRightInd w:val="0"/>
        <w:ind w:firstLine="709"/>
        <w:jc w:val="both"/>
        <w:rPr>
          <w:rFonts w:ascii="Arial" w:hAnsi="Arial" w:cs="Arial"/>
        </w:rPr>
      </w:pPr>
      <w:r w:rsidRPr="00513BA9">
        <w:rPr>
          <w:rFonts w:ascii="Arial" w:hAnsi="Arial" w:cs="Arial"/>
        </w:rPr>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513BA9" w:rsidRDefault="00656ADF" w:rsidP="00656ADF">
      <w:pPr>
        <w:widowControl w:val="0"/>
        <w:shd w:val="clear" w:color="auto" w:fill="FFFFFF"/>
        <w:ind w:firstLine="709"/>
        <w:jc w:val="both"/>
        <w:rPr>
          <w:rFonts w:ascii="Arial" w:hAnsi="Arial" w:cs="Arial"/>
          <w:spacing w:val="2"/>
        </w:rPr>
      </w:pPr>
      <w:r w:rsidRPr="00513BA9">
        <w:rPr>
          <w:rFonts w:ascii="Arial" w:hAnsi="Arial" w:cs="Arial"/>
          <w:spacing w:val="2"/>
        </w:rPr>
        <w:t>По состоянию на 01 января 2013 года в состав имущества Ачинского района входили:</w:t>
      </w:r>
    </w:p>
    <w:p w:rsidR="00656ADF" w:rsidRPr="00513BA9"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Arial" w:hAnsi="Arial" w:cs="Arial"/>
          <w:b w:val="0"/>
          <w:sz w:val="24"/>
          <w:szCs w:val="24"/>
        </w:rPr>
      </w:pPr>
      <w:r w:rsidRPr="00513BA9">
        <w:rPr>
          <w:rFonts w:ascii="Arial" w:hAnsi="Arial" w:cs="Arial"/>
          <w:b w:val="0"/>
          <w:sz w:val="24"/>
          <w:szCs w:val="24"/>
        </w:rPr>
        <w:t>- 204 объекта недвижимого имущества;</w:t>
      </w:r>
    </w:p>
    <w:p w:rsidR="00656ADF" w:rsidRPr="00513BA9" w:rsidRDefault="00656ADF" w:rsidP="00656ADF">
      <w:pPr>
        <w:pStyle w:val="11"/>
        <w:widowControl w:val="0"/>
        <w:shd w:val="clear" w:color="auto" w:fill="FFFFFF"/>
        <w:tabs>
          <w:tab w:val="left" w:pos="1134"/>
        </w:tabs>
        <w:autoSpaceDE w:val="0"/>
        <w:autoSpaceDN w:val="0"/>
        <w:adjustRightInd w:val="0"/>
        <w:spacing w:after="0" w:line="240" w:lineRule="auto"/>
        <w:ind w:left="0" w:firstLine="709"/>
        <w:jc w:val="both"/>
        <w:rPr>
          <w:rFonts w:ascii="Arial" w:hAnsi="Arial" w:cs="Arial"/>
          <w:b w:val="0"/>
          <w:sz w:val="24"/>
          <w:szCs w:val="24"/>
        </w:rPr>
      </w:pPr>
      <w:r w:rsidRPr="00513BA9">
        <w:rPr>
          <w:rFonts w:ascii="Arial" w:hAnsi="Arial" w:cs="Arial"/>
          <w:b w:val="0"/>
          <w:sz w:val="24"/>
          <w:szCs w:val="24"/>
        </w:rPr>
        <w:t>- 57 земельных участков.</w:t>
      </w:r>
    </w:p>
    <w:p w:rsidR="00656ADF" w:rsidRPr="00513BA9" w:rsidRDefault="00656ADF" w:rsidP="00656ADF">
      <w:pPr>
        <w:widowControl w:val="0"/>
        <w:autoSpaceDE w:val="0"/>
        <w:autoSpaceDN w:val="0"/>
        <w:adjustRightInd w:val="0"/>
        <w:ind w:firstLine="709"/>
        <w:jc w:val="both"/>
        <w:rPr>
          <w:rFonts w:ascii="Arial" w:hAnsi="Arial" w:cs="Arial"/>
          <w:bCs/>
        </w:rPr>
      </w:pPr>
      <w:r w:rsidRPr="00513BA9">
        <w:rPr>
          <w:rFonts w:ascii="Arial" w:hAnsi="Arial" w:cs="Arial"/>
        </w:rPr>
        <w:t>Сфера управления имуществом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513BA9" w:rsidRDefault="00656ADF" w:rsidP="00656ADF">
      <w:pPr>
        <w:tabs>
          <w:tab w:val="num" w:pos="0"/>
        </w:tabs>
        <w:ind w:firstLine="709"/>
        <w:jc w:val="both"/>
        <w:rPr>
          <w:rFonts w:ascii="Arial" w:hAnsi="Arial" w:cs="Arial"/>
          <w:bCs/>
        </w:rPr>
      </w:pPr>
      <w:r w:rsidRPr="00513BA9">
        <w:rPr>
          <w:rFonts w:ascii="Arial" w:hAnsi="Arial" w:cs="Arial"/>
        </w:rPr>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513BA9" w:rsidRDefault="00656ADF" w:rsidP="00656ADF">
      <w:pPr>
        <w:tabs>
          <w:tab w:val="num" w:pos="0"/>
        </w:tabs>
        <w:jc w:val="both"/>
        <w:rPr>
          <w:rFonts w:ascii="Arial" w:hAnsi="Arial" w:cs="Arial"/>
          <w:bCs/>
        </w:rPr>
      </w:pPr>
      <w:r w:rsidRPr="00513BA9">
        <w:rPr>
          <w:rFonts w:ascii="Arial" w:hAnsi="Arial" w:cs="Arial"/>
          <w:bCs/>
        </w:rPr>
        <w:t xml:space="preserve">         </w:t>
      </w:r>
      <w:r w:rsidRPr="00513BA9">
        <w:rPr>
          <w:rFonts w:ascii="Arial" w:hAnsi="Arial" w:cs="Arial"/>
        </w:rPr>
        <w:t xml:space="preserve">За период до 01 января 2013 года в собственности муниципального образования Ачинский район было зарегистрировано 57 земельных участков. </w:t>
      </w:r>
    </w:p>
    <w:p w:rsidR="00656ADF" w:rsidRPr="00513BA9" w:rsidRDefault="00656ADF" w:rsidP="00656ADF">
      <w:pPr>
        <w:tabs>
          <w:tab w:val="num" w:pos="0"/>
        </w:tabs>
        <w:ind w:firstLine="709"/>
        <w:jc w:val="both"/>
        <w:rPr>
          <w:rFonts w:ascii="Arial" w:hAnsi="Arial" w:cs="Arial"/>
        </w:rPr>
      </w:pPr>
      <w:r w:rsidRPr="00513BA9">
        <w:rPr>
          <w:rFonts w:ascii="Arial" w:hAnsi="Arial" w:cs="Arial"/>
        </w:rPr>
        <w:t>Администрация Ачинского района предоставляет в аренду земельные участки, находящиеся в собственности муниципального образования Ачинский район. Так, за 2012 год поступления в бюджет Ачинского района доходов от сдачи в аренду земельных участков, составили 56205,2 тысяч рублей.</w:t>
      </w:r>
    </w:p>
    <w:p w:rsidR="00656ADF" w:rsidRPr="00513BA9" w:rsidRDefault="00656ADF" w:rsidP="00656ADF">
      <w:pPr>
        <w:tabs>
          <w:tab w:val="num" w:pos="0"/>
        </w:tabs>
        <w:ind w:firstLine="709"/>
        <w:jc w:val="both"/>
        <w:rPr>
          <w:rFonts w:ascii="Arial" w:hAnsi="Arial" w:cs="Arial"/>
          <w:bCs/>
        </w:rPr>
      </w:pPr>
      <w:r w:rsidRPr="00513BA9">
        <w:rPr>
          <w:rFonts w:ascii="Arial" w:hAnsi="Arial" w:cs="Arial"/>
        </w:rPr>
        <w:t>Обеспечение плановых показателей по поступлению доходов от использования и продажи имущества муниципального образования Ачинский район и земельных участков, отражает уровень их эффективности.</w:t>
      </w:r>
    </w:p>
    <w:p w:rsidR="00656ADF" w:rsidRPr="00513BA9" w:rsidRDefault="00656ADF" w:rsidP="00656ADF">
      <w:pPr>
        <w:tabs>
          <w:tab w:val="num" w:pos="0"/>
        </w:tabs>
        <w:ind w:firstLine="709"/>
        <w:jc w:val="both"/>
        <w:rPr>
          <w:rFonts w:ascii="Arial" w:hAnsi="Arial" w:cs="Arial"/>
          <w:bCs/>
        </w:rPr>
      </w:pPr>
      <w:r w:rsidRPr="00513BA9">
        <w:rPr>
          <w:rFonts w:ascii="Arial" w:hAnsi="Arial" w:cs="Arial"/>
        </w:rPr>
        <w:t>В сфере управления земельными ресурсами чрезвычайно важными направлениями деятельности являются:</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разработка комплекта землеустроительной документации, необходимой для комплексного развития экономики Ачинского района;</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развитие системы пространственных данных государственного кадастра недвижимости;</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актуализация результатов государственной кадастровой оценки земель;</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проведение массовой оценки объектов недвижимого имущества и своевременное внесение сведений об оценке в государственный кадастр недвижимости;</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создание актуального, полного, достоверного и доступного государственного кадастра недвижимости на территории Ачинского района;</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 xml:space="preserve">формирование земельных участков и регистрация права собственности муниципального образования Ачинский район на них. </w:t>
      </w:r>
    </w:p>
    <w:p w:rsidR="00656ADF" w:rsidRPr="00513BA9" w:rsidRDefault="00656ADF" w:rsidP="00656ADF">
      <w:pPr>
        <w:tabs>
          <w:tab w:val="num" w:pos="0"/>
        </w:tabs>
        <w:ind w:firstLine="709"/>
        <w:jc w:val="both"/>
        <w:rPr>
          <w:rFonts w:ascii="Arial" w:hAnsi="Arial" w:cs="Arial"/>
          <w:bCs/>
        </w:rPr>
      </w:pPr>
      <w:r w:rsidRPr="00513BA9">
        <w:rPr>
          <w:rFonts w:ascii="Arial" w:hAnsi="Arial" w:cs="Arial"/>
        </w:rPr>
        <w:lastRenderedPageBreak/>
        <w:t xml:space="preserve">В целях реализации социальных задач и инфраструктурных проектов осуществляется резервирование земельных участков для муниципальных нужд Ачинского района. </w:t>
      </w:r>
    </w:p>
    <w:p w:rsidR="00656ADF" w:rsidRPr="00513BA9" w:rsidRDefault="00656ADF" w:rsidP="00656ADF">
      <w:pPr>
        <w:tabs>
          <w:tab w:val="num" w:pos="0"/>
        </w:tabs>
        <w:ind w:firstLine="709"/>
        <w:jc w:val="both"/>
        <w:rPr>
          <w:rFonts w:ascii="Arial" w:hAnsi="Arial" w:cs="Arial"/>
          <w:bCs/>
        </w:rPr>
      </w:pPr>
      <w:r w:rsidRPr="00513BA9">
        <w:rPr>
          <w:rFonts w:ascii="Arial" w:hAnsi="Arial" w:cs="Arial"/>
        </w:rPr>
        <w:t xml:space="preserve">В Красноярском крае законодательно регулируются порядок и условия бесплатного предоставления земельных участков в собственность граждан, в том числе граждан, имеющих трех и более детей, а также молодых семей и молодых специалистов. </w:t>
      </w:r>
    </w:p>
    <w:p w:rsidR="00656ADF" w:rsidRPr="00513BA9" w:rsidRDefault="00656ADF" w:rsidP="00656ADF">
      <w:pPr>
        <w:autoSpaceDE w:val="0"/>
        <w:autoSpaceDN w:val="0"/>
        <w:adjustRightInd w:val="0"/>
        <w:ind w:firstLine="709"/>
        <w:jc w:val="both"/>
        <w:rPr>
          <w:rFonts w:ascii="Arial" w:hAnsi="Arial" w:cs="Arial"/>
          <w:bCs/>
          <w:lang w:eastAsia="en-US"/>
        </w:rPr>
      </w:pPr>
      <w:r w:rsidRPr="00513BA9">
        <w:rPr>
          <w:rFonts w:ascii="Arial" w:hAnsi="Arial" w:cs="Arial"/>
        </w:rPr>
        <w:t>Для учета объектов муниципальной собственности ведется Реестр муниципального имущества Ачинского района, руководствуясь решением Ачинского районного Совета депутатов от 26.03.2007 № 16-122Р "Об утверждении Положения о порядке управления и распоряжения муниципальной собственностью Ачинского района", постановлением администрации Ачинского района от 01.03.2000 № 86-П "Об организации учета муниципального имущества и ведения реестра муниципального имущества Ачинского района" (в редакции постановления администрации Ачинского района от 01.06.2015                    № 509-П).</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По состоянию на 01 января 2013 года в Реестре муниципального имущества Ачинского района содержались сведения о 204 объектах недвижимого имущества и о 57 земельных участках.</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513BA9" w:rsidRDefault="00656ADF" w:rsidP="00656ADF">
      <w:pPr>
        <w:autoSpaceDE w:val="0"/>
        <w:autoSpaceDN w:val="0"/>
        <w:adjustRightInd w:val="0"/>
        <w:ind w:firstLine="709"/>
        <w:jc w:val="both"/>
        <w:rPr>
          <w:rFonts w:ascii="Arial" w:hAnsi="Arial" w:cs="Arial"/>
          <w:bCs/>
          <w:iCs/>
        </w:rPr>
      </w:pPr>
      <w:r w:rsidRPr="00513BA9">
        <w:rPr>
          <w:rFonts w:ascii="Arial" w:hAnsi="Arial" w:cs="Arial"/>
          <w:iCs/>
        </w:rPr>
        <w:t>Осуществляется бюджетный учет имущества казны Ачинского района в соответствии с Порядком отражения в бюджетном учете операций с объектами в составе имущества казны Ачинского района. На 01 января 2013 года в казне Ачинского района числилось 123 объекта недвижимого имущества.</w:t>
      </w:r>
    </w:p>
    <w:p w:rsidR="00656ADF" w:rsidRPr="00513BA9" w:rsidRDefault="00656ADF" w:rsidP="00656ADF">
      <w:pPr>
        <w:keepNext/>
        <w:rPr>
          <w:rFonts w:ascii="Arial" w:hAnsi="Arial" w:cs="Arial"/>
          <w:u w:val="single"/>
        </w:rPr>
      </w:pPr>
      <w:r w:rsidRPr="00513BA9">
        <w:rPr>
          <w:rFonts w:ascii="Arial" w:hAnsi="Arial" w:cs="Arial"/>
        </w:rPr>
        <w:t xml:space="preserve"> </w:t>
      </w:r>
      <w:r w:rsidRPr="00513BA9">
        <w:rPr>
          <w:rFonts w:ascii="Arial" w:hAnsi="Arial" w:cs="Arial"/>
          <w:u w:val="single"/>
        </w:rPr>
        <w:t>Основные проблемы в сфере управления муниципальным имуществом.</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2. Низкий уровень вовлечения муниципального имущества, в том числе земельных участков, в хозяйственный оборот. На сегодняшний день недостаточно используется такой вид муниципально-частного партнерства, как концессионные соглашения.</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3. Необходимость совершенствования нормативной правовой базы, приведения в соответствие общих и специальных норм, регулирующих вопросы управления объектами</w:t>
      </w:r>
      <w:r w:rsidR="00B74DB2" w:rsidRPr="00513BA9">
        <w:rPr>
          <w:rFonts w:ascii="Arial" w:hAnsi="Arial" w:cs="Arial"/>
        </w:rPr>
        <w:t xml:space="preserve"> </w:t>
      </w:r>
      <w:r w:rsidRPr="00513BA9">
        <w:rPr>
          <w:rFonts w:ascii="Arial" w:hAnsi="Arial" w:cs="Arial"/>
        </w:rPr>
        <w:t>муниципальной собственности и земельных правоотношений.</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4. Необходимость совершенствования системы учета для эффективного управления</w:t>
      </w:r>
      <w:r w:rsidR="00B74DB2" w:rsidRPr="00513BA9">
        <w:rPr>
          <w:rFonts w:ascii="Arial" w:hAnsi="Arial" w:cs="Arial"/>
        </w:rPr>
        <w:t xml:space="preserve"> </w:t>
      </w:r>
      <w:r w:rsidRPr="00513BA9">
        <w:rPr>
          <w:rFonts w:ascii="Arial" w:hAnsi="Arial" w:cs="Arial"/>
        </w:rPr>
        <w:t>муниципальным имуществом в муниципальном образовании Ачинский район, в том числе:</w:t>
      </w:r>
    </w:p>
    <w:p w:rsidR="00656ADF" w:rsidRPr="00513BA9" w:rsidRDefault="00656ADF" w:rsidP="00656ADF">
      <w:pPr>
        <w:pStyle w:val="11"/>
        <w:tabs>
          <w:tab w:val="left" w:pos="0"/>
        </w:tabs>
        <w:spacing w:after="0" w:line="240" w:lineRule="auto"/>
        <w:ind w:left="0" w:firstLine="709"/>
        <w:jc w:val="both"/>
        <w:rPr>
          <w:rFonts w:ascii="Arial" w:hAnsi="Arial" w:cs="Arial"/>
          <w:b w:val="0"/>
          <w:sz w:val="24"/>
          <w:szCs w:val="24"/>
        </w:rPr>
      </w:pPr>
      <w:r w:rsidRPr="00513BA9">
        <w:rPr>
          <w:rFonts w:ascii="Arial" w:hAnsi="Arial" w:cs="Arial"/>
          <w:b w:val="0"/>
          <w:sz w:val="24"/>
          <w:szCs w:val="24"/>
        </w:rPr>
        <w:t>- формирование и использование основанной на современных информационных технологиях базы данных по объектам собственности Ачинского района и сельских поселений,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513BA9" w:rsidRDefault="00656ADF" w:rsidP="00656ADF">
      <w:pPr>
        <w:pStyle w:val="11"/>
        <w:tabs>
          <w:tab w:val="left" w:pos="0"/>
        </w:tabs>
        <w:spacing w:after="0" w:line="240" w:lineRule="auto"/>
        <w:ind w:left="0" w:firstLine="709"/>
        <w:jc w:val="both"/>
        <w:rPr>
          <w:rFonts w:ascii="Arial" w:hAnsi="Arial" w:cs="Arial"/>
          <w:b w:val="0"/>
          <w:sz w:val="24"/>
          <w:szCs w:val="24"/>
        </w:rPr>
      </w:pPr>
      <w:r w:rsidRPr="00513BA9">
        <w:rPr>
          <w:rFonts w:ascii="Arial" w:hAnsi="Arial" w:cs="Arial"/>
          <w:b w:val="0"/>
          <w:sz w:val="24"/>
          <w:szCs w:val="24"/>
        </w:rPr>
        <w:t>- несовершенство методики определения кадастровой стоимости земельных участков.</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lastRenderedPageBreak/>
        <w:t>5. Необходимость формирования земельных участков, занятых многоквартирными домами, и организация взимания земельного налога с собственников жилых помещений в них. Указанное обстоятельство влечет за собой  недополучение бюджетом значительной части налоговых поступлений за земельные участки, на которых расположены многоквартирные дома, а также социальную несправедливость, поскольку граждане, проживающие в индивидуальных жилых домах (в основном сельские жители), оплачивают как налог на имущество физических лиц, так и земельный налог (или арендную плату за землю), а граждане, проживающие в многоквартирных домах – только налог на имущество физических лиц.</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6. Проблема исчисления и сбора земельного налога.</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 xml:space="preserve">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513BA9">
        <w:rPr>
          <w:rFonts w:ascii="Arial" w:hAnsi="Arial" w:cs="Arial"/>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наполняемость местного бюджета. Определение базы земельного налога имеет множество проблем на практике, поскольку далеко не все земельные участки прошли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то отсутствует объект налогообложения. </w:t>
      </w:r>
      <w:r w:rsidRPr="00513BA9">
        <w:rPr>
          <w:rFonts w:ascii="Arial" w:hAnsi="Arial" w:cs="Arial"/>
        </w:rPr>
        <w:t>В результате не в полной мере обеспечивается сбор доходов от земельного налога в бюджет муниципального образования Ачинский район.</w:t>
      </w:r>
    </w:p>
    <w:p w:rsidR="00656ADF" w:rsidRPr="00513BA9" w:rsidRDefault="00656ADF" w:rsidP="00656ADF">
      <w:pPr>
        <w:keepNext/>
        <w:tabs>
          <w:tab w:val="left" w:pos="1134"/>
        </w:tabs>
        <w:ind w:firstLine="709"/>
        <w:jc w:val="both"/>
        <w:rPr>
          <w:rFonts w:ascii="Arial" w:hAnsi="Arial" w:cs="Arial"/>
        </w:rPr>
      </w:pPr>
      <w:r w:rsidRPr="00513BA9">
        <w:rPr>
          <w:rFonts w:ascii="Arial" w:hAnsi="Arial" w:cs="Arial"/>
        </w:rPr>
        <w:t>7. Формирование земельных участков категории земель сельскохозяйственного назначения.</w:t>
      </w:r>
    </w:p>
    <w:p w:rsidR="00656ADF" w:rsidRPr="00513BA9" w:rsidRDefault="00656ADF" w:rsidP="00656ADF">
      <w:pPr>
        <w:ind w:firstLine="709"/>
        <w:jc w:val="both"/>
        <w:rPr>
          <w:rFonts w:ascii="Arial" w:hAnsi="Arial" w:cs="Arial"/>
        </w:rPr>
      </w:pPr>
      <w:r w:rsidRPr="00513BA9">
        <w:rPr>
          <w:rFonts w:ascii="Arial" w:hAnsi="Arial" w:cs="Arial"/>
        </w:rPr>
        <w:t xml:space="preserve">Федеральным законом от 24 июля 2002 года № 101-ФЗ «Об обороте земель сельскохозяйственного назначения» (далее – Федеральный закон № 101-ФЗ)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w:t>
      </w:r>
    </w:p>
    <w:p w:rsidR="00656ADF" w:rsidRPr="00513BA9" w:rsidRDefault="00656ADF" w:rsidP="00656ADF">
      <w:pPr>
        <w:jc w:val="both"/>
        <w:rPr>
          <w:rFonts w:ascii="Arial" w:hAnsi="Arial" w:cs="Arial"/>
        </w:rPr>
      </w:pPr>
      <w:r w:rsidRPr="00513BA9">
        <w:rPr>
          <w:rFonts w:ascii="Arial" w:hAnsi="Arial" w:cs="Arial"/>
        </w:rPr>
        <w:t>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513BA9" w:rsidRDefault="00656ADF" w:rsidP="00B97F94">
      <w:pPr>
        <w:ind w:firstLine="709"/>
        <w:jc w:val="center"/>
        <w:rPr>
          <w:rFonts w:ascii="Arial" w:hAnsi="Arial" w:cs="Arial"/>
          <w:bCs/>
        </w:rPr>
      </w:pPr>
    </w:p>
    <w:p w:rsidR="00656ADF" w:rsidRPr="00513BA9" w:rsidRDefault="00B97F94" w:rsidP="00B97F94">
      <w:pPr>
        <w:pStyle w:val="6"/>
        <w:tabs>
          <w:tab w:val="left" w:pos="284"/>
        </w:tabs>
        <w:jc w:val="center"/>
        <w:rPr>
          <w:rFonts w:ascii="Arial" w:hAnsi="Arial" w:cs="Arial"/>
          <w:sz w:val="24"/>
          <w:szCs w:val="24"/>
        </w:rPr>
      </w:pPr>
      <w:bookmarkStart w:id="2" w:name="_Toc347408740"/>
      <w:r w:rsidRPr="00513BA9">
        <w:rPr>
          <w:rFonts w:ascii="Arial" w:hAnsi="Arial" w:cs="Arial"/>
          <w:sz w:val="24"/>
          <w:szCs w:val="24"/>
        </w:rPr>
        <w:t>4. </w:t>
      </w:r>
      <w:r w:rsidR="00656ADF" w:rsidRPr="00513BA9">
        <w:rPr>
          <w:rFonts w:ascii="Arial" w:hAnsi="Arial" w:cs="Arial"/>
          <w:sz w:val="24"/>
          <w:szCs w:val="24"/>
        </w:rPr>
        <w:t>Приоритеты</w:t>
      </w:r>
      <w:bookmarkEnd w:id="2"/>
      <w:r w:rsidR="00656ADF" w:rsidRPr="00513BA9">
        <w:rPr>
          <w:rFonts w:ascii="Arial" w:hAnsi="Arial" w:cs="Arial"/>
          <w:sz w:val="24"/>
          <w:szCs w:val="24"/>
        </w:rPr>
        <w:t xml:space="preserve"> социально-экономического развития в соответствующей сфере, описание основных целей, задач, целевых индикаторов и показателей результативности программы</w:t>
      </w:r>
    </w:p>
    <w:p w:rsidR="00656ADF" w:rsidRPr="00513BA9" w:rsidRDefault="00656ADF" w:rsidP="00656ADF">
      <w:pPr>
        <w:rPr>
          <w:rFonts w:ascii="Arial" w:hAnsi="Arial" w:cs="Arial"/>
        </w:rPr>
      </w:pPr>
    </w:p>
    <w:p w:rsidR="00656ADF" w:rsidRPr="00513BA9" w:rsidRDefault="00656ADF" w:rsidP="00656ADF">
      <w:pPr>
        <w:autoSpaceDE w:val="0"/>
        <w:autoSpaceDN w:val="0"/>
        <w:adjustRightInd w:val="0"/>
        <w:ind w:firstLine="709"/>
        <w:jc w:val="both"/>
        <w:rPr>
          <w:rFonts w:ascii="Arial" w:hAnsi="Arial" w:cs="Arial"/>
          <w:bCs/>
          <w:lang w:eastAsia="en-US"/>
        </w:rPr>
      </w:pPr>
      <w:r w:rsidRPr="00513BA9">
        <w:rPr>
          <w:rFonts w:ascii="Arial" w:hAnsi="Arial" w:cs="Arial"/>
        </w:rPr>
        <w:t>Приоритеты муниципального образования Ачинский район в сфере управления имуществом и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656ADF" w:rsidRPr="00513BA9" w:rsidRDefault="00656ADF" w:rsidP="00656ADF">
      <w:pPr>
        <w:keepNext/>
        <w:ind w:firstLine="709"/>
        <w:jc w:val="both"/>
        <w:rPr>
          <w:rFonts w:ascii="Arial" w:hAnsi="Arial" w:cs="Arial"/>
          <w:bCs/>
        </w:rPr>
      </w:pPr>
      <w:r w:rsidRPr="00513BA9">
        <w:rPr>
          <w:rFonts w:ascii="Arial" w:hAnsi="Arial" w:cs="Arial"/>
        </w:rPr>
        <w:t>в сфере управления муниципальным имуществом:</w:t>
      </w:r>
    </w:p>
    <w:p w:rsidR="00656ADF" w:rsidRPr="00513BA9" w:rsidRDefault="00656ADF" w:rsidP="00656ADF">
      <w:pPr>
        <w:pStyle w:val="11"/>
        <w:spacing w:after="0" w:line="240" w:lineRule="auto"/>
        <w:ind w:left="0" w:firstLine="709"/>
        <w:rPr>
          <w:rFonts w:ascii="Arial" w:hAnsi="Arial" w:cs="Arial"/>
          <w:b w:val="0"/>
          <w:sz w:val="24"/>
          <w:szCs w:val="24"/>
        </w:rPr>
      </w:pPr>
      <w:r w:rsidRPr="00513BA9">
        <w:rPr>
          <w:rFonts w:ascii="Arial" w:hAnsi="Arial" w:cs="Arial"/>
          <w:b w:val="0"/>
          <w:sz w:val="24"/>
          <w:szCs w:val="24"/>
        </w:rPr>
        <w:t>- повышение эффективности использования муниципального имущества;</w:t>
      </w:r>
    </w:p>
    <w:p w:rsidR="00656ADF" w:rsidRPr="00513BA9" w:rsidRDefault="00656ADF" w:rsidP="00656ADF">
      <w:pPr>
        <w:pStyle w:val="11"/>
        <w:spacing w:after="0" w:line="240" w:lineRule="auto"/>
        <w:ind w:left="0" w:firstLine="709"/>
        <w:jc w:val="both"/>
        <w:rPr>
          <w:rFonts w:ascii="Arial" w:hAnsi="Arial" w:cs="Arial"/>
          <w:b w:val="0"/>
          <w:sz w:val="24"/>
          <w:szCs w:val="24"/>
        </w:rPr>
      </w:pPr>
      <w:r w:rsidRPr="00513BA9">
        <w:rPr>
          <w:rFonts w:ascii="Arial" w:hAnsi="Arial" w:cs="Arial"/>
          <w:b w:val="0"/>
          <w:sz w:val="24"/>
          <w:szCs w:val="24"/>
        </w:rPr>
        <w:lastRenderedPageBreak/>
        <w:t>- совершенствование системы учета муниципального имущества для эффективного управления им;</w:t>
      </w:r>
    </w:p>
    <w:p w:rsidR="00656ADF" w:rsidRPr="00513BA9" w:rsidRDefault="00656ADF" w:rsidP="00656ADF">
      <w:pPr>
        <w:keepNext/>
        <w:ind w:firstLine="709"/>
        <w:jc w:val="both"/>
        <w:rPr>
          <w:rFonts w:ascii="Arial" w:hAnsi="Arial" w:cs="Arial"/>
          <w:bCs/>
        </w:rPr>
      </w:pPr>
      <w:r w:rsidRPr="00513BA9">
        <w:rPr>
          <w:rFonts w:ascii="Arial" w:hAnsi="Arial" w:cs="Arial"/>
        </w:rPr>
        <w:t>в области земельных отношений:</w:t>
      </w:r>
    </w:p>
    <w:p w:rsidR="00656ADF" w:rsidRPr="00513BA9" w:rsidRDefault="00656ADF" w:rsidP="00656ADF">
      <w:pPr>
        <w:pStyle w:val="11"/>
        <w:spacing w:after="0" w:line="240" w:lineRule="auto"/>
        <w:ind w:left="0" w:firstLine="709"/>
        <w:jc w:val="both"/>
        <w:rPr>
          <w:rFonts w:ascii="Arial" w:hAnsi="Arial" w:cs="Arial"/>
          <w:b w:val="0"/>
          <w:sz w:val="24"/>
          <w:szCs w:val="24"/>
        </w:rPr>
      </w:pPr>
      <w:r w:rsidRPr="00513BA9">
        <w:rPr>
          <w:rFonts w:ascii="Arial" w:hAnsi="Arial" w:cs="Arial"/>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513BA9" w:rsidRDefault="00656ADF" w:rsidP="00656ADF">
      <w:pPr>
        <w:ind w:firstLine="709"/>
        <w:jc w:val="both"/>
        <w:rPr>
          <w:rFonts w:ascii="Arial" w:hAnsi="Arial" w:cs="Arial"/>
        </w:rPr>
      </w:pPr>
      <w:r w:rsidRPr="00513BA9">
        <w:rPr>
          <w:rFonts w:ascii="Arial" w:hAnsi="Arial" w:cs="Arial"/>
        </w:rPr>
        <w:t>При разработке целей и задач муниципальной программы учтены также приоритеты в сфере управления муниципальным имуществом и земельными ресурсами, определенные стратегическими и программными документами Российской Федерации, а именно:</w:t>
      </w:r>
    </w:p>
    <w:p w:rsidR="00656ADF" w:rsidRPr="00513BA9" w:rsidRDefault="00656ADF" w:rsidP="00656ADF">
      <w:pPr>
        <w:ind w:firstLine="709"/>
        <w:jc w:val="both"/>
        <w:rPr>
          <w:rFonts w:ascii="Arial" w:hAnsi="Arial" w:cs="Arial"/>
        </w:rPr>
      </w:pPr>
      <w:r w:rsidRPr="00513BA9">
        <w:rPr>
          <w:rFonts w:ascii="Arial" w:hAnsi="Arial" w:cs="Arial"/>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656ADF" w:rsidRPr="00513BA9" w:rsidRDefault="00656ADF" w:rsidP="00656ADF">
      <w:pPr>
        <w:ind w:firstLine="709"/>
        <w:jc w:val="both"/>
        <w:rPr>
          <w:rFonts w:ascii="Arial" w:hAnsi="Arial" w:cs="Arial"/>
          <w:bCs/>
        </w:rPr>
      </w:pPr>
      <w:r w:rsidRPr="00513BA9">
        <w:rPr>
          <w:rFonts w:ascii="Arial" w:hAnsi="Arial" w:cs="Arial"/>
        </w:rPr>
        <w:t>Указом Президента Российской Федерации от 07 мая 2012 года № 596 «О долгосрочной государственной экономической политике»;</w:t>
      </w:r>
    </w:p>
    <w:p w:rsidR="00656ADF" w:rsidRPr="00513BA9" w:rsidRDefault="00656ADF" w:rsidP="00656ADF">
      <w:pPr>
        <w:ind w:firstLine="709"/>
        <w:jc w:val="both"/>
        <w:rPr>
          <w:rFonts w:ascii="Arial" w:hAnsi="Arial" w:cs="Arial"/>
          <w:bCs/>
        </w:rPr>
      </w:pPr>
      <w:r w:rsidRPr="00513BA9">
        <w:rPr>
          <w:rFonts w:ascii="Arial" w:hAnsi="Arial" w:cs="Arial"/>
        </w:rPr>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513BA9" w:rsidRDefault="00656ADF" w:rsidP="00656ADF">
      <w:pPr>
        <w:keepNext/>
        <w:autoSpaceDE w:val="0"/>
        <w:autoSpaceDN w:val="0"/>
        <w:adjustRightInd w:val="0"/>
        <w:ind w:firstLine="709"/>
        <w:jc w:val="both"/>
        <w:rPr>
          <w:rFonts w:ascii="Arial" w:hAnsi="Arial" w:cs="Arial"/>
        </w:rPr>
      </w:pPr>
      <w:r w:rsidRPr="00513BA9">
        <w:rPr>
          <w:rFonts w:ascii="Arial" w:hAnsi="Arial" w:cs="Arial"/>
        </w:rPr>
        <w:t xml:space="preserve">Целью муниципальной программы является </w:t>
      </w:r>
      <w:r w:rsidRPr="00513BA9">
        <w:rPr>
          <w:rFonts w:ascii="Arial" w:eastAsia="Calibri" w:hAnsi="Arial" w:cs="Arial"/>
          <w:lang w:eastAsia="en-US"/>
        </w:rPr>
        <w:t>развитие системы управления и эффективного использования, имущества, земельных ресурсов на территории Ачинского района.</w:t>
      </w:r>
    </w:p>
    <w:p w:rsidR="00656ADF" w:rsidRPr="00513BA9" w:rsidRDefault="00656ADF" w:rsidP="00656ADF">
      <w:pPr>
        <w:keepNext/>
        <w:autoSpaceDE w:val="0"/>
        <w:autoSpaceDN w:val="0"/>
        <w:adjustRightInd w:val="0"/>
        <w:ind w:firstLine="709"/>
        <w:jc w:val="both"/>
        <w:rPr>
          <w:rFonts w:ascii="Arial" w:hAnsi="Arial" w:cs="Arial"/>
        </w:rPr>
      </w:pPr>
      <w:r w:rsidRPr="00513BA9">
        <w:rPr>
          <w:rFonts w:ascii="Arial" w:hAnsi="Arial" w:cs="Arial"/>
        </w:rPr>
        <w:t>Для достижения поставленных целей определены следующие задачи муниципальной программы:</w:t>
      </w:r>
    </w:p>
    <w:p w:rsidR="00656ADF" w:rsidRPr="00513BA9" w:rsidRDefault="00656ADF" w:rsidP="00656ADF">
      <w:pPr>
        <w:widowControl w:val="0"/>
        <w:autoSpaceDE w:val="0"/>
        <w:autoSpaceDN w:val="0"/>
        <w:adjustRightInd w:val="0"/>
        <w:ind w:firstLine="709"/>
        <w:jc w:val="both"/>
        <w:rPr>
          <w:rFonts w:ascii="Arial" w:hAnsi="Arial" w:cs="Arial"/>
        </w:rPr>
      </w:pPr>
      <w:r w:rsidRPr="00513BA9">
        <w:rPr>
          <w:rFonts w:ascii="Arial" w:hAnsi="Arial" w:cs="Arial"/>
        </w:rPr>
        <w:t>1) Эффективное управление и распоряжение муниципальным имуществом Ачинского района.</w:t>
      </w:r>
    </w:p>
    <w:p w:rsidR="00656ADF" w:rsidRPr="00513BA9" w:rsidRDefault="00656ADF" w:rsidP="00656ADF">
      <w:pPr>
        <w:widowControl w:val="0"/>
        <w:autoSpaceDE w:val="0"/>
        <w:autoSpaceDN w:val="0"/>
        <w:adjustRightInd w:val="0"/>
        <w:ind w:firstLine="709"/>
        <w:jc w:val="both"/>
        <w:rPr>
          <w:rFonts w:ascii="Arial" w:hAnsi="Arial" w:cs="Arial"/>
        </w:rPr>
      </w:pPr>
      <w:r w:rsidRPr="00513BA9">
        <w:rPr>
          <w:rFonts w:ascii="Arial" w:hAnsi="Arial" w:cs="Arial"/>
        </w:rPr>
        <w:t>2) Развитие системы муниципального управления земельными ресурсами на территории Ачинского района.</w:t>
      </w:r>
    </w:p>
    <w:p w:rsidR="00656ADF" w:rsidRPr="00513BA9" w:rsidRDefault="00656ADF" w:rsidP="00656ADF">
      <w:pPr>
        <w:keepNext/>
        <w:tabs>
          <w:tab w:val="left" w:pos="9355"/>
        </w:tabs>
        <w:autoSpaceDE w:val="0"/>
        <w:autoSpaceDN w:val="0"/>
        <w:adjustRightInd w:val="0"/>
        <w:ind w:right="-1" w:firstLine="709"/>
        <w:jc w:val="both"/>
        <w:rPr>
          <w:rFonts w:ascii="Arial" w:hAnsi="Arial" w:cs="Arial"/>
          <w:bCs/>
        </w:rPr>
      </w:pPr>
      <w:r w:rsidRPr="00513BA9">
        <w:rPr>
          <w:rFonts w:ascii="Arial" w:hAnsi="Arial" w:cs="Arial"/>
        </w:rPr>
        <w:t>Целевыми показателями (индикаторами) муниципальной программы являются:</w:t>
      </w:r>
    </w:p>
    <w:p w:rsidR="00656ADF" w:rsidRPr="00513BA9" w:rsidRDefault="00656ADF" w:rsidP="00656ADF">
      <w:pPr>
        <w:tabs>
          <w:tab w:val="left" w:pos="1134"/>
        </w:tabs>
        <w:autoSpaceDE w:val="0"/>
        <w:autoSpaceDN w:val="0"/>
        <w:adjustRightInd w:val="0"/>
        <w:ind w:firstLine="709"/>
        <w:jc w:val="both"/>
        <w:rPr>
          <w:rFonts w:ascii="Arial" w:hAnsi="Arial" w:cs="Arial"/>
          <w:bCs/>
        </w:rPr>
      </w:pPr>
      <w:r w:rsidRPr="00513BA9">
        <w:rPr>
          <w:rFonts w:ascii="Arial" w:hAnsi="Arial" w:cs="Arial"/>
        </w:rPr>
        <w:t>1) 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муниципального образования Ачинский район, показатель характеризует вовлечение имущества муниципального образования Ачинский район в хозяйственный оборот, эффективность использования имущества исходя из целей и задач социально-экономического развития Ачинского района, в процентах к плановому заданию;</w:t>
      </w:r>
    </w:p>
    <w:p w:rsidR="00656ADF" w:rsidRPr="00513BA9" w:rsidRDefault="00656ADF" w:rsidP="00656ADF">
      <w:pPr>
        <w:tabs>
          <w:tab w:val="left" w:pos="1134"/>
        </w:tabs>
        <w:autoSpaceDE w:val="0"/>
        <w:autoSpaceDN w:val="0"/>
        <w:adjustRightInd w:val="0"/>
        <w:ind w:firstLine="709"/>
        <w:jc w:val="both"/>
        <w:rPr>
          <w:rFonts w:ascii="Arial" w:hAnsi="Arial" w:cs="Arial"/>
          <w:bCs/>
        </w:rPr>
      </w:pPr>
      <w:r w:rsidRPr="00513BA9">
        <w:rPr>
          <w:rFonts w:ascii="Arial" w:hAnsi="Arial" w:cs="Arial"/>
        </w:rPr>
        <w:t>2) выполнение годового планового задания по поступлениям денежных средств в бюджет Ачинского района в части финансирования дефицита бюджета, в процентах к плановому заданию, показатель характеризует эффективность использования имущества муниципального образования Ачинский район исходя из целей и задач социально-экономического развития Ачинского района;</w:t>
      </w:r>
    </w:p>
    <w:p w:rsidR="00656ADF" w:rsidRPr="00513BA9" w:rsidRDefault="00656ADF" w:rsidP="00656ADF">
      <w:pPr>
        <w:tabs>
          <w:tab w:val="left" w:pos="1134"/>
        </w:tabs>
        <w:autoSpaceDE w:val="0"/>
        <w:autoSpaceDN w:val="0"/>
        <w:adjustRightInd w:val="0"/>
        <w:ind w:firstLine="709"/>
        <w:jc w:val="both"/>
        <w:rPr>
          <w:rFonts w:ascii="Arial" w:hAnsi="Arial" w:cs="Arial"/>
          <w:bCs/>
        </w:rPr>
      </w:pPr>
      <w:r w:rsidRPr="00513BA9">
        <w:rPr>
          <w:rFonts w:ascii="Arial" w:hAnsi="Arial" w:cs="Arial"/>
        </w:rPr>
        <w:t>3) снижение величины дебиторской задолженности по доходам, в процентах к уровню предыдущего года, показатель характеризует эффективность управления имуществом муниципального образования Ачинский район в части выполнения функций администратора доходов.</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Сведения о значениях целевых показателей (индикаторов) представлены в Приложении № 1 к муниципальной программе.</w:t>
      </w:r>
    </w:p>
    <w:p w:rsidR="00656ADF" w:rsidRPr="00513BA9" w:rsidRDefault="00656ADF" w:rsidP="00656ADF">
      <w:pPr>
        <w:autoSpaceDE w:val="0"/>
        <w:autoSpaceDN w:val="0"/>
        <w:adjustRightInd w:val="0"/>
        <w:ind w:firstLine="709"/>
        <w:jc w:val="both"/>
        <w:rPr>
          <w:rFonts w:ascii="Arial" w:hAnsi="Arial" w:cs="Arial"/>
        </w:rPr>
      </w:pPr>
    </w:p>
    <w:p w:rsidR="00656ADF" w:rsidRPr="00513BA9" w:rsidRDefault="00B97F94" w:rsidP="00B97F94">
      <w:pPr>
        <w:tabs>
          <w:tab w:val="left" w:pos="284"/>
        </w:tabs>
        <w:jc w:val="center"/>
        <w:rPr>
          <w:rFonts w:ascii="Arial" w:hAnsi="Arial" w:cs="Arial"/>
          <w:b/>
          <w:shd w:val="clear" w:color="auto" w:fill="FFFFFF"/>
        </w:rPr>
      </w:pPr>
      <w:r w:rsidRPr="00513BA9">
        <w:rPr>
          <w:rFonts w:ascii="Arial" w:hAnsi="Arial" w:cs="Arial"/>
          <w:b/>
          <w:shd w:val="clear" w:color="auto" w:fill="FFFFFF"/>
        </w:rPr>
        <w:t>5. </w:t>
      </w:r>
      <w:r w:rsidR="00656ADF" w:rsidRPr="00513BA9">
        <w:rPr>
          <w:rFonts w:ascii="Arial" w:hAnsi="Arial" w:cs="Arial"/>
          <w:b/>
          <w:shd w:val="clear" w:color="auto" w:fill="FFFFFF"/>
        </w:rPr>
        <w:t>Прогноз развития соответствующей сферы и прогноз конечных результатов программы</w:t>
      </w:r>
    </w:p>
    <w:p w:rsidR="00656ADF" w:rsidRPr="00513BA9" w:rsidRDefault="00656ADF" w:rsidP="00656ADF">
      <w:pPr>
        <w:pStyle w:val="11"/>
        <w:numPr>
          <w:ilvl w:val="0"/>
          <w:numId w:val="17"/>
        </w:numPr>
        <w:tabs>
          <w:tab w:val="left" w:pos="1134"/>
        </w:tabs>
        <w:spacing w:before="40" w:after="40" w:line="240" w:lineRule="auto"/>
        <w:ind w:left="0" w:firstLine="709"/>
        <w:jc w:val="both"/>
        <w:rPr>
          <w:rFonts w:ascii="Arial" w:eastAsia="Calibri" w:hAnsi="Arial" w:cs="Arial"/>
          <w:b w:val="0"/>
          <w:sz w:val="24"/>
          <w:szCs w:val="24"/>
          <w:shd w:val="clear" w:color="auto" w:fill="FFFFFF"/>
        </w:rPr>
      </w:pPr>
      <w:r w:rsidRPr="00513BA9">
        <w:rPr>
          <w:rFonts w:ascii="Arial" w:eastAsia="Calibri" w:hAnsi="Arial" w:cs="Arial"/>
          <w:b w:val="0"/>
          <w:sz w:val="24"/>
          <w:szCs w:val="24"/>
          <w:shd w:val="clear" w:color="auto" w:fill="FFFFFF"/>
        </w:rPr>
        <w:t xml:space="preserve">повышение эффективности и прозрачности использования имущества муниципального образования Ачинский район, обеспечение его сохранности и целевого использования; </w:t>
      </w:r>
    </w:p>
    <w:p w:rsidR="00656ADF" w:rsidRPr="00513BA9" w:rsidRDefault="00656ADF" w:rsidP="00656ADF">
      <w:pPr>
        <w:pStyle w:val="11"/>
        <w:numPr>
          <w:ilvl w:val="0"/>
          <w:numId w:val="17"/>
        </w:numPr>
        <w:tabs>
          <w:tab w:val="left" w:pos="1134"/>
        </w:tabs>
        <w:spacing w:before="40" w:after="40" w:line="240" w:lineRule="auto"/>
        <w:ind w:left="0" w:firstLine="709"/>
        <w:jc w:val="both"/>
        <w:rPr>
          <w:rFonts w:ascii="Arial" w:eastAsia="Calibri" w:hAnsi="Arial" w:cs="Arial"/>
          <w:b w:val="0"/>
          <w:sz w:val="24"/>
          <w:szCs w:val="24"/>
          <w:shd w:val="clear" w:color="auto" w:fill="FFFFFF"/>
        </w:rPr>
      </w:pPr>
      <w:r w:rsidRPr="00513BA9">
        <w:rPr>
          <w:rFonts w:ascii="Arial" w:hAnsi="Arial" w:cs="Arial"/>
          <w:b w:val="0"/>
          <w:sz w:val="24"/>
          <w:szCs w:val="24"/>
        </w:rPr>
        <w:lastRenderedPageBreak/>
        <w:t xml:space="preserve">выполнение годового планового задания по поступлениям денежных средств в доходную часть бюджета Ачинского района от использования и распоряжения имуществом </w:t>
      </w:r>
      <w:r w:rsidRPr="00513BA9">
        <w:rPr>
          <w:rFonts w:ascii="Arial" w:eastAsia="Calibri" w:hAnsi="Arial" w:cs="Arial"/>
          <w:b w:val="0"/>
          <w:sz w:val="24"/>
          <w:szCs w:val="24"/>
          <w:shd w:val="clear" w:color="auto" w:fill="FFFFFF"/>
        </w:rPr>
        <w:t>муниципального образования Ачинский район;</w:t>
      </w:r>
      <w:r w:rsidRPr="00513BA9">
        <w:rPr>
          <w:rFonts w:ascii="Arial" w:hAnsi="Arial" w:cs="Arial"/>
          <w:b w:val="0"/>
          <w:sz w:val="24"/>
          <w:szCs w:val="24"/>
        </w:rPr>
        <w:t xml:space="preserve"> </w:t>
      </w:r>
    </w:p>
    <w:p w:rsidR="00656ADF" w:rsidRPr="00513BA9" w:rsidRDefault="00656ADF" w:rsidP="00656ADF">
      <w:pPr>
        <w:pStyle w:val="11"/>
        <w:numPr>
          <w:ilvl w:val="0"/>
          <w:numId w:val="17"/>
        </w:numPr>
        <w:tabs>
          <w:tab w:val="left" w:pos="1134"/>
        </w:tabs>
        <w:spacing w:before="40" w:after="40" w:line="240" w:lineRule="auto"/>
        <w:ind w:left="0" w:firstLine="709"/>
        <w:jc w:val="both"/>
        <w:rPr>
          <w:rFonts w:ascii="Arial" w:eastAsia="Calibri" w:hAnsi="Arial" w:cs="Arial"/>
          <w:b w:val="0"/>
          <w:sz w:val="24"/>
          <w:szCs w:val="24"/>
          <w:shd w:val="clear" w:color="auto" w:fill="FFFFFF"/>
        </w:rPr>
      </w:pPr>
      <w:r w:rsidRPr="00513BA9">
        <w:rPr>
          <w:rFonts w:ascii="Arial" w:eastAsia="Calibri" w:hAnsi="Arial" w:cs="Arial"/>
          <w:b w:val="0"/>
          <w:sz w:val="24"/>
          <w:szCs w:val="24"/>
          <w:shd w:val="clear" w:color="auto" w:fill="FFFFFF"/>
        </w:rPr>
        <w:t>выполнение годового планового задания по поступлениям денежных средств в бюджет Ачинского района в части финансирования дефицита бюджета;</w:t>
      </w:r>
    </w:p>
    <w:p w:rsidR="00656ADF" w:rsidRPr="00513BA9" w:rsidRDefault="00656ADF" w:rsidP="00656ADF">
      <w:pPr>
        <w:pStyle w:val="11"/>
        <w:numPr>
          <w:ilvl w:val="0"/>
          <w:numId w:val="17"/>
        </w:numPr>
        <w:tabs>
          <w:tab w:val="left" w:pos="1134"/>
        </w:tabs>
        <w:spacing w:before="40" w:after="40" w:line="240" w:lineRule="auto"/>
        <w:ind w:left="0" w:firstLine="709"/>
        <w:jc w:val="both"/>
        <w:rPr>
          <w:rFonts w:ascii="Arial" w:eastAsia="Calibri" w:hAnsi="Arial" w:cs="Arial"/>
          <w:b w:val="0"/>
          <w:sz w:val="24"/>
          <w:szCs w:val="24"/>
          <w:shd w:val="clear" w:color="auto" w:fill="FFFFFF"/>
        </w:rPr>
      </w:pPr>
      <w:r w:rsidRPr="00513BA9">
        <w:rPr>
          <w:rFonts w:ascii="Arial" w:eastAsia="Calibri" w:hAnsi="Arial" w:cs="Arial"/>
          <w:b w:val="0"/>
          <w:sz w:val="24"/>
          <w:szCs w:val="24"/>
          <w:shd w:val="clear" w:color="auto" w:fill="FFFFFF"/>
        </w:rPr>
        <w:t>снижение величины дебиторской задолженности по доходам, в 2014 году – на 6,0 процентов к уровню предыдущего года, в 2015 году – на 6,5 процентов к уровню предыдущего года, в 2016 году – на 7 процентов к уровню предыдущего года, в 2017 – на 10 процентов, в 2018 – на 12 процентов, в 2019 – на 12 процентов, в 2020 – на 13 процентов, в 2021 – на 13 процентов, в 2022 – на 14 процентов, в 2023 – на 10 процентов</w:t>
      </w:r>
      <w:r w:rsidR="00B74DB2" w:rsidRPr="00513BA9">
        <w:rPr>
          <w:rFonts w:ascii="Arial" w:eastAsia="Calibri" w:hAnsi="Arial" w:cs="Arial"/>
          <w:b w:val="0"/>
          <w:sz w:val="24"/>
          <w:szCs w:val="24"/>
          <w:shd w:val="clear" w:color="auto" w:fill="FFFFFF"/>
        </w:rPr>
        <w:t>, в 2024 – на 10 процентов.</w:t>
      </w:r>
    </w:p>
    <w:p w:rsidR="00656ADF" w:rsidRPr="00513BA9" w:rsidRDefault="00656ADF" w:rsidP="00656ADF">
      <w:pPr>
        <w:pStyle w:val="11"/>
        <w:numPr>
          <w:ilvl w:val="0"/>
          <w:numId w:val="17"/>
        </w:numPr>
        <w:tabs>
          <w:tab w:val="left" w:pos="1134"/>
        </w:tabs>
        <w:spacing w:before="40" w:after="40" w:line="240" w:lineRule="auto"/>
        <w:ind w:left="0" w:firstLine="709"/>
        <w:jc w:val="both"/>
        <w:rPr>
          <w:rFonts w:ascii="Arial" w:eastAsia="Calibri" w:hAnsi="Arial" w:cs="Arial"/>
          <w:b w:val="0"/>
          <w:sz w:val="24"/>
          <w:szCs w:val="24"/>
          <w:shd w:val="clear" w:color="auto" w:fill="FFFFFF"/>
        </w:rPr>
      </w:pPr>
      <w:r w:rsidRPr="00513BA9">
        <w:rPr>
          <w:rFonts w:ascii="Arial" w:eastAsia="Calibri" w:hAnsi="Arial" w:cs="Arial"/>
          <w:b w:val="0"/>
          <w:sz w:val="24"/>
          <w:szCs w:val="24"/>
          <w:shd w:val="clear" w:color="auto" w:fill="FFFFFF"/>
        </w:rPr>
        <w:t>увеличение поступления имущественных налогов в консолидированный бюджет Ачинского района в 2016 году на 31 процент к уровню базового периода (к уровню 2013 года)</w:t>
      </w:r>
    </w:p>
    <w:p w:rsidR="00656ADF" w:rsidRPr="00513BA9" w:rsidRDefault="00656ADF" w:rsidP="00656ADF">
      <w:pPr>
        <w:pStyle w:val="11"/>
        <w:tabs>
          <w:tab w:val="left" w:pos="1134"/>
        </w:tabs>
        <w:spacing w:before="40" w:after="40" w:line="240" w:lineRule="auto"/>
        <w:ind w:left="709"/>
        <w:jc w:val="both"/>
        <w:rPr>
          <w:rFonts w:ascii="Arial" w:eastAsia="Calibri" w:hAnsi="Arial" w:cs="Arial"/>
          <w:b w:val="0"/>
          <w:sz w:val="24"/>
          <w:szCs w:val="24"/>
          <w:shd w:val="clear" w:color="auto" w:fill="FFFFFF"/>
        </w:rPr>
      </w:pPr>
    </w:p>
    <w:p w:rsidR="00656ADF" w:rsidRPr="00513BA9" w:rsidRDefault="00B97F94" w:rsidP="00B97F94">
      <w:pPr>
        <w:pStyle w:val="6"/>
        <w:tabs>
          <w:tab w:val="left" w:pos="567"/>
        </w:tabs>
        <w:jc w:val="center"/>
        <w:rPr>
          <w:rFonts w:ascii="Arial" w:hAnsi="Arial" w:cs="Arial"/>
          <w:sz w:val="24"/>
          <w:szCs w:val="24"/>
        </w:rPr>
      </w:pPr>
      <w:r w:rsidRPr="00513BA9">
        <w:rPr>
          <w:rFonts w:ascii="Arial" w:hAnsi="Arial" w:cs="Arial"/>
          <w:sz w:val="24"/>
          <w:szCs w:val="24"/>
        </w:rPr>
        <w:t>6. </w:t>
      </w:r>
      <w:r w:rsidR="00656ADF" w:rsidRPr="00513BA9">
        <w:rPr>
          <w:rFonts w:ascii="Arial" w:hAnsi="Arial" w:cs="Arial"/>
          <w:sz w:val="24"/>
          <w:szCs w:val="24"/>
        </w:rPr>
        <w:t>Перечень подпрограмм с указанием сроков их реализации и ожидаемых результатов</w:t>
      </w:r>
    </w:p>
    <w:p w:rsidR="00656ADF" w:rsidRPr="00513BA9" w:rsidRDefault="00656ADF" w:rsidP="00656ADF">
      <w:pPr>
        <w:ind w:firstLine="709"/>
        <w:jc w:val="both"/>
        <w:rPr>
          <w:rFonts w:ascii="Arial" w:hAnsi="Arial" w:cs="Arial"/>
        </w:rPr>
      </w:pPr>
      <w:r w:rsidRPr="00513BA9">
        <w:rPr>
          <w:rFonts w:ascii="Arial" w:hAnsi="Arial" w:cs="Arial"/>
        </w:rPr>
        <w:t>Для достижения целей и задач муниципальной программы в ее составе формируются следующие подпрограммы:</w:t>
      </w:r>
    </w:p>
    <w:p w:rsidR="00656ADF" w:rsidRPr="00513BA9" w:rsidRDefault="00656ADF" w:rsidP="00656ADF">
      <w:pPr>
        <w:tabs>
          <w:tab w:val="left" w:pos="1134"/>
        </w:tabs>
        <w:autoSpaceDE w:val="0"/>
        <w:autoSpaceDN w:val="0"/>
        <w:adjustRightInd w:val="0"/>
        <w:ind w:firstLine="709"/>
        <w:jc w:val="both"/>
        <w:rPr>
          <w:rFonts w:ascii="Arial" w:hAnsi="Arial" w:cs="Arial"/>
          <w:bCs/>
        </w:rPr>
      </w:pPr>
      <w:r w:rsidRPr="00513BA9">
        <w:rPr>
          <w:rFonts w:ascii="Arial" w:hAnsi="Arial" w:cs="Arial"/>
        </w:rPr>
        <w:t>1. Управление и распоряжение имуществом (за исключением земельных ресурсов).</w:t>
      </w:r>
    </w:p>
    <w:p w:rsidR="00656ADF" w:rsidRPr="00513BA9" w:rsidRDefault="00656ADF" w:rsidP="00656ADF">
      <w:pPr>
        <w:tabs>
          <w:tab w:val="left" w:pos="1134"/>
        </w:tabs>
        <w:autoSpaceDE w:val="0"/>
        <w:autoSpaceDN w:val="0"/>
        <w:adjustRightInd w:val="0"/>
        <w:ind w:firstLine="709"/>
        <w:jc w:val="both"/>
        <w:rPr>
          <w:rFonts w:ascii="Arial" w:hAnsi="Arial" w:cs="Arial"/>
        </w:rPr>
      </w:pPr>
      <w:r w:rsidRPr="00513BA9">
        <w:rPr>
          <w:rFonts w:ascii="Arial" w:hAnsi="Arial" w:cs="Arial"/>
        </w:rPr>
        <w:t>2. Управление и распоряжение земельными ресурсами.</w:t>
      </w:r>
    </w:p>
    <w:p w:rsidR="00656ADF" w:rsidRPr="00513BA9" w:rsidRDefault="00656ADF" w:rsidP="00656ADF">
      <w:pPr>
        <w:tabs>
          <w:tab w:val="left" w:pos="1134"/>
        </w:tabs>
        <w:autoSpaceDE w:val="0"/>
        <w:autoSpaceDN w:val="0"/>
        <w:adjustRightInd w:val="0"/>
        <w:ind w:firstLine="709"/>
        <w:jc w:val="both"/>
        <w:rPr>
          <w:rFonts w:ascii="Arial" w:hAnsi="Arial" w:cs="Arial"/>
        </w:rPr>
      </w:pPr>
      <w:r w:rsidRPr="00513BA9">
        <w:rPr>
          <w:rFonts w:ascii="Arial" w:hAnsi="Arial" w:cs="Arial"/>
        </w:rPr>
        <w:t>В состав муниципальной программы входят отдельные мероприятия:</w:t>
      </w:r>
    </w:p>
    <w:p w:rsidR="00656ADF" w:rsidRPr="00513BA9" w:rsidRDefault="00656ADF" w:rsidP="00656ADF">
      <w:pPr>
        <w:tabs>
          <w:tab w:val="left" w:pos="1134"/>
        </w:tabs>
        <w:autoSpaceDE w:val="0"/>
        <w:autoSpaceDN w:val="0"/>
        <w:adjustRightInd w:val="0"/>
        <w:ind w:firstLine="709"/>
        <w:jc w:val="both"/>
        <w:rPr>
          <w:rFonts w:ascii="Arial" w:hAnsi="Arial" w:cs="Arial"/>
        </w:rPr>
      </w:pPr>
      <w:r w:rsidRPr="00513BA9">
        <w:rPr>
          <w:rFonts w:ascii="Arial" w:hAnsi="Arial" w:cs="Arial"/>
        </w:rPr>
        <w:t>- руководство и управление в сфере установленных функций органов местного самоуправления;</w:t>
      </w:r>
    </w:p>
    <w:p w:rsidR="00656ADF" w:rsidRPr="00513BA9" w:rsidRDefault="00656ADF" w:rsidP="00656ADF">
      <w:pPr>
        <w:tabs>
          <w:tab w:val="left" w:pos="1134"/>
        </w:tabs>
        <w:autoSpaceDE w:val="0"/>
        <w:autoSpaceDN w:val="0"/>
        <w:adjustRightInd w:val="0"/>
        <w:ind w:firstLine="709"/>
        <w:jc w:val="both"/>
        <w:rPr>
          <w:rFonts w:ascii="Arial" w:hAnsi="Arial" w:cs="Arial"/>
        </w:rPr>
      </w:pPr>
      <w:r w:rsidRPr="00513BA9">
        <w:rPr>
          <w:rFonts w:ascii="Arial" w:hAnsi="Arial" w:cs="Arial"/>
        </w:rPr>
        <w:t>- расходы, связанные с содержанием и учетом муниципальной собственности и муниципального имущества Ачинского района;</w:t>
      </w:r>
    </w:p>
    <w:p w:rsidR="00656ADF" w:rsidRPr="00513BA9" w:rsidRDefault="00656ADF" w:rsidP="00656ADF">
      <w:pPr>
        <w:tabs>
          <w:tab w:val="left" w:pos="1134"/>
        </w:tabs>
        <w:autoSpaceDE w:val="0"/>
        <w:autoSpaceDN w:val="0"/>
        <w:adjustRightInd w:val="0"/>
        <w:ind w:firstLine="709"/>
        <w:jc w:val="both"/>
        <w:rPr>
          <w:rFonts w:ascii="Arial" w:hAnsi="Arial" w:cs="Arial"/>
        </w:rPr>
      </w:pPr>
      <w:r w:rsidRPr="00513BA9">
        <w:rPr>
          <w:rFonts w:ascii="Arial" w:hAnsi="Arial" w:cs="Arial"/>
        </w:rPr>
        <w:t>-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513BA9" w:rsidRDefault="00656ADF" w:rsidP="00656ADF">
      <w:pPr>
        <w:tabs>
          <w:tab w:val="left" w:pos="1134"/>
        </w:tabs>
        <w:autoSpaceDE w:val="0"/>
        <w:autoSpaceDN w:val="0"/>
        <w:adjustRightInd w:val="0"/>
        <w:ind w:firstLine="709"/>
        <w:jc w:val="both"/>
        <w:rPr>
          <w:rFonts w:ascii="Arial" w:hAnsi="Arial" w:cs="Arial"/>
          <w:bCs/>
        </w:rPr>
      </w:pPr>
      <w:r w:rsidRPr="00513BA9">
        <w:rPr>
          <w:rFonts w:ascii="Arial" w:hAnsi="Arial" w:cs="Arial"/>
        </w:rPr>
        <w:t xml:space="preserve">Состав подпрограмм сформирован исходя из целей и задач муниципальной программы, с учетом объектов управления (имущество Ачинского района) и функций управления (формирование муниципальной политики; управление и распоряжение имуществом, учет имущества). </w:t>
      </w:r>
    </w:p>
    <w:p w:rsidR="00656ADF" w:rsidRPr="00513BA9" w:rsidRDefault="00656ADF" w:rsidP="00656ADF">
      <w:pPr>
        <w:autoSpaceDE w:val="0"/>
        <w:autoSpaceDN w:val="0"/>
        <w:adjustRightInd w:val="0"/>
        <w:ind w:firstLine="709"/>
        <w:jc w:val="both"/>
        <w:rPr>
          <w:rFonts w:ascii="Arial" w:hAnsi="Arial" w:cs="Arial"/>
          <w:bCs/>
        </w:rPr>
      </w:pPr>
      <w:r w:rsidRPr="00513BA9">
        <w:rPr>
          <w:rFonts w:ascii="Arial" w:hAnsi="Arial" w:cs="Arial"/>
        </w:rPr>
        <w:t xml:space="preserve">В рамках подпрограммы «Управление и распоряжение имуществом (за исключением земельных ресурсов)» будут решаться задачи: </w:t>
      </w:r>
    </w:p>
    <w:p w:rsidR="00656ADF" w:rsidRPr="00513BA9" w:rsidRDefault="00656ADF" w:rsidP="00656ADF">
      <w:pPr>
        <w:tabs>
          <w:tab w:val="left" w:pos="0"/>
        </w:tabs>
        <w:autoSpaceDE w:val="0"/>
        <w:autoSpaceDN w:val="0"/>
        <w:adjustRightInd w:val="0"/>
        <w:ind w:firstLine="709"/>
        <w:jc w:val="both"/>
        <w:rPr>
          <w:rFonts w:ascii="Arial" w:hAnsi="Arial" w:cs="Arial"/>
          <w:bCs/>
        </w:rPr>
      </w:pPr>
      <w:r w:rsidRPr="00513BA9">
        <w:rPr>
          <w:rFonts w:ascii="Arial" w:hAnsi="Arial" w:cs="Arial"/>
        </w:rPr>
        <w:t xml:space="preserve">вовлечение имущества муниципального образования Ачинский район в хозяйственный оборот, обеспечение поступления в бюджет Ачинского района доходов и средств от использования и продажи имущества Ачинского района (кроме доходов от аренды и продажи земельных участков); </w:t>
      </w:r>
    </w:p>
    <w:p w:rsidR="00656ADF" w:rsidRPr="00513BA9" w:rsidRDefault="00656ADF" w:rsidP="00656ADF">
      <w:pPr>
        <w:tabs>
          <w:tab w:val="left" w:pos="0"/>
        </w:tabs>
        <w:autoSpaceDE w:val="0"/>
        <w:autoSpaceDN w:val="0"/>
        <w:adjustRightInd w:val="0"/>
        <w:ind w:firstLine="709"/>
        <w:jc w:val="both"/>
        <w:rPr>
          <w:rFonts w:ascii="Arial" w:hAnsi="Arial" w:cs="Arial"/>
          <w:bCs/>
        </w:rPr>
      </w:pPr>
      <w:r w:rsidRPr="00513BA9">
        <w:rPr>
          <w:rFonts w:ascii="Arial" w:hAnsi="Arial" w:cs="Arial"/>
        </w:rPr>
        <w:t>повышение эффективности и открытости проведения приватизации имущества Ачинского района;</w:t>
      </w:r>
    </w:p>
    <w:p w:rsidR="00656ADF" w:rsidRPr="00513BA9" w:rsidRDefault="00656ADF" w:rsidP="00656ADF">
      <w:pPr>
        <w:pStyle w:val="11"/>
        <w:tabs>
          <w:tab w:val="left" w:pos="0"/>
        </w:tabs>
        <w:autoSpaceDE w:val="0"/>
        <w:autoSpaceDN w:val="0"/>
        <w:adjustRightInd w:val="0"/>
        <w:spacing w:after="0" w:line="240" w:lineRule="auto"/>
        <w:ind w:left="0" w:firstLine="709"/>
        <w:jc w:val="both"/>
        <w:rPr>
          <w:rFonts w:ascii="Arial" w:hAnsi="Arial" w:cs="Arial"/>
          <w:b w:val="0"/>
          <w:bCs/>
          <w:sz w:val="24"/>
          <w:szCs w:val="24"/>
        </w:rPr>
      </w:pPr>
      <w:r w:rsidRPr="00513BA9">
        <w:rPr>
          <w:rFonts w:ascii="Arial" w:hAnsi="Arial" w:cs="Arial"/>
          <w:b w:val="0"/>
          <w:sz w:val="24"/>
          <w:szCs w:val="24"/>
        </w:rPr>
        <w:t>совершенствование процессов учета имущества Ачинского района и предоставления сведений о нем.</w:t>
      </w:r>
    </w:p>
    <w:p w:rsidR="00656ADF" w:rsidRPr="00513BA9" w:rsidRDefault="00656ADF" w:rsidP="00656ADF">
      <w:pPr>
        <w:autoSpaceDE w:val="0"/>
        <w:autoSpaceDN w:val="0"/>
        <w:adjustRightInd w:val="0"/>
        <w:ind w:firstLine="709"/>
        <w:jc w:val="both"/>
        <w:rPr>
          <w:rFonts w:ascii="Arial" w:hAnsi="Arial" w:cs="Arial"/>
          <w:bCs/>
        </w:rPr>
      </w:pPr>
      <w:r w:rsidRPr="00513BA9">
        <w:rPr>
          <w:rFonts w:ascii="Arial" w:hAnsi="Arial" w:cs="Arial"/>
        </w:rPr>
        <w:t xml:space="preserve">В рамках подпрограммы «Управление и распоряжение земельными ресурсами» будут решаться задачи: </w:t>
      </w:r>
    </w:p>
    <w:p w:rsidR="00656ADF" w:rsidRPr="00513BA9" w:rsidRDefault="00656ADF" w:rsidP="00656ADF">
      <w:pPr>
        <w:tabs>
          <w:tab w:val="left" w:pos="0"/>
        </w:tabs>
        <w:autoSpaceDE w:val="0"/>
        <w:autoSpaceDN w:val="0"/>
        <w:adjustRightInd w:val="0"/>
        <w:ind w:firstLine="709"/>
        <w:jc w:val="both"/>
        <w:rPr>
          <w:rFonts w:ascii="Arial" w:hAnsi="Arial" w:cs="Arial"/>
          <w:bCs/>
        </w:rPr>
      </w:pPr>
      <w:r w:rsidRPr="00513BA9">
        <w:rPr>
          <w:rFonts w:ascii="Arial" w:hAnsi="Arial" w:cs="Arial"/>
        </w:rPr>
        <w:t>повышение эффективности использования земельных ресурсов для реализации экономических и социальных задач, инфраструктурных проектов;</w:t>
      </w:r>
    </w:p>
    <w:p w:rsidR="00656ADF" w:rsidRPr="00513BA9" w:rsidRDefault="00656ADF" w:rsidP="00656ADF">
      <w:pPr>
        <w:tabs>
          <w:tab w:val="left" w:pos="0"/>
        </w:tabs>
        <w:autoSpaceDE w:val="0"/>
        <w:autoSpaceDN w:val="0"/>
        <w:adjustRightInd w:val="0"/>
        <w:ind w:firstLine="709"/>
        <w:jc w:val="both"/>
        <w:rPr>
          <w:rFonts w:ascii="Arial" w:hAnsi="Arial" w:cs="Arial"/>
        </w:rPr>
      </w:pPr>
      <w:r w:rsidRPr="00513BA9">
        <w:rPr>
          <w:rFonts w:ascii="Arial" w:hAnsi="Arial" w:cs="Arial"/>
        </w:rPr>
        <w:t>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 Ачинского района (в части доходов от аренды и продажи земельных участков).</w:t>
      </w:r>
    </w:p>
    <w:p w:rsidR="00656ADF" w:rsidRPr="00513BA9" w:rsidRDefault="00656ADF" w:rsidP="00656ADF">
      <w:pPr>
        <w:autoSpaceDE w:val="0"/>
        <w:autoSpaceDN w:val="0"/>
        <w:adjustRightInd w:val="0"/>
        <w:ind w:firstLine="709"/>
        <w:jc w:val="both"/>
        <w:rPr>
          <w:rFonts w:ascii="Arial" w:hAnsi="Arial" w:cs="Arial"/>
          <w:bCs/>
        </w:rPr>
      </w:pPr>
      <w:r w:rsidRPr="00513BA9">
        <w:rPr>
          <w:rFonts w:ascii="Arial" w:hAnsi="Arial" w:cs="Arial"/>
        </w:rPr>
        <w:t>В рамках подпрограммы "</w:t>
      </w:r>
      <w:hyperlink w:anchor="P2016" w:history="1">
        <w:r w:rsidRPr="00513BA9">
          <w:rPr>
            <w:rFonts w:ascii="Arial" w:hAnsi="Arial" w:cs="Arial"/>
          </w:rPr>
          <w:t>Управление реализацией</w:t>
        </w:r>
      </w:hyperlink>
      <w:r w:rsidRPr="00513BA9">
        <w:rPr>
          <w:rFonts w:ascii="Arial" w:hAnsi="Arial" w:cs="Arial"/>
        </w:rPr>
        <w:t xml:space="preserve"> программы" будут решаться задачи: </w:t>
      </w:r>
    </w:p>
    <w:p w:rsidR="00656ADF" w:rsidRPr="00513BA9" w:rsidRDefault="00656ADF" w:rsidP="00656ADF">
      <w:pPr>
        <w:pStyle w:val="af0"/>
        <w:tabs>
          <w:tab w:val="left" w:pos="90"/>
          <w:tab w:val="left" w:pos="356"/>
          <w:tab w:val="left" w:pos="612"/>
          <w:tab w:val="left" w:pos="851"/>
        </w:tabs>
        <w:autoSpaceDE w:val="0"/>
        <w:autoSpaceDN w:val="0"/>
        <w:adjustRightInd w:val="0"/>
        <w:ind w:left="45" w:firstLine="664"/>
        <w:jc w:val="both"/>
        <w:rPr>
          <w:rFonts w:ascii="Arial" w:hAnsi="Arial" w:cs="Arial"/>
        </w:rPr>
      </w:pPr>
      <w:r w:rsidRPr="00513BA9">
        <w:rPr>
          <w:rFonts w:ascii="Arial" w:hAnsi="Arial" w:cs="Arial"/>
        </w:rPr>
        <w:lastRenderedPageBreak/>
        <w:t>- 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Ачинского района.</w:t>
      </w:r>
    </w:p>
    <w:p w:rsidR="00656ADF" w:rsidRPr="00513BA9" w:rsidRDefault="00656ADF" w:rsidP="00656ADF">
      <w:pPr>
        <w:pStyle w:val="ConsPlusNormal"/>
        <w:ind w:firstLine="709"/>
        <w:jc w:val="both"/>
        <w:rPr>
          <w:sz w:val="24"/>
          <w:szCs w:val="24"/>
        </w:rPr>
      </w:pPr>
      <w:r w:rsidRPr="00513BA9">
        <w:rPr>
          <w:sz w:val="24"/>
          <w:szCs w:val="24"/>
        </w:rPr>
        <w:t>Срок реализации программных мероприятий: 2014 - 2030 годы.</w:t>
      </w:r>
    </w:p>
    <w:p w:rsidR="00656ADF" w:rsidRPr="00513BA9" w:rsidRDefault="00656ADF" w:rsidP="00656ADF">
      <w:pPr>
        <w:pStyle w:val="ConsPlusNormal"/>
        <w:ind w:firstLine="709"/>
        <w:jc w:val="both"/>
        <w:rPr>
          <w:sz w:val="24"/>
          <w:szCs w:val="24"/>
        </w:rPr>
      </w:pPr>
      <w:r w:rsidRPr="00513BA9">
        <w:rPr>
          <w:sz w:val="24"/>
          <w:szCs w:val="24"/>
        </w:rPr>
        <w:t>Реализация мероприятий подпрограмм позволит достичь в 2014 - 2030 годах следующих результатов:</w:t>
      </w:r>
    </w:p>
    <w:p w:rsidR="00656ADF" w:rsidRPr="00513BA9" w:rsidRDefault="00656ADF" w:rsidP="00656ADF">
      <w:pPr>
        <w:pStyle w:val="ConsPlusNormal"/>
        <w:ind w:firstLine="709"/>
        <w:jc w:val="both"/>
        <w:rPr>
          <w:sz w:val="24"/>
          <w:szCs w:val="24"/>
        </w:rPr>
      </w:pPr>
      <w:r w:rsidRPr="00513BA9">
        <w:rPr>
          <w:sz w:val="24"/>
          <w:szCs w:val="24"/>
        </w:rPr>
        <w:t>1. Оптимизация состава и структуры муниципального имущества в реализации программы.</w:t>
      </w:r>
    </w:p>
    <w:p w:rsidR="00656ADF" w:rsidRPr="00513BA9" w:rsidRDefault="00656ADF" w:rsidP="00F758EE">
      <w:pPr>
        <w:pStyle w:val="ConsPlusNormal"/>
        <w:ind w:firstLine="709"/>
        <w:jc w:val="both"/>
        <w:rPr>
          <w:sz w:val="24"/>
          <w:szCs w:val="24"/>
        </w:rPr>
      </w:pPr>
      <w:r w:rsidRPr="00513BA9">
        <w:rPr>
          <w:sz w:val="24"/>
          <w:szCs w:val="24"/>
        </w:rPr>
        <w:t>2. Активизация сделок на рынке земли,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Ачинский район.</w:t>
      </w:r>
    </w:p>
    <w:p w:rsidR="00656ADF" w:rsidRPr="00513BA9" w:rsidRDefault="00656ADF" w:rsidP="00656ADF">
      <w:pPr>
        <w:pStyle w:val="ConsPlusNormal"/>
        <w:ind w:firstLine="709"/>
        <w:jc w:val="both"/>
        <w:rPr>
          <w:sz w:val="24"/>
          <w:szCs w:val="24"/>
        </w:rPr>
      </w:pPr>
    </w:p>
    <w:p w:rsidR="00656ADF" w:rsidRPr="00513BA9" w:rsidRDefault="00B97F94" w:rsidP="00B97F94">
      <w:pPr>
        <w:pStyle w:val="6"/>
        <w:tabs>
          <w:tab w:val="left" w:pos="851"/>
        </w:tabs>
        <w:jc w:val="center"/>
        <w:rPr>
          <w:rFonts w:ascii="Arial" w:hAnsi="Arial" w:cs="Arial"/>
          <w:sz w:val="24"/>
          <w:szCs w:val="24"/>
        </w:rPr>
      </w:pPr>
      <w:r w:rsidRPr="00513BA9">
        <w:rPr>
          <w:rFonts w:ascii="Arial" w:hAnsi="Arial" w:cs="Arial"/>
          <w:sz w:val="24"/>
          <w:szCs w:val="24"/>
        </w:rPr>
        <w:t>6. </w:t>
      </w:r>
      <w:r w:rsidR="00656ADF" w:rsidRPr="00513BA9">
        <w:rPr>
          <w:rFonts w:ascii="Arial" w:hAnsi="Arial" w:cs="Arial"/>
          <w:sz w:val="24"/>
          <w:szCs w:val="24"/>
        </w:rPr>
        <w:t>Информация о распределении планируемых расходов по программе</w:t>
      </w:r>
    </w:p>
    <w:p w:rsidR="00656ADF" w:rsidRPr="00513BA9" w:rsidRDefault="00656ADF" w:rsidP="00B97F94">
      <w:pPr>
        <w:jc w:val="center"/>
        <w:rPr>
          <w:rFonts w:ascii="Arial" w:hAnsi="Arial" w:cs="Arial"/>
        </w:rPr>
      </w:pPr>
    </w:p>
    <w:p w:rsidR="00656ADF" w:rsidRPr="00513BA9" w:rsidRDefault="00656ADF" w:rsidP="00656ADF">
      <w:pPr>
        <w:pStyle w:val="ConsPlusCell"/>
        <w:ind w:left="90"/>
        <w:jc w:val="both"/>
        <w:rPr>
          <w:sz w:val="24"/>
          <w:szCs w:val="24"/>
        </w:rPr>
      </w:pPr>
      <w:r w:rsidRPr="00513BA9">
        <w:rPr>
          <w:sz w:val="24"/>
          <w:szCs w:val="24"/>
        </w:rPr>
        <w:t xml:space="preserve">Общий объем бюджетных ассигнований на реализацию муниципальной программы по годам составляет </w:t>
      </w:r>
      <w:r w:rsidR="004D40F0" w:rsidRPr="00513BA9">
        <w:rPr>
          <w:sz w:val="24"/>
          <w:szCs w:val="24"/>
        </w:rPr>
        <w:t>80 315 064,63</w:t>
      </w:r>
      <w:r w:rsidRPr="00513BA9">
        <w:rPr>
          <w:sz w:val="24"/>
          <w:szCs w:val="24"/>
        </w:rPr>
        <w:t xml:space="preserve"> рублей, в том числе:</w:t>
      </w:r>
    </w:p>
    <w:p w:rsidR="00656ADF" w:rsidRPr="00513BA9" w:rsidRDefault="00656ADF" w:rsidP="00656ADF">
      <w:pPr>
        <w:pStyle w:val="ConsPlusCell"/>
        <w:ind w:left="90"/>
        <w:rPr>
          <w:sz w:val="24"/>
          <w:szCs w:val="24"/>
        </w:rPr>
      </w:pPr>
      <w:r w:rsidRPr="00513BA9">
        <w:rPr>
          <w:sz w:val="24"/>
          <w:szCs w:val="24"/>
        </w:rPr>
        <w:t xml:space="preserve">       </w:t>
      </w:r>
      <w:r w:rsidR="004D40F0" w:rsidRPr="00513BA9">
        <w:rPr>
          <w:sz w:val="24"/>
          <w:szCs w:val="24"/>
        </w:rPr>
        <w:t>958 679,42</w:t>
      </w:r>
      <w:r w:rsidRPr="00513BA9">
        <w:rPr>
          <w:sz w:val="24"/>
          <w:szCs w:val="24"/>
        </w:rPr>
        <w:t xml:space="preserve"> рублей - средства федерального бюджета</w:t>
      </w:r>
    </w:p>
    <w:p w:rsidR="00656ADF" w:rsidRPr="00513BA9" w:rsidRDefault="004D40F0" w:rsidP="00656ADF">
      <w:pPr>
        <w:pStyle w:val="ConsPlusCell"/>
        <w:ind w:left="90" w:firstLine="425"/>
        <w:jc w:val="both"/>
        <w:rPr>
          <w:sz w:val="24"/>
          <w:szCs w:val="24"/>
        </w:rPr>
      </w:pPr>
      <w:r w:rsidRPr="00513BA9">
        <w:rPr>
          <w:sz w:val="24"/>
          <w:szCs w:val="24"/>
        </w:rPr>
        <w:t>8 070 736,39</w:t>
      </w:r>
      <w:r w:rsidR="00656ADF" w:rsidRPr="00513BA9">
        <w:rPr>
          <w:sz w:val="24"/>
          <w:szCs w:val="24"/>
        </w:rPr>
        <w:t xml:space="preserve"> рублей – средства краевого бюджета;</w:t>
      </w:r>
    </w:p>
    <w:p w:rsidR="00656ADF" w:rsidRPr="00513BA9" w:rsidRDefault="004D40F0" w:rsidP="00656ADF">
      <w:pPr>
        <w:pStyle w:val="ConsPlusCell"/>
        <w:ind w:left="90" w:firstLine="425"/>
        <w:jc w:val="both"/>
        <w:rPr>
          <w:sz w:val="24"/>
          <w:szCs w:val="24"/>
        </w:rPr>
      </w:pPr>
      <w:r w:rsidRPr="00513BA9">
        <w:rPr>
          <w:sz w:val="24"/>
          <w:szCs w:val="24"/>
        </w:rPr>
        <w:t>62 504 215,58</w:t>
      </w:r>
      <w:r w:rsidR="00656ADF" w:rsidRPr="00513BA9">
        <w:rPr>
          <w:sz w:val="24"/>
          <w:szCs w:val="24"/>
        </w:rPr>
        <w:t xml:space="preserve"> рублей – средства районного бюджета,</w:t>
      </w:r>
    </w:p>
    <w:p w:rsidR="00656ADF" w:rsidRPr="00513BA9" w:rsidRDefault="00656ADF" w:rsidP="00656ADF">
      <w:pPr>
        <w:pStyle w:val="ConsPlusCell"/>
        <w:ind w:left="90" w:firstLine="425"/>
        <w:jc w:val="both"/>
        <w:rPr>
          <w:sz w:val="24"/>
          <w:szCs w:val="24"/>
        </w:rPr>
      </w:pPr>
      <w:r w:rsidRPr="00513BA9">
        <w:rPr>
          <w:sz w:val="24"/>
          <w:szCs w:val="24"/>
        </w:rPr>
        <w:t xml:space="preserve">1 976 403,63 рублей – внебюджетные источники, </w:t>
      </w:r>
    </w:p>
    <w:p w:rsidR="00656ADF" w:rsidRPr="00513BA9" w:rsidRDefault="00656ADF" w:rsidP="00656ADF">
      <w:pPr>
        <w:pStyle w:val="ConsPlusCell"/>
        <w:ind w:left="90" w:firstLine="425"/>
        <w:jc w:val="both"/>
        <w:rPr>
          <w:sz w:val="24"/>
          <w:szCs w:val="24"/>
        </w:rPr>
      </w:pPr>
      <w:r w:rsidRPr="00513BA9">
        <w:rPr>
          <w:sz w:val="24"/>
          <w:szCs w:val="24"/>
        </w:rPr>
        <w:t>6 805 029,61 рублей – средства поселений.</w:t>
      </w:r>
    </w:p>
    <w:p w:rsidR="00656ADF" w:rsidRPr="00513BA9" w:rsidRDefault="00656ADF" w:rsidP="00656ADF">
      <w:pPr>
        <w:pStyle w:val="ConsPlusCell"/>
        <w:ind w:left="90"/>
        <w:rPr>
          <w:sz w:val="24"/>
          <w:szCs w:val="24"/>
        </w:rPr>
      </w:pPr>
      <w:r w:rsidRPr="00513BA9">
        <w:rPr>
          <w:sz w:val="24"/>
          <w:szCs w:val="24"/>
        </w:rPr>
        <w:t>Объем финансирования по годам реализации муниципальной программы:</w:t>
      </w:r>
    </w:p>
    <w:p w:rsidR="00656ADF" w:rsidRPr="00513BA9" w:rsidRDefault="00656ADF" w:rsidP="00656ADF">
      <w:pPr>
        <w:pStyle w:val="ConsPlusCell"/>
        <w:ind w:left="90"/>
        <w:rPr>
          <w:sz w:val="24"/>
          <w:szCs w:val="24"/>
        </w:rPr>
      </w:pPr>
      <w:r w:rsidRPr="00513BA9">
        <w:rPr>
          <w:sz w:val="24"/>
          <w:szCs w:val="24"/>
        </w:rPr>
        <w:t>2014 год - 2 058 528,64 рублей, в том числе:</w:t>
      </w:r>
    </w:p>
    <w:p w:rsidR="00656ADF" w:rsidRPr="00513BA9" w:rsidRDefault="00656ADF" w:rsidP="00656ADF">
      <w:pPr>
        <w:pStyle w:val="ConsPlusCell"/>
        <w:ind w:left="90" w:firstLine="425"/>
        <w:rPr>
          <w:sz w:val="24"/>
          <w:szCs w:val="24"/>
        </w:rPr>
      </w:pPr>
      <w:r w:rsidRPr="00513BA9">
        <w:rPr>
          <w:sz w:val="24"/>
          <w:szCs w:val="24"/>
        </w:rPr>
        <w:t>211 476,00 рублей – средства краевого бюджета,</w:t>
      </w:r>
    </w:p>
    <w:p w:rsidR="00656ADF" w:rsidRPr="00513BA9" w:rsidRDefault="00656ADF" w:rsidP="00656ADF">
      <w:pPr>
        <w:pStyle w:val="ConsPlusCell"/>
        <w:ind w:left="90" w:firstLine="425"/>
        <w:rPr>
          <w:sz w:val="24"/>
          <w:szCs w:val="24"/>
        </w:rPr>
      </w:pPr>
      <w:r w:rsidRPr="00513BA9">
        <w:rPr>
          <w:sz w:val="24"/>
          <w:szCs w:val="24"/>
        </w:rPr>
        <w:t>1 847 052,64 рублей – средства районного бюджета,</w:t>
      </w:r>
    </w:p>
    <w:p w:rsidR="00656ADF" w:rsidRPr="00513BA9" w:rsidRDefault="00656ADF" w:rsidP="00656ADF">
      <w:pPr>
        <w:pStyle w:val="ConsPlusCell"/>
        <w:rPr>
          <w:sz w:val="24"/>
          <w:szCs w:val="24"/>
        </w:rPr>
      </w:pPr>
      <w:r w:rsidRPr="00513BA9">
        <w:rPr>
          <w:sz w:val="24"/>
          <w:szCs w:val="24"/>
        </w:rPr>
        <w:t xml:space="preserve">  2015 год - 1 311 359,68 рублей, в том числе:</w:t>
      </w:r>
    </w:p>
    <w:p w:rsidR="00656ADF" w:rsidRPr="00513BA9" w:rsidRDefault="00656ADF" w:rsidP="00656ADF">
      <w:pPr>
        <w:pStyle w:val="ConsPlusCell"/>
        <w:ind w:firstLine="567"/>
        <w:rPr>
          <w:sz w:val="24"/>
          <w:szCs w:val="24"/>
        </w:rPr>
      </w:pPr>
      <w:r w:rsidRPr="00513BA9">
        <w:rPr>
          <w:sz w:val="24"/>
          <w:szCs w:val="24"/>
        </w:rPr>
        <w:t xml:space="preserve">511 359,68 рублей – средства районного бюджета, </w:t>
      </w:r>
    </w:p>
    <w:p w:rsidR="00656ADF" w:rsidRPr="00513BA9" w:rsidRDefault="00656ADF" w:rsidP="00656ADF">
      <w:pPr>
        <w:pStyle w:val="ConsPlusCell"/>
        <w:ind w:firstLine="567"/>
        <w:rPr>
          <w:sz w:val="24"/>
          <w:szCs w:val="24"/>
        </w:rPr>
      </w:pPr>
      <w:r w:rsidRPr="00513BA9">
        <w:rPr>
          <w:sz w:val="24"/>
          <w:szCs w:val="24"/>
        </w:rPr>
        <w:t>800 000,00 рублей – внебюджетные источники.</w:t>
      </w:r>
    </w:p>
    <w:p w:rsidR="00656ADF" w:rsidRPr="00513BA9" w:rsidRDefault="00656ADF" w:rsidP="00656ADF">
      <w:pPr>
        <w:pStyle w:val="ConsPlusCell"/>
        <w:ind w:left="90"/>
        <w:rPr>
          <w:sz w:val="24"/>
          <w:szCs w:val="24"/>
        </w:rPr>
      </w:pPr>
      <w:r w:rsidRPr="00513BA9">
        <w:rPr>
          <w:sz w:val="24"/>
          <w:szCs w:val="24"/>
        </w:rPr>
        <w:t>2016 год - 6 941 424,34 рублей, в том числе:</w:t>
      </w:r>
    </w:p>
    <w:p w:rsidR="00656ADF" w:rsidRPr="00513BA9" w:rsidRDefault="00656ADF" w:rsidP="00656ADF">
      <w:pPr>
        <w:pStyle w:val="ConsPlusCell"/>
        <w:ind w:left="90" w:firstLine="415"/>
        <w:rPr>
          <w:sz w:val="24"/>
          <w:szCs w:val="24"/>
        </w:rPr>
      </w:pPr>
      <w:r w:rsidRPr="00513BA9">
        <w:rPr>
          <w:sz w:val="24"/>
          <w:szCs w:val="24"/>
        </w:rPr>
        <w:t xml:space="preserve">6 315 871,71 рублей – средства районного бюджета, </w:t>
      </w:r>
    </w:p>
    <w:p w:rsidR="00656ADF" w:rsidRPr="00513BA9" w:rsidRDefault="00656ADF" w:rsidP="00656ADF">
      <w:pPr>
        <w:pStyle w:val="ConsPlusCell"/>
        <w:ind w:left="90" w:firstLine="415"/>
        <w:rPr>
          <w:sz w:val="24"/>
          <w:szCs w:val="24"/>
        </w:rPr>
      </w:pPr>
      <w:r w:rsidRPr="00513BA9">
        <w:rPr>
          <w:sz w:val="24"/>
          <w:szCs w:val="24"/>
        </w:rPr>
        <w:t>249 503,63 рублей – внебюджетные источники,</w:t>
      </w:r>
    </w:p>
    <w:p w:rsidR="00656ADF" w:rsidRPr="00513BA9" w:rsidRDefault="00656ADF" w:rsidP="00656ADF">
      <w:pPr>
        <w:pStyle w:val="ConsPlusCell"/>
        <w:ind w:left="90" w:firstLine="415"/>
        <w:rPr>
          <w:sz w:val="24"/>
          <w:szCs w:val="24"/>
        </w:rPr>
      </w:pPr>
      <w:r w:rsidRPr="00513BA9">
        <w:rPr>
          <w:sz w:val="24"/>
          <w:szCs w:val="24"/>
        </w:rPr>
        <w:t>376 049,00 рублей - средства поселений.</w:t>
      </w:r>
    </w:p>
    <w:p w:rsidR="00656ADF" w:rsidRPr="00513BA9" w:rsidRDefault="00656ADF" w:rsidP="00656ADF">
      <w:pPr>
        <w:pStyle w:val="ConsPlusCell"/>
        <w:ind w:left="90"/>
        <w:rPr>
          <w:sz w:val="24"/>
          <w:szCs w:val="24"/>
        </w:rPr>
      </w:pPr>
      <w:r w:rsidRPr="00513BA9">
        <w:rPr>
          <w:sz w:val="24"/>
          <w:szCs w:val="24"/>
        </w:rPr>
        <w:t>2017 год - 6 551 801,20 рублей, в том числе:</w:t>
      </w:r>
    </w:p>
    <w:p w:rsidR="00656ADF" w:rsidRPr="00513BA9" w:rsidRDefault="00656ADF" w:rsidP="00656ADF">
      <w:pPr>
        <w:pStyle w:val="ConsPlusCell"/>
        <w:ind w:left="90" w:firstLine="415"/>
        <w:rPr>
          <w:sz w:val="24"/>
          <w:szCs w:val="24"/>
        </w:rPr>
      </w:pPr>
      <w:r w:rsidRPr="00513BA9">
        <w:rPr>
          <w:sz w:val="24"/>
          <w:szCs w:val="24"/>
        </w:rPr>
        <w:t xml:space="preserve">5 460 030,00 рублей – средства районного бюджета, </w:t>
      </w:r>
    </w:p>
    <w:p w:rsidR="00656ADF" w:rsidRPr="00513BA9" w:rsidRDefault="00656ADF" w:rsidP="00656ADF">
      <w:pPr>
        <w:pStyle w:val="ConsPlusCell"/>
        <w:ind w:left="90" w:firstLine="415"/>
        <w:rPr>
          <w:sz w:val="24"/>
          <w:szCs w:val="24"/>
        </w:rPr>
      </w:pPr>
      <w:r w:rsidRPr="00513BA9">
        <w:rPr>
          <w:sz w:val="24"/>
          <w:szCs w:val="24"/>
        </w:rPr>
        <w:t>1 091 771,20 рублей - средства поселений.</w:t>
      </w:r>
    </w:p>
    <w:p w:rsidR="00656ADF" w:rsidRPr="00513BA9" w:rsidRDefault="00656ADF" w:rsidP="00656ADF">
      <w:pPr>
        <w:pStyle w:val="ConsPlusCell"/>
        <w:ind w:left="90"/>
        <w:rPr>
          <w:sz w:val="24"/>
          <w:szCs w:val="24"/>
        </w:rPr>
      </w:pPr>
      <w:r w:rsidRPr="00513BA9">
        <w:rPr>
          <w:sz w:val="24"/>
          <w:szCs w:val="24"/>
        </w:rPr>
        <w:t>2018 год – 20 910 313,92 рублей, в том числе:</w:t>
      </w:r>
    </w:p>
    <w:p w:rsidR="00656ADF" w:rsidRPr="00513BA9" w:rsidRDefault="00656ADF" w:rsidP="00656ADF">
      <w:pPr>
        <w:pStyle w:val="ConsPlusCell"/>
        <w:ind w:left="90"/>
        <w:rPr>
          <w:sz w:val="24"/>
          <w:szCs w:val="24"/>
        </w:rPr>
      </w:pPr>
      <w:r w:rsidRPr="00513BA9">
        <w:rPr>
          <w:sz w:val="24"/>
          <w:szCs w:val="24"/>
        </w:rPr>
        <w:t xml:space="preserve">       377 522,00 рублей - средства краевого бюджета,</w:t>
      </w:r>
    </w:p>
    <w:p w:rsidR="00656ADF" w:rsidRPr="00513BA9" w:rsidRDefault="00656ADF" w:rsidP="00656ADF">
      <w:pPr>
        <w:pStyle w:val="ConsPlusCell"/>
        <w:ind w:left="90" w:firstLine="415"/>
        <w:rPr>
          <w:sz w:val="24"/>
          <w:szCs w:val="24"/>
        </w:rPr>
      </w:pPr>
      <w:r w:rsidRPr="00513BA9">
        <w:rPr>
          <w:sz w:val="24"/>
          <w:szCs w:val="24"/>
        </w:rPr>
        <w:t>19 196 309,92 рублей – средства районного бюджета,</w:t>
      </w:r>
    </w:p>
    <w:p w:rsidR="00656ADF" w:rsidRPr="00513BA9" w:rsidRDefault="00656ADF" w:rsidP="00656ADF">
      <w:pPr>
        <w:pStyle w:val="ConsPlusCell"/>
        <w:ind w:left="90" w:firstLine="415"/>
        <w:rPr>
          <w:sz w:val="24"/>
          <w:szCs w:val="24"/>
        </w:rPr>
      </w:pPr>
      <w:r w:rsidRPr="00513BA9">
        <w:rPr>
          <w:sz w:val="24"/>
          <w:szCs w:val="24"/>
        </w:rPr>
        <w:t>1 336 482,00 рублей - средства поселений.</w:t>
      </w:r>
    </w:p>
    <w:p w:rsidR="00656ADF" w:rsidRPr="00513BA9" w:rsidRDefault="00656ADF" w:rsidP="00656ADF">
      <w:pPr>
        <w:pStyle w:val="ConsPlusCell"/>
        <w:ind w:left="90"/>
        <w:rPr>
          <w:sz w:val="24"/>
          <w:szCs w:val="24"/>
        </w:rPr>
      </w:pPr>
      <w:r w:rsidRPr="00513BA9">
        <w:rPr>
          <w:sz w:val="24"/>
          <w:szCs w:val="24"/>
        </w:rPr>
        <w:t>2019 год - 8 358 000,00 рублей, в том числе:</w:t>
      </w:r>
    </w:p>
    <w:p w:rsidR="00656ADF" w:rsidRPr="00513BA9" w:rsidRDefault="00656ADF" w:rsidP="00656ADF">
      <w:pPr>
        <w:pStyle w:val="ConsPlusCell"/>
        <w:ind w:left="90" w:firstLine="415"/>
        <w:rPr>
          <w:sz w:val="24"/>
          <w:szCs w:val="24"/>
        </w:rPr>
      </w:pPr>
      <w:r w:rsidRPr="00513BA9">
        <w:rPr>
          <w:sz w:val="24"/>
          <w:szCs w:val="24"/>
        </w:rPr>
        <w:t>6 820 282,00 рублей – средства районного бюджета,</w:t>
      </w:r>
    </w:p>
    <w:p w:rsidR="00656ADF" w:rsidRPr="00513BA9" w:rsidRDefault="00656ADF" w:rsidP="00656ADF">
      <w:pPr>
        <w:pStyle w:val="ConsPlusCell"/>
        <w:ind w:left="90" w:firstLine="415"/>
        <w:rPr>
          <w:sz w:val="24"/>
          <w:szCs w:val="24"/>
        </w:rPr>
      </w:pPr>
      <w:r w:rsidRPr="00513BA9">
        <w:rPr>
          <w:sz w:val="24"/>
          <w:szCs w:val="24"/>
        </w:rPr>
        <w:t>1 537 718,00 рублей - средства поселений.</w:t>
      </w:r>
    </w:p>
    <w:p w:rsidR="00656ADF" w:rsidRPr="00513BA9" w:rsidRDefault="00656ADF" w:rsidP="00656ADF">
      <w:pPr>
        <w:pStyle w:val="ConsPlusCell"/>
        <w:jc w:val="both"/>
        <w:rPr>
          <w:sz w:val="24"/>
          <w:szCs w:val="24"/>
        </w:rPr>
      </w:pPr>
      <w:r w:rsidRPr="00513BA9">
        <w:rPr>
          <w:sz w:val="24"/>
          <w:szCs w:val="24"/>
        </w:rPr>
        <w:t>2020 год - 14 004 410,11 рублей, в том числе:</w:t>
      </w:r>
    </w:p>
    <w:p w:rsidR="00656ADF" w:rsidRPr="00513BA9" w:rsidRDefault="00656ADF" w:rsidP="00656ADF">
      <w:pPr>
        <w:pStyle w:val="ConsPlusCell"/>
        <w:jc w:val="both"/>
        <w:rPr>
          <w:sz w:val="24"/>
          <w:szCs w:val="24"/>
        </w:rPr>
      </w:pPr>
      <w:r w:rsidRPr="00513BA9">
        <w:rPr>
          <w:sz w:val="24"/>
          <w:szCs w:val="24"/>
        </w:rPr>
        <w:t xml:space="preserve">        7 090 030,11 - средства краевого бюджета</w:t>
      </w:r>
    </w:p>
    <w:p w:rsidR="00656ADF" w:rsidRPr="00513BA9" w:rsidRDefault="00656ADF" w:rsidP="00656ADF">
      <w:pPr>
        <w:pStyle w:val="ConsPlusCell"/>
        <w:ind w:left="90" w:firstLine="415"/>
        <w:jc w:val="both"/>
        <w:rPr>
          <w:sz w:val="24"/>
          <w:szCs w:val="24"/>
        </w:rPr>
      </w:pPr>
      <w:r w:rsidRPr="00513BA9">
        <w:rPr>
          <w:sz w:val="24"/>
          <w:szCs w:val="24"/>
        </w:rPr>
        <w:t>5 700 280,00 рублей – средства районного бюджета,</w:t>
      </w:r>
    </w:p>
    <w:p w:rsidR="00656ADF" w:rsidRPr="00513BA9" w:rsidRDefault="00656ADF" w:rsidP="00656ADF">
      <w:pPr>
        <w:pStyle w:val="ConsPlusCell"/>
        <w:ind w:left="90" w:firstLine="415"/>
        <w:jc w:val="both"/>
        <w:rPr>
          <w:sz w:val="24"/>
          <w:szCs w:val="24"/>
        </w:rPr>
      </w:pPr>
      <w:r w:rsidRPr="00513BA9">
        <w:rPr>
          <w:sz w:val="24"/>
          <w:szCs w:val="24"/>
        </w:rPr>
        <w:t>1 214 100,00 рублей - средства поселений</w:t>
      </w:r>
    </w:p>
    <w:p w:rsidR="00656ADF" w:rsidRPr="00513BA9" w:rsidRDefault="00656ADF" w:rsidP="00656ADF">
      <w:pPr>
        <w:pStyle w:val="ConsPlusCell"/>
        <w:jc w:val="both"/>
        <w:rPr>
          <w:sz w:val="24"/>
          <w:szCs w:val="24"/>
        </w:rPr>
      </w:pPr>
      <w:r w:rsidRPr="00513BA9">
        <w:rPr>
          <w:sz w:val="24"/>
          <w:szCs w:val="24"/>
        </w:rPr>
        <w:t>2021 год – 8 525 578,20 рублей, в том числе:</w:t>
      </w:r>
    </w:p>
    <w:p w:rsidR="00656ADF" w:rsidRPr="00513BA9" w:rsidRDefault="00656ADF" w:rsidP="00656ADF">
      <w:pPr>
        <w:pStyle w:val="ConsPlusCell"/>
        <w:ind w:left="90" w:firstLine="415"/>
        <w:jc w:val="both"/>
        <w:rPr>
          <w:sz w:val="24"/>
          <w:szCs w:val="24"/>
        </w:rPr>
      </w:pPr>
      <w:r w:rsidRPr="00513BA9">
        <w:rPr>
          <w:sz w:val="24"/>
          <w:szCs w:val="24"/>
        </w:rPr>
        <w:t>6 482 278,20 рублей – средства районного бюджета,</w:t>
      </w:r>
    </w:p>
    <w:p w:rsidR="00656ADF" w:rsidRPr="00513BA9" w:rsidRDefault="00656ADF" w:rsidP="00656ADF">
      <w:pPr>
        <w:pStyle w:val="ConsPlusCell"/>
        <w:ind w:left="90" w:firstLine="415"/>
        <w:jc w:val="both"/>
        <w:rPr>
          <w:sz w:val="24"/>
          <w:szCs w:val="24"/>
        </w:rPr>
      </w:pPr>
      <w:r w:rsidRPr="00513BA9">
        <w:rPr>
          <w:sz w:val="24"/>
          <w:szCs w:val="24"/>
        </w:rPr>
        <w:t>926 900,00 рублей – внебюджетные источники,</w:t>
      </w:r>
    </w:p>
    <w:p w:rsidR="00656ADF" w:rsidRPr="00513BA9" w:rsidRDefault="00656ADF" w:rsidP="00656ADF">
      <w:pPr>
        <w:pStyle w:val="ConsPlusCell"/>
        <w:ind w:left="90" w:firstLine="415"/>
        <w:jc w:val="both"/>
        <w:rPr>
          <w:sz w:val="24"/>
          <w:szCs w:val="24"/>
        </w:rPr>
      </w:pPr>
      <w:r w:rsidRPr="00513BA9">
        <w:rPr>
          <w:sz w:val="24"/>
          <w:szCs w:val="24"/>
        </w:rPr>
        <w:t>1 116 400,00 рублей - средства поселений</w:t>
      </w:r>
    </w:p>
    <w:p w:rsidR="00656ADF" w:rsidRPr="00513BA9" w:rsidRDefault="00656ADF" w:rsidP="00656ADF">
      <w:pPr>
        <w:pStyle w:val="ConsPlusCell"/>
        <w:jc w:val="both"/>
        <w:rPr>
          <w:sz w:val="24"/>
          <w:szCs w:val="24"/>
        </w:rPr>
      </w:pPr>
      <w:r w:rsidRPr="00513BA9">
        <w:rPr>
          <w:sz w:val="24"/>
          <w:szCs w:val="24"/>
        </w:rPr>
        <w:t>2022 год – 4 583 682,89 рублей, в том числе:</w:t>
      </w:r>
    </w:p>
    <w:p w:rsidR="00656ADF" w:rsidRPr="00513BA9" w:rsidRDefault="00656ADF" w:rsidP="00656ADF">
      <w:pPr>
        <w:pStyle w:val="ConsPlusCell"/>
        <w:rPr>
          <w:sz w:val="24"/>
          <w:szCs w:val="24"/>
        </w:rPr>
      </w:pPr>
      <w:r w:rsidRPr="00513BA9">
        <w:rPr>
          <w:sz w:val="24"/>
          <w:szCs w:val="24"/>
        </w:rPr>
        <w:t xml:space="preserve">         539 969,44 рублей - средства федерального бюджета;</w:t>
      </w:r>
    </w:p>
    <w:p w:rsidR="00656ADF" w:rsidRPr="00513BA9" w:rsidRDefault="00656ADF" w:rsidP="00656ADF">
      <w:pPr>
        <w:pStyle w:val="ConsPlusCell"/>
        <w:jc w:val="both"/>
        <w:rPr>
          <w:sz w:val="24"/>
          <w:szCs w:val="24"/>
        </w:rPr>
      </w:pPr>
      <w:r w:rsidRPr="00513BA9">
        <w:rPr>
          <w:sz w:val="24"/>
          <w:szCs w:val="24"/>
        </w:rPr>
        <w:t xml:space="preserve">         220 552,00 рублей - средства краевого бюджета;</w:t>
      </w:r>
    </w:p>
    <w:p w:rsidR="00656ADF" w:rsidRPr="00513BA9" w:rsidRDefault="00656ADF" w:rsidP="00656ADF">
      <w:pPr>
        <w:pStyle w:val="ConsPlusCell"/>
        <w:ind w:left="90" w:firstLine="415"/>
        <w:jc w:val="both"/>
        <w:rPr>
          <w:sz w:val="24"/>
          <w:szCs w:val="24"/>
        </w:rPr>
      </w:pPr>
      <w:r w:rsidRPr="00513BA9">
        <w:rPr>
          <w:sz w:val="24"/>
          <w:szCs w:val="24"/>
        </w:rPr>
        <w:t xml:space="preserve"> 3 690 652,04 рублей – средства районного бюджета,</w:t>
      </w:r>
    </w:p>
    <w:p w:rsidR="00656ADF" w:rsidRPr="00513BA9" w:rsidRDefault="00656ADF" w:rsidP="00656ADF">
      <w:pPr>
        <w:pStyle w:val="ConsPlusCell"/>
        <w:ind w:left="90" w:firstLine="415"/>
        <w:jc w:val="both"/>
        <w:rPr>
          <w:sz w:val="24"/>
          <w:szCs w:val="24"/>
        </w:rPr>
      </w:pPr>
      <w:r w:rsidRPr="00513BA9">
        <w:rPr>
          <w:sz w:val="24"/>
          <w:szCs w:val="24"/>
        </w:rPr>
        <w:lastRenderedPageBreak/>
        <w:t xml:space="preserve"> 132 509,41 рублей - средства поселений.</w:t>
      </w:r>
    </w:p>
    <w:p w:rsidR="00656ADF" w:rsidRPr="00513BA9" w:rsidRDefault="00656ADF" w:rsidP="00656ADF">
      <w:pPr>
        <w:pStyle w:val="ConsPlusCell"/>
        <w:jc w:val="both"/>
        <w:rPr>
          <w:sz w:val="24"/>
          <w:szCs w:val="24"/>
        </w:rPr>
      </w:pPr>
      <w:r w:rsidRPr="00513BA9">
        <w:rPr>
          <w:sz w:val="24"/>
          <w:szCs w:val="24"/>
        </w:rPr>
        <w:t>2023 год –</w:t>
      </w:r>
      <w:r w:rsidR="00F10DAA" w:rsidRPr="00513BA9">
        <w:rPr>
          <w:sz w:val="24"/>
          <w:szCs w:val="24"/>
        </w:rPr>
        <w:t>1 953 512,82</w:t>
      </w:r>
      <w:r w:rsidRPr="00513BA9">
        <w:rPr>
          <w:sz w:val="24"/>
          <w:szCs w:val="24"/>
        </w:rPr>
        <w:t xml:space="preserve"> рублей, в том числе:</w:t>
      </w:r>
    </w:p>
    <w:p w:rsidR="00656ADF" w:rsidRPr="00513BA9" w:rsidRDefault="00656ADF" w:rsidP="00656ADF">
      <w:pPr>
        <w:pStyle w:val="ConsPlusCell"/>
        <w:rPr>
          <w:sz w:val="24"/>
          <w:szCs w:val="24"/>
        </w:rPr>
      </w:pPr>
      <w:r w:rsidRPr="00513BA9">
        <w:rPr>
          <w:sz w:val="24"/>
          <w:szCs w:val="24"/>
        </w:rPr>
        <w:t xml:space="preserve">        213 969,5</w:t>
      </w:r>
      <w:r w:rsidR="00F10DAA" w:rsidRPr="00513BA9">
        <w:rPr>
          <w:sz w:val="24"/>
          <w:szCs w:val="24"/>
        </w:rPr>
        <w:t>5</w:t>
      </w:r>
      <w:r w:rsidRPr="00513BA9">
        <w:rPr>
          <w:sz w:val="24"/>
          <w:szCs w:val="24"/>
        </w:rPr>
        <w:t xml:space="preserve"> рублей - средства федерального бюджета;</w:t>
      </w:r>
    </w:p>
    <w:p w:rsidR="00656ADF" w:rsidRPr="00513BA9" w:rsidRDefault="00656ADF" w:rsidP="00656ADF">
      <w:pPr>
        <w:pStyle w:val="ConsPlusCell"/>
        <w:jc w:val="both"/>
        <w:rPr>
          <w:sz w:val="24"/>
          <w:szCs w:val="24"/>
        </w:rPr>
      </w:pPr>
      <w:r w:rsidRPr="00513BA9">
        <w:rPr>
          <w:sz w:val="24"/>
          <w:szCs w:val="24"/>
        </w:rPr>
        <w:t xml:space="preserve">       </w:t>
      </w:r>
      <w:r w:rsidR="0081772B" w:rsidRPr="00513BA9">
        <w:rPr>
          <w:sz w:val="24"/>
          <w:szCs w:val="24"/>
        </w:rPr>
        <w:t xml:space="preserve"> </w:t>
      </w:r>
      <w:r w:rsidR="00F10DAA" w:rsidRPr="00513BA9">
        <w:rPr>
          <w:sz w:val="24"/>
          <w:szCs w:val="24"/>
        </w:rPr>
        <w:t>87</w:t>
      </w:r>
      <w:r w:rsidR="00012745" w:rsidRPr="00513BA9">
        <w:rPr>
          <w:sz w:val="24"/>
          <w:szCs w:val="24"/>
        </w:rPr>
        <w:t xml:space="preserve"> </w:t>
      </w:r>
      <w:r w:rsidR="00F10DAA" w:rsidRPr="00513BA9">
        <w:rPr>
          <w:sz w:val="24"/>
          <w:szCs w:val="24"/>
        </w:rPr>
        <w:t>396,71</w:t>
      </w:r>
      <w:r w:rsidRPr="00513BA9">
        <w:rPr>
          <w:sz w:val="24"/>
          <w:szCs w:val="24"/>
        </w:rPr>
        <w:t xml:space="preserve"> рублей - средства краевого бюджета;</w:t>
      </w:r>
    </w:p>
    <w:p w:rsidR="00656ADF" w:rsidRPr="00513BA9" w:rsidRDefault="00F10DAA" w:rsidP="00656ADF">
      <w:pPr>
        <w:pStyle w:val="ConsPlusCell"/>
        <w:ind w:left="90" w:firstLine="415"/>
        <w:jc w:val="both"/>
        <w:rPr>
          <w:sz w:val="24"/>
          <w:szCs w:val="24"/>
        </w:rPr>
      </w:pPr>
      <w:r w:rsidRPr="00513BA9">
        <w:rPr>
          <w:sz w:val="24"/>
          <w:szCs w:val="24"/>
        </w:rPr>
        <w:t>1 652 146,56</w:t>
      </w:r>
      <w:r w:rsidR="00656ADF" w:rsidRPr="00513BA9">
        <w:rPr>
          <w:sz w:val="24"/>
          <w:szCs w:val="24"/>
        </w:rPr>
        <w:t xml:space="preserve"> рублей – средства районного бюджета,</w:t>
      </w:r>
    </w:p>
    <w:p w:rsidR="00656ADF" w:rsidRPr="00513BA9" w:rsidRDefault="00656ADF" w:rsidP="00656ADF">
      <w:pPr>
        <w:pStyle w:val="ConsPlusCell"/>
        <w:jc w:val="both"/>
        <w:rPr>
          <w:sz w:val="24"/>
          <w:szCs w:val="24"/>
        </w:rPr>
      </w:pPr>
      <w:r w:rsidRPr="00513BA9">
        <w:rPr>
          <w:sz w:val="24"/>
          <w:szCs w:val="24"/>
        </w:rPr>
        <w:t xml:space="preserve">2024 год – </w:t>
      </w:r>
      <w:r w:rsidR="004D40F0" w:rsidRPr="00513BA9">
        <w:rPr>
          <w:sz w:val="24"/>
          <w:szCs w:val="24"/>
        </w:rPr>
        <w:t>1 736 452,8</w:t>
      </w:r>
      <w:r w:rsidR="00C51AB3" w:rsidRPr="00513BA9">
        <w:rPr>
          <w:sz w:val="24"/>
          <w:szCs w:val="24"/>
        </w:rPr>
        <w:t>3</w:t>
      </w:r>
      <w:r w:rsidRPr="00513BA9">
        <w:rPr>
          <w:sz w:val="24"/>
          <w:szCs w:val="24"/>
        </w:rPr>
        <w:t xml:space="preserve"> рублей, в том числе:</w:t>
      </w:r>
    </w:p>
    <w:p w:rsidR="00012745" w:rsidRPr="00513BA9" w:rsidRDefault="00012745" w:rsidP="00656ADF">
      <w:pPr>
        <w:pStyle w:val="ConsPlusCell"/>
        <w:jc w:val="both"/>
        <w:rPr>
          <w:sz w:val="24"/>
          <w:szCs w:val="24"/>
        </w:rPr>
      </w:pPr>
      <w:r w:rsidRPr="00513BA9">
        <w:rPr>
          <w:sz w:val="24"/>
          <w:szCs w:val="24"/>
        </w:rPr>
        <w:t xml:space="preserve">         </w:t>
      </w:r>
      <w:r w:rsidR="004D40F0" w:rsidRPr="00513BA9">
        <w:rPr>
          <w:sz w:val="24"/>
          <w:szCs w:val="24"/>
        </w:rPr>
        <w:t>204 740,43</w:t>
      </w:r>
      <w:r w:rsidRPr="00513BA9">
        <w:rPr>
          <w:sz w:val="24"/>
          <w:szCs w:val="24"/>
        </w:rPr>
        <w:t xml:space="preserve"> рублей – средства федерального бюджета;</w:t>
      </w:r>
    </w:p>
    <w:p w:rsidR="00656ADF" w:rsidRPr="00513BA9" w:rsidRDefault="004D40F0" w:rsidP="00B74DB2">
      <w:pPr>
        <w:pStyle w:val="ConsPlusCell"/>
        <w:ind w:firstLine="567"/>
        <w:rPr>
          <w:sz w:val="24"/>
          <w:szCs w:val="24"/>
        </w:rPr>
      </w:pPr>
      <w:r w:rsidRPr="00513BA9">
        <w:rPr>
          <w:sz w:val="24"/>
          <w:szCs w:val="24"/>
        </w:rPr>
        <w:t>83 759,57</w:t>
      </w:r>
      <w:r w:rsidR="00656ADF" w:rsidRPr="00513BA9">
        <w:rPr>
          <w:sz w:val="24"/>
          <w:szCs w:val="24"/>
        </w:rPr>
        <w:t xml:space="preserve"> рублей - средства краевого бюджета;</w:t>
      </w:r>
    </w:p>
    <w:p w:rsidR="00656ADF" w:rsidRPr="00513BA9" w:rsidRDefault="004D40F0" w:rsidP="00B74DB2">
      <w:pPr>
        <w:pStyle w:val="ConsPlusCell"/>
        <w:ind w:firstLine="567"/>
        <w:jc w:val="both"/>
        <w:rPr>
          <w:sz w:val="24"/>
          <w:szCs w:val="24"/>
        </w:rPr>
      </w:pPr>
      <w:r w:rsidRPr="00513BA9">
        <w:rPr>
          <w:sz w:val="24"/>
          <w:szCs w:val="24"/>
        </w:rPr>
        <w:t>1 447 952,83</w:t>
      </w:r>
      <w:r w:rsidR="00656ADF" w:rsidRPr="00513BA9">
        <w:rPr>
          <w:sz w:val="24"/>
          <w:szCs w:val="24"/>
        </w:rPr>
        <w:t xml:space="preserve"> рублей – средства районного бюджета</w:t>
      </w:r>
      <w:r w:rsidR="00C423F9" w:rsidRPr="00513BA9">
        <w:rPr>
          <w:sz w:val="24"/>
          <w:szCs w:val="24"/>
        </w:rPr>
        <w:t>,</w:t>
      </w:r>
    </w:p>
    <w:p w:rsidR="00656ADF" w:rsidRPr="00513BA9" w:rsidRDefault="00656ADF" w:rsidP="00656ADF">
      <w:pPr>
        <w:pStyle w:val="ConsPlusCell"/>
        <w:jc w:val="both"/>
        <w:rPr>
          <w:sz w:val="24"/>
          <w:szCs w:val="24"/>
        </w:rPr>
      </w:pPr>
      <w:r w:rsidRPr="00513BA9">
        <w:rPr>
          <w:sz w:val="24"/>
          <w:szCs w:val="24"/>
        </w:rPr>
        <w:t>2025 год -</w:t>
      </w:r>
      <w:r w:rsidR="00C423F9" w:rsidRPr="00513BA9">
        <w:rPr>
          <w:sz w:val="24"/>
          <w:szCs w:val="24"/>
        </w:rPr>
        <w:t>1 690 000,00</w:t>
      </w:r>
      <w:r w:rsidRPr="00513BA9">
        <w:rPr>
          <w:sz w:val="24"/>
          <w:szCs w:val="24"/>
        </w:rPr>
        <w:t xml:space="preserve"> рублей, в том числе:</w:t>
      </w:r>
    </w:p>
    <w:p w:rsidR="00656ADF" w:rsidRPr="00513BA9" w:rsidRDefault="00656ADF" w:rsidP="00656ADF">
      <w:pPr>
        <w:pStyle w:val="ConsPlusCell"/>
        <w:ind w:left="90" w:firstLine="415"/>
        <w:jc w:val="both"/>
        <w:rPr>
          <w:sz w:val="24"/>
          <w:szCs w:val="24"/>
        </w:rPr>
      </w:pPr>
      <w:r w:rsidRPr="00513BA9">
        <w:rPr>
          <w:sz w:val="24"/>
          <w:szCs w:val="24"/>
        </w:rPr>
        <w:t xml:space="preserve"> </w:t>
      </w:r>
      <w:r w:rsidR="00C423F9" w:rsidRPr="00513BA9">
        <w:rPr>
          <w:sz w:val="24"/>
          <w:szCs w:val="24"/>
        </w:rPr>
        <w:t>1 690 000,00</w:t>
      </w:r>
      <w:r w:rsidRPr="00513BA9">
        <w:rPr>
          <w:sz w:val="24"/>
          <w:szCs w:val="24"/>
        </w:rPr>
        <w:t xml:space="preserve"> – средства районного бюджета</w:t>
      </w:r>
      <w:r w:rsidR="00C423F9" w:rsidRPr="00513BA9">
        <w:rPr>
          <w:sz w:val="24"/>
          <w:szCs w:val="24"/>
        </w:rPr>
        <w:t>,</w:t>
      </w:r>
    </w:p>
    <w:p w:rsidR="00C423F9" w:rsidRPr="00513BA9" w:rsidRDefault="00C423F9" w:rsidP="00C423F9">
      <w:pPr>
        <w:pStyle w:val="ConsPlusCell"/>
        <w:jc w:val="both"/>
        <w:rPr>
          <w:sz w:val="24"/>
          <w:szCs w:val="24"/>
        </w:rPr>
      </w:pPr>
      <w:r w:rsidRPr="00513BA9">
        <w:rPr>
          <w:sz w:val="24"/>
          <w:szCs w:val="24"/>
        </w:rPr>
        <w:t>2026 год -1 690 000,00 рублей, в том числе:</w:t>
      </w:r>
    </w:p>
    <w:p w:rsidR="00C423F9" w:rsidRPr="00513BA9" w:rsidRDefault="00C423F9" w:rsidP="00C423F9">
      <w:pPr>
        <w:pStyle w:val="ConsPlusCell"/>
        <w:ind w:left="90" w:firstLine="415"/>
        <w:jc w:val="both"/>
        <w:rPr>
          <w:sz w:val="24"/>
          <w:szCs w:val="24"/>
        </w:rPr>
      </w:pPr>
      <w:r w:rsidRPr="00513BA9">
        <w:rPr>
          <w:sz w:val="24"/>
          <w:szCs w:val="24"/>
        </w:rPr>
        <w:t xml:space="preserve"> 1 690 000,00 – средства районного бюджета.</w:t>
      </w:r>
    </w:p>
    <w:p w:rsidR="00656ADF" w:rsidRPr="00513BA9" w:rsidRDefault="00656ADF" w:rsidP="00656ADF">
      <w:pPr>
        <w:pStyle w:val="ConsPlusCell"/>
        <w:ind w:firstLine="567"/>
        <w:jc w:val="both"/>
        <w:rPr>
          <w:sz w:val="24"/>
          <w:szCs w:val="24"/>
        </w:rPr>
      </w:pPr>
      <w:r w:rsidRPr="00513BA9">
        <w:rPr>
          <w:sz w:val="24"/>
          <w:szCs w:val="24"/>
        </w:rPr>
        <w:t>Объемы бюджетных ассигнований на реализацию муниципальной программы уточняются ежегодно в рамках бюджетного цикла.</w:t>
      </w:r>
    </w:p>
    <w:p w:rsidR="00656ADF" w:rsidRPr="00513BA9" w:rsidRDefault="00656ADF" w:rsidP="00656ADF">
      <w:pPr>
        <w:ind w:firstLine="567"/>
        <w:jc w:val="both"/>
        <w:rPr>
          <w:rFonts w:ascii="Arial" w:hAnsi="Arial" w:cs="Arial"/>
        </w:rPr>
      </w:pPr>
      <w:r w:rsidRPr="00513BA9">
        <w:rPr>
          <w:rFonts w:ascii="Arial" w:hAnsi="Arial" w:cs="Arial"/>
        </w:rPr>
        <w:t>Сведения о ресурсном обеспечении муниципальной программы за счет средств бюджета Ачинского района представлены в Приложении № 5 к муниципальной программе.</w:t>
      </w:r>
    </w:p>
    <w:p w:rsidR="00C93B0D" w:rsidRPr="00513BA9" w:rsidRDefault="00C93B0D" w:rsidP="00656ADF">
      <w:pPr>
        <w:pStyle w:val="6"/>
        <w:jc w:val="center"/>
        <w:rPr>
          <w:rFonts w:ascii="Arial" w:hAnsi="Arial" w:cs="Arial"/>
          <w:sz w:val="24"/>
          <w:szCs w:val="24"/>
        </w:rPr>
      </w:pPr>
    </w:p>
    <w:p w:rsidR="00656ADF" w:rsidRPr="00513BA9" w:rsidRDefault="00656ADF" w:rsidP="00656ADF">
      <w:pPr>
        <w:pStyle w:val="6"/>
        <w:jc w:val="center"/>
        <w:rPr>
          <w:rFonts w:ascii="Arial" w:hAnsi="Arial" w:cs="Arial"/>
          <w:sz w:val="24"/>
          <w:szCs w:val="24"/>
        </w:rPr>
      </w:pPr>
      <w:r w:rsidRPr="00513BA9">
        <w:rPr>
          <w:rFonts w:ascii="Arial" w:hAnsi="Arial" w:cs="Arial"/>
          <w:sz w:val="24"/>
          <w:szCs w:val="24"/>
        </w:rPr>
        <w:t>7. Прогноз сводных показателей муниципальных заданий</w:t>
      </w:r>
    </w:p>
    <w:p w:rsidR="00C93B0D" w:rsidRPr="00513BA9" w:rsidRDefault="00C93B0D" w:rsidP="00C93B0D">
      <w:pPr>
        <w:rPr>
          <w:rFonts w:ascii="Arial" w:hAnsi="Arial" w:cs="Arial"/>
        </w:rPr>
      </w:pP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В рамках муниципальной программы муниципальные задания не формируются.</w:t>
      </w:r>
    </w:p>
    <w:p w:rsidR="00656ADF" w:rsidRPr="00513BA9" w:rsidRDefault="00656ADF" w:rsidP="00656ADF">
      <w:pPr>
        <w:autoSpaceDE w:val="0"/>
        <w:autoSpaceDN w:val="0"/>
        <w:adjustRightInd w:val="0"/>
        <w:ind w:firstLine="709"/>
        <w:jc w:val="both"/>
        <w:rPr>
          <w:rFonts w:ascii="Arial" w:hAnsi="Arial" w:cs="Arial"/>
          <w:sz w:val="16"/>
          <w:szCs w:val="16"/>
        </w:rPr>
      </w:pPr>
    </w:p>
    <w:p w:rsidR="00656ADF" w:rsidRPr="00513BA9" w:rsidRDefault="00656ADF" w:rsidP="00656ADF">
      <w:pPr>
        <w:numPr>
          <w:ilvl w:val="0"/>
          <w:numId w:val="30"/>
        </w:numPr>
        <w:autoSpaceDE w:val="0"/>
        <w:autoSpaceDN w:val="0"/>
        <w:adjustRightInd w:val="0"/>
        <w:jc w:val="center"/>
        <w:rPr>
          <w:rFonts w:ascii="Arial" w:hAnsi="Arial" w:cs="Arial"/>
          <w:b/>
        </w:rPr>
      </w:pPr>
      <w:r w:rsidRPr="00513BA9">
        <w:rPr>
          <w:rFonts w:ascii="Arial" w:hAnsi="Arial" w:cs="Arial"/>
          <w:b/>
        </w:rPr>
        <w:t>Механизм реализации отдельных мероприятий</w:t>
      </w:r>
    </w:p>
    <w:p w:rsidR="00C93B0D" w:rsidRPr="00513BA9" w:rsidRDefault="00C93B0D" w:rsidP="009A3642">
      <w:pPr>
        <w:autoSpaceDE w:val="0"/>
        <w:autoSpaceDN w:val="0"/>
        <w:adjustRightInd w:val="0"/>
        <w:ind w:left="1080"/>
        <w:rPr>
          <w:rFonts w:ascii="Arial" w:hAnsi="Arial" w:cs="Arial"/>
          <w:b/>
        </w:rPr>
      </w:pPr>
    </w:p>
    <w:p w:rsidR="00656ADF" w:rsidRPr="00513BA9" w:rsidRDefault="00656ADF" w:rsidP="00656ADF">
      <w:pPr>
        <w:jc w:val="both"/>
        <w:rPr>
          <w:rFonts w:ascii="Arial" w:hAnsi="Arial" w:cs="Arial"/>
        </w:rPr>
      </w:pPr>
      <w:r w:rsidRPr="00513BA9">
        <w:rPr>
          <w:rFonts w:ascii="Arial" w:hAnsi="Arial" w:cs="Arial"/>
        </w:rPr>
        <w:t xml:space="preserve">            Для достижения цели и решения задач муниципальной программы предполагается реализация отдельных мероприятий:</w:t>
      </w:r>
    </w:p>
    <w:p w:rsidR="00656ADF" w:rsidRPr="00513BA9" w:rsidRDefault="00656ADF" w:rsidP="00656ADF">
      <w:pPr>
        <w:ind w:firstLine="567"/>
        <w:jc w:val="both"/>
        <w:rPr>
          <w:rFonts w:ascii="Arial" w:hAnsi="Arial" w:cs="Arial"/>
        </w:rPr>
      </w:pPr>
      <w:r w:rsidRPr="00513BA9">
        <w:rPr>
          <w:rFonts w:ascii="Arial" w:hAnsi="Arial" w:cs="Arial"/>
        </w:rPr>
        <w:t>- Мероприятия 1 "Руководство и управление в сфере установленных функций органов местного самоуправления";</w:t>
      </w:r>
    </w:p>
    <w:p w:rsidR="00656ADF" w:rsidRPr="00513BA9" w:rsidRDefault="00656ADF" w:rsidP="00656ADF">
      <w:pPr>
        <w:ind w:firstLine="567"/>
        <w:jc w:val="both"/>
        <w:rPr>
          <w:rFonts w:ascii="Arial" w:hAnsi="Arial" w:cs="Arial"/>
        </w:rPr>
      </w:pPr>
      <w:r w:rsidRPr="00513BA9">
        <w:rPr>
          <w:rFonts w:ascii="Arial" w:hAnsi="Arial" w:cs="Arial"/>
        </w:rPr>
        <w:t>- Мероприятия 2 "Расходы, связанные с содержанием и учетом муниципальной собственности муниципального имущества Ачинского района";</w:t>
      </w:r>
    </w:p>
    <w:p w:rsidR="00656ADF" w:rsidRPr="00513BA9" w:rsidRDefault="00656ADF" w:rsidP="00656ADF">
      <w:pPr>
        <w:ind w:firstLine="567"/>
        <w:jc w:val="both"/>
        <w:rPr>
          <w:rFonts w:ascii="Arial" w:hAnsi="Arial" w:cs="Arial"/>
        </w:rPr>
      </w:pPr>
      <w:r w:rsidRPr="00513BA9">
        <w:rPr>
          <w:rFonts w:ascii="Arial" w:hAnsi="Arial" w:cs="Arial"/>
        </w:rPr>
        <w:t>- Мероприятия 3 "Осуществление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p w:rsidR="00656ADF" w:rsidRPr="00513BA9" w:rsidRDefault="00656ADF" w:rsidP="00656ADF">
      <w:pPr>
        <w:ind w:firstLine="567"/>
        <w:jc w:val="both"/>
        <w:rPr>
          <w:rFonts w:ascii="Arial" w:hAnsi="Arial" w:cs="Arial"/>
        </w:rPr>
      </w:pPr>
      <w:r w:rsidRPr="00513BA9">
        <w:rPr>
          <w:rFonts w:ascii="Arial" w:hAnsi="Arial" w:cs="Arial"/>
        </w:rPr>
        <w:t>Главным распорядителем бюджетных средств является Управление правового обеспечения и земельно-имущественных отношений администрации Ачинского района.</w:t>
      </w:r>
    </w:p>
    <w:p w:rsidR="00656ADF" w:rsidRPr="00513BA9" w:rsidRDefault="00656ADF" w:rsidP="00656ADF">
      <w:pPr>
        <w:ind w:firstLine="567"/>
        <w:jc w:val="both"/>
        <w:rPr>
          <w:rFonts w:ascii="Arial" w:hAnsi="Arial" w:cs="Arial"/>
        </w:rPr>
      </w:pPr>
      <w:r w:rsidRPr="00513BA9">
        <w:rPr>
          <w:rFonts w:ascii="Arial" w:hAnsi="Arial" w:cs="Arial"/>
        </w:rPr>
        <w:t>- Мероприятие 4 «Расходы на создание условий по обеспечению услугами связи малочисленных и труднодоступных населенных пунктов Красноярского края.</w:t>
      </w:r>
    </w:p>
    <w:p w:rsidR="00656ADF" w:rsidRPr="00513BA9" w:rsidRDefault="00656ADF" w:rsidP="00656ADF">
      <w:pPr>
        <w:ind w:firstLine="567"/>
        <w:jc w:val="both"/>
        <w:rPr>
          <w:rFonts w:ascii="Arial" w:hAnsi="Arial" w:cs="Arial"/>
        </w:rPr>
      </w:pPr>
      <w:r w:rsidRPr="00513BA9">
        <w:rPr>
          <w:rFonts w:ascii="Arial" w:hAnsi="Arial" w:cs="Arial"/>
        </w:rPr>
        <w:t>Главным распорядителем бюджетных средств является администрация Ачинского района.</w:t>
      </w:r>
    </w:p>
    <w:p w:rsidR="00656ADF" w:rsidRPr="00513BA9" w:rsidRDefault="00656ADF" w:rsidP="00656ADF">
      <w:pPr>
        <w:ind w:firstLine="567"/>
        <w:jc w:val="both"/>
        <w:rPr>
          <w:rFonts w:ascii="Arial" w:hAnsi="Arial" w:cs="Arial"/>
        </w:rPr>
      </w:pPr>
      <w:r w:rsidRPr="00513BA9">
        <w:rPr>
          <w:rFonts w:ascii="Arial" w:hAnsi="Arial" w:cs="Arial"/>
        </w:rPr>
        <w:t>Результатом реализации отдельного мероприятия является освоение бюджетных ассигнований на 100 %.</w:t>
      </w:r>
    </w:p>
    <w:p w:rsidR="00656ADF" w:rsidRPr="00513BA9" w:rsidRDefault="00656ADF" w:rsidP="00656ADF">
      <w:pPr>
        <w:ind w:firstLine="567"/>
        <w:jc w:val="both"/>
        <w:rPr>
          <w:rFonts w:ascii="Arial" w:hAnsi="Arial" w:cs="Arial"/>
        </w:rPr>
      </w:pPr>
      <w:r w:rsidRPr="00513BA9">
        <w:rPr>
          <w:rFonts w:ascii="Arial" w:hAnsi="Arial" w:cs="Arial"/>
        </w:rPr>
        <w:t>Объем финансирования мероприятий составляет 35 431,02 тыс. рублей, в том числе по годам:</w:t>
      </w:r>
    </w:p>
    <w:p w:rsidR="00656ADF" w:rsidRPr="00513BA9" w:rsidRDefault="00656ADF" w:rsidP="00656ADF">
      <w:pPr>
        <w:rPr>
          <w:rFonts w:ascii="Arial" w:hAnsi="Arial" w:cs="Arial"/>
        </w:rPr>
      </w:pPr>
      <w:r w:rsidRPr="00513BA9">
        <w:rPr>
          <w:rFonts w:ascii="Arial" w:hAnsi="Arial" w:cs="Arial"/>
        </w:rPr>
        <w:t>2016 год - 1 247,81 тыс. рублей;</w:t>
      </w:r>
      <w:r w:rsidR="00F758EE" w:rsidRPr="00513BA9">
        <w:rPr>
          <w:rFonts w:ascii="Arial" w:hAnsi="Arial" w:cs="Arial"/>
        </w:rPr>
        <w:t xml:space="preserve"> </w:t>
      </w:r>
      <w:r w:rsidRPr="00513BA9">
        <w:rPr>
          <w:rFonts w:ascii="Arial" w:hAnsi="Arial" w:cs="Arial"/>
        </w:rPr>
        <w:t xml:space="preserve">                               2023 год - 0,00 тыс. рублей</w:t>
      </w:r>
      <w:r w:rsidR="00751920" w:rsidRPr="00513BA9">
        <w:rPr>
          <w:rFonts w:ascii="Arial" w:hAnsi="Arial" w:cs="Arial"/>
        </w:rPr>
        <w:t>;</w:t>
      </w:r>
      <w:r w:rsidRPr="00513BA9">
        <w:rPr>
          <w:rFonts w:ascii="Arial" w:hAnsi="Arial" w:cs="Arial"/>
        </w:rPr>
        <w:t xml:space="preserve"> </w:t>
      </w:r>
    </w:p>
    <w:p w:rsidR="00656ADF" w:rsidRPr="00513BA9" w:rsidRDefault="00656ADF" w:rsidP="00656ADF">
      <w:pPr>
        <w:rPr>
          <w:rFonts w:ascii="Arial" w:hAnsi="Arial" w:cs="Arial"/>
        </w:rPr>
      </w:pPr>
      <w:r w:rsidRPr="00513BA9">
        <w:rPr>
          <w:rFonts w:ascii="Arial" w:hAnsi="Arial" w:cs="Arial"/>
        </w:rPr>
        <w:t>2017 год - 4 416,30 тыс. рублей;                                2024 год - 0,00 тыс. рублей</w:t>
      </w:r>
      <w:r w:rsidR="00751920" w:rsidRPr="00513BA9">
        <w:rPr>
          <w:rFonts w:ascii="Arial" w:hAnsi="Arial" w:cs="Arial"/>
        </w:rPr>
        <w:t>;</w:t>
      </w:r>
      <w:r w:rsidRPr="00513BA9">
        <w:rPr>
          <w:rFonts w:ascii="Arial" w:hAnsi="Arial" w:cs="Arial"/>
        </w:rPr>
        <w:t xml:space="preserve">    </w:t>
      </w:r>
    </w:p>
    <w:p w:rsidR="00656ADF" w:rsidRPr="00513BA9" w:rsidRDefault="00656ADF" w:rsidP="00656ADF">
      <w:pPr>
        <w:rPr>
          <w:rFonts w:ascii="Arial" w:hAnsi="Arial" w:cs="Arial"/>
        </w:rPr>
      </w:pPr>
      <w:r w:rsidRPr="00513BA9">
        <w:rPr>
          <w:rFonts w:ascii="Arial" w:hAnsi="Arial" w:cs="Arial"/>
        </w:rPr>
        <w:t>2018 год - 5 072,95 тыс. рублей;                                2025 год - 0,00 тыс. рублей</w:t>
      </w:r>
      <w:r w:rsidR="00751920" w:rsidRPr="00513BA9">
        <w:rPr>
          <w:rFonts w:ascii="Arial" w:hAnsi="Arial" w:cs="Arial"/>
        </w:rPr>
        <w:t>;</w:t>
      </w:r>
      <w:r w:rsidRPr="00513BA9">
        <w:rPr>
          <w:rFonts w:ascii="Arial" w:hAnsi="Arial" w:cs="Arial"/>
        </w:rPr>
        <w:t xml:space="preserve">    </w:t>
      </w:r>
    </w:p>
    <w:p w:rsidR="00656ADF" w:rsidRPr="00513BA9" w:rsidRDefault="00656ADF" w:rsidP="00656ADF">
      <w:pPr>
        <w:rPr>
          <w:rFonts w:ascii="Arial" w:hAnsi="Arial" w:cs="Arial"/>
        </w:rPr>
      </w:pPr>
      <w:r w:rsidRPr="00513BA9">
        <w:rPr>
          <w:rFonts w:ascii="Arial" w:hAnsi="Arial" w:cs="Arial"/>
        </w:rPr>
        <w:t>2019 год - 5 537,90 тыс. рублей;</w:t>
      </w:r>
      <w:r w:rsidR="001C5747" w:rsidRPr="00513BA9">
        <w:rPr>
          <w:rFonts w:ascii="Arial" w:hAnsi="Arial" w:cs="Arial"/>
        </w:rPr>
        <w:t xml:space="preserve">                                2026 год </w:t>
      </w:r>
      <w:r w:rsidR="00751920" w:rsidRPr="00513BA9">
        <w:rPr>
          <w:rFonts w:ascii="Arial" w:hAnsi="Arial" w:cs="Arial"/>
        </w:rPr>
        <w:t>-</w:t>
      </w:r>
      <w:r w:rsidR="001C5747" w:rsidRPr="00513BA9">
        <w:rPr>
          <w:rFonts w:ascii="Arial" w:hAnsi="Arial" w:cs="Arial"/>
        </w:rPr>
        <w:t xml:space="preserve"> 0,00 тыс.</w:t>
      </w:r>
      <w:r w:rsidR="00751920" w:rsidRPr="00513BA9">
        <w:rPr>
          <w:rFonts w:ascii="Arial" w:hAnsi="Arial" w:cs="Arial"/>
        </w:rPr>
        <w:t xml:space="preserve"> </w:t>
      </w:r>
      <w:r w:rsidR="001C5747" w:rsidRPr="00513BA9">
        <w:rPr>
          <w:rFonts w:ascii="Arial" w:hAnsi="Arial" w:cs="Arial"/>
        </w:rPr>
        <w:t>рублей</w:t>
      </w:r>
      <w:r w:rsidR="00751920" w:rsidRPr="00513BA9">
        <w:rPr>
          <w:rFonts w:ascii="Arial" w:hAnsi="Arial" w:cs="Arial"/>
        </w:rPr>
        <w:t>.</w:t>
      </w:r>
    </w:p>
    <w:p w:rsidR="00656ADF" w:rsidRPr="00513BA9" w:rsidRDefault="00656ADF" w:rsidP="00656ADF">
      <w:pPr>
        <w:rPr>
          <w:rFonts w:ascii="Arial" w:hAnsi="Arial" w:cs="Arial"/>
        </w:rPr>
      </w:pPr>
      <w:r w:rsidRPr="00513BA9">
        <w:rPr>
          <w:rFonts w:ascii="Arial" w:hAnsi="Arial" w:cs="Arial"/>
        </w:rPr>
        <w:t xml:space="preserve">2020 год - 13 071,16 тыс. рублей; </w:t>
      </w:r>
    </w:p>
    <w:p w:rsidR="00656ADF" w:rsidRPr="00513BA9" w:rsidRDefault="00656ADF" w:rsidP="00656ADF">
      <w:pPr>
        <w:rPr>
          <w:rFonts w:ascii="Arial" w:hAnsi="Arial" w:cs="Arial"/>
        </w:rPr>
      </w:pPr>
      <w:r w:rsidRPr="00513BA9">
        <w:rPr>
          <w:rFonts w:ascii="Arial" w:hAnsi="Arial" w:cs="Arial"/>
        </w:rPr>
        <w:t>2021 год - 5 252,85 тыс. рублей;</w:t>
      </w:r>
    </w:p>
    <w:p w:rsidR="00656ADF" w:rsidRPr="00513BA9" w:rsidRDefault="00656ADF" w:rsidP="00656ADF">
      <w:pPr>
        <w:rPr>
          <w:rFonts w:ascii="Arial" w:hAnsi="Arial" w:cs="Arial"/>
          <w:sz w:val="20"/>
          <w:szCs w:val="20"/>
        </w:rPr>
        <w:sectPr w:rsidR="00656ADF" w:rsidRPr="00513BA9" w:rsidSect="00081716">
          <w:pgSz w:w="11906" w:h="16838"/>
          <w:pgMar w:top="851" w:right="851" w:bottom="567" w:left="1701" w:header="709" w:footer="709" w:gutter="0"/>
          <w:pgNumType w:start="0"/>
          <w:cols w:space="708"/>
          <w:titlePg/>
          <w:docGrid w:linePitch="360"/>
        </w:sectPr>
      </w:pPr>
      <w:r w:rsidRPr="00513BA9">
        <w:rPr>
          <w:rFonts w:ascii="Arial" w:hAnsi="Arial" w:cs="Arial"/>
        </w:rPr>
        <w:t>2022 год - 832,06 тыс. рублей;</w:t>
      </w:r>
    </w:p>
    <w:p w:rsidR="00656ADF" w:rsidRPr="00513BA9" w:rsidRDefault="00656ADF" w:rsidP="00656ADF">
      <w:pPr>
        <w:autoSpaceDE w:val="0"/>
        <w:autoSpaceDN w:val="0"/>
        <w:adjustRightInd w:val="0"/>
        <w:jc w:val="right"/>
        <w:outlineLvl w:val="2"/>
        <w:rPr>
          <w:rFonts w:ascii="Arial" w:hAnsi="Arial" w:cs="Arial"/>
        </w:rPr>
      </w:pPr>
      <w:r w:rsidRPr="00513BA9">
        <w:rPr>
          <w:rFonts w:ascii="Arial" w:hAnsi="Arial" w:cs="Arial"/>
        </w:rPr>
        <w:lastRenderedPageBreak/>
        <w:t>Приложение № 1</w:t>
      </w:r>
    </w:p>
    <w:p w:rsidR="00656ADF" w:rsidRPr="00513BA9" w:rsidRDefault="00656ADF" w:rsidP="00656ADF">
      <w:pPr>
        <w:pStyle w:val="ConsPlusNormal"/>
        <w:ind w:left="5812" w:firstLine="0"/>
        <w:jc w:val="right"/>
        <w:outlineLvl w:val="2"/>
        <w:rPr>
          <w:sz w:val="24"/>
          <w:szCs w:val="24"/>
        </w:rPr>
      </w:pPr>
      <w:r w:rsidRPr="00513BA9">
        <w:rPr>
          <w:sz w:val="24"/>
          <w:szCs w:val="24"/>
        </w:rPr>
        <w:t>к муниципальной программе Ачинского района</w:t>
      </w:r>
    </w:p>
    <w:p w:rsidR="00656ADF" w:rsidRPr="00513BA9" w:rsidRDefault="00656ADF" w:rsidP="00656ADF">
      <w:pPr>
        <w:autoSpaceDE w:val="0"/>
        <w:autoSpaceDN w:val="0"/>
        <w:adjustRightInd w:val="0"/>
        <w:ind w:left="5812"/>
        <w:jc w:val="right"/>
        <w:outlineLvl w:val="0"/>
        <w:rPr>
          <w:rFonts w:ascii="Arial" w:hAnsi="Arial" w:cs="Arial"/>
        </w:rPr>
      </w:pPr>
      <w:r w:rsidRPr="00513BA9">
        <w:rPr>
          <w:rFonts w:ascii="Arial" w:hAnsi="Arial" w:cs="Arial"/>
        </w:rPr>
        <w:t xml:space="preserve">«Управление муниципальным имуществом </w:t>
      </w:r>
    </w:p>
    <w:p w:rsidR="00656ADF" w:rsidRPr="00513BA9" w:rsidRDefault="00656ADF" w:rsidP="00656ADF">
      <w:pPr>
        <w:autoSpaceDE w:val="0"/>
        <w:autoSpaceDN w:val="0"/>
        <w:adjustRightInd w:val="0"/>
        <w:ind w:left="5812"/>
        <w:jc w:val="right"/>
        <w:outlineLvl w:val="0"/>
        <w:rPr>
          <w:rFonts w:ascii="Arial" w:hAnsi="Arial" w:cs="Arial"/>
          <w:bCs/>
        </w:rPr>
      </w:pPr>
      <w:r w:rsidRPr="00513BA9">
        <w:rPr>
          <w:rFonts w:ascii="Arial" w:hAnsi="Arial" w:cs="Arial"/>
        </w:rPr>
        <w:t>Ачинского района»</w:t>
      </w:r>
    </w:p>
    <w:p w:rsidR="00656ADF" w:rsidRPr="00513BA9" w:rsidRDefault="00656ADF" w:rsidP="00656ADF">
      <w:pPr>
        <w:autoSpaceDE w:val="0"/>
        <w:autoSpaceDN w:val="0"/>
        <w:adjustRightInd w:val="0"/>
        <w:jc w:val="center"/>
        <w:rPr>
          <w:rFonts w:ascii="Arial" w:hAnsi="Arial" w:cs="Arial"/>
        </w:rPr>
      </w:pPr>
    </w:p>
    <w:p w:rsidR="00656ADF" w:rsidRPr="00513BA9" w:rsidRDefault="00656ADF" w:rsidP="00656ADF">
      <w:pPr>
        <w:pStyle w:val="ConsPlusNormal"/>
        <w:widowControl/>
        <w:ind w:firstLine="0"/>
        <w:jc w:val="center"/>
        <w:rPr>
          <w:b/>
          <w:sz w:val="24"/>
          <w:szCs w:val="24"/>
        </w:rPr>
      </w:pPr>
      <w:r w:rsidRPr="00513BA9">
        <w:rPr>
          <w:b/>
          <w:sz w:val="24"/>
          <w:szCs w:val="24"/>
        </w:rPr>
        <w:t xml:space="preserve">Цели, целевые индикаторы, задачи, показатели результативности </w:t>
      </w:r>
    </w:p>
    <w:p w:rsidR="00656ADF" w:rsidRPr="00513BA9" w:rsidRDefault="00656ADF" w:rsidP="00656ADF">
      <w:pPr>
        <w:rPr>
          <w:rFonts w:ascii="Arial" w:hAnsi="Arial" w:cs="Arial"/>
        </w:rPr>
      </w:pPr>
    </w:p>
    <w:tbl>
      <w:tblPr>
        <w:tblW w:w="15451" w:type="dxa"/>
        <w:tblInd w:w="212" w:type="dxa"/>
        <w:tblLayout w:type="fixed"/>
        <w:tblCellMar>
          <w:left w:w="70" w:type="dxa"/>
          <w:right w:w="70" w:type="dxa"/>
        </w:tblCellMar>
        <w:tblLook w:val="0000" w:firstRow="0" w:lastRow="0" w:firstColumn="0" w:lastColumn="0" w:noHBand="0" w:noVBand="0"/>
      </w:tblPr>
      <w:tblGrid>
        <w:gridCol w:w="567"/>
        <w:gridCol w:w="5387"/>
        <w:gridCol w:w="708"/>
        <w:gridCol w:w="2410"/>
        <w:gridCol w:w="142"/>
        <w:gridCol w:w="1984"/>
        <w:gridCol w:w="1985"/>
        <w:gridCol w:w="142"/>
        <w:gridCol w:w="2126"/>
      </w:tblGrid>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b/>
              </w:rPr>
            </w:pPr>
            <w:r w:rsidRPr="00513BA9">
              <w:rPr>
                <w:b/>
              </w:rPr>
              <w:t xml:space="preserve">№  </w:t>
            </w:r>
            <w:r w:rsidRPr="00513BA9">
              <w:rPr>
                <w:b/>
              </w:rPr>
              <w:br/>
              <w:t>п/п</w:t>
            </w:r>
          </w:p>
        </w:tc>
        <w:tc>
          <w:tcPr>
            <w:tcW w:w="538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b/>
              </w:rPr>
            </w:pPr>
            <w:r w:rsidRPr="00513BA9">
              <w:rPr>
                <w:b/>
              </w:rPr>
              <w:t xml:space="preserve">Цели, задачи, целевые индикаторы, показатели результативности </w:t>
            </w:r>
          </w:p>
        </w:tc>
        <w:tc>
          <w:tcPr>
            <w:tcW w:w="708"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b/>
              </w:rPr>
            </w:pPr>
            <w:r w:rsidRPr="00513BA9">
              <w:rPr>
                <w:b/>
              </w:rPr>
              <w:t>Ед.</w:t>
            </w:r>
            <w:r w:rsidRPr="00513BA9">
              <w:rPr>
                <w:b/>
              </w:rPr>
              <w:br/>
              <w:t>изм.</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b/>
              </w:rPr>
            </w:pPr>
            <w:r w:rsidRPr="00513BA9">
              <w:rPr>
                <w:b/>
              </w:rPr>
              <w:t>202</w:t>
            </w:r>
            <w:r w:rsidR="001C5747" w:rsidRPr="00513BA9">
              <w:rPr>
                <w:b/>
              </w:rPr>
              <w:t>3</w:t>
            </w:r>
            <w:r w:rsidRPr="00513BA9">
              <w:rPr>
                <w:b/>
              </w:rPr>
              <w:t xml:space="preserve"> г.</w:t>
            </w:r>
          </w:p>
        </w:tc>
        <w:tc>
          <w:tcPr>
            <w:tcW w:w="1984"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b/>
              </w:rPr>
            </w:pPr>
            <w:r w:rsidRPr="00513BA9">
              <w:rPr>
                <w:b/>
              </w:rPr>
              <w:t>202</w:t>
            </w:r>
            <w:r w:rsidR="001C5747" w:rsidRPr="00513BA9">
              <w:rPr>
                <w:b/>
              </w:rPr>
              <w:t>4</w:t>
            </w:r>
            <w:r w:rsidRPr="00513BA9">
              <w:rPr>
                <w:b/>
              </w:rPr>
              <w:t xml:space="preserve"> г.</w:t>
            </w:r>
          </w:p>
        </w:tc>
        <w:tc>
          <w:tcPr>
            <w:tcW w:w="1985"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b/>
              </w:rPr>
            </w:pPr>
            <w:r w:rsidRPr="00513BA9">
              <w:rPr>
                <w:b/>
              </w:rPr>
              <w:t>202</w:t>
            </w:r>
            <w:r w:rsidR="001C5747" w:rsidRPr="00513BA9">
              <w:rPr>
                <w:b/>
              </w:rPr>
              <w:t>5</w:t>
            </w:r>
            <w:r w:rsidRPr="00513BA9">
              <w:rPr>
                <w:b/>
              </w:rPr>
              <w:t xml:space="preserve"> г.</w:t>
            </w:r>
          </w:p>
          <w:p w:rsidR="00656ADF" w:rsidRPr="00513BA9" w:rsidRDefault="00656ADF" w:rsidP="00656ADF">
            <w:pPr>
              <w:pStyle w:val="ConsPlusNormal"/>
              <w:widowControl/>
              <w:ind w:firstLine="0"/>
              <w:jc w:val="center"/>
              <w:rPr>
                <w:b/>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b/>
              </w:rPr>
            </w:pPr>
            <w:r w:rsidRPr="00513BA9">
              <w:rPr>
                <w:b/>
              </w:rPr>
              <w:t>202</w:t>
            </w:r>
            <w:r w:rsidR="001C5747" w:rsidRPr="00513BA9">
              <w:rPr>
                <w:b/>
              </w:rPr>
              <w:t>6</w:t>
            </w:r>
            <w:r w:rsidRPr="00513BA9">
              <w:rPr>
                <w:b/>
              </w:rPr>
              <w:t xml:space="preserve"> г.</w:t>
            </w:r>
          </w:p>
        </w:tc>
      </w:tr>
      <w:tr w:rsidR="00656ADF" w:rsidRPr="00513BA9" w:rsidTr="00656ADF">
        <w:trPr>
          <w:cantSplit/>
          <w:trHeight w:val="562"/>
        </w:trPr>
        <w:tc>
          <w:tcPr>
            <w:tcW w:w="15451" w:type="dxa"/>
            <w:gridSpan w:val="9"/>
            <w:tcBorders>
              <w:top w:val="single" w:sz="6" w:space="0" w:color="auto"/>
              <w:left w:val="single" w:sz="6" w:space="0" w:color="auto"/>
              <w:right w:val="single" w:sz="6" w:space="0" w:color="auto"/>
            </w:tcBorders>
          </w:tcPr>
          <w:p w:rsidR="00656ADF" w:rsidRPr="00513BA9" w:rsidRDefault="00656ADF" w:rsidP="00656ADF">
            <w:pPr>
              <w:pStyle w:val="11"/>
              <w:tabs>
                <w:tab w:val="left" w:pos="90"/>
                <w:tab w:val="left" w:pos="356"/>
              </w:tabs>
              <w:autoSpaceDE w:val="0"/>
              <w:autoSpaceDN w:val="0"/>
              <w:adjustRightInd w:val="0"/>
              <w:spacing w:before="40" w:after="40" w:line="240" w:lineRule="auto"/>
              <w:ind w:left="90"/>
              <w:outlineLvl w:val="3"/>
              <w:rPr>
                <w:rFonts w:ascii="Arial" w:hAnsi="Arial" w:cs="Arial"/>
                <w:lang w:eastAsia="ru-RU"/>
              </w:rPr>
            </w:pPr>
            <w:r w:rsidRPr="00513BA9">
              <w:rPr>
                <w:rFonts w:ascii="Arial" w:hAnsi="Arial" w:cs="Arial"/>
                <w:lang w:eastAsia="ru-RU"/>
              </w:rPr>
              <w:t>Цель:  Управление муниципальным имуществом, земельными участками, необходимыми для выполнения функций органами местного самоуправления Ачинского района, отчуждение  муниципального имущества, востребованного в коммерческом обороте</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pPr>
            <w:r w:rsidRPr="00513BA9">
              <w:t>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513BA9" w:rsidRDefault="00656ADF" w:rsidP="00656ADF">
            <w:pPr>
              <w:widowControl w:val="0"/>
              <w:autoSpaceDE w:val="0"/>
              <w:autoSpaceDN w:val="0"/>
              <w:adjustRightInd w:val="0"/>
              <w:rPr>
                <w:rFonts w:ascii="Arial" w:hAnsi="Arial" w:cs="Arial"/>
                <w:b/>
                <w:sz w:val="20"/>
                <w:szCs w:val="20"/>
              </w:rPr>
            </w:pPr>
            <w:r w:rsidRPr="00513BA9">
              <w:rPr>
                <w:rFonts w:ascii="Arial" w:hAnsi="Arial" w:cs="Arial"/>
                <w:b/>
                <w:sz w:val="20"/>
                <w:szCs w:val="20"/>
              </w:rPr>
              <w:t>Задача 1.</w:t>
            </w:r>
            <w:r w:rsidRPr="00513BA9">
              <w:rPr>
                <w:rFonts w:ascii="Arial" w:hAnsi="Arial" w:cs="Arial"/>
                <w:b/>
              </w:rPr>
              <w:t xml:space="preserve">    </w:t>
            </w:r>
            <w:r w:rsidRPr="00513BA9">
              <w:rPr>
                <w:rFonts w:ascii="Arial" w:hAnsi="Arial" w:cs="Arial"/>
                <w:b/>
                <w:sz w:val="20"/>
                <w:szCs w:val="20"/>
              </w:rPr>
              <w:t>Управление объектами муниципальной собственности, закрепленными за муниципальными учреждениями, а также муниципальным имуществом, составляющим казну Ачинского района</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pPr>
            <w:r w:rsidRPr="00513BA9">
              <w:t>1.1.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b/>
              </w:rPr>
            </w:pPr>
            <w:r w:rsidRPr="00513BA9">
              <w:rPr>
                <w:b/>
              </w:rPr>
              <w:t>Подпрограмма 1.1 Управление и распоряжение имуществом Ачинского района (за исключением земельных ресурсов)</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sz w:val="19"/>
                <w:szCs w:val="19"/>
              </w:rPr>
            </w:pPr>
            <w:r w:rsidRPr="00513BA9">
              <w:rPr>
                <w:sz w:val="19"/>
                <w:szCs w:val="19"/>
              </w:rPr>
              <w:t>1.1.1</w:t>
            </w:r>
          </w:p>
        </w:tc>
        <w:tc>
          <w:tcPr>
            <w:tcW w:w="538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11"/>
              <w:tabs>
                <w:tab w:val="left" w:pos="355"/>
              </w:tabs>
              <w:autoSpaceDE w:val="0"/>
              <w:autoSpaceDN w:val="0"/>
              <w:adjustRightInd w:val="0"/>
              <w:spacing w:before="40" w:after="40" w:line="240" w:lineRule="auto"/>
              <w:ind w:left="0" w:firstLine="72"/>
              <w:contextualSpacing w:val="0"/>
              <w:jc w:val="both"/>
              <w:rPr>
                <w:rFonts w:ascii="Arial" w:eastAsia="Calibri" w:hAnsi="Arial" w:cs="Arial"/>
                <w:b w:val="0"/>
                <w:sz w:val="18"/>
                <w:szCs w:val="18"/>
                <w:lang w:eastAsia="ru-RU"/>
              </w:rPr>
            </w:pPr>
            <w:r w:rsidRPr="00513BA9">
              <w:rPr>
                <w:rFonts w:ascii="Arial" w:eastAsia="Calibri" w:hAnsi="Arial" w:cs="Arial"/>
                <w:b w:val="0"/>
                <w:sz w:val="18"/>
                <w:szCs w:val="18"/>
                <w:lang w:eastAsia="ru-RU"/>
              </w:rPr>
              <w:t>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w:t>
            </w:r>
          </w:p>
        </w:tc>
        <w:tc>
          <w:tcPr>
            <w:tcW w:w="708"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95</w:t>
            </w:r>
          </w:p>
        </w:tc>
        <w:tc>
          <w:tcPr>
            <w:tcW w:w="1984" w:type="dxa"/>
            <w:tcBorders>
              <w:top w:val="single" w:sz="6" w:space="0" w:color="auto"/>
              <w:left w:val="single" w:sz="6" w:space="0" w:color="auto"/>
              <w:bottom w:val="single" w:sz="6" w:space="0" w:color="auto"/>
              <w:right w:val="single" w:sz="6" w:space="0" w:color="auto"/>
            </w:tcBorders>
          </w:tcPr>
          <w:p w:rsidR="00656ADF" w:rsidRPr="00513BA9" w:rsidRDefault="00B74DB2" w:rsidP="00656ADF">
            <w:pPr>
              <w:pStyle w:val="ConsPlusNormal"/>
              <w:widowControl/>
              <w:ind w:firstLine="0"/>
              <w:jc w:val="center"/>
              <w:rPr>
                <w:sz w:val="19"/>
                <w:szCs w:val="19"/>
              </w:rPr>
            </w:pPr>
            <w:r w:rsidRPr="00513BA9">
              <w:rPr>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100</w:t>
            </w:r>
          </w:p>
          <w:p w:rsidR="00656ADF" w:rsidRPr="00513BA9" w:rsidRDefault="00656ADF" w:rsidP="00656ADF">
            <w:pPr>
              <w:pStyle w:val="ConsPlusNormal"/>
              <w:widowControl/>
              <w:ind w:firstLine="0"/>
              <w:jc w:val="center"/>
              <w:rPr>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100</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sz w:val="19"/>
                <w:szCs w:val="19"/>
              </w:rPr>
            </w:pPr>
            <w:r w:rsidRPr="00513BA9">
              <w:rPr>
                <w:sz w:val="19"/>
                <w:szCs w:val="19"/>
              </w:rPr>
              <w:t>1.1.2</w:t>
            </w:r>
          </w:p>
        </w:tc>
        <w:tc>
          <w:tcPr>
            <w:tcW w:w="538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72"/>
              <w:rPr>
                <w:sz w:val="18"/>
                <w:szCs w:val="18"/>
              </w:rPr>
            </w:pPr>
            <w:r w:rsidRPr="00513BA9">
              <w:rPr>
                <w:rFonts w:eastAsia="Calibri"/>
                <w:sz w:val="18"/>
                <w:szCs w:val="18"/>
              </w:rPr>
              <w:t>Доля объектов недвижимости вовлеченных в хозяйственный оборот, в общем количестве объектов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95</w:t>
            </w:r>
          </w:p>
        </w:tc>
        <w:tc>
          <w:tcPr>
            <w:tcW w:w="1984" w:type="dxa"/>
            <w:tcBorders>
              <w:top w:val="single" w:sz="6" w:space="0" w:color="auto"/>
              <w:left w:val="single" w:sz="6" w:space="0" w:color="auto"/>
              <w:bottom w:val="single" w:sz="6" w:space="0" w:color="auto"/>
              <w:right w:val="single" w:sz="6" w:space="0" w:color="auto"/>
            </w:tcBorders>
          </w:tcPr>
          <w:p w:rsidR="00656ADF" w:rsidRPr="00513BA9" w:rsidRDefault="00B74DB2" w:rsidP="00656ADF">
            <w:pPr>
              <w:pStyle w:val="ConsPlusNormal"/>
              <w:widowControl/>
              <w:ind w:firstLine="0"/>
              <w:jc w:val="center"/>
              <w:rPr>
                <w:sz w:val="19"/>
                <w:szCs w:val="19"/>
              </w:rPr>
            </w:pPr>
            <w:r w:rsidRPr="00513BA9">
              <w:rPr>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100</w:t>
            </w:r>
          </w:p>
          <w:p w:rsidR="00656ADF" w:rsidRPr="00513BA9" w:rsidRDefault="00656ADF" w:rsidP="00656ADF">
            <w:pPr>
              <w:pStyle w:val="ConsPlusNormal"/>
              <w:widowControl/>
              <w:ind w:firstLine="0"/>
              <w:jc w:val="center"/>
              <w:rPr>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100</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sz w:val="19"/>
                <w:szCs w:val="19"/>
              </w:rPr>
            </w:pPr>
            <w:r w:rsidRPr="00513BA9">
              <w:rPr>
                <w:sz w:val="19"/>
                <w:szCs w:val="19"/>
              </w:rPr>
              <w:t>1.1.3</w:t>
            </w:r>
          </w:p>
        </w:tc>
        <w:tc>
          <w:tcPr>
            <w:tcW w:w="538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72"/>
              <w:rPr>
                <w:rFonts w:eastAsia="Calibri"/>
                <w:sz w:val="18"/>
                <w:szCs w:val="18"/>
              </w:rPr>
            </w:pPr>
            <w:r w:rsidRPr="00513BA9">
              <w:rPr>
                <w:rFonts w:eastAsia="Calibri"/>
                <w:sz w:val="18"/>
                <w:szCs w:val="18"/>
              </w:rPr>
              <w:t>Мероприятия по поддержке муниципального жилищного фонда</w:t>
            </w:r>
          </w:p>
        </w:tc>
        <w:tc>
          <w:tcPr>
            <w:tcW w:w="708"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w:t>
            </w:r>
          </w:p>
        </w:tc>
        <w:tc>
          <w:tcPr>
            <w:tcW w:w="2552"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100</w:t>
            </w:r>
          </w:p>
        </w:tc>
        <w:tc>
          <w:tcPr>
            <w:tcW w:w="1984"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100</w:t>
            </w:r>
          </w:p>
        </w:tc>
        <w:tc>
          <w:tcPr>
            <w:tcW w:w="1985"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100</w:t>
            </w:r>
          </w:p>
          <w:p w:rsidR="00656ADF" w:rsidRPr="00513BA9" w:rsidRDefault="00656ADF" w:rsidP="00656ADF">
            <w:pPr>
              <w:pStyle w:val="ConsPlusNormal"/>
              <w:widowControl/>
              <w:ind w:firstLine="0"/>
              <w:jc w:val="center"/>
              <w:rPr>
                <w:sz w:val="19"/>
                <w:szCs w:val="19"/>
              </w:rPr>
            </w:pPr>
          </w:p>
        </w:tc>
        <w:tc>
          <w:tcPr>
            <w:tcW w:w="2268"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100</w:t>
            </w:r>
          </w:p>
          <w:p w:rsidR="00656ADF" w:rsidRPr="00513BA9" w:rsidRDefault="00656ADF" w:rsidP="00656ADF">
            <w:pPr>
              <w:pStyle w:val="ConsPlusNormal"/>
              <w:widowControl/>
              <w:ind w:firstLine="0"/>
              <w:jc w:val="center"/>
              <w:rPr>
                <w:sz w:val="19"/>
                <w:szCs w:val="19"/>
              </w:rPr>
            </w:pP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b/>
              </w:rPr>
            </w:pPr>
            <w:r w:rsidRPr="00513BA9">
              <w:rPr>
                <w:b/>
              </w:rPr>
              <w:t>2</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left="90" w:firstLine="0"/>
              <w:rPr>
                <w:b/>
              </w:rPr>
            </w:pPr>
            <w:r w:rsidRPr="00513BA9">
              <w:rPr>
                <w:b/>
              </w:rPr>
              <w:t>Задача 2.    Формирование фонда муниципальных земель на территории района,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на право заключения договоров аренды земельных участков, находящихся в муниципальной собственности</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b/>
              </w:rPr>
            </w:pPr>
            <w:r w:rsidRPr="00513BA9">
              <w:rPr>
                <w:b/>
              </w:rPr>
              <w:t>2.1.</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b/>
              </w:rPr>
            </w:pPr>
            <w:r w:rsidRPr="00513BA9">
              <w:rPr>
                <w:b/>
              </w:rPr>
              <w:t>Подпрограмма 2 Управление и распоряжение земельными ресурсами</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sz w:val="19"/>
                <w:szCs w:val="19"/>
              </w:rPr>
            </w:pPr>
            <w:r w:rsidRPr="00513BA9">
              <w:rPr>
                <w:sz w:val="19"/>
                <w:szCs w:val="19"/>
              </w:rPr>
              <w:t>2.1.1</w:t>
            </w:r>
          </w:p>
        </w:tc>
        <w:tc>
          <w:tcPr>
            <w:tcW w:w="538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sz w:val="18"/>
                <w:szCs w:val="18"/>
              </w:rPr>
            </w:pPr>
            <w:r w:rsidRPr="00513BA9">
              <w:rPr>
                <w:sz w:val="18"/>
                <w:szCs w:val="18"/>
              </w:rPr>
              <w:t>Увеличение количества земельных участков, ежегодно предоставляемых в собственность, аренду</w:t>
            </w:r>
          </w:p>
        </w:tc>
        <w:tc>
          <w:tcPr>
            <w:tcW w:w="708"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370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370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370</w:t>
            </w:r>
          </w:p>
          <w:p w:rsidR="00656ADF" w:rsidRPr="00513BA9" w:rsidRDefault="00656ADF" w:rsidP="00656ADF">
            <w:pPr>
              <w:pStyle w:val="ConsPlusNormal"/>
              <w:widowControl/>
              <w:ind w:firstLine="0"/>
              <w:jc w:val="center"/>
              <w:rPr>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370</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b/>
              </w:rPr>
            </w:pPr>
            <w:r w:rsidRPr="00513BA9">
              <w:rPr>
                <w:b/>
              </w:rPr>
              <w:t>3</w:t>
            </w:r>
          </w:p>
        </w:tc>
        <w:tc>
          <w:tcPr>
            <w:tcW w:w="14884" w:type="dxa"/>
            <w:gridSpan w:val="8"/>
            <w:tcBorders>
              <w:top w:val="single" w:sz="6" w:space="0" w:color="auto"/>
              <w:left w:val="single" w:sz="6" w:space="0" w:color="auto"/>
              <w:bottom w:val="single" w:sz="6" w:space="0" w:color="auto"/>
              <w:right w:val="single" w:sz="6" w:space="0" w:color="auto"/>
            </w:tcBorders>
          </w:tcPr>
          <w:p w:rsidR="00656ADF" w:rsidRPr="00513BA9" w:rsidRDefault="00656ADF" w:rsidP="00656ADF">
            <w:pPr>
              <w:widowControl w:val="0"/>
              <w:tabs>
                <w:tab w:val="left" w:pos="371"/>
              </w:tabs>
              <w:autoSpaceDE w:val="0"/>
              <w:autoSpaceDN w:val="0"/>
              <w:adjustRightInd w:val="0"/>
              <w:ind w:left="90"/>
              <w:rPr>
                <w:rFonts w:ascii="Arial" w:hAnsi="Arial" w:cs="Arial"/>
                <w:b/>
                <w:sz w:val="20"/>
                <w:szCs w:val="20"/>
              </w:rPr>
            </w:pPr>
            <w:r w:rsidRPr="00513BA9">
              <w:rPr>
                <w:rFonts w:ascii="Arial" w:hAnsi="Arial" w:cs="Arial"/>
                <w:b/>
                <w:sz w:val="20"/>
                <w:szCs w:val="20"/>
              </w:rPr>
              <w:t>Задача 3.</w:t>
            </w:r>
            <w:r w:rsidRPr="00513BA9">
              <w:rPr>
                <w:rFonts w:ascii="Arial" w:hAnsi="Arial" w:cs="Arial"/>
                <w:b/>
              </w:rPr>
              <w:t xml:space="preserve"> </w:t>
            </w:r>
            <w:r w:rsidRPr="00513BA9">
              <w:rPr>
                <w:rFonts w:ascii="Arial" w:hAnsi="Arial" w:cs="Arial"/>
                <w:b/>
                <w:sz w:val="20"/>
                <w:szCs w:val="20"/>
              </w:rPr>
              <w:t>Управление объектами муниципальной собственности, составляющими казну Ачинского района, и земельными участками, необходимыми для выполнения функций органами местного самоуправления района</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pPr>
          </w:p>
        </w:tc>
        <w:tc>
          <w:tcPr>
            <w:tcW w:w="14884" w:type="dxa"/>
            <w:gridSpan w:val="8"/>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rPr>
                <w:b/>
              </w:rPr>
            </w:pPr>
            <w:r w:rsidRPr="00513BA9">
              <w:rPr>
                <w:b/>
              </w:rPr>
              <w:t>Отдельные мероприятия муниципальной программы</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0"/>
              <w:rPr>
                <w:sz w:val="19"/>
                <w:szCs w:val="19"/>
              </w:rPr>
            </w:pPr>
            <w:r w:rsidRPr="00513BA9">
              <w:rPr>
                <w:sz w:val="19"/>
                <w:szCs w:val="19"/>
              </w:rPr>
              <w:t>3.1.</w:t>
            </w:r>
          </w:p>
        </w:tc>
        <w:tc>
          <w:tcPr>
            <w:tcW w:w="538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72"/>
              <w:rPr>
                <w:sz w:val="18"/>
                <w:szCs w:val="18"/>
              </w:rPr>
            </w:pPr>
            <w:r w:rsidRPr="00513BA9">
              <w:rPr>
                <w:sz w:val="18"/>
                <w:szCs w:val="18"/>
              </w:rPr>
              <w:t>Доля принятых решений Управлением к общему объему поступивших обращений от заинтересованных лиц</w:t>
            </w:r>
          </w:p>
        </w:tc>
        <w:tc>
          <w:tcPr>
            <w:tcW w:w="708"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54"/>
              <w:jc w:val="center"/>
              <w:rPr>
                <w:sz w:val="19"/>
                <w:szCs w:val="19"/>
              </w:rPr>
            </w:pPr>
            <w:r w:rsidRPr="00513BA9">
              <w:rPr>
                <w:sz w:val="19"/>
                <w:szCs w:val="19"/>
              </w:rPr>
              <w:t>Не менее 90%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54"/>
              <w:jc w:val="center"/>
              <w:rPr>
                <w:sz w:val="19"/>
                <w:szCs w:val="19"/>
              </w:rPr>
            </w:pPr>
            <w:r w:rsidRPr="00513BA9">
              <w:rPr>
                <w:sz w:val="19"/>
                <w:szCs w:val="19"/>
              </w:rPr>
              <w:t>Не менее 90%</w:t>
            </w:r>
          </w:p>
          <w:p w:rsidR="00656ADF" w:rsidRPr="00513BA9" w:rsidRDefault="00656ADF" w:rsidP="00656ADF">
            <w:pPr>
              <w:pStyle w:val="ConsPlusNormal"/>
              <w:ind w:firstLine="54"/>
              <w:jc w:val="center"/>
              <w:rPr>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54"/>
              <w:jc w:val="center"/>
              <w:rPr>
                <w:sz w:val="19"/>
                <w:szCs w:val="19"/>
              </w:rPr>
            </w:pPr>
            <w:r w:rsidRPr="00513BA9">
              <w:rPr>
                <w:sz w:val="19"/>
                <w:szCs w:val="19"/>
              </w:rPr>
              <w:t>Не менее 90%</w:t>
            </w:r>
          </w:p>
        </w:tc>
        <w:tc>
          <w:tcPr>
            <w:tcW w:w="2126" w:type="dxa"/>
            <w:tcBorders>
              <w:top w:val="single" w:sz="6" w:space="0" w:color="auto"/>
              <w:left w:val="single" w:sz="6" w:space="0" w:color="auto"/>
              <w:bottom w:val="single" w:sz="6" w:space="0" w:color="auto"/>
              <w:right w:val="single" w:sz="4" w:space="0" w:color="auto"/>
            </w:tcBorders>
          </w:tcPr>
          <w:p w:rsidR="00656ADF" w:rsidRPr="00513BA9" w:rsidRDefault="00656ADF" w:rsidP="00656ADF">
            <w:pPr>
              <w:pStyle w:val="ConsPlusNormal"/>
              <w:ind w:firstLine="54"/>
              <w:jc w:val="center"/>
              <w:rPr>
                <w:sz w:val="19"/>
                <w:szCs w:val="19"/>
              </w:rPr>
            </w:pPr>
            <w:r w:rsidRPr="00513BA9">
              <w:rPr>
                <w:sz w:val="19"/>
                <w:szCs w:val="19"/>
              </w:rPr>
              <w:t xml:space="preserve"> Не менее 90%</w:t>
            </w: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0"/>
              <w:rPr>
                <w:sz w:val="19"/>
                <w:szCs w:val="19"/>
              </w:rPr>
            </w:pPr>
            <w:r w:rsidRPr="00513BA9">
              <w:rPr>
                <w:sz w:val="19"/>
                <w:szCs w:val="19"/>
              </w:rPr>
              <w:t>3.2.</w:t>
            </w:r>
          </w:p>
        </w:tc>
        <w:tc>
          <w:tcPr>
            <w:tcW w:w="538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72"/>
              <w:rPr>
                <w:sz w:val="18"/>
                <w:szCs w:val="18"/>
              </w:rPr>
            </w:pPr>
            <w:r w:rsidRPr="00513BA9">
              <w:rPr>
                <w:sz w:val="18"/>
                <w:szCs w:val="18"/>
              </w:rPr>
              <w:t>Соблюдение сроков представления годовой бюджетной отчетности</w:t>
            </w:r>
          </w:p>
        </w:tc>
        <w:tc>
          <w:tcPr>
            <w:tcW w:w="708"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w:t>
            </w:r>
          </w:p>
        </w:tc>
        <w:tc>
          <w:tcPr>
            <w:tcW w:w="2410"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0"/>
              <w:jc w:val="center"/>
              <w:rPr>
                <w:sz w:val="19"/>
                <w:szCs w:val="19"/>
              </w:rPr>
            </w:pPr>
            <w:r w:rsidRPr="00513BA9">
              <w:rPr>
                <w:sz w:val="19"/>
                <w:szCs w:val="19"/>
              </w:rPr>
              <w:t>100</w:t>
            </w:r>
          </w:p>
        </w:tc>
        <w:tc>
          <w:tcPr>
            <w:tcW w:w="2126"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0"/>
              <w:jc w:val="center"/>
              <w:rPr>
                <w:sz w:val="19"/>
                <w:szCs w:val="19"/>
              </w:rPr>
            </w:pPr>
            <w:r w:rsidRPr="00513BA9">
              <w:rPr>
                <w:sz w:val="19"/>
                <w:szCs w:val="19"/>
              </w:rPr>
              <w:t>100</w:t>
            </w:r>
          </w:p>
        </w:tc>
        <w:tc>
          <w:tcPr>
            <w:tcW w:w="2127"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0"/>
              <w:jc w:val="center"/>
              <w:rPr>
                <w:sz w:val="19"/>
                <w:szCs w:val="19"/>
              </w:rPr>
            </w:pPr>
            <w:r w:rsidRPr="00513BA9">
              <w:rPr>
                <w:sz w:val="19"/>
                <w:szCs w:val="19"/>
              </w:rPr>
              <w:t>100</w:t>
            </w:r>
          </w:p>
          <w:p w:rsidR="00656ADF" w:rsidRPr="00513BA9" w:rsidRDefault="00656ADF" w:rsidP="00656ADF">
            <w:pPr>
              <w:pStyle w:val="ConsPlusNormal"/>
              <w:ind w:firstLine="0"/>
              <w:jc w:val="center"/>
              <w:rPr>
                <w:sz w:val="19"/>
                <w:szCs w:val="19"/>
              </w:rPr>
            </w:pPr>
          </w:p>
        </w:tc>
        <w:tc>
          <w:tcPr>
            <w:tcW w:w="2126" w:type="dxa"/>
            <w:tcBorders>
              <w:top w:val="single" w:sz="6" w:space="0" w:color="auto"/>
              <w:left w:val="single" w:sz="6" w:space="0" w:color="auto"/>
              <w:bottom w:val="single" w:sz="6" w:space="0" w:color="auto"/>
              <w:right w:val="single" w:sz="4" w:space="0" w:color="auto"/>
            </w:tcBorders>
          </w:tcPr>
          <w:p w:rsidR="00656ADF" w:rsidRPr="00513BA9" w:rsidRDefault="00656ADF" w:rsidP="00656ADF">
            <w:pPr>
              <w:pStyle w:val="ConsPlusNormal"/>
              <w:ind w:firstLine="0"/>
              <w:jc w:val="center"/>
              <w:rPr>
                <w:sz w:val="19"/>
                <w:szCs w:val="19"/>
              </w:rPr>
            </w:pPr>
            <w:r w:rsidRPr="00513BA9">
              <w:rPr>
                <w:sz w:val="19"/>
                <w:szCs w:val="19"/>
              </w:rPr>
              <w:t>100</w:t>
            </w:r>
          </w:p>
          <w:p w:rsidR="00656ADF" w:rsidRPr="00513BA9" w:rsidRDefault="00656ADF" w:rsidP="00656ADF">
            <w:pPr>
              <w:pStyle w:val="ConsPlusNormal"/>
              <w:ind w:firstLine="0"/>
              <w:jc w:val="center"/>
              <w:rPr>
                <w:sz w:val="19"/>
                <w:szCs w:val="19"/>
              </w:rPr>
            </w:pPr>
          </w:p>
        </w:tc>
      </w:tr>
      <w:tr w:rsidR="00656ADF" w:rsidRPr="00513BA9" w:rsidTr="00656ADF">
        <w:trPr>
          <w:cantSplit/>
          <w:trHeight w:val="240"/>
        </w:trPr>
        <w:tc>
          <w:tcPr>
            <w:tcW w:w="56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0"/>
              <w:rPr>
                <w:sz w:val="19"/>
                <w:szCs w:val="19"/>
              </w:rPr>
            </w:pPr>
            <w:r w:rsidRPr="00513BA9">
              <w:rPr>
                <w:sz w:val="19"/>
                <w:szCs w:val="19"/>
              </w:rPr>
              <w:t>3.3.</w:t>
            </w:r>
          </w:p>
        </w:tc>
        <w:tc>
          <w:tcPr>
            <w:tcW w:w="5387"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72"/>
              <w:rPr>
                <w:sz w:val="18"/>
                <w:szCs w:val="18"/>
              </w:rPr>
            </w:pPr>
            <w:r w:rsidRPr="00513BA9">
              <w:rPr>
                <w:sz w:val="18"/>
                <w:szCs w:val="18"/>
              </w:rPr>
              <w:t>Количество поселений, жители которых имеют возможность получения услуг сотовой связи и доступ к сети интернет</w:t>
            </w:r>
          </w:p>
        </w:tc>
        <w:tc>
          <w:tcPr>
            <w:tcW w:w="708"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widowControl/>
              <w:ind w:firstLine="0"/>
              <w:jc w:val="center"/>
              <w:rPr>
                <w:sz w:val="19"/>
                <w:szCs w:val="19"/>
              </w:rPr>
            </w:pPr>
            <w:r w:rsidRPr="00513BA9">
              <w:rPr>
                <w:sz w:val="19"/>
                <w:szCs w:val="19"/>
              </w:rPr>
              <w:t>Ед.</w:t>
            </w:r>
          </w:p>
        </w:tc>
        <w:tc>
          <w:tcPr>
            <w:tcW w:w="2410"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0"/>
              <w:jc w:val="center"/>
              <w:rPr>
                <w:sz w:val="19"/>
                <w:szCs w:val="19"/>
              </w:rPr>
            </w:pPr>
          </w:p>
        </w:tc>
        <w:tc>
          <w:tcPr>
            <w:tcW w:w="2126"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0"/>
              <w:jc w:val="center"/>
              <w:rPr>
                <w:sz w:val="19"/>
                <w:szCs w:val="19"/>
              </w:rPr>
            </w:pPr>
          </w:p>
        </w:tc>
        <w:tc>
          <w:tcPr>
            <w:tcW w:w="2127" w:type="dxa"/>
            <w:gridSpan w:val="2"/>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0"/>
              <w:jc w:val="center"/>
              <w:rPr>
                <w:sz w:val="19"/>
                <w:szCs w:val="19"/>
              </w:rPr>
            </w:pPr>
          </w:p>
        </w:tc>
        <w:tc>
          <w:tcPr>
            <w:tcW w:w="2126" w:type="dxa"/>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firstLine="0"/>
              <w:jc w:val="center"/>
              <w:rPr>
                <w:sz w:val="19"/>
                <w:szCs w:val="19"/>
              </w:rPr>
            </w:pPr>
          </w:p>
        </w:tc>
      </w:tr>
    </w:tbl>
    <w:p w:rsidR="00656ADF" w:rsidRPr="00513BA9" w:rsidRDefault="00656ADF" w:rsidP="00656ADF">
      <w:pPr>
        <w:pStyle w:val="ConsPlusNormal"/>
        <w:tabs>
          <w:tab w:val="left" w:pos="142"/>
        </w:tabs>
        <w:ind w:left="3969" w:firstLine="0"/>
        <w:jc w:val="right"/>
        <w:rPr>
          <w:sz w:val="24"/>
          <w:szCs w:val="24"/>
        </w:rPr>
        <w:sectPr w:rsidR="00656ADF" w:rsidRPr="00513BA9" w:rsidSect="00656ADF">
          <w:pgSz w:w="16838" w:h="11906" w:orient="landscape"/>
          <w:pgMar w:top="568" w:right="851" w:bottom="851" w:left="425" w:header="709" w:footer="709" w:gutter="0"/>
          <w:pgNumType w:start="0"/>
          <w:cols w:space="708"/>
          <w:titlePg/>
          <w:docGrid w:linePitch="360"/>
        </w:sectPr>
      </w:pPr>
    </w:p>
    <w:p w:rsidR="00656ADF" w:rsidRPr="00513BA9" w:rsidRDefault="00656ADF" w:rsidP="00656ADF">
      <w:pPr>
        <w:pStyle w:val="ConsPlusNormal"/>
        <w:tabs>
          <w:tab w:val="left" w:pos="142"/>
        </w:tabs>
        <w:ind w:left="3969" w:firstLine="0"/>
        <w:jc w:val="right"/>
        <w:rPr>
          <w:sz w:val="24"/>
          <w:szCs w:val="24"/>
        </w:rPr>
      </w:pPr>
      <w:r w:rsidRPr="00513BA9">
        <w:rPr>
          <w:sz w:val="24"/>
          <w:szCs w:val="24"/>
        </w:rPr>
        <w:lastRenderedPageBreak/>
        <w:t>Приложение № 2</w:t>
      </w:r>
    </w:p>
    <w:p w:rsidR="00656ADF" w:rsidRPr="00513BA9" w:rsidRDefault="00656ADF" w:rsidP="00656ADF">
      <w:pPr>
        <w:pStyle w:val="ConsPlusNormal"/>
        <w:ind w:left="3969" w:firstLine="0"/>
        <w:jc w:val="right"/>
        <w:outlineLvl w:val="2"/>
        <w:rPr>
          <w:sz w:val="24"/>
          <w:szCs w:val="24"/>
        </w:rPr>
      </w:pPr>
      <w:r w:rsidRPr="00513BA9">
        <w:rPr>
          <w:sz w:val="24"/>
          <w:szCs w:val="24"/>
        </w:rPr>
        <w:t>к муниципальной программе Ачинского района</w:t>
      </w:r>
    </w:p>
    <w:p w:rsidR="00656ADF" w:rsidRPr="00513BA9" w:rsidRDefault="00656ADF" w:rsidP="00656ADF">
      <w:pPr>
        <w:autoSpaceDE w:val="0"/>
        <w:autoSpaceDN w:val="0"/>
        <w:adjustRightInd w:val="0"/>
        <w:ind w:left="3969"/>
        <w:jc w:val="right"/>
        <w:outlineLvl w:val="0"/>
        <w:rPr>
          <w:rFonts w:ascii="Arial" w:hAnsi="Arial" w:cs="Arial"/>
        </w:rPr>
      </w:pPr>
      <w:r w:rsidRPr="00513BA9">
        <w:rPr>
          <w:rFonts w:ascii="Arial" w:hAnsi="Arial" w:cs="Arial"/>
        </w:rPr>
        <w:t xml:space="preserve">«Управление муниципальным имуществом </w:t>
      </w:r>
    </w:p>
    <w:p w:rsidR="00656ADF" w:rsidRPr="00513BA9" w:rsidRDefault="00656ADF" w:rsidP="00656ADF">
      <w:pPr>
        <w:autoSpaceDE w:val="0"/>
        <w:autoSpaceDN w:val="0"/>
        <w:adjustRightInd w:val="0"/>
        <w:ind w:left="3969"/>
        <w:jc w:val="right"/>
        <w:outlineLvl w:val="0"/>
        <w:rPr>
          <w:rFonts w:ascii="Arial" w:hAnsi="Arial" w:cs="Arial"/>
          <w:bCs/>
        </w:rPr>
      </w:pPr>
      <w:r w:rsidRPr="00513BA9">
        <w:rPr>
          <w:rFonts w:ascii="Arial" w:hAnsi="Arial" w:cs="Arial"/>
        </w:rPr>
        <w:t>Ачинского района»</w:t>
      </w:r>
    </w:p>
    <w:p w:rsidR="00656ADF" w:rsidRPr="00513BA9" w:rsidRDefault="00656ADF" w:rsidP="00656ADF">
      <w:pPr>
        <w:tabs>
          <w:tab w:val="left" w:pos="709"/>
          <w:tab w:val="left" w:pos="851"/>
        </w:tabs>
        <w:autoSpaceDE w:val="0"/>
        <w:autoSpaceDN w:val="0"/>
        <w:adjustRightInd w:val="0"/>
        <w:ind w:left="720"/>
        <w:jc w:val="right"/>
        <w:outlineLvl w:val="2"/>
        <w:rPr>
          <w:rFonts w:ascii="Arial" w:hAnsi="Arial" w:cs="Arial"/>
          <w:sz w:val="28"/>
          <w:szCs w:val="28"/>
        </w:rPr>
      </w:pPr>
    </w:p>
    <w:p w:rsidR="00656ADF" w:rsidRPr="00513BA9" w:rsidRDefault="00656ADF" w:rsidP="00656ADF">
      <w:pPr>
        <w:pStyle w:val="2"/>
        <w:ind w:left="1440" w:right="851"/>
        <w:rPr>
          <w:rFonts w:ascii="Arial" w:hAnsi="Arial" w:cs="Arial"/>
          <w:b w:val="0"/>
          <w:sz w:val="24"/>
          <w:szCs w:val="24"/>
        </w:rPr>
      </w:pPr>
      <w:bookmarkStart w:id="3" w:name="_Toc347408757"/>
    </w:p>
    <w:p w:rsidR="00656ADF" w:rsidRPr="00513BA9" w:rsidRDefault="00656ADF" w:rsidP="00656ADF">
      <w:pPr>
        <w:pStyle w:val="2"/>
        <w:ind w:left="1440" w:right="851"/>
        <w:rPr>
          <w:rFonts w:ascii="Arial" w:hAnsi="Arial" w:cs="Arial"/>
          <w:sz w:val="24"/>
          <w:szCs w:val="24"/>
        </w:rPr>
      </w:pPr>
    </w:p>
    <w:p w:rsidR="00656ADF" w:rsidRPr="00513BA9" w:rsidRDefault="00656ADF" w:rsidP="00656ADF">
      <w:pPr>
        <w:jc w:val="center"/>
        <w:rPr>
          <w:rFonts w:ascii="Arial" w:hAnsi="Arial" w:cs="Arial"/>
          <w:b/>
        </w:rPr>
      </w:pPr>
      <w:r w:rsidRPr="00513BA9">
        <w:rPr>
          <w:rFonts w:ascii="Arial" w:hAnsi="Arial" w:cs="Arial"/>
          <w:b/>
        </w:rPr>
        <w:t>Подпрограмма 1</w:t>
      </w:r>
    </w:p>
    <w:p w:rsidR="00656ADF" w:rsidRPr="00513BA9" w:rsidRDefault="00656ADF" w:rsidP="00656ADF">
      <w:pPr>
        <w:jc w:val="center"/>
        <w:rPr>
          <w:rFonts w:ascii="Arial" w:hAnsi="Arial" w:cs="Arial"/>
          <w:b/>
        </w:rPr>
      </w:pPr>
      <w:r w:rsidRPr="00513BA9">
        <w:rPr>
          <w:rFonts w:ascii="Arial" w:hAnsi="Arial" w:cs="Arial"/>
          <w:b/>
        </w:rPr>
        <w:t>«Управление и распоряжение имуществом</w:t>
      </w:r>
    </w:p>
    <w:p w:rsidR="00656ADF" w:rsidRPr="00513BA9" w:rsidRDefault="00656ADF" w:rsidP="00656ADF">
      <w:pPr>
        <w:jc w:val="center"/>
        <w:rPr>
          <w:rFonts w:ascii="Arial" w:hAnsi="Arial" w:cs="Arial"/>
          <w:b/>
        </w:rPr>
      </w:pPr>
      <w:r w:rsidRPr="00513BA9">
        <w:rPr>
          <w:rFonts w:ascii="Arial" w:hAnsi="Arial" w:cs="Arial"/>
          <w:b/>
        </w:rPr>
        <w:t>(за исключением земельных ресурсов)»</w:t>
      </w:r>
      <w:bookmarkEnd w:id="3"/>
    </w:p>
    <w:p w:rsidR="00656ADF" w:rsidRPr="00513BA9" w:rsidRDefault="00656ADF" w:rsidP="00656ADF">
      <w:pPr>
        <w:jc w:val="center"/>
        <w:rPr>
          <w:rFonts w:ascii="Arial" w:hAnsi="Arial" w:cs="Arial"/>
          <w:b/>
        </w:rPr>
      </w:pPr>
    </w:p>
    <w:p w:rsidR="00656ADF" w:rsidRPr="00513BA9" w:rsidRDefault="00656ADF" w:rsidP="00656ADF">
      <w:pPr>
        <w:jc w:val="center"/>
        <w:rPr>
          <w:rFonts w:ascii="Arial" w:hAnsi="Arial" w:cs="Arial"/>
          <w:b/>
        </w:rPr>
      </w:pPr>
      <w:r w:rsidRPr="00513BA9">
        <w:rPr>
          <w:rFonts w:ascii="Arial" w:hAnsi="Arial" w:cs="Arial"/>
          <w:b/>
        </w:rPr>
        <w:t>1. Паспорт подпрограммы</w:t>
      </w:r>
    </w:p>
    <w:p w:rsidR="00656ADF" w:rsidRPr="00513BA9" w:rsidRDefault="00656ADF" w:rsidP="00656ADF">
      <w:pPr>
        <w:rPr>
          <w:rFonts w:ascii="Arial" w:hAnsi="Arial" w:cs="Arial"/>
        </w:rPr>
      </w:pPr>
    </w:p>
    <w:tbl>
      <w:tblPr>
        <w:tblW w:w="4965" w:type="pct"/>
        <w:tblCellMar>
          <w:left w:w="70" w:type="dxa"/>
          <w:right w:w="70" w:type="dxa"/>
        </w:tblCellMar>
        <w:tblLook w:val="0000" w:firstRow="0" w:lastRow="0" w:firstColumn="0" w:lastColumn="0" w:noHBand="0" w:noVBand="0"/>
      </w:tblPr>
      <w:tblGrid>
        <w:gridCol w:w="2719"/>
        <w:gridCol w:w="6554"/>
      </w:tblGrid>
      <w:tr w:rsidR="00656ADF" w:rsidRPr="00513BA9" w:rsidTr="00656ADF">
        <w:trPr>
          <w:trHeight w:val="578"/>
        </w:trPr>
        <w:tc>
          <w:tcPr>
            <w:tcW w:w="1466"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rPr>
                <w:rFonts w:ascii="Arial" w:hAnsi="Arial" w:cs="Arial"/>
              </w:rPr>
            </w:pPr>
            <w:r w:rsidRPr="00513BA9">
              <w:rPr>
                <w:rFonts w:ascii="Arial" w:hAnsi="Arial" w:cs="Arial"/>
              </w:rPr>
              <w:t>Наименование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autoSpaceDE w:val="0"/>
              <w:autoSpaceDN w:val="0"/>
              <w:adjustRightInd w:val="0"/>
              <w:spacing w:before="40" w:after="40"/>
              <w:rPr>
                <w:rFonts w:ascii="Arial" w:hAnsi="Arial" w:cs="Arial"/>
              </w:rPr>
            </w:pPr>
            <w:r w:rsidRPr="00513BA9">
              <w:rPr>
                <w:rFonts w:ascii="Arial" w:hAnsi="Arial" w:cs="Arial"/>
              </w:rPr>
              <w:t>Управление и распоряжение имуществом (за исключением земельных ресурсов)</w:t>
            </w:r>
          </w:p>
        </w:tc>
      </w:tr>
      <w:tr w:rsidR="00656ADF" w:rsidRPr="00513BA9" w:rsidTr="00656ADF">
        <w:trPr>
          <w:trHeight w:val="700"/>
        </w:trPr>
        <w:tc>
          <w:tcPr>
            <w:tcW w:w="1466"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Наименование муниципальной программы, в рамках которой реализуется подпрограмма</w:t>
            </w:r>
          </w:p>
        </w:tc>
        <w:tc>
          <w:tcPr>
            <w:tcW w:w="3534"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autoSpaceDE w:val="0"/>
              <w:autoSpaceDN w:val="0"/>
              <w:adjustRightInd w:val="0"/>
              <w:spacing w:before="40" w:after="40"/>
              <w:rPr>
                <w:rFonts w:ascii="Arial" w:hAnsi="Arial" w:cs="Arial"/>
              </w:rPr>
            </w:pPr>
            <w:r w:rsidRPr="00513BA9">
              <w:rPr>
                <w:rFonts w:ascii="Arial" w:hAnsi="Arial" w:cs="Arial"/>
              </w:rPr>
              <w:t xml:space="preserve">Управление муниципальным имуществом Ачинского района </w:t>
            </w:r>
          </w:p>
        </w:tc>
      </w:tr>
      <w:tr w:rsidR="00656ADF" w:rsidRPr="00513BA9" w:rsidTr="00656ADF">
        <w:trPr>
          <w:trHeight w:val="833"/>
        </w:trPr>
        <w:tc>
          <w:tcPr>
            <w:tcW w:w="1466"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Муниципальный заказчик - координатор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left="90" w:firstLine="0"/>
              <w:outlineLvl w:val="1"/>
              <w:rPr>
                <w:sz w:val="24"/>
                <w:szCs w:val="24"/>
              </w:rPr>
            </w:pPr>
            <w:r w:rsidRPr="00513BA9">
              <w:rPr>
                <w:sz w:val="24"/>
                <w:szCs w:val="24"/>
              </w:rPr>
              <w:t xml:space="preserve">Управление правового обеспечения и земельно-имущественных отношений администрации Ачинского района </w:t>
            </w:r>
          </w:p>
        </w:tc>
      </w:tr>
      <w:tr w:rsidR="00656ADF" w:rsidRPr="00513BA9" w:rsidTr="00656ADF">
        <w:trPr>
          <w:trHeight w:val="753"/>
        </w:trPr>
        <w:tc>
          <w:tcPr>
            <w:tcW w:w="1466"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Исполнители мероприятий подпрограммы, главные распорядители бюджетных средств</w:t>
            </w:r>
          </w:p>
        </w:tc>
        <w:tc>
          <w:tcPr>
            <w:tcW w:w="3534"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left="90" w:firstLine="0"/>
              <w:outlineLvl w:val="1"/>
              <w:rPr>
                <w:bCs/>
                <w:sz w:val="24"/>
                <w:szCs w:val="24"/>
              </w:rPr>
            </w:pPr>
            <w:r w:rsidRPr="00513BA9">
              <w:rPr>
                <w:sz w:val="24"/>
                <w:szCs w:val="24"/>
              </w:rPr>
              <w:t>Администрация Ачинского района</w:t>
            </w:r>
          </w:p>
        </w:tc>
      </w:tr>
      <w:tr w:rsidR="00656ADF" w:rsidRPr="00513BA9"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Цели и задачи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autoSpaceDE w:val="0"/>
              <w:autoSpaceDN w:val="0"/>
              <w:adjustRightInd w:val="0"/>
              <w:spacing w:before="40" w:after="40"/>
              <w:rPr>
                <w:rFonts w:ascii="Arial" w:hAnsi="Arial" w:cs="Arial"/>
              </w:rPr>
            </w:pPr>
            <w:r w:rsidRPr="00513BA9">
              <w:rPr>
                <w:rFonts w:ascii="Arial" w:hAnsi="Arial" w:cs="Arial"/>
              </w:rPr>
              <w:t>Эффективное управление и распоряжение имуществом Ачинского района (за исключением земельных ресурсов):</w:t>
            </w:r>
          </w:p>
          <w:p w:rsidR="00656ADF" w:rsidRPr="00513BA9" w:rsidRDefault="00656ADF" w:rsidP="00656ADF">
            <w:pPr>
              <w:pStyle w:val="11"/>
              <w:tabs>
                <w:tab w:val="left" w:pos="355"/>
              </w:tabs>
              <w:spacing w:after="0" w:line="240" w:lineRule="auto"/>
              <w:ind w:left="0" w:firstLine="215"/>
              <w:contextualSpacing w:val="0"/>
              <w:jc w:val="both"/>
              <w:rPr>
                <w:rFonts w:ascii="Arial" w:eastAsia="Calibri" w:hAnsi="Arial" w:cs="Arial"/>
                <w:b w:val="0"/>
                <w:sz w:val="24"/>
                <w:szCs w:val="24"/>
                <w:lang w:eastAsia="ru-RU"/>
              </w:rPr>
            </w:pPr>
            <w:r w:rsidRPr="00513BA9">
              <w:rPr>
                <w:rFonts w:ascii="Arial" w:eastAsia="Calibri" w:hAnsi="Arial" w:cs="Arial"/>
                <w:b w:val="0"/>
                <w:sz w:val="24"/>
                <w:szCs w:val="24"/>
                <w:lang w:eastAsia="ru-RU"/>
              </w:rPr>
              <w:t>1. Оптимизация состава и структуры имущества Ачинского района (за исключением земельных ресурсов).</w:t>
            </w:r>
          </w:p>
          <w:p w:rsidR="00656ADF" w:rsidRPr="00513BA9" w:rsidRDefault="00656ADF" w:rsidP="00656ADF">
            <w:pPr>
              <w:pStyle w:val="11"/>
              <w:tabs>
                <w:tab w:val="left" w:pos="355"/>
              </w:tabs>
              <w:autoSpaceDE w:val="0"/>
              <w:autoSpaceDN w:val="0"/>
              <w:adjustRightInd w:val="0"/>
              <w:spacing w:after="0" w:line="240" w:lineRule="auto"/>
              <w:ind w:left="0" w:firstLine="215"/>
              <w:contextualSpacing w:val="0"/>
              <w:jc w:val="both"/>
              <w:rPr>
                <w:rFonts w:ascii="Arial" w:eastAsia="Calibri" w:hAnsi="Arial" w:cs="Arial"/>
                <w:b w:val="0"/>
                <w:sz w:val="24"/>
                <w:szCs w:val="24"/>
                <w:lang w:eastAsia="ru-RU"/>
              </w:rPr>
            </w:pPr>
            <w:r w:rsidRPr="00513BA9">
              <w:rPr>
                <w:rFonts w:ascii="Arial" w:eastAsia="Calibri" w:hAnsi="Arial" w:cs="Arial"/>
                <w:b w:val="0"/>
                <w:sz w:val="24"/>
                <w:szCs w:val="24"/>
                <w:lang w:eastAsia="ru-RU"/>
              </w:rPr>
              <w:t>2.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tc>
      </w:tr>
      <w:tr w:rsidR="00656ADF" w:rsidRPr="00513BA9"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rPr>
                <w:rFonts w:ascii="Arial" w:hAnsi="Arial" w:cs="Arial"/>
              </w:rPr>
            </w:pPr>
            <w:r w:rsidRPr="00513BA9">
              <w:rPr>
                <w:rFonts w:ascii="Arial" w:hAnsi="Arial" w:cs="Arial"/>
              </w:rPr>
              <w:t>Целевые индикаторы</w:t>
            </w:r>
          </w:p>
        </w:tc>
        <w:tc>
          <w:tcPr>
            <w:tcW w:w="3534"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11"/>
              <w:tabs>
                <w:tab w:val="left" w:pos="355"/>
              </w:tabs>
              <w:autoSpaceDE w:val="0"/>
              <w:autoSpaceDN w:val="0"/>
              <w:adjustRightInd w:val="0"/>
              <w:spacing w:before="40" w:after="40" w:line="240" w:lineRule="auto"/>
              <w:ind w:left="0" w:firstLine="355"/>
              <w:contextualSpacing w:val="0"/>
              <w:jc w:val="both"/>
              <w:rPr>
                <w:rFonts w:ascii="Arial" w:eastAsia="Calibri" w:hAnsi="Arial" w:cs="Arial"/>
                <w:b w:val="0"/>
                <w:sz w:val="24"/>
                <w:szCs w:val="24"/>
                <w:lang w:eastAsia="ru-RU"/>
              </w:rPr>
            </w:pPr>
            <w:r w:rsidRPr="00513BA9">
              <w:rPr>
                <w:rFonts w:ascii="Arial" w:eastAsia="Calibri" w:hAnsi="Arial" w:cs="Arial"/>
                <w:b w:val="0"/>
                <w:sz w:val="24"/>
                <w:szCs w:val="24"/>
                <w:lang w:eastAsia="ru-RU"/>
              </w:rPr>
              <w:t>1. Доля объектов недвижимого имущества, на которые зарегистрировано право собственности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513BA9" w:rsidRDefault="00656ADF" w:rsidP="00656ADF">
            <w:pPr>
              <w:jc w:val="both"/>
              <w:rPr>
                <w:rFonts w:ascii="Arial" w:eastAsia="Calibri" w:hAnsi="Arial" w:cs="Arial"/>
              </w:rPr>
            </w:pPr>
            <w:r w:rsidRPr="00513BA9">
              <w:rPr>
                <w:rFonts w:ascii="Arial" w:eastAsia="Calibri" w:hAnsi="Arial" w:cs="Arial"/>
              </w:rPr>
              <w:t xml:space="preserve">      2. Доля объектов недвижимости вовлеченных в хозяйственный оборот в общем количестве объектов муниципального имущества.</w:t>
            </w:r>
          </w:p>
        </w:tc>
      </w:tr>
      <w:tr w:rsidR="00656ADF" w:rsidRPr="00513BA9" w:rsidTr="00656ADF">
        <w:trPr>
          <w:trHeight w:val="553"/>
        </w:trPr>
        <w:tc>
          <w:tcPr>
            <w:tcW w:w="1466"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Срок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autoSpaceDE w:val="0"/>
              <w:autoSpaceDN w:val="0"/>
              <w:adjustRightInd w:val="0"/>
              <w:spacing w:before="40" w:after="40"/>
              <w:rPr>
                <w:rFonts w:ascii="Arial" w:hAnsi="Arial" w:cs="Arial"/>
                <w:bCs/>
              </w:rPr>
            </w:pPr>
            <w:r w:rsidRPr="00513BA9">
              <w:rPr>
                <w:rFonts w:ascii="Arial" w:hAnsi="Arial" w:cs="Arial"/>
              </w:rPr>
              <w:t>2014 - 2030 годы</w:t>
            </w:r>
          </w:p>
        </w:tc>
      </w:tr>
      <w:tr w:rsidR="00656ADF" w:rsidRPr="00513BA9"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Cell"/>
              <w:ind w:firstLine="272"/>
              <w:jc w:val="both"/>
              <w:rPr>
                <w:sz w:val="24"/>
                <w:szCs w:val="24"/>
              </w:rPr>
            </w:pPr>
            <w:r w:rsidRPr="00513BA9">
              <w:rPr>
                <w:sz w:val="24"/>
                <w:szCs w:val="24"/>
              </w:rPr>
              <w:t xml:space="preserve">Общий объем бюджетных ассигнований на реализацию подпрограммы по годам составляет </w:t>
            </w:r>
            <w:r w:rsidR="00522E8D" w:rsidRPr="00513BA9">
              <w:rPr>
                <w:sz w:val="24"/>
                <w:szCs w:val="24"/>
              </w:rPr>
              <w:t>39 894 204,06</w:t>
            </w:r>
            <w:r w:rsidRPr="00513BA9">
              <w:rPr>
                <w:sz w:val="24"/>
                <w:szCs w:val="24"/>
              </w:rPr>
              <w:t xml:space="preserve"> рублей, в том числе:</w:t>
            </w:r>
          </w:p>
          <w:p w:rsidR="00656ADF" w:rsidRPr="00513BA9" w:rsidRDefault="00656ADF" w:rsidP="00656ADF">
            <w:pPr>
              <w:pStyle w:val="ConsPlusCell"/>
              <w:ind w:firstLine="709"/>
              <w:rPr>
                <w:sz w:val="24"/>
                <w:szCs w:val="24"/>
              </w:rPr>
            </w:pPr>
            <w:r w:rsidRPr="00513BA9">
              <w:rPr>
                <w:sz w:val="24"/>
                <w:szCs w:val="24"/>
              </w:rPr>
              <w:t>211 476,00 рублей – средства краевого бюджета;</w:t>
            </w:r>
          </w:p>
          <w:p w:rsidR="00656ADF" w:rsidRPr="00513BA9" w:rsidRDefault="00522E8D" w:rsidP="00656ADF">
            <w:pPr>
              <w:pStyle w:val="ConsPlusCell"/>
              <w:ind w:firstLine="709"/>
              <w:rPr>
                <w:sz w:val="24"/>
                <w:szCs w:val="24"/>
              </w:rPr>
            </w:pPr>
            <w:r w:rsidRPr="00513BA9">
              <w:rPr>
                <w:sz w:val="24"/>
                <w:szCs w:val="24"/>
              </w:rPr>
              <w:t>37 706 324,43</w:t>
            </w:r>
            <w:r w:rsidR="0024403D" w:rsidRPr="00513BA9">
              <w:rPr>
                <w:sz w:val="24"/>
                <w:szCs w:val="24"/>
              </w:rPr>
              <w:t xml:space="preserve"> </w:t>
            </w:r>
            <w:r w:rsidR="00656ADF" w:rsidRPr="00513BA9">
              <w:rPr>
                <w:sz w:val="24"/>
                <w:szCs w:val="24"/>
              </w:rPr>
              <w:t>рублей – средства районного бюджета;</w:t>
            </w:r>
          </w:p>
          <w:p w:rsidR="00656ADF" w:rsidRPr="00513BA9" w:rsidRDefault="00656ADF" w:rsidP="00656ADF">
            <w:pPr>
              <w:pStyle w:val="ConsPlusCell"/>
              <w:ind w:firstLine="709"/>
              <w:rPr>
                <w:sz w:val="24"/>
                <w:szCs w:val="24"/>
              </w:rPr>
            </w:pPr>
            <w:r w:rsidRPr="00513BA9">
              <w:rPr>
                <w:sz w:val="24"/>
                <w:szCs w:val="24"/>
              </w:rPr>
              <w:t>1 9</w:t>
            </w:r>
            <w:r w:rsidR="00671903" w:rsidRPr="00513BA9">
              <w:rPr>
                <w:sz w:val="24"/>
                <w:szCs w:val="24"/>
              </w:rPr>
              <w:t>7</w:t>
            </w:r>
            <w:r w:rsidRPr="00513BA9">
              <w:rPr>
                <w:sz w:val="24"/>
                <w:szCs w:val="24"/>
              </w:rPr>
              <w:t>6 403,63 рублей – внебюджетные источники.</w:t>
            </w:r>
          </w:p>
          <w:p w:rsidR="00656ADF" w:rsidRPr="00513BA9" w:rsidRDefault="00656ADF" w:rsidP="00656ADF">
            <w:pPr>
              <w:pStyle w:val="ConsPlusCell"/>
              <w:ind w:firstLine="272"/>
              <w:rPr>
                <w:sz w:val="24"/>
                <w:szCs w:val="24"/>
              </w:rPr>
            </w:pPr>
            <w:r w:rsidRPr="00513BA9">
              <w:rPr>
                <w:sz w:val="24"/>
                <w:szCs w:val="24"/>
              </w:rPr>
              <w:t>Объем финансирования по годам реализации муниципальной программы:</w:t>
            </w:r>
          </w:p>
          <w:p w:rsidR="00656ADF" w:rsidRPr="00513BA9" w:rsidRDefault="00656ADF" w:rsidP="00656ADF">
            <w:pPr>
              <w:pStyle w:val="ConsPlusCell"/>
              <w:ind w:firstLine="213"/>
              <w:rPr>
                <w:sz w:val="24"/>
                <w:szCs w:val="24"/>
              </w:rPr>
            </w:pPr>
            <w:r w:rsidRPr="00513BA9">
              <w:rPr>
                <w:sz w:val="24"/>
                <w:szCs w:val="24"/>
              </w:rPr>
              <w:t>2014 год – 1 959 915,64 рублей, в том числе:</w:t>
            </w:r>
          </w:p>
          <w:p w:rsidR="00656ADF" w:rsidRPr="00513BA9" w:rsidRDefault="00656ADF" w:rsidP="00656ADF">
            <w:pPr>
              <w:pStyle w:val="ConsPlusCell"/>
              <w:ind w:firstLine="638"/>
              <w:rPr>
                <w:sz w:val="24"/>
                <w:szCs w:val="24"/>
              </w:rPr>
            </w:pPr>
            <w:r w:rsidRPr="00513BA9">
              <w:rPr>
                <w:sz w:val="24"/>
                <w:szCs w:val="24"/>
              </w:rPr>
              <w:t>211 476,00 рублей – средства краевого бюджета:</w:t>
            </w:r>
          </w:p>
          <w:p w:rsidR="00656ADF" w:rsidRPr="00513BA9" w:rsidRDefault="00656ADF" w:rsidP="00656ADF">
            <w:pPr>
              <w:pStyle w:val="ConsPlusCell"/>
              <w:ind w:firstLine="638"/>
              <w:rPr>
                <w:sz w:val="24"/>
                <w:szCs w:val="24"/>
              </w:rPr>
            </w:pPr>
            <w:r w:rsidRPr="00513BA9">
              <w:rPr>
                <w:sz w:val="24"/>
                <w:szCs w:val="24"/>
              </w:rPr>
              <w:t>1 748 439,64 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2015 год - 1 223 395,68 рублей, в том числе:</w:t>
            </w:r>
          </w:p>
          <w:p w:rsidR="00656ADF" w:rsidRPr="00513BA9" w:rsidRDefault="00656ADF" w:rsidP="00656ADF">
            <w:pPr>
              <w:pStyle w:val="ConsPlusCell"/>
              <w:ind w:firstLine="638"/>
              <w:rPr>
                <w:sz w:val="24"/>
                <w:szCs w:val="24"/>
              </w:rPr>
            </w:pPr>
            <w:r w:rsidRPr="00513BA9">
              <w:rPr>
                <w:sz w:val="24"/>
                <w:szCs w:val="24"/>
              </w:rPr>
              <w:t xml:space="preserve">423 395,68 рублей – средства районного бюджета, </w:t>
            </w:r>
          </w:p>
          <w:p w:rsidR="00656ADF" w:rsidRPr="00513BA9" w:rsidRDefault="00656ADF" w:rsidP="00656ADF">
            <w:pPr>
              <w:pStyle w:val="ConsPlusCell"/>
              <w:ind w:firstLine="638"/>
              <w:rPr>
                <w:sz w:val="24"/>
                <w:szCs w:val="24"/>
              </w:rPr>
            </w:pPr>
            <w:r w:rsidRPr="00513BA9">
              <w:rPr>
                <w:sz w:val="24"/>
                <w:szCs w:val="24"/>
              </w:rPr>
              <w:t>800 000,00 рублей – внебюджетные источники.</w:t>
            </w:r>
          </w:p>
          <w:p w:rsidR="00656ADF" w:rsidRPr="00513BA9" w:rsidRDefault="00656ADF" w:rsidP="00656ADF">
            <w:pPr>
              <w:pStyle w:val="ConsPlusCell"/>
              <w:ind w:firstLine="213"/>
              <w:rPr>
                <w:sz w:val="24"/>
                <w:szCs w:val="24"/>
              </w:rPr>
            </w:pPr>
            <w:r w:rsidRPr="00513BA9">
              <w:rPr>
                <w:sz w:val="24"/>
                <w:szCs w:val="24"/>
              </w:rPr>
              <w:t>2016 год - 5 693 613,58 рублей, в том числе:</w:t>
            </w:r>
          </w:p>
          <w:p w:rsidR="00656ADF" w:rsidRPr="00513BA9" w:rsidRDefault="00656ADF" w:rsidP="00656ADF">
            <w:pPr>
              <w:pStyle w:val="ConsPlusCell"/>
              <w:ind w:firstLine="638"/>
              <w:rPr>
                <w:sz w:val="24"/>
                <w:szCs w:val="24"/>
              </w:rPr>
            </w:pPr>
            <w:r w:rsidRPr="00513BA9">
              <w:rPr>
                <w:sz w:val="24"/>
                <w:szCs w:val="24"/>
              </w:rPr>
              <w:t xml:space="preserve">5 444 109,95 рублей – средства районного бюджета, </w:t>
            </w:r>
          </w:p>
          <w:p w:rsidR="00656ADF" w:rsidRPr="00513BA9" w:rsidRDefault="00656ADF" w:rsidP="00656ADF">
            <w:pPr>
              <w:pStyle w:val="ConsPlusCell"/>
              <w:ind w:firstLine="638"/>
              <w:rPr>
                <w:sz w:val="24"/>
                <w:szCs w:val="24"/>
              </w:rPr>
            </w:pPr>
            <w:r w:rsidRPr="00513BA9">
              <w:rPr>
                <w:sz w:val="24"/>
                <w:szCs w:val="24"/>
              </w:rPr>
              <w:t>249 503,63 рублей – внебюджетные источники.</w:t>
            </w:r>
          </w:p>
          <w:p w:rsidR="00656ADF" w:rsidRPr="00513BA9" w:rsidRDefault="00656ADF" w:rsidP="00656ADF">
            <w:pPr>
              <w:pStyle w:val="ConsPlusCell"/>
              <w:ind w:firstLine="213"/>
              <w:rPr>
                <w:sz w:val="24"/>
                <w:szCs w:val="24"/>
              </w:rPr>
            </w:pPr>
            <w:r w:rsidRPr="00513BA9">
              <w:rPr>
                <w:sz w:val="24"/>
                <w:szCs w:val="24"/>
              </w:rPr>
              <w:t>2017 год – 1 202 391,17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1 202 391,17 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2018 год – 15 167 179,64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15 167 179,64 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2019 год – 2 395 400,00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2 395 400,00 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2020 год – 673 253,08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673 253,08 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2021 год – 3 066 819,40,00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2 139 919,40 рублей – средства районного бюджета;</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926 900,00 рублей – внебюджетные источники.</w:t>
            </w:r>
          </w:p>
          <w:p w:rsidR="00656ADF" w:rsidRPr="00513BA9" w:rsidRDefault="00656ADF" w:rsidP="00656ADF">
            <w:pPr>
              <w:pStyle w:val="ConsPlusCell"/>
              <w:ind w:firstLine="213"/>
              <w:rPr>
                <w:sz w:val="24"/>
                <w:szCs w:val="24"/>
              </w:rPr>
            </w:pPr>
            <w:r w:rsidRPr="00513BA9">
              <w:rPr>
                <w:sz w:val="24"/>
                <w:szCs w:val="24"/>
              </w:rPr>
              <w:t>2022 год - 2 798 573,69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2 798 573,69</w:t>
            </w:r>
            <w:r w:rsidRPr="00513BA9">
              <w:rPr>
                <w:rFonts w:ascii="Arial" w:hAnsi="Arial" w:cs="Arial"/>
                <w:sz w:val="24"/>
                <w:szCs w:val="24"/>
              </w:rPr>
              <w:t xml:space="preserve"> </w:t>
            </w:r>
            <w:r w:rsidRPr="00513BA9">
              <w:rPr>
                <w:rFonts w:ascii="Arial" w:hAnsi="Arial" w:cs="Arial"/>
                <w:b w:val="0"/>
                <w:sz w:val="24"/>
                <w:szCs w:val="24"/>
              </w:rPr>
              <w:t>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 xml:space="preserve">2023 год </w:t>
            </w:r>
            <w:r w:rsidR="00333A7B" w:rsidRPr="00513BA9">
              <w:rPr>
                <w:sz w:val="24"/>
                <w:szCs w:val="24"/>
              </w:rPr>
              <w:t>–</w:t>
            </w:r>
            <w:r w:rsidRPr="00513BA9">
              <w:rPr>
                <w:sz w:val="24"/>
                <w:szCs w:val="24"/>
              </w:rPr>
              <w:t xml:space="preserve"> </w:t>
            </w:r>
            <w:r w:rsidR="00751920" w:rsidRPr="00513BA9">
              <w:rPr>
                <w:sz w:val="24"/>
                <w:szCs w:val="24"/>
              </w:rPr>
              <w:t>1 490 329,35</w:t>
            </w:r>
            <w:r w:rsidRPr="00513BA9">
              <w:rPr>
                <w:sz w:val="24"/>
                <w:szCs w:val="24"/>
              </w:rPr>
              <w:t xml:space="preserve"> рублей, в том числе:</w:t>
            </w:r>
          </w:p>
          <w:p w:rsidR="00656ADF" w:rsidRPr="00513BA9" w:rsidRDefault="00751920" w:rsidP="00656ADF">
            <w:pPr>
              <w:pStyle w:val="ConsPlusCell"/>
              <w:ind w:firstLine="638"/>
              <w:rPr>
                <w:sz w:val="24"/>
                <w:szCs w:val="24"/>
              </w:rPr>
            </w:pPr>
            <w:r w:rsidRPr="00513BA9">
              <w:rPr>
                <w:sz w:val="24"/>
                <w:szCs w:val="24"/>
              </w:rPr>
              <w:t>1 490 329,35</w:t>
            </w:r>
            <w:r w:rsidR="00656ADF" w:rsidRPr="00513BA9">
              <w:rPr>
                <w:sz w:val="24"/>
                <w:szCs w:val="24"/>
              </w:rPr>
              <w:t xml:space="preserve"> - средства районного бюджета.</w:t>
            </w:r>
          </w:p>
          <w:p w:rsidR="00656ADF" w:rsidRPr="00513BA9" w:rsidRDefault="00656ADF" w:rsidP="00656ADF">
            <w:pPr>
              <w:pStyle w:val="ConsPlusCell"/>
              <w:ind w:firstLine="213"/>
              <w:rPr>
                <w:sz w:val="24"/>
                <w:szCs w:val="24"/>
              </w:rPr>
            </w:pPr>
            <w:r w:rsidRPr="00513BA9">
              <w:rPr>
                <w:sz w:val="24"/>
                <w:szCs w:val="24"/>
              </w:rPr>
              <w:t xml:space="preserve">2024 год </w:t>
            </w:r>
            <w:r w:rsidR="00751920" w:rsidRPr="00513BA9">
              <w:rPr>
                <w:sz w:val="24"/>
                <w:szCs w:val="24"/>
              </w:rPr>
              <w:t>–</w:t>
            </w:r>
            <w:r w:rsidRPr="00513BA9">
              <w:rPr>
                <w:sz w:val="24"/>
                <w:szCs w:val="24"/>
              </w:rPr>
              <w:t xml:space="preserve"> </w:t>
            </w:r>
            <w:r w:rsidR="00522E8D" w:rsidRPr="00513BA9">
              <w:rPr>
                <w:sz w:val="24"/>
                <w:szCs w:val="24"/>
              </w:rPr>
              <w:t>1 163 332,83</w:t>
            </w:r>
            <w:r w:rsidRPr="00513BA9">
              <w:rPr>
                <w:b/>
                <w:sz w:val="24"/>
                <w:szCs w:val="24"/>
              </w:rPr>
              <w:t xml:space="preserve"> </w:t>
            </w:r>
            <w:r w:rsidRPr="00513BA9">
              <w:rPr>
                <w:sz w:val="24"/>
                <w:szCs w:val="24"/>
              </w:rPr>
              <w:t>рублей, в том числе:</w:t>
            </w:r>
          </w:p>
          <w:p w:rsidR="00656ADF" w:rsidRPr="00513BA9" w:rsidRDefault="00522E8D" w:rsidP="00656ADF">
            <w:pPr>
              <w:pStyle w:val="ConsPlusCell"/>
              <w:ind w:firstLine="638"/>
              <w:rPr>
                <w:sz w:val="24"/>
                <w:szCs w:val="24"/>
              </w:rPr>
            </w:pPr>
            <w:r w:rsidRPr="00513BA9">
              <w:rPr>
                <w:sz w:val="24"/>
                <w:szCs w:val="24"/>
              </w:rPr>
              <w:t>1 163 332,83</w:t>
            </w:r>
            <w:r w:rsidR="00656ADF" w:rsidRPr="00513BA9">
              <w:rPr>
                <w:sz w:val="24"/>
                <w:szCs w:val="24"/>
              </w:rPr>
              <w:t xml:space="preserve"> - средства районного бюджета.</w:t>
            </w:r>
          </w:p>
          <w:p w:rsidR="00656ADF" w:rsidRPr="00513BA9" w:rsidRDefault="00656ADF" w:rsidP="00656ADF">
            <w:pPr>
              <w:pStyle w:val="ConsPlusCell"/>
              <w:ind w:firstLine="213"/>
              <w:rPr>
                <w:sz w:val="24"/>
                <w:szCs w:val="24"/>
              </w:rPr>
            </w:pPr>
            <w:r w:rsidRPr="00513BA9">
              <w:rPr>
                <w:sz w:val="24"/>
                <w:szCs w:val="24"/>
              </w:rPr>
              <w:t xml:space="preserve">2025 год </w:t>
            </w:r>
            <w:r w:rsidR="00751920" w:rsidRPr="00513BA9">
              <w:rPr>
                <w:sz w:val="24"/>
                <w:szCs w:val="24"/>
              </w:rPr>
              <w:t>–</w:t>
            </w:r>
            <w:r w:rsidRPr="00513BA9">
              <w:rPr>
                <w:sz w:val="24"/>
                <w:szCs w:val="24"/>
              </w:rPr>
              <w:t xml:space="preserve"> </w:t>
            </w:r>
            <w:r w:rsidR="00751920" w:rsidRPr="00513BA9">
              <w:rPr>
                <w:sz w:val="24"/>
                <w:szCs w:val="24"/>
              </w:rPr>
              <w:t>1 530 000,00</w:t>
            </w:r>
            <w:r w:rsidRPr="00513BA9">
              <w:rPr>
                <w:b/>
                <w:sz w:val="24"/>
                <w:szCs w:val="24"/>
              </w:rPr>
              <w:t xml:space="preserve"> </w:t>
            </w:r>
            <w:r w:rsidRPr="00513BA9">
              <w:rPr>
                <w:sz w:val="24"/>
                <w:szCs w:val="24"/>
              </w:rPr>
              <w:t>рублей, в том числе:</w:t>
            </w:r>
          </w:p>
          <w:p w:rsidR="00656ADF" w:rsidRPr="00513BA9" w:rsidRDefault="00751920" w:rsidP="00656ADF">
            <w:pPr>
              <w:pStyle w:val="ConsPlusCell"/>
              <w:ind w:firstLine="638"/>
              <w:rPr>
                <w:sz w:val="24"/>
                <w:szCs w:val="24"/>
              </w:rPr>
            </w:pPr>
            <w:r w:rsidRPr="00513BA9">
              <w:rPr>
                <w:sz w:val="24"/>
                <w:szCs w:val="24"/>
              </w:rPr>
              <w:t>1 530</w:t>
            </w:r>
            <w:r w:rsidR="00DB2E27" w:rsidRPr="00513BA9">
              <w:rPr>
                <w:sz w:val="24"/>
                <w:szCs w:val="24"/>
              </w:rPr>
              <w:t> </w:t>
            </w:r>
            <w:r w:rsidRPr="00513BA9">
              <w:rPr>
                <w:sz w:val="24"/>
                <w:szCs w:val="24"/>
              </w:rPr>
              <w:t>000</w:t>
            </w:r>
            <w:r w:rsidR="00DB2E27" w:rsidRPr="00513BA9">
              <w:rPr>
                <w:sz w:val="24"/>
                <w:szCs w:val="24"/>
              </w:rPr>
              <w:t>,00</w:t>
            </w:r>
            <w:r w:rsidR="00656ADF" w:rsidRPr="00513BA9">
              <w:rPr>
                <w:sz w:val="24"/>
                <w:szCs w:val="24"/>
              </w:rPr>
              <w:t xml:space="preserve"> - средства районного бюджета.</w:t>
            </w:r>
          </w:p>
          <w:p w:rsidR="00751920" w:rsidRPr="00513BA9" w:rsidRDefault="00751920" w:rsidP="00751920">
            <w:pPr>
              <w:pStyle w:val="ConsPlusCell"/>
              <w:ind w:firstLine="213"/>
              <w:rPr>
                <w:sz w:val="24"/>
                <w:szCs w:val="24"/>
              </w:rPr>
            </w:pPr>
            <w:r w:rsidRPr="00513BA9">
              <w:rPr>
                <w:sz w:val="24"/>
                <w:szCs w:val="24"/>
              </w:rPr>
              <w:t>2026 год – 1 530 000,00</w:t>
            </w:r>
            <w:r w:rsidRPr="00513BA9">
              <w:rPr>
                <w:b/>
                <w:sz w:val="24"/>
                <w:szCs w:val="24"/>
              </w:rPr>
              <w:t xml:space="preserve"> </w:t>
            </w:r>
            <w:r w:rsidRPr="00513BA9">
              <w:rPr>
                <w:sz w:val="24"/>
                <w:szCs w:val="24"/>
              </w:rPr>
              <w:t>рублей, в том числе:</w:t>
            </w:r>
          </w:p>
          <w:p w:rsidR="00751920" w:rsidRPr="00513BA9" w:rsidRDefault="00751920" w:rsidP="00751920">
            <w:pPr>
              <w:pStyle w:val="ConsPlusCell"/>
              <w:ind w:firstLine="638"/>
              <w:rPr>
                <w:sz w:val="24"/>
                <w:szCs w:val="24"/>
              </w:rPr>
            </w:pPr>
            <w:r w:rsidRPr="00513BA9">
              <w:rPr>
                <w:sz w:val="24"/>
                <w:szCs w:val="24"/>
              </w:rPr>
              <w:t>1 530</w:t>
            </w:r>
            <w:r w:rsidR="00DB2E27" w:rsidRPr="00513BA9">
              <w:rPr>
                <w:sz w:val="24"/>
                <w:szCs w:val="24"/>
              </w:rPr>
              <w:t> </w:t>
            </w:r>
            <w:r w:rsidRPr="00513BA9">
              <w:rPr>
                <w:sz w:val="24"/>
                <w:szCs w:val="24"/>
              </w:rPr>
              <w:t>000</w:t>
            </w:r>
            <w:r w:rsidR="00DB2E27" w:rsidRPr="00513BA9">
              <w:rPr>
                <w:sz w:val="24"/>
                <w:szCs w:val="24"/>
              </w:rPr>
              <w:t>,00</w:t>
            </w:r>
            <w:r w:rsidRPr="00513BA9">
              <w:rPr>
                <w:sz w:val="24"/>
                <w:szCs w:val="24"/>
              </w:rPr>
              <w:t xml:space="preserve"> - средства районного бюджета.</w:t>
            </w:r>
          </w:p>
          <w:p w:rsidR="00656ADF" w:rsidRPr="00513BA9" w:rsidRDefault="00656ADF" w:rsidP="00656ADF">
            <w:pPr>
              <w:pStyle w:val="ConsPlusCell"/>
              <w:ind w:firstLine="213"/>
              <w:rPr>
                <w:rFonts w:eastAsia="Calibri"/>
                <w:sz w:val="24"/>
                <w:szCs w:val="24"/>
                <w:shd w:val="clear" w:color="auto" w:fill="FFFFFF"/>
              </w:rPr>
            </w:pPr>
            <w:r w:rsidRPr="00513BA9">
              <w:rPr>
                <w:rFonts w:eastAsia="Calibri"/>
                <w:sz w:val="24"/>
                <w:szCs w:val="24"/>
                <w:shd w:val="clear" w:color="auto" w:fill="FFFFFF"/>
              </w:rPr>
              <w:t>Объем финансирования подлежит ежегодной корректировке после утверждения бюджета.</w:t>
            </w:r>
          </w:p>
        </w:tc>
      </w:tr>
      <w:tr w:rsidR="00656ADF" w:rsidRPr="00513BA9" w:rsidTr="00656ADF">
        <w:trPr>
          <w:trHeight w:val="264"/>
        </w:trPr>
        <w:tc>
          <w:tcPr>
            <w:tcW w:w="1466"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Система организации контроля за исполнением подпрограммы</w:t>
            </w:r>
          </w:p>
        </w:tc>
        <w:tc>
          <w:tcPr>
            <w:tcW w:w="3534"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left="90" w:firstLine="183"/>
              <w:jc w:val="both"/>
              <w:outlineLvl w:val="1"/>
              <w:rPr>
                <w:sz w:val="24"/>
                <w:szCs w:val="24"/>
              </w:rPr>
            </w:pPr>
            <w:r w:rsidRPr="00513BA9">
              <w:rPr>
                <w:sz w:val="24"/>
                <w:szCs w:val="24"/>
              </w:rPr>
              <w:t xml:space="preserve">Контроль за ходом реализации программы осуществляет Управление правового обеспечения и земельно-имущественных отношений администрации Ачинского района. </w:t>
            </w:r>
          </w:p>
          <w:p w:rsidR="00656ADF" w:rsidRPr="00513BA9" w:rsidRDefault="00656ADF" w:rsidP="00656ADF">
            <w:pPr>
              <w:autoSpaceDE w:val="0"/>
              <w:autoSpaceDN w:val="0"/>
              <w:adjustRightInd w:val="0"/>
              <w:spacing w:before="40" w:after="40"/>
              <w:ind w:left="90" w:firstLine="183"/>
              <w:jc w:val="both"/>
              <w:rPr>
                <w:rFonts w:ascii="Arial" w:hAnsi="Arial" w:cs="Arial"/>
              </w:rPr>
            </w:pPr>
            <w:r w:rsidRPr="00513BA9">
              <w:rPr>
                <w:rFonts w:ascii="Arial" w:hAnsi="Arial" w:cs="Arial"/>
              </w:rPr>
              <w:t xml:space="preserve">Контроль за целевым и эффективным использованием средств муниципального бюджета осуществляется </w:t>
            </w:r>
            <w:r w:rsidRPr="00513BA9">
              <w:rPr>
                <w:rFonts w:ascii="Arial" w:hAnsi="Arial" w:cs="Arial"/>
              </w:rPr>
              <w:lastRenderedPageBreak/>
              <w:t>Финансовым управлением администрации Ачинского района.</w:t>
            </w:r>
          </w:p>
          <w:p w:rsidR="00656ADF" w:rsidRPr="00513BA9" w:rsidRDefault="00656ADF" w:rsidP="00656ADF">
            <w:pPr>
              <w:autoSpaceDE w:val="0"/>
              <w:autoSpaceDN w:val="0"/>
              <w:adjustRightInd w:val="0"/>
              <w:spacing w:before="40" w:after="40"/>
              <w:ind w:left="90" w:firstLine="183"/>
              <w:rPr>
                <w:rFonts w:ascii="Arial" w:hAnsi="Arial" w:cs="Arial"/>
              </w:rPr>
            </w:pPr>
          </w:p>
        </w:tc>
      </w:tr>
    </w:tbl>
    <w:p w:rsidR="00656ADF" w:rsidRPr="00513BA9" w:rsidRDefault="00656ADF" w:rsidP="00656ADF">
      <w:pPr>
        <w:autoSpaceDE w:val="0"/>
        <w:autoSpaceDN w:val="0"/>
        <w:adjustRightInd w:val="0"/>
        <w:jc w:val="center"/>
        <w:outlineLvl w:val="0"/>
        <w:rPr>
          <w:rFonts w:ascii="Arial" w:hAnsi="Arial" w:cs="Arial"/>
          <w:b/>
        </w:rPr>
      </w:pPr>
    </w:p>
    <w:p w:rsidR="00656ADF" w:rsidRPr="00513BA9" w:rsidRDefault="00656ADF" w:rsidP="00656ADF">
      <w:pPr>
        <w:autoSpaceDE w:val="0"/>
        <w:autoSpaceDN w:val="0"/>
        <w:adjustRightInd w:val="0"/>
        <w:jc w:val="center"/>
        <w:outlineLvl w:val="0"/>
        <w:rPr>
          <w:rFonts w:ascii="Arial" w:hAnsi="Arial" w:cs="Arial"/>
          <w:b/>
        </w:rPr>
      </w:pPr>
    </w:p>
    <w:p w:rsidR="00751920" w:rsidRPr="00513BA9" w:rsidRDefault="00751920" w:rsidP="00656ADF">
      <w:pPr>
        <w:autoSpaceDE w:val="0"/>
        <w:autoSpaceDN w:val="0"/>
        <w:adjustRightInd w:val="0"/>
        <w:jc w:val="center"/>
        <w:outlineLvl w:val="0"/>
        <w:rPr>
          <w:rFonts w:ascii="Arial" w:hAnsi="Arial" w:cs="Arial"/>
          <w:b/>
        </w:rPr>
      </w:pPr>
    </w:p>
    <w:p w:rsidR="00656ADF" w:rsidRPr="00513BA9" w:rsidRDefault="00656ADF" w:rsidP="00656ADF">
      <w:pPr>
        <w:autoSpaceDE w:val="0"/>
        <w:autoSpaceDN w:val="0"/>
        <w:adjustRightInd w:val="0"/>
        <w:jc w:val="center"/>
        <w:outlineLvl w:val="0"/>
        <w:rPr>
          <w:rFonts w:ascii="Arial" w:hAnsi="Arial" w:cs="Arial"/>
          <w:b/>
        </w:rPr>
      </w:pPr>
      <w:r w:rsidRPr="00513BA9">
        <w:rPr>
          <w:rFonts w:ascii="Arial" w:hAnsi="Arial" w:cs="Arial"/>
          <w:b/>
        </w:rPr>
        <w:t>2. Основные разделы подпрограммы</w:t>
      </w:r>
    </w:p>
    <w:p w:rsidR="00656ADF" w:rsidRPr="00513BA9" w:rsidRDefault="00656ADF" w:rsidP="00656ADF">
      <w:pPr>
        <w:autoSpaceDE w:val="0"/>
        <w:autoSpaceDN w:val="0"/>
        <w:adjustRightInd w:val="0"/>
        <w:ind w:left="3189"/>
        <w:outlineLvl w:val="0"/>
        <w:rPr>
          <w:rFonts w:ascii="Arial" w:hAnsi="Arial" w:cs="Arial"/>
          <w:b/>
        </w:rPr>
      </w:pPr>
    </w:p>
    <w:p w:rsidR="00751920" w:rsidRPr="00513BA9" w:rsidRDefault="00751920" w:rsidP="00656ADF">
      <w:pPr>
        <w:autoSpaceDE w:val="0"/>
        <w:autoSpaceDN w:val="0"/>
        <w:adjustRightInd w:val="0"/>
        <w:ind w:left="3189"/>
        <w:outlineLvl w:val="0"/>
        <w:rPr>
          <w:rFonts w:ascii="Arial" w:hAnsi="Arial" w:cs="Arial"/>
          <w:b/>
        </w:rPr>
      </w:pPr>
    </w:p>
    <w:p w:rsidR="00656ADF" w:rsidRPr="00513BA9" w:rsidRDefault="00656ADF" w:rsidP="00656ADF">
      <w:pPr>
        <w:autoSpaceDE w:val="0"/>
        <w:autoSpaceDN w:val="0"/>
        <w:adjustRightInd w:val="0"/>
        <w:jc w:val="center"/>
        <w:rPr>
          <w:rFonts w:ascii="Arial" w:hAnsi="Arial" w:cs="Arial"/>
          <w:b/>
        </w:rPr>
      </w:pPr>
      <w:r w:rsidRPr="00513BA9">
        <w:rPr>
          <w:rFonts w:ascii="Arial" w:hAnsi="Arial" w:cs="Arial"/>
          <w:b/>
        </w:rPr>
        <w:t xml:space="preserve">2.1. Постановка общерайонной проблемы </w:t>
      </w:r>
    </w:p>
    <w:p w:rsidR="00656ADF" w:rsidRPr="00513BA9" w:rsidRDefault="00656ADF" w:rsidP="00656ADF">
      <w:pPr>
        <w:autoSpaceDE w:val="0"/>
        <w:autoSpaceDN w:val="0"/>
        <w:adjustRightInd w:val="0"/>
        <w:jc w:val="center"/>
        <w:rPr>
          <w:rFonts w:ascii="Arial" w:hAnsi="Arial" w:cs="Arial"/>
          <w:b/>
        </w:rPr>
      </w:pPr>
      <w:r w:rsidRPr="00513BA9">
        <w:rPr>
          <w:rFonts w:ascii="Arial" w:hAnsi="Arial" w:cs="Arial"/>
          <w:b/>
        </w:rPr>
        <w:t>и обоснование необходимости разработки подпрограммы</w:t>
      </w:r>
    </w:p>
    <w:p w:rsidR="00656ADF" w:rsidRPr="00513BA9" w:rsidRDefault="00656ADF" w:rsidP="00656ADF">
      <w:pPr>
        <w:autoSpaceDE w:val="0"/>
        <w:autoSpaceDN w:val="0"/>
        <w:adjustRightInd w:val="0"/>
        <w:jc w:val="center"/>
        <w:rPr>
          <w:rFonts w:ascii="Arial" w:hAnsi="Arial" w:cs="Arial"/>
          <w:b/>
        </w:rPr>
      </w:pP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Основными направлениями использования имущества Ачинского района являются:</w:t>
      </w:r>
    </w:p>
    <w:p w:rsidR="00656ADF" w:rsidRPr="00513BA9" w:rsidRDefault="00656ADF" w:rsidP="00656ADF">
      <w:pPr>
        <w:tabs>
          <w:tab w:val="left" w:pos="1134"/>
        </w:tabs>
        <w:autoSpaceDE w:val="0"/>
        <w:autoSpaceDN w:val="0"/>
        <w:adjustRightInd w:val="0"/>
        <w:ind w:firstLine="709"/>
        <w:jc w:val="both"/>
        <w:rPr>
          <w:rFonts w:ascii="Arial" w:hAnsi="Arial" w:cs="Arial"/>
        </w:rPr>
      </w:pPr>
      <w:r w:rsidRPr="00513BA9">
        <w:rPr>
          <w:rFonts w:ascii="Arial" w:hAnsi="Arial" w:cs="Arial"/>
        </w:rPr>
        <w:t>- передача в аренду (пользование);</w:t>
      </w:r>
    </w:p>
    <w:p w:rsidR="00656ADF" w:rsidRPr="00513BA9" w:rsidRDefault="00656ADF" w:rsidP="00656ADF">
      <w:pPr>
        <w:tabs>
          <w:tab w:val="left" w:pos="1134"/>
        </w:tabs>
        <w:autoSpaceDE w:val="0"/>
        <w:autoSpaceDN w:val="0"/>
        <w:adjustRightInd w:val="0"/>
        <w:ind w:firstLine="709"/>
        <w:jc w:val="both"/>
        <w:rPr>
          <w:rFonts w:ascii="Arial" w:hAnsi="Arial" w:cs="Arial"/>
        </w:rPr>
      </w:pPr>
      <w:r w:rsidRPr="00513BA9">
        <w:rPr>
          <w:rFonts w:ascii="Arial" w:hAnsi="Arial" w:cs="Arial"/>
        </w:rPr>
        <w:t>- передача в безвозмездное пользование;</w:t>
      </w:r>
    </w:p>
    <w:p w:rsidR="00656ADF" w:rsidRPr="00513BA9" w:rsidRDefault="00656ADF" w:rsidP="00656ADF">
      <w:pPr>
        <w:tabs>
          <w:tab w:val="left" w:pos="1134"/>
        </w:tabs>
        <w:autoSpaceDE w:val="0"/>
        <w:autoSpaceDN w:val="0"/>
        <w:adjustRightInd w:val="0"/>
        <w:ind w:firstLine="709"/>
        <w:jc w:val="both"/>
        <w:rPr>
          <w:rFonts w:ascii="Arial" w:hAnsi="Arial" w:cs="Arial"/>
        </w:rPr>
      </w:pPr>
      <w:r w:rsidRPr="00513BA9">
        <w:rPr>
          <w:rFonts w:ascii="Arial" w:hAnsi="Arial" w:cs="Arial"/>
        </w:rPr>
        <w:t>- закрепление на праве оперативного управления за муниципальными бюджетными и казенными учреждениями Ачинского района.</w:t>
      </w:r>
    </w:p>
    <w:p w:rsidR="00656ADF" w:rsidRPr="00513BA9" w:rsidRDefault="00656ADF" w:rsidP="00656ADF">
      <w:pPr>
        <w:tabs>
          <w:tab w:val="left" w:pos="1134"/>
        </w:tabs>
        <w:autoSpaceDE w:val="0"/>
        <w:autoSpaceDN w:val="0"/>
        <w:adjustRightInd w:val="0"/>
        <w:ind w:firstLine="709"/>
        <w:jc w:val="both"/>
        <w:rPr>
          <w:rFonts w:ascii="Arial" w:hAnsi="Arial" w:cs="Arial"/>
        </w:rPr>
      </w:pPr>
      <w:r w:rsidRPr="00513BA9">
        <w:rPr>
          <w:rFonts w:ascii="Arial" w:hAnsi="Arial" w:cs="Arial"/>
        </w:rPr>
        <w:t>В связи с изменениями предметов ведения и полномочий между уровнями власти, необходимостью создания оптимальной структуры собственности Ачинского района для надлежащего исполнения муниципальных функций (полномочий) реализуются мероприятия по перераспределению имущества между публично-правовыми образованиями: Российской Федерацией, Красноярским краем и муниципальными образованиями в Ачинском районе.</w:t>
      </w:r>
    </w:p>
    <w:p w:rsidR="00656ADF" w:rsidRPr="00513BA9" w:rsidRDefault="00656ADF" w:rsidP="00656ADF">
      <w:pPr>
        <w:tabs>
          <w:tab w:val="num" w:pos="0"/>
        </w:tabs>
        <w:ind w:firstLine="709"/>
        <w:jc w:val="both"/>
        <w:rPr>
          <w:rFonts w:ascii="Arial" w:hAnsi="Arial" w:cs="Arial"/>
          <w:bCs/>
        </w:rPr>
      </w:pPr>
      <w:r w:rsidRPr="00513BA9">
        <w:rPr>
          <w:rFonts w:ascii="Arial" w:hAnsi="Arial" w:cs="Arial"/>
        </w:rPr>
        <w:t xml:space="preserve">В 2012 году была начата работа по передаче в собственность муниципальных образований в Ачинском районе имущества Министерства обороны Российской Федерации. </w:t>
      </w:r>
    </w:p>
    <w:p w:rsidR="00656ADF" w:rsidRPr="00513BA9" w:rsidRDefault="00656ADF" w:rsidP="00656ADF">
      <w:pPr>
        <w:tabs>
          <w:tab w:val="num" w:pos="0"/>
        </w:tabs>
        <w:ind w:firstLine="709"/>
        <w:jc w:val="both"/>
        <w:rPr>
          <w:rFonts w:ascii="Arial" w:hAnsi="Arial" w:cs="Arial"/>
        </w:rPr>
      </w:pPr>
      <w:r w:rsidRPr="00513BA9">
        <w:rPr>
          <w:rFonts w:ascii="Arial" w:hAnsi="Arial" w:cs="Arial"/>
        </w:rPr>
        <w:t>В соответствии с согласованными перечнями военного имущества, подлежащего передаче в муниципальную собственность, в 2013 году принято 3 приказа Министерства обороны Российской Федерации о передаче объектов недвижимого имущества в собственность муниципальных образований в Ачинском районе.</w:t>
      </w:r>
    </w:p>
    <w:p w:rsidR="00656ADF" w:rsidRPr="00513BA9" w:rsidRDefault="00656ADF" w:rsidP="00656ADF">
      <w:pPr>
        <w:tabs>
          <w:tab w:val="num" w:pos="0"/>
        </w:tabs>
        <w:ind w:firstLine="709"/>
        <w:jc w:val="both"/>
        <w:rPr>
          <w:rFonts w:ascii="Arial" w:hAnsi="Arial" w:cs="Arial"/>
        </w:rPr>
      </w:pPr>
      <w:r w:rsidRPr="00513BA9">
        <w:rPr>
          <w:rFonts w:ascii="Arial" w:hAnsi="Arial" w:cs="Arial"/>
        </w:rPr>
        <w:t>В собственность муниципальных образований в Ачинском районе передано имущество военных городков, в которых расположено 9 объектов недвижимого имущества.</w:t>
      </w:r>
    </w:p>
    <w:p w:rsidR="00656ADF" w:rsidRPr="00513BA9" w:rsidRDefault="00656ADF" w:rsidP="00656ADF">
      <w:pPr>
        <w:tabs>
          <w:tab w:val="num" w:pos="0"/>
        </w:tabs>
        <w:ind w:firstLine="709"/>
        <w:jc w:val="both"/>
        <w:rPr>
          <w:rFonts w:ascii="Arial" w:hAnsi="Arial" w:cs="Arial"/>
        </w:rPr>
      </w:pPr>
      <w:r w:rsidRPr="00513BA9">
        <w:rPr>
          <w:rFonts w:ascii="Arial" w:hAnsi="Arial" w:cs="Arial"/>
        </w:rPr>
        <w:t>Передача объектов была осуществлена в одностороннем порядке без технической и кадастровой документации, без выделения финансовых средств муниципальным образованиям в Ачинском районе.</w:t>
      </w:r>
    </w:p>
    <w:p w:rsidR="00656ADF" w:rsidRPr="00513BA9" w:rsidRDefault="00656ADF" w:rsidP="00656ADF">
      <w:pPr>
        <w:tabs>
          <w:tab w:val="num" w:pos="0"/>
        </w:tabs>
        <w:ind w:firstLine="709"/>
        <w:jc w:val="both"/>
        <w:rPr>
          <w:rFonts w:ascii="Arial" w:hAnsi="Arial" w:cs="Arial"/>
        </w:rPr>
      </w:pPr>
      <w:r w:rsidRPr="00513BA9">
        <w:rPr>
          <w:rFonts w:ascii="Arial" w:hAnsi="Arial" w:cs="Arial"/>
        </w:rPr>
        <w:t>На реализацию мероприятий по передаче имущества Министерства обороны Российской Федерации в собственность муниципальных образований в Ачинском районе требуется около 10 млн. рублей для приведения данного имущества в состояние, пригодное к эксплуатации, с учётом финансовых ресурсов на их текущее содержание, а также на подготовку технической документации, регистрацию и оформление прав на передаваемые объекты и земельные участки под ними.</w:t>
      </w:r>
    </w:p>
    <w:p w:rsidR="00656ADF" w:rsidRPr="00513BA9" w:rsidRDefault="00656ADF" w:rsidP="00656ADF">
      <w:pPr>
        <w:tabs>
          <w:tab w:val="num" w:pos="0"/>
        </w:tabs>
        <w:ind w:firstLine="709"/>
        <w:jc w:val="both"/>
        <w:rPr>
          <w:rFonts w:ascii="Arial" w:hAnsi="Arial" w:cs="Arial"/>
          <w:bCs/>
        </w:rPr>
      </w:pPr>
      <w:r w:rsidRPr="00513BA9">
        <w:rPr>
          <w:rFonts w:ascii="Arial" w:hAnsi="Arial" w:cs="Arial"/>
        </w:rPr>
        <w:t>В период реализации муниципальной программы в рамках разграничения полномочий будет продолжена работа по перераспределению муниципального имущества между публично-правовыми образованиями (Российской Федерацией, Красноярским краем, муниципальными образованиями в Ачинском районе).</w:t>
      </w:r>
    </w:p>
    <w:p w:rsidR="00656ADF" w:rsidRPr="00513BA9" w:rsidRDefault="00656ADF" w:rsidP="00656ADF">
      <w:pPr>
        <w:tabs>
          <w:tab w:val="num" w:pos="0"/>
        </w:tabs>
        <w:ind w:firstLine="709"/>
        <w:jc w:val="both"/>
        <w:rPr>
          <w:rFonts w:ascii="Arial" w:hAnsi="Arial" w:cs="Arial"/>
          <w:bCs/>
        </w:rPr>
      </w:pPr>
      <w:r w:rsidRPr="00513BA9">
        <w:rPr>
          <w:rFonts w:ascii="Arial" w:hAnsi="Arial" w:cs="Arial"/>
        </w:rPr>
        <w:t xml:space="preserve">В соответствии с Прогнозным планом приватизации муниципального имущества Ачинского района на плановый период, проводится приватизация объектов собственности Ачинского района. </w:t>
      </w:r>
    </w:p>
    <w:p w:rsidR="00656ADF" w:rsidRPr="00513BA9" w:rsidRDefault="00656ADF" w:rsidP="00656ADF">
      <w:pPr>
        <w:tabs>
          <w:tab w:val="num" w:pos="0"/>
        </w:tabs>
        <w:ind w:firstLine="709"/>
        <w:jc w:val="both"/>
        <w:rPr>
          <w:rFonts w:ascii="Arial" w:hAnsi="Arial" w:cs="Arial"/>
          <w:bCs/>
        </w:rPr>
      </w:pPr>
      <w:r w:rsidRPr="00513BA9">
        <w:rPr>
          <w:rFonts w:ascii="Arial" w:hAnsi="Arial" w:cs="Arial"/>
        </w:rPr>
        <w:t>Реализация Прогнозного плана приватизации муниципального имущества позволяет решать следующие задачи:</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 привлечение инвестиций для развития производства;</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 xml:space="preserve">- повышение эффективности менеджмента на предприятиях; </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lastRenderedPageBreak/>
        <w:t>- финансирование дефицита бюджета Ачинского района.</w:t>
      </w:r>
    </w:p>
    <w:p w:rsidR="00656ADF" w:rsidRPr="00513BA9" w:rsidRDefault="00656ADF" w:rsidP="00656ADF">
      <w:pPr>
        <w:tabs>
          <w:tab w:val="num" w:pos="0"/>
        </w:tabs>
        <w:ind w:firstLine="709"/>
        <w:jc w:val="both"/>
        <w:rPr>
          <w:rFonts w:ascii="Arial" w:hAnsi="Arial" w:cs="Arial"/>
        </w:rPr>
      </w:pPr>
      <w:r w:rsidRPr="00513BA9">
        <w:rPr>
          <w:rFonts w:ascii="Arial" w:hAnsi="Arial" w:cs="Arial"/>
        </w:rPr>
        <w:t>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По состоянию на 01 января 2013 года в Ачинском районе объекты коммунальной инфраструктуры, находящиеся в муниципальной собственности, переданы на обслуживание по концессионным соглашениям и договорам аренды негосударственным организациям.</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Для учета объектов муниципального имущества Ачинского района ведется Реестр муниципального имущества Ачинского района. Учет имущества Ачинского района организован на основе применения программно-технических средств. В целях совершенствования системы учета осуществляются мероприятия по модернизации установленного программного комплекса.</w:t>
      </w:r>
    </w:p>
    <w:p w:rsidR="00656ADF" w:rsidRPr="00513BA9" w:rsidRDefault="00656ADF" w:rsidP="00656ADF">
      <w:pPr>
        <w:autoSpaceDE w:val="0"/>
        <w:autoSpaceDN w:val="0"/>
        <w:adjustRightInd w:val="0"/>
        <w:ind w:firstLine="709"/>
        <w:jc w:val="both"/>
        <w:rPr>
          <w:rFonts w:ascii="Arial" w:hAnsi="Arial" w:cs="Arial"/>
          <w:iCs/>
        </w:rPr>
      </w:pPr>
      <w:r w:rsidRPr="00513BA9">
        <w:rPr>
          <w:rFonts w:ascii="Arial" w:hAnsi="Arial" w:cs="Arial"/>
          <w:iCs/>
        </w:rPr>
        <w:t xml:space="preserve">В соответствии с Порядком отражения в бюджетном учете операций с объектами в составе имущества казны Ачинского района, осуществляется бюджетный учет имущества казны Ачинского района. </w:t>
      </w:r>
    </w:p>
    <w:p w:rsidR="00656ADF" w:rsidRPr="00513BA9" w:rsidRDefault="00656ADF" w:rsidP="00656ADF">
      <w:pPr>
        <w:rPr>
          <w:rFonts w:ascii="Arial" w:hAnsi="Arial" w:cs="Arial"/>
          <w:u w:val="single"/>
        </w:rPr>
      </w:pPr>
      <w:r w:rsidRPr="00513BA9">
        <w:rPr>
          <w:rFonts w:ascii="Arial" w:hAnsi="Arial" w:cs="Arial"/>
          <w:u w:val="single"/>
        </w:rPr>
        <w:t>Основные проблемы в сфере реализации подпрограммы</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1. Длительность и сложность процедур передачи (разграничения) имущества между публичными собственниками. Основные трудности возникают при разграничении имущества между сельскими поселениями. Связано это с отсутствием у сельских поселений необходимых объемов финансирования для содержания переданного имущества, отсутствием собственных доходных источников для реализации ряда полномочий (например, для содержания дорог), дефицитом квалифицированных кадров и, как следствие, невозможностью охватить своими силами весь спектр управленческих вопросов, переданных на уровень сельских поселений.</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2. Низкий уровень вовлечения муниципального имущества в хозяйственный оборот. В Ачинском районе слабо используются такие виды государственно-частного партнерства, как концессионные соглашения.</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3. Необходимость совершенствования системы учета для эффективного управления муниципальным имуществом в Ачинском районе, в том числе:</w:t>
      </w:r>
    </w:p>
    <w:p w:rsidR="00656ADF" w:rsidRPr="00513BA9" w:rsidRDefault="00656ADF" w:rsidP="00656ADF">
      <w:pPr>
        <w:pStyle w:val="11"/>
        <w:tabs>
          <w:tab w:val="left" w:pos="0"/>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t>формирование и использование основанной на современных информационных технологиях базы данных по объектам собственности Ачинского района, внедрение в деятельность органов местного самоуправления единого программного комплекса по учету и управлению муниципальным имуществом и земельными ресурсами;</w:t>
      </w:r>
    </w:p>
    <w:p w:rsidR="00656ADF" w:rsidRPr="00513BA9" w:rsidRDefault="00656ADF" w:rsidP="00656ADF">
      <w:pPr>
        <w:pStyle w:val="11"/>
        <w:tabs>
          <w:tab w:val="left" w:pos="0"/>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t>отсутствие полного нормативного регулирования вопросов учета и оценки имущества казны.</w:t>
      </w:r>
      <w:bookmarkStart w:id="4" w:name="_Toc347408760"/>
    </w:p>
    <w:p w:rsidR="00656ADF" w:rsidRPr="00513BA9" w:rsidRDefault="00656ADF" w:rsidP="00656ADF">
      <w:pPr>
        <w:pStyle w:val="af0"/>
        <w:ind w:left="0" w:firstLine="709"/>
        <w:jc w:val="both"/>
        <w:rPr>
          <w:rFonts w:ascii="Arial" w:hAnsi="Arial" w:cs="Arial"/>
          <w:bCs/>
        </w:rPr>
      </w:pPr>
      <w:r w:rsidRPr="00513BA9">
        <w:rPr>
          <w:rFonts w:ascii="Arial" w:hAnsi="Arial" w:cs="Arial"/>
        </w:rPr>
        <w:t>4. Сокращение возможностей привлечения средств от продажи муниципального имущества в целях финансирования дефицита бюджета Ачинского района.</w:t>
      </w:r>
    </w:p>
    <w:bookmarkEnd w:id="4"/>
    <w:p w:rsidR="00656ADF" w:rsidRPr="00513BA9" w:rsidRDefault="00656ADF" w:rsidP="00656ADF">
      <w:pPr>
        <w:shd w:val="clear" w:color="auto" w:fill="FFFFFF"/>
        <w:ind w:left="390"/>
        <w:jc w:val="center"/>
        <w:rPr>
          <w:rFonts w:ascii="Arial" w:hAnsi="Arial" w:cs="Arial"/>
        </w:rPr>
      </w:pPr>
    </w:p>
    <w:p w:rsidR="00656ADF" w:rsidRPr="00513BA9" w:rsidRDefault="00656ADF" w:rsidP="00656ADF">
      <w:pPr>
        <w:shd w:val="clear" w:color="auto" w:fill="FFFFFF"/>
        <w:jc w:val="center"/>
        <w:rPr>
          <w:rFonts w:ascii="Arial" w:hAnsi="Arial" w:cs="Arial"/>
          <w:b/>
        </w:rPr>
      </w:pPr>
      <w:r w:rsidRPr="00513BA9">
        <w:rPr>
          <w:rFonts w:ascii="Arial" w:hAnsi="Arial" w:cs="Arial"/>
          <w:b/>
        </w:rPr>
        <w:t>2.2. Основная цель, задачи, этапы</w:t>
      </w:r>
    </w:p>
    <w:p w:rsidR="00656ADF" w:rsidRPr="00513BA9" w:rsidRDefault="00656ADF" w:rsidP="00656ADF">
      <w:pPr>
        <w:shd w:val="clear" w:color="auto" w:fill="FFFFFF"/>
        <w:jc w:val="center"/>
        <w:rPr>
          <w:rFonts w:ascii="Arial" w:hAnsi="Arial" w:cs="Arial"/>
          <w:b/>
        </w:rPr>
      </w:pPr>
      <w:r w:rsidRPr="00513BA9">
        <w:rPr>
          <w:rFonts w:ascii="Arial" w:hAnsi="Arial" w:cs="Arial"/>
          <w:b/>
        </w:rPr>
        <w:t>и сроки выполнения подпрограммы, целевые индикаторы</w:t>
      </w:r>
    </w:p>
    <w:p w:rsidR="00656ADF" w:rsidRPr="00513BA9" w:rsidRDefault="00656ADF" w:rsidP="00656ADF">
      <w:pPr>
        <w:shd w:val="clear" w:color="auto" w:fill="FFFFFF"/>
        <w:jc w:val="center"/>
        <w:rPr>
          <w:rFonts w:ascii="Arial" w:hAnsi="Arial" w:cs="Arial"/>
          <w:b/>
        </w:rPr>
      </w:pPr>
    </w:p>
    <w:p w:rsidR="00656ADF" w:rsidRPr="00513BA9" w:rsidRDefault="00656ADF" w:rsidP="00656ADF">
      <w:pPr>
        <w:keepNext/>
        <w:autoSpaceDE w:val="0"/>
        <w:autoSpaceDN w:val="0"/>
        <w:adjustRightInd w:val="0"/>
        <w:ind w:firstLine="709"/>
        <w:jc w:val="both"/>
        <w:rPr>
          <w:rFonts w:ascii="Arial" w:hAnsi="Arial" w:cs="Arial"/>
          <w:bCs/>
          <w:iCs/>
        </w:rPr>
      </w:pPr>
      <w:r w:rsidRPr="00513BA9">
        <w:rPr>
          <w:rFonts w:ascii="Arial" w:hAnsi="Arial" w:cs="Arial"/>
          <w:iCs/>
        </w:rPr>
        <w:t>Приоритетами в сфере подпрограммы являются:</w:t>
      </w:r>
    </w:p>
    <w:p w:rsidR="00656ADF" w:rsidRPr="00513BA9" w:rsidRDefault="00656ADF" w:rsidP="00656ADF">
      <w:pPr>
        <w:pStyle w:val="11"/>
        <w:tabs>
          <w:tab w:val="left" w:pos="0"/>
        </w:tabs>
        <w:spacing w:after="0" w:line="240" w:lineRule="auto"/>
        <w:ind w:left="0" w:firstLine="709"/>
        <w:jc w:val="both"/>
        <w:rPr>
          <w:rFonts w:ascii="Arial" w:hAnsi="Arial" w:cs="Arial"/>
          <w:b w:val="0"/>
          <w:sz w:val="24"/>
          <w:szCs w:val="24"/>
        </w:rPr>
      </w:pPr>
      <w:r w:rsidRPr="00513BA9">
        <w:rPr>
          <w:rFonts w:ascii="Arial" w:hAnsi="Arial" w:cs="Arial"/>
          <w:b w:val="0"/>
          <w:sz w:val="24"/>
          <w:szCs w:val="24"/>
        </w:rPr>
        <w:t>- повышение эффективности использования имущества Ачинского района;</w:t>
      </w:r>
    </w:p>
    <w:p w:rsidR="00656ADF" w:rsidRPr="00513BA9" w:rsidRDefault="00656ADF" w:rsidP="00656ADF">
      <w:pPr>
        <w:pStyle w:val="11"/>
        <w:tabs>
          <w:tab w:val="left" w:pos="0"/>
        </w:tabs>
        <w:spacing w:after="0" w:line="240" w:lineRule="auto"/>
        <w:ind w:left="0" w:firstLine="709"/>
        <w:jc w:val="both"/>
        <w:rPr>
          <w:rFonts w:ascii="Arial" w:hAnsi="Arial" w:cs="Arial"/>
          <w:b w:val="0"/>
          <w:sz w:val="24"/>
          <w:szCs w:val="24"/>
        </w:rPr>
      </w:pPr>
      <w:r w:rsidRPr="00513BA9">
        <w:rPr>
          <w:rFonts w:ascii="Arial" w:hAnsi="Arial" w:cs="Arial"/>
          <w:b w:val="0"/>
          <w:sz w:val="24"/>
          <w:szCs w:val="24"/>
        </w:rPr>
        <w:t>- совершенствование процессов учета имущества Ачинского района для эффективного управления им.</w:t>
      </w:r>
    </w:p>
    <w:p w:rsidR="00656ADF" w:rsidRPr="00513BA9" w:rsidRDefault="00656ADF" w:rsidP="00656ADF">
      <w:pPr>
        <w:autoSpaceDE w:val="0"/>
        <w:autoSpaceDN w:val="0"/>
        <w:adjustRightInd w:val="0"/>
        <w:ind w:firstLine="709"/>
        <w:jc w:val="both"/>
        <w:rPr>
          <w:rFonts w:ascii="Arial" w:hAnsi="Arial" w:cs="Arial"/>
          <w:bCs/>
          <w:iCs/>
        </w:rPr>
      </w:pPr>
      <w:r w:rsidRPr="00513BA9">
        <w:rPr>
          <w:rFonts w:ascii="Arial" w:hAnsi="Arial" w:cs="Arial"/>
          <w:iCs/>
        </w:rPr>
        <w:t>Целью подпрограммы является эффективное управление и распоряжение имуществом Ачинского района (за исключением земельных ресурсов).</w:t>
      </w:r>
    </w:p>
    <w:p w:rsidR="00656ADF" w:rsidRPr="00513BA9" w:rsidRDefault="00656ADF" w:rsidP="00656ADF">
      <w:pPr>
        <w:autoSpaceDE w:val="0"/>
        <w:autoSpaceDN w:val="0"/>
        <w:adjustRightInd w:val="0"/>
        <w:ind w:firstLine="709"/>
        <w:jc w:val="both"/>
        <w:rPr>
          <w:rFonts w:ascii="Arial" w:hAnsi="Arial" w:cs="Arial"/>
          <w:bCs/>
          <w:iCs/>
        </w:rPr>
      </w:pPr>
      <w:r w:rsidRPr="00513BA9">
        <w:rPr>
          <w:rFonts w:ascii="Arial" w:hAnsi="Arial" w:cs="Arial"/>
          <w:iCs/>
        </w:rPr>
        <w:t>Для достижения поставленной цели будут решаться следующие задачи:</w:t>
      </w:r>
    </w:p>
    <w:p w:rsidR="00656ADF" w:rsidRPr="00513BA9" w:rsidRDefault="00656ADF" w:rsidP="00656ADF">
      <w:pPr>
        <w:pStyle w:val="11"/>
        <w:tabs>
          <w:tab w:val="left" w:pos="355"/>
        </w:tabs>
        <w:autoSpaceDE w:val="0"/>
        <w:autoSpaceDN w:val="0"/>
        <w:adjustRightInd w:val="0"/>
        <w:spacing w:after="0" w:line="240" w:lineRule="auto"/>
        <w:ind w:left="0" w:firstLine="709"/>
        <w:contextualSpacing w:val="0"/>
        <w:jc w:val="both"/>
        <w:rPr>
          <w:rFonts w:ascii="Arial" w:eastAsia="Calibri" w:hAnsi="Arial" w:cs="Arial"/>
          <w:b w:val="0"/>
          <w:sz w:val="24"/>
          <w:szCs w:val="24"/>
        </w:rPr>
      </w:pPr>
      <w:r w:rsidRPr="00513BA9">
        <w:rPr>
          <w:rFonts w:ascii="Arial" w:eastAsia="Calibri" w:hAnsi="Arial" w:cs="Arial"/>
          <w:b w:val="0"/>
          <w:sz w:val="24"/>
          <w:szCs w:val="24"/>
        </w:rPr>
        <w:t>1) вовлечение имущества Ачинского района (за исключением земельных ресурсов) в хозяйственный оборот, обеспечение поступления в бюджет Ачинского района доходов и средств от использования и продажи имущества Ачинского района (за исключением земельных ресурсов);</w:t>
      </w:r>
    </w:p>
    <w:p w:rsidR="00656ADF" w:rsidRPr="00513BA9" w:rsidRDefault="00656ADF" w:rsidP="00656ADF">
      <w:pPr>
        <w:pStyle w:val="11"/>
        <w:tabs>
          <w:tab w:val="left" w:pos="355"/>
        </w:tabs>
        <w:autoSpaceDE w:val="0"/>
        <w:autoSpaceDN w:val="0"/>
        <w:adjustRightInd w:val="0"/>
        <w:spacing w:after="0" w:line="240" w:lineRule="auto"/>
        <w:ind w:left="0" w:firstLine="709"/>
        <w:contextualSpacing w:val="0"/>
        <w:jc w:val="both"/>
        <w:rPr>
          <w:rFonts w:ascii="Arial" w:hAnsi="Arial" w:cs="Arial"/>
          <w:b w:val="0"/>
          <w:iCs/>
        </w:rPr>
      </w:pPr>
      <w:r w:rsidRPr="00513BA9">
        <w:rPr>
          <w:rFonts w:ascii="Arial" w:eastAsia="Calibri" w:hAnsi="Arial" w:cs="Arial"/>
          <w:b w:val="0"/>
          <w:bCs/>
          <w:sz w:val="24"/>
          <w:szCs w:val="24"/>
        </w:rPr>
        <w:lastRenderedPageBreak/>
        <w:t xml:space="preserve">2) </w:t>
      </w:r>
      <w:bookmarkStart w:id="5" w:name="_Toc347408761"/>
      <w:r w:rsidRPr="00513BA9">
        <w:rPr>
          <w:rFonts w:ascii="Arial" w:eastAsia="Calibri" w:hAnsi="Arial" w:cs="Arial"/>
          <w:b w:val="0"/>
          <w:bCs/>
          <w:sz w:val="24"/>
          <w:szCs w:val="24"/>
        </w:rPr>
        <w:t>оптимизация состава и структуры имущества Ачинского района (за исключением земельных ресурсов).</w:t>
      </w:r>
      <w:bookmarkEnd w:id="5"/>
    </w:p>
    <w:p w:rsidR="00656ADF" w:rsidRPr="00513BA9" w:rsidRDefault="00656ADF" w:rsidP="00656ADF">
      <w:pPr>
        <w:keepNext/>
        <w:autoSpaceDE w:val="0"/>
        <w:autoSpaceDN w:val="0"/>
        <w:adjustRightInd w:val="0"/>
        <w:ind w:firstLine="709"/>
        <w:jc w:val="both"/>
        <w:rPr>
          <w:rFonts w:ascii="Arial" w:hAnsi="Arial" w:cs="Arial"/>
          <w:bCs/>
          <w:iCs/>
        </w:rPr>
      </w:pPr>
      <w:r w:rsidRPr="00513BA9">
        <w:rPr>
          <w:rFonts w:ascii="Arial" w:hAnsi="Arial" w:cs="Arial"/>
          <w:iCs/>
        </w:rPr>
        <w:t>В качестве целевых показателей подпрограммы определены:</w:t>
      </w:r>
    </w:p>
    <w:p w:rsidR="00656ADF" w:rsidRPr="00513BA9"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Arial" w:hAnsi="Arial" w:cs="Arial"/>
          <w:b w:val="0"/>
          <w:bCs/>
          <w:sz w:val="24"/>
          <w:szCs w:val="24"/>
        </w:rPr>
      </w:pPr>
      <w:r w:rsidRPr="00513BA9">
        <w:rPr>
          <w:rFonts w:ascii="Arial" w:hAnsi="Arial" w:cs="Arial"/>
          <w:b w:val="0"/>
          <w:sz w:val="24"/>
          <w:szCs w:val="24"/>
        </w:rPr>
        <w:t xml:space="preserve">доля объектов недвижимого имущества, на которые зарегистрировано право собственности Ачинского района, от общего количества объектов недвижимого; </w:t>
      </w:r>
    </w:p>
    <w:p w:rsidR="00656ADF" w:rsidRPr="00513BA9"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Arial" w:hAnsi="Arial" w:cs="Arial"/>
          <w:b w:val="0"/>
          <w:bCs/>
          <w:sz w:val="24"/>
          <w:szCs w:val="24"/>
        </w:rPr>
      </w:pPr>
      <w:r w:rsidRPr="00513BA9">
        <w:rPr>
          <w:rFonts w:ascii="Arial" w:hAnsi="Arial" w:cs="Arial"/>
          <w:b w:val="0"/>
          <w:sz w:val="24"/>
          <w:szCs w:val="24"/>
        </w:rPr>
        <w:t>имущества, учтенных в Реестре муниципального имущества Ачинского района, в процентах.</w:t>
      </w:r>
    </w:p>
    <w:p w:rsidR="00656ADF" w:rsidRPr="00513BA9" w:rsidRDefault="00656ADF" w:rsidP="00656ADF">
      <w:pPr>
        <w:tabs>
          <w:tab w:val="left" w:pos="1134"/>
        </w:tabs>
        <w:autoSpaceDE w:val="0"/>
        <w:autoSpaceDN w:val="0"/>
        <w:adjustRightInd w:val="0"/>
        <w:ind w:firstLine="709"/>
        <w:jc w:val="both"/>
        <w:rPr>
          <w:rFonts w:ascii="Arial" w:hAnsi="Arial" w:cs="Arial"/>
          <w:bCs/>
        </w:rPr>
      </w:pPr>
      <w:r w:rsidRPr="00513BA9">
        <w:rPr>
          <w:rFonts w:ascii="Arial" w:hAnsi="Arial" w:cs="Arial"/>
        </w:rPr>
        <w:t>Показатель характеризует процесс регистрации права собственности Ачинского района на объекты недвижимого имущества исходя из объемов финансирования в рамках бюджета Ачинского района;</w:t>
      </w:r>
    </w:p>
    <w:p w:rsidR="00656ADF" w:rsidRPr="00513BA9"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Arial" w:hAnsi="Arial" w:cs="Arial"/>
          <w:b w:val="0"/>
          <w:bCs/>
          <w:sz w:val="24"/>
          <w:szCs w:val="24"/>
        </w:rPr>
      </w:pPr>
      <w:r w:rsidRPr="00513BA9">
        <w:rPr>
          <w:rFonts w:ascii="Arial" w:hAnsi="Arial" w:cs="Arial"/>
          <w:b w:val="0"/>
          <w:sz w:val="24"/>
          <w:szCs w:val="24"/>
        </w:rPr>
        <w:t>доля объектов, входящих в состав имущества казны Ачинского района, учтенных в Реестре муниципального имущества Ачинского района, от общего количества объектов недвижимого имущества, учтенных в Реестре муниципального имущества Ачинского района, в процентах;</w:t>
      </w:r>
    </w:p>
    <w:p w:rsidR="00656ADF" w:rsidRPr="00513BA9" w:rsidRDefault="00656ADF" w:rsidP="00656ADF">
      <w:pPr>
        <w:pStyle w:val="11"/>
        <w:numPr>
          <w:ilvl w:val="0"/>
          <w:numId w:val="18"/>
        </w:numPr>
        <w:tabs>
          <w:tab w:val="left" w:pos="1134"/>
        </w:tabs>
        <w:autoSpaceDE w:val="0"/>
        <w:autoSpaceDN w:val="0"/>
        <w:adjustRightInd w:val="0"/>
        <w:spacing w:after="0" w:line="240" w:lineRule="auto"/>
        <w:ind w:left="0" w:firstLine="709"/>
        <w:jc w:val="both"/>
        <w:rPr>
          <w:rFonts w:ascii="Arial" w:hAnsi="Arial" w:cs="Arial"/>
          <w:b w:val="0"/>
          <w:bCs/>
          <w:sz w:val="24"/>
          <w:szCs w:val="24"/>
        </w:rPr>
      </w:pPr>
      <w:r w:rsidRPr="00513BA9">
        <w:rPr>
          <w:rFonts w:ascii="Arial" w:hAnsi="Arial" w:cs="Arial"/>
          <w:b w:val="0"/>
          <w:sz w:val="24"/>
          <w:szCs w:val="24"/>
        </w:rPr>
        <w:t>мероприятия по поддержке муниципального жилого фонда.</w:t>
      </w:r>
    </w:p>
    <w:p w:rsidR="00656ADF" w:rsidRPr="00513BA9" w:rsidRDefault="00656ADF" w:rsidP="00656ADF">
      <w:pPr>
        <w:autoSpaceDE w:val="0"/>
        <w:autoSpaceDN w:val="0"/>
        <w:adjustRightInd w:val="0"/>
        <w:ind w:firstLine="709"/>
        <w:jc w:val="both"/>
        <w:rPr>
          <w:rFonts w:ascii="Arial" w:hAnsi="Arial" w:cs="Arial"/>
          <w:bCs/>
        </w:rPr>
      </w:pPr>
      <w:r w:rsidRPr="00513BA9">
        <w:rPr>
          <w:rFonts w:ascii="Arial" w:hAnsi="Arial" w:cs="Arial"/>
        </w:rPr>
        <w:t>Показатель характеризует вовлечение имущества Ачинского района в хозяйственный оборот.</w:t>
      </w:r>
    </w:p>
    <w:p w:rsidR="00656ADF" w:rsidRPr="00513BA9" w:rsidRDefault="00656ADF" w:rsidP="00656ADF">
      <w:pPr>
        <w:autoSpaceDE w:val="0"/>
        <w:autoSpaceDN w:val="0"/>
        <w:adjustRightInd w:val="0"/>
        <w:ind w:firstLine="709"/>
        <w:jc w:val="both"/>
        <w:rPr>
          <w:rFonts w:ascii="Arial" w:hAnsi="Arial" w:cs="Arial"/>
          <w:bCs/>
        </w:rPr>
      </w:pPr>
      <w:r w:rsidRPr="00513BA9">
        <w:rPr>
          <w:rFonts w:ascii="Arial" w:hAnsi="Arial" w:cs="Arial"/>
        </w:rPr>
        <w:t>Ожидаемыми результатами реализации подпрограммы являются:</w:t>
      </w:r>
    </w:p>
    <w:p w:rsidR="00656ADF" w:rsidRPr="00513BA9" w:rsidRDefault="00656ADF" w:rsidP="00656ADF">
      <w:pPr>
        <w:pStyle w:val="11"/>
        <w:numPr>
          <w:ilvl w:val="0"/>
          <w:numId w:val="19"/>
        </w:numPr>
        <w:tabs>
          <w:tab w:val="left" w:pos="-70"/>
          <w:tab w:val="left" w:pos="1134"/>
        </w:tabs>
        <w:autoSpaceDE w:val="0"/>
        <w:autoSpaceDN w:val="0"/>
        <w:adjustRightInd w:val="0"/>
        <w:spacing w:after="0" w:line="240" w:lineRule="auto"/>
        <w:ind w:left="0" w:firstLine="709"/>
        <w:contextualSpacing w:val="0"/>
        <w:jc w:val="both"/>
        <w:rPr>
          <w:rFonts w:ascii="Arial" w:eastAsia="Calibri" w:hAnsi="Arial" w:cs="Arial"/>
          <w:b w:val="0"/>
          <w:sz w:val="24"/>
          <w:szCs w:val="24"/>
        </w:rPr>
      </w:pPr>
      <w:r w:rsidRPr="00513BA9">
        <w:rPr>
          <w:rFonts w:ascii="Arial" w:eastAsia="Calibri" w:hAnsi="Arial" w:cs="Arial"/>
          <w:b w:val="0"/>
          <w:sz w:val="24"/>
          <w:szCs w:val="24"/>
        </w:rPr>
        <w:t>повышение эффективности и прозрачности использования имущества Ачинского района, максимальное вовлечение имущества Ачинского района в хозяйственный оборот;</w:t>
      </w:r>
    </w:p>
    <w:p w:rsidR="00656ADF" w:rsidRPr="00513BA9" w:rsidRDefault="00656ADF" w:rsidP="00656ADF">
      <w:pPr>
        <w:pStyle w:val="11"/>
        <w:numPr>
          <w:ilvl w:val="0"/>
          <w:numId w:val="19"/>
        </w:numPr>
        <w:tabs>
          <w:tab w:val="left" w:pos="-70"/>
          <w:tab w:val="left" w:pos="71"/>
          <w:tab w:val="left" w:pos="1134"/>
        </w:tabs>
        <w:spacing w:after="0" w:line="240" w:lineRule="auto"/>
        <w:ind w:left="0" w:firstLine="709"/>
        <w:contextualSpacing w:val="0"/>
        <w:jc w:val="both"/>
        <w:rPr>
          <w:rFonts w:ascii="Arial" w:eastAsia="Calibri" w:hAnsi="Arial" w:cs="Arial"/>
          <w:b w:val="0"/>
          <w:sz w:val="24"/>
          <w:szCs w:val="24"/>
          <w:shd w:val="clear" w:color="auto" w:fill="FFFFFF"/>
        </w:rPr>
      </w:pPr>
      <w:r w:rsidRPr="00513BA9">
        <w:rPr>
          <w:rFonts w:ascii="Arial" w:eastAsia="Calibri" w:hAnsi="Arial" w:cs="Arial"/>
          <w:b w:val="0"/>
          <w:sz w:val="24"/>
          <w:szCs w:val="24"/>
          <w:shd w:val="clear" w:color="auto" w:fill="FFFFFF"/>
        </w:rPr>
        <w:t>формирование оптимальной структуры и состава имущества Ачинского района;</w:t>
      </w:r>
    </w:p>
    <w:p w:rsidR="00656ADF" w:rsidRPr="00513BA9" w:rsidRDefault="00656ADF" w:rsidP="00656ADF">
      <w:pPr>
        <w:pStyle w:val="11"/>
        <w:numPr>
          <w:ilvl w:val="0"/>
          <w:numId w:val="19"/>
        </w:numPr>
        <w:tabs>
          <w:tab w:val="left" w:pos="0"/>
          <w:tab w:val="left" w:pos="1134"/>
        </w:tabs>
        <w:spacing w:after="0" w:line="240" w:lineRule="auto"/>
        <w:ind w:left="0" w:firstLine="709"/>
        <w:contextualSpacing w:val="0"/>
        <w:jc w:val="both"/>
        <w:rPr>
          <w:rFonts w:ascii="Arial" w:eastAsia="Calibri" w:hAnsi="Arial" w:cs="Arial"/>
          <w:b w:val="0"/>
          <w:sz w:val="24"/>
          <w:szCs w:val="24"/>
          <w:shd w:val="clear" w:color="auto" w:fill="FFFFFF"/>
        </w:rPr>
      </w:pPr>
      <w:r w:rsidRPr="00513BA9">
        <w:rPr>
          <w:rFonts w:ascii="Arial" w:eastAsia="Calibri" w:hAnsi="Arial" w:cs="Arial"/>
          <w:b w:val="0"/>
          <w:sz w:val="24"/>
          <w:szCs w:val="24"/>
          <w:shd w:val="clear" w:color="auto" w:fill="FFFFFF"/>
        </w:rPr>
        <w:t>выполнение годового планового задания по поступлению в бюджет Ачинского района доходов от сдачи в аренду имущества;</w:t>
      </w:r>
    </w:p>
    <w:p w:rsidR="00656ADF" w:rsidRPr="00513BA9" w:rsidRDefault="00656ADF" w:rsidP="00656ADF">
      <w:pPr>
        <w:pStyle w:val="11"/>
        <w:numPr>
          <w:ilvl w:val="0"/>
          <w:numId w:val="19"/>
        </w:numPr>
        <w:tabs>
          <w:tab w:val="left" w:pos="0"/>
          <w:tab w:val="left" w:pos="1134"/>
        </w:tabs>
        <w:spacing w:after="0" w:line="240" w:lineRule="auto"/>
        <w:ind w:left="0" w:firstLine="709"/>
        <w:contextualSpacing w:val="0"/>
        <w:jc w:val="both"/>
        <w:rPr>
          <w:rFonts w:ascii="Arial" w:eastAsia="Calibri" w:hAnsi="Arial" w:cs="Arial"/>
          <w:b w:val="0"/>
          <w:sz w:val="24"/>
          <w:szCs w:val="24"/>
          <w:shd w:val="clear" w:color="auto" w:fill="FFFFFF"/>
        </w:rPr>
      </w:pPr>
      <w:r w:rsidRPr="00513BA9">
        <w:rPr>
          <w:rFonts w:ascii="Arial" w:eastAsia="Calibri" w:hAnsi="Arial" w:cs="Arial"/>
          <w:b w:val="0"/>
          <w:sz w:val="24"/>
          <w:szCs w:val="24"/>
          <w:shd w:val="clear" w:color="auto" w:fill="FFFFFF"/>
        </w:rPr>
        <w:t>обеспечение государственной регистрации права собственности Ачинского района на объекты недвижимого имущества;</w:t>
      </w:r>
    </w:p>
    <w:p w:rsidR="00656ADF" w:rsidRPr="00513BA9" w:rsidRDefault="00656ADF" w:rsidP="00656ADF">
      <w:pPr>
        <w:pStyle w:val="11"/>
        <w:numPr>
          <w:ilvl w:val="0"/>
          <w:numId w:val="19"/>
        </w:numPr>
        <w:tabs>
          <w:tab w:val="left" w:pos="0"/>
          <w:tab w:val="left" w:pos="1134"/>
        </w:tabs>
        <w:spacing w:after="0" w:line="240" w:lineRule="auto"/>
        <w:ind w:left="0" w:firstLine="709"/>
        <w:contextualSpacing w:val="0"/>
        <w:jc w:val="both"/>
        <w:rPr>
          <w:rFonts w:ascii="Arial" w:eastAsia="Calibri" w:hAnsi="Arial" w:cs="Arial"/>
          <w:b w:val="0"/>
          <w:sz w:val="24"/>
          <w:szCs w:val="24"/>
          <w:shd w:val="clear" w:color="auto" w:fill="FFFFFF"/>
        </w:rPr>
      </w:pPr>
      <w:r w:rsidRPr="00513BA9">
        <w:rPr>
          <w:rFonts w:ascii="Arial" w:eastAsia="Calibri" w:hAnsi="Arial" w:cs="Arial"/>
          <w:b w:val="0"/>
          <w:sz w:val="24"/>
          <w:szCs w:val="24"/>
          <w:shd w:val="clear" w:color="auto" w:fill="FFFFFF"/>
        </w:rPr>
        <w:t>совершенствование системы управления имуществом Ачинского района посредством применения современных информационно-коммуникационных технологий.</w:t>
      </w:r>
    </w:p>
    <w:p w:rsidR="00656ADF" w:rsidRPr="00513BA9" w:rsidRDefault="00656ADF" w:rsidP="00656ADF">
      <w:pPr>
        <w:pStyle w:val="11"/>
        <w:tabs>
          <w:tab w:val="left" w:pos="0"/>
          <w:tab w:val="left" w:pos="1134"/>
        </w:tabs>
        <w:spacing w:after="0" w:line="240" w:lineRule="auto"/>
        <w:ind w:left="709"/>
        <w:contextualSpacing w:val="0"/>
        <w:jc w:val="both"/>
        <w:rPr>
          <w:rFonts w:ascii="Arial" w:eastAsia="Calibri" w:hAnsi="Arial" w:cs="Arial"/>
          <w:b w:val="0"/>
          <w:sz w:val="24"/>
          <w:szCs w:val="24"/>
          <w:shd w:val="clear" w:color="auto" w:fill="FFFFFF"/>
        </w:rPr>
      </w:pPr>
    </w:p>
    <w:p w:rsidR="00656ADF" w:rsidRPr="00513BA9" w:rsidRDefault="00656ADF" w:rsidP="00656ADF">
      <w:pPr>
        <w:pStyle w:val="11"/>
        <w:tabs>
          <w:tab w:val="left" w:pos="0"/>
          <w:tab w:val="left" w:pos="284"/>
          <w:tab w:val="left" w:pos="567"/>
          <w:tab w:val="left" w:pos="1134"/>
        </w:tabs>
        <w:spacing w:after="0" w:line="240" w:lineRule="auto"/>
        <w:ind w:left="0"/>
        <w:contextualSpacing w:val="0"/>
        <w:jc w:val="center"/>
        <w:rPr>
          <w:rFonts w:ascii="Arial" w:hAnsi="Arial" w:cs="Arial"/>
          <w:sz w:val="24"/>
          <w:szCs w:val="24"/>
        </w:rPr>
      </w:pPr>
      <w:r w:rsidRPr="00513BA9">
        <w:rPr>
          <w:rFonts w:ascii="Arial" w:hAnsi="Arial" w:cs="Arial"/>
          <w:sz w:val="24"/>
          <w:szCs w:val="24"/>
        </w:rPr>
        <w:t>2.3. Механизм реализации подпрограммы</w:t>
      </w:r>
    </w:p>
    <w:p w:rsidR="00656ADF" w:rsidRPr="00513BA9" w:rsidRDefault="00656ADF" w:rsidP="00656ADF">
      <w:pPr>
        <w:pStyle w:val="11"/>
        <w:tabs>
          <w:tab w:val="left" w:pos="0"/>
          <w:tab w:val="left" w:pos="284"/>
          <w:tab w:val="left" w:pos="567"/>
          <w:tab w:val="left" w:pos="1134"/>
        </w:tabs>
        <w:spacing w:after="0" w:line="240" w:lineRule="auto"/>
        <w:ind w:left="0"/>
        <w:contextualSpacing w:val="0"/>
        <w:jc w:val="center"/>
        <w:rPr>
          <w:rFonts w:ascii="Arial" w:hAnsi="Arial" w:cs="Arial"/>
          <w:sz w:val="24"/>
          <w:szCs w:val="24"/>
        </w:rPr>
      </w:pPr>
    </w:p>
    <w:p w:rsidR="00656ADF" w:rsidRPr="00513BA9" w:rsidRDefault="00656ADF" w:rsidP="00656ADF">
      <w:pPr>
        <w:pStyle w:val="ConsPlusNormal"/>
        <w:ind w:right="-2" w:firstLine="0"/>
        <w:jc w:val="both"/>
        <w:outlineLvl w:val="1"/>
        <w:rPr>
          <w:sz w:val="24"/>
          <w:szCs w:val="24"/>
        </w:rPr>
      </w:pPr>
      <w:r w:rsidRPr="00513BA9">
        <w:rPr>
          <w:rFonts w:eastAsia="Calibri"/>
          <w:sz w:val="24"/>
          <w:szCs w:val="24"/>
          <w:shd w:val="clear" w:color="auto" w:fill="FFFFFF"/>
        </w:rPr>
        <w:t xml:space="preserve">          Реализацию мероприятий подпрограммы осуществляет </w:t>
      </w:r>
      <w:r w:rsidRPr="00513BA9">
        <w:rPr>
          <w:sz w:val="24"/>
          <w:szCs w:val="24"/>
        </w:rPr>
        <w:t>Управление правового обеспечения и земельно-имущественных отношений администрации Ачинского района.</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xml:space="preserve">В соответствии с Гражданским </w:t>
      </w:r>
      <w:hyperlink r:id="rId8" w:history="1">
        <w:r w:rsidRPr="00513BA9">
          <w:rPr>
            <w:rFonts w:ascii="Arial" w:hAnsi="Arial" w:cs="Arial"/>
          </w:rPr>
          <w:t>кодексом</w:t>
        </w:r>
      </w:hyperlink>
      <w:r w:rsidRPr="00513BA9">
        <w:rPr>
          <w:rFonts w:ascii="Arial" w:hAnsi="Arial" w:cs="Arial"/>
        </w:rPr>
        <w:t xml:space="preserve"> Российской Федерации, Бюджетным </w:t>
      </w:r>
      <w:hyperlink r:id="rId9" w:history="1">
        <w:r w:rsidRPr="00513BA9">
          <w:rPr>
            <w:rFonts w:ascii="Arial" w:hAnsi="Arial" w:cs="Arial"/>
          </w:rPr>
          <w:t>кодексом</w:t>
        </w:r>
      </w:hyperlink>
      <w:r w:rsidRPr="00513BA9">
        <w:rPr>
          <w:rFonts w:ascii="Arial" w:hAnsi="Arial" w:cs="Arial"/>
        </w:rPr>
        <w:t xml:space="preserve"> Российской Федерации, Федеральным </w:t>
      </w:r>
      <w:hyperlink r:id="rId10" w:history="1">
        <w:r w:rsidRPr="00513BA9">
          <w:rPr>
            <w:rFonts w:ascii="Arial" w:hAnsi="Arial" w:cs="Arial"/>
          </w:rPr>
          <w:t>законом</w:t>
        </w:r>
      </w:hyperlink>
      <w:r w:rsidRPr="00513BA9">
        <w:rPr>
          <w:rFonts w:ascii="Arial" w:hAnsi="Arial" w:cs="Arial"/>
        </w:rPr>
        <w:t xml:space="preserve"> от 26 июля 2006 года № 135-ФЗ «О защите конкуренции», для учета объектов муниципального имущества Ачинского района ведется Реестр муниципального имущества. Под Реестром муниципального имущества Ачинского района понимается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сведения о них. В Реестре муниципального имущества Ачинского района учитываются объекты муниципальной собственности Ачинского района, входящие в состав имущества казны Ачинского района, а также объекты собственности Ачинского района, закрепленные за муниципальными учреждениями Ачинского района.</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Порядок ведения Реестра муниципального имущества Ачинского района и предоставления информации, содержащейся в Реестре муниципального имущества Ачинского района, определен постановлением администрации Ачинского района.</w:t>
      </w:r>
    </w:p>
    <w:p w:rsidR="00656ADF" w:rsidRPr="00513BA9" w:rsidRDefault="00656ADF" w:rsidP="00656ADF">
      <w:pPr>
        <w:autoSpaceDE w:val="0"/>
        <w:autoSpaceDN w:val="0"/>
        <w:adjustRightInd w:val="0"/>
        <w:jc w:val="center"/>
        <w:rPr>
          <w:rFonts w:ascii="Arial" w:hAnsi="Arial" w:cs="Arial"/>
        </w:rPr>
      </w:pPr>
    </w:p>
    <w:p w:rsidR="00656ADF" w:rsidRPr="00513BA9" w:rsidRDefault="00656ADF" w:rsidP="00656ADF">
      <w:pPr>
        <w:autoSpaceDE w:val="0"/>
        <w:autoSpaceDN w:val="0"/>
        <w:adjustRightInd w:val="0"/>
        <w:jc w:val="center"/>
        <w:rPr>
          <w:rFonts w:ascii="Arial" w:hAnsi="Arial" w:cs="Arial"/>
          <w:b/>
        </w:rPr>
      </w:pPr>
      <w:r w:rsidRPr="00513BA9">
        <w:rPr>
          <w:rFonts w:ascii="Arial" w:hAnsi="Arial" w:cs="Arial"/>
          <w:b/>
        </w:rPr>
        <w:t>2.4. Управление подпрограммой и контроль за ходом ее выполнения</w:t>
      </w:r>
    </w:p>
    <w:p w:rsidR="00656ADF" w:rsidRPr="00513BA9" w:rsidRDefault="00656ADF" w:rsidP="00656ADF">
      <w:pPr>
        <w:autoSpaceDE w:val="0"/>
        <w:autoSpaceDN w:val="0"/>
        <w:adjustRightInd w:val="0"/>
        <w:jc w:val="center"/>
        <w:rPr>
          <w:rFonts w:ascii="Arial" w:hAnsi="Arial" w:cs="Arial"/>
          <w:b/>
        </w:rPr>
      </w:pPr>
    </w:p>
    <w:p w:rsidR="00656ADF" w:rsidRPr="00513BA9" w:rsidRDefault="00656ADF" w:rsidP="00656ADF">
      <w:pPr>
        <w:pStyle w:val="ConsPlusNormal"/>
        <w:ind w:firstLine="709"/>
        <w:jc w:val="both"/>
        <w:outlineLvl w:val="1"/>
        <w:rPr>
          <w:sz w:val="24"/>
          <w:szCs w:val="24"/>
        </w:rPr>
      </w:pPr>
      <w:r w:rsidRPr="00513BA9">
        <w:rPr>
          <w:sz w:val="24"/>
          <w:szCs w:val="24"/>
        </w:rPr>
        <w:lastRenderedPageBreak/>
        <w:t xml:space="preserve">Организацию управления подпрограммой осуществляет Управление правового обеспечения и земельно-имущественных отношений администрации Ачинского района. </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Управление несет ответственность за реализацию подпрограммы, достижение конечных результатов и осуществляет:</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координацию исполнения мероприятий подпрограммы, мониторинг их реализации;</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непосредственный контроль за ходом реализации мероприятий подпрограммы;</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подготовку отчетов о реализации подпрограммы;</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контроль за достижением конечного результата подпрограммы;</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ежегодную оценку эффективности реализации подпрограммы.</w:t>
      </w:r>
    </w:p>
    <w:p w:rsidR="00656ADF" w:rsidRPr="00513BA9" w:rsidRDefault="00656ADF" w:rsidP="00656ADF">
      <w:pPr>
        <w:pStyle w:val="ConsPlusNormal"/>
        <w:ind w:firstLine="709"/>
        <w:jc w:val="both"/>
        <w:outlineLvl w:val="1"/>
        <w:rPr>
          <w:sz w:val="24"/>
          <w:szCs w:val="24"/>
        </w:rPr>
      </w:pPr>
      <w:r w:rsidRPr="00513BA9">
        <w:rPr>
          <w:sz w:val="24"/>
          <w:szCs w:val="24"/>
        </w:rPr>
        <w:t>Обеспечение целевого расходования бюджетных средств осуществляется Управление правового обеспечения и земельно-имущественных отношений администрации Ачинского района, являющейся главным распорядителем средств районного бюджета.</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xml:space="preserve">Контроль за ходом реализации подпрограммы осуществляет Управление путем составления отчетов. </w:t>
      </w:r>
    </w:p>
    <w:p w:rsidR="00656ADF" w:rsidRPr="00513BA9" w:rsidRDefault="00656ADF" w:rsidP="00656ADF">
      <w:pPr>
        <w:autoSpaceDE w:val="0"/>
        <w:autoSpaceDN w:val="0"/>
        <w:adjustRightInd w:val="0"/>
        <w:ind w:firstLine="709"/>
        <w:jc w:val="both"/>
        <w:rPr>
          <w:rFonts w:ascii="Arial" w:hAnsi="Arial" w:cs="Arial"/>
        </w:rPr>
      </w:pPr>
    </w:p>
    <w:p w:rsidR="00656ADF" w:rsidRPr="00513BA9" w:rsidRDefault="00656ADF" w:rsidP="00656ADF">
      <w:pPr>
        <w:autoSpaceDE w:val="0"/>
        <w:autoSpaceDN w:val="0"/>
        <w:adjustRightInd w:val="0"/>
        <w:jc w:val="center"/>
        <w:rPr>
          <w:rFonts w:ascii="Arial" w:hAnsi="Arial" w:cs="Arial"/>
          <w:b/>
        </w:rPr>
      </w:pPr>
      <w:r w:rsidRPr="00513BA9">
        <w:rPr>
          <w:rFonts w:ascii="Arial" w:hAnsi="Arial" w:cs="Arial"/>
          <w:b/>
        </w:rPr>
        <w:t>2.5.</w:t>
      </w:r>
      <w:r w:rsidRPr="00513BA9">
        <w:rPr>
          <w:rFonts w:ascii="Arial" w:hAnsi="Arial" w:cs="Arial"/>
          <w:b/>
        </w:rPr>
        <w:tab/>
        <w:t>Оценка социально-экономической эффективности</w:t>
      </w:r>
    </w:p>
    <w:p w:rsidR="00656ADF" w:rsidRPr="00513BA9" w:rsidRDefault="00656ADF" w:rsidP="00656ADF">
      <w:pPr>
        <w:autoSpaceDE w:val="0"/>
        <w:autoSpaceDN w:val="0"/>
        <w:adjustRightInd w:val="0"/>
        <w:jc w:val="center"/>
        <w:rPr>
          <w:rFonts w:ascii="Arial" w:hAnsi="Arial" w:cs="Arial"/>
          <w:b/>
        </w:rPr>
      </w:pPr>
    </w:p>
    <w:p w:rsidR="00656ADF" w:rsidRPr="00513BA9" w:rsidRDefault="00656ADF" w:rsidP="00656ADF">
      <w:pPr>
        <w:autoSpaceDE w:val="0"/>
        <w:autoSpaceDN w:val="0"/>
        <w:adjustRightInd w:val="0"/>
        <w:ind w:firstLine="709"/>
        <w:jc w:val="both"/>
        <w:rPr>
          <w:rFonts w:ascii="Arial" w:hAnsi="Arial" w:cs="Arial"/>
          <w:bCs/>
        </w:rPr>
      </w:pPr>
      <w:r w:rsidRPr="00513BA9">
        <w:rPr>
          <w:rFonts w:ascii="Arial" w:hAnsi="Arial" w:cs="Arial"/>
        </w:rPr>
        <w:t>Управление собственностью Ачинского района является неотъемлемой частью деятельности Ачинского района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района. Имущество Ачинского района создает материальную основу для реализации функций (полномочий) органов местного самоуправления Ачинского района, предоставления муниципальных услуг гражданам и бизнесу.</w:t>
      </w:r>
    </w:p>
    <w:p w:rsidR="00656ADF" w:rsidRPr="00513BA9" w:rsidRDefault="00656ADF" w:rsidP="00656ADF">
      <w:pPr>
        <w:widowControl w:val="0"/>
        <w:autoSpaceDE w:val="0"/>
        <w:autoSpaceDN w:val="0"/>
        <w:adjustRightInd w:val="0"/>
        <w:ind w:firstLine="709"/>
        <w:jc w:val="both"/>
        <w:rPr>
          <w:rFonts w:ascii="Arial" w:hAnsi="Arial" w:cs="Arial"/>
        </w:rPr>
      </w:pPr>
      <w:r w:rsidRPr="00513BA9">
        <w:rPr>
          <w:rFonts w:ascii="Arial" w:hAnsi="Arial" w:cs="Arial"/>
        </w:rPr>
        <w:t>Управление собственностью Ачинского района представляет собой совокупность экономических отношений в сфере использования имущества Ачинского района, закрепленного на праве оперативного управления за муниципальными учреждениями Ачинского района и имущества, входящего в состав имущества казны Ачинского района.</w:t>
      </w:r>
    </w:p>
    <w:p w:rsidR="00656ADF" w:rsidRPr="00513BA9" w:rsidRDefault="00656ADF" w:rsidP="00656ADF">
      <w:pPr>
        <w:widowControl w:val="0"/>
        <w:autoSpaceDE w:val="0"/>
        <w:autoSpaceDN w:val="0"/>
        <w:adjustRightInd w:val="0"/>
        <w:ind w:firstLine="709"/>
        <w:jc w:val="both"/>
        <w:rPr>
          <w:rFonts w:ascii="Arial" w:hAnsi="Arial" w:cs="Arial"/>
          <w:bCs/>
        </w:rPr>
      </w:pPr>
      <w:r w:rsidRPr="00513BA9">
        <w:rPr>
          <w:rFonts w:ascii="Arial" w:hAnsi="Arial" w:cs="Arial"/>
        </w:rPr>
        <w:t>Сфера управления имуществом Ачинского района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пользование; разграничение муниципального имущества; деятельность по повышению эффективности использования имущества Ачинского района и вовлечению его в хозяйственный оборот; обеспечение контроля за использованием по назначению и сохранностью имущества Ачинского района.</w:t>
      </w:r>
    </w:p>
    <w:p w:rsidR="00656ADF" w:rsidRPr="00513BA9" w:rsidRDefault="00656ADF" w:rsidP="00656ADF">
      <w:pPr>
        <w:tabs>
          <w:tab w:val="num" w:pos="0"/>
        </w:tabs>
        <w:ind w:firstLine="709"/>
        <w:jc w:val="both"/>
        <w:rPr>
          <w:rFonts w:ascii="Arial" w:hAnsi="Arial" w:cs="Arial"/>
        </w:rPr>
      </w:pPr>
      <w:r w:rsidRPr="00513BA9">
        <w:rPr>
          <w:rFonts w:ascii="Arial" w:hAnsi="Arial" w:cs="Arial"/>
        </w:rPr>
        <w:t xml:space="preserve">В целях сокращения бюджетных расходов на содержание муниципального имущества ведется работа по привлечению частных операторов к управлению системами коммунальной инфраструктуры на основе концессионных соглашений. </w:t>
      </w:r>
    </w:p>
    <w:p w:rsidR="00656ADF" w:rsidRPr="00513BA9" w:rsidRDefault="00656ADF" w:rsidP="00656ADF">
      <w:pPr>
        <w:pStyle w:val="11"/>
        <w:tabs>
          <w:tab w:val="left" w:pos="0"/>
          <w:tab w:val="left" w:pos="1134"/>
        </w:tabs>
        <w:spacing w:after="0" w:line="240" w:lineRule="auto"/>
        <w:ind w:left="3549"/>
        <w:contextualSpacing w:val="0"/>
        <w:rPr>
          <w:rFonts w:ascii="Arial" w:eastAsia="Calibri" w:hAnsi="Arial" w:cs="Arial"/>
          <w:b w:val="0"/>
          <w:sz w:val="16"/>
          <w:szCs w:val="16"/>
          <w:shd w:val="clear" w:color="auto" w:fill="FFFFFF"/>
        </w:rPr>
      </w:pPr>
    </w:p>
    <w:p w:rsidR="00656ADF" w:rsidRPr="00513BA9" w:rsidRDefault="00656ADF" w:rsidP="00B97F94">
      <w:pPr>
        <w:pStyle w:val="af0"/>
        <w:numPr>
          <w:ilvl w:val="1"/>
          <w:numId w:val="32"/>
        </w:numPr>
        <w:autoSpaceDE w:val="0"/>
        <w:autoSpaceDN w:val="0"/>
        <w:adjustRightInd w:val="0"/>
        <w:jc w:val="center"/>
        <w:rPr>
          <w:rFonts w:ascii="Arial" w:hAnsi="Arial" w:cs="Arial"/>
          <w:b/>
        </w:rPr>
      </w:pPr>
      <w:r w:rsidRPr="00513BA9">
        <w:rPr>
          <w:rFonts w:ascii="Arial" w:hAnsi="Arial" w:cs="Arial"/>
          <w:b/>
        </w:rPr>
        <w:t>Мероприятия подпрограммы</w:t>
      </w:r>
    </w:p>
    <w:p w:rsidR="00656ADF" w:rsidRPr="00513BA9" w:rsidRDefault="00656ADF" w:rsidP="00656ADF">
      <w:pPr>
        <w:autoSpaceDE w:val="0"/>
        <w:autoSpaceDN w:val="0"/>
        <w:adjustRightInd w:val="0"/>
        <w:rPr>
          <w:rFonts w:ascii="Arial" w:hAnsi="Arial" w:cs="Arial"/>
          <w:b/>
        </w:rPr>
      </w:pPr>
    </w:p>
    <w:p w:rsidR="00656ADF" w:rsidRPr="00513BA9" w:rsidRDefault="00656ADF" w:rsidP="00656ADF">
      <w:pPr>
        <w:autoSpaceDE w:val="0"/>
        <w:autoSpaceDN w:val="0"/>
        <w:adjustRightInd w:val="0"/>
        <w:ind w:firstLine="540"/>
        <w:jc w:val="both"/>
        <w:rPr>
          <w:rFonts w:ascii="Arial" w:hAnsi="Arial" w:cs="Arial"/>
        </w:rPr>
      </w:pPr>
      <w:r w:rsidRPr="00513BA9">
        <w:rPr>
          <w:rFonts w:ascii="Arial" w:hAnsi="Arial" w:cs="Arial"/>
        </w:rPr>
        <w:t xml:space="preserve">Перечень мероприятий подпрограммы приведён в приложении </w:t>
      </w:r>
      <w:r w:rsidRPr="00513BA9">
        <w:rPr>
          <w:rFonts w:ascii="Arial" w:hAnsi="Arial" w:cs="Arial"/>
        </w:rPr>
        <w:br/>
        <w:t>к настоящей подпрограмме.</w:t>
      </w:r>
    </w:p>
    <w:p w:rsidR="00656ADF" w:rsidRPr="00513BA9" w:rsidRDefault="00656ADF" w:rsidP="00656ADF">
      <w:pPr>
        <w:pStyle w:val="11"/>
        <w:tabs>
          <w:tab w:val="left" w:pos="0"/>
          <w:tab w:val="left" w:pos="1134"/>
        </w:tabs>
        <w:spacing w:after="0" w:line="240" w:lineRule="auto"/>
        <w:ind w:left="3549"/>
        <w:contextualSpacing w:val="0"/>
        <w:rPr>
          <w:rFonts w:ascii="Arial" w:eastAsia="Calibri" w:hAnsi="Arial" w:cs="Arial"/>
          <w:b w:val="0"/>
          <w:sz w:val="16"/>
          <w:szCs w:val="16"/>
          <w:shd w:val="clear" w:color="auto" w:fill="FFFFFF"/>
        </w:rPr>
      </w:pPr>
    </w:p>
    <w:p w:rsidR="00656ADF" w:rsidRPr="00513BA9" w:rsidRDefault="00656ADF" w:rsidP="00656ADF">
      <w:pPr>
        <w:numPr>
          <w:ilvl w:val="1"/>
          <w:numId w:val="22"/>
        </w:numPr>
        <w:tabs>
          <w:tab w:val="left" w:pos="284"/>
          <w:tab w:val="left" w:pos="426"/>
        </w:tabs>
        <w:autoSpaceDE w:val="0"/>
        <w:autoSpaceDN w:val="0"/>
        <w:adjustRightInd w:val="0"/>
        <w:ind w:left="0" w:firstLine="0"/>
        <w:jc w:val="center"/>
        <w:rPr>
          <w:rFonts w:ascii="Arial" w:hAnsi="Arial" w:cs="Arial"/>
          <w:b/>
        </w:rPr>
      </w:pPr>
      <w:r w:rsidRPr="00513BA9">
        <w:rPr>
          <w:rFonts w:ascii="Arial" w:hAnsi="Arial" w:cs="Arial"/>
          <w:b/>
        </w:rPr>
        <w:t xml:space="preserve">Обоснование финансовых, материальных и трудовых затрат  </w:t>
      </w:r>
    </w:p>
    <w:p w:rsidR="00656ADF" w:rsidRPr="00513BA9" w:rsidRDefault="00656ADF" w:rsidP="00656ADF">
      <w:pPr>
        <w:tabs>
          <w:tab w:val="left" w:pos="284"/>
          <w:tab w:val="left" w:pos="426"/>
        </w:tabs>
        <w:autoSpaceDE w:val="0"/>
        <w:autoSpaceDN w:val="0"/>
        <w:adjustRightInd w:val="0"/>
        <w:jc w:val="center"/>
        <w:rPr>
          <w:rFonts w:ascii="Arial" w:hAnsi="Arial" w:cs="Arial"/>
          <w:b/>
        </w:rPr>
      </w:pPr>
      <w:r w:rsidRPr="00513BA9">
        <w:rPr>
          <w:rFonts w:ascii="Arial" w:hAnsi="Arial" w:cs="Arial"/>
          <w:b/>
        </w:rPr>
        <w:t>(ресурсное обеспечение подпрограммы) с указанием источников финансирования</w:t>
      </w:r>
    </w:p>
    <w:p w:rsidR="00656ADF" w:rsidRPr="00513BA9" w:rsidRDefault="00656ADF" w:rsidP="00656ADF">
      <w:pPr>
        <w:autoSpaceDE w:val="0"/>
        <w:autoSpaceDN w:val="0"/>
        <w:adjustRightInd w:val="0"/>
        <w:ind w:firstLine="567"/>
        <w:jc w:val="both"/>
        <w:rPr>
          <w:rFonts w:ascii="Arial" w:hAnsi="Arial" w:cs="Arial"/>
          <w:b/>
          <w:sz w:val="16"/>
          <w:szCs w:val="16"/>
        </w:rPr>
      </w:pPr>
    </w:p>
    <w:p w:rsidR="00656ADF" w:rsidRPr="00513BA9" w:rsidRDefault="00656ADF" w:rsidP="00656ADF">
      <w:pPr>
        <w:autoSpaceDE w:val="0"/>
        <w:autoSpaceDN w:val="0"/>
        <w:adjustRightInd w:val="0"/>
        <w:ind w:firstLine="284"/>
        <w:jc w:val="both"/>
        <w:rPr>
          <w:rFonts w:ascii="Arial" w:hAnsi="Arial" w:cs="Arial"/>
        </w:rPr>
      </w:pPr>
      <w:r w:rsidRPr="00513BA9">
        <w:rPr>
          <w:rFonts w:ascii="Arial" w:hAnsi="Arial" w:cs="Arial"/>
        </w:rPr>
        <w:t>Источниками финансирования подпрограммы являются средства местного бюджета.</w:t>
      </w:r>
    </w:p>
    <w:p w:rsidR="00656ADF" w:rsidRPr="00513BA9" w:rsidRDefault="00656ADF" w:rsidP="00656ADF">
      <w:pPr>
        <w:pStyle w:val="ConsPlusCell"/>
        <w:ind w:firstLine="272"/>
        <w:jc w:val="both"/>
        <w:rPr>
          <w:sz w:val="24"/>
          <w:szCs w:val="24"/>
        </w:rPr>
      </w:pPr>
      <w:r w:rsidRPr="00513BA9">
        <w:rPr>
          <w:sz w:val="24"/>
          <w:szCs w:val="24"/>
        </w:rPr>
        <w:lastRenderedPageBreak/>
        <w:t xml:space="preserve">Общий объем бюджетных ассигнований на реализацию подпрограммы по годам составляет </w:t>
      </w:r>
      <w:r w:rsidR="00522E8D" w:rsidRPr="00513BA9">
        <w:rPr>
          <w:sz w:val="24"/>
          <w:szCs w:val="24"/>
        </w:rPr>
        <w:t xml:space="preserve">39 894 204,06 </w:t>
      </w:r>
      <w:r w:rsidRPr="00513BA9">
        <w:rPr>
          <w:sz w:val="24"/>
          <w:szCs w:val="24"/>
        </w:rPr>
        <w:t>рублей, в том числе:</w:t>
      </w:r>
    </w:p>
    <w:p w:rsidR="00656ADF" w:rsidRPr="00513BA9" w:rsidRDefault="00656ADF" w:rsidP="00656ADF">
      <w:pPr>
        <w:pStyle w:val="ConsPlusCell"/>
        <w:ind w:firstLine="709"/>
        <w:rPr>
          <w:sz w:val="24"/>
          <w:szCs w:val="24"/>
        </w:rPr>
      </w:pPr>
      <w:r w:rsidRPr="00513BA9">
        <w:rPr>
          <w:sz w:val="24"/>
          <w:szCs w:val="24"/>
        </w:rPr>
        <w:t>211 476,00 рублей – средства краевого бюджета;</w:t>
      </w:r>
    </w:p>
    <w:p w:rsidR="00656ADF" w:rsidRPr="00513BA9" w:rsidRDefault="00522E8D" w:rsidP="00656ADF">
      <w:pPr>
        <w:pStyle w:val="ConsPlusCell"/>
        <w:ind w:firstLine="709"/>
        <w:rPr>
          <w:sz w:val="24"/>
          <w:szCs w:val="24"/>
        </w:rPr>
      </w:pPr>
      <w:r w:rsidRPr="00513BA9">
        <w:rPr>
          <w:sz w:val="24"/>
          <w:szCs w:val="24"/>
        </w:rPr>
        <w:t>37 706 324,43</w:t>
      </w:r>
      <w:r w:rsidR="00656ADF" w:rsidRPr="00513BA9">
        <w:rPr>
          <w:sz w:val="24"/>
          <w:szCs w:val="24"/>
        </w:rPr>
        <w:t xml:space="preserve"> рублей – средства районного бюджета;</w:t>
      </w:r>
    </w:p>
    <w:p w:rsidR="00656ADF" w:rsidRPr="00513BA9" w:rsidRDefault="00656ADF" w:rsidP="00656ADF">
      <w:pPr>
        <w:pStyle w:val="ConsPlusCell"/>
        <w:ind w:firstLine="709"/>
        <w:rPr>
          <w:sz w:val="24"/>
          <w:szCs w:val="24"/>
        </w:rPr>
      </w:pPr>
      <w:r w:rsidRPr="00513BA9">
        <w:rPr>
          <w:sz w:val="24"/>
          <w:szCs w:val="24"/>
        </w:rPr>
        <w:t>1 9</w:t>
      </w:r>
      <w:r w:rsidR="00671903" w:rsidRPr="00513BA9">
        <w:rPr>
          <w:sz w:val="24"/>
          <w:szCs w:val="24"/>
        </w:rPr>
        <w:t>7</w:t>
      </w:r>
      <w:r w:rsidRPr="00513BA9">
        <w:rPr>
          <w:sz w:val="24"/>
          <w:szCs w:val="24"/>
        </w:rPr>
        <w:t>6 403,63 рублей – внебюджетные источники.</w:t>
      </w:r>
    </w:p>
    <w:p w:rsidR="00656ADF" w:rsidRPr="00513BA9" w:rsidRDefault="00671903" w:rsidP="00671903">
      <w:pPr>
        <w:pStyle w:val="ConsPlusCell"/>
        <w:rPr>
          <w:sz w:val="24"/>
          <w:szCs w:val="24"/>
        </w:rPr>
      </w:pPr>
      <w:r w:rsidRPr="00513BA9">
        <w:rPr>
          <w:sz w:val="24"/>
          <w:szCs w:val="24"/>
        </w:rPr>
        <w:t xml:space="preserve">   </w:t>
      </w:r>
      <w:r w:rsidR="00656ADF" w:rsidRPr="00513BA9">
        <w:rPr>
          <w:sz w:val="24"/>
          <w:szCs w:val="24"/>
        </w:rPr>
        <w:t>Объем финансирования по годам реализации муниципальной программы:</w:t>
      </w:r>
    </w:p>
    <w:p w:rsidR="00656ADF" w:rsidRPr="00513BA9" w:rsidRDefault="00656ADF" w:rsidP="00656ADF">
      <w:pPr>
        <w:pStyle w:val="ConsPlusCell"/>
        <w:ind w:firstLine="213"/>
        <w:rPr>
          <w:sz w:val="24"/>
          <w:szCs w:val="24"/>
        </w:rPr>
      </w:pPr>
      <w:r w:rsidRPr="00513BA9">
        <w:rPr>
          <w:sz w:val="24"/>
          <w:szCs w:val="24"/>
        </w:rPr>
        <w:t>2014 год – 1 959 915,64 рублей, в том числе:</w:t>
      </w:r>
    </w:p>
    <w:p w:rsidR="00656ADF" w:rsidRPr="00513BA9" w:rsidRDefault="00656ADF" w:rsidP="00656ADF">
      <w:pPr>
        <w:pStyle w:val="ConsPlusCell"/>
        <w:ind w:firstLine="638"/>
        <w:rPr>
          <w:sz w:val="24"/>
          <w:szCs w:val="24"/>
        </w:rPr>
      </w:pPr>
      <w:r w:rsidRPr="00513BA9">
        <w:rPr>
          <w:sz w:val="24"/>
          <w:szCs w:val="24"/>
        </w:rPr>
        <w:t>211 476,00 рублей – средства краевого бюджета:</w:t>
      </w:r>
    </w:p>
    <w:p w:rsidR="00656ADF" w:rsidRPr="00513BA9" w:rsidRDefault="00656ADF" w:rsidP="00656ADF">
      <w:pPr>
        <w:pStyle w:val="ConsPlusCell"/>
        <w:ind w:firstLine="638"/>
        <w:rPr>
          <w:sz w:val="24"/>
          <w:szCs w:val="24"/>
        </w:rPr>
      </w:pPr>
      <w:r w:rsidRPr="00513BA9">
        <w:rPr>
          <w:sz w:val="24"/>
          <w:szCs w:val="24"/>
        </w:rPr>
        <w:t>1 748 439,64 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2015 год - 1 223 395,68 рублей, в том числе:</w:t>
      </w:r>
    </w:p>
    <w:p w:rsidR="00656ADF" w:rsidRPr="00513BA9" w:rsidRDefault="00656ADF" w:rsidP="00656ADF">
      <w:pPr>
        <w:pStyle w:val="ConsPlusCell"/>
        <w:ind w:firstLine="638"/>
        <w:rPr>
          <w:sz w:val="24"/>
          <w:szCs w:val="24"/>
        </w:rPr>
      </w:pPr>
      <w:r w:rsidRPr="00513BA9">
        <w:rPr>
          <w:sz w:val="24"/>
          <w:szCs w:val="24"/>
        </w:rPr>
        <w:t xml:space="preserve">423 395,68 рублей – средства районного бюджета, </w:t>
      </w:r>
    </w:p>
    <w:p w:rsidR="00656ADF" w:rsidRPr="00513BA9" w:rsidRDefault="00656ADF" w:rsidP="00656ADF">
      <w:pPr>
        <w:pStyle w:val="ConsPlusCell"/>
        <w:ind w:firstLine="638"/>
        <w:rPr>
          <w:sz w:val="24"/>
          <w:szCs w:val="24"/>
        </w:rPr>
      </w:pPr>
      <w:r w:rsidRPr="00513BA9">
        <w:rPr>
          <w:sz w:val="24"/>
          <w:szCs w:val="24"/>
        </w:rPr>
        <w:t>800 000,00 рублей – внебюджетные источники.</w:t>
      </w:r>
    </w:p>
    <w:p w:rsidR="00656ADF" w:rsidRPr="00513BA9" w:rsidRDefault="00656ADF" w:rsidP="00656ADF">
      <w:pPr>
        <w:pStyle w:val="ConsPlusCell"/>
        <w:ind w:firstLine="213"/>
        <w:rPr>
          <w:sz w:val="24"/>
          <w:szCs w:val="24"/>
        </w:rPr>
      </w:pPr>
      <w:r w:rsidRPr="00513BA9">
        <w:rPr>
          <w:sz w:val="24"/>
          <w:szCs w:val="24"/>
        </w:rPr>
        <w:t>2016 год - 5 693 613,58 рублей, в том числе:</w:t>
      </w:r>
    </w:p>
    <w:p w:rsidR="00656ADF" w:rsidRPr="00513BA9" w:rsidRDefault="00656ADF" w:rsidP="00656ADF">
      <w:pPr>
        <w:pStyle w:val="ConsPlusCell"/>
        <w:ind w:firstLine="638"/>
        <w:rPr>
          <w:sz w:val="24"/>
          <w:szCs w:val="24"/>
        </w:rPr>
      </w:pPr>
      <w:r w:rsidRPr="00513BA9">
        <w:rPr>
          <w:sz w:val="24"/>
          <w:szCs w:val="24"/>
        </w:rPr>
        <w:t xml:space="preserve">5 444 109,95 рублей – средства районного бюджета, </w:t>
      </w:r>
    </w:p>
    <w:p w:rsidR="00656ADF" w:rsidRPr="00513BA9" w:rsidRDefault="00656ADF" w:rsidP="00656ADF">
      <w:pPr>
        <w:pStyle w:val="ConsPlusCell"/>
        <w:ind w:firstLine="638"/>
        <w:rPr>
          <w:sz w:val="24"/>
          <w:szCs w:val="24"/>
        </w:rPr>
      </w:pPr>
      <w:r w:rsidRPr="00513BA9">
        <w:rPr>
          <w:sz w:val="24"/>
          <w:szCs w:val="24"/>
        </w:rPr>
        <w:t>249 503,63 рублей – внебюджетные источники.</w:t>
      </w:r>
    </w:p>
    <w:p w:rsidR="00656ADF" w:rsidRPr="00513BA9" w:rsidRDefault="00656ADF" w:rsidP="00656ADF">
      <w:pPr>
        <w:pStyle w:val="ConsPlusCell"/>
        <w:ind w:firstLine="213"/>
        <w:rPr>
          <w:sz w:val="24"/>
          <w:szCs w:val="24"/>
        </w:rPr>
      </w:pPr>
      <w:r w:rsidRPr="00513BA9">
        <w:rPr>
          <w:sz w:val="24"/>
          <w:szCs w:val="24"/>
        </w:rPr>
        <w:t>2017 год – 1 202 391,17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1 202 391,17 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2018 год – 15 167 179,64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15 167 179,64 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2019 год – 2 395 400,00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2 395 400,00 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2020 год – 673 253,08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673 253,08 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2021 год – 3 066 819,40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2 139 919,40 рублей – средства районного бюджета;</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926 900,00 рублей – внебюджетные источники.</w:t>
      </w:r>
    </w:p>
    <w:p w:rsidR="00656ADF" w:rsidRPr="00513BA9" w:rsidRDefault="00656ADF" w:rsidP="00656ADF">
      <w:pPr>
        <w:pStyle w:val="ConsPlusCell"/>
        <w:ind w:firstLine="213"/>
        <w:rPr>
          <w:sz w:val="24"/>
          <w:szCs w:val="24"/>
        </w:rPr>
      </w:pPr>
      <w:r w:rsidRPr="00513BA9">
        <w:rPr>
          <w:sz w:val="24"/>
          <w:szCs w:val="24"/>
        </w:rPr>
        <w:t>2022 год - 2 798 573,69 рублей, в том числе:</w:t>
      </w:r>
    </w:p>
    <w:p w:rsidR="00656ADF" w:rsidRPr="00513BA9" w:rsidRDefault="00656ADF" w:rsidP="00656ADF">
      <w:pPr>
        <w:pStyle w:val="11"/>
        <w:tabs>
          <w:tab w:val="left" w:pos="0"/>
          <w:tab w:val="left" w:pos="1134"/>
        </w:tabs>
        <w:spacing w:after="0" w:line="240" w:lineRule="auto"/>
        <w:ind w:left="0" w:firstLine="638"/>
        <w:contextualSpacing w:val="0"/>
        <w:rPr>
          <w:rFonts w:ascii="Arial" w:hAnsi="Arial" w:cs="Arial"/>
          <w:b w:val="0"/>
          <w:sz w:val="24"/>
          <w:szCs w:val="24"/>
        </w:rPr>
      </w:pPr>
      <w:r w:rsidRPr="00513BA9">
        <w:rPr>
          <w:rFonts w:ascii="Arial" w:hAnsi="Arial" w:cs="Arial"/>
          <w:b w:val="0"/>
          <w:sz w:val="24"/>
          <w:szCs w:val="24"/>
        </w:rPr>
        <w:t>2 798 573,69</w:t>
      </w:r>
      <w:r w:rsidRPr="00513BA9">
        <w:rPr>
          <w:rFonts w:ascii="Arial" w:hAnsi="Arial" w:cs="Arial"/>
          <w:sz w:val="24"/>
          <w:szCs w:val="24"/>
        </w:rPr>
        <w:t xml:space="preserve"> </w:t>
      </w:r>
      <w:r w:rsidRPr="00513BA9">
        <w:rPr>
          <w:rFonts w:ascii="Arial" w:hAnsi="Arial" w:cs="Arial"/>
          <w:b w:val="0"/>
          <w:sz w:val="24"/>
          <w:szCs w:val="24"/>
        </w:rPr>
        <w:t>рублей – средства районного бюджета</w:t>
      </w:r>
    </w:p>
    <w:p w:rsidR="00656ADF" w:rsidRPr="00513BA9" w:rsidRDefault="00656ADF" w:rsidP="00656ADF">
      <w:pPr>
        <w:pStyle w:val="ConsPlusCell"/>
        <w:ind w:firstLine="213"/>
        <w:rPr>
          <w:sz w:val="24"/>
          <w:szCs w:val="24"/>
        </w:rPr>
      </w:pPr>
      <w:r w:rsidRPr="00513BA9">
        <w:rPr>
          <w:sz w:val="24"/>
          <w:szCs w:val="24"/>
        </w:rPr>
        <w:t xml:space="preserve">2023 год </w:t>
      </w:r>
      <w:r w:rsidR="00333A7B" w:rsidRPr="00513BA9">
        <w:rPr>
          <w:sz w:val="24"/>
          <w:szCs w:val="24"/>
        </w:rPr>
        <w:t>–</w:t>
      </w:r>
      <w:r w:rsidRPr="00513BA9">
        <w:rPr>
          <w:sz w:val="24"/>
          <w:szCs w:val="24"/>
        </w:rPr>
        <w:t xml:space="preserve"> </w:t>
      </w:r>
      <w:r w:rsidR="00751920" w:rsidRPr="00513BA9">
        <w:rPr>
          <w:sz w:val="24"/>
          <w:szCs w:val="24"/>
        </w:rPr>
        <w:t>1 490 329,35</w:t>
      </w:r>
      <w:r w:rsidRPr="00513BA9">
        <w:rPr>
          <w:sz w:val="24"/>
          <w:szCs w:val="24"/>
        </w:rPr>
        <w:t xml:space="preserve"> рублей, в том числе:</w:t>
      </w:r>
    </w:p>
    <w:p w:rsidR="00656ADF" w:rsidRPr="00513BA9" w:rsidRDefault="00751920" w:rsidP="00656ADF">
      <w:pPr>
        <w:pStyle w:val="ConsPlusCell"/>
        <w:ind w:firstLine="638"/>
        <w:rPr>
          <w:sz w:val="24"/>
          <w:szCs w:val="24"/>
        </w:rPr>
      </w:pPr>
      <w:r w:rsidRPr="00513BA9">
        <w:rPr>
          <w:sz w:val="24"/>
          <w:szCs w:val="24"/>
        </w:rPr>
        <w:t>1 490 329,35</w:t>
      </w:r>
      <w:r w:rsidR="00656ADF" w:rsidRPr="00513BA9">
        <w:rPr>
          <w:sz w:val="24"/>
          <w:szCs w:val="24"/>
        </w:rPr>
        <w:t xml:space="preserve"> - средства районного бюджета.</w:t>
      </w:r>
    </w:p>
    <w:p w:rsidR="00656ADF" w:rsidRPr="00513BA9" w:rsidRDefault="00656ADF" w:rsidP="00656ADF">
      <w:pPr>
        <w:pStyle w:val="ConsPlusCell"/>
        <w:ind w:firstLine="213"/>
        <w:rPr>
          <w:sz w:val="24"/>
          <w:szCs w:val="24"/>
        </w:rPr>
      </w:pPr>
      <w:r w:rsidRPr="00513BA9">
        <w:rPr>
          <w:sz w:val="24"/>
          <w:szCs w:val="24"/>
        </w:rPr>
        <w:t xml:space="preserve">2024 год </w:t>
      </w:r>
      <w:r w:rsidR="00751920" w:rsidRPr="00513BA9">
        <w:rPr>
          <w:sz w:val="24"/>
          <w:szCs w:val="24"/>
        </w:rPr>
        <w:t>–</w:t>
      </w:r>
      <w:r w:rsidRPr="00513BA9">
        <w:rPr>
          <w:sz w:val="24"/>
          <w:szCs w:val="24"/>
        </w:rPr>
        <w:t xml:space="preserve"> </w:t>
      </w:r>
      <w:r w:rsidR="007C5514" w:rsidRPr="00513BA9">
        <w:rPr>
          <w:sz w:val="24"/>
          <w:szCs w:val="24"/>
        </w:rPr>
        <w:t>1 163 332,83</w:t>
      </w:r>
      <w:r w:rsidRPr="00513BA9">
        <w:rPr>
          <w:b/>
          <w:sz w:val="24"/>
          <w:szCs w:val="24"/>
        </w:rPr>
        <w:t xml:space="preserve"> </w:t>
      </w:r>
      <w:r w:rsidRPr="00513BA9">
        <w:rPr>
          <w:sz w:val="24"/>
          <w:szCs w:val="24"/>
        </w:rPr>
        <w:t>рублей, в том числе:</w:t>
      </w:r>
    </w:p>
    <w:p w:rsidR="00656ADF" w:rsidRPr="00513BA9" w:rsidRDefault="007C5514" w:rsidP="00656ADF">
      <w:pPr>
        <w:pStyle w:val="ConsPlusCell"/>
        <w:ind w:firstLine="638"/>
        <w:rPr>
          <w:sz w:val="24"/>
          <w:szCs w:val="24"/>
        </w:rPr>
      </w:pPr>
      <w:r w:rsidRPr="00513BA9">
        <w:rPr>
          <w:sz w:val="24"/>
          <w:szCs w:val="24"/>
        </w:rPr>
        <w:t>1 163 332,83</w:t>
      </w:r>
      <w:r w:rsidR="00656ADF" w:rsidRPr="00513BA9">
        <w:rPr>
          <w:sz w:val="24"/>
          <w:szCs w:val="24"/>
        </w:rPr>
        <w:t xml:space="preserve"> - средства районного бюджета.</w:t>
      </w:r>
    </w:p>
    <w:p w:rsidR="00656ADF" w:rsidRPr="00513BA9" w:rsidRDefault="00656ADF" w:rsidP="00656ADF">
      <w:pPr>
        <w:pStyle w:val="ConsPlusCell"/>
        <w:ind w:firstLine="213"/>
        <w:rPr>
          <w:sz w:val="24"/>
          <w:szCs w:val="24"/>
        </w:rPr>
      </w:pPr>
      <w:r w:rsidRPr="00513BA9">
        <w:rPr>
          <w:sz w:val="24"/>
          <w:szCs w:val="24"/>
        </w:rPr>
        <w:t>2025 год -</w:t>
      </w:r>
      <w:r w:rsidR="00751920" w:rsidRPr="00513BA9">
        <w:rPr>
          <w:sz w:val="24"/>
          <w:szCs w:val="24"/>
        </w:rPr>
        <w:t>1 530 000,</w:t>
      </w:r>
      <w:r w:rsidRPr="00513BA9">
        <w:rPr>
          <w:sz w:val="24"/>
          <w:szCs w:val="24"/>
        </w:rPr>
        <w:t>00</w:t>
      </w:r>
      <w:r w:rsidRPr="00513BA9">
        <w:rPr>
          <w:b/>
          <w:sz w:val="24"/>
          <w:szCs w:val="24"/>
        </w:rPr>
        <w:t xml:space="preserve"> </w:t>
      </w:r>
      <w:r w:rsidRPr="00513BA9">
        <w:rPr>
          <w:sz w:val="24"/>
          <w:szCs w:val="24"/>
        </w:rPr>
        <w:t>рублей, в том числе:</w:t>
      </w:r>
    </w:p>
    <w:p w:rsidR="00656ADF" w:rsidRPr="00513BA9" w:rsidRDefault="00751920" w:rsidP="00656ADF">
      <w:pPr>
        <w:pStyle w:val="ConsPlusCell"/>
        <w:ind w:firstLine="638"/>
        <w:rPr>
          <w:sz w:val="24"/>
          <w:szCs w:val="24"/>
        </w:rPr>
      </w:pPr>
      <w:r w:rsidRPr="00513BA9">
        <w:rPr>
          <w:sz w:val="24"/>
          <w:szCs w:val="24"/>
        </w:rPr>
        <w:t>1 530 000,00</w:t>
      </w:r>
      <w:r w:rsidR="00656ADF" w:rsidRPr="00513BA9">
        <w:rPr>
          <w:sz w:val="24"/>
          <w:szCs w:val="24"/>
        </w:rPr>
        <w:t xml:space="preserve"> - средства районного бюджета.</w:t>
      </w:r>
    </w:p>
    <w:p w:rsidR="001C5747" w:rsidRPr="00513BA9" w:rsidRDefault="001C5747" w:rsidP="00751920">
      <w:pPr>
        <w:pStyle w:val="ConsPlusCell"/>
        <w:numPr>
          <w:ilvl w:val="0"/>
          <w:numId w:val="33"/>
        </w:numPr>
        <w:rPr>
          <w:sz w:val="24"/>
          <w:szCs w:val="24"/>
        </w:rPr>
      </w:pPr>
      <w:r w:rsidRPr="00513BA9">
        <w:rPr>
          <w:sz w:val="24"/>
          <w:szCs w:val="24"/>
        </w:rPr>
        <w:t>год -</w:t>
      </w:r>
      <w:r w:rsidR="00751920" w:rsidRPr="00513BA9">
        <w:rPr>
          <w:sz w:val="24"/>
          <w:szCs w:val="24"/>
        </w:rPr>
        <w:t>1 530 000,00</w:t>
      </w:r>
      <w:r w:rsidRPr="00513BA9">
        <w:rPr>
          <w:b/>
          <w:sz w:val="24"/>
          <w:szCs w:val="24"/>
        </w:rPr>
        <w:t xml:space="preserve"> </w:t>
      </w:r>
      <w:r w:rsidRPr="00513BA9">
        <w:rPr>
          <w:sz w:val="24"/>
          <w:szCs w:val="24"/>
        </w:rPr>
        <w:t>рублей, в том числе</w:t>
      </w:r>
    </w:p>
    <w:p w:rsidR="00751920" w:rsidRPr="00513BA9" w:rsidRDefault="00751920" w:rsidP="00751920">
      <w:pPr>
        <w:pStyle w:val="ConsPlusCell"/>
        <w:ind w:left="513"/>
        <w:rPr>
          <w:sz w:val="24"/>
          <w:szCs w:val="24"/>
        </w:rPr>
      </w:pPr>
      <w:r w:rsidRPr="00513BA9">
        <w:rPr>
          <w:sz w:val="24"/>
          <w:szCs w:val="24"/>
        </w:rPr>
        <w:t>1 530 000,00 - средства районного бюджета</w:t>
      </w:r>
    </w:p>
    <w:p w:rsidR="00656ADF" w:rsidRPr="00513BA9" w:rsidRDefault="00656ADF" w:rsidP="00656ADF">
      <w:pPr>
        <w:rPr>
          <w:rFonts w:ascii="Arial" w:hAnsi="Arial" w:cs="Arial"/>
          <w:sz w:val="18"/>
          <w:szCs w:val="18"/>
        </w:rPr>
        <w:sectPr w:rsidR="00656ADF" w:rsidRPr="00513BA9" w:rsidSect="00656ADF">
          <w:pgSz w:w="11906" w:h="16838"/>
          <w:pgMar w:top="851" w:right="851" w:bottom="426" w:left="1701" w:header="709" w:footer="709" w:gutter="0"/>
          <w:pgNumType w:start="0"/>
          <w:cols w:space="708"/>
          <w:titlePg/>
          <w:docGrid w:linePitch="360"/>
        </w:sectPr>
      </w:pPr>
      <w:r w:rsidRPr="00513BA9">
        <w:rPr>
          <w:rFonts w:ascii="Arial" w:eastAsia="Calibri" w:hAnsi="Arial" w:cs="Arial"/>
          <w:shd w:val="clear" w:color="auto" w:fill="FFFFFF"/>
        </w:rPr>
        <w:t>Объем финансирования подлежит ежегодной корректировке после утверждения бюджета.</w:t>
      </w:r>
    </w:p>
    <w:tbl>
      <w:tblPr>
        <w:tblW w:w="16153" w:type="dxa"/>
        <w:tblInd w:w="-1026" w:type="dxa"/>
        <w:tblLayout w:type="fixed"/>
        <w:tblLook w:val="04A0" w:firstRow="1" w:lastRow="0" w:firstColumn="1" w:lastColumn="0" w:noHBand="0" w:noVBand="1"/>
      </w:tblPr>
      <w:tblGrid>
        <w:gridCol w:w="599"/>
        <w:gridCol w:w="857"/>
        <w:gridCol w:w="1105"/>
        <w:gridCol w:w="763"/>
        <w:gridCol w:w="567"/>
        <w:gridCol w:w="236"/>
        <w:gridCol w:w="724"/>
        <w:gridCol w:w="151"/>
        <w:gridCol w:w="15"/>
        <w:gridCol w:w="542"/>
        <w:gridCol w:w="152"/>
        <w:gridCol w:w="21"/>
        <w:gridCol w:w="426"/>
        <w:gridCol w:w="252"/>
        <w:gridCol w:w="152"/>
        <w:gridCol w:w="402"/>
        <w:gridCol w:w="725"/>
        <w:gridCol w:w="7"/>
        <w:gridCol w:w="747"/>
        <w:gridCol w:w="380"/>
        <w:gridCol w:w="7"/>
        <w:gridCol w:w="236"/>
        <w:gridCol w:w="103"/>
        <w:gridCol w:w="653"/>
        <w:gridCol w:w="702"/>
        <w:gridCol w:w="7"/>
        <w:gridCol w:w="1552"/>
        <w:gridCol w:w="7"/>
        <w:gridCol w:w="1276"/>
        <w:gridCol w:w="134"/>
        <w:gridCol w:w="7"/>
        <w:gridCol w:w="1127"/>
        <w:gridCol w:w="7"/>
        <w:gridCol w:w="1269"/>
        <w:gridCol w:w="7"/>
        <w:gridCol w:w="236"/>
      </w:tblGrid>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bookmarkStart w:id="6" w:name="RANGE!A1:S43"/>
            <w:bookmarkStart w:id="7" w:name="_Toc347408770"/>
            <w:bookmarkEnd w:id="6"/>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val="restart"/>
            <w:tcBorders>
              <w:top w:val="nil"/>
              <w:left w:val="nil"/>
              <w:right w:val="nil"/>
            </w:tcBorders>
            <w:shd w:val="clear" w:color="auto" w:fill="auto"/>
            <w:noWrap/>
            <w:hideMark/>
          </w:tcPr>
          <w:p w:rsidR="00656ADF" w:rsidRPr="00513BA9" w:rsidRDefault="00656ADF" w:rsidP="00656ADF">
            <w:pPr>
              <w:jc w:val="right"/>
              <w:rPr>
                <w:rFonts w:ascii="Arial" w:hAnsi="Arial" w:cs="Arial"/>
                <w:color w:val="000000"/>
                <w:sz w:val="16"/>
                <w:szCs w:val="16"/>
              </w:rPr>
            </w:pPr>
            <w:r w:rsidRPr="00513BA9">
              <w:rPr>
                <w:rFonts w:ascii="Arial" w:hAnsi="Arial" w:cs="Arial"/>
                <w:color w:val="000000"/>
                <w:sz w:val="16"/>
                <w:szCs w:val="16"/>
              </w:rPr>
              <w:t xml:space="preserve">    Приложение к подпрограмме 1</w:t>
            </w:r>
          </w:p>
          <w:p w:rsidR="00656ADF" w:rsidRPr="00513BA9" w:rsidRDefault="00656ADF" w:rsidP="00656ADF">
            <w:pPr>
              <w:jc w:val="right"/>
              <w:rPr>
                <w:rFonts w:ascii="Arial" w:hAnsi="Arial" w:cs="Arial"/>
                <w:color w:val="000000"/>
                <w:sz w:val="16"/>
                <w:szCs w:val="16"/>
              </w:rPr>
            </w:pPr>
            <w:r w:rsidRPr="00513BA9">
              <w:rPr>
                <w:rFonts w:ascii="Arial" w:hAnsi="Arial" w:cs="Arial"/>
                <w:color w:val="000000"/>
                <w:sz w:val="16"/>
                <w:szCs w:val="16"/>
              </w:rPr>
              <w:t>"Управление и распоряжение имуществом</w:t>
            </w:r>
          </w:p>
          <w:p w:rsidR="00656ADF" w:rsidRPr="002844A1" w:rsidRDefault="00656ADF" w:rsidP="00656ADF">
            <w:pPr>
              <w:jc w:val="right"/>
              <w:rPr>
                <w:color w:val="000000"/>
                <w:sz w:val="16"/>
                <w:szCs w:val="16"/>
              </w:rPr>
            </w:pPr>
            <w:r w:rsidRPr="00513BA9">
              <w:rPr>
                <w:rFonts w:ascii="Arial" w:hAnsi="Arial" w:cs="Arial"/>
                <w:color w:val="000000"/>
                <w:sz w:val="16"/>
                <w:szCs w:val="16"/>
              </w:rPr>
              <w:t>(за исключением земельных участков)"</w:t>
            </w:r>
          </w:p>
        </w:tc>
        <w:tc>
          <w:tcPr>
            <w:tcW w:w="236" w:type="dxa"/>
            <w:tcBorders>
              <w:top w:val="nil"/>
              <w:left w:val="nil"/>
              <w:bottom w:val="nil"/>
              <w:right w:val="nil"/>
            </w:tcBorders>
            <w:shd w:val="clear" w:color="auto" w:fill="auto"/>
            <w:noWrap/>
            <w:hideMark/>
          </w:tcPr>
          <w:p w:rsidR="00656ADF" w:rsidRPr="002844A1" w:rsidRDefault="00656ADF" w:rsidP="00656ADF">
            <w:pPr>
              <w:jc w:val="right"/>
              <w:rPr>
                <w:color w:val="000000"/>
                <w:sz w:val="16"/>
                <w:szCs w:val="16"/>
              </w:rPr>
            </w:pPr>
            <w:r>
              <w:rPr>
                <w:color w:val="000000"/>
                <w:sz w:val="16"/>
                <w:szCs w:val="16"/>
              </w:rPr>
              <w:t xml:space="preserve"> </w:t>
            </w:r>
          </w:p>
        </w:tc>
      </w:tr>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tcBorders>
              <w:left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DB2E27">
        <w:trPr>
          <w:trHeight w:val="315"/>
        </w:trPr>
        <w:tc>
          <w:tcPr>
            <w:tcW w:w="599" w:type="dxa"/>
            <w:tcBorders>
              <w:top w:val="nil"/>
              <w:left w:val="nil"/>
              <w:bottom w:val="nil"/>
              <w:right w:val="nil"/>
            </w:tcBorders>
            <w:shd w:val="clear" w:color="auto" w:fill="auto"/>
            <w:noWrap/>
            <w:hideMark/>
          </w:tcPr>
          <w:p w:rsidR="00656ADF" w:rsidRPr="00862FCB" w:rsidRDefault="00656ADF" w:rsidP="00656ADF">
            <w:pPr>
              <w:rPr>
                <w:color w:val="000000"/>
              </w:rPr>
            </w:pPr>
          </w:p>
        </w:tc>
        <w:tc>
          <w:tcPr>
            <w:tcW w:w="1962"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1330"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90"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15"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42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806" w:type="dxa"/>
            <w:gridSpan w:val="3"/>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5"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54" w:type="dxa"/>
            <w:gridSpan w:val="2"/>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726" w:type="dxa"/>
            <w:gridSpan w:val="4"/>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53"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c>
          <w:tcPr>
            <w:tcW w:w="6095" w:type="dxa"/>
            <w:gridSpan w:val="11"/>
            <w:vMerge/>
            <w:tcBorders>
              <w:left w:val="nil"/>
              <w:bottom w:val="nil"/>
              <w:right w:val="nil"/>
            </w:tcBorders>
            <w:shd w:val="clear" w:color="auto" w:fill="auto"/>
            <w:noWrap/>
            <w:hideMark/>
          </w:tcPr>
          <w:p w:rsidR="00656ADF" w:rsidRPr="002844A1"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2844A1" w:rsidRDefault="00656ADF" w:rsidP="00656ADF">
            <w:pPr>
              <w:rPr>
                <w:color w:val="000000"/>
                <w:sz w:val="16"/>
                <w:szCs w:val="16"/>
              </w:rPr>
            </w:pPr>
          </w:p>
        </w:tc>
      </w:tr>
      <w:tr w:rsidR="00656ADF" w:rsidRPr="002844A1" w:rsidTr="00DB2E27">
        <w:trPr>
          <w:gridAfter w:val="2"/>
          <w:wAfter w:w="243" w:type="dxa"/>
          <w:trHeight w:val="300"/>
        </w:trPr>
        <w:tc>
          <w:tcPr>
            <w:tcW w:w="599" w:type="dxa"/>
            <w:tcBorders>
              <w:top w:val="nil"/>
              <w:left w:val="nil"/>
              <w:bottom w:val="nil"/>
              <w:right w:val="nil"/>
            </w:tcBorders>
            <w:shd w:val="clear" w:color="auto" w:fill="auto"/>
            <w:noWrap/>
            <w:hideMark/>
          </w:tcPr>
          <w:p w:rsidR="00656ADF" w:rsidRPr="00513BA9" w:rsidRDefault="00656ADF" w:rsidP="00656ADF">
            <w:pPr>
              <w:rPr>
                <w:rFonts w:ascii="Arial" w:hAnsi="Arial" w:cs="Arial"/>
                <w:b/>
                <w:bCs/>
                <w:color w:val="000000"/>
              </w:rPr>
            </w:pPr>
          </w:p>
        </w:tc>
        <w:tc>
          <w:tcPr>
            <w:tcW w:w="857" w:type="dxa"/>
            <w:tcBorders>
              <w:top w:val="nil"/>
              <w:left w:val="nil"/>
              <w:bottom w:val="nil"/>
              <w:right w:val="nil"/>
            </w:tcBorders>
          </w:tcPr>
          <w:p w:rsidR="00656ADF" w:rsidRPr="00513BA9" w:rsidRDefault="00656ADF" w:rsidP="00656ADF">
            <w:pPr>
              <w:rPr>
                <w:rFonts w:ascii="Arial" w:hAnsi="Arial" w:cs="Arial"/>
                <w:b/>
                <w:bCs/>
                <w:color w:val="000000"/>
                <w:sz w:val="16"/>
                <w:szCs w:val="16"/>
              </w:rPr>
            </w:pPr>
          </w:p>
        </w:tc>
        <w:tc>
          <w:tcPr>
            <w:tcW w:w="14454" w:type="dxa"/>
            <w:gridSpan w:val="32"/>
            <w:tcBorders>
              <w:top w:val="nil"/>
              <w:left w:val="nil"/>
              <w:bottom w:val="nil"/>
              <w:right w:val="nil"/>
            </w:tcBorders>
            <w:shd w:val="clear" w:color="auto" w:fill="auto"/>
            <w:noWrap/>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Перечень мероприятий подпрограммы  1 "Управление и распоряжение имуществом (за исключением земельных участков)",</w:t>
            </w:r>
          </w:p>
        </w:tc>
      </w:tr>
      <w:tr w:rsidR="00656ADF" w:rsidRPr="002844A1" w:rsidTr="00DB2E27">
        <w:trPr>
          <w:gridAfter w:val="2"/>
          <w:wAfter w:w="243" w:type="dxa"/>
          <w:trHeight w:val="300"/>
        </w:trPr>
        <w:tc>
          <w:tcPr>
            <w:tcW w:w="599" w:type="dxa"/>
            <w:tcBorders>
              <w:top w:val="nil"/>
              <w:left w:val="nil"/>
              <w:bottom w:val="nil"/>
              <w:right w:val="nil"/>
            </w:tcBorders>
            <w:shd w:val="clear" w:color="auto" w:fill="auto"/>
            <w:noWrap/>
            <w:hideMark/>
          </w:tcPr>
          <w:p w:rsidR="00656ADF" w:rsidRPr="00513BA9" w:rsidRDefault="00656ADF" w:rsidP="00656ADF">
            <w:pPr>
              <w:rPr>
                <w:rFonts w:ascii="Arial" w:hAnsi="Arial" w:cs="Arial"/>
                <w:b/>
                <w:bCs/>
                <w:color w:val="000000"/>
              </w:rPr>
            </w:pPr>
          </w:p>
        </w:tc>
        <w:tc>
          <w:tcPr>
            <w:tcW w:w="857" w:type="dxa"/>
            <w:tcBorders>
              <w:top w:val="nil"/>
              <w:left w:val="nil"/>
              <w:bottom w:val="nil"/>
              <w:right w:val="nil"/>
            </w:tcBorders>
          </w:tcPr>
          <w:p w:rsidR="00656ADF" w:rsidRPr="00513BA9" w:rsidRDefault="00656ADF" w:rsidP="00656ADF">
            <w:pPr>
              <w:rPr>
                <w:rFonts w:ascii="Arial" w:hAnsi="Arial" w:cs="Arial"/>
                <w:b/>
                <w:bCs/>
                <w:color w:val="000000"/>
                <w:sz w:val="16"/>
                <w:szCs w:val="16"/>
              </w:rPr>
            </w:pPr>
          </w:p>
        </w:tc>
        <w:tc>
          <w:tcPr>
            <w:tcW w:w="14454" w:type="dxa"/>
            <w:gridSpan w:val="32"/>
            <w:tcBorders>
              <w:top w:val="nil"/>
              <w:left w:val="nil"/>
              <w:bottom w:val="nil"/>
              <w:right w:val="nil"/>
            </w:tcBorders>
            <w:shd w:val="clear" w:color="auto" w:fill="auto"/>
            <w:noWrap/>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с указанием объема средств на их реализацию и ожидаемых результатов</w:t>
            </w:r>
          </w:p>
        </w:tc>
      </w:tr>
      <w:tr w:rsidR="00656ADF" w:rsidRPr="002844A1" w:rsidTr="00DB2E27">
        <w:trPr>
          <w:gridAfter w:val="2"/>
          <w:wAfter w:w="243" w:type="dxa"/>
          <w:trHeight w:val="99"/>
        </w:trPr>
        <w:tc>
          <w:tcPr>
            <w:tcW w:w="5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 п/п</w:t>
            </w:r>
          </w:p>
        </w:tc>
        <w:tc>
          <w:tcPr>
            <w:tcW w:w="272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Наименование  программы, подпрограммы, отдельных мероприятий</w:t>
            </w:r>
          </w:p>
        </w:tc>
        <w:tc>
          <w:tcPr>
            <w:tcW w:w="167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Наименование ГРБС</w:t>
            </w:r>
          </w:p>
        </w:tc>
        <w:tc>
          <w:tcPr>
            <w:tcW w:w="3828" w:type="dxa"/>
            <w:gridSpan w:val="13"/>
            <w:tcBorders>
              <w:top w:val="single" w:sz="4" w:space="0" w:color="auto"/>
              <w:left w:val="nil"/>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513BA9" w:rsidRDefault="00656ADF" w:rsidP="00656ADF">
            <w:pPr>
              <w:rPr>
                <w:rFonts w:ascii="Arial" w:hAnsi="Arial" w:cs="Arial"/>
                <w:b/>
                <w:bCs/>
                <w:color w:val="000000"/>
                <w:sz w:val="16"/>
                <w:szCs w:val="16"/>
              </w:rPr>
            </w:pPr>
          </w:p>
        </w:tc>
        <w:tc>
          <w:tcPr>
            <w:tcW w:w="5575" w:type="dxa"/>
            <w:gridSpan w:val="11"/>
            <w:tcBorders>
              <w:top w:val="single" w:sz="4" w:space="0" w:color="auto"/>
              <w:left w:val="nil"/>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Расходы, в том числе по годам, в руб.</w:t>
            </w:r>
          </w:p>
        </w:tc>
        <w:tc>
          <w:tcPr>
            <w:tcW w:w="1269" w:type="dxa"/>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Результат выполненных работ</w:t>
            </w:r>
          </w:p>
        </w:tc>
      </w:tr>
      <w:tr w:rsidR="00656ADF" w:rsidRPr="002844A1" w:rsidTr="00DB2E27">
        <w:trPr>
          <w:gridAfter w:val="2"/>
          <w:wAfter w:w="243" w:type="dxa"/>
          <w:trHeight w:val="285"/>
        </w:trPr>
        <w:tc>
          <w:tcPr>
            <w:tcW w:w="599" w:type="dxa"/>
            <w:vMerge/>
            <w:tcBorders>
              <w:top w:val="single" w:sz="4" w:space="0" w:color="auto"/>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b/>
                <w:bCs/>
                <w:color w:val="000000"/>
                <w:sz w:val="12"/>
                <w:szCs w:val="12"/>
              </w:rPr>
            </w:pPr>
          </w:p>
        </w:tc>
        <w:tc>
          <w:tcPr>
            <w:tcW w:w="2725"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678"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709"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РзПр</w:t>
            </w:r>
          </w:p>
        </w:tc>
        <w:tc>
          <w:tcPr>
            <w:tcW w:w="1134"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ЦСР</w:t>
            </w:r>
          </w:p>
        </w:tc>
        <w:tc>
          <w:tcPr>
            <w:tcW w:w="1134"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ВР</w:t>
            </w:r>
          </w:p>
        </w:tc>
        <w:tc>
          <w:tcPr>
            <w:tcW w:w="1701"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164A07" w:rsidRPr="00513BA9">
              <w:rPr>
                <w:rFonts w:ascii="Arial" w:hAnsi="Arial" w:cs="Arial"/>
                <w:b/>
                <w:bCs/>
                <w:color w:val="000000"/>
                <w:sz w:val="16"/>
                <w:szCs w:val="16"/>
              </w:rPr>
              <w:t>3</w:t>
            </w:r>
          </w:p>
        </w:tc>
        <w:tc>
          <w:tcPr>
            <w:tcW w:w="1559" w:type="dxa"/>
            <w:gridSpan w:val="2"/>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164A07" w:rsidRPr="00513BA9">
              <w:rPr>
                <w:rFonts w:ascii="Arial" w:hAnsi="Arial" w:cs="Arial"/>
                <w:b/>
                <w:bCs/>
                <w:color w:val="000000"/>
                <w:sz w:val="16"/>
                <w:szCs w:val="16"/>
              </w:rPr>
              <w:t>4</w:t>
            </w:r>
          </w:p>
        </w:tc>
        <w:tc>
          <w:tcPr>
            <w:tcW w:w="1276" w:type="dxa"/>
            <w:tcBorders>
              <w:top w:val="nil"/>
              <w:left w:val="single" w:sz="4" w:space="0" w:color="auto"/>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164A07" w:rsidRPr="00513BA9">
              <w:rPr>
                <w:rFonts w:ascii="Arial" w:hAnsi="Arial" w:cs="Arial"/>
                <w:b/>
                <w:bCs/>
                <w:color w:val="000000"/>
                <w:sz w:val="16"/>
                <w:szCs w:val="16"/>
              </w:rPr>
              <w:t>5</w:t>
            </w:r>
          </w:p>
        </w:tc>
        <w:tc>
          <w:tcPr>
            <w:tcW w:w="1275" w:type="dxa"/>
            <w:gridSpan w:val="4"/>
            <w:tcBorders>
              <w:top w:val="nil"/>
              <w:left w:val="single" w:sz="4" w:space="0" w:color="auto"/>
              <w:bottom w:val="single" w:sz="4" w:space="0" w:color="auto"/>
              <w:right w:val="single" w:sz="4" w:space="0" w:color="auto"/>
            </w:tcBorders>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164A07" w:rsidRPr="00513BA9">
              <w:rPr>
                <w:rFonts w:ascii="Arial" w:hAnsi="Arial" w:cs="Arial"/>
                <w:b/>
                <w:bCs/>
                <w:color w:val="000000"/>
                <w:sz w:val="16"/>
                <w:szCs w:val="16"/>
              </w:rPr>
              <w:t>6</w:t>
            </w:r>
          </w:p>
        </w:tc>
        <w:tc>
          <w:tcPr>
            <w:tcW w:w="1269" w:type="dxa"/>
            <w:tcBorders>
              <w:top w:val="single" w:sz="4" w:space="0" w:color="auto"/>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r>
      <w:tr w:rsidR="00656ADF" w:rsidRPr="002844A1" w:rsidTr="00DB2E27">
        <w:trPr>
          <w:gridAfter w:val="2"/>
          <w:wAfter w:w="243" w:type="dxa"/>
          <w:trHeight w:val="81"/>
        </w:trPr>
        <w:tc>
          <w:tcPr>
            <w:tcW w:w="599"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1</w:t>
            </w:r>
          </w:p>
        </w:tc>
        <w:tc>
          <w:tcPr>
            <w:tcW w:w="2725" w:type="dxa"/>
            <w:gridSpan w:val="3"/>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w:t>
            </w:r>
          </w:p>
        </w:tc>
        <w:tc>
          <w:tcPr>
            <w:tcW w:w="1678" w:type="dxa"/>
            <w:gridSpan w:val="4"/>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3</w:t>
            </w:r>
          </w:p>
        </w:tc>
        <w:tc>
          <w:tcPr>
            <w:tcW w:w="709" w:type="dxa"/>
            <w:gridSpan w:val="3"/>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4</w:t>
            </w:r>
          </w:p>
        </w:tc>
        <w:tc>
          <w:tcPr>
            <w:tcW w:w="851" w:type="dxa"/>
            <w:gridSpan w:val="4"/>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5</w:t>
            </w:r>
          </w:p>
        </w:tc>
        <w:tc>
          <w:tcPr>
            <w:tcW w:w="1134" w:type="dxa"/>
            <w:gridSpan w:val="3"/>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6</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7</w:t>
            </w:r>
          </w:p>
        </w:tc>
        <w:tc>
          <w:tcPr>
            <w:tcW w:w="1701"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8</w:t>
            </w:r>
          </w:p>
        </w:tc>
        <w:tc>
          <w:tcPr>
            <w:tcW w:w="1559" w:type="dxa"/>
            <w:gridSpan w:val="2"/>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10</w:t>
            </w:r>
          </w:p>
        </w:tc>
        <w:tc>
          <w:tcPr>
            <w:tcW w:w="1275" w:type="dxa"/>
            <w:gridSpan w:val="4"/>
            <w:tcBorders>
              <w:top w:val="single" w:sz="4" w:space="0" w:color="auto"/>
              <w:left w:val="nil"/>
              <w:bottom w:val="single" w:sz="4" w:space="0" w:color="auto"/>
              <w:right w:val="single" w:sz="4" w:space="0" w:color="auto"/>
            </w:tcBorders>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11</w:t>
            </w:r>
          </w:p>
        </w:tc>
        <w:tc>
          <w:tcPr>
            <w:tcW w:w="1269"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12</w:t>
            </w:r>
          </w:p>
        </w:tc>
      </w:tr>
      <w:tr w:rsidR="00656ADF" w:rsidRPr="002844A1" w:rsidTr="00DB2E27">
        <w:trPr>
          <w:gridAfter w:val="2"/>
          <w:wAfter w:w="243" w:type="dxa"/>
          <w:trHeight w:val="201"/>
        </w:trPr>
        <w:tc>
          <w:tcPr>
            <w:tcW w:w="599" w:type="dxa"/>
            <w:tcBorders>
              <w:top w:val="nil"/>
              <w:left w:val="single" w:sz="4" w:space="0" w:color="auto"/>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 </w:t>
            </w:r>
          </w:p>
        </w:tc>
        <w:tc>
          <w:tcPr>
            <w:tcW w:w="857" w:type="dxa"/>
            <w:tcBorders>
              <w:top w:val="single" w:sz="4" w:space="0" w:color="auto"/>
              <w:left w:val="single" w:sz="4" w:space="0" w:color="auto"/>
              <w:bottom w:val="single" w:sz="4" w:space="0" w:color="auto"/>
              <w:right w:val="single" w:sz="4" w:space="0" w:color="auto"/>
            </w:tcBorders>
          </w:tcPr>
          <w:p w:rsidR="00656ADF" w:rsidRPr="00513BA9" w:rsidRDefault="00656ADF" w:rsidP="00656ADF">
            <w:pPr>
              <w:rPr>
                <w:rFonts w:ascii="Arial" w:hAnsi="Arial" w:cs="Arial"/>
                <w:b/>
                <w:bCs/>
                <w:color w:val="000000"/>
                <w:sz w:val="16"/>
                <w:szCs w:val="16"/>
                <w:u w:val="single"/>
              </w:rPr>
            </w:pPr>
          </w:p>
        </w:tc>
        <w:tc>
          <w:tcPr>
            <w:tcW w:w="14454" w:type="dxa"/>
            <w:gridSpan w:val="32"/>
            <w:tcBorders>
              <w:top w:val="single" w:sz="4" w:space="0" w:color="auto"/>
              <w:left w:val="single" w:sz="4" w:space="0" w:color="auto"/>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b/>
                <w:bCs/>
                <w:color w:val="000000"/>
                <w:sz w:val="16"/>
                <w:szCs w:val="16"/>
                <w:u w:val="single"/>
              </w:rPr>
            </w:pPr>
            <w:r w:rsidRPr="00513BA9">
              <w:rPr>
                <w:rFonts w:ascii="Arial" w:hAnsi="Arial" w:cs="Arial"/>
                <w:b/>
                <w:bCs/>
                <w:color w:val="000000"/>
                <w:sz w:val="16"/>
                <w:szCs w:val="16"/>
                <w:u w:val="single"/>
              </w:rPr>
              <w:t>Цель подпрограммы</w:t>
            </w:r>
            <w:r w:rsidRPr="00513BA9">
              <w:rPr>
                <w:rFonts w:ascii="Arial" w:hAnsi="Arial" w:cs="Arial"/>
                <w:b/>
                <w:bCs/>
                <w:color w:val="000000"/>
                <w:sz w:val="16"/>
                <w:szCs w:val="16"/>
              </w:rPr>
              <w:t xml:space="preserve"> - эффективное управление и распоряжение имуществом Ачинского района</w:t>
            </w:r>
          </w:p>
        </w:tc>
      </w:tr>
      <w:tr w:rsidR="00656ADF" w:rsidRPr="002844A1" w:rsidTr="00DB2E27">
        <w:trPr>
          <w:gridAfter w:val="2"/>
          <w:wAfter w:w="243" w:type="dxa"/>
          <w:trHeight w:val="420"/>
        </w:trPr>
        <w:tc>
          <w:tcPr>
            <w:tcW w:w="599" w:type="dxa"/>
            <w:tcBorders>
              <w:top w:val="nil"/>
              <w:left w:val="single" w:sz="4" w:space="0" w:color="auto"/>
              <w:bottom w:val="nil"/>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 </w:t>
            </w:r>
          </w:p>
        </w:tc>
        <w:tc>
          <w:tcPr>
            <w:tcW w:w="8231" w:type="dxa"/>
            <w:gridSpan w:val="20"/>
            <w:tcBorders>
              <w:top w:val="single" w:sz="4" w:space="0" w:color="auto"/>
              <w:left w:val="nil"/>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u w:val="single"/>
              </w:rPr>
            </w:pPr>
            <w:r w:rsidRPr="00513BA9">
              <w:rPr>
                <w:rFonts w:ascii="Arial" w:hAnsi="Arial" w:cs="Arial"/>
                <w:b/>
                <w:bCs/>
                <w:color w:val="000000"/>
                <w:sz w:val="16"/>
                <w:szCs w:val="16"/>
                <w:u w:val="single"/>
              </w:rPr>
              <w:t>ИТОГО по Подпрограмме 1</w:t>
            </w:r>
            <w:r w:rsidRPr="00513BA9">
              <w:rPr>
                <w:rFonts w:ascii="Arial" w:hAnsi="Arial" w:cs="Arial"/>
                <w:b/>
                <w:bCs/>
                <w:color w:val="000000"/>
                <w:sz w:val="16"/>
                <w:szCs w:val="16"/>
              </w:rPr>
              <w:t xml:space="preserve"> "Управление и распоряжение имуществом (за исключением земельных участков)"</w:t>
            </w:r>
          </w:p>
        </w:tc>
        <w:tc>
          <w:tcPr>
            <w:tcW w:w="1701" w:type="dxa"/>
            <w:gridSpan w:val="5"/>
            <w:tcBorders>
              <w:top w:val="nil"/>
              <w:left w:val="nil"/>
              <w:bottom w:val="nil"/>
              <w:right w:val="nil"/>
            </w:tcBorders>
            <w:shd w:val="clear" w:color="auto" w:fill="auto"/>
            <w:hideMark/>
          </w:tcPr>
          <w:p w:rsidR="00656ADF" w:rsidRPr="00513BA9" w:rsidRDefault="00BA7166" w:rsidP="00656ADF">
            <w:pPr>
              <w:rPr>
                <w:rFonts w:ascii="Arial" w:hAnsi="Arial" w:cs="Arial"/>
                <w:b/>
                <w:bCs/>
                <w:color w:val="000000"/>
                <w:sz w:val="16"/>
                <w:szCs w:val="16"/>
              </w:rPr>
            </w:pPr>
            <w:r w:rsidRPr="00513BA9">
              <w:rPr>
                <w:rFonts w:ascii="Arial" w:hAnsi="Arial" w:cs="Arial"/>
                <w:b/>
                <w:bCs/>
                <w:color w:val="000000"/>
                <w:sz w:val="16"/>
                <w:szCs w:val="16"/>
              </w:rPr>
              <w:t>1 490 329,35</w:t>
            </w:r>
          </w:p>
        </w:tc>
        <w:tc>
          <w:tcPr>
            <w:tcW w:w="1559" w:type="dxa"/>
            <w:gridSpan w:val="2"/>
            <w:tcBorders>
              <w:top w:val="nil"/>
              <w:left w:val="single" w:sz="4" w:space="0" w:color="auto"/>
              <w:bottom w:val="nil"/>
              <w:right w:val="nil"/>
            </w:tcBorders>
            <w:shd w:val="clear" w:color="auto" w:fill="auto"/>
            <w:hideMark/>
          </w:tcPr>
          <w:p w:rsidR="00656ADF" w:rsidRPr="00513BA9" w:rsidRDefault="007C5514" w:rsidP="00656ADF">
            <w:pPr>
              <w:rPr>
                <w:rFonts w:ascii="Arial" w:hAnsi="Arial" w:cs="Arial"/>
                <w:b/>
                <w:bCs/>
                <w:color w:val="000000"/>
                <w:sz w:val="16"/>
                <w:szCs w:val="16"/>
              </w:rPr>
            </w:pPr>
            <w:r w:rsidRPr="00513BA9">
              <w:rPr>
                <w:rFonts w:ascii="Arial" w:hAnsi="Arial" w:cs="Arial"/>
                <w:b/>
                <w:bCs/>
                <w:color w:val="000000"/>
                <w:sz w:val="16"/>
                <w:szCs w:val="16"/>
              </w:rPr>
              <w:t>1 163 332,83</w:t>
            </w:r>
          </w:p>
        </w:tc>
        <w:tc>
          <w:tcPr>
            <w:tcW w:w="1417" w:type="dxa"/>
            <w:gridSpan w:val="3"/>
            <w:tcBorders>
              <w:top w:val="nil"/>
              <w:left w:val="single" w:sz="4" w:space="0" w:color="auto"/>
              <w:bottom w:val="nil"/>
              <w:right w:val="nil"/>
            </w:tcBorders>
            <w:shd w:val="clear" w:color="auto" w:fill="auto"/>
            <w:hideMark/>
          </w:tcPr>
          <w:p w:rsidR="00656ADF" w:rsidRPr="00513BA9" w:rsidRDefault="00BA7166" w:rsidP="00656ADF">
            <w:pPr>
              <w:rPr>
                <w:rFonts w:ascii="Arial" w:hAnsi="Arial" w:cs="Arial"/>
                <w:b/>
                <w:bCs/>
                <w:color w:val="000000"/>
                <w:sz w:val="16"/>
                <w:szCs w:val="16"/>
              </w:rPr>
            </w:pPr>
            <w:r w:rsidRPr="00513BA9">
              <w:rPr>
                <w:rFonts w:ascii="Arial" w:hAnsi="Arial" w:cs="Arial"/>
                <w:b/>
                <w:bCs/>
                <w:color w:val="000000"/>
                <w:sz w:val="16"/>
                <w:szCs w:val="16"/>
              </w:rPr>
              <w:t>1 530 000,00</w:t>
            </w:r>
          </w:p>
        </w:tc>
        <w:tc>
          <w:tcPr>
            <w:tcW w:w="1134" w:type="dxa"/>
            <w:gridSpan w:val="2"/>
            <w:tcBorders>
              <w:top w:val="nil"/>
              <w:left w:val="single" w:sz="4" w:space="0" w:color="auto"/>
              <w:bottom w:val="nil"/>
              <w:right w:val="single" w:sz="4" w:space="0" w:color="auto"/>
            </w:tcBorders>
          </w:tcPr>
          <w:p w:rsidR="00656ADF" w:rsidRPr="00513BA9" w:rsidRDefault="00BA7166" w:rsidP="00656ADF">
            <w:pPr>
              <w:rPr>
                <w:rFonts w:ascii="Arial" w:hAnsi="Arial" w:cs="Arial"/>
                <w:b/>
                <w:bCs/>
                <w:color w:val="000000"/>
                <w:sz w:val="16"/>
                <w:szCs w:val="16"/>
              </w:rPr>
            </w:pPr>
            <w:r w:rsidRPr="00513BA9">
              <w:rPr>
                <w:rFonts w:ascii="Arial" w:hAnsi="Arial" w:cs="Arial"/>
                <w:b/>
                <w:bCs/>
                <w:color w:val="000000"/>
                <w:sz w:val="16"/>
                <w:szCs w:val="16"/>
              </w:rPr>
              <w:t>1 530 000,</w:t>
            </w:r>
            <w:r w:rsidR="00454F54" w:rsidRPr="00513BA9">
              <w:rPr>
                <w:rFonts w:ascii="Arial" w:hAnsi="Arial" w:cs="Arial"/>
                <w:b/>
                <w:bCs/>
                <w:color w:val="000000"/>
                <w:sz w:val="16"/>
                <w:szCs w:val="16"/>
              </w:rPr>
              <w:t>00</w:t>
            </w:r>
          </w:p>
        </w:tc>
        <w:tc>
          <w:tcPr>
            <w:tcW w:w="1269"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2844A1" w:rsidTr="00DB2E27">
        <w:trPr>
          <w:gridAfter w:val="2"/>
          <w:wAfter w:w="243" w:type="dxa"/>
          <w:trHeight w:val="285"/>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1</w:t>
            </w:r>
          </w:p>
        </w:tc>
        <w:tc>
          <w:tcPr>
            <w:tcW w:w="857" w:type="dxa"/>
            <w:tcBorders>
              <w:top w:val="single" w:sz="4" w:space="0" w:color="auto"/>
              <w:left w:val="nil"/>
              <w:bottom w:val="single" w:sz="4" w:space="0" w:color="auto"/>
              <w:right w:val="nil"/>
            </w:tcBorders>
          </w:tcPr>
          <w:p w:rsidR="00656ADF" w:rsidRPr="00513BA9" w:rsidRDefault="00656ADF" w:rsidP="00656ADF">
            <w:pPr>
              <w:rPr>
                <w:rFonts w:ascii="Arial" w:hAnsi="Arial" w:cs="Arial"/>
                <w:b/>
                <w:bCs/>
                <w:color w:val="000000"/>
                <w:sz w:val="16"/>
                <w:szCs w:val="16"/>
                <w:u w:val="single"/>
              </w:rPr>
            </w:pPr>
          </w:p>
        </w:tc>
        <w:tc>
          <w:tcPr>
            <w:tcW w:w="14454" w:type="dxa"/>
            <w:gridSpan w:val="32"/>
            <w:tcBorders>
              <w:top w:val="single" w:sz="4" w:space="0" w:color="auto"/>
              <w:left w:val="nil"/>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u w:val="single"/>
              </w:rPr>
            </w:pPr>
            <w:r w:rsidRPr="00513BA9">
              <w:rPr>
                <w:rFonts w:ascii="Arial" w:hAnsi="Arial" w:cs="Arial"/>
                <w:b/>
                <w:bCs/>
                <w:color w:val="000000"/>
                <w:sz w:val="16"/>
                <w:szCs w:val="16"/>
                <w:u w:val="single"/>
              </w:rPr>
              <w:t xml:space="preserve">ЗАДАЧА 1 </w:t>
            </w:r>
            <w:r w:rsidRPr="00513BA9">
              <w:rPr>
                <w:rFonts w:ascii="Arial" w:hAnsi="Arial" w:cs="Arial"/>
                <w:b/>
                <w:bCs/>
                <w:color w:val="000000"/>
                <w:sz w:val="16"/>
                <w:szCs w:val="16"/>
              </w:rPr>
              <w:t xml:space="preserve">Оптимизация состава и структуры муниципального имущества, находящегося в собственности муниципального образования Ачинский район       </w:t>
            </w:r>
          </w:p>
        </w:tc>
      </w:tr>
      <w:tr w:rsidR="00656ADF" w:rsidRPr="002844A1" w:rsidTr="00DB2E27">
        <w:trPr>
          <w:gridAfter w:val="2"/>
          <w:wAfter w:w="243" w:type="dxa"/>
          <w:trHeight w:val="555"/>
        </w:trPr>
        <w:tc>
          <w:tcPr>
            <w:tcW w:w="599" w:type="dxa"/>
            <w:tcBorders>
              <w:top w:val="nil"/>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 </w:t>
            </w:r>
            <w:r w:rsidR="003D7527" w:rsidRPr="00513BA9">
              <w:rPr>
                <w:rFonts w:ascii="Arial" w:hAnsi="Arial" w:cs="Arial"/>
                <w:color w:val="000000"/>
                <w:sz w:val="12"/>
                <w:szCs w:val="12"/>
              </w:rPr>
              <w:t>1.1.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656ADF" w:rsidRPr="00513BA9" w:rsidRDefault="003D7527" w:rsidP="00656ADF">
            <w:pPr>
              <w:rPr>
                <w:rFonts w:ascii="Arial" w:hAnsi="Arial" w:cs="Arial"/>
                <w:b/>
                <w:bCs/>
                <w:color w:val="000000"/>
                <w:sz w:val="16"/>
                <w:szCs w:val="16"/>
              </w:rPr>
            </w:pPr>
            <w:r w:rsidRPr="00513BA9">
              <w:rPr>
                <w:rFonts w:ascii="Arial" w:hAnsi="Arial" w:cs="Arial"/>
                <w:b/>
                <w:bCs/>
                <w:color w:val="000000"/>
                <w:sz w:val="16"/>
                <w:szCs w:val="16"/>
              </w:rPr>
              <w:t xml:space="preserve">Мероприятия по поддержке муниципального жилого фонда в рамках подпрограммы «Управление и распределение имуществом (за исключением земельных ресурсов)» муниципальной программы «Управление муниципальным имуществом Ачинского района» </w:t>
            </w:r>
          </w:p>
        </w:tc>
        <w:tc>
          <w:tcPr>
            <w:tcW w:w="1678" w:type="dxa"/>
            <w:gridSpan w:val="4"/>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1310085110</w:t>
            </w:r>
          </w:p>
        </w:tc>
        <w:tc>
          <w:tcPr>
            <w:tcW w:w="1134" w:type="dxa"/>
            <w:gridSpan w:val="3"/>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656ADF" w:rsidRPr="00513BA9" w:rsidRDefault="003D7527" w:rsidP="00656ADF">
            <w:pPr>
              <w:rPr>
                <w:rFonts w:ascii="Arial" w:hAnsi="Arial" w:cs="Arial"/>
                <w:b/>
                <w:bCs/>
                <w:color w:val="000000"/>
                <w:sz w:val="16"/>
                <w:szCs w:val="16"/>
              </w:rPr>
            </w:pPr>
            <w:r w:rsidRPr="00513BA9">
              <w:rPr>
                <w:rFonts w:ascii="Arial" w:hAnsi="Arial" w:cs="Arial"/>
                <w:b/>
                <w:bCs/>
                <w:color w:val="000000"/>
                <w:sz w:val="16"/>
                <w:szCs w:val="16"/>
              </w:rPr>
              <w:t>837 146,56</w:t>
            </w:r>
          </w:p>
        </w:tc>
        <w:tc>
          <w:tcPr>
            <w:tcW w:w="1559" w:type="dxa"/>
            <w:gridSpan w:val="2"/>
            <w:tcBorders>
              <w:top w:val="nil"/>
              <w:left w:val="nil"/>
              <w:bottom w:val="single" w:sz="4" w:space="0" w:color="auto"/>
              <w:right w:val="nil"/>
            </w:tcBorders>
            <w:shd w:val="clear" w:color="auto" w:fill="auto"/>
            <w:hideMark/>
          </w:tcPr>
          <w:p w:rsidR="00656ADF" w:rsidRPr="00513BA9" w:rsidRDefault="0066088B" w:rsidP="00656ADF">
            <w:pPr>
              <w:rPr>
                <w:rFonts w:ascii="Arial" w:hAnsi="Arial" w:cs="Arial"/>
                <w:b/>
                <w:bCs/>
                <w:color w:val="000000"/>
                <w:sz w:val="16"/>
                <w:szCs w:val="16"/>
              </w:rPr>
            </w:pPr>
            <w:r w:rsidRPr="00513BA9">
              <w:rPr>
                <w:rFonts w:ascii="Arial" w:hAnsi="Arial" w:cs="Arial"/>
                <w:b/>
                <w:bCs/>
                <w:color w:val="000000"/>
                <w:sz w:val="16"/>
                <w:szCs w:val="16"/>
              </w:rPr>
              <w:t>852 882,41</w:t>
            </w:r>
          </w:p>
        </w:tc>
        <w:tc>
          <w:tcPr>
            <w:tcW w:w="1417" w:type="dxa"/>
            <w:gridSpan w:val="3"/>
            <w:tcBorders>
              <w:top w:val="nil"/>
              <w:left w:val="single" w:sz="4" w:space="0" w:color="auto"/>
              <w:bottom w:val="single" w:sz="4" w:space="0" w:color="auto"/>
              <w:right w:val="nil"/>
            </w:tcBorders>
            <w:shd w:val="clear" w:color="auto" w:fill="auto"/>
            <w:hideMark/>
          </w:tcPr>
          <w:p w:rsidR="00656ADF" w:rsidRPr="00513BA9" w:rsidRDefault="003D7527" w:rsidP="00656ADF">
            <w:pPr>
              <w:rPr>
                <w:rFonts w:ascii="Arial" w:hAnsi="Arial" w:cs="Arial"/>
                <w:b/>
                <w:bCs/>
                <w:color w:val="000000"/>
                <w:sz w:val="16"/>
                <w:szCs w:val="16"/>
              </w:rPr>
            </w:pPr>
            <w:r w:rsidRPr="00513BA9">
              <w:rPr>
                <w:rFonts w:ascii="Arial" w:hAnsi="Arial" w:cs="Arial"/>
                <w:b/>
                <w:bCs/>
                <w:color w:val="000000"/>
                <w:sz w:val="16"/>
                <w:szCs w:val="16"/>
              </w:rPr>
              <w:t>850 000,00</w:t>
            </w:r>
          </w:p>
        </w:tc>
        <w:tc>
          <w:tcPr>
            <w:tcW w:w="1134" w:type="dxa"/>
            <w:gridSpan w:val="2"/>
            <w:tcBorders>
              <w:top w:val="nil"/>
              <w:left w:val="single" w:sz="4" w:space="0" w:color="auto"/>
              <w:bottom w:val="single" w:sz="4" w:space="0" w:color="auto"/>
              <w:right w:val="single" w:sz="4" w:space="0" w:color="auto"/>
            </w:tcBorders>
          </w:tcPr>
          <w:p w:rsidR="00656ADF" w:rsidRPr="00513BA9" w:rsidRDefault="003D7527" w:rsidP="00656ADF">
            <w:pPr>
              <w:rPr>
                <w:rFonts w:ascii="Arial" w:hAnsi="Arial" w:cs="Arial"/>
                <w:b/>
                <w:bCs/>
                <w:color w:val="000000"/>
                <w:sz w:val="16"/>
                <w:szCs w:val="16"/>
              </w:rPr>
            </w:pPr>
            <w:r w:rsidRPr="00513BA9">
              <w:rPr>
                <w:rFonts w:ascii="Arial" w:hAnsi="Arial" w:cs="Arial"/>
                <w:b/>
                <w:bCs/>
                <w:color w:val="000000"/>
                <w:sz w:val="16"/>
                <w:szCs w:val="16"/>
              </w:rPr>
              <w:t>850 000,00</w:t>
            </w:r>
          </w:p>
        </w:tc>
        <w:tc>
          <w:tcPr>
            <w:tcW w:w="1269" w:type="dxa"/>
            <w:tcBorders>
              <w:top w:val="nil"/>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p>
        </w:tc>
      </w:tr>
      <w:tr w:rsidR="00426899" w:rsidRPr="002844A1" w:rsidTr="00426899">
        <w:trPr>
          <w:gridAfter w:val="2"/>
          <w:wAfter w:w="243" w:type="dxa"/>
          <w:trHeight w:val="610"/>
        </w:trPr>
        <w:tc>
          <w:tcPr>
            <w:tcW w:w="599" w:type="dxa"/>
            <w:vMerge w:val="restart"/>
            <w:tcBorders>
              <w:top w:val="nil"/>
              <w:left w:val="single" w:sz="4" w:space="0" w:color="auto"/>
              <w:right w:val="single" w:sz="4" w:space="0" w:color="auto"/>
            </w:tcBorders>
          </w:tcPr>
          <w:p w:rsidR="00426899" w:rsidRPr="00513BA9" w:rsidRDefault="00426899" w:rsidP="003D7527">
            <w:pPr>
              <w:rPr>
                <w:rFonts w:ascii="Arial" w:hAnsi="Arial" w:cs="Arial"/>
                <w:color w:val="000000"/>
                <w:sz w:val="12"/>
                <w:szCs w:val="12"/>
              </w:rPr>
            </w:pPr>
            <w:r w:rsidRPr="00513BA9">
              <w:rPr>
                <w:rFonts w:ascii="Arial" w:hAnsi="Arial" w:cs="Arial"/>
                <w:color w:val="000000"/>
                <w:sz w:val="12"/>
                <w:szCs w:val="12"/>
              </w:rPr>
              <w:t>1.1.1</w:t>
            </w:r>
          </w:p>
        </w:tc>
        <w:tc>
          <w:tcPr>
            <w:tcW w:w="2725" w:type="dxa"/>
            <w:gridSpan w:val="3"/>
            <w:vMerge w:val="restart"/>
            <w:tcBorders>
              <w:top w:val="nil"/>
              <w:left w:val="single" w:sz="4" w:space="0" w:color="auto"/>
              <w:right w:val="single" w:sz="4" w:space="0" w:color="auto"/>
            </w:tcBorders>
            <w:vAlign w:val="center"/>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Выполнение мероприятий (работ) по содержанию объектов недвижимости, в том числе находящихся в собственности муниципального образования Ачинский район (жилищный фонд).  Оплата ежемесячных взносов на капитальный ремонт общего имущества в многоквартирном доме.</w:t>
            </w:r>
          </w:p>
        </w:tc>
        <w:tc>
          <w:tcPr>
            <w:tcW w:w="1678" w:type="dxa"/>
            <w:gridSpan w:val="4"/>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244</w:t>
            </w:r>
          </w:p>
        </w:tc>
        <w:tc>
          <w:tcPr>
            <w:tcW w:w="1701" w:type="dxa"/>
            <w:gridSpan w:val="5"/>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 xml:space="preserve">248 083,08  </w:t>
            </w:r>
          </w:p>
        </w:tc>
        <w:tc>
          <w:tcPr>
            <w:tcW w:w="1559" w:type="dxa"/>
            <w:gridSpan w:val="2"/>
            <w:tcBorders>
              <w:top w:val="nil"/>
              <w:left w:val="nil"/>
              <w:bottom w:val="single" w:sz="4" w:space="0" w:color="auto"/>
              <w:right w:val="nil"/>
            </w:tcBorders>
            <w:shd w:val="clear" w:color="auto" w:fill="auto"/>
          </w:tcPr>
          <w:p w:rsidR="00426899" w:rsidRPr="00513BA9" w:rsidRDefault="0066088B" w:rsidP="00421029">
            <w:pPr>
              <w:rPr>
                <w:rFonts w:ascii="Arial" w:hAnsi="Arial" w:cs="Arial"/>
                <w:color w:val="000000"/>
                <w:sz w:val="16"/>
                <w:szCs w:val="16"/>
              </w:rPr>
            </w:pPr>
            <w:r w:rsidRPr="00513BA9">
              <w:rPr>
                <w:rFonts w:ascii="Arial" w:hAnsi="Arial" w:cs="Arial"/>
                <w:color w:val="000000"/>
                <w:sz w:val="16"/>
                <w:szCs w:val="16"/>
              </w:rPr>
              <w:t>286 822,41</w:t>
            </w:r>
            <w:r w:rsidR="00426899" w:rsidRPr="00513BA9">
              <w:rPr>
                <w:rFonts w:ascii="Arial" w:hAnsi="Arial" w:cs="Arial"/>
                <w:color w:val="000000"/>
                <w:sz w:val="16"/>
                <w:szCs w:val="16"/>
              </w:rPr>
              <w:t xml:space="preserve">  </w:t>
            </w:r>
          </w:p>
        </w:tc>
        <w:tc>
          <w:tcPr>
            <w:tcW w:w="1417" w:type="dxa"/>
            <w:gridSpan w:val="3"/>
            <w:tcBorders>
              <w:top w:val="nil"/>
              <w:left w:val="single" w:sz="4" w:space="0" w:color="auto"/>
              <w:bottom w:val="single" w:sz="4" w:space="0" w:color="auto"/>
              <w:right w:val="nil"/>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250 000,00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250 000,00</w:t>
            </w:r>
          </w:p>
        </w:tc>
        <w:tc>
          <w:tcPr>
            <w:tcW w:w="1269" w:type="dxa"/>
            <w:vMerge w:val="restart"/>
            <w:tcBorders>
              <w:top w:val="nil"/>
              <w:left w:val="single" w:sz="4" w:space="0" w:color="auto"/>
              <w:right w:val="single" w:sz="4" w:space="0" w:color="auto"/>
            </w:tcBorders>
            <w:vAlign w:val="center"/>
          </w:tcPr>
          <w:p w:rsidR="00426899" w:rsidRPr="00513BA9" w:rsidRDefault="00426899" w:rsidP="00426899">
            <w:pPr>
              <w:jc w:val="center"/>
              <w:rPr>
                <w:rFonts w:ascii="Arial" w:hAnsi="Arial" w:cs="Arial"/>
                <w:color w:val="000000"/>
                <w:sz w:val="16"/>
                <w:szCs w:val="16"/>
              </w:rPr>
            </w:pPr>
            <w:r w:rsidRPr="00513BA9">
              <w:rPr>
                <w:rFonts w:ascii="Arial" w:hAnsi="Arial" w:cs="Arial"/>
                <w:color w:val="000000"/>
                <w:sz w:val="16"/>
                <w:szCs w:val="16"/>
              </w:rPr>
              <w:t>Акт выполненных работ. Платежное поручение</w:t>
            </w:r>
          </w:p>
        </w:tc>
      </w:tr>
      <w:tr w:rsidR="00426899" w:rsidRPr="002844A1" w:rsidTr="0066088B">
        <w:trPr>
          <w:gridAfter w:val="2"/>
          <w:wAfter w:w="243" w:type="dxa"/>
          <w:trHeight w:val="610"/>
        </w:trPr>
        <w:tc>
          <w:tcPr>
            <w:tcW w:w="599" w:type="dxa"/>
            <w:vMerge/>
            <w:tcBorders>
              <w:left w:val="single" w:sz="4" w:space="0" w:color="auto"/>
              <w:right w:val="single" w:sz="4" w:space="0" w:color="auto"/>
            </w:tcBorders>
            <w:vAlign w:val="center"/>
          </w:tcPr>
          <w:p w:rsidR="00426899" w:rsidRPr="00513BA9" w:rsidRDefault="00426899" w:rsidP="00421029">
            <w:pPr>
              <w:rPr>
                <w:rFonts w:ascii="Arial" w:hAnsi="Arial" w:cs="Arial"/>
                <w:color w:val="000000"/>
                <w:sz w:val="12"/>
                <w:szCs w:val="12"/>
              </w:rPr>
            </w:pPr>
          </w:p>
        </w:tc>
        <w:tc>
          <w:tcPr>
            <w:tcW w:w="2725" w:type="dxa"/>
            <w:gridSpan w:val="3"/>
            <w:vMerge/>
            <w:tcBorders>
              <w:left w:val="single" w:sz="4" w:space="0" w:color="auto"/>
              <w:right w:val="single" w:sz="4" w:space="0" w:color="auto"/>
            </w:tcBorders>
            <w:vAlign w:val="center"/>
          </w:tcPr>
          <w:p w:rsidR="00426899" w:rsidRPr="00513BA9" w:rsidRDefault="00426899" w:rsidP="00421029">
            <w:pPr>
              <w:rPr>
                <w:rFonts w:ascii="Arial" w:hAnsi="Arial" w:cs="Arial"/>
                <w:b/>
                <w:bCs/>
                <w:color w:val="000000"/>
                <w:sz w:val="16"/>
                <w:szCs w:val="16"/>
              </w:rPr>
            </w:pPr>
          </w:p>
        </w:tc>
        <w:tc>
          <w:tcPr>
            <w:tcW w:w="1678" w:type="dxa"/>
            <w:gridSpan w:val="4"/>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247</w:t>
            </w:r>
          </w:p>
        </w:tc>
        <w:tc>
          <w:tcPr>
            <w:tcW w:w="1701" w:type="dxa"/>
            <w:gridSpan w:val="5"/>
            <w:tcBorders>
              <w:top w:val="nil"/>
              <w:left w:val="nil"/>
              <w:bottom w:val="single" w:sz="4" w:space="0" w:color="auto"/>
              <w:right w:val="single" w:sz="4" w:space="0" w:color="auto"/>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 xml:space="preserve">589 063,48 </w:t>
            </w:r>
          </w:p>
        </w:tc>
        <w:tc>
          <w:tcPr>
            <w:tcW w:w="1559" w:type="dxa"/>
            <w:gridSpan w:val="2"/>
            <w:tcBorders>
              <w:top w:val="nil"/>
              <w:left w:val="nil"/>
              <w:bottom w:val="single" w:sz="4" w:space="0" w:color="auto"/>
              <w:right w:val="nil"/>
            </w:tcBorders>
            <w:shd w:val="clear" w:color="auto" w:fill="auto"/>
          </w:tcPr>
          <w:p w:rsidR="00426899" w:rsidRPr="00513BA9" w:rsidRDefault="0066088B" w:rsidP="00421029">
            <w:pPr>
              <w:rPr>
                <w:rFonts w:ascii="Arial" w:hAnsi="Arial" w:cs="Arial"/>
                <w:color w:val="000000"/>
                <w:sz w:val="16"/>
                <w:szCs w:val="16"/>
              </w:rPr>
            </w:pPr>
            <w:r w:rsidRPr="00513BA9">
              <w:rPr>
                <w:rFonts w:ascii="Arial" w:hAnsi="Arial" w:cs="Arial"/>
                <w:color w:val="000000"/>
                <w:sz w:val="16"/>
                <w:szCs w:val="16"/>
              </w:rPr>
              <w:t>565 743,72</w:t>
            </w:r>
            <w:r w:rsidR="00426899" w:rsidRPr="00513BA9">
              <w:rPr>
                <w:rFonts w:ascii="Arial" w:hAnsi="Arial" w:cs="Arial"/>
                <w:color w:val="000000"/>
                <w:sz w:val="16"/>
                <w:szCs w:val="16"/>
              </w:rPr>
              <w:t> </w:t>
            </w:r>
          </w:p>
        </w:tc>
        <w:tc>
          <w:tcPr>
            <w:tcW w:w="1417" w:type="dxa"/>
            <w:gridSpan w:val="3"/>
            <w:tcBorders>
              <w:top w:val="nil"/>
              <w:left w:val="single" w:sz="4" w:space="0" w:color="auto"/>
              <w:bottom w:val="single" w:sz="4" w:space="0" w:color="auto"/>
              <w:right w:val="nil"/>
            </w:tcBorders>
            <w:shd w:val="clear" w:color="auto" w:fill="auto"/>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600 000,00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1029">
            <w:pPr>
              <w:rPr>
                <w:rFonts w:ascii="Arial" w:hAnsi="Arial" w:cs="Arial"/>
                <w:color w:val="000000"/>
                <w:sz w:val="16"/>
                <w:szCs w:val="16"/>
              </w:rPr>
            </w:pPr>
            <w:r w:rsidRPr="00513BA9">
              <w:rPr>
                <w:rFonts w:ascii="Arial" w:hAnsi="Arial" w:cs="Arial"/>
                <w:color w:val="000000"/>
                <w:sz w:val="16"/>
                <w:szCs w:val="16"/>
              </w:rPr>
              <w:t>600 000,00</w:t>
            </w:r>
          </w:p>
        </w:tc>
        <w:tc>
          <w:tcPr>
            <w:tcW w:w="1269" w:type="dxa"/>
            <w:vMerge/>
            <w:tcBorders>
              <w:left w:val="single" w:sz="4" w:space="0" w:color="auto"/>
              <w:right w:val="single" w:sz="4" w:space="0" w:color="auto"/>
            </w:tcBorders>
            <w:vAlign w:val="center"/>
          </w:tcPr>
          <w:p w:rsidR="00426899" w:rsidRPr="00513BA9" w:rsidRDefault="00426899" w:rsidP="00421029">
            <w:pPr>
              <w:rPr>
                <w:rFonts w:ascii="Arial" w:hAnsi="Arial" w:cs="Arial"/>
                <w:b/>
                <w:bCs/>
                <w:color w:val="000000"/>
                <w:sz w:val="16"/>
                <w:szCs w:val="16"/>
              </w:rPr>
            </w:pPr>
          </w:p>
        </w:tc>
      </w:tr>
      <w:tr w:rsidR="00426899" w:rsidRPr="002844A1" w:rsidTr="00DB2E27">
        <w:trPr>
          <w:gridAfter w:val="2"/>
          <w:wAfter w:w="243" w:type="dxa"/>
          <w:trHeight w:val="610"/>
        </w:trPr>
        <w:tc>
          <w:tcPr>
            <w:tcW w:w="599" w:type="dxa"/>
            <w:vMerge/>
            <w:tcBorders>
              <w:left w:val="single" w:sz="4" w:space="0" w:color="auto"/>
              <w:bottom w:val="single" w:sz="4" w:space="0" w:color="000000"/>
              <w:right w:val="single" w:sz="4" w:space="0" w:color="auto"/>
            </w:tcBorders>
            <w:vAlign w:val="center"/>
          </w:tcPr>
          <w:p w:rsidR="00426899" w:rsidRPr="00513BA9" w:rsidRDefault="00426899" w:rsidP="00426899">
            <w:pPr>
              <w:rPr>
                <w:rFonts w:ascii="Arial" w:hAnsi="Arial" w:cs="Arial"/>
                <w:color w:val="000000"/>
                <w:sz w:val="12"/>
                <w:szCs w:val="12"/>
              </w:rPr>
            </w:pPr>
          </w:p>
        </w:tc>
        <w:tc>
          <w:tcPr>
            <w:tcW w:w="2725" w:type="dxa"/>
            <w:gridSpan w:val="3"/>
            <w:vMerge/>
            <w:tcBorders>
              <w:left w:val="single" w:sz="4" w:space="0" w:color="auto"/>
              <w:bottom w:val="single" w:sz="4" w:space="0" w:color="000000"/>
              <w:right w:val="single" w:sz="4" w:space="0" w:color="auto"/>
            </w:tcBorders>
            <w:vAlign w:val="center"/>
          </w:tcPr>
          <w:p w:rsidR="00426899" w:rsidRPr="00513BA9" w:rsidRDefault="00426899" w:rsidP="00426899">
            <w:pPr>
              <w:rPr>
                <w:rFonts w:ascii="Arial" w:hAnsi="Arial" w:cs="Arial"/>
                <w:b/>
                <w:bCs/>
                <w:color w:val="000000"/>
                <w:sz w:val="16"/>
                <w:szCs w:val="16"/>
              </w:rPr>
            </w:pPr>
          </w:p>
        </w:tc>
        <w:tc>
          <w:tcPr>
            <w:tcW w:w="1678"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0501</w:t>
            </w:r>
          </w:p>
        </w:tc>
        <w:tc>
          <w:tcPr>
            <w:tcW w:w="1134"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1310085110</w:t>
            </w:r>
          </w:p>
        </w:tc>
        <w:tc>
          <w:tcPr>
            <w:tcW w:w="1134"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853</w:t>
            </w:r>
          </w:p>
        </w:tc>
        <w:tc>
          <w:tcPr>
            <w:tcW w:w="1701" w:type="dxa"/>
            <w:gridSpan w:val="5"/>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559" w:type="dxa"/>
            <w:gridSpan w:val="2"/>
            <w:tcBorders>
              <w:top w:val="nil"/>
              <w:left w:val="nil"/>
              <w:bottom w:val="single" w:sz="4" w:space="0" w:color="auto"/>
              <w:right w:val="nil"/>
            </w:tcBorders>
            <w:shd w:val="clear" w:color="auto" w:fill="auto"/>
          </w:tcPr>
          <w:p w:rsidR="00426899" w:rsidRPr="00513BA9" w:rsidRDefault="0066088B" w:rsidP="00426899">
            <w:pPr>
              <w:rPr>
                <w:rFonts w:ascii="Arial" w:hAnsi="Arial" w:cs="Arial"/>
                <w:color w:val="000000"/>
                <w:sz w:val="16"/>
                <w:szCs w:val="16"/>
              </w:rPr>
            </w:pPr>
            <w:r w:rsidRPr="00513BA9">
              <w:rPr>
                <w:rFonts w:ascii="Arial" w:hAnsi="Arial" w:cs="Arial"/>
                <w:color w:val="000000"/>
                <w:sz w:val="16"/>
                <w:szCs w:val="16"/>
              </w:rPr>
              <w:t>316,28</w:t>
            </w:r>
            <w:r w:rsidR="00426899" w:rsidRPr="00513BA9">
              <w:rPr>
                <w:rFonts w:ascii="Arial" w:hAnsi="Arial" w:cs="Arial"/>
                <w:color w:val="000000"/>
                <w:sz w:val="16"/>
                <w:szCs w:val="16"/>
              </w:rPr>
              <w:t> </w:t>
            </w:r>
          </w:p>
        </w:tc>
        <w:tc>
          <w:tcPr>
            <w:tcW w:w="1417" w:type="dxa"/>
            <w:gridSpan w:val="3"/>
            <w:tcBorders>
              <w:top w:val="nil"/>
              <w:left w:val="single" w:sz="4" w:space="0" w:color="auto"/>
              <w:bottom w:val="single" w:sz="4" w:space="0" w:color="auto"/>
              <w:right w:val="nil"/>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269" w:type="dxa"/>
            <w:vMerge/>
            <w:tcBorders>
              <w:left w:val="single" w:sz="4" w:space="0" w:color="auto"/>
              <w:bottom w:val="single" w:sz="4" w:space="0" w:color="000000"/>
              <w:right w:val="single" w:sz="4" w:space="0" w:color="auto"/>
            </w:tcBorders>
            <w:vAlign w:val="center"/>
          </w:tcPr>
          <w:p w:rsidR="00426899" w:rsidRPr="00513BA9" w:rsidRDefault="00426899" w:rsidP="00426899">
            <w:pPr>
              <w:rPr>
                <w:rFonts w:ascii="Arial" w:hAnsi="Arial" w:cs="Arial"/>
                <w:b/>
                <w:bCs/>
                <w:color w:val="000000"/>
                <w:sz w:val="16"/>
                <w:szCs w:val="16"/>
              </w:rPr>
            </w:pPr>
          </w:p>
        </w:tc>
      </w:tr>
      <w:tr w:rsidR="00426899" w:rsidRPr="002844A1" w:rsidTr="00DB2E27">
        <w:trPr>
          <w:gridAfter w:val="2"/>
          <w:wAfter w:w="243" w:type="dxa"/>
          <w:trHeight w:val="778"/>
        </w:trPr>
        <w:tc>
          <w:tcPr>
            <w:tcW w:w="599" w:type="dxa"/>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1.2.</w:t>
            </w:r>
          </w:p>
        </w:tc>
        <w:tc>
          <w:tcPr>
            <w:tcW w:w="2725"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Расходы на проведение технической инвентаризации объектов недвижимого имущества в рамках подпрограммы «Управление и распределение имуществом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1310081140</w:t>
            </w:r>
          </w:p>
        </w:tc>
        <w:tc>
          <w:tcPr>
            <w:tcW w:w="1134" w:type="dxa"/>
            <w:gridSpan w:val="3"/>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98 097,79</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50 000,00</w:t>
            </w:r>
          </w:p>
        </w:tc>
        <w:tc>
          <w:tcPr>
            <w:tcW w:w="1417" w:type="dxa"/>
            <w:gridSpan w:val="3"/>
            <w:tcBorders>
              <w:top w:val="nil"/>
              <w:left w:val="single" w:sz="4" w:space="0" w:color="auto"/>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80 000,00</w:t>
            </w:r>
          </w:p>
        </w:tc>
        <w:tc>
          <w:tcPr>
            <w:tcW w:w="1134" w:type="dxa"/>
            <w:gridSpan w:val="2"/>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80 000,00</w:t>
            </w:r>
          </w:p>
        </w:tc>
        <w:tc>
          <w:tcPr>
            <w:tcW w:w="1269" w:type="dxa"/>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 1.2.1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AA4340">
            <w:pPr>
              <w:rPr>
                <w:rFonts w:ascii="Arial" w:hAnsi="Arial" w:cs="Arial"/>
                <w:color w:val="000000"/>
                <w:sz w:val="16"/>
                <w:szCs w:val="16"/>
              </w:rPr>
            </w:pPr>
            <w:r w:rsidRPr="00513BA9">
              <w:rPr>
                <w:rFonts w:ascii="Arial" w:hAnsi="Arial" w:cs="Arial"/>
                <w:color w:val="000000"/>
                <w:sz w:val="16"/>
                <w:szCs w:val="16"/>
              </w:rPr>
              <w:t xml:space="preserve">Проведение технической инвентаризации, координирование, постановка на кадастровый учет объектов недвижимости, в том числе внесение изменений в </w:t>
            </w:r>
            <w:r w:rsidRPr="00513BA9">
              <w:rPr>
                <w:rFonts w:ascii="Arial" w:hAnsi="Arial" w:cs="Arial"/>
                <w:color w:val="000000"/>
                <w:sz w:val="16"/>
                <w:szCs w:val="16"/>
              </w:rPr>
              <w:lastRenderedPageBreak/>
              <w:t>документацию по технической  инвентаризации, координированию, внесение изменений в ГКН и ЕГРП по объектам недвижимости</w:t>
            </w:r>
          </w:p>
        </w:tc>
        <w:tc>
          <w:tcPr>
            <w:tcW w:w="1678"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lastRenderedPageBreak/>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1310081140</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98 097,79  </w:t>
            </w:r>
          </w:p>
        </w:tc>
        <w:tc>
          <w:tcPr>
            <w:tcW w:w="1559" w:type="dxa"/>
            <w:gridSpan w:val="2"/>
            <w:tcBorders>
              <w:top w:val="nil"/>
              <w:left w:val="nil"/>
              <w:bottom w:val="single" w:sz="4" w:space="0" w:color="auto"/>
              <w:right w:val="nil"/>
            </w:tcBorders>
            <w:shd w:val="clear" w:color="auto" w:fill="auto"/>
            <w:hideMark/>
          </w:tcPr>
          <w:p w:rsidR="00426899" w:rsidRPr="00513BA9" w:rsidRDefault="00816258" w:rsidP="00426899">
            <w:pPr>
              <w:rPr>
                <w:rFonts w:ascii="Arial" w:hAnsi="Arial" w:cs="Arial"/>
                <w:color w:val="000000"/>
                <w:sz w:val="16"/>
                <w:szCs w:val="16"/>
              </w:rPr>
            </w:pPr>
            <w:r w:rsidRPr="00513BA9">
              <w:rPr>
                <w:rFonts w:ascii="Arial" w:hAnsi="Arial" w:cs="Arial"/>
                <w:color w:val="000000"/>
                <w:sz w:val="16"/>
                <w:szCs w:val="16"/>
              </w:rPr>
              <w:t>50 000,00</w:t>
            </w:r>
          </w:p>
        </w:tc>
        <w:tc>
          <w:tcPr>
            <w:tcW w:w="1417" w:type="dxa"/>
            <w:gridSpan w:val="3"/>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80 000,00  </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80 000,00</w:t>
            </w:r>
          </w:p>
        </w:tc>
        <w:tc>
          <w:tcPr>
            <w:tcW w:w="1269" w:type="dxa"/>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Технический паспорт (план). Кадастровый паспорт. Выписка из </w:t>
            </w:r>
            <w:r w:rsidRPr="00513BA9">
              <w:rPr>
                <w:rFonts w:ascii="Arial" w:hAnsi="Arial" w:cs="Arial"/>
                <w:color w:val="000000"/>
                <w:sz w:val="16"/>
                <w:szCs w:val="16"/>
              </w:rPr>
              <w:lastRenderedPageBreak/>
              <w:t>ЕГРНП. Выписка из ГКН.</w:t>
            </w: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lastRenderedPageBreak/>
              <w:t>1.3</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Расходы на проведение  оценки рыночной стоимости объектов  недвижимости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xml:space="preserve">0,00  </w:t>
            </w:r>
          </w:p>
        </w:tc>
        <w:tc>
          <w:tcPr>
            <w:tcW w:w="1559" w:type="dxa"/>
            <w:gridSpan w:val="2"/>
            <w:tcBorders>
              <w:top w:val="nil"/>
              <w:left w:val="nil"/>
              <w:bottom w:val="single" w:sz="4" w:space="0" w:color="auto"/>
              <w:right w:val="nil"/>
            </w:tcBorders>
            <w:shd w:val="clear" w:color="auto" w:fill="auto"/>
          </w:tcPr>
          <w:p w:rsidR="00426899" w:rsidRPr="00513BA9" w:rsidRDefault="00A11684" w:rsidP="00426899">
            <w:pPr>
              <w:rPr>
                <w:rFonts w:ascii="Arial" w:hAnsi="Arial" w:cs="Arial"/>
                <w:b/>
                <w:bCs/>
                <w:color w:val="000000"/>
                <w:sz w:val="16"/>
                <w:szCs w:val="16"/>
              </w:rPr>
            </w:pPr>
            <w:r w:rsidRPr="00513BA9">
              <w:rPr>
                <w:rFonts w:ascii="Arial" w:hAnsi="Arial" w:cs="Arial"/>
                <w:b/>
                <w:bCs/>
                <w:color w:val="000000"/>
                <w:sz w:val="16"/>
                <w:szCs w:val="16"/>
              </w:rPr>
              <w:t>8 000,00</w:t>
            </w:r>
          </w:p>
        </w:tc>
        <w:tc>
          <w:tcPr>
            <w:tcW w:w="1417" w:type="dxa"/>
            <w:gridSpan w:val="3"/>
            <w:tcBorders>
              <w:top w:val="nil"/>
              <w:left w:val="single" w:sz="4" w:space="0" w:color="auto"/>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0,00</w:t>
            </w:r>
          </w:p>
        </w:tc>
        <w:tc>
          <w:tcPr>
            <w:tcW w:w="1269" w:type="dxa"/>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6"/>
                <w:szCs w:val="16"/>
              </w:rPr>
            </w:pP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1.3.1</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Выполнение работ по экспертной оценке рыночной стоимости объектов недвижимости для постановки на бухгалтерский учет объектов недвижимого имущества, находящихся в муниципальной собственности муниципального образования Ачинский район</w:t>
            </w:r>
          </w:p>
        </w:tc>
        <w:tc>
          <w:tcPr>
            <w:tcW w:w="1678"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812</w:t>
            </w:r>
          </w:p>
        </w:tc>
        <w:tc>
          <w:tcPr>
            <w:tcW w:w="851" w:type="dxa"/>
            <w:gridSpan w:val="4"/>
            <w:tcBorders>
              <w:top w:val="nil"/>
              <w:left w:val="nil"/>
              <w:bottom w:val="single" w:sz="4" w:space="0" w:color="auto"/>
              <w:right w:val="nil"/>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0,00  </w:t>
            </w:r>
          </w:p>
        </w:tc>
        <w:tc>
          <w:tcPr>
            <w:tcW w:w="1559" w:type="dxa"/>
            <w:gridSpan w:val="2"/>
            <w:tcBorders>
              <w:top w:val="nil"/>
              <w:left w:val="nil"/>
              <w:bottom w:val="single" w:sz="4" w:space="0" w:color="auto"/>
              <w:right w:val="nil"/>
            </w:tcBorders>
            <w:shd w:val="clear" w:color="auto" w:fill="auto"/>
          </w:tcPr>
          <w:p w:rsidR="00426899" w:rsidRPr="00513BA9" w:rsidRDefault="00816258" w:rsidP="00426899">
            <w:pPr>
              <w:rPr>
                <w:rFonts w:ascii="Arial" w:hAnsi="Arial" w:cs="Arial"/>
                <w:color w:val="000000"/>
                <w:sz w:val="16"/>
                <w:szCs w:val="16"/>
              </w:rPr>
            </w:pPr>
            <w:r w:rsidRPr="00513BA9">
              <w:rPr>
                <w:rFonts w:ascii="Arial" w:hAnsi="Arial" w:cs="Arial"/>
                <w:color w:val="000000"/>
                <w:sz w:val="16"/>
                <w:szCs w:val="16"/>
              </w:rPr>
              <w:t>8 000,00</w:t>
            </w:r>
          </w:p>
        </w:tc>
        <w:tc>
          <w:tcPr>
            <w:tcW w:w="1417" w:type="dxa"/>
            <w:gridSpan w:val="3"/>
            <w:tcBorders>
              <w:top w:val="nil"/>
              <w:left w:val="single" w:sz="4" w:space="0" w:color="auto"/>
              <w:bottom w:val="single" w:sz="4" w:space="0" w:color="auto"/>
              <w:right w:val="nil"/>
            </w:tcBorders>
            <w:shd w:val="clear" w:color="auto" w:fill="auto"/>
          </w:tcPr>
          <w:p w:rsidR="00426899" w:rsidRPr="00513BA9" w:rsidRDefault="00426899" w:rsidP="00426899">
            <w:pPr>
              <w:rPr>
                <w:rFonts w:ascii="Arial" w:hAnsi="Arial" w:cs="Arial"/>
                <w:bCs/>
                <w:color w:val="000000"/>
                <w:sz w:val="16"/>
                <w:szCs w:val="16"/>
              </w:rPr>
            </w:pPr>
            <w:r w:rsidRPr="00513BA9">
              <w:rPr>
                <w:rFonts w:ascii="Arial" w:hAnsi="Arial" w:cs="Arial"/>
                <w:bCs/>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0,00</w:t>
            </w:r>
          </w:p>
        </w:tc>
        <w:tc>
          <w:tcPr>
            <w:tcW w:w="1269" w:type="dxa"/>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Отчет об экспертной оценке рыночной стоимости объекта недвижимости. Для постановки на бухгалтерский учет.</w:t>
            </w:r>
          </w:p>
          <w:p w:rsidR="00426899" w:rsidRPr="00513BA9" w:rsidRDefault="00426899" w:rsidP="00426899">
            <w:pPr>
              <w:rPr>
                <w:rFonts w:ascii="Arial" w:hAnsi="Arial" w:cs="Arial"/>
                <w:color w:val="000000"/>
                <w:sz w:val="16"/>
                <w:szCs w:val="16"/>
              </w:rPr>
            </w:pPr>
          </w:p>
        </w:tc>
      </w:tr>
      <w:tr w:rsidR="00426899" w:rsidRPr="002844A1" w:rsidTr="00DB2E27">
        <w:trPr>
          <w:gridAfter w:val="2"/>
          <w:wAfter w:w="243" w:type="dxa"/>
          <w:trHeight w:val="720"/>
        </w:trPr>
        <w:tc>
          <w:tcPr>
            <w:tcW w:w="599" w:type="dxa"/>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1.4</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Мероприятия по содержанию объектов недвижимости, находящихся в муниципальной собственности Ачинского района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1310081160</w:t>
            </w:r>
          </w:p>
        </w:tc>
        <w:tc>
          <w:tcPr>
            <w:tcW w:w="1134" w:type="dxa"/>
            <w:gridSpan w:val="3"/>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p>
        </w:tc>
        <w:tc>
          <w:tcPr>
            <w:tcW w:w="1701" w:type="dxa"/>
            <w:gridSpan w:val="5"/>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510 000,00</w:t>
            </w:r>
          </w:p>
        </w:tc>
        <w:tc>
          <w:tcPr>
            <w:tcW w:w="1559" w:type="dxa"/>
            <w:gridSpan w:val="2"/>
            <w:tcBorders>
              <w:top w:val="nil"/>
              <w:left w:val="nil"/>
              <w:bottom w:val="single" w:sz="4" w:space="0" w:color="auto"/>
              <w:right w:val="nil"/>
            </w:tcBorders>
            <w:shd w:val="clear" w:color="auto" w:fill="auto"/>
          </w:tcPr>
          <w:p w:rsidR="00426899" w:rsidRPr="00513BA9" w:rsidRDefault="00A11684" w:rsidP="00426899">
            <w:pPr>
              <w:rPr>
                <w:rFonts w:ascii="Arial" w:hAnsi="Arial" w:cs="Arial"/>
                <w:b/>
                <w:bCs/>
                <w:color w:val="000000"/>
                <w:sz w:val="16"/>
                <w:szCs w:val="16"/>
              </w:rPr>
            </w:pPr>
            <w:r w:rsidRPr="00513BA9">
              <w:rPr>
                <w:rFonts w:ascii="Arial" w:hAnsi="Arial" w:cs="Arial"/>
                <w:b/>
                <w:bCs/>
                <w:color w:val="000000"/>
                <w:sz w:val="16"/>
                <w:szCs w:val="16"/>
              </w:rPr>
              <w:t>146 492,83</w:t>
            </w:r>
          </w:p>
        </w:tc>
        <w:tc>
          <w:tcPr>
            <w:tcW w:w="1417" w:type="dxa"/>
            <w:gridSpan w:val="3"/>
            <w:tcBorders>
              <w:top w:val="nil"/>
              <w:left w:val="single" w:sz="4" w:space="0" w:color="auto"/>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100 000,00</w:t>
            </w:r>
          </w:p>
        </w:tc>
        <w:tc>
          <w:tcPr>
            <w:tcW w:w="1269" w:type="dxa"/>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p>
        </w:tc>
      </w:tr>
      <w:tr w:rsidR="00426899" w:rsidRPr="002844A1" w:rsidTr="00DB2E27">
        <w:trPr>
          <w:gridAfter w:val="2"/>
          <w:wAfter w:w="243" w:type="dxa"/>
          <w:trHeight w:val="317"/>
        </w:trPr>
        <w:tc>
          <w:tcPr>
            <w:tcW w:w="599" w:type="dxa"/>
            <w:vMerge w:val="restart"/>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 1.4.1</w:t>
            </w:r>
          </w:p>
        </w:tc>
        <w:tc>
          <w:tcPr>
            <w:tcW w:w="2725" w:type="dxa"/>
            <w:gridSpan w:val="3"/>
            <w:vMerge w:val="restart"/>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Выполнение мероприятий (работ) по содержанию объектов недвижимости, в том числе находящихся в собственности муниципального образования Ачинский район (кроме жилищного фонда)</w:t>
            </w:r>
          </w:p>
        </w:tc>
        <w:tc>
          <w:tcPr>
            <w:tcW w:w="1678"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1310081160</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Cs/>
                <w:color w:val="000000"/>
                <w:sz w:val="16"/>
                <w:szCs w:val="16"/>
              </w:rPr>
            </w:pPr>
            <w:r w:rsidRPr="00513BA9">
              <w:rPr>
                <w:rFonts w:ascii="Arial" w:hAnsi="Arial" w:cs="Arial"/>
                <w:bCs/>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0,00</w:t>
            </w:r>
          </w:p>
        </w:tc>
        <w:tc>
          <w:tcPr>
            <w:tcW w:w="1269" w:type="dxa"/>
            <w:vMerge w:val="restart"/>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Акт выполненных работ.</w:t>
            </w:r>
          </w:p>
        </w:tc>
      </w:tr>
      <w:tr w:rsidR="00426899" w:rsidRPr="002844A1" w:rsidTr="00DB2E27">
        <w:trPr>
          <w:gridAfter w:val="2"/>
          <w:wAfter w:w="243" w:type="dxa"/>
          <w:trHeight w:val="375"/>
        </w:trPr>
        <w:tc>
          <w:tcPr>
            <w:tcW w:w="599" w:type="dxa"/>
            <w:vMerge/>
            <w:tcBorders>
              <w:top w:val="nil"/>
              <w:left w:val="single" w:sz="4" w:space="0" w:color="auto"/>
              <w:bottom w:val="single" w:sz="4" w:space="0" w:color="000000"/>
              <w:right w:val="single" w:sz="4" w:space="0" w:color="auto"/>
            </w:tcBorders>
            <w:vAlign w:val="center"/>
            <w:hideMark/>
          </w:tcPr>
          <w:p w:rsidR="00426899" w:rsidRPr="00513BA9" w:rsidRDefault="00426899" w:rsidP="00426899">
            <w:pPr>
              <w:rPr>
                <w:rFonts w:ascii="Arial" w:hAnsi="Arial" w:cs="Arial"/>
                <w:color w:val="000000"/>
                <w:sz w:val="12"/>
                <w:szCs w:val="12"/>
              </w:rPr>
            </w:pPr>
          </w:p>
        </w:tc>
        <w:tc>
          <w:tcPr>
            <w:tcW w:w="2725" w:type="dxa"/>
            <w:gridSpan w:val="3"/>
            <w:vMerge/>
            <w:tcBorders>
              <w:top w:val="nil"/>
              <w:left w:val="single" w:sz="4" w:space="0" w:color="auto"/>
              <w:bottom w:val="single" w:sz="4" w:space="0" w:color="000000"/>
              <w:right w:val="single" w:sz="4" w:space="0" w:color="auto"/>
            </w:tcBorders>
            <w:vAlign w:val="center"/>
            <w:hideMark/>
          </w:tcPr>
          <w:p w:rsidR="00426899" w:rsidRPr="00513BA9" w:rsidRDefault="00426899" w:rsidP="00426899">
            <w:pPr>
              <w:rPr>
                <w:rFonts w:ascii="Arial" w:hAnsi="Arial" w:cs="Arial"/>
                <w:color w:val="000000"/>
                <w:sz w:val="16"/>
                <w:szCs w:val="16"/>
              </w:rPr>
            </w:pPr>
          </w:p>
        </w:tc>
        <w:tc>
          <w:tcPr>
            <w:tcW w:w="1678"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0909</w:t>
            </w:r>
          </w:p>
        </w:tc>
        <w:tc>
          <w:tcPr>
            <w:tcW w:w="1134"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w:t>
            </w:r>
          </w:p>
        </w:tc>
        <w:tc>
          <w:tcPr>
            <w:tcW w:w="1701" w:type="dxa"/>
            <w:gridSpan w:val="5"/>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510 000,00</w:t>
            </w:r>
          </w:p>
        </w:tc>
        <w:tc>
          <w:tcPr>
            <w:tcW w:w="1559" w:type="dxa"/>
            <w:gridSpan w:val="2"/>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0,00</w:t>
            </w:r>
          </w:p>
        </w:tc>
        <w:tc>
          <w:tcPr>
            <w:tcW w:w="1269" w:type="dxa"/>
            <w:vMerge/>
            <w:tcBorders>
              <w:top w:val="nil"/>
              <w:left w:val="single" w:sz="4" w:space="0" w:color="auto"/>
              <w:bottom w:val="single" w:sz="4" w:space="0" w:color="000000"/>
              <w:right w:val="single" w:sz="4" w:space="0" w:color="auto"/>
            </w:tcBorders>
            <w:vAlign w:val="center"/>
            <w:hideMark/>
          </w:tcPr>
          <w:p w:rsidR="00426899" w:rsidRPr="00513BA9" w:rsidRDefault="00426899" w:rsidP="00426899">
            <w:pPr>
              <w:rPr>
                <w:rFonts w:ascii="Arial" w:hAnsi="Arial" w:cs="Arial"/>
                <w:color w:val="000000"/>
                <w:sz w:val="16"/>
                <w:szCs w:val="16"/>
              </w:rPr>
            </w:pPr>
          </w:p>
        </w:tc>
      </w:tr>
      <w:tr w:rsidR="00426899" w:rsidRPr="002844A1" w:rsidTr="00DB2E27">
        <w:trPr>
          <w:gridAfter w:val="2"/>
          <w:wAfter w:w="243" w:type="dxa"/>
          <w:trHeight w:val="1127"/>
        </w:trPr>
        <w:tc>
          <w:tcPr>
            <w:tcW w:w="59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 1.4.2</w:t>
            </w:r>
          </w:p>
        </w:tc>
        <w:tc>
          <w:tcPr>
            <w:tcW w:w="2725"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Выполнение работ по разработке проектов санитарно-защитных зон, зон санитарной охраны объектов недвижимости, в том числе находящихся в муниципальной собственности </w:t>
            </w:r>
            <w:r w:rsidRPr="00513BA9">
              <w:rPr>
                <w:rFonts w:ascii="Arial" w:hAnsi="Arial" w:cs="Arial"/>
                <w:color w:val="000000"/>
                <w:sz w:val="16"/>
                <w:szCs w:val="16"/>
              </w:rPr>
              <w:lastRenderedPageBreak/>
              <w:t>муниципального образования Ачинский район</w:t>
            </w:r>
          </w:p>
        </w:tc>
        <w:tc>
          <w:tcPr>
            <w:tcW w:w="1678"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lastRenderedPageBreak/>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0501</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1310081160</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559" w:type="dxa"/>
            <w:gridSpan w:val="2"/>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sz w:val="16"/>
                <w:szCs w:val="16"/>
              </w:rPr>
            </w:pPr>
            <w:r w:rsidRPr="00513BA9">
              <w:rPr>
                <w:rFonts w:ascii="Arial" w:hAnsi="Arial" w:cs="Arial"/>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sz w:val="16"/>
                <w:szCs w:val="16"/>
              </w:rPr>
            </w:pPr>
            <w:r w:rsidRPr="00513BA9">
              <w:rPr>
                <w:rFonts w:ascii="Arial" w:hAnsi="Arial" w:cs="Arial"/>
                <w:sz w:val="16"/>
                <w:szCs w:val="16"/>
              </w:rPr>
              <w:t>0,00</w:t>
            </w:r>
          </w:p>
          <w:p w:rsidR="00426899" w:rsidRPr="00513BA9" w:rsidRDefault="00426899" w:rsidP="00426899">
            <w:pPr>
              <w:rPr>
                <w:rFonts w:ascii="Arial" w:hAnsi="Arial" w:cs="Arial"/>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Проект санитарно-защитной зоны. Проект зоны санитарной охраны.</w:t>
            </w:r>
          </w:p>
        </w:tc>
      </w:tr>
      <w:tr w:rsidR="00426899" w:rsidRPr="002844A1" w:rsidTr="00DB2E27">
        <w:trPr>
          <w:gridAfter w:val="2"/>
          <w:wAfter w:w="243" w:type="dxa"/>
          <w:trHeight w:val="576"/>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1.4.3</w:t>
            </w:r>
          </w:p>
        </w:tc>
        <w:tc>
          <w:tcPr>
            <w:tcW w:w="2725" w:type="dxa"/>
            <w:gridSpan w:val="3"/>
            <w:tcBorders>
              <w:top w:val="single" w:sz="4" w:space="0" w:color="auto"/>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Выполнение мероприятий (работ) по демонтажу (сносу) муниципальных объектов недвижимого имущества</w:t>
            </w:r>
          </w:p>
        </w:tc>
        <w:tc>
          <w:tcPr>
            <w:tcW w:w="1678" w:type="dxa"/>
            <w:gridSpan w:val="4"/>
            <w:tcBorders>
              <w:top w:val="single" w:sz="4" w:space="0" w:color="auto"/>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Администрация </w:t>
            </w:r>
          </w:p>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single" w:sz="4" w:space="0" w:color="auto"/>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1310081160</w:t>
            </w:r>
          </w:p>
        </w:tc>
        <w:tc>
          <w:tcPr>
            <w:tcW w:w="1134" w:type="dxa"/>
            <w:gridSpan w:val="3"/>
            <w:tcBorders>
              <w:top w:val="single" w:sz="4" w:space="0" w:color="auto"/>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559" w:type="dxa"/>
            <w:gridSpan w:val="2"/>
            <w:tcBorders>
              <w:top w:val="single" w:sz="4" w:space="0" w:color="auto"/>
              <w:left w:val="nil"/>
              <w:bottom w:val="single" w:sz="4" w:space="0" w:color="auto"/>
              <w:right w:val="nil"/>
            </w:tcBorders>
            <w:shd w:val="clear" w:color="auto" w:fill="auto"/>
            <w:hideMark/>
          </w:tcPr>
          <w:p w:rsidR="00426899" w:rsidRPr="00513BA9" w:rsidRDefault="00426899" w:rsidP="00426899">
            <w:pPr>
              <w:rPr>
                <w:rFonts w:ascii="Arial" w:hAnsi="Arial" w:cs="Arial"/>
                <w:sz w:val="16"/>
                <w:szCs w:val="16"/>
              </w:rPr>
            </w:pPr>
            <w:r w:rsidRPr="00513BA9">
              <w:rPr>
                <w:rFonts w:ascii="Arial" w:hAnsi="Arial" w:cs="Arial"/>
                <w:color w:val="000000"/>
                <w:sz w:val="16"/>
                <w:szCs w:val="16"/>
              </w:rPr>
              <w:t>0,00</w:t>
            </w:r>
          </w:p>
        </w:tc>
        <w:tc>
          <w:tcPr>
            <w:tcW w:w="1417" w:type="dxa"/>
            <w:gridSpan w:val="3"/>
            <w:tcBorders>
              <w:top w:val="single" w:sz="4" w:space="0" w:color="auto"/>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sz w:val="16"/>
                <w:szCs w:val="16"/>
              </w:rPr>
            </w:pPr>
            <w:r w:rsidRPr="00513BA9">
              <w:rPr>
                <w:rFonts w:ascii="Arial" w:hAnsi="Arial" w:cs="Arial"/>
                <w:color w:val="000000"/>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color w:val="000000"/>
                <w:sz w:val="16"/>
                <w:szCs w:val="16"/>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Акт выполненных работ.</w:t>
            </w:r>
          </w:p>
        </w:tc>
      </w:tr>
      <w:tr w:rsidR="00426899" w:rsidRPr="002844A1" w:rsidTr="00DB2E27">
        <w:trPr>
          <w:gridAfter w:val="2"/>
          <w:wAfter w:w="243" w:type="dxa"/>
          <w:trHeight w:val="684"/>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 1.4.4</w:t>
            </w:r>
          </w:p>
        </w:tc>
        <w:tc>
          <w:tcPr>
            <w:tcW w:w="2725" w:type="dxa"/>
            <w:gridSpan w:val="3"/>
            <w:tcBorders>
              <w:top w:val="single" w:sz="4" w:space="0" w:color="auto"/>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Выполнение мероприятий (работ) по демонтажу или утилизации списанных объектов муниципального движимого имущества (основных средств) </w:t>
            </w:r>
          </w:p>
        </w:tc>
        <w:tc>
          <w:tcPr>
            <w:tcW w:w="1678" w:type="dxa"/>
            <w:gridSpan w:val="4"/>
            <w:tcBorders>
              <w:top w:val="single" w:sz="4" w:space="0" w:color="auto"/>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single" w:sz="4" w:space="0" w:color="auto"/>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0113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1310081160</w:t>
            </w:r>
          </w:p>
        </w:tc>
        <w:tc>
          <w:tcPr>
            <w:tcW w:w="1134" w:type="dxa"/>
            <w:gridSpan w:val="3"/>
            <w:tcBorders>
              <w:top w:val="single" w:sz="4" w:space="0" w:color="auto"/>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244</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559" w:type="dxa"/>
            <w:gridSpan w:val="2"/>
            <w:tcBorders>
              <w:top w:val="single" w:sz="4" w:space="0" w:color="auto"/>
              <w:left w:val="nil"/>
              <w:bottom w:val="single" w:sz="4" w:space="0" w:color="auto"/>
              <w:right w:val="nil"/>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0,00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134" w:type="dxa"/>
            <w:gridSpan w:val="2"/>
            <w:tcBorders>
              <w:top w:val="single" w:sz="4" w:space="0" w:color="auto"/>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color w:val="000000"/>
                <w:sz w:val="16"/>
                <w:szCs w:val="16"/>
              </w:rPr>
              <w:t>0,00 </w:t>
            </w:r>
          </w:p>
        </w:tc>
        <w:tc>
          <w:tcPr>
            <w:tcW w:w="1269" w:type="dxa"/>
            <w:tcBorders>
              <w:top w:val="single" w:sz="4" w:space="0" w:color="auto"/>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Акт выполненных работ.</w:t>
            </w:r>
          </w:p>
        </w:tc>
      </w:tr>
      <w:tr w:rsidR="00426899" w:rsidRPr="002844A1" w:rsidTr="00DB2E27">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 1.4.5</w:t>
            </w:r>
          </w:p>
        </w:tc>
        <w:tc>
          <w:tcPr>
            <w:tcW w:w="2725"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Выполнение мероприятий (работ) по содержанию объектов недвижимости</w:t>
            </w:r>
          </w:p>
        </w:tc>
        <w:tc>
          <w:tcPr>
            <w:tcW w:w="1678"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w:t>
            </w:r>
          </w:p>
        </w:tc>
        <w:tc>
          <w:tcPr>
            <w:tcW w:w="1701" w:type="dxa"/>
            <w:gridSpan w:val="5"/>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sz w:val="16"/>
                <w:szCs w:val="16"/>
              </w:rPr>
            </w:pPr>
            <w:r w:rsidRPr="00513BA9">
              <w:rPr>
                <w:rFonts w:ascii="Arial" w:hAnsi="Arial" w:cs="Arial"/>
                <w:sz w:val="16"/>
                <w:szCs w:val="16"/>
              </w:rPr>
              <w:t>0,00</w:t>
            </w:r>
          </w:p>
        </w:tc>
        <w:tc>
          <w:tcPr>
            <w:tcW w:w="1559" w:type="dxa"/>
            <w:gridSpan w:val="2"/>
            <w:tcBorders>
              <w:top w:val="nil"/>
              <w:left w:val="single" w:sz="4" w:space="0" w:color="auto"/>
              <w:bottom w:val="single" w:sz="4" w:space="0" w:color="auto"/>
              <w:right w:val="nil"/>
            </w:tcBorders>
            <w:shd w:val="clear" w:color="auto" w:fill="auto"/>
            <w:hideMark/>
          </w:tcPr>
          <w:p w:rsidR="00426899" w:rsidRPr="00513BA9" w:rsidRDefault="00A11684" w:rsidP="00426899">
            <w:pPr>
              <w:rPr>
                <w:rFonts w:ascii="Arial" w:hAnsi="Arial" w:cs="Arial"/>
                <w:sz w:val="16"/>
                <w:szCs w:val="16"/>
              </w:rPr>
            </w:pPr>
            <w:r w:rsidRPr="00513BA9">
              <w:rPr>
                <w:rFonts w:ascii="Arial" w:hAnsi="Arial" w:cs="Arial"/>
                <w:color w:val="000000"/>
                <w:sz w:val="16"/>
                <w:szCs w:val="16"/>
              </w:rPr>
              <w:t>28 492,83</w:t>
            </w:r>
          </w:p>
        </w:tc>
        <w:tc>
          <w:tcPr>
            <w:tcW w:w="1417" w:type="dxa"/>
            <w:gridSpan w:val="3"/>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Акт выполненных работ.</w:t>
            </w:r>
          </w:p>
        </w:tc>
      </w:tr>
      <w:tr w:rsidR="00426899" w:rsidRPr="002844A1" w:rsidTr="00DB2E27">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1.4.6</w:t>
            </w:r>
          </w:p>
        </w:tc>
        <w:tc>
          <w:tcPr>
            <w:tcW w:w="2725"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Выполнение мероприятий по  ограничению доступа к аварийным и бе</w:t>
            </w:r>
            <w:r w:rsidR="0066088B" w:rsidRPr="00513BA9">
              <w:rPr>
                <w:rFonts w:ascii="Arial" w:hAnsi="Arial" w:cs="Arial"/>
                <w:color w:val="000000"/>
                <w:sz w:val="16"/>
                <w:szCs w:val="16"/>
              </w:rPr>
              <w:t>с</w:t>
            </w:r>
            <w:r w:rsidRPr="00513BA9">
              <w:rPr>
                <w:rFonts w:ascii="Arial" w:hAnsi="Arial" w:cs="Arial"/>
                <w:color w:val="000000"/>
                <w:sz w:val="16"/>
                <w:szCs w:val="16"/>
              </w:rPr>
              <w:t>хозяйным  объектам  недвижимого имущества</w:t>
            </w:r>
          </w:p>
        </w:tc>
        <w:tc>
          <w:tcPr>
            <w:tcW w:w="1678"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134"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1310081160</w:t>
            </w:r>
          </w:p>
        </w:tc>
        <w:tc>
          <w:tcPr>
            <w:tcW w:w="1134"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w:t>
            </w:r>
          </w:p>
        </w:tc>
        <w:tc>
          <w:tcPr>
            <w:tcW w:w="1701" w:type="dxa"/>
            <w:gridSpan w:val="5"/>
            <w:tcBorders>
              <w:top w:val="nil"/>
              <w:left w:val="nil"/>
              <w:bottom w:val="single" w:sz="4" w:space="0" w:color="auto"/>
              <w:right w:val="nil"/>
            </w:tcBorders>
            <w:shd w:val="clear" w:color="auto" w:fill="auto"/>
          </w:tcPr>
          <w:p w:rsidR="00426899" w:rsidRPr="00513BA9" w:rsidRDefault="00426899" w:rsidP="00426899">
            <w:pPr>
              <w:rPr>
                <w:rFonts w:ascii="Arial" w:hAnsi="Arial" w:cs="Arial"/>
                <w:sz w:val="16"/>
                <w:szCs w:val="16"/>
              </w:rPr>
            </w:pPr>
            <w:r w:rsidRPr="00513BA9">
              <w:rPr>
                <w:rFonts w:ascii="Arial" w:hAnsi="Arial" w:cs="Arial"/>
                <w:sz w:val="16"/>
                <w:szCs w:val="16"/>
              </w:rPr>
              <w:t>0,00</w:t>
            </w:r>
          </w:p>
        </w:tc>
        <w:tc>
          <w:tcPr>
            <w:tcW w:w="1559" w:type="dxa"/>
            <w:gridSpan w:val="2"/>
            <w:tcBorders>
              <w:top w:val="nil"/>
              <w:left w:val="single" w:sz="4" w:space="0" w:color="auto"/>
              <w:bottom w:val="single" w:sz="4" w:space="0" w:color="auto"/>
              <w:right w:val="nil"/>
            </w:tcBorders>
            <w:shd w:val="clear" w:color="auto" w:fill="auto"/>
          </w:tcPr>
          <w:p w:rsidR="00426899" w:rsidRPr="00513BA9" w:rsidRDefault="00A11684" w:rsidP="00426899">
            <w:pPr>
              <w:rPr>
                <w:rFonts w:ascii="Arial" w:hAnsi="Arial" w:cs="Arial"/>
                <w:sz w:val="16"/>
                <w:szCs w:val="16"/>
              </w:rPr>
            </w:pPr>
            <w:r w:rsidRPr="00513BA9">
              <w:rPr>
                <w:rFonts w:ascii="Arial" w:hAnsi="Arial" w:cs="Arial"/>
                <w:color w:val="000000"/>
                <w:sz w:val="16"/>
                <w:szCs w:val="16"/>
              </w:rPr>
              <w:t>118 000,00</w:t>
            </w:r>
          </w:p>
        </w:tc>
        <w:tc>
          <w:tcPr>
            <w:tcW w:w="1417" w:type="dxa"/>
            <w:gridSpan w:val="3"/>
            <w:tcBorders>
              <w:top w:val="nil"/>
              <w:left w:val="single" w:sz="4" w:space="0" w:color="auto"/>
              <w:bottom w:val="single" w:sz="4" w:space="0" w:color="auto"/>
              <w:right w:val="nil"/>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Акт  выполненных работ</w:t>
            </w:r>
          </w:p>
        </w:tc>
      </w:tr>
      <w:tr w:rsidR="00426899" w:rsidRPr="002844A1" w:rsidTr="00DB2E27">
        <w:trPr>
          <w:gridAfter w:val="2"/>
          <w:wAfter w:w="243" w:type="dxa"/>
          <w:trHeight w:val="410"/>
        </w:trPr>
        <w:tc>
          <w:tcPr>
            <w:tcW w:w="599" w:type="dxa"/>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1.5</w:t>
            </w:r>
          </w:p>
        </w:tc>
        <w:tc>
          <w:tcPr>
            <w:tcW w:w="2725"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xml:space="preserve">Расходы на проведение оценки технического состояния объектов муниципальной собственности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 </w:t>
            </w:r>
          </w:p>
        </w:tc>
        <w:tc>
          <w:tcPr>
            <w:tcW w:w="1678"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p>
        </w:tc>
        <w:tc>
          <w:tcPr>
            <w:tcW w:w="851"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p>
        </w:tc>
        <w:tc>
          <w:tcPr>
            <w:tcW w:w="1134"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1310081190</w:t>
            </w:r>
          </w:p>
        </w:tc>
        <w:tc>
          <w:tcPr>
            <w:tcW w:w="1134"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p>
        </w:tc>
        <w:tc>
          <w:tcPr>
            <w:tcW w:w="1701" w:type="dxa"/>
            <w:gridSpan w:val="5"/>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sz w:val="16"/>
                <w:szCs w:val="16"/>
              </w:rPr>
            </w:pPr>
            <w:r w:rsidRPr="00513BA9">
              <w:rPr>
                <w:rFonts w:ascii="Arial" w:hAnsi="Arial" w:cs="Arial"/>
                <w:b/>
                <w:bCs/>
                <w:sz w:val="16"/>
                <w:szCs w:val="16"/>
              </w:rPr>
              <w:t>30 000,00</w:t>
            </w:r>
          </w:p>
        </w:tc>
        <w:tc>
          <w:tcPr>
            <w:tcW w:w="1559" w:type="dxa"/>
            <w:gridSpan w:val="2"/>
            <w:tcBorders>
              <w:top w:val="nil"/>
              <w:left w:val="single" w:sz="4" w:space="0" w:color="auto"/>
              <w:bottom w:val="single" w:sz="4" w:space="0" w:color="auto"/>
              <w:right w:val="nil"/>
            </w:tcBorders>
            <w:shd w:val="clear" w:color="auto" w:fill="auto"/>
          </w:tcPr>
          <w:p w:rsidR="00426899" w:rsidRPr="00513BA9" w:rsidRDefault="00A11684" w:rsidP="00426899">
            <w:pPr>
              <w:rPr>
                <w:rFonts w:ascii="Arial" w:hAnsi="Arial" w:cs="Arial"/>
                <w:b/>
                <w:bCs/>
                <w:color w:val="000000"/>
                <w:sz w:val="16"/>
                <w:szCs w:val="16"/>
              </w:rPr>
            </w:pPr>
            <w:r w:rsidRPr="00513BA9">
              <w:rPr>
                <w:rFonts w:ascii="Arial" w:hAnsi="Arial" w:cs="Arial"/>
                <w:b/>
                <w:bCs/>
                <w:color w:val="000000"/>
                <w:sz w:val="16"/>
                <w:szCs w:val="16"/>
              </w:rPr>
              <w:t>63 957,59</w:t>
            </w:r>
          </w:p>
        </w:tc>
        <w:tc>
          <w:tcPr>
            <w:tcW w:w="1417" w:type="dxa"/>
            <w:gridSpan w:val="3"/>
            <w:tcBorders>
              <w:top w:val="nil"/>
              <w:left w:val="single" w:sz="4" w:space="0" w:color="auto"/>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p>
        </w:tc>
      </w:tr>
      <w:tr w:rsidR="00426899" w:rsidRPr="002844A1" w:rsidTr="00DB2E27">
        <w:trPr>
          <w:gridAfter w:val="2"/>
          <w:wAfter w:w="243" w:type="dxa"/>
          <w:trHeight w:val="696"/>
        </w:trPr>
        <w:tc>
          <w:tcPr>
            <w:tcW w:w="59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 1.5.1</w:t>
            </w:r>
          </w:p>
        </w:tc>
        <w:tc>
          <w:tcPr>
            <w:tcW w:w="2725"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Выполнение работ по обследованию (технической оценке состояния) зданий и сооружений и жилого фонда, в том числе строительных конструкций, инженерного оборудования, электрических сетей </w:t>
            </w:r>
          </w:p>
        </w:tc>
        <w:tc>
          <w:tcPr>
            <w:tcW w:w="1678"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244 </w:t>
            </w:r>
          </w:p>
        </w:tc>
        <w:tc>
          <w:tcPr>
            <w:tcW w:w="1701" w:type="dxa"/>
            <w:gridSpan w:val="5"/>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559" w:type="dxa"/>
            <w:gridSpan w:val="2"/>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417"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100 000,00</w:t>
            </w:r>
          </w:p>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 </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Экспертное заключение.</w:t>
            </w:r>
          </w:p>
        </w:tc>
      </w:tr>
      <w:tr w:rsidR="00426899" w:rsidRPr="002844A1" w:rsidTr="00DB2E27">
        <w:trPr>
          <w:gridAfter w:val="2"/>
          <w:wAfter w:w="243" w:type="dxa"/>
          <w:trHeight w:val="367"/>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 1.5.2</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Подготовка проекта организации работ по сносу объекта капитального строительства</w:t>
            </w:r>
          </w:p>
        </w:tc>
        <w:tc>
          <w:tcPr>
            <w:tcW w:w="1678"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244 </w:t>
            </w:r>
          </w:p>
        </w:tc>
        <w:tc>
          <w:tcPr>
            <w:tcW w:w="1701" w:type="dxa"/>
            <w:gridSpan w:val="5"/>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sz w:val="16"/>
                <w:szCs w:val="16"/>
              </w:rPr>
            </w:pPr>
            <w:r w:rsidRPr="00513BA9">
              <w:rPr>
                <w:rFonts w:ascii="Arial" w:hAnsi="Arial" w:cs="Arial"/>
                <w:sz w:val="16"/>
                <w:szCs w:val="16"/>
              </w:rPr>
              <w:t>30 000,00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513BA9" w:rsidRDefault="00A11684" w:rsidP="00426899">
            <w:pPr>
              <w:rPr>
                <w:rFonts w:ascii="Arial" w:hAnsi="Arial" w:cs="Arial"/>
                <w:sz w:val="16"/>
                <w:szCs w:val="16"/>
              </w:rPr>
            </w:pPr>
            <w:r w:rsidRPr="00513BA9">
              <w:rPr>
                <w:rFonts w:ascii="Arial" w:hAnsi="Arial" w:cs="Arial"/>
                <w:color w:val="000000"/>
                <w:sz w:val="16"/>
                <w:szCs w:val="16"/>
              </w:rPr>
              <w:t>63 957,59</w:t>
            </w:r>
          </w:p>
        </w:tc>
        <w:tc>
          <w:tcPr>
            <w:tcW w:w="1417"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sz w:val="16"/>
                <w:szCs w:val="16"/>
              </w:rPr>
            </w:pPr>
            <w:r w:rsidRPr="00513BA9">
              <w:rPr>
                <w:rFonts w:ascii="Arial" w:hAnsi="Arial" w:cs="Arial"/>
                <w:color w:val="000000"/>
                <w:sz w:val="16"/>
                <w:szCs w:val="16"/>
              </w:rPr>
              <w:t>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sz w:val="16"/>
                <w:szCs w:val="16"/>
              </w:rPr>
              <w:t>0,00</w:t>
            </w:r>
          </w:p>
        </w:tc>
        <w:tc>
          <w:tcPr>
            <w:tcW w:w="1269" w:type="dxa"/>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Проектная и сметная документация</w:t>
            </w:r>
          </w:p>
        </w:tc>
      </w:tr>
      <w:tr w:rsidR="00426899" w:rsidRPr="002844A1" w:rsidTr="00DB2E27">
        <w:trPr>
          <w:gridAfter w:val="2"/>
          <w:wAfter w:w="243" w:type="dxa"/>
          <w:trHeight w:val="503"/>
        </w:trPr>
        <w:tc>
          <w:tcPr>
            <w:tcW w:w="59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 1.5.3</w:t>
            </w:r>
          </w:p>
        </w:tc>
        <w:tc>
          <w:tcPr>
            <w:tcW w:w="2725"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Государственная экспертиза проектной документации и результатов инженерных изысканий</w:t>
            </w:r>
          </w:p>
        </w:tc>
        <w:tc>
          <w:tcPr>
            <w:tcW w:w="1678"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1310081190 </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244 </w:t>
            </w:r>
          </w:p>
        </w:tc>
        <w:tc>
          <w:tcPr>
            <w:tcW w:w="1701" w:type="dxa"/>
            <w:gridSpan w:val="5"/>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sz w:val="16"/>
                <w:szCs w:val="16"/>
              </w:rPr>
            </w:pPr>
            <w:r w:rsidRPr="00513BA9">
              <w:rPr>
                <w:rFonts w:ascii="Arial" w:hAnsi="Arial" w:cs="Arial"/>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0,00  </w:t>
            </w:r>
          </w:p>
        </w:tc>
        <w:tc>
          <w:tcPr>
            <w:tcW w:w="1417"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sz w:val="16"/>
                <w:szCs w:val="16"/>
              </w:rPr>
            </w:pPr>
            <w:r w:rsidRPr="00513BA9">
              <w:rPr>
                <w:rFonts w:ascii="Arial" w:hAnsi="Arial" w:cs="Arial"/>
                <w:color w:val="000000"/>
                <w:sz w:val="16"/>
                <w:szCs w:val="16"/>
              </w:rPr>
              <w:t>0,00</w:t>
            </w:r>
          </w:p>
          <w:p w:rsidR="00426899" w:rsidRPr="00513BA9" w:rsidRDefault="00426899" w:rsidP="00426899">
            <w:pPr>
              <w:rPr>
                <w:rFonts w:ascii="Arial" w:hAnsi="Arial" w:cs="Arial"/>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0,00</w:t>
            </w:r>
          </w:p>
        </w:tc>
        <w:tc>
          <w:tcPr>
            <w:tcW w:w="1269" w:type="dxa"/>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Государственная экспертиза.</w:t>
            </w:r>
          </w:p>
        </w:tc>
      </w:tr>
      <w:tr w:rsidR="00426899" w:rsidRPr="002844A1" w:rsidTr="00DB2E27">
        <w:trPr>
          <w:gridAfter w:val="2"/>
          <w:wAfter w:w="243" w:type="dxa"/>
          <w:trHeight w:val="503"/>
        </w:trPr>
        <w:tc>
          <w:tcPr>
            <w:tcW w:w="599" w:type="dxa"/>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1.6</w:t>
            </w:r>
          </w:p>
        </w:tc>
        <w:tc>
          <w:tcPr>
            <w:tcW w:w="2725"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xml:space="preserve">Расходы на проведение  оценки рыночной стоимости движимого имущества в  рамках  подпрограммы «Управление и  распоряжение имущества (за исключением </w:t>
            </w:r>
            <w:r w:rsidRPr="00513BA9">
              <w:rPr>
                <w:rFonts w:ascii="Arial" w:hAnsi="Arial" w:cs="Arial"/>
                <w:b/>
                <w:bCs/>
                <w:color w:val="000000"/>
                <w:sz w:val="16"/>
                <w:szCs w:val="16"/>
              </w:rPr>
              <w:lastRenderedPageBreak/>
              <w:t>земельных ресурсов)» муниципальной программы «Управление муниципальным имуществом Ачинского района»</w:t>
            </w:r>
          </w:p>
        </w:tc>
        <w:tc>
          <w:tcPr>
            <w:tcW w:w="1678" w:type="dxa"/>
            <w:gridSpan w:val="4"/>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lastRenderedPageBreak/>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p>
        </w:tc>
        <w:tc>
          <w:tcPr>
            <w:tcW w:w="851" w:type="dxa"/>
            <w:gridSpan w:val="4"/>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p>
        </w:tc>
        <w:tc>
          <w:tcPr>
            <w:tcW w:w="1134" w:type="dxa"/>
            <w:gridSpan w:val="3"/>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1310081210</w:t>
            </w:r>
          </w:p>
        </w:tc>
        <w:tc>
          <w:tcPr>
            <w:tcW w:w="1134" w:type="dxa"/>
            <w:gridSpan w:val="3"/>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tcPr>
          <w:p w:rsidR="00426899" w:rsidRPr="00513BA9" w:rsidRDefault="00426899" w:rsidP="00426899">
            <w:pPr>
              <w:rPr>
                <w:rFonts w:ascii="Arial" w:hAnsi="Arial" w:cs="Arial"/>
                <w:b/>
                <w:bCs/>
                <w:sz w:val="16"/>
                <w:szCs w:val="16"/>
              </w:rPr>
            </w:pPr>
            <w:r w:rsidRPr="00513BA9">
              <w:rPr>
                <w:rFonts w:ascii="Arial" w:hAnsi="Arial" w:cs="Arial"/>
                <w:b/>
                <w:bCs/>
                <w:sz w:val="16"/>
                <w:szCs w:val="16"/>
              </w:rPr>
              <w:t>9 750,00</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513BA9" w:rsidRDefault="00A11684" w:rsidP="00426899">
            <w:pPr>
              <w:rPr>
                <w:rFonts w:ascii="Arial" w:hAnsi="Arial" w:cs="Arial"/>
                <w:b/>
                <w:bCs/>
                <w:color w:val="000000"/>
                <w:sz w:val="16"/>
                <w:szCs w:val="16"/>
              </w:rPr>
            </w:pPr>
            <w:r w:rsidRPr="00513BA9">
              <w:rPr>
                <w:rFonts w:ascii="Arial" w:hAnsi="Arial" w:cs="Arial"/>
                <w:b/>
                <w:bCs/>
                <w:color w:val="000000"/>
                <w:sz w:val="16"/>
                <w:szCs w:val="16"/>
              </w:rPr>
              <w:t>20</w:t>
            </w:r>
            <w:r w:rsidR="00426899" w:rsidRPr="00513BA9">
              <w:rPr>
                <w:rFonts w:ascii="Arial" w:hAnsi="Arial" w:cs="Arial"/>
                <w:b/>
                <w:bCs/>
                <w:color w:val="000000"/>
                <w:sz w:val="16"/>
                <w:szCs w:val="16"/>
              </w:rPr>
              <w:t> 000,00</w:t>
            </w:r>
          </w:p>
        </w:tc>
        <w:tc>
          <w:tcPr>
            <w:tcW w:w="1417" w:type="dxa"/>
            <w:gridSpan w:val="3"/>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100 000,00</w:t>
            </w:r>
          </w:p>
        </w:tc>
        <w:tc>
          <w:tcPr>
            <w:tcW w:w="1269" w:type="dxa"/>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p>
        </w:tc>
      </w:tr>
      <w:tr w:rsidR="00426899" w:rsidRPr="002844A1" w:rsidTr="00DB2E27">
        <w:trPr>
          <w:gridAfter w:val="2"/>
          <w:wAfter w:w="243" w:type="dxa"/>
          <w:trHeight w:val="659"/>
        </w:trPr>
        <w:tc>
          <w:tcPr>
            <w:tcW w:w="59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 1.6.1</w:t>
            </w:r>
          </w:p>
        </w:tc>
        <w:tc>
          <w:tcPr>
            <w:tcW w:w="2725" w:type="dxa"/>
            <w:gridSpan w:val="3"/>
            <w:tcBorders>
              <w:top w:val="nil"/>
              <w:left w:val="nil"/>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Выполнение мероприятий (работ) по оценке технического состояния муниципального движимого имущества в целях списания  </w:t>
            </w:r>
          </w:p>
        </w:tc>
        <w:tc>
          <w:tcPr>
            <w:tcW w:w="1678"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9"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1310081210</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9 750,00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513BA9" w:rsidRDefault="00A11684" w:rsidP="00426899">
            <w:pPr>
              <w:rPr>
                <w:rFonts w:ascii="Arial" w:hAnsi="Arial" w:cs="Arial"/>
                <w:color w:val="000000"/>
                <w:sz w:val="16"/>
                <w:szCs w:val="16"/>
              </w:rPr>
            </w:pPr>
            <w:r w:rsidRPr="00513BA9">
              <w:rPr>
                <w:rFonts w:ascii="Arial" w:hAnsi="Arial" w:cs="Arial"/>
                <w:color w:val="000000"/>
                <w:sz w:val="16"/>
                <w:szCs w:val="16"/>
              </w:rPr>
              <w:t>20 000,00</w:t>
            </w:r>
          </w:p>
        </w:tc>
        <w:tc>
          <w:tcPr>
            <w:tcW w:w="1417"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100 000,00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color w:val="000000"/>
                <w:sz w:val="16"/>
                <w:szCs w:val="16"/>
              </w:rPr>
              <w:t>100 000,0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Заключение (акт) о техническом состоянии объекта основных средств.</w:t>
            </w:r>
          </w:p>
        </w:tc>
      </w:tr>
      <w:tr w:rsidR="00426899" w:rsidRPr="002844A1" w:rsidTr="00DB2E27">
        <w:trPr>
          <w:gridAfter w:val="2"/>
          <w:wAfter w:w="243" w:type="dxa"/>
          <w:trHeight w:val="300"/>
        </w:trPr>
        <w:tc>
          <w:tcPr>
            <w:tcW w:w="59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2"/>
                <w:szCs w:val="12"/>
              </w:rPr>
            </w:pPr>
            <w:r w:rsidRPr="00513BA9">
              <w:rPr>
                <w:rFonts w:ascii="Arial" w:hAnsi="Arial" w:cs="Arial"/>
                <w:b/>
                <w:bCs/>
                <w:color w:val="000000"/>
                <w:sz w:val="12"/>
                <w:szCs w:val="12"/>
              </w:rPr>
              <w:t> </w:t>
            </w:r>
          </w:p>
        </w:tc>
        <w:tc>
          <w:tcPr>
            <w:tcW w:w="2725"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ИТОГО по ЗАДАЧЕ 1</w:t>
            </w:r>
          </w:p>
        </w:tc>
        <w:tc>
          <w:tcPr>
            <w:tcW w:w="1678" w:type="dxa"/>
            <w:gridSpan w:val="4"/>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c>
          <w:tcPr>
            <w:tcW w:w="709"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c>
          <w:tcPr>
            <w:tcW w:w="1701" w:type="dxa"/>
            <w:gridSpan w:val="5"/>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b/>
                <w:color w:val="000000"/>
                <w:sz w:val="16"/>
                <w:szCs w:val="16"/>
              </w:rPr>
            </w:pPr>
            <w:r w:rsidRPr="00513BA9">
              <w:rPr>
                <w:rFonts w:ascii="Arial" w:hAnsi="Arial" w:cs="Arial"/>
                <w:b/>
                <w:color w:val="000000"/>
                <w:sz w:val="16"/>
                <w:szCs w:val="16"/>
              </w:rPr>
              <w:t>1 484 994,35</w:t>
            </w:r>
          </w:p>
          <w:p w:rsidR="00426899" w:rsidRPr="00513BA9" w:rsidRDefault="00426899" w:rsidP="00426899">
            <w:pPr>
              <w:rPr>
                <w:rFonts w:ascii="Arial" w:hAnsi="Arial" w:cs="Arial"/>
                <w:b/>
                <w:bCs/>
                <w:color w:val="000000"/>
                <w:sz w:val="16"/>
                <w:szCs w:val="16"/>
              </w:rPr>
            </w:pPr>
          </w:p>
        </w:tc>
        <w:tc>
          <w:tcPr>
            <w:tcW w:w="1559" w:type="dxa"/>
            <w:gridSpan w:val="2"/>
            <w:tcBorders>
              <w:top w:val="nil"/>
              <w:left w:val="single" w:sz="4" w:space="0" w:color="auto"/>
              <w:bottom w:val="single" w:sz="4" w:space="0" w:color="auto"/>
              <w:right w:val="nil"/>
            </w:tcBorders>
            <w:shd w:val="clear" w:color="auto" w:fill="auto"/>
            <w:hideMark/>
          </w:tcPr>
          <w:p w:rsidR="00426899" w:rsidRPr="00513BA9" w:rsidRDefault="003E18B7" w:rsidP="00426899">
            <w:pPr>
              <w:rPr>
                <w:rFonts w:ascii="Arial" w:hAnsi="Arial" w:cs="Arial"/>
                <w:b/>
                <w:color w:val="000000"/>
                <w:sz w:val="16"/>
                <w:szCs w:val="16"/>
              </w:rPr>
            </w:pPr>
            <w:r w:rsidRPr="00513BA9">
              <w:rPr>
                <w:rFonts w:ascii="Arial" w:hAnsi="Arial" w:cs="Arial"/>
                <w:b/>
                <w:color w:val="000000"/>
                <w:sz w:val="16"/>
                <w:szCs w:val="16"/>
              </w:rPr>
              <w:t>1 141 332,83</w:t>
            </w:r>
          </w:p>
          <w:p w:rsidR="00426899" w:rsidRPr="00513BA9" w:rsidRDefault="00426899" w:rsidP="00426899">
            <w:pPr>
              <w:rPr>
                <w:rFonts w:ascii="Arial" w:hAnsi="Arial" w:cs="Arial"/>
                <w:b/>
                <w:bCs/>
                <w:color w:val="000000"/>
                <w:sz w:val="16"/>
                <w:szCs w:val="16"/>
              </w:rPr>
            </w:pPr>
          </w:p>
        </w:tc>
        <w:tc>
          <w:tcPr>
            <w:tcW w:w="1417" w:type="dxa"/>
            <w:gridSpan w:val="3"/>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b/>
                <w:color w:val="000000"/>
                <w:sz w:val="16"/>
                <w:szCs w:val="16"/>
              </w:rPr>
            </w:pPr>
            <w:r w:rsidRPr="00513BA9">
              <w:rPr>
                <w:rFonts w:ascii="Arial" w:hAnsi="Arial" w:cs="Arial"/>
                <w:b/>
                <w:color w:val="000000"/>
                <w:sz w:val="16"/>
                <w:szCs w:val="16"/>
              </w:rPr>
              <w:t>1 230 000,00</w:t>
            </w:r>
          </w:p>
          <w:p w:rsidR="00426899" w:rsidRPr="00513BA9" w:rsidRDefault="00426899" w:rsidP="00426899">
            <w:pPr>
              <w:rPr>
                <w:rFonts w:ascii="Arial" w:hAnsi="Arial" w:cs="Arial"/>
                <w:b/>
                <w:bCs/>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color w:val="000000"/>
                <w:sz w:val="16"/>
                <w:szCs w:val="16"/>
              </w:rPr>
            </w:pPr>
            <w:r w:rsidRPr="00513BA9">
              <w:rPr>
                <w:rFonts w:ascii="Arial" w:hAnsi="Arial" w:cs="Arial"/>
                <w:b/>
                <w:bCs/>
                <w:color w:val="000000"/>
                <w:sz w:val="16"/>
                <w:szCs w:val="16"/>
              </w:rPr>
              <w:t>1 230 000,00</w:t>
            </w:r>
          </w:p>
        </w:tc>
        <w:tc>
          <w:tcPr>
            <w:tcW w:w="126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r>
      <w:tr w:rsidR="00426899" w:rsidRPr="002844A1" w:rsidTr="00AA4340">
        <w:trPr>
          <w:gridAfter w:val="2"/>
          <w:wAfter w:w="243" w:type="dxa"/>
          <w:trHeight w:val="699"/>
        </w:trPr>
        <w:tc>
          <w:tcPr>
            <w:tcW w:w="59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2"/>
                <w:szCs w:val="12"/>
              </w:rPr>
            </w:pPr>
            <w:r w:rsidRPr="00513BA9">
              <w:rPr>
                <w:rFonts w:ascii="Arial" w:hAnsi="Arial" w:cs="Arial"/>
                <w:b/>
                <w:bCs/>
                <w:color w:val="000000"/>
                <w:sz w:val="12"/>
                <w:szCs w:val="12"/>
              </w:rPr>
              <w:t>2.</w:t>
            </w:r>
          </w:p>
        </w:tc>
        <w:tc>
          <w:tcPr>
            <w:tcW w:w="857" w:type="dxa"/>
            <w:tcBorders>
              <w:top w:val="single" w:sz="4" w:space="0" w:color="auto"/>
              <w:left w:val="nil"/>
              <w:bottom w:val="single" w:sz="4" w:space="0" w:color="auto"/>
              <w:right w:val="nil"/>
            </w:tcBorders>
          </w:tcPr>
          <w:p w:rsidR="00426899" w:rsidRPr="00513BA9" w:rsidRDefault="00426899" w:rsidP="00426899">
            <w:pPr>
              <w:rPr>
                <w:rFonts w:ascii="Arial" w:hAnsi="Arial" w:cs="Arial"/>
                <w:b/>
                <w:bCs/>
                <w:color w:val="000000"/>
                <w:sz w:val="16"/>
                <w:szCs w:val="16"/>
                <w:u w:val="single"/>
              </w:rPr>
            </w:pPr>
          </w:p>
        </w:tc>
        <w:tc>
          <w:tcPr>
            <w:tcW w:w="14454" w:type="dxa"/>
            <w:gridSpan w:val="32"/>
            <w:tcBorders>
              <w:top w:val="single" w:sz="4" w:space="0" w:color="auto"/>
              <w:left w:val="nil"/>
              <w:bottom w:val="single" w:sz="4" w:space="0" w:color="auto"/>
              <w:right w:val="single" w:sz="4" w:space="0" w:color="000000"/>
            </w:tcBorders>
            <w:shd w:val="clear" w:color="auto" w:fill="auto"/>
            <w:hideMark/>
          </w:tcPr>
          <w:p w:rsidR="00426899" w:rsidRPr="00513BA9" w:rsidRDefault="00426899" w:rsidP="00426899">
            <w:pPr>
              <w:rPr>
                <w:rFonts w:ascii="Arial" w:hAnsi="Arial" w:cs="Arial"/>
                <w:b/>
                <w:bCs/>
                <w:color w:val="000000"/>
                <w:sz w:val="16"/>
                <w:szCs w:val="16"/>
                <w:u w:val="single"/>
              </w:rPr>
            </w:pPr>
            <w:r w:rsidRPr="00513BA9">
              <w:rPr>
                <w:rFonts w:ascii="Arial" w:hAnsi="Arial" w:cs="Arial"/>
                <w:b/>
                <w:bCs/>
                <w:color w:val="000000"/>
                <w:sz w:val="16"/>
                <w:szCs w:val="16"/>
                <w:u w:val="single"/>
              </w:rPr>
              <w:t>Задача 2</w:t>
            </w:r>
            <w:r w:rsidRPr="00513BA9">
              <w:rPr>
                <w:rFonts w:ascii="Arial" w:hAnsi="Arial" w:cs="Arial"/>
                <w:b/>
                <w:bCs/>
                <w:color w:val="000000"/>
                <w:sz w:val="16"/>
                <w:szCs w:val="16"/>
              </w:rPr>
              <w:t xml:space="preserve"> Вовлечение имущества, находящегося в собственности муниципального образования Ачинский район (за исключением земельных участков) в хозяйственный оборот, а так же его продажа. Обеспечение поступления в бюджет Ачинского района доходов от использования и продажи имущества, находящегося в муниципальной собственности Ачинского района (за исключением земельных участков)</w:t>
            </w:r>
          </w:p>
        </w:tc>
      </w:tr>
      <w:tr w:rsidR="00426899" w:rsidRPr="002844A1" w:rsidTr="00DB2E27">
        <w:trPr>
          <w:gridAfter w:val="2"/>
          <w:wAfter w:w="243" w:type="dxa"/>
          <w:trHeight w:val="521"/>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b/>
                <w:bCs/>
                <w:color w:val="000000"/>
                <w:sz w:val="12"/>
                <w:szCs w:val="12"/>
              </w:rPr>
            </w:pPr>
            <w:r w:rsidRPr="00513BA9">
              <w:rPr>
                <w:rFonts w:ascii="Arial" w:hAnsi="Arial" w:cs="Arial"/>
                <w:b/>
                <w:bCs/>
                <w:color w:val="000000"/>
                <w:sz w:val="12"/>
                <w:szCs w:val="12"/>
              </w:rPr>
              <w:t> 2.1</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Расходы на проведение  оценки рыночной стоимости объектов  недвижимости в  рамках  подпрограммы «Управление и  распоряжение имущества (за исключением земельных ресурсов)» муниципальной программы «Управление муниципальным имуществом Ачинского района»</w:t>
            </w:r>
          </w:p>
        </w:tc>
        <w:tc>
          <w:tcPr>
            <w:tcW w:w="1527"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1310081150</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xml:space="preserve">5 335,00  </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513BA9" w:rsidRDefault="00A11684" w:rsidP="00426899">
            <w:pPr>
              <w:rPr>
                <w:rFonts w:ascii="Arial" w:hAnsi="Arial" w:cs="Arial"/>
                <w:b/>
                <w:bCs/>
                <w:color w:val="000000"/>
                <w:sz w:val="16"/>
                <w:szCs w:val="16"/>
              </w:rPr>
            </w:pPr>
            <w:r w:rsidRPr="00513BA9">
              <w:rPr>
                <w:rFonts w:ascii="Arial" w:hAnsi="Arial" w:cs="Arial"/>
                <w:b/>
                <w:bCs/>
                <w:color w:val="000000"/>
                <w:sz w:val="16"/>
                <w:szCs w:val="16"/>
              </w:rPr>
              <w:t>22 000,00</w:t>
            </w:r>
          </w:p>
        </w:tc>
        <w:tc>
          <w:tcPr>
            <w:tcW w:w="1417"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300 000,00</w:t>
            </w: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300 000,00</w:t>
            </w:r>
          </w:p>
        </w:tc>
        <w:tc>
          <w:tcPr>
            <w:tcW w:w="1276" w:type="dxa"/>
            <w:gridSpan w:val="2"/>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6"/>
                <w:szCs w:val="16"/>
              </w:rPr>
            </w:pPr>
          </w:p>
        </w:tc>
      </w:tr>
      <w:tr w:rsidR="00426899" w:rsidRPr="002844A1" w:rsidTr="00DB2E27">
        <w:trPr>
          <w:gridAfter w:val="2"/>
          <w:wAfter w:w="243" w:type="dxa"/>
          <w:trHeight w:val="521"/>
        </w:trPr>
        <w:tc>
          <w:tcPr>
            <w:tcW w:w="599" w:type="dxa"/>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2.1.1</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Выполнение работ по экспертной оценке рыночной стоимости объектов недвижимости и (или) рыночной стоимости права аренды объектов недвижимого имущества, находящихся в муниципальной собственности муниципального образования Ачинский район</w:t>
            </w:r>
          </w:p>
        </w:tc>
        <w:tc>
          <w:tcPr>
            <w:tcW w:w="1527"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279" w:type="dxa"/>
            <w:gridSpan w:val="3"/>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1310081150</w:t>
            </w:r>
          </w:p>
        </w:tc>
        <w:tc>
          <w:tcPr>
            <w:tcW w:w="1134" w:type="dxa"/>
            <w:gridSpan w:val="3"/>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5 335,00  </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513BA9" w:rsidRDefault="00816258" w:rsidP="00426899">
            <w:pPr>
              <w:rPr>
                <w:rFonts w:ascii="Arial" w:hAnsi="Arial" w:cs="Arial"/>
                <w:color w:val="000000"/>
                <w:sz w:val="16"/>
                <w:szCs w:val="16"/>
              </w:rPr>
            </w:pPr>
            <w:r w:rsidRPr="00513BA9">
              <w:rPr>
                <w:rFonts w:ascii="Arial" w:hAnsi="Arial" w:cs="Arial"/>
                <w:color w:val="000000"/>
                <w:sz w:val="16"/>
                <w:szCs w:val="16"/>
              </w:rPr>
              <w:t>22 000,00</w:t>
            </w:r>
          </w:p>
        </w:tc>
        <w:tc>
          <w:tcPr>
            <w:tcW w:w="1417" w:type="dxa"/>
            <w:gridSpan w:val="3"/>
            <w:tcBorders>
              <w:top w:val="nil"/>
              <w:left w:val="nil"/>
              <w:bottom w:val="single" w:sz="4" w:space="0" w:color="auto"/>
              <w:right w:val="nil"/>
            </w:tcBorders>
            <w:shd w:val="clear" w:color="auto" w:fill="auto"/>
          </w:tcPr>
          <w:p w:rsidR="00426899" w:rsidRPr="00513BA9" w:rsidRDefault="00426899" w:rsidP="00426899">
            <w:pPr>
              <w:rPr>
                <w:rFonts w:ascii="Arial" w:hAnsi="Arial" w:cs="Arial"/>
                <w:bCs/>
                <w:color w:val="000000"/>
                <w:sz w:val="16"/>
                <w:szCs w:val="16"/>
              </w:rPr>
            </w:pPr>
            <w:r w:rsidRPr="00513BA9">
              <w:rPr>
                <w:rFonts w:ascii="Arial" w:hAnsi="Arial" w:cs="Arial"/>
                <w:bCs/>
                <w:color w:val="000000"/>
                <w:sz w:val="16"/>
                <w:szCs w:val="16"/>
              </w:rPr>
              <w:t>300 000,00</w:t>
            </w:r>
          </w:p>
        </w:tc>
        <w:tc>
          <w:tcPr>
            <w:tcW w:w="1134" w:type="dxa"/>
            <w:gridSpan w:val="2"/>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300 000,00</w:t>
            </w:r>
          </w:p>
        </w:tc>
        <w:tc>
          <w:tcPr>
            <w:tcW w:w="1276" w:type="dxa"/>
            <w:gridSpan w:val="2"/>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Отчет об экспертной оценке рыночной стоимости объекта недвижимости. Отчет об экспертной оценке рыночной стоимости права аренды объекта недвижимости.</w:t>
            </w:r>
          </w:p>
          <w:p w:rsidR="00426899" w:rsidRPr="00513BA9" w:rsidRDefault="00426899" w:rsidP="00426899">
            <w:pPr>
              <w:rPr>
                <w:rFonts w:ascii="Arial" w:hAnsi="Arial" w:cs="Arial"/>
                <w:color w:val="000000"/>
                <w:sz w:val="16"/>
                <w:szCs w:val="16"/>
              </w:rPr>
            </w:pPr>
          </w:p>
        </w:tc>
      </w:tr>
      <w:tr w:rsidR="00426899" w:rsidRPr="009E43C0" w:rsidTr="00DB2E2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 2.2</w:t>
            </w:r>
          </w:p>
        </w:tc>
        <w:tc>
          <w:tcPr>
            <w:tcW w:w="2725" w:type="dxa"/>
            <w:gridSpan w:val="3"/>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xml:space="preserve">Расходы на проведение оценки рыночной стоимости движимого имущества в рамках подпрограммы «Управление и  распоряжение имущества (за исключением земельных ресурсов)» муниципальной программы «Управление муниципальным </w:t>
            </w:r>
            <w:r w:rsidRPr="00513BA9">
              <w:rPr>
                <w:rFonts w:ascii="Arial" w:hAnsi="Arial" w:cs="Arial"/>
                <w:b/>
                <w:bCs/>
                <w:color w:val="000000"/>
                <w:sz w:val="16"/>
                <w:szCs w:val="16"/>
              </w:rPr>
              <w:lastRenderedPageBreak/>
              <w:t>имуществом Ачинского района»</w:t>
            </w:r>
          </w:p>
        </w:tc>
        <w:tc>
          <w:tcPr>
            <w:tcW w:w="1527"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lastRenderedPageBreak/>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1310081210</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p>
        </w:tc>
        <w:tc>
          <w:tcPr>
            <w:tcW w:w="1701" w:type="dxa"/>
            <w:gridSpan w:val="5"/>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0,00</w:t>
            </w:r>
          </w:p>
        </w:tc>
        <w:tc>
          <w:tcPr>
            <w:tcW w:w="1417"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xml:space="preserve">0,00  </w:t>
            </w:r>
          </w:p>
          <w:p w:rsidR="00426899" w:rsidRPr="00513BA9" w:rsidRDefault="00426899" w:rsidP="00426899">
            <w:pPr>
              <w:rPr>
                <w:rFonts w:ascii="Arial" w:hAnsi="Arial" w:cs="Arial"/>
                <w:b/>
                <w:bCs/>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0,00</w:t>
            </w:r>
          </w:p>
        </w:tc>
        <w:tc>
          <w:tcPr>
            <w:tcW w:w="1276" w:type="dxa"/>
            <w:gridSpan w:val="2"/>
            <w:tcBorders>
              <w:top w:val="nil"/>
              <w:left w:val="single" w:sz="4" w:space="0" w:color="auto"/>
              <w:bottom w:val="single" w:sz="4" w:space="0" w:color="000000"/>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p>
        </w:tc>
      </w:tr>
      <w:tr w:rsidR="00426899" w:rsidRPr="002844A1" w:rsidTr="00DB2E27">
        <w:trPr>
          <w:gridAfter w:val="2"/>
          <w:wAfter w:w="243" w:type="dxa"/>
          <w:trHeight w:val="559"/>
        </w:trPr>
        <w:tc>
          <w:tcPr>
            <w:tcW w:w="599" w:type="dxa"/>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2"/>
                <w:szCs w:val="12"/>
              </w:rPr>
            </w:pPr>
            <w:r w:rsidRPr="00513BA9">
              <w:rPr>
                <w:rFonts w:ascii="Arial" w:hAnsi="Arial" w:cs="Arial"/>
                <w:color w:val="000000"/>
                <w:sz w:val="12"/>
                <w:szCs w:val="12"/>
              </w:rPr>
              <w:t>2.2.1</w:t>
            </w:r>
          </w:p>
        </w:tc>
        <w:tc>
          <w:tcPr>
            <w:tcW w:w="2725" w:type="dxa"/>
            <w:gridSpan w:val="3"/>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Выполнение работ по экспертной оценке рыночной стоимости объектов движимого имущества и (или) рыночной стоимости права аренды объектов движимого имущества, находящихся в муниципальной собственности муниципального образования Ачинский район</w:t>
            </w:r>
          </w:p>
        </w:tc>
        <w:tc>
          <w:tcPr>
            <w:tcW w:w="1527"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708" w:type="dxa"/>
            <w:gridSpan w:val="3"/>
            <w:tcBorders>
              <w:top w:val="nil"/>
              <w:left w:val="nil"/>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812</w:t>
            </w:r>
          </w:p>
        </w:tc>
        <w:tc>
          <w:tcPr>
            <w:tcW w:w="851" w:type="dxa"/>
            <w:gridSpan w:val="4"/>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0113</w:t>
            </w:r>
          </w:p>
        </w:tc>
        <w:tc>
          <w:tcPr>
            <w:tcW w:w="1279" w:type="dxa"/>
            <w:gridSpan w:val="3"/>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1310081210</w:t>
            </w:r>
          </w:p>
        </w:tc>
        <w:tc>
          <w:tcPr>
            <w:tcW w:w="1134" w:type="dxa"/>
            <w:gridSpan w:val="3"/>
            <w:tcBorders>
              <w:top w:val="nil"/>
              <w:left w:val="nil"/>
              <w:bottom w:val="single" w:sz="4" w:space="0" w:color="auto"/>
              <w:right w:val="nil"/>
            </w:tcBorders>
            <w:shd w:val="clear" w:color="auto" w:fill="auto"/>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244</w:t>
            </w:r>
          </w:p>
        </w:tc>
        <w:tc>
          <w:tcPr>
            <w:tcW w:w="1701" w:type="dxa"/>
            <w:gridSpan w:val="5"/>
            <w:tcBorders>
              <w:top w:val="nil"/>
              <w:left w:val="single" w:sz="4" w:space="0" w:color="auto"/>
              <w:bottom w:val="single" w:sz="4" w:space="0" w:color="auto"/>
              <w:right w:val="nil"/>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559" w:type="dxa"/>
            <w:gridSpan w:val="2"/>
            <w:tcBorders>
              <w:top w:val="nil"/>
              <w:left w:val="single" w:sz="4" w:space="0" w:color="auto"/>
              <w:bottom w:val="single" w:sz="4" w:space="0" w:color="auto"/>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0,00</w:t>
            </w:r>
          </w:p>
        </w:tc>
        <w:tc>
          <w:tcPr>
            <w:tcW w:w="1417" w:type="dxa"/>
            <w:gridSpan w:val="3"/>
            <w:tcBorders>
              <w:top w:val="nil"/>
              <w:left w:val="nil"/>
              <w:bottom w:val="single" w:sz="4" w:space="0" w:color="auto"/>
              <w:right w:val="nil"/>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 xml:space="preserve">0,00  </w:t>
            </w:r>
          </w:p>
          <w:p w:rsidR="00426899" w:rsidRPr="00513BA9" w:rsidRDefault="00426899" w:rsidP="00426899">
            <w:pPr>
              <w:rPr>
                <w:rFonts w:ascii="Arial" w:hAnsi="Arial" w:cs="Arial"/>
                <w:color w:val="000000"/>
                <w:sz w:val="16"/>
                <w:szCs w:val="16"/>
              </w:rPr>
            </w:pP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Cs/>
                <w:color w:val="000000"/>
                <w:sz w:val="16"/>
                <w:szCs w:val="16"/>
              </w:rPr>
              <w:t>0,00</w:t>
            </w:r>
          </w:p>
        </w:tc>
        <w:tc>
          <w:tcPr>
            <w:tcW w:w="1276" w:type="dxa"/>
            <w:gridSpan w:val="2"/>
            <w:tcBorders>
              <w:top w:val="nil"/>
              <w:left w:val="single" w:sz="4" w:space="0" w:color="auto"/>
              <w:bottom w:val="single" w:sz="4" w:space="0" w:color="000000"/>
              <w:right w:val="single" w:sz="4" w:space="0" w:color="auto"/>
            </w:tcBorders>
            <w:shd w:val="clear" w:color="auto" w:fill="auto"/>
          </w:tcPr>
          <w:p w:rsidR="00426899" w:rsidRPr="00513BA9" w:rsidRDefault="00426899" w:rsidP="00426899">
            <w:pPr>
              <w:rPr>
                <w:rFonts w:ascii="Arial" w:hAnsi="Arial" w:cs="Arial"/>
                <w:color w:val="000000"/>
                <w:sz w:val="16"/>
                <w:szCs w:val="16"/>
              </w:rPr>
            </w:pPr>
            <w:r w:rsidRPr="00513BA9">
              <w:rPr>
                <w:rFonts w:ascii="Arial" w:hAnsi="Arial" w:cs="Arial"/>
                <w:color w:val="000000"/>
                <w:sz w:val="16"/>
                <w:szCs w:val="16"/>
              </w:rPr>
              <w:t>Отчет об экспертной оценке рыночной стоимости объекта недвижимости. Отчет об экспертной оценке рыночной стоимости права аренды объекта недвижимости.</w:t>
            </w:r>
          </w:p>
        </w:tc>
      </w:tr>
      <w:tr w:rsidR="00426899" w:rsidRPr="002844A1" w:rsidTr="00DB2E27">
        <w:trPr>
          <w:gridAfter w:val="2"/>
          <w:wAfter w:w="243" w:type="dxa"/>
          <w:trHeight w:val="270"/>
        </w:trPr>
        <w:tc>
          <w:tcPr>
            <w:tcW w:w="599" w:type="dxa"/>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2"/>
                <w:szCs w:val="12"/>
              </w:rPr>
            </w:pPr>
            <w:r w:rsidRPr="00513BA9">
              <w:rPr>
                <w:rFonts w:ascii="Arial" w:hAnsi="Arial" w:cs="Arial"/>
                <w:b/>
                <w:bCs/>
                <w:color w:val="000000"/>
                <w:sz w:val="12"/>
                <w:szCs w:val="12"/>
              </w:rPr>
              <w:t> </w:t>
            </w:r>
          </w:p>
        </w:tc>
        <w:tc>
          <w:tcPr>
            <w:tcW w:w="2725"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ИТОГО по ЗАДАЧЕ 2</w:t>
            </w:r>
          </w:p>
        </w:tc>
        <w:tc>
          <w:tcPr>
            <w:tcW w:w="1527"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c>
          <w:tcPr>
            <w:tcW w:w="708" w:type="dxa"/>
            <w:gridSpan w:val="3"/>
            <w:tcBorders>
              <w:top w:val="nil"/>
              <w:left w:val="nil"/>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4"/>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c>
          <w:tcPr>
            <w:tcW w:w="1279" w:type="dxa"/>
            <w:gridSpan w:val="3"/>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c>
          <w:tcPr>
            <w:tcW w:w="1134" w:type="dxa"/>
            <w:gridSpan w:val="3"/>
            <w:tcBorders>
              <w:top w:val="nil"/>
              <w:left w:val="nil"/>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c>
          <w:tcPr>
            <w:tcW w:w="1701" w:type="dxa"/>
            <w:gridSpan w:val="5"/>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5 335,00</w:t>
            </w:r>
          </w:p>
        </w:tc>
        <w:tc>
          <w:tcPr>
            <w:tcW w:w="1559" w:type="dxa"/>
            <w:gridSpan w:val="2"/>
            <w:tcBorders>
              <w:top w:val="nil"/>
              <w:left w:val="single" w:sz="4" w:space="0" w:color="auto"/>
              <w:bottom w:val="single" w:sz="4" w:space="0" w:color="auto"/>
              <w:right w:val="nil"/>
            </w:tcBorders>
            <w:shd w:val="clear" w:color="auto" w:fill="auto"/>
            <w:hideMark/>
          </w:tcPr>
          <w:p w:rsidR="00426899" w:rsidRPr="00513BA9" w:rsidRDefault="00A11684" w:rsidP="00426899">
            <w:pPr>
              <w:rPr>
                <w:rFonts w:ascii="Arial" w:hAnsi="Arial" w:cs="Arial"/>
                <w:b/>
                <w:bCs/>
                <w:color w:val="000000"/>
                <w:sz w:val="16"/>
                <w:szCs w:val="16"/>
              </w:rPr>
            </w:pPr>
            <w:r w:rsidRPr="00513BA9">
              <w:rPr>
                <w:rFonts w:ascii="Arial" w:hAnsi="Arial" w:cs="Arial"/>
                <w:b/>
                <w:bCs/>
                <w:color w:val="000000"/>
                <w:sz w:val="16"/>
                <w:szCs w:val="16"/>
              </w:rPr>
              <w:t>22 000,00</w:t>
            </w:r>
            <w:r w:rsidR="00426899" w:rsidRPr="00513BA9">
              <w:rPr>
                <w:rFonts w:ascii="Arial" w:hAnsi="Arial" w:cs="Arial"/>
                <w:b/>
                <w:bCs/>
                <w:color w:val="000000"/>
                <w:sz w:val="16"/>
                <w:szCs w:val="16"/>
              </w:rPr>
              <w:t xml:space="preserve">  </w:t>
            </w:r>
          </w:p>
        </w:tc>
        <w:tc>
          <w:tcPr>
            <w:tcW w:w="1417" w:type="dxa"/>
            <w:gridSpan w:val="3"/>
            <w:tcBorders>
              <w:top w:val="nil"/>
              <w:left w:val="single" w:sz="4" w:space="0" w:color="auto"/>
              <w:bottom w:val="single" w:sz="4" w:space="0" w:color="auto"/>
              <w:right w:val="nil"/>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300 000,00</w:t>
            </w:r>
          </w:p>
        </w:tc>
        <w:tc>
          <w:tcPr>
            <w:tcW w:w="1134" w:type="dxa"/>
            <w:gridSpan w:val="2"/>
            <w:tcBorders>
              <w:top w:val="nil"/>
              <w:left w:val="single" w:sz="4" w:space="0" w:color="auto"/>
              <w:bottom w:val="single" w:sz="4" w:space="0" w:color="auto"/>
              <w:right w:val="single" w:sz="4" w:space="0" w:color="auto"/>
            </w:tcBorders>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300 000,00</w:t>
            </w: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426899" w:rsidRPr="00513BA9" w:rsidRDefault="00426899" w:rsidP="00426899">
            <w:pPr>
              <w:rPr>
                <w:rFonts w:ascii="Arial" w:hAnsi="Arial" w:cs="Arial"/>
                <w:b/>
                <w:bCs/>
                <w:color w:val="000000"/>
                <w:sz w:val="16"/>
                <w:szCs w:val="16"/>
              </w:rPr>
            </w:pPr>
            <w:r w:rsidRPr="00513BA9">
              <w:rPr>
                <w:rFonts w:ascii="Arial" w:hAnsi="Arial" w:cs="Arial"/>
                <w:b/>
                <w:bCs/>
                <w:color w:val="000000"/>
                <w:sz w:val="16"/>
                <w:szCs w:val="16"/>
              </w:rPr>
              <w:t> </w:t>
            </w:r>
          </w:p>
        </w:tc>
      </w:tr>
    </w:tbl>
    <w:p w:rsidR="00656ADF" w:rsidRPr="00F567B1" w:rsidRDefault="00656ADF" w:rsidP="00656ADF">
      <w:pPr>
        <w:pStyle w:val="ConsPlusNormal"/>
        <w:tabs>
          <w:tab w:val="left" w:pos="142"/>
        </w:tabs>
        <w:ind w:left="-1276" w:firstLine="0"/>
        <w:rPr>
          <w:rFonts w:ascii="Times New Roman" w:hAnsi="Times New Roman" w:cs="Times New Roman"/>
          <w:sz w:val="24"/>
          <w:szCs w:val="24"/>
        </w:rPr>
        <w:sectPr w:rsidR="00656ADF" w:rsidRPr="00F567B1" w:rsidSect="00AA4340">
          <w:pgSz w:w="16838" w:h="11906" w:orient="landscape" w:code="9"/>
          <w:pgMar w:top="851" w:right="567" w:bottom="567" w:left="1701" w:header="709" w:footer="709" w:gutter="0"/>
          <w:pgNumType w:start="0"/>
          <w:cols w:space="708"/>
          <w:titlePg/>
          <w:docGrid w:linePitch="360"/>
        </w:sectPr>
      </w:pPr>
    </w:p>
    <w:bookmarkEnd w:id="7"/>
    <w:p w:rsidR="00656ADF" w:rsidRPr="00513BA9" w:rsidRDefault="00656ADF" w:rsidP="00656ADF">
      <w:pPr>
        <w:pStyle w:val="ConsPlusNormal"/>
        <w:tabs>
          <w:tab w:val="left" w:pos="142"/>
        </w:tabs>
        <w:ind w:left="3969" w:firstLine="0"/>
        <w:jc w:val="right"/>
        <w:rPr>
          <w:sz w:val="24"/>
          <w:szCs w:val="24"/>
        </w:rPr>
      </w:pPr>
      <w:r w:rsidRPr="00513BA9">
        <w:rPr>
          <w:sz w:val="24"/>
          <w:szCs w:val="24"/>
        </w:rPr>
        <w:lastRenderedPageBreak/>
        <w:t>Приложение № 3</w:t>
      </w:r>
    </w:p>
    <w:p w:rsidR="00656ADF" w:rsidRPr="00513BA9" w:rsidRDefault="00656ADF" w:rsidP="00656ADF">
      <w:pPr>
        <w:pStyle w:val="ConsPlusNormal"/>
        <w:ind w:left="3828" w:right="-166" w:firstLine="0"/>
        <w:jc w:val="right"/>
        <w:outlineLvl w:val="2"/>
      </w:pPr>
      <w:r w:rsidRPr="00513BA9">
        <w:t>к муниципальной программе Ачинского района</w:t>
      </w:r>
    </w:p>
    <w:p w:rsidR="00656ADF" w:rsidRPr="00513BA9" w:rsidRDefault="00656ADF" w:rsidP="00656ADF">
      <w:pPr>
        <w:autoSpaceDE w:val="0"/>
        <w:autoSpaceDN w:val="0"/>
        <w:adjustRightInd w:val="0"/>
        <w:ind w:left="3828"/>
        <w:jc w:val="right"/>
        <w:outlineLvl w:val="0"/>
        <w:rPr>
          <w:rFonts w:ascii="Arial" w:hAnsi="Arial" w:cs="Arial"/>
          <w:bCs/>
          <w:sz w:val="20"/>
          <w:szCs w:val="20"/>
        </w:rPr>
      </w:pPr>
      <w:r w:rsidRPr="00513BA9">
        <w:rPr>
          <w:rFonts w:ascii="Arial" w:hAnsi="Arial" w:cs="Arial"/>
          <w:sz w:val="20"/>
          <w:szCs w:val="20"/>
        </w:rPr>
        <w:t xml:space="preserve">  «Управление муниципальным имуществом Ачинского района»</w:t>
      </w:r>
    </w:p>
    <w:p w:rsidR="00656ADF" w:rsidRPr="00513BA9" w:rsidRDefault="00656ADF" w:rsidP="00656ADF">
      <w:pPr>
        <w:jc w:val="center"/>
        <w:rPr>
          <w:rFonts w:ascii="Arial" w:hAnsi="Arial" w:cs="Arial"/>
        </w:rPr>
      </w:pPr>
    </w:p>
    <w:p w:rsidR="00656ADF" w:rsidRPr="00513BA9" w:rsidRDefault="00656ADF" w:rsidP="00656ADF">
      <w:pPr>
        <w:jc w:val="center"/>
        <w:rPr>
          <w:rFonts w:ascii="Arial" w:hAnsi="Arial" w:cs="Arial"/>
          <w:b/>
        </w:rPr>
      </w:pPr>
      <w:r w:rsidRPr="00513BA9">
        <w:rPr>
          <w:rFonts w:ascii="Arial" w:hAnsi="Arial" w:cs="Arial"/>
          <w:b/>
        </w:rPr>
        <w:t>Подпрограмма 2</w:t>
      </w:r>
    </w:p>
    <w:p w:rsidR="00656ADF" w:rsidRPr="00513BA9" w:rsidRDefault="00656ADF" w:rsidP="00656ADF">
      <w:pPr>
        <w:jc w:val="center"/>
        <w:rPr>
          <w:rFonts w:ascii="Arial" w:hAnsi="Arial" w:cs="Arial"/>
          <w:b/>
        </w:rPr>
      </w:pPr>
      <w:r w:rsidRPr="00513BA9">
        <w:rPr>
          <w:rFonts w:ascii="Arial" w:hAnsi="Arial" w:cs="Arial"/>
          <w:b/>
        </w:rPr>
        <w:t>«Управление и распоряжение земельными ресурсами»</w:t>
      </w:r>
    </w:p>
    <w:p w:rsidR="00656ADF" w:rsidRPr="00513BA9" w:rsidRDefault="00656ADF" w:rsidP="00656ADF">
      <w:pPr>
        <w:jc w:val="center"/>
        <w:rPr>
          <w:rFonts w:ascii="Arial" w:hAnsi="Arial" w:cs="Arial"/>
          <w:b/>
        </w:rPr>
      </w:pPr>
    </w:p>
    <w:p w:rsidR="00656ADF" w:rsidRPr="00513BA9" w:rsidRDefault="00656ADF" w:rsidP="00656ADF">
      <w:pPr>
        <w:jc w:val="center"/>
        <w:rPr>
          <w:rFonts w:ascii="Arial" w:hAnsi="Arial" w:cs="Arial"/>
          <w:b/>
        </w:rPr>
      </w:pPr>
      <w:r w:rsidRPr="00513BA9">
        <w:rPr>
          <w:rFonts w:ascii="Arial" w:hAnsi="Arial" w:cs="Arial"/>
          <w:b/>
        </w:rPr>
        <w:t>Паспорт подпрограммы</w:t>
      </w:r>
    </w:p>
    <w:p w:rsidR="00656ADF" w:rsidRPr="00513BA9" w:rsidRDefault="00656ADF" w:rsidP="00656ADF">
      <w:pPr>
        <w:rPr>
          <w:rFonts w:ascii="Arial" w:hAnsi="Arial" w:cs="Arial"/>
          <w:sz w:val="12"/>
        </w:rPr>
      </w:pPr>
    </w:p>
    <w:tbl>
      <w:tblPr>
        <w:tblW w:w="4965" w:type="pct"/>
        <w:tblCellMar>
          <w:left w:w="70" w:type="dxa"/>
          <w:right w:w="70" w:type="dxa"/>
        </w:tblCellMar>
        <w:tblLook w:val="0000" w:firstRow="0" w:lastRow="0" w:firstColumn="0" w:lastColumn="0" w:noHBand="0" w:noVBand="0"/>
      </w:tblPr>
      <w:tblGrid>
        <w:gridCol w:w="2300"/>
        <w:gridCol w:w="6973"/>
      </w:tblGrid>
      <w:tr w:rsidR="00656ADF" w:rsidRPr="00513BA9" w:rsidTr="00656ADF">
        <w:trPr>
          <w:trHeight w:val="557"/>
        </w:trPr>
        <w:tc>
          <w:tcPr>
            <w:tcW w:w="124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keepNext/>
              <w:spacing w:before="40" w:after="40"/>
              <w:rPr>
                <w:rFonts w:ascii="Arial" w:hAnsi="Arial" w:cs="Arial"/>
              </w:rPr>
            </w:pPr>
            <w:r w:rsidRPr="00513BA9">
              <w:rPr>
                <w:rFonts w:ascii="Arial" w:hAnsi="Arial" w:cs="Arial"/>
              </w:rPr>
              <w:t>Наименование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keepNext/>
              <w:autoSpaceDE w:val="0"/>
              <w:autoSpaceDN w:val="0"/>
              <w:adjustRightInd w:val="0"/>
              <w:spacing w:before="40" w:after="40"/>
              <w:rPr>
                <w:rFonts w:ascii="Arial" w:hAnsi="Arial" w:cs="Arial"/>
                <w:bCs/>
              </w:rPr>
            </w:pPr>
            <w:r w:rsidRPr="00513BA9">
              <w:rPr>
                <w:rFonts w:ascii="Arial" w:hAnsi="Arial" w:cs="Arial"/>
              </w:rPr>
              <w:t>Управление и распоряжение земельными ресурсами</w:t>
            </w:r>
          </w:p>
        </w:tc>
      </w:tr>
      <w:tr w:rsidR="00656ADF" w:rsidRPr="00513BA9" w:rsidTr="00656ADF">
        <w:trPr>
          <w:trHeight w:val="700"/>
        </w:trPr>
        <w:tc>
          <w:tcPr>
            <w:tcW w:w="124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Наименование муниципальной программы, в рамках которой реализуется подпрограмма</w:t>
            </w:r>
          </w:p>
        </w:tc>
        <w:tc>
          <w:tcPr>
            <w:tcW w:w="376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autoSpaceDE w:val="0"/>
              <w:autoSpaceDN w:val="0"/>
              <w:adjustRightInd w:val="0"/>
              <w:spacing w:before="40" w:after="40"/>
              <w:rPr>
                <w:rFonts w:ascii="Arial" w:hAnsi="Arial" w:cs="Arial"/>
                <w:bCs/>
              </w:rPr>
            </w:pPr>
            <w:r w:rsidRPr="00513BA9">
              <w:rPr>
                <w:rFonts w:ascii="Arial" w:hAnsi="Arial" w:cs="Arial"/>
              </w:rPr>
              <w:t xml:space="preserve">Управление муниципальным имуществом Ачинского района </w:t>
            </w:r>
          </w:p>
        </w:tc>
      </w:tr>
      <w:tr w:rsidR="00656ADF" w:rsidRPr="00513BA9" w:rsidTr="00656ADF">
        <w:trPr>
          <w:trHeight w:val="685"/>
        </w:trPr>
        <w:tc>
          <w:tcPr>
            <w:tcW w:w="124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Муниципальный заказчик - координатор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autoSpaceDE w:val="0"/>
              <w:autoSpaceDN w:val="0"/>
              <w:adjustRightInd w:val="0"/>
              <w:spacing w:before="40" w:after="40"/>
              <w:rPr>
                <w:rFonts w:ascii="Arial" w:hAnsi="Arial" w:cs="Arial"/>
                <w:bCs/>
              </w:rPr>
            </w:pPr>
            <w:r w:rsidRPr="00513BA9">
              <w:rPr>
                <w:rFonts w:ascii="Arial" w:hAnsi="Arial" w:cs="Arial"/>
              </w:rPr>
              <w:t>Управление правового обеспечения и земельно-имущественных отношений администрации Ачинского района</w:t>
            </w:r>
            <w:r w:rsidRPr="00513BA9">
              <w:rPr>
                <w:rFonts w:ascii="Arial" w:hAnsi="Arial" w:cs="Arial"/>
                <w:bCs/>
              </w:rPr>
              <w:t xml:space="preserve"> </w:t>
            </w:r>
          </w:p>
        </w:tc>
      </w:tr>
      <w:tr w:rsidR="00656ADF" w:rsidRPr="00513BA9" w:rsidTr="00656ADF">
        <w:trPr>
          <w:trHeight w:val="553"/>
        </w:trPr>
        <w:tc>
          <w:tcPr>
            <w:tcW w:w="124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Исполнители мероприятий подпрограммы, главные распорядители бюджетных средств</w:t>
            </w:r>
          </w:p>
        </w:tc>
        <w:tc>
          <w:tcPr>
            <w:tcW w:w="376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left="90" w:firstLine="0"/>
              <w:outlineLvl w:val="1"/>
              <w:rPr>
                <w:bCs/>
                <w:sz w:val="24"/>
                <w:szCs w:val="24"/>
              </w:rPr>
            </w:pPr>
            <w:r w:rsidRPr="00513BA9">
              <w:rPr>
                <w:sz w:val="24"/>
                <w:szCs w:val="24"/>
              </w:rPr>
              <w:t>Администрация Ачинского района</w:t>
            </w:r>
          </w:p>
        </w:tc>
      </w:tr>
      <w:tr w:rsidR="00656ADF" w:rsidRPr="00513BA9" w:rsidTr="00656ADF">
        <w:trPr>
          <w:trHeight w:val="405"/>
        </w:trPr>
        <w:tc>
          <w:tcPr>
            <w:tcW w:w="124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Цели и задачи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autoSpaceDE w:val="0"/>
              <w:autoSpaceDN w:val="0"/>
              <w:adjustRightInd w:val="0"/>
              <w:spacing w:before="40" w:after="40"/>
              <w:rPr>
                <w:rFonts w:ascii="Arial" w:hAnsi="Arial" w:cs="Arial"/>
              </w:rPr>
            </w:pPr>
            <w:r w:rsidRPr="00513BA9">
              <w:rPr>
                <w:rFonts w:ascii="Arial" w:hAnsi="Arial" w:cs="Arial"/>
              </w:rPr>
              <w:t>Развитие системы муниципального управления земельными ресурсами на территории Ачинского района:</w:t>
            </w:r>
          </w:p>
          <w:p w:rsidR="00656ADF" w:rsidRPr="00513BA9" w:rsidRDefault="00656ADF" w:rsidP="00656ADF">
            <w:pPr>
              <w:pStyle w:val="11"/>
              <w:tabs>
                <w:tab w:val="left" w:pos="356"/>
              </w:tabs>
              <w:spacing w:before="40" w:after="40" w:line="240" w:lineRule="auto"/>
              <w:ind w:left="0" w:firstLine="214"/>
              <w:contextualSpacing w:val="0"/>
              <w:jc w:val="both"/>
              <w:rPr>
                <w:rFonts w:ascii="Arial" w:eastAsia="Calibri" w:hAnsi="Arial" w:cs="Arial"/>
                <w:b w:val="0"/>
                <w:sz w:val="24"/>
                <w:szCs w:val="24"/>
                <w:lang w:eastAsia="ru-RU"/>
              </w:rPr>
            </w:pPr>
            <w:r w:rsidRPr="00513BA9">
              <w:rPr>
                <w:rFonts w:ascii="Arial" w:eastAsia="Calibri" w:hAnsi="Arial" w:cs="Arial"/>
                <w:b w:val="0"/>
                <w:sz w:val="24"/>
                <w:szCs w:val="24"/>
                <w:lang w:eastAsia="ru-RU"/>
              </w:rPr>
              <w:t>1. Вовлечение в хозяйственный оборот неиспользуемых или используемых не по назначению земельных участков, находящихся в собственности Ачинского района, с целью обеспечения поступления в бюджет Ачинского района доходов и средств от использования земельных ресурсов.</w:t>
            </w:r>
          </w:p>
          <w:p w:rsidR="00656ADF" w:rsidRPr="00513BA9" w:rsidRDefault="00656ADF" w:rsidP="00656ADF">
            <w:pPr>
              <w:pStyle w:val="11"/>
              <w:tabs>
                <w:tab w:val="left" w:pos="356"/>
              </w:tabs>
              <w:spacing w:before="40" w:after="40" w:line="240" w:lineRule="auto"/>
              <w:ind w:left="0" w:firstLine="214"/>
              <w:contextualSpacing w:val="0"/>
              <w:jc w:val="both"/>
              <w:rPr>
                <w:rFonts w:ascii="Arial" w:eastAsia="Calibri" w:hAnsi="Arial" w:cs="Arial"/>
                <w:b w:val="0"/>
                <w:sz w:val="24"/>
                <w:szCs w:val="24"/>
                <w:lang w:eastAsia="ru-RU"/>
              </w:rPr>
            </w:pPr>
            <w:r w:rsidRPr="00513BA9">
              <w:rPr>
                <w:rFonts w:ascii="Arial" w:eastAsia="Calibri" w:hAnsi="Arial" w:cs="Arial"/>
                <w:b w:val="0"/>
                <w:sz w:val="24"/>
                <w:szCs w:val="24"/>
                <w:lang w:eastAsia="ru-RU"/>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tc>
      </w:tr>
      <w:tr w:rsidR="00656ADF" w:rsidRPr="00513BA9" w:rsidTr="00656ADF">
        <w:trPr>
          <w:trHeight w:val="807"/>
        </w:trPr>
        <w:tc>
          <w:tcPr>
            <w:tcW w:w="124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Целевые показатели (индикаторы)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tabs>
                <w:tab w:val="left" w:pos="0"/>
              </w:tabs>
              <w:autoSpaceDE w:val="0"/>
              <w:autoSpaceDN w:val="0"/>
              <w:adjustRightInd w:val="0"/>
              <w:spacing w:before="40" w:after="40"/>
              <w:ind w:firstLine="214"/>
              <w:jc w:val="both"/>
              <w:rPr>
                <w:rFonts w:ascii="Arial" w:hAnsi="Arial" w:cs="Arial"/>
                <w:bCs/>
                <w:lang w:eastAsia="en-US"/>
              </w:rPr>
            </w:pPr>
            <w:r w:rsidRPr="00513BA9">
              <w:rPr>
                <w:rFonts w:ascii="Arial" w:hAnsi="Arial" w:cs="Arial"/>
              </w:rPr>
              <w:t xml:space="preserve">1. Доля количества земельных участков, ежегодно предоставляемых в собственность, аренду. </w:t>
            </w:r>
          </w:p>
          <w:p w:rsidR="00656ADF" w:rsidRPr="00513BA9" w:rsidRDefault="00656ADF" w:rsidP="00656ADF">
            <w:pPr>
              <w:tabs>
                <w:tab w:val="left" w:pos="497"/>
              </w:tabs>
              <w:autoSpaceDE w:val="0"/>
              <w:autoSpaceDN w:val="0"/>
              <w:adjustRightInd w:val="0"/>
              <w:spacing w:before="40" w:after="40"/>
              <w:outlineLvl w:val="3"/>
              <w:rPr>
                <w:rFonts w:ascii="Arial" w:hAnsi="Arial" w:cs="Arial"/>
                <w:bCs/>
                <w:lang w:eastAsia="en-US"/>
              </w:rPr>
            </w:pPr>
          </w:p>
        </w:tc>
      </w:tr>
      <w:tr w:rsidR="00656ADF" w:rsidRPr="00513BA9" w:rsidTr="00656ADF">
        <w:trPr>
          <w:trHeight w:val="403"/>
        </w:trPr>
        <w:tc>
          <w:tcPr>
            <w:tcW w:w="124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Срок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11"/>
              <w:tabs>
                <w:tab w:val="left" w:pos="356"/>
              </w:tabs>
              <w:spacing w:before="40" w:after="40" w:line="240" w:lineRule="auto"/>
              <w:ind w:left="0" w:firstLine="214"/>
              <w:contextualSpacing w:val="0"/>
              <w:jc w:val="both"/>
              <w:rPr>
                <w:rFonts w:ascii="Arial" w:eastAsia="Calibri" w:hAnsi="Arial" w:cs="Arial"/>
                <w:b w:val="0"/>
                <w:sz w:val="24"/>
                <w:szCs w:val="24"/>
                <w:lang w:eastAsia="ru-RU"/>
              </w:rPr>
            </w:pPr>
            <w:r w:rsidRPr="00513BA9">
              <w:rPr>
                <w:rFonts w:ascii="Arial" w:hAnsi="Arial" w:cs="Arial"/>
                <w:b w:val="0"/>
                <w:sz w:val="24"/>
                <w:szCs w:val="24"/>
                <w:lang w:eastAsia="ru-RU"/>
              </w:rPr>
              <w:t>2014-2030 годы</w:t>
            </w:r>
          </w:p>
        </w:tc>
      </w:tr>
      <w:tr w:rsidR="00656ADF" w:rsidRPr="00513BA9" w:rsidTr="00656ADF">
        <w:trPr>
          <w:trHeight w:val="714"/>
        </w:trPr>
        <w:tc>
          <w:tcPr>
            <w:tcW w:w="124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t xml:space="preserve">Объемы и источники финансирования подпрограммы на период действия подпрограммы с </w:t>
            </w:r>
            <w:r w:rsidRPr="00513BA9">
              <w:rPr>
                <w:rFonts w:ascii="Arial" w:hAnsi="Arial" w:cs="Arial"/>
              </w:rPr>
              <w:lastRenderedPageBreak/>
              <w:t>указанием на источники финансирования по годам реализации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Cell"/>
              <w:ind w:firstLine="272"/>
              <w:jc w:val="both"/>
              <w:rPr>
                <w:sz w:val="24"/>
                <w:szCs w:val="24"/>
              </w:rPr>
            </w:pPr>
            <w:r w:rsidRPr="00513BA9">
              <w:rPr>
                <w:sz w:val="24"/>
                <w:szCs w:val="24"/>
              </w:rPr>
              <w:lastRenderedPageBreak/>
              <w:t>Финансирование подпрограммы осуществляется за счет Федерального, краевого и средств бюджета Ачинского района всего –</w:t>
            </w:r>
            <w:r w:rsidR="00B95B6C" w:rsidRPr="00513BA9">
              <w:rPr>
                <w:sz w:val="24"/>
                <w:szCs w:val="24"/>
              </w:rPr>
              <w:t xml:space="preserve"> </w:t>
            </w:r>
            <w:r w:rsidR="006A29D3" w:rsidRPr="00513BA9">
              <w:rPr>
                <w:sz w:val="24"/>
                <w:szCs w:val="24"/>
              </w:rPr>
              <w:t>4 989 837,61</w:t>
            </w:r>
            <w:r w:rsidRPr="00513BA9">
              <w:rPr>
                <w:sz w:val="24"/>
                <w:szCs w:val="24"/>
              </w:rPr>
              <w:t xml:space="preserve"> рублей, в том числе:</w:t>
            </w:r>
          </w:p>
          <w:p w:rsidR="00656ADF" w:rsidRPr="00513BA9" w:rsidRDefault="006A29D3" w:rsidP="00656ADF">
            <w:pPr>
              <w:pStyle w:val="ConsPlusCell"/>
              <w:ind w:firstLine="638"/>
              <w:rPr>
                <w:sz w:val="24"/>
                <w:szCs w:val="24"/>
              </w:rPr>
            </w:pPr>
            <w:r w:rsidRPr="00513BA9">
              <w:rPr>
                <w:sz w:val="24"/>
                <w:szCs w:val="24"/>
              </w:rPr>
              <w:t>958 679,42</w:t>
            </w:r>
            <w:r w:rsidR="00656ADF" w:rsidRPr="00513BA9">
              <w:rPr>
                <w:sz w:val="24"/>
                <w:szCs w:val="24"/>
              </w:rPr>
              <w:t xml:space="preserve"> рублей - средства федерального бюджета;</w:t>
            </w:r>
          </w:p>
          <w:p w:rsidR="00656ADF" w:rsidRPr="00513BA9" w:rsidRDefault="006A29D3"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391 708,28</w:t>
            </w:r>
            <w:r w:rsidR="00656ADF" w:rsidRPr="00513BA9">
              <w:rPr>
                <w:rFonts w:ascii="Arial" w:hAnsi="Arial" w:cs="Arial"/>
                <w:b w:val="0"/>
                <w:sz w:val="24"/>
                <w:szCs w:val="24"/>
              </w:rPr>
              <w:t xml:space="preserve"> рублей - средства краевого бюджета</w:t>
            </w:r>
            <w:r w:rsidR="00656ADF" w:rsidRPr="00513BA9">
              <w:rPr>
                <w:rFonts w:ascii="Arial" w:hAnsi="Arial" w:cs="Arial"/>
                <w:sz w:val="24"/>
                <w:szCs w:val="24"/>
              </w:rPr>
              <w:t>;</w:t>
            </w:r>
          </w:p>
          <w:p w:rsidR="00656ADF" w:rsidRPr="00513BA9" w:rsidRDefault="006A29D3"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bCs/>
                <w:sz w:val="24"/>
                <w:szCs w:val="24"/>
              </w:rPr>
              <w:t>3 639 449,91</w:t>
            </w:r>
            <w:r w:rsidR="00656ADF" w:rsidRPr="00513BA9">
              <w:rPr>
                <w:rFonts w:ascii="Arial" w:hAnsi="Arial" w:cs="Arial"/>
                <w:sz w:val="24"/>
                <w:szCs w:val="24"/>
              </w:rPr>
              <w:t xml:space="preserve"> </w:t>
            </w:r>
            <w:r w:rsidR="00656ADF" w:rsidRPr="00513BA9">
              <w:rPr>
                <w:rFonts w:ascii="Arial" w:hAnsi="Arial" w:cs="Arial"/>
                <w:b w:val="0"/>
                <w:sz w:val="24"/>
                <w:szCs w:val="24"/>
              </w:rPr>
              <w:t>рублей – средства районного бюджета.</w:t>
            </w:r>
          </w:p>
          <w:p w:rsidR="00656ADF" w:rsidRPr="00513BA9" w:rsidRDefault="00656ADF" w:rsidP="00656ADF">
            <w:pPr>
              <w:pStyle w:val="ConsPlusCell"/>
              <w:ind w:firstLine="272"/>
              <w:jc w:val="both"/>
              <w:rPr>
                <w:sz w:val="24"/>
                <w:szCs w:val="24"/>
              </w:rPr>
            </w:pPr>
            <w:r w:rsidRPr="00513BA9">
              <w:rPr>
                <w:sz w:val="24"/>
                <w:szCs w:val="24"/>
              </w:rPr>
              <w:lastRenderedPageBreak/>
              <w:t>Объем финансирования по годам реализации муниципальной программы:</w:t>
            </w:r>
          </w:p>
          <w:p w:rsidR="00656ADF" w:rsidRPr="00513BA9" w:rsidRDefault="00656ADF" w:rsidP="00656ADF">
            <w:pPr>
              <w:pStyle w:val="ConsPlusCell"/>
              <w:ind w:firstLine="272"/>
              <w:rPr>
                <w:sz w:val="24"/>
                <w:szCs w:val="24"/>
              </w:rPr>
            </w:pPr>
            <w:r w:rsidRPr="00513BA9">
              <w:rPr>
                <w:sz w:val="24"/>
                <w:szCs w:val="24"/>
              </w:rPr>
              <w:t>2014 год – 98 613,00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98 613,00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2015 год – 87 964,00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87 964,00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2016 год – 0,00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0,00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2017 год – 933 108,83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933 108,83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2018 год – 670 188,92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670 188,92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2019 год – 424 700,00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424 700,00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2020 год – 260 000,00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260 000,00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2021 год – 205 908,80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205 908,80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2022 год – 953 050,59 рублей, в том числе:</w:t>
            </w:r>
          </w:p>
          <w:p w:rsidR="00656ADF" w:rsidRPr="00513BA9" w:rsidRDefault="00656ADF" w:rsidP="00656ADF">
            <w:pPr>
              <w:pStyle w:val="ConsPlusCell"/>
              <w:ind w:firstLine="638"/>
              <w:rPr>
                <w:sz w:val="24"/>
                <w:szCs w:val="24"/>
              </w:rPr>
            </w:pPr>
            <w:r w:rsidRPr="00513BA9">
              <w:rPr>
                <w:sz w:val="24"/>
                <w:szCs w:val="24"/>
              </w:rPr>
              <w:t>539 969,44 рублей - средства федерального бюджета;</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220 552,00 рублей - средства краевого бюджета</w:t>
            </w:r>
            <w:r w:rsidRPr="00513BA9">
              <w:rPr>
                <w:rFonts w:ascii="Arial" w:hAnsi="Arial" w:cs="Arial"/>
                <w:sz w:val="24"/>
                <w:szCs w:val="24"/>
              </w:rPr>
              <w:t>;</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192 529,15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 xml:space="preserve">2023 год – </w:t>
            </w:r>
            <w:r w:rsidR="005B2918" w:rsidRPr="00513BA9">
              <w:rPr>
                <w:sz w:val="24"/>
                <w:szCs w:val="24"/>
              </w:rPr>
              <w:t>463 183,47</w:t>
            </w:r>
            <w:r w:rsidRPr="00513BA9">
              <w:rPr>
                <w:sz w:val="24"/>
                <w:szCs w:val="24"/>
              </w:rPr>
              <w:t xml:space="preserve"> рублей, в том числе:</w:t>
            </w:r>
          </w:p>
          <w:p w:rsidR="00656ADF" w:rsidRPr="00513BA9" w:rsidRDefault="00656ADF" w:rsidP="00656ADF">
            <w:pPr>
              <w:pStyle w:val="ConsPlusCell"/>
              <w:ind w:firstLine="638"/>
              <w:rPr>
                <w:sz w:val="24"/>
                <w:szCs w:val="24"/>
              </w:rPr>
            </w:pPr>
            <w:r w:rsidRPr="00513BA9">
              <w:rPr>
                <w:sz w:val="24"/>
                <w:szCs w:val="24"/>
              </w:rPr>
              <w:t>213 969,5</w:t>
            </w:r>
            <w:r w:rsidR="005B2918" w:rsidRPr="00513BA9">
              <w:rPr>
                <w:sz w:val="24"/>
                <w:szCs w:val="24"/>
              </w:rPr>
              <w:t>5</w:t>
            </w:r>
            <w:r w:rsidRPr="00513BA9">
              <w:rPr>
                <w:sz w:val="24"/>
                <w:szCs w:val="24"/>
              </w:rPr>
              <w:t xml:space="preserve"> рублей - средства федерального бюджета;</w:t>
            </w:r>
          </w:p>
          <w:p w:rsidR="00656ADF" w:rsidRPr="00513BA9" w:rsidRDefault="00656ADF" w:rsidP="00656ADF">
            <w:pPr>
              <w:pStyle w:val="ConsPlusCell"/>
              <w:ind w:firstLine="638"/>
              <w:rPr>
                <w:sz w:val="24"/>
                <w:szCs w:val="24"/>
              </w:rPr>
            </w:pPr>
            <w:r w:rsidRPr="00513BA9">
              <w:rPr>
                <w:sz w:val="24"/>
                <w:szCs w:val="24"/>
              </w:rPr>
              <w:t>87 396,71 рублей - средства краевого бюджета;</w:t>
            </w:r>
          </w:p>
          <w:p w:rsidR="00656ADF" w:rsidRPr="00513BA9" w:rsidRDefault="005B2918"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161 817 21</w:t>
            </w:r>
            <w:r w:rsidR="00333A7B" w:rsidRPr="00513BA9">
              <w:rPr>
                <w:rFonts w:ascii="Arial" w:hAnsi="Arial" w:cs="Arial"/>
                <w:b w:val="0"/>
                <w:sz w:val="24"/>
                <w:szCs w:val="24"/>
              </w:rPr>
              <w:t xml:space="preserve"> </w:t>
            </w:r>
            <w:r w:rsidR="00656ADF" w:rsidRPr="00513BA9">
              <w:rPr>
                <w:rFonts w:ascii="Arial" w:hAnsi="Arial" w:cs="Arial"/>
                <w:b w:val="0"/>
                <w:sz w:val="24"/>
                <w:szCs w:val="24"/>
              </w:rPr>
              <w:t>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 xml:space="preserve">2024 год – </w:t>
            </w:r>
            <w:r w:rsidR="006A29D3" w:rsidRPr="00513BA9">
              <w:rPr>
                <w:sz w:val="24"/>
                <w:szCs w:val="24"/>
              </w:rPr>
              <w:t>573 120,00</w:t>
            </w:r>
            <w:r w:rsidRPr="00513BA9">
              <w:rPr>
                <w:sz w:val="24"/>
                <w:szCs w:val="24"/>
              </w:rPr>
              <w:t xml:space="preserve"> рублей, в том числе:</w:t>
            </w:r>
          </w:p>
          <w:p w:rsidR="005D427D" w:rsidRPr="00513BA9" w:rsidRDefault="005D427D" w:rsidP="00656ADF">
            <w:pPr>
              <w:pStyle w:val="ConsPlusCell"/>
              <w:ind w:firstLine="272"/>
              <w:rPr>
                <w:sz w:val="24"/>
                <w:szCs w:val="24"/>
              </w:rPr>
            </w:pPr>
            <w:r w:rsidRPr="00513BA9">
              <w:rPr>
                <w:sz w:val="24"/>
                <w:szCs w:val="24"/>
              </w:rPr>
              <w:t xml:space="preserve">      </w:t>
            </w:r>
            <w:r w:rsidR="006A29D3" w:rsidRPr="00513BA9">
              <w:rPr>
                <w:sz w:val="24"/>
                <w:szCs w:val="24"/>
              </w:rPr>
              <w:t>204 740,43</w:t>
            </w:r>
            <w:r w:rsidRPr="00513BA9">
              <w:rPr>
                <w:sz w:val="24"/>
                <w:szCs w:val="24"/>
              </w:rPr>
              <w:t xml:space="preserve"> рублей- средства федерального бюджета</w:t>
            </w:r>
          </w:p>
          <w:p w:rsidR="00B95B6C" w:rsidRPr="00513BA9" w:rsidRDefault="00B95B6C" w:rsidP="00B95B6C">
            <w:pPr>
              <w:pStyle w:val="ConsPlusCell"/>
              <w:ind w:firstLine="601"/>
              <w:rPr>
                <w:sz w:val="24"/>
                <w:szCs w:val="24"/>
              </w:rPr>
            </w:pPr>
            <w:r w:rsidRPr="00513BA9">
              <w:rPr>
                <w:sz w:val="24"/>
                <w:szCs w:val="24"/>
              </w:rPr>
              <w:t xml:space="preserve"> </w:t>
            </w:r>
            <w:r w:rsidR="006A29D3" w:rsidRPr="00513BA9">
              <w:rPr>
                <w:sz w:val="24"/>
                <w:szCs w:val="24"/>
              </w:rPr>
              <w:t>83 759,57</w:t>
            </w:r>
            <w:r w:rsidRPr="00513BA9">
              <w:rPr>
                <w:sz w:val="24"/>
                <w:szCs w:val="24"/>
              </w:rPr>
              <w:t xml:space="preserve"> рублей - средства краевого бюджета</w:t>
            </w:r>
          </w:p>
          <w:p w:rsidR="00656ADF" w:rsidRPr="00513BA9" w:rsidRDefault="00656ADF" w:rsidP="005B2918">
            <w:pPr>
              <w:pStyle w:val="ConsPlusCell"/>
              <w:ind w:firstLine="272"/>
              <w:rPr>
                <w:sz w:val="24"/>
                <w:szCs w:val="24"/>
              </w:rPr>
            </w:pPr>
            <w:r w:rsidRPr="00513BA9">
              <w:rPr>
                <w:sz w:val="24"/>
                <w:szCs w:val="24"/>
              </w:rPr>
              <w:t xml:space="preserve">     </w:t>
            </w:r>
            <w:r w:rsidR="00B95B6C" w:rsidRPr="00513BA9">
              <w:rPr>
                <w:sz w:val="24"/>
                <w:szCs w:val="24"/>
              </w:rPr>
              <w:t xml:space="preserve"> </w:t>
            </w:r>
            <w:r w:rsidR="006A29D3" w:rsidRPr="00513BA9">
              <w:rPr>
                <w:sz w:val="24"/>
                <w:szCs w:val="24"/>
              </w:rPr>
              <w:t>284 620,00</w:t>
            </w:r>
            <w:r w:rsidR="00B95B6C" w:rsidRPr="00513BA9">
              <w:rPr>
                <w:sz w:val="24"/>
                <w:szCs w:val="24"/>
              </w:rPr>
              <w:t xml:space="preserve"> рублей – средства районного бюджета</w:t>
            </w:r>
            <w:r w:rsidRPr="00513BA9">
              <w:rPr>
                <w:sz w:val="24"/>
                <w:szCs w:val="24"/>
              </w:rPr>
              <w:t>;</w:t>
            </w:r>
          </w:p>
          <w:p w:rsidR="00656ADF" w:rsidRPr="00513BA9" w:rsidRDefault="00656ADF" w:rsidP="00656ADF">
            <w:pPr>
              <w:pStyle w:val="ConsPlusCell"/>
              <w:ind w:firstLine="272"/>
              <w:rPr>
                <w:sz w:val="24"/>
                <w:szCs w:val="24"/>
              </w:rPr>
            </w:pPr>
            <w:r w:rsidRPr="00513BA9">
              <w:rPr>
                <w:sz w:val="24"/>
                <w:szCs w:val="24"/>
              </w:rPr>
              <w:t xml:space="preserve">2025 год – </w:t>
            </w:r>
            <w:r w:rsidR="00B95B6C" w:rsidRPr="00513BA9">
              <w:rPr>
                <w:sz w:val="24"/>
                <w:szCs w:val="24"/>
              </w:rPr>
              <w:t>160 000,00</w:t>
            </w:r>
            <w:r w:rsidRPr="00513BA9">
              <w:rPr>
                <w:sz w:val="24"/>
                <w:szCs w:val="24"/>
              </w:rPr>
              <w:t xml:space="preserve"> рублей, в том числе:</w:t>
            </w:r>
          </w:p>
          <w:p w:rsidR="00656ADF" w:rsidRPr="00513BA9" w:rsidRDefault="00B95B6C" w:rsidP="00656ADF">
            <w:pPr>
              <w:pStyle w:val="ConsPlusCell"/>
              <w:ind w:firstLine="638"/>
              <w:rPr>
                <w:sz w:val="24"/>
                <w:szCs w:val="24"/>
              </w:rPr>
            </w:pPr>
            <w:r w:rsidRPr="00513BA9">
              <w:rPr>
                <w:sz w:val="24"/>
                <w:szCs w:val="24"/>
              </w:rPr>
              <w:t>160 000,00</w:t>
            </w:r>
            <w:r w:rsidR="00656ADF" w:rsidRPr="00513BA9">
              <w:rPr>
                <w:sz w:val="24"/>
                <w:szCs w:val="24"/>
              </w:rPr>
              <w:t xml:space="preserve"> рублей – средства районного бюджета.</w:t>
            </w:r>
          </w:p>
          <w:p w:rsidR="005B2918" w:rsidRPr="00513BA9" w:rsidRDefault="005B2918" w:rsidP="005B2918">
            <w:pPr>
              <w:pStyle w:val="ConsPlusCell"/>
              <w:ind w:firstLine="272"/>
              <w:rPr>
                <w:sz w:val="24"/>
                <w:szCs w:val="24"/>
              </w:rPr>
            </w:pPr>
            <w:r w:rsidRPr="00513BA9">
              <w:rPr>
                <w:sz w:val="24"/>
                <w:szCs w:val="24"/>
              </w:rPr>
              <w:t>202</w:t>
            </w:r>
            <w:r w:rsidR="00E915F7" w:rsidRPr="00513BA9">
              <w:rPr>
                <w:sz w:val="24"/>
                <w:szCs w:val="24"/>
              </w:rPr>
              <w:t>6</w:t>
            </w:r>
            <w:r w:rsidRPr="00513BA9">
              <w:rPr>
                <w:sz w:val="24"/>
                <w:szCs w:val="24"/>
              </w:rPr>
              <w:t xml:space="preserve"> год – </w:t>
            </w:r>
            <w:r w:rsidR="00B95B6C" w:rsidRPr="00513BA9">
              <w:rPr>
                <w:sz w:val="24"/>
                <w:szCs w:val="24"/>
              </w:rPr>
              <w:t>160 000,00</w:t>
            </w:r>
            <w:r w:rsidRPr="00513BA9">
              <w:rPr>
                <w:sz w:val="24"/>
                <w:szCs w:val="24"/>
              </w:rPr>
              <w:t xml:space="preserve"> рублей, в том числе:</w:t>
            </w:r>
          </w:p>
          <w:p w:rsidR="005B2918" w:rsidRPr="00513BA9" w:rsidRDefault="00B95B6C" w:rsidP="005B2918">
            <w:pPr>
              <w:pStyle w:val="ConsPlusCell"/>
              <w:ind w:firstLine="638"/>
              <w:rPr>
                <w:sz w:val="24"/>
                <w:szCs w:val="24"/>
              </w:rPr>
            </w:pPr>
            <w:r w:rsidRPr="00513BA9">
              <w:rPr>
                <w:sz w:val="24"/>
                <w:szCs w:val="24"/>
              </w:rPr>
              <w:t>160 000,00</w:t>
            </w:r>
            <w:r w:rsidR="005B2918" w:rsidRPr="00513BA9">
              <w:rPr>
                <w:sz w:val="24"/>
                <w:szCs w:val="24"/>
              </w:rPr>
              <w:t xml:space="preserve"> рублей – средства районного бюджета</w:t>
            </w:r>
          </w:p>
          <w:p w:rsidR="00656ADF" w:rsidRPr="00513BA9" w:rsidRDefault="00656ADF" w:rsidP="00656ADF">
            <w:pPr>
              <w:pStyle w:val="ConsPlusCell"/>
              <w:ind w:firstLine="272"/>
              <w:jc w:val="both"/>
              <w:rPr>
                <w:rFonts w:eastAsia="Calibri"/>
                <w:sz w:val="24"/>
                <w:szCs w:val="24"/>
                <w:shd w:val="clear" w:color="auto" w:fill="FFFFFF"/>
              </w:rPr>
            </w:pPr>
            <w:r w:rsidRPr="00513BA9">
              <w:rPr>
                <w:rFonts w:eastAsia="Calibri"/>
                <w:sz w:val="24"/>
                <w:szCs w:val="24"/>
                <w:shd w:val="clear" w:color="auto" w:fill="FFFFFF"/>
              </w:rPr>
              <w:t>Объем финансирования подлежит ежегодной корректировке после утверждения бюджета.</w:t>
            </w:r>
          </w:p>
        </w:tc>
      </w:tr>
      <w:tr w:rsidR="00656ADF" w:rsidRPr="00513BA9" w:rsidTr="00656ADF">
        <w:trPr>
          <w:trHeight w:val="268"/>
        </w:trPr>
        <w:tc>
          <w:tcPr>
            <w:tcW w:w="124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spacing w:before="40" w:after="40"/>
              <w:rPr>
                <w:rFonts w:ascii="Arial" w:hAnsi="Arial" w:cs="Arial"/>
              </w:rPr>
            </w:pPr>
            <w:r w:rsidRPr="00513BA9">
              <w:rPr>
                <w:rFonts w:ascii="Arial" w:hAnsi="Arial" w:cs="Arial"/>
              </w:rPr>
              <w:lastRenderedPageBreak/>
              <w:t>Система организации контроля за исполнением подпрограммы</w:t>
            </w:r>
          </w:p>
        </w:tc>
        <w:tc>
          <w:tcPr>
            <w:tcW w:w="3760" w:type="pct"/>
            <w:tcBorders>
              <w:top w:val="single" w:sz="6" w:space="0" w:color="auto"/>
              <w:left w:val="single" w:sz="6" w:space="0" w:color="auto"/>
              <w:bottom w:val="single" w:sz="6" w:space="0" w:color="auto"/>
              <w:right w:val="single" w:sz="6" w:space="0" w:color="auto"/>
            </w:tcBorders>
          </w:tcPr>
          <w:p w:rsidR="00656ADF" w:rsidRPr="00513BA9" w:rsidRDefault="00656ADF" w:rsidP="00656ADF">
            <w:pPr>
              <w:pStyle w:val="ConsPlusNormal"/>
              <w:ind w:left="90" w:firstLine="0"/>
              <w:jc w:val="both"/>
              <w:outlineLvl w:val="1"/>
              <w:rPr>
                <w:sz w:val="24"/>
                <w:szCs w:val="24"/>
              </w:rPr>
            </w:pPr>
            <w:r w:rsidRPr="00513BA9">
              <w:rPr>
                <w:sz w:val="24"/>
                <w:szCs w:val="24"/>
              </w:rPr>
              <w:t>Контроль за ходом реализации программы осуществляет Управление правового обеспечения и земельно-имущественных отношений администрации Ачинского района</w:t>
            </w:r>
          </w:p>
          <w:p w:rsidR="00656ADF" w:rsidRPr="00513BA9" w:rsidRDefault="00656ADF" w:rsidP="00656ADF">
            <w:pPr>
              <w:tabs>
                <w:tab w:val="left" w:pos="72"/>
              </w:tabs>
              <w:autoSpaceDE w:val="0"/>
              <w:autoSpaceDN w:val="0"/>
              <w:adjustRightInd w:val="0"/>
              <w:spacing w:before="40" w:after="40"/>
              <w:ind w:firstLine="214"/>
              <w:jc w:val="both"/>
              <w:rPr>
                <w:rFonts w:ascii="Arial" w:hAnsi="Arial" w:cs="Arial"/>
              </w:rPr>
            </w:pPr>
            <w:r w:rsidRPr="00513BA9">
              <w:rPr>
                <w:rFonts w:ascii="Arial" w:hAnsi="Arial" w:cs="Arial"/>
              </w:rPr>
              <w:t>Контроль за целевым и эффективным использованием средств муниципального бюджета осуществляется Финансовым управлением администрации Ачинского района и Счетной комиссией района.</w:t>
            </w:r>
          </w:p>
        </w:tc>
      </w:tr>
    </w:tbl>
    <w:p w:rsidR="00656ADF" w:rsidRPr="00513BA9" w:rsidRDefault="00656ADF" w:rsidP="00656ADF">
      <w:pPr>
        <w:pStyle w:val="af0"/>
        <w:autoSpaceDE w:val="0"/>
        <w:autoSpaceDN w:val="0"/>
        <w:adjustRightInd w:val="0"/>
        <w:ind w:left="3189"/>
        <w:outlineLvl w:val="0"/>
        <w:rPr>
          <w:rFonts w:ascii="Arial" w:hAnsi="Arial" w:cs="Arial"/>
          <w:sz w:val="16"/>
          <w:szCs w:val="16"/>
        </w:rPr>
      </w:pPr>
      <w:bookmarkStart w:id="8" w:name="_Toc347408772"/>
    </w:p>
    <w:p w:rsidR="00656ADF" w:rsidRPr="00513BA9" w:rsidRDefault="00656ADF" w:rsidP="00656ADF">
      <w:pPr>
        <w:pStyle w:val="af0"/>
        <w:autoSpaceDE w:val="0"/>
        <w:autoSpaceDN w:val="0"/>
        <w:adjustRightInd w:val="0"/>
        <w:ind w:left="0"/>
        <w:jc w:val="center"/>
        <w:outlineLvl w:val="0"/>
        <w:rPr>
          <w:rFonts w:ascii="Arial" w:hAnsi="Arial" w:cs="Arial"/>
          <w:b/>
        </w:rPr>
      </w:pPr>
      <w:r w:rsidRPr="00513BA9">
        <w:rPr>
          <w:rFonts w:ascii="Arial" w:hAnsi="Arial" w:cs="Arial"/>
          <w:b/>
        </w:rPr>
        <w:t>2. Основные разделы подпрограммы</w:t>
      </w:r>
    </w:p>
    <w:p w:rsidR="00656ADF" w:rsidRPr="00513BA9" w:rsidRDefault="00656ADF" w:rsidP="00656ADF">
      <w:pPr>
        <w:pStyle w:val="af0"/>
        <w:autoSpaceDE w:val="0"/>
        <w:autoSpaceDN w:val="0"/>
        <w:adjustRightInd w:val="0"/>
        <w:ind w:left="0"/>
        <w:jc w:val="center"/>
        <w:rPr>
          <w:rFonts w:ascii="Arial" w:hAnsi="Arial" w:cs="Arial"/>
          <w:b/>
        </w:rPr>
      </w:pPr>
      <w:r w:rsidRPr="00513BA9">
        <w:rPr>
          <w:rFonts w:ascii="Arial" w:hAnsi="Arial" w:cs="Arial"/>
          <w:b/>
        </w:rPr>
        <w:t>2.1 Постановка общерайонной проблемы</w:t>
      </w:r>
    </w:p>
    <w:p w:rsidR="00656ADF" w:rsidRPr="00513BA9" w:rsidRDefault="00656ADF" w:rsidP="00656ADF">
      <w:pPr>
        <w:pStyle w:val="af0"/>
        <w:autoSpaceDE w:val="0"/>
        <w:autoSpaceDN w:val="0"/>
        <w:adjustRightInd w:val="0"/>
        <w:ind w:left="0"/>
        <w:jc w:val="center"/>
        <w:rPr>
          <w:rFonts w:ascii="Arial" w:hAnsi="Arial" w:cs="Arial"/>
          <w:b/>
        </w:rPr>
      </w:pPr>
      <w:r w:rsidRPr="00513BA9">
        <w:rPr>
          <w:rFonts w:ascii="Arial" w:hAnsi="Arial" w:cs="Arial"/>
          <w:b/>
        </w:rPr>
        <w:t>и обоснование необходимости разработки подпрограммы</w:t>
      </w:r>
    </w:p>
    <w:p w:rsidR="00656ADF" w:rsidRPr="00513BA9" w:rsidRDefault="00656ADF" w:rsidP="00656ADF">
      <w:pPr>
        <w:pStyle w:val="af0"/>
        <w:autoSpaceDE w:val="0"/>
        <w:autoSpaceDN w:val="0"/>
        <w:adjustRightInd w:val="0"/>
        <w:ind w:left="0"/>
        <w:jc w:val="center"/>
        <w:rPr>
          <w:rFonts w:ascii="Arial" w:hAnsi="Arial" w:cs="Arial"/>
          <w:b/>
          <w:sz w:val="10"/>
          <w:szCs w:val="10"/>
        </w:rPr>
      </w:pPr>
    </w:p>
    <w:bookmarkEnd w:id="8"/>
    <w:p w:rsidR="00656ADF" w:rsidRPr="00513BA9" w:rsidRDefault="00656ADF" w:rsidP="00656ADF">
      <w:pPr>
        <w:pStyle w:val="af0"/>
        <w:tabs>
          <w:tab w:val="num" w:pos="0"/>
        </w:tabs>
        <w:ind w:left="0"/>
        <w:jc w:val="both"/>
        <w:rPr>
          <w:rFonts w:ascii="Arial" w:hAnsi="Arial" w:cs="Arial"/>
          <w:bCs/>
        </w:rPr>
      </w:pPr>
      <w:r w:rsidRPr="00513BA9">
        <w:rPr>
          <w:rFonts w:ascii="Arial" w:hAnsi="Arial" w:cs="Arial"/>
        </w:rPr>
        <w:tab/>
        <w:t xml:space="preserve">С введением в действие Земельного кодекса Российской Федерации на территории Ачинского района планомерно осуществляется формирование земельного фонда. Основания для государственной регистрации права собственности Ачинского района на земельные участки установлены земельным законодательством Российской Федерации, в соответствии с которым в собственности Ачинского района могут находиться: </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lastRenderedPageBreak/>
        <w:t>земельные участки, которые признаны таковыми федеральными законами;</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земельные участки, которые приобретены Ачинским районом по основаниям, предусмотренным гражданским законодательством;</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земельные участки, которые безвозмездно переданы из федеральной собственности;</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земельные участки, право собственности на которые возникло при разграничении государственной собственности на землю. К таким земельным участкам относятся земельные участки, занятые зданиями, строениями, сооружениями, находящимися в собственности Ачинского района.</w:t>
      </w:r>
    </w:p>
    <w:p w:rsidR="00656ADF" w:rsidRPr="00513BA9" w:rsidRDefault="00656ADF" w:rsidP="00656ADF">
      <w:pPr>
        <w:tabs>
          <w:tab w:val="num" w:pos="0"/>
        </w:tabs>
        <w:ind w:firstLine="709"/>
        <w:jc w:val="both"/>
        <w:rPr>
          <w:rFonts w:ascii="Arial" w:hAnsi="Arial" w:cs="Arial"/>
          <w:bCs/>
        </w:rPr>
      </w:pPr>
      <w:r w:rsidRPr="00513BA9">
        <w:rPr>
          <w:rFonts w:ascii="Arial" w:hAnsi="Arial" w:cs="Arial"/>
        </w:rPr>
        <w:t>В сфере управления земельными ресурсами чрезвычайно важными направлениями работы являются:</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разработка комплекта землеустроительной документации, необходимой для комплексного развития экономики Ачинского района;</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формирование земельных участков и регистрация права собственности Ачинского района на них.</w:t>
      </w:r>
    </w:p>
    <w:p w:rsidR="00656ADF" w:rsidRPr="00513BA9" w:rsidRDefault="00656ADF" w:rsidP="00656ADF">
      <w:pPr>
        <w:tabs>
          <w:tab w:val="num" w:pos="0"/>
        </w:tabs>
        <w:ind w:firstLine="709"/>
        <w:jc w:val="both"/>
        <w:rPr>
          <w:rFonts w:ascii="Arial" w:hAnsi="Arial" w:cs="Arial"/>
        </w:rPr>
      </w:pPr>
      <w:r w:rsidRPr="00513BA9">
        <w:rPr>
          <w:rFonts w:ascii="Arial" w:hAnsi="Arial" w:cs="Arial"/>
        </w:rPr>
        <w:t xml:space="preserve">В целях реализации социальных задач и инфраструктурных проектов осуществляется резервирование земель для муниципальных нужд Ачинского района. </w:t>
      </w:r>
    </w:p>
    <w:p w:rsidR="00656ADF" w:rsidRPr="00513BA9" w:rsidRDefault="00656ADF" w:rsidP="00656ADF">
      <w:pPr>
        <w:rPr>
          <w:rFonts w:ascii="Arial" w:hAnsi="Arial" w:cs="Arial"/>
          <w:u w:val="single"/>
        </w:rPr>
      </w:pPr>
      <w:r w:rsidRPr="00513BA9">
        <w:rPr>
          <w:rFonts w:ascii="Arial" w:hAnsi="Arial" w:cs="Arial"/>
          <w:u w:val="single"/>
        </w:rPr>
        <w:t>Основные проблемы в сфере реализации подпрограммы</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1. Необходимость наполнения информационной базы о земельных ресурсах в целях повышения эффективности управленческой деятельности органов местного самоуправления Ачинского района, в том числе результатов космической деятельности, тематических слоев цифровых карт, необходимых для использования в геоинформационных системах органов местного самоуправления в Ачинском районе, картографических материалов, отражающих современное состояние территории Ачинского района, сведений о границах муниципальных образований, населенных пунктов, территориальных зон и зон с особыми условиями использования территорий.</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Снижение эффективности территориального планирования, сложность установления ограничений и обременений при использовании земельных участков существенно затрудняют принятие решений при распоряжении земельными участками. Возникновение проблемы обусловлено значительным объемом затрат на установление границ муниципальных образований, населенных пунктов, территориальных зон и зон с особыми условиями использования территорий, особенно при проведении работ в полевых условиях. Использование картометрического метода позволит существенно снизить затраты, но для этого необходимо наличие цифровой картографической основы.</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2. Несовершенство существующих методик государственной кадастровой оценки земель, контроля и мониторинга за использованием земельных ресурсов в значительной степени препятствуют эффективному и экономически обоснованному использованию земельных ресурсов на территории Ачинского района, что, в свою очередь, снижает темпы социально-экономического развития района.</w:t>
      </w:r>
    </w:p>
    <w:p w:rsidR="00656ADF" w:rsidRPr="00513BA9" w:rsidRDefault="00656ADF" w:rsidP="00656ADF">
      <w:pPr>
        <w:tabs>
          <w:tab w:val="left" w:pos="1134"/>
        </w:tabs>
        <w:ind w:firstLine="709"/>
        <w:jc w:val="both"/>
        <w:rPr>
          <w:rFonts w:ascii="Arial" w:hAnsi="Arial" w:cs="Arial"/>
        </w:rPr>
      </w:pPr>
      <w:r w:rsidRPr="00513BA9">
        <w:rPr>
          <w:rFonts w:ascii="Arial" w:hAnsi="Arial" w:cs="Arial"/>
        </w:rPr>
        <w:t>3. Необходимость совершенствования системы учета земельных ресурсов в целях повышения эффективности управления земельными ресурсами Ачинского района.</w:t>
      </w:r>
    </w:p>
    <w:p w:rsidR="00656ADF" w:rsidRPr="00513BA9" w:rsidRDefault="00656ADF" w:rsidP="00656ADF">
      <w:pPr>
        <w:tabs>
          <w:tab w:val="left" w:pos="1134"/>
        </w:tabs>
        <w:ind w:firstLine="709"/>
        <w:jc w:val="both"/>
        <w:rPr>
          <w:rFonts w:ascii="Arial" w:hAnsi="Arial" w:cs="Arial"/>
          <w:bCs/>
        </w:rPr>
      </w:pPr>
      <w:r w:rsidRPr="00513BA9">
        <w:rPr>
          <w:rFonts w:ascii="Arial" w:hAnsi="Arial" w:cs="Arial"/>
        </w:rPr>
        <w:t xml:space="preserve">4. Исчисление и сбор земельного налога. В соответствии с Налоговым кодексом Российской Федерации, налоговая база по земельному налогу определяется как кадастровая стоимость земельных участков, признаваемых объектами налогообложения. </w:t>
      </w:r>
      <w:r w:rsidRPr="00513BA9">
        <w:rPr>
          <w:rFonts w:ascii="Arial" w:hAnsi="Arial" w:cs="Arial"/>
          <w:lang w:eastAsia="en-US"/>
        </w:rPr>
        <w:t xml:space="preserve">Кадастровая стоимость земельного участка определяется в соответствии с земельным законодательством Российской Федерации. Для определения кадастровой стоимости земельных участков проводится государственная кадастровая оценка земель, которая основывается на классификации земель по целевому назначению и виду функционального использования. От собираемости земельного налога напрямую зависит </w:t>
      </w:r>
      <w:r w:rsidRPr="00513BA9">
        <w:rPr>
          <w:rFonts w:ascii="Arial" w:hAnsi="Arial" w:cs="Arial"/>
          <w:lang w:eastAsia="en-US"/>
        </w:rPr>
        <w:lastRenderedPageBreak/>
        <w:t xml:space="preserve">наполняемость местного бюджета. Определение базы земельного налога имеет множество проблем на практике, поскольку не все земельные участки в настоящее время поставлены на государственный кадастровый учет. Кроме того, многие земельные участки используются без надлежащего оформления правоустанавливающих документов на них. Таким образом, если земельный участок не поставлен на государственный кадастровый учет и (или) пользование земельным участком осуществляется без регистрации прав на него, отсутствует объект налогообложения. </w:t>
      </w:r>
      <w:r w:rsidRPr="00513BA9">
        <w:rPr>
          <w:rFonts w:ascii="Arial" w:hAnsi="Arial" w:cs="Arial"/>
        </w:rPr>
        <w:t>В результате не в полной мере обеспечивается сбор доходов от земельного налога в бюджет Ачинского района.</w:t>
      </w:r>
    </w:p>
    <w:p w:rsidR="00656ADF" w:rsidRPr="00513BA9" w:rsidRDefault="00656ADF" w:rsidP="00656ADF">
      <w:pPr>
        <w:autoSpaceDE w:val="0"/>
        <w:autoSpaceDN w:val="0"/>
        <w:adjustRightInd w:val="0"/>
        <w:ind w:firstLine="567"/>
        <w:jc w:val="both"/>
        <w:rPr>
          <w:rFonts w:ascii="Arial" w:hAnsi="Arial" w:cs="Arial"/>
        </w:rPr>
      </w:pPr>
      <w:r w:rsidRPr="00513BA9">
        <w:rPr>
          <w:rFonts w:ascii="Arial" w:hAnsi="Arial" w:cs="Arial"/>
        </w:rPr>
        <w:t>5. Формирование земельных участков категории земель сельскохозяйственного назначения. Федеральным законом от 24.07.2002 N 101-ФЗ (ред. от 03.08.2018) "Об обороте земель сельскохозяйственного назначения" установлено, что в случае, если до 01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органы местного самоуправления сельского поселения или городского округа по месту расположения данного земельного участка до 01 июля 2013 года обязаны обеспечить подготовку проекта межевания земельных участков и проведение кадастровых работ по образованию таких земельных участков, предусмотренных проектом межевания земельных участков, утвержденным решением общего собрания. Выполнение указанных мероприятий, в установленный законодательством срок, с учетом объемов работ и выделенных на эти цели финансовых ресурсов, невозможно.</w:t>
      </w:r>
    </w:p>
    <w:p w:rsidR="00656ADF" w:rsidRPr="00513BA9" w:rsidRDefault="00656ADF" w:rsidP="00656ADF">
      <w:pPr>
        <w:tabs>
          <w:tab w:val="left" w:pos="1134"/>
        </w:tabs>
        <w:jc w:val="center"/>
        <w:rPr>
          <w:rFonts w:ascii="Arial" w:hAnsi="Arial" w:cs="Arial"/>
          <w:b/>
          <w:sz w:val="8"/>
          <w:szCs w:val="8"/>
        </w:rPr>
      </w:pPr>
    </w:p>
    <w:p w:rsidR="00656ADF" w:rsidRPr="00513BA9" w:rsidRDefault="00656ADF" w:rsidP="00656ADF">
      <w:pPr>
        <w:tabs>
          <w:tab w:val="left" w:pos="1134"/>
        </w:tabs>
        <w:jc w:val="center"/>
        <w:rPr>
          <w:rFonts w:ascii="Arial" w:hAnsi="Arial" w:cs="Arial"/>
          <w:b/>
        </w:rPr>
      </w:pPr>
      <w:r w:rsidRPr="00513BA9">
        <w:rPr>
          <w:rFonts w:ascii="Arial" w:hAnsi="Arial" w:cs="Arial"/>
          <w:b/>
        </w:rPr>
        <w:t xml:space="preserve">2.2. Основная цель, задачи, </w:t>
      </w:r>
    </w:p>
    <w:p w:rsidR="00656ADF" w:rsidRPr="00513BA9" w:rsidRDefault="00656ADF" w:rsidP="00656ADF">
      <w:pPr>
        <w:tabs>
          <w:tab w:val="left" w:pos="1134"/>
        </w:tabs>
        <w:jc w:val="center"/>
        <w:rPr>
          <w:rFonts w:ascii="Arial" w:hAnsi="Arial" w:cs="Arial"/>
          <w:b/>
        </w:rPr>
      </w:pPr>
      <w:r w:rsidRPr="00513BA9">
        <w:rPr>
          <w:rFonts w:ascii="Arial" w:hAnsi="Arial" w:cs="Arial"/>
          <w:b/>
        </w:rPr>
        <w:t>этапы сроки выполнения подпрограммы, целевые индикаторы</w:t>
      </w:r>
    </w:p>
    <w:p w:rsidR="00656ADF" w:rsidRPr="00513BA9" w:rsidRDefault="00656ADF" w:rsidP="00656ADF">
      <w:pPr>
        <w:tabs>
          <w:tab w:val="left" w:pos="1134"/>
        </w:tabs>
        <w:jc w:val="center"/>
        <w:rPr>
          <w:rFonts w:ascii="Arial" w:hAnsi="Arial" w:cs="Arial"/>
          <w:b/>
          <w:sz w:val="16"/>
          <w:szCs w:val="16"/>
        </w:rPr>
      </w:pPr>
    </w:p>
    <w:p w:rsidR="00656ADF" w:rsidRPr="00513BA9" w:rsidRDefault="00656ADF" w:rsidP="00656ADF">
      <w:pPr>
        <w:ind w:firstLine="709"/>
        <w:jc w:val="both"/>
        <w:rPr>
          <w:rFonts w:ascii="Arial" w:hAnsi="Arial" w:cs="Arial"/>
        </w:rPr>
      </w:pPr>
      <w:r w:rsidRPr="00513BA9">
        <w:rPr>
          <w:rFonts w:ascii="Arial" w:hAnsi="Arial" w:cs="Arial"/>
        </w:rPr>
        <w:t>Приоритетом государственной политики в сфере реализации подпрограммы является повышение эффективности использования земель,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513BA9" w:rsidRDefault="00656ADF" w:rsidP="00656ADF">
      <w:pPr>
        <w:ind w:firstLine="709"/>
        <w:jc w:val="both"/>
        <w:rPr>
          <w:rFonts w:ascii="Arial" w:hAnsi="Arial" w:cs="Arial"/>
          <w:bCs/>
        </w:rPr>
      </w:pPr>
      <w:r w:rsidRPr="00513BA9">
        <w:rPr>
          <w:rFonts w:ascii="Arial" w:hAnsi="Arial" w:cs="Arial"/>
        </w:rPr>
        <w:t>Целью подпрограммы является развитие системы муниципального управления земельными ресурсами на территории Ачинского района.</w:t>
      </w:r>
    </w:p>
    <w:p w:rsidR="00656ADF" w:rsidRPr="00513BA9" w:rsidRDefault="00656ADF" w:rsidP="00656ADF">
      <w:pPr>
        <w:ind w:firstLine="709"/>
        <w:jc w:val="both"/>
        <w:rPr>
          <w:rFonts w:ascii="Arial" w:hAnsi="Arial" w:cs="Arial"/>
          <w:bCs/>
        </w:rPr>
      </w:pPr>
      <w:r w:rsidRPr="00513BA9">
        <w:rPr>
          <w:rFonts w:ascii="Arial" w:hAnsi="Arial" w:cs="Arial"/>
        </w:rPr>
        <w:t>Для ее достижения будут решаться следующие задачи:</w:t>
      </w:r>
    </w:p>
    <w:p w:rsidR="00656ADF" w:rsidRPr="00513BA9" w:rsidRDefault="00656ADF" w:rsidP="00656ADF">
      <w:pPr>
        <w:pStyle w:val="11"/>
        <w:tabs>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t>1) вовлечение в хозяйственный оборот неиспользуемых или используемых не по назначению земельных участков, с целью обеспечения поступления в бюджет Ачинского района доходов и средств от использования земельных ресурсов;</w:t>
      </w:r>
    </w:p>
    <w:p w:rsidR="00656ADF" w:rsidRPr="00513BA9" w:rsidRDefault="00656ADF" w:rsidP="00656ADF">
      <w:pPr>
        <w:pStyle w:val="11"/>
        <w:tabs>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t>2) управление земельными участками, находящимися в государственной и муниципальной собственности, в том числе формирование земельных участков и проведение работ по подготовке проектов межевания земельных участков;</w:t>
      </w:r>
    </w:p>
    <w:p w:rsidR="00656ADF" w:rsidRPr="00513BA9" w:rsidRDefault="00656ADF" w:rsidP="00656ADF">
      <w:pPr>
        <w:tabs>
          <w:tab w:val="left" w:pos="1134"/>
        </w:tabs>
        <w:autoSpaceDE w:val="0"/>
        <w:autoSpaceDN w:val="0"/>
        <w:adjustRightInd w:val="0"/>
        <w:ind w:firstLine="709"/>
        <w:jc w:val="both"/>
        <w:rPr>
          <w:rFonts w:ascii="Arial" w:hAnsi="Arial" w:cs="Arial"/>
          <w:bCs/>
        </w:rPr>
      </w:pPr>
      <w:r w:rsidRPr="00513BA9">
        <w:rPr>
          <w:rFonts w:ascii="Arial" w:hAnsi="Arial" w:cs="Arial"/>
        </w:rPr>
        <w:t xml:space="preserve">Целевым показателем (индикатором) подпрограммы является: </w:t>
      </w:r>
    </w:p>
    <w:p w:rsidR="00656ADF" w:rsidRPr="00513BA9" w:rsidRDefault="00656ADF" w:rsidP="00656ADF">
      <w:pPr>
        <w:tabs>
          <w:tab w:val="left" w:pos="1134"/>
        </w:tabs>
        <w:autoSpaceDE w:val="0"/>
        <w:autoSpaceDN w:val="0"/>
        <w:adjustRightInd w:val="0"/>
        <w:ind w:firstLine="709"/>
        <w:jc w:val="both"/>
        <w:rPr>
          <w:rFonts w:ascii="Arial" w:hAnsi="Arial" w:cs="Arial"/>
        </w:rPr>
      </w:pPr>
      <w:r w:rsidRPr="00513BA9">
        <w:rPr>
          <w:rFonts w:ascii="Arial" w:hAnsi="Arial" w:cs="Arial"/>
        </w:rPr>
        <w:t>1)</w:t>
      </w:r>
      <w:r w:rsidR="00B74DB2" w:rsidRPr="00513BA9">
        <w:rPr>
          <w:rFonts w:ascii="Arial" w:hAnsi="Arial" w:cs="Arial"/>
        </w:rPr>
        <w:t xml:space="preserve"> </w:t>
      </w:r>
      <w:r w:rsidRPr="00513BA9">
        <w:rPr>
          <w:rFonts w:ascii="Arial" w:hAnsi="Arial" w:cs="Arial"/>
        </w:rPr>
        <w:t>доля</w:t>
      </w:r>
      <w:r w:rsidR="00B74DB2" w:rsidRPr="00513BA9">
        <w:rPr>
          <w:rFonts w:ascii="Arial" w:hAnsi="Arial" w:cs="Arial"/>
        </w:rPr>
        <w:t xml:space="preserve"> </w:t>
      </w:r>
      <w:r w:rsidRPr="00513BA9">
        <w:rPr>
          <w:rFonts w:ascii="Arial" w:hAnsi="Arial" w:cs="Arial"/>
        </w:rPr>
        <w:t>количество</w:t>
      </w:r>
      <w:r w:rsidR="00B74DB2" w:rsidRPr="00513BA9">
        <w:rPr>
          <w:rFonts w:ascii="Arial" w:hAnsi="Arial" w:cs="Arial"/>
        </w:rPr>
        <w:t xml:space="preserve"> </w:t>
      </w:r>
      <w:r w:rsidRPr="00513BA9">
        <w:rPr>
          <w:rFonts w:ascii="Arial" w:hAnsi="Arial" w:cs="Arial"/>
        </w:rPr>
        <w:t>земельных</w:t>
      </w:r>
      <w:r w:rsidR="00B74DB2" w:rsidRPr="00513BA9">
        <w:rPr>
          <w:rFonts w:ascii="Arial" w:hAnsi="Arial" w:cs="Arial"/>
        </w:rPr>
        <w:t xml:space="preserve"> </w:t>
      </w:r>
      <w:r w:rsidRPr="00513BA9">
        <w:rPr>
          <w:rFonts w:ascii="Arial" w:hAnsi="Arial" w:cs="Arial"/>
        </w:rPr>
        <w:t>участков</w:t>
      </w:r>
      <w:r w:rsidR="00B74DB2" w:rsidRPr="00513BA9">
        <w:rPr>
          <w:rFonts w:ascii="Arial" w:hAnsi="Arial" w:cs="Arial"/>
        </w:rPr>
        <w:t xml:space="preserve"> </w:t>
      </w:r>
      <w:r w:rsidRPr="00513BA9">
        <w:rPr>
          <w:rFonts w:ascii="Arial" w:hAnsi="Arial" w:cs="Arial"/>
        </w:rPr>
        <w:t xml:space="preserve">ежегодно предоставляемых в собственность, аренду. </w:t>
      </w:r>
    </w:p>
    <w:p w:rsidR="00656ADF" w:rsidRPr="00513BA9" w:rsidRDefault="00656ADF" w:rsidP="00656ADF">
      <w:pPr>
        <w:tabs>
          <w:tab w:val="left" w:pos="1134"/>
        </w:tabs>
        <w:autoSpaceDE w:val="0"/>
        <w:autoSpaceDN w:val="0"/>
        <w:adjustRightInd w:val="0"/>
        <w:ind w:firstLine="709"/>
        <w:jc w:val="both"/>
        <w:rPr>
          <w:rFonts w:ascii="Arial" w:hAnsi="Arial" w:cs="Arial"/>
          <w:bCs/>
        </w:rPr>
      </w:pPr>
      <w:r w:rsidRPr="00513BA9">
        <w:rPr>
          <w:rFonts w:ascii="Arial" w:hAnsi="Arial" w:cs="Arial"/>
        </w:rPr>
        <w:t>Показатель характеризует качество работ по установлению границ и формированию земельных участков;</w:t>
      </w:r>
    </w:p>
    <w:p w:rsidR="00656ADF" w:rsidRPr="00513BA9" w:rsidRDefault="00656ADF" w:rsidP="00656ADF">
      <w:pPr>
        <w:tabs>
          <w:tab w:val="left" w:pos="1134"/>
        </w:tabs>
        <w:ind w:firstLine="709"/>
        <w:jc w:val="both"/>
        <w:rPr>
          <w:rFonts w:ascii="Arial" w:hAnsi="Arial" w:cs="Arial"/>
          <w:shd w:val="clear" w:color="auto" w:fill="FFFFFF"/>
        </w:rPr>
      </w:pPr>
      <w:r w:rsidRPr="00513BA9">
        <w:rPr>
          <w:rFonts w:ascii="Arial" w:hAnsi="Arial" w:cs="Arial"/>
          <w:shd w:val="clear" w:color="auto" w:fill="FFFFFF"/>
        </w:rPr>
        <w:t>Ожидаемые результаты реализации подпрограммы:</w:t>
      </w:r>
    </w:p>
    <w:p w:rsidR="00656ADF" w:rsidRPr="00513BA9" w:rsidRDefault="00656ADF" w:rsidP="00656ADF">
      <w:pPr>
        <w:pStyle w:val="11"/>
        <w:tabs>
          <w:tab w:val="left" w:pos="1134"/>
        </w:tabs>
        <w:spacing w:after="0" w:line="240" w:lineRule="auto"/>
        <w:ind w:left="0" w:firstLine="709"/>
        <w:contextualSpacing w:val="0"/>
        <w:jc w:val="both"/>
        <w:rPr>
          <w:rFonts w:ascii="Arial" w:hAnsi="Arial" w:cs="Arial"/>
          <w:b w:val="0"/>
          <w:sz w:val="24"/>
          <w:szCs w:val="24"/>
          <w:shd w:val="clear" w:color="auto" w:fill="FFFFFF"/>
        </w:rPr>
      </w:pPr>
      <w:r w:rsidRPr="00513BA9">
        <w:rPr>
          <w:rFonts w:ascii="Arial" w:hAnsi="Arial" w:cs="Arial"/>
          <w:b w:val="0"/>
          <w:sz w:val="24"/>
          <w:szCs w:val="24"/>
          <w:shd w:val="clear" w:color="auto" w:fill="FFFFFF"/>
        </w:rPr>
        <w:t>1) повышение эффективности использования земельных ресурсов в интересах социально-экономического развития Ачинского района;</w:t>
      </w:r>
    </w:p>
    <w:p w:rsidR="00656ADF" w:rsidRPr="00513BA9" w:rsidRDefault="00656ADF" w:rsidP="00656ADF">
      <w:pPr>
        <w:pStyle w:val="11"/>
        <w:tabs>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t>2) обеспечение государственной регистрации права собственности на земельные участки;</w:t>
      </w:r>
    </w:p>
    <w:p w:rsidR="00656ADF" w:rsidRPr="00513BA9" w:rsidRDefault="00656ADF" w:rsidP="00656ADF">
      <w:pPr>
        <w:pStyle w:val="11"/>
        <w:tabs>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t>3) увеличение доходов консолидированного бюджета от внесения земельных платежей.</w:t>
      </w:r>
    </w:p>
    <w:p w:rsidR="00656ADF" w:rsidRPr="00513BA9" w:rsidRDefault="00656ADF" w:rsidP="00656ADF">
      <w:pPr>
        <w:pStyle w:val="11"/>
        <w:tabs>
          <w:tab w:val="left" w:pos="0"/>
          <w:tab w:val="left" w:pos="1134"/>
        </w:tabs>
        <w:spacing w:after="0" w:line="240" w:lineRule="auto"/>
        <w:ind w:left="0"/>
        <w:contextualSpacing w:val="0"/>
        <w:jc w:val="center"/>
        <w:rPr>
          <w:rFonts w:ascii="Arial" w:hAnsi="Arial" w:cs="Arial"/>
          <w:sz w:val="24"/>
          <w:szCs w:val="24"/>
        </w:rPr>
      </w:pPr>
      <w:r w:rsidRPr="00513BA9">
        <w:rPr>
          <w:rFonts w:ascii="Arial" w:hAnsi="Arial" w:cs="Arial"/>
          <w:sz w:val="24"/>
          <w:szCs w:val="24"/>
        </w:rPr>
        <w:t>2.3 Механизм реализации подпрограммы</w:t>
      </w:r>
    </w:p>
    <w:p w:rsidR="00656ADF" w:rsidRPr="00513BA9" w:rsidRDefault="00656ADF" w:rsidP="00656ADF">
      <w:pPr>
        <w:pStyle w:val="11"/>
        <w:tabs>
          <w:tab w:val="left" w:pos="0"/>
          <w:tab w:val="left" w:pos="1134"/>
        </w:tabs>
        <w:spacing w:after="0" w:line="240" w:lineRule="auto"/>
        <w:ind w:left="0"/>
        <w:contextualSpacing w:val="0"/>
        <w:jc w:val="center"/>
        <w:rPr>
          <w:rFonts w:ascii="Arial" w:hAnsi="Arial" w:cs="Arial"/>
          <w:sz w:val="20"/>
          <w:szCs w:val="20"/>
        </w:rPr>
      </w:pPr>
    </w:p>
    <w:p w:rsidR="00656ADF" w:rsidRPr="00513BA9" w:rsidRDefault="00656ADF" w:rsidP="00656ADF">
      <w:pPr>
        <w:pStyle w:val="11"/>
        <w:tabs>
          <w:tab w:val="left" w:pos="0"/>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lastRenderedPageBreak/>
        <w:t>Заказчик подпрограммы обеспечивает её реализацию посредством применения оптимальных методов управления процессом реализации подпрограммы исходя из её содержания.</w:t>
      </w:r>
    </w:p>
    <w:p w:rsidR="00656ADF" w:rsidRPr="00513BA9" w:rsidRDefault="00656ADF" w:rsidP="00656ADF">
      <w:pPr>
        <w:pStyle w:val="11"/>
        <w:tabs>
          <w:tab w:val="left" w:pos="0"/>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t>Реализация подпрограммы обеспечивается за счет выполнения программных мероприятий.</w:t>
      </w:r>
    </w:p>
    <w:p w:rsidR="00656ADF" w:rsidRPr="00513BA9" w:rsidRDefault="00656ADF" w:rsidP="00656ADF">
      <w:pPr>
        <w:pStyle w:val="11"/>
        <w:tabs>
          <w:tab w:val="left" w:pos="0"/>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t>Главными распорядителями бюджетных средств, предусмотренных на реализации мероприятий подпрограммы, является Управление правового обеспечения и земельно-имущественных отношений администрации Ачинского района и администрация Ачинского района</w:t>
      </w:r>
    </w:p>
    <w:p w:rsidR="00656ADF" w:rsidRPr="00513BA9" w:rsidRDefault="00656ADF" w:rsidP="00656ADF">
      <w:pPr>
        <w:pStyle w:val="11"/>
        <w:tabs>
          <w:tab w:val="left" w:pos="0"/>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t>Источником финансирования мероприятий подпрограммы являются средства местного бюджета.</w:t>
      </w:r>
    </w:p>
    <w:p w:rsidR="00656ADF" w:rsidRPr="00513BA9" w:rsidRDefault="00656ADF" w:rsidP="00656ADF">
      <w:pPr>
        <w:pStyle w:val="11"/>
        <w:tabs>
          <w:tab w:val="left" w:pos="0"/>
          <w:tab w:val="left" w:pos="1134"/>
        </w:tabs>
        <w:spacing w:after="0" w:line="240" w:lineRule="auto"/>
        <w:ind w:left="0" w:firstLine="709"/>
        <w:contextualSpacing w:val="0"/>
        <w:jc w:val="both"/>
        <w:rPr>
          <w:rFonts w:ascii="Arial" w:hAnsi="Arial" w:cs="Arial"/>
          <w:b w:val="0"/>
          <w:sz w:val="24"/>
          <w:szCs w:val="24"/>
        </w:rPr>
      </w:pPr>
      <w:r w:rsidRPr="00513BA9">
        <w:rPr>
          <w:rFonts w:ascii="Arial" w:hAnsi="Arial" w:cs="Arial"/>
          <w:b w:val="0"/>
          <w:sz w:val="24"/>
          <w:szCs w:val="24"/>
        </w:rPr>
        <w:t>Объем и структура бюджетного финансирования подпрограммы согласовываются с участником подпрограммы и подлежат ежегодному уточнению в соответствии с возможностями местного бюджета и с учетом фактического выполнения программных мероприятий.</w:t>
      </w:r>
    </w:p>
    <w:p w:rsidR="00656ADF" w:rsidRPr="00513BA9" w:rsidRDefault="00656ADF" w:rsidP="00656ADF">
      <w:pPr>
        <w:autoSpaceDE w:val="0"/>
        <w:autoSpaceDN w:val="0"/>
        <w:adjustRightInd w:val="0"/>
        <w:ind w:firstLine="709"/>
        <w:jc w:val="both"/>
        <w:rPr>
          <w:rFonts w:ascii="Arial" w:hAnsi="Arial" w:cs="Arial"/>
          <w:bCs/>
          <w:lang w:eastAsia="en-US"/>
        </w:rPr>
      </w:pPr>
      <w:r w:rsidRPr="00513BA9">
        <w:rPr>
          <w:rFonts w:ascii="Arial" w:hAnsi="Arial" w:cs="Arial"/>
        </w:rPr>
        <w:t>Приоритеты муниципального образования Ачинский район в сфере управления земельными ресурсами определены Программой социально-экономического развития Ачинского района. В соответствии с указанной программой такими приоритетами являются:</w:t>
      </w:r>
    </w:p>
    <w:p w:rsidR="00656ADF" w:rsidRPr="00513BA9" w:rsidRDefault="00656ADF" w:rsidP="00656ADF">
      <w:pPr>
        <w:pStyle w:val="11"/>
        <w:spacing w:after="0" w:line="240" w:lineRule="auto"/>
        <w:ind w:left="0" w:firstLine="709"/>
        <w:jc w:val="both"/>
        <w:rPr>
          <w:rFonts w:ascii="Arial" w:hAnsi="Arial" w:cs="Arial"/>
          <w:b w:val="0"/>
          <w:sz w:val="24"/>
          <w:szCs w:val="24"/>
        </w:rPr>
      </w:pPr>
      <w:r w:rsidRPr="00513BA9">
        <w:rPr>
          <w:rFonts w:ascii="Arial" w:hAnsi="Arial" w:cs="Arial"/>
          <w:b w:val="0"/>
          <w:sz w:val="24"/>
          <w:szCs w:val="24"/>
        </w:rPr>
        <w:t>- повышение эффективности использования земли, создание условий для увеличения инвестиционного и производительного потенциала земли, превращения ее в мощный самостоятельный фактор экономического роста.</w:t>
      </w:r>
    </w:p>
    <w:p w:rsidR="00656ADF" w:rsidRPr="00513BA9" w:rsidRDefault="00656ADF" w:rsidP="00656ADF">
      <w:pPr>
        <w:ind w:firstLine="709"/>
        <w:jc w:val="both"/>
        <w:rPr>
          <w:rFonts w:ascii="Arial" w:hAnsi="Arial" w:cs="Arial"/>
        </w:rPr>
      </w:pPr>
      <w:r w:rsidRPr="00513BA9">
        <w:rPr>
          <w:rFonts w:ascii="Arial" w:hAnsi="Arial" w:cs="Arial"/>
        </w:rPr>
        <w:t>При разработке подпрограммы учтены приоритеты в сфере управления земельными ресурсами, определенные стратегическими и программными документами Российской Федерации, а именно:</w:t>
      </w:r>
    </w:p>
    <w:p w:rsidR="00656ADF" w:rsidRPr="00513BA9" w:rsidRDefault="00656ADF" w:rsidP="00656ADF">
      <w:pPr>
        <w:ind w:firstLine="709"/>
        <w:jc w:val="both"/>
        <w:rPr>
          <w:rFonts w:ascii="Arial" w:hAnsi="Arial" w:cs="Arial"/>
        </w:rPr>
      </w:pPr>
      <w:r w:rsidRPr="00513BA9">
        <w:rPr>
          <w:rFonts w:ascii="Arial" w:hAnsi="Arial" w:cs="Arial"/>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w:t>
      </w:r>
    </w:p>
    <w:p w:rsidR="00656ADF" w:rsidRPr="00513BA9" w:rsidRDefault="00656ADF" w:rsidP="00656ADF">
      <w:pPr>
        <w:ind w:firstLine="709"/>
        <w:jc w:val="both"/>
        <w:rPr>
          <w:rFonts w:ascii="Arial" w:hAnsi="Arial" w:cs="Arial"/>
          <w:bCs/>
        </w:rPr>
      </w:pPr>
      <w:r w:rsidRPr="00513BA9">
        <w:rPr>
          <w:rFonts w:ascii="Arial" w:hAnsi="Arial" w:cs="Arial"/>
        </w:rPr>
        <w:t>Указом Президента Российской Федерации от 07 мая 2012 года № 596</w:t>
      </w:r>
      <w:r w:rsidR="00B74DB2" w:rsidRPr="00513BA9">
        <w:rPr>
          <w:rFonts w:ascii="Arial" w:hAnsi="Arial" w:cs="Arial"/>
        </w:rPr>
        <w:t xml:space="preserve"> </w:t>
      </w:r>
      <w:r w:rsidRPr="00513BA9">
        <w:rPr>
          <w:rFonts w:ascii="Arial" w:hAnsi="Arial" w:cs="Arial"/>
        </w:rPr>
        <w:t>«О долгосрочной государственной экономической политике»;</w:t>
      </w:r>
    </w:p>
    <w:p w:rsidR="00656ADF" w:rsidRPr="00513BA9" w:rsidRDefault="00656ADF" w:rsidP="00656ADF">
      <w:pPr>
        <w:ind w:firstLine="709"/>
        <w:jc w:val="both"/>
        <w:rPr>
          <w:rFonts w:ascii="Arial" w:hAnsi="Arial" w:cs="Arial"/>
        </w:rPr>
      </w:pPr>
      <w:r w:rsidRPr="00513BA9">
        <w:rPr>
          <w:rFonts w:ascii="Arial" w:hAnsi="Arial" w:cs="Arial"/>
        </w:rPr>
        <w:t>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56ADF" w:rsidRPr="00513BA9" w:rsidRDefault="00656ADF" w:rsidP="00656ADF">
      <w:pPr>
        <w:ind w:firstLine="709"/>
        <w:jc w:val="both"/>
        <w:rPr>
          <w:rFonts w:ascii="Arial" w:hAnsi="Arial" w:cs="Arial"/>
        </w:rPr>
      </w:pPr>
      <w:r w:rsidRPr="00513BA9">
        <w:rPr>
          <w:rFonts w:ascii="Arial" w:hAnsi="Arial" w:cs="Arial"/>
        </w:rPr>
        <w:t>Постановлением администрации Ачинского района от 15.09.2015 №735-П</w:t>
      </w:r>
      <w:r w:rsidR="00B74DB2" w:rsidRPr="00513BA9">
        <w:rPr>
          <w:rFonts w:ascii="Arial" w:hAnsi="Arial" w:cs="Arial"/>
        </w:rPr>
        <w:t xml:space="preserve"> </w:t>
      </w:r>
      <w:r w:rsidRPr="00513BA9">
        <w:rPr>
          <w:rFonts w:ascii="Arial" w:hAnsi="Arial" w:cs="Arial"/>
        </w:rPr>
        <w:t>«Об утверждении Порядка разработки и утверждения, а также требований к составу и содержанию бюджетного прогноза Ачинского района на долгосрочный период»</w:t>
      </w:r>
    </w:p>
    <w:p w:rsidR="00656ADF" w:rsidRPr="00513BA9" w:rsidRDefault="00656ADF" w:rsidP="00656ADF">
      <w:pPr>
        <w:autoSpaceDE w:val="0"/>
        <w:autoSpaceDN w:val="0"/>
        <w:adjustRightInd w:val="0"/>
        <w:ind w:firstLine="540"/>
        <w:jc w:val="center"/>
        <w:rPr>
          <w:rFonts w:ascii="Arial" w:hAnsi="Arial" w:cs="Arial"/>
          <w:b/>
        </w:rPr>
      </w:pPr>
    </w:p>
    <w:p w:rsidR="00656ADF" w:rsidRPr="00513BA9" w:rsidRDefault="00656ADF" w:rsidP="00656ADF">
      <w:pPr>
        <w:autoSpaceDE w:val="0"/>
        <w:autoSpaceDN w:val="0"/>
        <w:adjustRightInd w:val="0"/>
        <w:ind w:firstLine="540"/>
        <w:jc w:val="center"/>
        <w:rPr>
          <w:rFonts w:ascii="Arial" w:hAnsi="Arial" w:cs="Arial"/>
          <w:b/>
        </w:rPr>
      </w:pPr>
      <w:r w:rsidRPr="00513BA9">
        <w:rPr>
          <w:rFonts w:ascii="Arial" w:hAnsi="Arial" w:cs="Arial"/>
          <w:b/>
        </w:rPr>
        <w:t>2.4. Управление подпрограммой и контроль за ходом ее выполнения</w:t>
      </w:r>
    </w:p>
    <w:p w:rsidR="00656ADF" w:rsidRPr="00513BA9" w:rsidRDefault="00656ADF" w:rsidP="00656ADF">
      <w:pPr>
        <w:autoSpaceDE w:val="0"/>
        <w:autoSpaceDN w:val="0"/>
        <w:adjustRightInd w:val="0"/>
        <w:ind w:firstLine="540"/>
        <w:jc w:val="center"/>
        <w:rPr>
          <w:rFonts w:ascii="Arial" w:hAnsi="Arial" w:cs="Arial"/>
          <w:b/>
        </w:rPr>
      </w:pP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Организацию управления подпрограммой Управление правового обеспечения и земельно-имущественных отношений администрации Ачинского района.</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Управление несет ответственность за реализацию подпрограммы, достижение конечных результатов и осуществляет:</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координацию исполнения мероприятий подпрограммы, мониторинг их реализации;</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непосредственный контроль за ходом реализации мероприятий подпрограммы;</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подготовку отчетов о реализации подпрограммы;</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контроль за достижением конечного результата подпрограммы;</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ежегодную оценку эффективности реализации подпрограммы.</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Обеспечение целевого расходования бюджетных средств осуществляется Управлением правового обеспечения и земельно-имущественных отношений администрации Ачинского района и администрацией Ачинского района, являющиеся главными распорядителями средств районного бюджета.</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lastRenderedPageBreak/>
        <w:t xml:space="preserve">Контроль за ходом реализации подпрограммы осуществляет отдел путем составления отчетов, документов. </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Контроль за целевым и эффективным расходованием средств местного бюджета, предусмотренных на реализацию мероприятий подпрограммы, осуществляется службой финансово-экономического контроля.</w:t>
      </w:r>
    </w:p>
    <w:p w:rsidR="00656ADF" w:rsidRPr="00513BA9" w:rsidRDefault="00656ADF" w:rsidP="00656ADF">
      <w:pPr>
        <w:pStyle w:val="11"/>
        <w:tabs>
          <w:tab w:val="left" w:pos="0"/>
          <w:tab w:val="left" w:pos="1134"/>
        </w:tabs>
        <w:spacing w:after="0" w:line="240" w:lineRule="auto"/>
        <w:ind w:left="2829" w:firstLine="709"/>
        <w:contextualSpacing w:val="0"/>
        <w:rPr>
          <w:rFonts w:ascii="Arial" w:hAnsi="Arial" w:cs="Arial"/>
          <w:b w:val="0"/>
          <w:sz w:val="24"/>
          <w:szCs w:val="24"/>
        </w:rPr>
      </w:pPr>
    </w:p>
    <w:p w:rsidR="00656ADF" w:rsidRPr="00513BA9" w:rsidRDefault="00656ADF" w:rsidP="00656ADF">
      <w:pPr>
        <w:tabs>
          <w:tab w:val="left" w:pos="426"/>
          <w:tab w:val="left" w:pos="1418"/>
          <w:tab w:val="left" w:pos="1985"/>
          <w:tab w:val="left" w:pos="2268"/>
        </w:tabs>
        <w:autoSpaceDE w:val="0"/>
        <w:autoSpaceDN w:val="0"/>
        <w:adjustRightInd w:val="0"/>
        <w:jc w:val="center"/>
        <w:rPr>
          <w:rFonts w:ascii="Arial" w:hAnsi="Arial" w:cs="Arial"/>
          <w:b/>
        </w:rPr>
      </w:pPr>
      <w:r w:rsidRPr="00513BA9">
        <w:rPr>
          <w:rFonts w:ascii="Arial" w:hAnsi="Arial" w:cs="Arial"/>
          <w:b/>
        </w:rPr>
        <w:t>2.5.</w:t>
      </w:r>
      <w:r w:rsidRPr="00513BA9">
        <w:rPr>
          <w:rFonts w:ascii="Arial" w:hAnsi="Arial" w:cs="Arial"/>
          <w:b/>
        </w:rPr>
        <w:tab/>
        <w:t>Оценка социально-экономической эффективности</w:t>
      </w:r>
    </w:p>
    <w:p w:rsidR="00656ADF" w:rsidRPr="00513BA9" w:rsidRDefault="00656ADF" w:rsidP="00656ADF">
      <w:pPr>
        <w:tabs>
          <w:tab w:val="left" w:pos="426"/>
          <w:tab w:val="left" w:pos="1418"/>
          <w:tab w:val="left" w:pos="1985"/>
          <w:tab w:val="left" w:pos="2268"/>
        </w:tabs>
        <w:autoSpaceDE w:val="0"/>
        <w:autoSpaceDN w:val="0"/>
        <w:adjustRightInd w:val="0"/>
        <w:jc w:val="center"/>
        <w:rPr>
          <w:rFonts w:ascii="Arial" w:hAnsi="Arial" w:cs="Arial"/>
          <w:b/>
        </w:rPr>
      </w:pPr>
    </w:p>
    <w:p w:rsidR="00656ADF" w:rsidRPr="00513BA9" w:rsidRDefault="00656ADF" w:rsidP="00656ADF">
      <w:pPr>
        <w:ind w:firstLine="709"/>
        <w:jc w:val="both"/>
        <w:rPr>
          <w:rFonts w:ascii="Arial" w:hAnsi="Arial" w:cs="Arial"/>
          <w:bCs/>
        </w:rPr>
      </w:pPr>
      <w:r w:rsidRPr="00513BA9">
        <w:rPr>
          <w:rFonts w:ascii="Arial" w:hAnsi="Arial" w:cs="Arial"/>
        </w:rPr>
        <w:t>В целях проведения на территории Ачинского района единой муниципальной политики в области земельных отношений, обеспечения эффективного управления и распоряжения земельными ресурсами, формирования и организации проведения работ по разграничению собственности на землю, обеспечения своевременной подготовки документов для проведения государственного кадастрового учета земельных участков между Администрацией Ачинского района и сельсоветами Ачинского района заключены соглашения о передачи полномочий в области земельных отношений. В рамках заключенных соглашений Администрация Ачинского района осуществляется мониторинг состояния дел в сфере управления и распоряжения земельными ресурсами, а также контроль за поступлением доходов от аренды и продажи земельных участков в консолидированный бюджет Ачинского района.</w:t>
      </w:r>
    </w:p>
    <w:p w:rsidR="00656ADF" w:rsidRPr="00513BA9" w:rsidRDefault="00656ADF" w:rsidP="00656ADF">
      <w:pPr>
        <w:keepNext/>
        <w:autoSpaceDE w:val="0"/>
        <w:autoSpaceDN w:val="0"/>
        <w:adjustRightInd w:val="0"/>
        <w:ind w:firstLine="709"/>
        <w:jc w:val="both"/>
        <w:rPr>
          <w:rFonts w:ascii="Arial" w:hAnsi="Arial" w:cs="Arial"/>
          <w:bCs/>
          <w:lang w:eastAsia="en-US"/>
        </w:rPr>
      </w:pPr>
      <w:r w:rsidRPr="00513BA9">
        <w:rPr>
          <w:rFonts w:ascii="Arial" w:hAnsi="Arial" w:cs="Arial"/>
          <w:lang w:eastAsia="en-US"/>
        </w:rPr>
        <w:t>В рамках соглашений выполняются следующие мероприятия:</w:t>
      </w:r>
    </w:p>
    <w:p w:rsidR="00656ADF" w:rsidRPr="00513BA9" w:rsidRDefault="00656ADF" w:rsidP="00656ADF">
      <w:pPr>
        <w:autoSpaceDE w:val="0"/>
        <w:autoSpaceDN w:val="0"/>
        <w:adjustRightInd w:val="0"/>
        <w:ind w:firstLine="709"/>
        <w:jc w:val="both"/>
        <w:rPr>
          <w:rFonts w:ascii="Arial" w:hAnsi="Arial" w:cs="Arial"/>
          <w:bCs/>
          <w:lang w:eastAsia="en-US"/>
        </w:rPr>
      </w:pPr>
      <w:r w:rsidRPr="00513BA9">
        <w:rPr>
          <w:rFonts w:ascii="Arial" w:hAnsi="Arial" w:cs="Arial"/>
          <w:lang w:eastAsia="en-US"/>
        </w:rPr>
        <w:t>1) кадастровые работы по формированию земельных участков:</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 xml:space="preserve"> - на которых расположены многоквартирные дома;</w:t>
      </w:r>
    </w:p>
    <w:p w:rsidR="00656ADF" w:rsidRPr="00513BA9" w:rsidRDefault="00656ADF" w:rsidP="00656ADF">
      <w:pPr>
        <w:tabs>
          <w:tab w:val="left" w:pos="0"/>
        </w:tabs>
        <w:ind w:firstLine="709"/>
        <w:jc w:val="both"/>
        <w:rPr>
          <w:rFonts w:ascii="Arial" w:hAnsi="Arial" w:cs="Arial"/>
          <w:bCs/>
        </w:rPr>
      </w:pPr>
      <w:r w:rsidRPr="00513BA9">
        <w:rPr>
          <w:rFonts w:ascii="Arial" w:hAnsi="Arial" w:cs="Arial"/>
        </w:rPr>
        <w:t>- подлежащих предоставлению бесплатно в собственность гражданам в соответствии с законодательством, в том числе, включая работы по подготовке проектов планировки и проектов межевания территории;</w:t>
      </w:r>
    </w:p>
    <w:p w:rsidR="00656ADF" w:rsidRPr="00513BA9" w:rsidRDefault="00656ADF" w:rsidP="00656ADF">
      <w:pPr>
        <w:autoSpaceDE w:val="0"/>
        <w:autoSpaceDN w:val="0"/>
        <w:adjustRightInd w:val="0"/>
        <w:ind w:firstLine="709"/>
        <w:jc w:val="both"/>
        <w:rPr>
          <w:rFonts w:ascii="Arial" w:hAnsi="Arial" w:cs="Arial"/>
          <w:bCs/>
          <w:lang w:eastAsia="en-US"/>
        </w:rPr>
      </w:pPr>
      <w:r w:rsidRPr="00513BA9">
        <w:rPr>
          <w:rFonts w:ascii="Arial" w:hAnsi="Arial" w:cs="Arial"/>
          <w:lang w:eastAsia="en-US"/>
        </w:rPr>
        <w:t>2) работы по формированию сведений о собственниках помещений в многоквартирных домах и размере их доли в праве общей долевой собственности на земельный участок, на котором расположен многоквартирный дом;</w:t>
      </w:r>
    </w:p>
    <w:p w:rsidR="00656ADF" w:rsidRPr="00513BA9" w:rsidRDefault="00656ADF" w:rsidP="00656ADF">
      <w:pPr>
        <w:autoSpaceDE w:val="0"/>
        <w:autoSpaceDN w:val="0"/>
        <w:adjustRightInd w:val="0"/>
        <w:ind w:firstLine="709"/>
        <w:jc w:val="both"/>
        <w:rPr>
          <w:rFonts w:ascii="Arial" w:hAnsi="Arial" w:cs="Arial"/>
          <w:bCs/>
          <w:lang w:eastAsia="en-US"/>
        </w:rPr>
      </w:pPr>
      <w:r w:rsidRPr="00513BA9">
        <w:rPr>
          <w:rFonts w:ascii="Arial" w:hAnsi="Arial" w:cs="Arial"/>
          <w:lang w:eastAsia="en-US"/>
        </w:rPr>
        <w:t xml:space="preserve">3)  работы по подготовке проектов межевания земельных участков в соответствии с Федеральным </w:t>
      </w:r>
      <w:hyperlink r:id="rId11" w:history="1">
        <w:r w:rsidRPr="00513BA9">
          <w:rPr>
            <w:rFonts w:ascii="Arial" w:hAnsi="Arial" w:cs="Arial"/>
            <w:lang w:eastAsia="en-US"/>
          </w:rPr>
          <w:t>законом</w:t>
        </w:r>
      </w:hyperlink>
      <w:r w:rsidRPr="00513BA9">
        <w:rPr>
          <w:rFonts w:ascii="Arial" w:hAnsi="Arial" w:cs="Arial"/>
          <w:lang w:eastAsia="en-US"/>
        </w:rPr>
        <w:t xml:space="preserve"> </w:t>
      </w:r>
      <w:r w:rsidRPr="00513BA9">
        <w:rPr>
          <w:rFonts w:ascii="Arial" w:hAnsi="Arial" w:cs="Arial"/>
        </w:rPr>
        <w:t>от 24.07.2002 N 101-ФЗ (ред. от 03.08.2018) "Об обороте земель сельскохозяйственного назначения";</w:t>
      </w:r>
    </w:p>
    <w:p w:rsidR="00656ADF" w:rsidRPr="00513BA9" w:rsidRDefault="00656ADF" w:rsidP="00656ADF">
      <w:pPr>
        <w:autoSpaceDE w:val="0"/>
        <w:autoSpaceDN w:val="0"/>
        <w:adjustRightInd w:val="0"/>
        <w:ind w:firstLine="709"/>
        <w:jc w:val="both"/>
        <w:rPr>
          <w:rFonts w:ascii="Arial" w:hAnsi="Arial" w:cs="Arial"/>
          <w:bCs/>
          <w:lang w:eastAsia="en-US"/>
        </w:rPr>
      </w:pPr>
      <w:r w:rsidRPr="00513BA9">
        <w:rPr>
          <w:rFonts w:ascii="Arial" w:hAnsi="Arial" w:cs="Arial"/>
          <w:lang w:eastAsia="en-US"/>
        </w:rPr>
        <w:t>4) работы по формированию земельных участков, находящихся в федеральной собственности, на которых расположены здания, строения, сооружения, переданные из федеральной собственности в собственность Ачинского района (главным образом земельных участков, находящихся в ведении Министерства обороны Российской Федерации);</w:t>
      </w:r>
    </w:p>
    <w:p w:rsidR="00656ADF" w:rsidRPr="00513BA9" w:rsidRDefault="00656ADF" w:rsidP="00656ADF">
      <w:pPr>
        <w:autoSpaceDE w:val="0"/>
        <w:autoSpaceDN w:val="0"/>
        <w:adjustRightInd w:val="0"/>
        <w:ind w:firstLine="709"/>
        <w:jc w:val="both"/>
        <w:rPr>
          <w:rFonts w:ascii="Arial" w:hAnsi="Arial" w:cs="Arial"/>
          <w:bCs/>
          <w:lang w:eastAsia="en-US"/>
        </w:rPr>
      </w:pPr>
      <w:r w:rsidRPr="00513BA9">
        <w:rPr>
          <w:rFonts w:ascii="Arial" w:hAnsi="Arial" w:cs="Arial"/>
          <w:lang w:eastAsia="en-US"/>
        </w:rPr>
        <w:t>5) работы по выделу земельных участков в случае выдела невостребованных долей и долей,</w:t>
      </w:r>
      <w:r w:rsidR="00B74DB2" w:rsidRPr="00513BA9">
        <w:rPr>
          <w:rFonts w:ascii="Arial" w:hAnsi="Arial" w:cs="Arial"/>
          <w:lang w:eastAsia="en-US"/>
        </w:rPr>
        <w:t xml:space="preserve"> </w:t>
      </w:r>
      <w:r w:rsidRPr="00513BA9">
        <w:rPr>
          <w:rFonts w:ascii="Arial" w:hAnsi="Arial" w:cs="Arial"/>
          <w:lang w:eastAsia="en-US"/>
        </w:rPr>
        <w:t>от</w:t>
      </w:r>
      <w:r w:rsidR="00B74DB2" w:rsidRPr="00513BA9">
        <w:rPr>
          <w:rFonts w:ascii="Arial" w:hAnsi="Arial" w:cs="Arial"/>
          <w:lang w:eastAsia="en-US"/>
        </w:rPr>
        <w:t xml:space="preserve"> </w:t>
      </w:r>
      <w:r w:rsidRPr="00513BA9">
        <w:rPr>
          <w:rFonts w:ascii="Arial" w:hAnsi="Arial" w:cs="Arial"/>
          <w:lang w:eastAsia="en-US"/>
        </w:rPr>
        <w:t>права собственности</w:t>
      </w:r>
      <w:r w:rsidR="00B74DB2" w:rsidRPr="00513BA9">
        <w:rPr>
          <w:rFonts w:ascii="Arial" w:hAnsi="Arial" w:cs="Arial"/>
          <w:lang w:eastAsia="en-US"/>
        </w:rPr>
        <w:t xml:space="preserve"> </w:t>
      </w:r>
      <w:r w:rsidRPr="00513BA9">
        <w:rPr>
          <w:rFonts w:ascii="Arial" w:hAnsi="Arial" w:cs="Arial"/>
          <w:lang w:eastAsia="en-US"/>
        </w:rPr>
        <w:t>на которые собственник отказался, из земельных участков категории земель сельскохозяйственного назначения, находящихся в долевой собственности;</w:t>
      </w:r>
    </w:p>
    <w:p w:rsidR="00656ADF" w:rsidRPr="00513BA9" w:rsidRDefault="00656ADF" w:rsidP="00656ADF">
      <w:pPr>
        <w:autoSpaceDE w:val="0"/>
        <w:autoSpaceDN w:val="0"/>
        <w:adjustRightInd w:val="0"/>
        <w:ind w:firstLine="709"/>
        <w:jc w:val="both"/>
        <w:rPr>
          <w:rFonts w:ascii="Arial" w:hAnsi="Arial" w:cs="Arial"/>
          <w:bCs/>
          <w:lang w:eastAsia="en-US"/>
        </w:rPr>
      </w:pPr>
      <w:r w:rsidRPr="00513BA9">
        <w:rPr>
          <w:rFonts w:ascii="Arial" w:hAnsi="Arial" w:cs="Arial"/>
          <w:lang w:eastAsia="en-US"/>
        </w:rPr>
        <w:t>6) работы по формированию земельных участков, на которые у муниципальных образований в Ачинском районе возникает право собственности при разграничении государственной собственности на землю.</w:t>
      </w:r>
    </w:p>
    <w:p w:rsidR="00656ADF" w:rsidRPr="00513BA9" w:rsidRDefault="00656ADF" w:rsidP="00656ADF">
      <w:pPr>
        <w:autoSpaceDE w:val="0"/>
        <w:autoSpaceDN w:val="0"/>
        <w:adjustRightInd w:val="0"/>
        <w:jc w:val="center"/>
        <w:rPr>
          <w:rFonts w:ascii="Arial" w:hAnsi="Arial" w:cs="Arial"/>
        </w:rPr>
      </w:pPr>
    </w:p>
    <w:p w:rsidR="00656ADF" w:rsidRPr="00513BA9" w:rsidRDefault="00656ADF" w:rsidP="00656ADF">
      <w:pPr>
        <w:autoSpaceDE w:val="0"/>
        <w:autoSpaceDN w:val="0"/>
        <w:adjustRightInd w:val="0"/>
        <w:jc w:val="center"/>
        <w:rPr>
          <w:rFonts w:ascii="Arial" w:hAnsi="Arial" w:cs="Arial"/>
          <w:b/>
        </w:rPr>
      </w:pPr>
      <w:r w:rsidRPr="00513BA9">
        <w:rPr>
          <w:rFonts w:ascii="Arial" w:hAnsi="Arial" w:cs="Arial"/>
          <w:b/>
        </w:rPr>
        <w:t>2.6. Мероприятия подпрограммы</w:t>
      </w:r>
    </w:p>
    <w:p w:rsidR="00656ADF" w:rsidRPr="00513BA9" w:rsidRDefault="00656ADF" w:rsidP="00656ADF">
      <w:pPr>
        <w:autoSpaceDE w:val="0"/>
        <w:autoSpaceDN w:val="0"/>
        <w:adjustRightInd w:val="0"/>
        <w:ind w:firstLine="709"/>
        <w:jc w:val="both"/>
        <w:rPr>
          <w:rFonts w:ascii="Arial" w:hAnsi="Arial" w:cs="Arial"/>
        </w:rPr>
      </w:pPr>
      <w:r w:rsidRPr="00513BA9">
        <w:rPr>
          <w:rFonts w:ascii="Arial" w:hAnsi="Arial" w:cs="Arial"/>
        </w:rPr>
        <w:t xml:space="preserve">Перечень мероприятий подпрограммы приведён в приложении  </w:t>
      </w:r>
      <w:r w:rsidRPr="00513BA9">
        <w:rPr>
          <w:rFonts w:ascii="Arial" w:hAnsi="Arial" w:cs="Arial"/>
        </w:rPr>
        <w:br/>
        <w:t>к настоящей подпрограмме.</w:t>
      </w:r>
    </w:p>
    <w:p w:rsidR="00656ADF" w:rsidRPr="00513BA9" w:rsidRDefault="00656ADF" w:rsidP="00656ADF">
      <w:pPr>
        <w:pStyle w:val="11"/>
        <w:tabs>
          <w:tab w:val="left" w:pos="0"/>
          <w:tab w:val="left" w:pos="1134"/>
        </w:tabs>
        <w:spacing w:after="0" w:line="240" w:lineRule="auto"/>
        <w:ind w:left="3549"/>
        <w:contextualSpacing w:val="0"/>
        <w:rPr>
          <w:rFonts w:ascii="Arial" w:eastAsia="Calibri" w:hAnsi="Arial" w:cs="Arial"/>
          <w:b w:val="0"/>
          <w:sz w:val="24"/>
          <w:szCs w:val="24"/>
          <w:shd w:val="clear" w:color="auto" w:fill="FFFFFF"/>
        </w:rPr>
      </w:pPr>
    </w:p>
    <w:p w:rsidR="00656ADF" w:rsidRPr="00513BA9" w:rsidRDefault="00656ADF" w:rsidP="00656ADF">
      <w:pPr>
        <w:autoSpaceDE w:val="0"/>
        <w:autoSpaceDN w:val="0"/>
        <w:adjustRightInd w:val="0"/>
        <w:jc w:val="center"/>
        <w:rPr>
          <w:rFonts w:ascii="Arial" w:hAnsi="Arial" w:cs="Arial"/>
          <w:b/>
        </w:rPr>
      </w:pPr>
      <w:r w:rsidRPr="00513BA9">
        <w:rPr>
          <w:rFonts w:ascii="Arial" w:hAnsi="Arial" w:cs="Arial"/>
          <w:b/>
        </w:rPr>
        <w:t>2.7.  Обоснование финансовых, материальных и трудовых затрат</w:t>
      </w:r>
    </w:p>
    <w:p w:rsidR="00656ADF" w:rsidRPr="00513BA9" w:rsidRDefault="00656ADF" w:rsidP="00656ADF">
      <w:pPr>
        <w:autoSpaceDE w:val="0"/>
        <w:autoSpaceDN w:val="0"/>
        <w:adjustRightInd w:val="0"/>
        <w:jc w:val="center"/>
        <w:rPr>
          <w:rFonts w:ascii="Arial" w:hAnsi="Arial" w:cs="Arial"/>
          <w:b/>
        </w:rPr>
      </w:pPr>
      <w:r w:rsidRPr="00513BA9">
        <w:rPr>
          <w:rFonts w:ascii="Arial" w:hAnsi="Arial" w:cs="Arial"/>
          <w:b/>
        </w:rPr>
        <w:t>(ресурсное обеспечение подпрограммы) с указанием источников финансирования</w:t>
      </w:r>
    </w:p>
    <w:p w:rsidR="00656ADF" w:rsidRPr="00513BA9" w:rsidRDefault="00656ADF" w:rsidP="00656ADF">
      <w:pPr>
        <w:pStyle w:val="ConsPlusCell"/>
        <w:ind w:firstLine="272"/>
        <w:jc w:val="both"/>
        <w:rPr>
          <w:sz w:val="24"/>
          <w:szCs w:val="24"/>
        </w:rPr>
      </w:pPr>
      <w:r w:rsidRPr="00513BA9">
        <w:rPr>
          <w:sz w:val="24"/>
          <w:szCs w:val="24"/>
        </w:rPr>
        <w:t xml:space="preserve">Финансирование подпрограммы осуществляется за счет Федерального, краевого и средств бюджета Ачинского района всего – </w:t>
      </w:r>
      <w:r w:rsidR="006A29D3" w:rsidRPr="00513BA9">
        <w:rPr>
          <w:sz w:val="24"/>
          <w:szCs w:val="24"/>
        </w:rPr>
        <w:t>4 989 837,61</w:t>
      </w:r>
      <w:r w:rsidRPr="00513BA9">
        <w:rPr>
          <w:sz w:val="24"/>
          <w:szCs w:val="24"/>
        </w:rPr>
        <w:t xml:space="preserve"> рублей, в том числе:</w:t>
      </w:r>
    </w:p>
    <w:p w:rsidR="00656ADF" w:rsidRPr="00513BA9" w:rsidRDefault="006A29D3" w:rsidP="00656ADF">
      <w:pPr>
        <w:pStyle w:val="ConsPlusCell"/>
        <w:ind w:firstLine="638"/>
        <w:rPr>
          <w:sz w:val="24"/>
          <w:szCs w:val="24"/>
        </w:rPr>
      </w:pPr>
      <w:r w:rsidRPr="00513BA9">
        <w:rPr>
          <w:sz w:val="24"/>
          <w:szCs w:val="24"/>
        </w:rPr>
        <w:t>958 679,42</w:t>
      </w:r>
      <w:r w:rsidR="00656ADF" w:rsidRPr="00513BA9">
        <w:rPr>
          <w:sz w:val="24"/>
          <w:szCs w:val="24"/>
        </w:rPr>
        <w:t xml:space="preserve"> рублей - средства федерального бюджета;</w:t>
      </w:r>
    </w:p>
    <w:p w:rsidR="00656ADF" w:rsidRPr="00513BA9" w:rsidRDefault="006A29D3"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lastRenderedPageBreak/>
        <w:t>391 708,28</w:t>
      </w:r>
      <w:r w:rsidR="00656ADF" w:rsidRPr="00513BA9">
        <w:rPr>
          <w:rFonts w:ascii="Arial" w:hAnsi="Arial" w:cs="Arial"/>
          <w:b w:val="0"/>
          <w:sz w:val="24"/>
          <w:szCs w:val="24"/>
        </w:rPr>
        <w:t xml:space="preserve"> рублей - средства краевого бюджета</w:t>
      </w:r>
      <w:r w:rsidR="00656ADF" w:rsidRPr="00513BA9">
        <w:rPr>
          <w:rFonts w:ascii="Arial" w:hAnsi="Arial" w:cs="Arial"/>
          <w:sz w:val="24"/>
          <w:szCs w:val="24"/>
        </w:rPr>
        <w:t>;</w:t>
      </w:r>
    </w:p>
    <w:p w:rsidR="00656ADF" w:rsidRPr="00513BA9" w:rsidRDefault="006A29D3"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bCs/>
          <w:sz w:val="24"/>
          <w:szCs w:val="24"/>
        </w:rPr>
        <w:t>3 639 449,91</w:t>
      </w:r>
      <w:r w:rsidR="00656ADF" w:rsidRPr="00513BA9">
        <w:rPr>
          <w:rFonts w:ascii="Arial" w:hAnsi="Arial" w:cs="Arial"/>
          <w:sz w:val="24"/>
          <w:szCs w:val="24"/>
        </w:rPr>
        <w:t xml:space="preserve"> </w:t>
      </w:r>
      <w:r w:rsidR="00656ADF" w:rsidRPr="00513BA9">
        <w:rPr>
          <w:rFonts w:ascii="Arial" w:hAnsi="Arial" w:cs="Arial"/>
          <w:b w:val="0"/>
          <w:sz w:val="24"/>
          <w:szCs w:val="24"/>
        </w:rPr>
        <w:t>рублей – средства районного бюджета.</w:t>
      </w:r>
    </w:p>
    <w:p w:rsidR="00656ADF" w:rsidRPr="00513BA9" w:rsidRDefault="00656ADF" w:rsidP="00656ADF">
      <w:pPr>
        <w:pStyle w:val="ConsPlusCell"/>
        <w:ind w:firstLine="272"/>
        <w:jc w:val="both"/>
        <w:rPr>
          <w:sz w:val="24"/>
          <w:szCs w:val="24"/>
        </w:rPr>
      </w:pPr>
      <w:r w:rsidRPr="00513BA9">
        <w:rPr>
          <w:sz w:val="24"/>
          <w:szCs w:val="24"/>
        </w:rPr>
        <w:t>Объем финансирования по годам реализации муниципальной программы:</w:t>
      </w:r>
    </w:p>
    <w:p w:rsidR="00656ADF" w:rsidRPr="00513BA9" w:rsidRDefault="00656ADF" w:rsidP="00656ADF">
      <w:pPr>
        <w:pStyle w:val="ConsPlusCell"/>
        <w:ind w:firstLine="272"/>
        <w:rPr>
          <w:sz w:val="24"/>
          <w:szCs w:val="24"/>
        </w:rPr>
      </w:pPr>
      <w:r w:rsidRPr="00513BA9">
        <w:rPr>
          <w:sz w:val="24"/>
          <w:szCs w:val="24"/>
        </w:rPr>
        <w:t>2014 год – 98 613,00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98 613,00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2015 год – 87 964,00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87 964,00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2016 год – 0,00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0,00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2017 год – 933 108,83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933 108,83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2018 год – 670 188,92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670 188,92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2019 год – 424 700,00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424 700,00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2020 год – 260 000,00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260 000,00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2021 год – 205 908,80 рублей, в том числе:</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205 908,80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2022 год – 953 050,59 рублей, в том числе:</w:t>
      </w:r>
    </w:p>
    <w:p w:rsidR="00656ADF" w:rsidRPr="00513BA9" w:rsidRDefault="00656ADF" w:rsidP="00656ADF">
      <w:pPr>
        <w:pStyle w:val="ConsPlusCell"/>
        <w:ind w:firstLine="638"/>
        <w:rPr>
          <w:sz w:val="24"/>
          <w:szCs w:val="24"/>
        </w:rPr>
      </w:pPr>
      <w:r w:rsidRPr="00513BA9">
        <w:rPr>
          <w:sz w:val="24"/>
          <w:szCs w:val="24"/>
        </w:rPr>
        <w:t>539 969,44 рублей - средства федерального бюджета;</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220 552,00 рублей - средства краевого бюджета</w:t>
      </w:r>
      <w:r w:rsidRPr="00513BA9">
        <w:rPr>
          <w:rFonts w:ascii="Arial" w:hAnsi="Arial" w:cs="Arial"/>
          <w:sz w:val="24"/>
          <w:szCs w:val="24"/>
        </w:rPr>
        <w:t>;</w:t>
      </w:r>
    </w:p>
    <w:p w:rsidR="00656ADF" w:rsidRPr="00513BA9" w:rsidRDefault="00656ADF"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192 529,15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 xml:space="preserve">2023 год – </w:t>
      </w:r>
      <w:r w:rsidR="00E915F7" w:rsidRPr="00513BA9">
        <w:rPr>
          <w:sz w:val="24"/>
          <w:szCs w:val="24"/>
        </w:rPr>
        <w:t>463 183,47</w:t>
      </w:r>
      <w:r w:rsidRPr="00513BA9">
        <w:rPr>
          <w:sz w:val="24"/>
          <w:szCs w:val="24"/>
        </w:rPr>
        <w:t xml:space="preserve"> рублей, в том числе:</w:t>
      </w:r>
    </w:p>
    <w:p w:rsidR="00656ADF" w:rsidRPr="00513BA9" w:rsidRDefault="00656ADF" w:rsidP="00656ADF">
      <w:pPr>
        <w:pStyle w:val="ConsPlusCell"/>
        <w:ind w:firstLine="272"/>
        <w:rPr>
          <w:sz w:val="24"/>
          <w:szCs w:val="24"/>
        </w:rPr>
      </w:pPr>
      <w:r w:rsidRPr="00513BA9">
        <w:rPr>
          <w:sz w:val="24"/>
          <w:szCs w:val="24"/>
        </w:rPr>
        <w:t xml:space="preserve">      213 969,5</w:t>
      </w:r>
      <w:r w:rsidR="00E915F7" w:rsidRPr="00513BA9">
        <w:rPr>
          <w:sz w:val="24"/>
          <w:szCs w:val="24"/>
        </w:rPr>
        <w:t>5</w:t>
      </w:r>
      <w:r w:rsidRPr="00513BA9">
        <w:rPr>
          <w:sz w:val="24"/>
          <w:szCs w:val="24"/>
        </w:rPr>
        <w:t xml:space="preserve"> рублей - средства федерального бюджета</w:t>
      </w:r>
    </w:p>
    <w:p w:rsidR="00656ADF" w:rsidRPr="00513BA9" w:rsidRDefault="00656ADF" w:rsidP="00656ADF">
      <w:pPr>
        <w:pStyle w:val="ConsPlusCell"/>
        <w:ind w:firstLine="638"/>
        <w:rPr>
          <w:sz w:val="24"/>
          <w:szCs w:val="24"/>
        </w:rPr>
      </w:pPr>
      <w:r w:rsidRPr="00513BA9">
        <w:rPr>
          <w:sz w:val="24"/>
          <w:szCs w:val="24"/>
        </w:rPr>
        <w:t>87 396,71 рублей - средства краевого бюджета;</w:t>
      </w:r>
    </w:p>
    <w:p w:rsidR="00656ADF" w:rsidRPr="00513BA9" w:rsidRDefault="00E915F7"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161 817,21</w:t>
      </w:r>
      <w:r w:rsidR="00656ADF" w:rsidRPr="00513BA9">
        <w:rPr>
          <w:rFonts w:ascii="Arial" w:hAnsi="Arial" w:cs="Arial"/>
          <w:b w:val="0"/>
          <w:sz w:val="24"/>
          <w:szCs w:val="24"/>
        </w:rPr>
        <w:t xml:space="preserve">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2024 год –</w:t>
      </w:r>
      <w:r w:rsidR="00AB1D70" w:rsidRPr="00513BA9">
        <w:rPr>
          <w:sz w:val="24"/>
          <w:szCs w:val="24"/>
        </w:rPr>
        <w:t>573 120,00</w:t>
      </w:r>
      <w:r w:rsidRPr="00513BA9">
        <w:rPr>
          <w:sz w:val="24"/>
          <w:szCs w:val="24"/>
        </w:rPr>
        <w:t xml:space="preserve"> рублей, в том числе:</w:t>
      </w:r>
    </w:p>
    <w:p w:rsidR="00912C3F" w:rsidRPr="00513BA9" w:rsidRDefault="00912C3F" w:rsidP="00656ADF">
      <w:pPr>
        <w:pStyle w:val="ConsPlusCell"/>
        <w:ind w:firstLine="272"/>
        <w:rPr>
          <w:sz w:val="24"/>
          <w:szCs w:val="24"/>
        </w:rPr>
      </w:pPr>
      <w:r w:rsidRPr="00513BA9">
        <w:rPr>
          <w:sz w:val="24"/>
          <w:szCs w:val="24"/>
        </w:rPr>
        <w:t xml:space="preserve">      </w:t>
      </w:r>
      <w:r w:rsidR="00AB1D70" w:rsidRPr="00513BA9">
        <w:rPr>
          <w:sz w:val="24"/>
          <w:szCs w:val="24"/>
        </w:rPr>
        <w:t>204 740,43</w:t>
      </w:r>
      <w:r w:rsidRPr="00513BA9">
        <w:rPr>
          <w:sz w:val="24"/>
          <w:szCs w:val="24"/>
        </w:rPr>
        <w:t xml:space="preserve"> рублей- средства федерального бюджета;</w:t>
      </w:r>
    </w:p>
    <w:p w:rsidR="00656ADF" w:rsidRPr="00513BA9" w:rsidRDefault="00656ADF" w:rsidP="00E915F7">
      <w:pPr>
        <w:pStyle w:val="ConsPlusCell"/>
        <w:ind w:firstLine="272"/>
        <w:rPr>
          <w:sz w:val="24"/>
          <w:szCs w:val="24"/>
        </w:rPr>
      </w:pPr>
      <w:r w:rsidRPr="00513BA9">
        <w:rPr>
          <w:sz w:val="24"/>
          <w:szCs w:val="24"/>
        </w:rPr>
        <w:t xml:space="preserve">      </w:t>
      </w:r>
      <w:r w:rsidR="00AB1D70" w:rsidRPr="00513BA9">
        <w:rPr>
          <w:sz w:val="24"/>
          <w:szCs w:val="24"/>
        </w:rPr>
        <w:t>83 759,57</w:t>
      </w:r>
      <w:r w:rsidRPr="00513BA9">
        <w:rPr>
          <w:sz w:val="24"/>
          <w:szCs w:val="24"/>
        </w:rPr>
        <w:t xml:space="preserve"> рублей - средства краевого бюджета;</w:t>
      </w:r>
    </w:p>
    <w:p w:rsidR="006E3B08" w:rsidRPr="00513BA9" w:rsidRDefault="006E3B08" w:rsidP="00E915F7">
      <w:pPr>
        <w:pStyle w:val="ConsPlusCell"/>
        <w:ind w:firstLine="272"/>
        <w:rPr>
          <w:bCs/>
          <w:sz w:val="24"/>
          <w:szCs w:val="24"/>
        </w:rPr>
      </w:pPr>
      <w:r w:rsidRPr="00513BA9">
        <w:rPr>
          <w:bCs/>
          <w:sz w:val="24"/>
          <w:szCs w:val="24"/>
        </w:rPr>
        <w:t xml:space="preserve">      </w:t>
      </w:r>
      <w:r w:rsidR="00AB1D70" w:rsidRPr="00513BA9">
        <w:rPr>
          <w:bCs/>
          <w:sz w:val="24"/>
          <w:szCs w:val="24"/>
        </w:rPr>
        <w:t>284 620,00</w:t>
      </w:r>
      <w:r w:rsidRPr="00513BA9">
        <w:rPr>
          <w:bCs/>
          <w:sz w:val="24"/>
          <w:szCs w:val="24"/>
        </w:rPr>
        <w:t xml:space="preserve"> рублей – средства районного бюджета</w:t>
      </w:r>
    </w:p>
    <w:p w:rsidR="00656ADF" w:rsidRPr="00513BA9" w:rsidRDefault="00656ADF" w:rsidP="00656ADF">
      <w:pPr>
        <w:pStyle w:val="ConsPlusCell"/>
        <w:ind w:firstLine="272"/>
        <w:rPr>
          <w:sz w:val="24"/>
          <w:szCs w:val="24"/>
        </w:rPr>
      </w:pPr>
      <w:r w:rsidRPr="00513BA9">
        <w:rPr>
          <w:sz w:val="24"/>
          <w:szCs w:val="24"/>
        </w:rPr>
        <w:t xml:space="preserve">2025 год – </w:t>
      </w:r>
      <w:r w:rsidR="006E3B08" w:rsidRPr="00513BA9">
        <w:rPr>
          <w:sz w:val="24"/>
          <w:szCs w:val="24"/>
        </w:rPr>
        <w:t>160 00</w:t>
      </w:r>
      <w:r w:rsidR="00E915F7" w:rsidRPr="00513BA9">
        <w:rPr>
          <w:sz w:val="24"/>
          <w:szCs w:val="24"/>
        </w:rPr>
        <w:t>0,00</w:t>
      </w:r>
      <w:r w:rsidRPr="00513BA9">
        <w:rPr>
          <w:sz w:val="24"/>
          <w:szCs w:val="24"/>
        </w:rPr>
        <w:t xml:space="preserve"> рублей, в том числе:</w:t>
      </w:r>
    </w:p>
    <w:p w:rsidR="00656ADF" w:rsidRPr="00513BA9" w:rsidRDefault="006E3B08" w:rsidP="00656ADF">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160 00</w:t>
      </w:r>
      <w:r w:rsidR="00E915F7" w:rsidRPr="00513BA9">
        <w:rPr>
          <w:rFonts w:ascii="Arial" w:hAnsi="Arial" w:cs="Arial"/>
          <w:b w:val="0"/>
          <w:sz w:val="24"/>
          <w:szCs w:val="24"/>
        </w:rPr>
        <w:t>0,00</w:t>
      </w:r>
      <w:r w:rsidR="00656ADF" w:rsidRPr="00513BA9">
        <w:rPr>
          <w:rFonts w:ascii="Arial" w:hAnsi="Arial" w:cs="Arial"/>
          <w:b w:val="0"/>
          <w:sz w:val="24"/>
          <w:szCs w:val="24"/>
        </w:rPr>
        <w:t xml:space="preserve"> рублей – средства районного бюджета.</w:t>
      </w:r>
    </w:p>
    <w:p w:rsidR="00E915F7" w:rsidRPr="00513BA9" w:rsidRDefault="00E915F7" w:rsidP="00E915F7">
      <w:pPr>
        <w:pStyle w:val="ConsPlusCell"/>
        <w:ind w:firstLine="272"/>
        <w:rPr>
          <w:sz w:val="24"/>
          <w:szCs w:val="24"/>
        </w:rPr>
      </w:pPr>
      <w:r w:rsidRPr="00513BA9">
        <w:rPr>
          <w:sz w:val="24"/>
          <w:szCs w:val="24"/>
        </w:rPr>
        <w:t xml:space="preserve">2026 год – </w:t>
      </w:r>
      <w:r w:rsidR="006E3B08" w:rsidRPr="00513BA9">
        <w:rPr>
          <w:sz w:val="24"/>
          <w:szCs w:val="24"/>
        </w:rPr>
        <w:t>160 00</w:t>
      </w:r>
      <w:r w:rsidRPr="00513BA9">
        <w:rPr>
          <w:sz w:val="24"/>
          <w:szCs w:val="24"/>
        </w:rPr>
        <w:t>0,00 рублей, в том числе:</w:t>
      </w:r>
    </w:p>
    <w:p w:rsidR="00656ADF" w:rsidRPr="00513BA9" w:rsidRDefault="006E3B08" w:rsidP="00E915F7">
      <w:pPr>
        <w:pStyle w:val="11"/>
        <w:tabs>
          <w:tab w:val="left" w:pos="0"/>
          <w:tab w:val="left" w:pos="1134"/>
        </w:tabs>
        <w:spacing w:after="0" w:line="240" w:lineRule="auto"/>
        <w:ind w:left="0" w:firstLine="639"/>
        <w:contextualSpacing w:val="0"/>
        <w:rPr>
          <w:rFonts w:ascii="Arial" w:hAnsi="Arial" w:cs="Arial"/>
          <w:b w:val="0"/>
          <w:sz w:val="24"/>
          <w:szCs w:val="24"/>
        </w:rPr>
      </w:pPr>
      <w:r w:rsidRPr="00513BA9">
        <w:rPr>
          <w:rFonts w:ascii="Arial" w:hAnsi="Arial" w:cs="Arial"/>
          <w:b w:val="0"/>
          <w:sz w:val="24"/>
          <w:szCs w:val="24"/>
        </w:rPr>
        <w:t>160 00</w:t>
      </w:r>
      <w:r w:rsidR="00E915F7" w:rsidRPr="00513BA9">
        <w:rPr>
          <w:rFonts w:ascii="Arial" w:hAnsi="Arial" w:cs="Arial"/>
          <w:b w:val="0"/>
          <w:sz w:val="24"/>
          <w:szCs w:val="24"/>
        </w:rPr>
        <w:t>0,00 рублей – средства районного бюджета</w:t>
      </w:r>
    </w:p>
    <w:p w:rsidR="00656ADF" w:rsidRPr="00533D83" w:rsidRDefault="00656ADF" w:rsidP="00656ADF">
      <w:pPr>
        <w:pStyle w:val="11"/>
        <w:tabs>
          <w:tab w:val="left" w:pos="0"/>
          <w:tab w:val="left" w:pos="1134"/>
        </w:tabs>
        <w:spacing w:after="0" w:line="240" w:lineRule="auto"/>
        <w:ind w:left="0" w:firstLine="639"/>
        <w:contextualSpacing w:val="0"/>
        <w:jc w:val="both"/>
        <w:rPr>
          <w:b w:val="0"/>
          <w:sz w:val="24"/>
          <w:szCs w:val="24"/>
        </w:rPr>
        <w:sectPr w:rsidR="00656ADF" w:rsidRPr="00533D83" w:rsidSect="00656ADF">
          <w:pgSz w:w="11906" w:h="16838" w:code="9"/>
          <w:pgMar w:top="851" w:right="851" w:bottom="709" w:left="1701" w:header="709" w:footer="709" w:gutter="0"/>
          <w:pgNumType w:start="0"/>
          <w:cols w:space="708"/>
          <w:titlePg/>
          <w:docGrid w:linePitch="360"/>
        </w:sectPr>
      </w:pPr>
      <w:r w:rsidRPr="00513BA9">
        <w:rPr>
          <w:rFonts w:ascii="Arial" w:eastAsia="Calibri" w:hAnsi="Arial" w:cs="Arial"/>
          <w:b w:val="0"/>
          <w:sz w:val="24"/>
          <w:szCs w:val="24"/>
          <w:shd w:val="clear" w:color="auto" w:fill="FFFFFF"/>
        </w:rPr>
        <w:t>Объем финансирования подлежит ежегодной корректировке после утверждения бюджета.</w:t>
      </w:r>
    </w:p>
    <w:tbl>
      <w:tblPr>
        <w:tblW w:w="15716" w:type="dxa"/>
        <w:tblInd w:w="-459" w:type="dxa"/>
        <w:tblLayout w:type="fixed"/>
        <w:tblLook w:val="04A0" w:firstRow="1" w:lastRow="0" w:firstColumn="1" w:lastColumn="0" w:noHBand="0" w:noVBand="1"/>
      </w:tblPr>
      <w:tblGrid>
        <w:gridCol w:w="601"/>
        <w:gridCol w:w="633"/>
        <w:gridCol w:w="367"/>
        <w:gridCol w:w="805"/>
        <w:gridCol w:w="517"/>
        <w:gridCol w:w="323"/>
        <w:gridCol w:w="532"/>
        <w:gridCol w:w="596"/>
        <w:gridCol w:w="834"/>
        <w:gridCol w:w="17"/>
        <w:gridCol w:w="219"/>
        <w:gridCol w:w="403"/>
        <w:gridCol w:w="370"/>
        <w:gridCol w:w="399"/>
        <w:gridCol w:w="569"/>
        <w:gridCol w:w="308"/>
        <w:gridCol w:w="192"/>
        <w:gridCol w:w="780"/>
        <w:gridCol w:w="20"/>
        <w:gridCol w:w="236"/>
        <w:gridCol w:w="544"/>
        <w:gridCol w:w="638"/>
        <w:gridCol w:w="1417"/>
        <w:gridCol w:w="1276"/>
        <w:gridCol w:w="1134"/>
        <w:gridCol w:w="1980"/>
        <w:gridCol w:w="6"/>
      </w:tblGrid>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bookmarkStart w:id="9" w:name="RANGE!A1:S68"/>
            <w:bookmarkEnd w:id="9"/>
          </w:p>
        </w:tc>
        <w:tc>
          <w:tcPr>
            <w:tcW w:w="1805"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5" w:type="dxa"/>
            <w:gridSpan w:val="5"/>
            <w:vMerge w:val="restart"/>
            <w:tcBorders>
              <w:top w:val="nil"/>
              <w:left w:val="nil"/>
              <w:right w:val="nil"/>
            </w:tcBorders>
            <w:shd w:val="clear" w:color="auto" w:fill="auto"/>
            <w:noWrap/>
            <w:hideMark/>
          </w:tcPr>
          <w:p w:rsidR="00656ADF" w:rsidRPr="00513BA9" w:rsidRDefault="00656ADF" w:rsidP="00656ADF">
            <w:pPr>
              <w:jc w:val="right"/>
              <w:rPr>
                <w:rFonts w:ascii="Arial" w:hAnsi="Arial" w:cs="Arial"/>
                <w:color w:val="000000"/>
                <w:sz w:val="16"/>
                <w:szCs w:val="16"/>
              </w:rPr>
            </w:pPr>
            <w:r w:rsidRPr="00513BA9">
              <w:rPr>
                <w:rFonts w:ascii="Arial" w:hAnsi="Arial" w:cs="Arial"/>
                <w:color w:val="000000"/>
                <w:sz w:val="16"/>
                <w:szCs w:val="16"/>
              </w:rPr>
              <w:t xml:space="preserve">Приложение к подпрограмме 2  </w:t>
            </w:r>
          </w:p>
          <w:p w:rsidR="00656ADF" w:rsidRPr="00260A74" w:rsidRDefault="00656ADF" w:rsidP="00656ADF">
            <w:pPr>
              <w:jc w:val="right"/>
              <w:rPr>
                <w:color w:val="000000"/>
                <w:sz w:val="16"/>
                <w:szCs w:val="16"/>
              </w:rPr>
            </w:pPr>
            <w:r w:rsidRPr="00513BA9">
              <w:rPr>
                <w:rFonts w:ascii="Arial" w:hAnsi="Arial" w:cs="Arial"/>
                <w:color w:val="000000"/>
                <w:sz w:val="16"/>
                <w:szCs w:val="16"/>
              </w:rPr>
              <w:t>"Управление и распоряжение земельными ресурсами"</w:t>
            </w:r>
          </w:p>
        </w:tc>
      </w:tr>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5" w:type="dxa"/>
            <w:gridSpan w:val="3"/>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color w:val="000000"/>
                <w:sz w:val="16"/>
                <w:szCs w:val="16"/>
              </w:rPr>
            </w:pPr>
          </w:p>
        </w:tc>
        <w:tc>
          <w:tcPr>
            <w:tcW w:w="6445" w:type="dxa"/>
            <w:gridSpan w:val="5"/>
            <w:vMerge/>
            <w:tcBorders>
              <w:left w:val="nil"/>
              <w:right w:val="nil"/>
            </w:tcBorders>
          </w:tcPr>
          <w:p w:rsidR="00656ADF" w:rsidRPr="00260A74" w:rsidRDefault="00656ADF" w:rsidP="00656ADF">
            <w:pPr>
              <w:rPr>
                <w:color w:val="000000"/>
                <w:sz w:val="16"/>
                <w:szCs w:val="16"/>
              </w:rPr>
            </w:pPr>
          </w:p>
        </w:tc>
      </w:tr>
      <w:tr w:rsidR="00656ADF" w:rsidRPr="00260A74" w:rsidTr="0045326B">
        <w:trPr>
          <w:gridAfter w:val="1"/>
          <w:wAfter w:w="6" w:type="dxa"/>
          <w:trHeight w:val="225"/>
        </w:trPr>
        <w:tc>
          <w:tcPr>
            <w:tcW w:w="601" w:type="dxa"/>
            <w:tcBorders>
              <w:top w:val="nil"/>
              <w:left w:val="nil"/>
              <w:bottom w:val="nil"/>
              <w:right w:val="nil"/>
            </w:tcBorders>
            <w:shd w:val="clear" w:color="auto" w:fill="auto"/>
            <w:noWrap/>
            <w:hideMark/>
          </w:tcPr>
          <w:p w:rsidR="00656ADF" w:rsidRPr="000C7F90" w:rsidRDefault="00656ADF" w:rsidP="00656ADF">
            <w:pPr>
              <w:rPr>
                <w:color w:val="000000"/>
                <w:sz w:val="16"/>
                <w:szCs w:val="16"/>
              </w:rPr>
            </w:pPr>
          </w:p>
        </w:tc>
        <w:tc>
          <w:tcPr>
            <w:tcW w:w="1805" w:type="dxa"/>
            <w:gridSpan w:val="3"/>
            <w:tcBorders>
              <w:top w:val="nil"/>
              <w:left w:val="nil"/>
              <w:bottom w:val="nil"/>
              <w:right w:val="nil"/>
            </w:tcBorders>
            <w:shd w:val="clear" w:color="auto" w:fill="auto"/>
            <w:noWrap/>
            <w:hideMark/>
          </w:tcPr>
          <w:p w:rsidR="00656ADF" w:rsidRPr="000C7F90" w:rsidRDefault="00656ADF" w:rsidP="00656ADF">
            <w:pPr>
              <w:rPr>
                <w:rFonts w:ascii="Calibri" w:hAnsi="Calibri" w:cs="Calibri"/>
                <w:color w:val="000000"/>
                <w:sz w:val="16"/>
                <w:szCs w:val="16"/>
              </w:rPr>
            </w:pPr>
          </w:p>
        </w:tc>
        <w:tc>
          <w:tcPr>
            <w:tcW w:w="84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32"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143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236"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403"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69"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69"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500" w:type="dxa"/>
            <w:gridSpan w:val="2"/>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780" w:type="dxa"/>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800" w:type="dxa"/>
            <w:gridSpan w:val="3"/>
            <w:tcBorders>
              <w:top w:val="nil"/>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c>
          <w:tcPr>
            <w:tcW w:w="6445" w:type="dxa"/>
            <w:gridSpan w:val="5"/>
            <w:vMerge/>
            <w:tcBorders>
              <w:left w:val="nil"/>
              <w:bottom w:val="nil"/>
              <w:right w:val="nil"/>
            </w:tcBorders>
            <w:shd w:val="clear" w:color="auto" w:fill="auto"/>
            <w:noWrap/>
            <w:hideMark/>
          </w:tcPr>
          <w:p w:rsidR="00656ADF" w:rsidRPr="00260A74" w:rsidRDefault="00656ADF" w:rsidP="00656ADF">
            <w:pPr>
              <w:rPr>
                <w:rFonts w:ascii="Calibri" w:hAnsi="Calibri" w:cs="Calibri"/>
                <w:color w:val="000000"/>
                <w:sz w:val="16"/>
                <w:szCs w:val="16"/>
              </w:rPr>
            </w:pPr>
          </w:p>
        </w:tc>
      </w:tr>
      <w:tr w:rsidR="00656ADF" w:rsidRPr="00513BA9" w:rsidTr="00013676">
        <w:trPr>
          <w:trHeight w:val="225"/>
        </w:trPr>
        <w:tc>
          <w:tcPr>
            <w:tcW w:w="1234" w:type="dxa"/>
            <w:gridSpan w:val="2"/>
            <w:tcBorders>
              <w:top w:val="nil"/>
              <w:left w:val="nil"/>
              <w:bottom w:val="nil"/>
              <w:right w:val="nil"/>
            </w:tcBorders>
          </w:tcPr>
          <w:p w:rsidR="00656ADF" w:rsidRPr="00513BA9" w:rsidRDefault="00656ADF" w:rsidP="00656ADF">
            <w:pPr>
              <w:rPr>
                <w:rFonts w:ascii="Arial" w:hAnsi="Arial" w:cs="Arial"/>
                <w:b/>
                <w:bCs/>
                <w:color w:val="000000"/>
                <w:sz w:val="16"/>
                <w:szCs w:val="16"/>
              </w:rPr>
            </w:pPr>
          </w:p>
        </w:tc>
        <w:tc>
          <w:tcPr>
            <w:tcW w:w="14482" w:type="dxa"/>
            <w:gridSpan w:val="25"/>
            <w:tcBorders>
              <w:top w:val="nil"/>
              <w:left w:val="nil"/>
              <w:bottom w:val="nil"/>
              <w:right w:val="nil"/>
            </w:tcBorders>
            <w:shd w:val="clear" w:color="auto" w:fill="auto"/>
            <w:noWrap/>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Перечень мероприятий подпрограммы 2 "Управление и распоряжение земельными ресурсами",</w:t>
            </w:r>
          </w:p>
        </w:tc>
      </w:tr>
      <w:tr w:rsidR="00656ADF" w:rsidRPr="00513BA9" w:rsidTr="00013676">
        <w:trPr>
          <w:trHeight w:val="225"/>
        </w:trPr>
        <w:tc>
          <w:tcPr>
            <w:tcW w:w="1234" w:type="dxa"/>
            <w:gridSpan w:val="2"/>
            <w:tcBorders>
              <w:top w:val="nil"/>
              <w:left w:val="nil"/>
              <w:bottom w:val="nil"/>
              <w:right w:val="nil"/>
            </w:tcBorders>
          </w:tcPr>
          <w:p w:rsidR="00656ADF" w:rsidRPr="00513BA9" w:rsidRDefault="00656ADF" w:rsidP="00656ADF">
            <w:pPr>
              <w:rPr>
                <w:rFonts w:ascii="Arial" w:hAnsi="Arial" w:cs="Arial"/>
                <w:b/>
                <w:bCs/>
                <w:color w:val="000000"/>
                <w:sz w:val="16"/>
                <w:szCs w:val="16"/>
              </w:rPr>
            </w:pPr>
          </w:p>
        </w:tc>
        <w:tc>
          <w:tcPr>
            <w:tcW w:w="14482" w:type="dxa"/>
            <w:gridSpan w:val="25"/>
            <w:tcBorders>
              <w:top w:val="nil"/>
              <w:left w:val="nil"/>
              <w:bottom w:val="nil"/>
              <w:right w:val="nil"/>
            </w:tcBorders>
            <w:shd w:val="clear" w:color="auto" w:fill="auto"/>
            <w:noWrap/>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с указанием объема средств на их реализацию и ожидаемых результатов</w:t>
            </w:r>
          </w:p>
          <w:p w:rsidR="00656ADF" w:rsidRPr="00513BA9" w:rsidRDefault="00656ADF" w:rsidP="00656ADF">
            <w:pPr>
              <w:rPr>
                <w:rFonts w:ascii="Arial" w:hAnsi="Arial" w:cs="Arial"/>
                <w:b/>
                <w:bCs/>
                <w:color w:val="000000"/>
                <w:sz w:val="16"/>
                <w:szCs w:val="16"/>
              </w:rPr>
            </w:pPr>
          </w:p>
          <w:p w:rsidR="00656ADF" w:rsidRPr="00513BA9" w:rsidRDefault="00656ADF" w:rsidP="00656ADF">
            <w:pPr>
              <w:rPr>
                <w:rFonts w:ascii="Arial" w:hAnsi="Arial" w:cs="Arial"/>
                <w:b/>
                <w:bCs/>
                <w:color w:val="000000"/>
                <w:sz w:val="16"/>
                <w:szCs w:val="16"/>
              </w:rPr>
            </w:pPr>
          </w:p>
        </w:tc>
      </w:tr>
      <w:tr w:rsidR="00656ADF" w:rsidRPr="00513BA9" w:rsidTr="0045326B">
        <w:trPr>
          <w:trHeight w:val="255"/>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 п/п</w:t>
            </w:r>
          </w:p>
        </w:tc>
        <w:tc>
          <w:tcPr>
            <w:tcW w:w="2322"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Наименование  программы, подпрограммы, отдельных мероприятий</w:t>
            </w:r>
          </w:p>
        </w:tc>
        <w:tc>
          <w:tcPr>
            <w:tcW w:w="145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Наименова</w:t>
            </w:r>
          </w:p>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ние ГРБС</w:t>
            </w:r>
          </w:p>
        </w:tc>
        <w:tc>
          <w:tcPr>
            <w:tcW w:w="4111" w:type="dxa"/>
            <w:gridSpan w:val="11"/>
            <w:tcBorders>
              <w:top w:val="single" w:sz="4" w:space="0" w:color="auto"/>
              <w:left w:val="nil"/>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Код бюджетной классификации</w:t>
            </w:r>
          </w:p>
        </w:tc>
        <w:tc>
          <w:tcPr>
            <w:tcW w:w="236" w:type="dxa"/>
            <w:tcBorders>
              <w:top w:val="single" w:sz="4" w:space="0" w:color="auto"/>
              <w:left w:val="nil"/>
              <w:bottom w:val="single" w:sz="4" w:space="0" w:color="auto"/>
              <w:right w:val="nil"/>
            </w:tcBorders>
          </w:tcPr>
          <w:p w:rsidR="00656ADF" w:rsidRPr="00513BA9" w:rsidRDefault="00656ADF" w:rsidP="00656ADF">
            <w:pPr>
              <w:rPr>
                <w:rFonts w:ascii="Arial" w:hAnsi="Arial" w:cs="Arial"/>
                <w:b/>
                <w:bCs/>
                <w:color w:val="000000"/>
                <w:sz w:val="16"/>
                <w:szCs w:val="16"/>
              </w:rPr>
            </w:pPr>
          </w:p>
        </w:tc>
        <w:tc>
          <w:tcPr>
            <w:tcW w:w="5009" w:type="dxa"/>
            <w:gridSpan w:val="5"/>
            <w:tcBorders>
              <w:top w:val="single" w:sz="4" w:space="0" w:color="auto"/>
              <w:left w:val="nil"/>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Расходы, в том числе по годам, в руб.</w:t>
            </w:r>
          </w:p>
        </w:tc>
        <w:tc>
          <w:tcPr>
            <w:tcW w:w="1986" w:type="dxa"/>
            <w:gridSpan w:val="2"/>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Результат выполненных работ</w:t>
            </w:r>
          </w:p>
        </w:tc>
      </w:tr>
      <w:tr w:rsidR="00656ADF" w:rsidRPr="00513BA9" w:rsidTr="0045326B">
        <w:trPr>
          <w:gridAfter w:val="1"/>
          <w:wAfter w:w="6" w:type="dxa"/>
          <w:trHeight w:val="300"/>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b/>
                <w:bCs/>
                <w:color w:val="000000"/>
                <w:sz w:val="12"/>
                <w:szCs w:val="12"/>
              </w:rPr>
            </w:pPr>
          </w:p>
        </w:tc>
        <w:tc>
          <w:tcPr>
            <w:tcW w:w="2322" w:type="dxa"/>
            <w:gridSpan w:val="4"/>
            <w:vMerge/>
            <w:tcBorders>
              <w:top w:val="single" w:sz="4" w:space="0" w:color="auto"/>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451" w:type="dxa"/>
            <w:gridSpan w:val="3"/>
            <w:vMerge/>
            <w:tcBorders>
              <w:top w:val="single" w:sz="4" w:space="0" w:color="auto"/>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851"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ГРБС</w:t>
            </w:r>
          </w:p>
        </w:tc>
        <w:tc>
          <w:tcPr>
            <w:tcW w:w="992"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РзПр</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ЦСР</w:t>
            </w:r>
          </w:p>
        </w:tc>
        <w:tc>
          <w:tcPr>
            <w:tcW w:w="992"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ВР</w:t>
            </w:r>
          </w:p>
        </w:tc>
        <w:tc>
          <w:tcPr>
            <w:tcW w:w="1418"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657BBD" w:rsidRPr="00513BA9">
              <w:rPr>
                <w:rFonts w:ascii="Arial" w:hAnsi="Arial" w:cs="Arial"/>
                <w:b/>
                <w:bCs/>
                <w:color w:val="000000"/>
                <w:sz w:val="16"/>
                <w:szCs w:val="16"/>
              </w:rPr>
              <w:t>3</w:t>
            </w:r>
          </w:p>
        </w:tc>
        <w:tc>
          <w:tcPr>
            <w:tcW w:w="1417" w:type="dxa"/>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657BBD" w:rsidRPr="00513BA9">
              <w:rPr>
                <w:rFonts w:ascii="Arial" w:hAnsi="Arial" w:cs="Arial"/>
                <w:b/>
                <w:bCs/>
                <w:color w:val="000000"/>
                <w:sz w:val="16"/>
                <w:szCs w:val="16"/>
              </w:rPr>
              <w:t>4</w:t>
            </w:r>
          </w:p>
        </w:tc>
        <w:tc>
          <w:tcPr>
            <w:tcW w:w="1276" w:type="dxa"/>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657BBD" w:rsidRPr="00513BA9">
              <w:rPr>
                <w:rFonts w:ascii="Arial" w:hAnsi="Arial" w:cs="Arial"/>
                <w:b/>
                <w:bCs/>
                <w:color w:val="000000"/>
                <w:sz w:val="16"/>
                <w:szCs w:val="16"/>
              </w:rPr>
              <w:t>5</w:t>
            </w:r>
          </w:p>
        </w:tc>
        <w:tc>
          <w:tcPr>
            <w:tcW w:w="1134" w:type="dxa"/>
            <w:tcBorders>
              <w:top w:val="nil"/>
              <w:left w:val="nil"/>
              <w:bottom w:val="single" w:sz="4" w:space="0" w:color="auto"/>
              <w:right w:val="single" w:sz="4" w:space="0" w:color="auto"/>
            </w:tcBorders>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657BBD" w:rsidRPr="00513BA9">
              <w:rPr>
                <w:rFonts w:ascii="Arial" w:hAnsi="Arial" w:cs="Arial"/>
                <w:b/>
                <w:bCs/>
                <w:color w:val="000000"/>
                <w:sz w:val="16"/>
                <w:szCs w:val="16"/>
              </w:rPr>
              <w:t>6</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p>
        </w:tc>
      </w:tr>
      <w:tr w:rsidR="00656ADF" w:rsidRPr="00513BA9" w:rsidTr="0045326B">
        <w:trPr>
          <w:gridAfter w:val="1"/>
          <w:wAfter w:w="6" w:type="dxa"/>
          <w:trHeight w:val="300"/>
        </w:trPr>
        <w:tc>
          <w:tcPr>
            <w:tcW w:w="601"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1</w:t>
            </w:r>
          </w:p>
        </w:tc>
        <w:tc>
          <w:tcPr>
            <w:tcW w:w="2322" w:type="dxa"/>
            <w:gridSpan w:val="4"/>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w:t>
            </w:r>
          </w:p>
        </w:tc>
        <w:tc>
          <w:tcPr>
            <w:tcW w:w="1451" w:type="dxa"/>
            <w:gridSpan w:val="3"/>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3</w:t>
            </w:r>
          </w:p>
        </w:tc>
        <w:tc>
          <w:tcPr>
            <w:tcW w:w="851" w:type="dxa"/>
            <w:gridSpan w:val="2"/>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4</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5</w:t>
            </w:r>
          </w:p>
        </w:tc>
        <w:tc>
          <w:tcPr>
            <w:tcW w:w="1276" w:type="dxa"/>
            <w:gridSpan w:val="3"/>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6</w:t>
            </w:r>
          </w:p>
        </w:tc>
        <w:tc>
          <w:tcPr>
            <w:tcW w:w="992" w:type="dxa"/>
            <w:gridSpan w:val="3"/>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7</w:t>
            </w:r>
          </w:p>
        </w:tc>
        <w:tc>
          <w:tcPr>
            <w:tcW w:w="1418"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8</w:t>
            </w:r>
          </w:p>
        </w:tc>
        <w:tc>
          <w:tcPr>
            <w:tcW w:w="1417" w:type="dxa"/>
            <w:tcBorders>
              <w:top w:val="nil"/>
              <w:left w:val="nil"/>
              <w:bottom w:val="single" w:sz="4" w:space="0" w:color="auto"/>
              <w:right w:val="nil"/>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9</w:t>
            </w:r>
          </w:p>
        </w:tc>
        <w:tc>
          <w:tcPr>
            <w:tcW w:w="1276"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10</w:t>
            </w:r>
          </w:p>
        </w:tc>
        <w:tc>
          <w:tcPr>
            <w:tcW w:w="1134" w:type="dxa"/>
            <w:tcBorders>
              <w:top w:val="single" w:sz="4" w:space="0" w:color="auto"/>
              <w:left w:val="nil"/>
              <w:bottom w:val="single" w:sz="4" w:space="0" w:color="auto"/>
              <w:right w:val="single" w:sz="4" w:space="0" w:color="auto"/>
            </w:tcBorders>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11</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12</w:t>
            </w:r>
          </w:p>
        </w:tc>
      </w:tr>
      <w:tr w:rsidR="00656ADF" w:rsidRPr="00513BA9" w:rsidTr="0045326B">
        <w:trPr>
          <w:gridAfter w:val="1"/>
          <w:wAfter w:w="6" w:type="dxa"/>
          <w:trHeight w:val="300"/>
        </w:trPr>
        <w:tc>
          <w:tcPr>
            <w:tcW w:w="601"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 </w:t>
            </w:r>
          </w:p>
        </w:tc>
        <w:tc>
          <w:tcPr>
            <w:tcW w:w="1000" w:type="dxa"/>
            <w:gridSpan w:val="2"/>
            <w:tcBorders>
              <w:top w:val="single" w:sz="4" w:space="0" w:color="auto"/>
              <w:left w:val="nil"/>
              <w:bottom w:val="single" w:sz="4" w:space="0" w:color="auto"/>
              <w:right w:val="nil"/>
            </w:tcBorders>
          </w:tcPr>
          <w:p w:rsidR="00656ADF" w:rsidRPr="00513BA9" w:rsidRDefault="00656ADF" w:rsidP="00656ADF">
            <w:pPr>
              <w:rPr>
                <w:rFonts w:ascii="Arial" w:hAnsi="Arial" w:cs="Arial"/>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u w:val="single"/>
              </w:rPr>
            </w:pPr>
            <w:r w:rsidRPr="00513BA9">
              <w:rPr>
                <w:rFonts w:ascii="Arial" w:hAnsi="Arial" w:cs="Arial"/>
                <w:b/>
                <w:bCs/>
                <w:color w:val="000000"/>
                <w:sz w:val="16"/>
                <w:szCs w:val="16"/>
                <w:u w:val="single"/>
              </w:rPr>
              <w:t>Цель подпрограммы</w:t>
            </w:r>
            <w:r w:rsidRPr="00513BA9">
              <w:rPr>
                <w:rFonts w:ascii="Arial" w:hAnsi="Arial" w:cs="Arial"/>
                <w:b/>
                <w:bCs/>
                <w:color w:val="000000"/>
                <w:sz w:val="16"/>
                <w:szCs w:val="16"/>
              </w:rPr>
              <w:t xml:space="preserve"> - развитие системы муниципального управления земельными ресурсами Ачинского района</w:t>
            </w:r>
          </w:p>
        </w:tc>
      </w:tr>
      <w:tr w:rsidR="00656ADF" w:rsidRPr="00513BA9" w:rsidTr="0045326B">
        <w:trPr>
          <w:gridAfter w:val="1"/>
          <w:wAfter w:w="6" w:type="dxa"/>
          <w:trHeight w:val="465"/>
        </w:trPr>
        <w:tc>
          <w:tcPr>
            <w:tcW w:w="601"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 </w:t>
            </w:r>
          </w:p>
        </w:tc>
        <w:tc>
          <w:tcPr>
            <w:tcW w:w="7884" w:type="dxa"/>
            <w:gridSpan w:val="18"/>
            <w:tcBorders>
              <w:top w:val="single" w:sz="4" w:space="0" w:color="auto"/>
              <w:left w:val="nil"/>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u w:val="single"/>
              </w:rPr>
            </w:pPr>
            <w:r w:rsidRPr="00513BA9">
              <w:rPr>
                <w:rFonts w:ascii="Arial" w:hAnsi="Arial" w:cs="Arial"/>
                <w:b/>
                <w:bCs/>
                <w:color w:val="000000"/>
                <w:sz w:val="16"/>
                <w:szCs w:val="16"/>
                <w:u w:val="single"/>
              </w:rPr>
              <w:t>ИТОГО  по  Подпрограмме 2</w:t>
            </w:r>
            <w:r w:rsidRPr="00513BA9">
              <w:rPr>
                <w:rFonts w:ascii="Arial" w:hAnsi="Arial" w:cs="Arial"/>
                <w:b/>
                <w:bCs/>
                <w:color w:val="000000"/>
                <w:sz w:val="16"/>
                <w:szCs w:val="16"/>
              </w:rPr>
              <w:t xml:space="preserve"> "Управление и распоряжение земельными ресурсами"</w:t>
            </w:r>
          </w:p>
        </w:tc>
        <w:tc>
          <w:tcPr>
            <w:tcW w:w="1418" w:type="dxa"/>
            <w:gridSpan w:val="3"/>
            <w:tcBorders>
              <w:top w:val="nil"/>
              <w:left w:val="nil"/>
              <w:bottom w:val="single" w:sz="4" w:space="0" w:color="auto"/>
              <w:right w:val="single" w:sz="4" w:space="0" w:color="auto"/>
            </w:tcBorders>
            <w:shd w:val="clear" w:color="auto" w:fill="auto"/>
            <w:hideMark/>
          </w:tcPr>
          <w:p w:rsidR="00656ADF" w:rsidRPr="00513BA9" w:rsidRDefault="00657BBD" w:rsidP="00656ADF">
            <w:pPr>
              <w:rPr>
                <w:rFonts w:ascii="Arial" w:hAnsi="Arial" w:cs="Arial"/>
                <w:b/>
                <w:bCs/>
                <w:color w:val="000000"/>
                <w:sz w:val="16"/>
                <w:szCs w:val="16"/>
              </w:rPr>
            </w:pPr>
            <w:r w:rsidRPr="00513BA9">
              <w:rPr>
                <w:rFonts w:ascii="Arial" w:hAnsi="Arial" w:cs="Arial"/>
                <w:b/>
                <w:bCs/>
                <w:color w:val="000000"/>
                <w:sz w:val="16"/>
                <w:szCs w:val="16"/>
              </w:rPr>
              <w:t>463 183,47</w:t>
            </w:r>
            <w:r w:rsidR="00656ADF" w:rsidRPr="00513BA9">
              <w:rPr>
                <w:rFonts w:ascii="Arial" w:hAnsi="Arial" w:cs="Arial"/>
                <w:b/>
                <w:bCs/>
                <w:color w:val="000000"/>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rsidR="00656ADF" w:rsidRPr="00513BA9" w:rsidRDefault="00A57AEE" w:rsidP="00656ADF">
            <w:pPr>
              <w:rPr>
                <w:rFonts w:ascii="Arial" w:hAnsi="Arial" w:cs="Arial"/>
                <w:b/>
                <w:bCs/>
                <w:color w:val="000000"/>
                <w:sz w:val="16"/>
                <w:szCs w:val="16"/>
              </w:rPr>
            </w:pPr>
            <w:r w:rsidRPr="00513BA9">
              <w:rPr>
                <w:rFonts w:ascii="Arial" w:hAnsi="Arial" w:cs="Arial"/>
                <w:b/>
                <w:bCs/>
                <w:color w:val="000000"/>
                <w:sz w:val="16"/>
                <w:szCs w:val="16"/>
              </w:rPr>
              <w:t>573 120,00</w:t>
            </w:r>
            <w:r w:rsidR="00656ADF" w:rsidRPr="00513BA9">
              <w:rPr>
                <w:rFonts w:ascii="Arial" w:hAnsi="Arial" w:cs="Arial"/>
                <w:b/>
                <w:bCs/>
                <w:color w:val="000000"/>
                <w:sz w:val="16"/>
                <w:szCs w:val="16"/>
              </w:rPr>
              <w:t xml:space="preserve"> </w:t>
            </w:r>
          </w:p>
        </w:tc>
        <w:tc>
          <w:tcPr>
            <w:tcW w:w="1276" w:type="dxa"/>
            <w:tcBorders>
              <w:top w:val="nil"/>
              <w:left w:val="nil"/>
              <w:bottom w:val="single" w:sz="4" w:space="0" w:color="auto"/>
              <w:right w:val="single" w:sz="4" w:space="0" w:color="auto"/>
            </w:tcBorders>
            <w:shd w:val="clear" w:color="auto" w:fill="auto"/>
            <w:hideMark/>
          </w:tcPr>
          <w:p w:rsidR="00656ADF" w:rsidRPr="00513BA9" w:rsidRDefault="00657BBD" w:rsidP="00656ADF">
            <w:pPr>
              <w:rPr>
                <w:rFonts w:ascii="Arial" w:hAnsi="Arial" w:cs="Arial"/>
                <w:b/>
                <w:bCs/>
                <w:color w:val="000000"/>
                <w:sz w:val="16"/>
                <w:szCs w:val="16"/>
              </w:rPr>
            </w:pPr>
            <w:r w:rsidRPr="00513BA9">
              <w:rPr>
                <w:rFonts w:ascii="Arial" w:hAnsi="Arial" w:cs="Arial"/>
                <w:b/>
                <w:bCs/>
                <w:color w:val="000000"/>
                <w:sz w:val="16"/>
                <w:szCs w:val="16"/>
              </w:rPr>
              <w:t>160 000,00</w:t>
            </w:r>
          </w:p>
        </w:tc>
        <w:tc>
          <w:tcPr>
            <w:tcW w:w="1134" w:type="dxa"/>
            <w:tcBorders>
              <w:top w:val="nil"/>
              <w:left w:val="nil"/>
              <w:bottom w:val="single" w:sz="4" w:space="0" w:color="auto"/>
              <w:right w:val="single" w:sz="4" w:space="0" w:color="auto"/>
            </w:tcBorders>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160 000,00</w:t>
            </w:r>
          </w:p>
        </w:tc>
        <w:tc>
          <w:tcPr>
            <w:tcW w:w="1980"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5326B">
        <w:trPr>
          <w:gridAfter w:val="1"/>
          <w:wAfter w:w="6" w:type="dxa"/>
          <w:trHeight w:val="529"/>
        </w:trPr>
        <w:tc>
          <w:tcPr>
            <w:tcW w:w="601" w:type="dxa"/>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1</w:t>
            </w:r>
          </w:p>
        </w:tc>
        <w:tc>
          <w:tcPr>
            <w:tcW w:w="1000" w:type="dxa"/>
            <w:gridSpan w:val="2"/>
            <w:tcBorders>
              <w:top w:val="single" w:sz="4" w:space="0" w:color="auto"/>
              <w:left w:val="nil"/>
              <w:bottom w:val="single" w:sz="4" w:space="0" w:color="auto"/>
              <w:right w:val="nil"/>
            </w:tcBorders>
          </w:tcPr>
          <w:p w:rsidR="00656ADF" w:rsidRPr="00513BA9" w:rsidRDefault="00656ADF" w:rsidP="00656ADF">
            <w:pPr>
              <w:rPr>
                <w:rFonts w:ascii="Arial" w:hAnsi="Arial" w:cs="Arial"/>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u w:val="single"/>
              </w:rPr>
            </w:pPr>
            <w:r w:rsidRPr="00513BA9">
              <w:rPr>
                <w:rFonts w:ascii="Arial" w:hAnsi="Arial" w:cs="Arial"/>
                <w:b/>
                <w:bCs/>
                <w:color w:val="000000"/>
                <w:sz w:val="16"/>
                <w:szCs w:val="16"/>
                <w:u w:val="single"/>
              </w:rPr>
              <w:t xml:space="preserve">ЗАДАЧА 1  </w:t>
            </w:r>
            <w:r w:rsidRPr="00513BA9">
              <w:rPr>
                <w:rFonts w:ascii="Arial" w:hAnsi="Arial" w:cs="Arial"/>
                <w:b/>
                <w:bCs/>
                <w:color w:val="000000"/>
                <w:sz w:val="16"/>
                <w:szCs w:val="16"/>
              </w:rPr>
              <w:t xml:space="preserve">Вовлечение в хозяйственный оборот неиспользуемых или используемых не по назначению земельных участков, находящихся в муниципальной собственности муниципального образования Ачинский район и земельных участков, государственная собственность на которые не разграничена, с целью обеспечения поступления в бюджет Ачинского района доходов и средств от их использования </w:t>
            </w:r>
          </w:p>
        </w:tc>
      </w:tr>
      <w:tr w:rsidR="00A12239" w:rsidRPr="00513BA9" w:rsidTr="0045326B">
        <w:trPr>
          <w:gridAfter w:val="1"/>
          <w:wAfter w:w="6" w:type="dxa"/>
          <w:trHeight w:val="1313"/>
        </w:trPr>
        <w:tc>
          <w:tcPr>
            <w:tcW w:w="601" w:type="dxa"/>
            <w:tcBorders>
              <w:top w:val="nil"/>
              <w:left w:val="single" w:sz="4" w:space="0" w:color="auto"/>
              <w:right w:val="single" w:sz="4" w:space="0" w:color="auto"/>
            </w:tcBorders>
            <w:shd w:val="clear" w:color="auto" w:fill="auto"/>
            <w:hideMark/>
          </w:tcPr>
          <w:p w:rsidR="00A12239" w:rsidRPr="00513BA9" w:rsidRDefault="00A12239" w:rsidP="00A12239">
            <w:pPr>
              <w:rPr>
                <w:rFonts w:ascii="Arial" w:hAnsi="Arial" w:cs="Arial"/>
                <w:color w:val="000000"/>
                <w:sz w:val="12"/>
                <w:szCs w:val="12"/>
              </w:rPr>
            </w:pPr>
            <w:r w:rsidRPr="00513BA9">
              <w:rPr>
                <w:rFonts w:ascii="Arial" w:hAnsi="Arial" w:cs="Arial"/>
                <w:color w:val="000000"/>
                <w:sz w:val="12"/>
                <w:szCs w:val="12"/>
              </w:rPr>
              <w:t> </w:t>
            </w:r>
            <w:r w:rsidR="0045326B" w:rsidRPr="00513BA9">
              <w:rPr>
                <w:rFonts w:ascii="Arial" w:hAnsi="Arial" w:cs="Arial"/>
                <w:color w:val="000000"/>
                <w:sz w:val="12"/>
                <w:szCs w:val="12"/>
              </w:rPr>
              <w:t>1.1</w:t>
            </w:r>
          </w:p>
        </w:tc>
        <w:tc>
          <w:tcPr>
            <w:tcW w:w="2322" w:type="dxa"/>
            <w:gridSpan w:val="4"/>
            <w:tcBorders>
              <w:top w:val="nil"/>
              <w:left w:val="nil"/>
              <w:right w:val="single" w:sz="4" w:space="0" w:color="auto"/>
            </w:tcBorders>
            <w:shd w:val="clear" w:color="auto" w:fill="auto"/>
            <w:vAlign w:val="center"/>
            <w:hideMark/>
          </w:tcPr>
          <w:p w:rsidR="00A12239" w:rsidRPr="00513BA9" w:rsidRDefault="0045326B" w:rsidP="008E6DE3">
            <w:pPr>
              <w:jc w:val="both"/>
              <w:rPr>
                <w:rFonts w:ascii="Arial" w:hAnsi="Arial" w:cs="Arial"/>
                <w:b/>
                <w:bCs/>
                <w:color w:val="000000"/>
                <w:sz w:val="16"/>
                <w:szCs w:val="16"/>
              </w:rPr>
            </w:pPr>
            <w:r w:rsidRPr="00513BA9">
              <w:rPr>
                <w:rFonts w:ascii="Arial" w:hAnsi="Arial" w:cs="Arial"/>
                <w:b/>
                <w:bCs/>
                <w:color w:val="000000"/>
                <w:sz w:val="16"/>
                <w:szCs w:val="16"/>
              </w:rPr>
              <w:t>Расходы на проведение межевых работ и постановка земельных участков на кадастровый учет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hideMark/>
          </w:tcPr>
          <w:p w:rsidR="00A12239" w:rsidRPr="00513BA9" w:rsidRDefault="00A12239" w:rsidP="00A12239">
            <w:pPr>
              <w:rPr>
                <w:rFonts w:ascii="Arial" w:hAnsi="Arial" w:cs="Arial"/>
                <w:b/>
                <w:bCs/>
                <w:color w:val="000000"/>
                <w:sz w:val="16"/>
                <w:szCs w:val="16"/>
              </w:rPr>
            </w:pPr>
            <w:r w:rsidRPr="00513BA9">
              <w:rPr>
                <w:rFonts w:ascii="Arial" w:hAnsi="Arial" w:cs="Arial"/>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A12239" w:rsidRPr="00513BA9" w:rsidRDefault="00A12239" w:rsidP="00A12239">
            <w:pPr>
              <w:rPr>
                <w:rFonts w:ascii="Arial" w:hAnsi="Arial" w:cs="Arial"/>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A12239" w:rsidRPr="00513BA9" w:rsidRDefault="00A12239" w:rsidP="00A12239">
            <w:pPr>
              <w:rPr>
                <w:rFonts w:ascii="Arial" w:hAnsi="Arial" w:cs="Arial"/>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A12239" w:rsidRPr="00513BA9" w:rsidRDefault="00A12239" w:rsidP="00A12239">
            <w:pPr>
              <w:rPr>
                <w:rFonts w:ascii="Arial" w:hAnsi="Arial" w:cs="Arial"/>
                <w:b/>
                <w:bCs/>
                <w:color w:val="000000"/>
                <w:sz w:val="16"/>
                <w:szCs w:val="16"/>
              </w:rPr>
            </w:pPr>
            <w:r w:rsidRPr="00513BA9">
              <w:rPr>
                <w:rFonts w:ascii="Arial" w:hAnsi="Arial" w:cs="Arial"/>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A12239" w:rsidRPr="00513BA9" w:rsidRDefault="00A12239" w:rsidP="00A12239">
            <w:pPr>
              <w:rPr>
                <w:rFonts w:ascii="Arial" w:hAnsi="Arial" w:cs="Arial"/>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hideMark/>
          </w:tcPr>
          <w:p w:rsidR="00A12239" w:rsidRPr="00513BA9" w:rsidRDefault="00A12239" w:rsidP="00A12239">
            <w:pPr>
              <w:rPr>
                <w:rFonts w:ascii="Arial" w:hAnsi="Arial" w:cs="Arial"/>
                <w:b/>
                <w:bCs/>
                <w:color w:val="000000"/>
                <w:sz w:val="16"/>
                <w:szCs w:val="16"/>
              </w:rPr>
            </w:pPr>
            <w:r w:rsidRPr="00513BA9">
              <w:rPr>
                <w:rFonts w:ascii="Arial" w:hAnsi="Arial" w:cs="Arial"/>
                <w:b/>
                <w:bCs/>
                <w:color w:val="000000"/>
                <w:sz w:val="16"/>
                <w:szCs w:val="16"/>
              </w:rPr>
              <w:t>0,00</w:t>
            </w:r>
          </w:p>
        </w:tc>
        <w:tc>
          <w:tcPr>
            <w:tcW w:w="1417" w:type="dxa"/>
            <w:tcBorders>
              <w:top w:val="nil"/>
              <w:left w:val="nil"/>
              <w:bottom w:val="single" w:sz="4" w:space="0" w:color="auto"/>
              <w:right w:val="single" w:sz="4" w:space="0" w:color="auto"/>
            </w:tcBorders>
            <w:shd w:val="clear" w:color="auto" w:fill="auto"/>
            <w:hideMark/>
          </w:tcPr>
          <w:p w:rsidR="00A12239" w:rsidRPr="00513BA9" w:rsidRDefault="00550D6C" w:rsidP="00A12239">
            <w:pPr>
              <w:rPr>
                <w:rFonts w:ascii="Arial" w:hAnsi="Arial" w:cs="Arial"/>
                <w:b/>
                <w:bCs/>
                <w:color w:val="000000"/>
                <w:sz w:val="16"/>
                <w:szCs w:val="16"/>
              </w:rPr>
            </w:pPr>
            <w:r w:rsidRPr="00513BA9">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rsidR="00A12239" w:rsidRPr="00513BA9" w:rsidRDefault="00A12239" w:rsidP="00A12239">
            <w:pPr>
              <w:rPr>
                <w:rFonts w:ascii="Arial" w:hAnsi="Arial" w:cs="Arial"/>
                <w:b/>
                <w:bCs/>
                <w:color w:val="000000"/>
                <w:sz w:val="16"/>
                <w:szCs w:val="16"/>
              </w:rPr>
            </w:pPr>
            <w:r w:rsidRPr="00513BA9">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rsidR="00A12239" w:rsidRPr="00513BA9" w:rsidRDefault="00A12239" w:rsidP="00A12239">
            <w:pPr>
              <w:rPr>
                <w:rFonts w:ascii="Arial" w:hAnsi="Arial" w:cs="Arial"/>
                <w:b/>
                <w:bCs/>
                <w:color w:val="000000"/>
                <w:sz w:val="16"/>
                <w:szCs w:val="16"/>
              </w:rPr>
            </w:pPr>
            <w:r w:rsidRPr="00513BA9">
              <w:rPr>
                <w:rFonts w:ascii="Arial" w:hAnsi="Arial" w:cs="Arial"/>
                <w:b/>
                <w:bCs/>
                <w:color w:val="000000"/>
                <w:sz w:val="16"/>
                <w:szCs w:val="16"/>
              </w:rPr>
              <w:t>0,00</w:t>
            </w:r>
          </w:p>
        </w:tc>
        <w:tc>
          <w:tcPr>
            <w:tcW w:w="1980" w:type="dxa"/>
            <w:tcBorders>
              <w:top w:val="nil"/>
              <w:left w:val="single" w:sz="4" w:space="0" w:color="auto"/>
              <w:right w:val="single" w:sz="4" w:space="0" w:color="auto"/>
            </w:tcBorders>
            <w:shd w:val="clear" w:color="auto" w:fill="auto"/>
            <w:hideMark/>
          </w:tcPr>
          <w:p w:rsidR="00A12239" w:rsidRPr="00513BA9" w:rsidRDefault="00A12239" w:rsidP="00A12239">
            <w:pPr>
              <w:rPr>
                <w:rFonts w:ascii="Arial" w:hAnsi="Arial" w:cs="Arial"/>
                <w:color w:val="000000"/>
                <w:sz w:val="16"/>
                <w:szCs w:val="16"/>
              </w:rPr>
            </w:pPr>
          </w:p>
        </w:tc>
      </w:tr>
      <w:tr w:rsidR="0045326B" w:rsidRPr="00513BA9" w:rsidTr="0045326B">
        <w:trPr>
          <w:gridAfter w:val="1"/>
          <w:wAfter w:w="6" w:type="dxa"/>
          <w:trHeight w:val="1313"/>
        </w:trPr>
        <w:tc>
          <w:tcPr>
            <w:tcW w:w="601" w:type="dxa"/>
            <w:tcBorders>
              <w:top w:val="nil"/>
              <w:left w:val="single" w:sz="4" w:space="0" w:color="auto"/>
              <w:right w:val="single" w:sz="4" w:space="0" w:color="auto"/>
            </w:tcBorders>
            <w:shd w:val="clear" w:color="auto" w:fill="auto"/>
          </w:tcPr>
          <w:p w:rsidR="0045326B" w:rsidRPr="00513BA9" w:rsidRDefault="0045326B" w:rsidP="0045326B">
            <w:pPr>
              <w:rPr>
                <w:rFonts w:ascii="Arial" w:hAnsi="Arial" w:cs="Arial"/>
                <w:color w:val="000000"/>
                <w:sz w:val="12"/>
                <w:szCs w:val="12"/>
              </w:rPr>
            </w:pPr>
            <w:r w:rsidRPr="00513BA9">
              <w:rPr>
                <w:rFonts w:ascii="Arial" w:hAnsi="Arial" w:cs="Arial"/>
                <w:color w:val="000000"/>
                <w:sz w:val="12"/>
                <w:szCs w:val="12"/>
              </w:rPr>
              <w:t>1.</w:t>
            </w:r>
            <w:r w:rsidR="00013676" w:rsidRPr="00513BA9">
              <w:rPr>
                <w:rFonts w:ascii="Arial" w:hAnsi="Arial" w:cs="Arial"/>
                <w:color w:val="000000"/>
                <w:sz w:val="12"/>
                <w:szCs w:val="12"/>
              </w:rPr>
              <w:t>2</w:t>
            </w:r>
          </w:p>
        </w:tc>
        <w:tc>
          <w:tcPr>
            <w:tcW w:w="2322" w:type="dxa"/>
            <w:gridSpan w:val="4"/>
            <w:tcBorders>
              <w:top w:val="nil"/>
              <w:left w:val="nil"/>
              <w:right w:val="single" w:sz="4" w:space="0" w:color="auto"/>
            </w:tcBorders>
            <w:shd w:val="clear" w:color="auto" w:fill="auto"/>
            <w:vAlign w:val="center"/>
          </w:tcPr>
          <w:p w:rsidR="0045326B" w:rsidRPr="00513BA9" w:rsidRDefault="00013676" w:rsidP="0045326B">
            <w:pPr>
              <w:jc w:val="both"/>
              <w:rPr>
                <w:rFonts w:ascii="Arial" w:hAnsi="Arial" w:cs="Arial"/>
                <w:b/>
                <w:bCs/>
                <w:color w:val="000000"/>
                <w:sz w:val="16"/>
                <w:szCs w:val="16"/>
              </w:rPr>
            </w:pPr>
            <w:r w:rsidRPr="00513BA9">
              <w:rPr>
                <w:rFonts w:ascii="Arial" w:hAnsi="Arial" w:cs="Arial"/>
                <w:b/>
                <w:bCs/>
                <w:color w:val="000000"/>
                <w:sz w:val="16"/>
                <w:szCs w:val="16"/>
              </w:rPr>
              <w:t>Расходы на проведение оценки рыночной стоимости земельных участков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tcPr>
          <w:p w:rsidR="0045326B" w:rsidRPr="00513BA9" w:rsidRDefault="0045326B" w:rsidP="0045326B">
            <w:pPr>
              <w:rPr>
                <w:rFonts w:ascii="Arial" w:hAnsi="Arial" w:cs="Arial"/>
                <w:b/>
                <w:bCs/>
                <w:color w:val="000000"/>
                <w:sz w:val="16"/>
                <w:szCs w:val="16"/>
              </w:rPr>
            </w:pPr>
            <w:r w:rsidRPr="00513BA9">
              <w:rPr>
                <w:rFonts w:ascii="Arial" w:hAnsi="Arial" w:cs="Arial"/>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45326B" w:rsidRPr="00513BA9" w:rsidRDefault="0045326B" w:rsidP="0045326B">
            <w:pPr>
              <w:rPr>
                <w:rFonts w:ascii="Arial" w:hAnsi="Arial" w:cs="Arial"/>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45326B" w:rsidRPr="00513BA9" w:rsidRDefault="0045326B" w:rsidP="0045326B">
            <w:pPr>
              <w:rPr>
                <w:rFonts w:ascii="Arial" w:hAnsi="Arial" w:cs="Arial"/>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tcPr>
          <w:p w:rsidR="0045326B" w:rsidRPr="00513BA9" w:rsidRDefault="0045326B" w:rsidP="0045326B">
            <w:pPr>
              <w:rPr>
                <w:rFonts w:ascii="Arial" w:hAnsi="Arial" w:cs="Arial"/>
                <w:b/>
                <w:bCs/>
                <w:color w:val="000000"/>
                <w:sz w:val="16"/>
                <w:szCs w:val="16"/>
              </w:rPr>
            </w:pPr>
            <w:r w:rsidRPr="00513BA9">
              <w:rPr>
                <w:rFonts w:ascii="Arial" w:hAnsi="Arial" w:cs="Arial"/>
                <w:b/>
                <w:bCs/>
                <w:color w:val="000000"/>
                <w:sz w:val="16"/>
                <w:szCs w:val="16"/>
              </w:rPr>
              <w:t>13200840</w:t>
            </w:r>
            <w:r w:rsidR="00013676" w:rsidRPr="00513BA9">
              <w:rPr>
                <w:rFonts w:ascii="Arial" w:hAnsi="Arial" w:cs="Arial"/>
                <w:b/>
                <w:bCs/>
                <w:color w:val="000000"/>
                <w:sz w:val="16"/>
                <w:szCs w:val="16"/>
              </w:rPr>
              <w:t>2</w:t>
            </w:r>
            <w:r w:rsidRPr="00513BA9">
              <w:rPr>
                <w:rFonts w:ascii="Arial" w:hAnsi="Arial" w:cs="Arial"/>
                <w:b/>
                <w:bCs/>
                <w:color w:val="000000"/>
                <w:sz w:val="16"/>
                <w:szCs w:val="16"/>
              </w:rPr>
              <w:t>0</w:t>
            </w:r>
          </w:p>
        </w:tc>
        <w:tc>
          <w:tcPr>
            <w:tcW w:w="992" w:type="dxa"/>
            <w:gridSpan w:val="3"/>
            <w:tcBorders>
              <w:top w:val="nil"/>
              <w:left w:val="nil"/>
              <w:bottom w:val="single" w:sz="4" w:space="0" w:color="auto"/>
              <w:right w:val="single" w:sz="4" w:space="0" w:color="auto"/>
            </w:tcBorders>
            <w:shd w:val="clear" w:color="auto" w:fill="auto"/>
          </w:tcPr>
          <w:p w:rsidR="0045326B" w:rsidRPr="00513BA9" w:rsidRDefault="0045326B" w:rsidP="0045326B">
            <w:pPr>
              <w:rPr>
                <w:rFonts w:ascii="Arial" w:hAnsi="Arial" w:cs="Arial"/>
                <w:b/>
                <w:bCs/>
                <w:color w:val="000000"/>
                <w:sz w:val="16"/>
                <w:szCs w:val="16"/>
              </w:rPr>
            </w:pPr>
            <w:r w:rsidRPr="00513BA9">
              <w:rPr>
                <w:rFonts w:ascii="Arial" w:hAnsi="Arial" w:cs="Arial"/>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45326B" w:rsidRPr="00513BA9" w:rsidRDefault="00013676" w:rsidP="0045326B">
            <w:pPr>
              <w:rPr>
                <w:rFonts w:ascii="Arial" w:hAnsi="Arial" w:cs="Arial"/>
                <w:b/>
                <w:bCs/>
                <w:color w:val="000000"/>
                <w:sz w:val="16"/>
                <w:szCs w:val="16"/>
              </w:rPr>
            </w:pPr>
            <w:r w:rsidRPr="00513BA9">
              <w:rPr>
                <w:rFonts w:ascii="Arial" w:hAnsi="Arial" w:cs="Arial"/>
                <w:b/>
                <w:bCs/>
                <w:color w:val="000000"/>
                <w:sz w:val="16"/>
                <w:szCs w:val="16"/>
              </w:rPr>
              <w:t>35 666,22</w:t>
            </w:r>
          </w:p>
        </w:tc>
        <w:tc>
          <w:tcPr>
            <w:tcW w:w="1417" w:type="dxa"/>
            <w:tcBorders>
              <w:top w:val="nil"/>
              <w:left w:val="nil"/>
              <w:bottom w:val="single" w:sz="4" w:space="0" w:color="auto"/>
              <w:right w:val="single" w:sz="4" w:space="0" w:color="auto"/>
            </w:tcBorders>
            <w:shd w:val="clear" w:color="auto" w:fill="auto"/>
          </w:tcPr>
          <w:p w:rsidR="0045326B" w:rsidRPr="00513BA9" w:rsidRDefault="00013676" w:rsidP="0045326B">
            <w:pPr>
              <w:rPr>
                <w:rFonts w:ascii="Arial" w:hAnsi="Arial" w:cs="Arial"/>
                <w:b/>
                <w:bCs/>
                <w:color w:val="000000"/>
                <w:sz w:val="16"/>
                <w:szCs w:val="16"/>
              </w:rPr>
            </w:pPr>
            <w:r w:rsidRPr="00513BA9">
              <w:rPr>
                <w:rFonts w:ascii="Arial" w:hAnsi="Arial" w:cs="Arial"/>
                <w:b/>
                <w:bCs/>
                <w:color w:val="000000"/>
                <w:sz w:val="16"/>
                <w:szCs w:val="16"/>
              </w:rPr>
              <w:t>20 000,00</w:t>
            </w:r>
          </w:p>
        </w:tc>
        <w:tc>
          <w:tcPr>
            <w:tcW w:w="1276" w:type="dxa"/>
            <w:tcBorders>
              <w:top w:val="nil"/>
              <w:left w:val="nil"/>
              <w:bottom w:val="single" w:sz="4" w:space="0" w:color="auto"/>
              <w:right w:val="single" w:sz="4" w:space="0" w:color="auto"/>
            </w:tcBorders>
            <w:shd w:val="clear" w:color="auto" w:fill="auto"/>
          </w:tcPr>
          <w:p w:rsidR="0045326B" w:rsidRPr="00513BA9" w:rsidRDefault="0045326B" w:rsidP="0045326B">
            <w:pPr>
              <w:rPr>
                <w:rFonts w:ascii="Arial" w:hAnsi="Arial" w:cs="Arial"/>
                <w:b/>
                <w:bCs/>
                <w:color w:val="000000"/>
                <w:sz w:val="16"/>
                <w:szCs w:val="16"/>
              </w:rPr>
            </w:pPr>
            <w:r w:rsidRPr="00513BA9">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45326B" w:rsidRPr="00513BA9" w:rsidRDefault="0045326B" w:rsidP="0045326B">
            <w:pPr>
              <w:rPr>
                <w:rFonts w:ascii="Arial" w:hAnsi="Arial" w:cs="Arial"/>
                <w:b/>
                <w:bCs/>
                <w:color w:val="000000"/>
                <w:sz w:val="16"/>
                <w:szCs w:val="16"/>
              </w:rPr>
            </w:pPr>
            <w:r w:rsidRPr="00513BA9">
              <w:rPr>
                <w:rFonts w:ascii="Arial" w:hAnsi="Arial" w:cs="Arial"/>
                <w:b/>
                <w:bCs/>
                <w:color w:val="000000"/>
                <w:sz w:val="16"/>
                <w:szCs w:val="16"/>
              </w:rPr>
              <w:t>0,00</w:t>
            </w:r>
          </w:p>
        </w:tc>
        <w:tc>
          <w:tcPr>
            <w:tcW w:w="1980" w:type="dxa"/>
            <w:tcBorders>
              <w:top w:val="nil"/>
              <w:left w:val="single" w:sz="4" w:space="0" w:color="auto"/>
              <w:right w:val="single" w:sz="4" w:space="0" w:color="auto"/>
            </w:tcBorders>
            <w:shd w:val="clear" w:color="auto" w:fill="auto"/>
          </w:tcPr>
          <w:p w:rsidR="0045326B" w:rsidRPr="00513BA9" w:rsidRDefault="0045326B" w:rsidP="0045326B">
            <w:pPr>
              <w:rPr>
                <w:rFonts w:ascii="Arial" w:hAnsi="Arial" w:cs="Arial"/>
                <w:color w:val="000000"/>
                <w:sz w:val="16"/>
                <w:szCs w:val="16"/>
              </w:rPr>
            </w:pPr>
          </w:p>
        </w:tc>
      </w:tr>
      <w:tr w:rsidR="00013676" w:rsidRPr="00513BA9" w:rsidTr="0045326B">
        <w:trPr>
          <w:gridAfter w:val="1"/>
          <w:wAfter w:w="6" w:type="dxa"/>
          <w:trHeight w:val="1313"/>
        </w:trPr>
        <w:tc>
          <w:tcPr>
            <w:tcW w:w="601" w:type="dxa"/>
            <w:tcBorders>
              <w:top w:val="nil"/>
              <w:left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2"/>
                <w:szCs w:val="12"/>
              </w:rPr>
            </w:pPr>
            <w:r w:rsidRPr="00513BA9">
              <w:rPr>
                <w:rFonts w:ascii="Arial" w:hAnsi="Arial" w:cs="Arial"/>
                <w:color w:val="000000"/>
                <w:sz w:val="12"/>
                <w:szCs w:val="12"/>
              </w:rPr>
              <w:t>1.2.1</w:t>
            </w:r>
          </w:p>
        </w:tc>
        <w:tc>
          <w:tcPr>
            <w:tcW w:w="2322" w:type="dxa"/>
            <w:gridSpan w:val="4"/>
            <w:tcBorders>
              <w:top w:val="nil"/>
              <w:left w:val="nil"/>
              <w:right w:val="single" w:sz="4" w:space="0" w:color="auto"/>
            </w:tcBorders>
            <w:shd w:val="clear" w:color="auto" w:fill="auto"/>
            <w:vAlign w:val="center"/>
          </w:tcPr>
          <w:p w:rsidR="00013676" w:rsidRPr="00513BA9" w:rsidRDefault="00013676" w:rsidP="00013676">
            <w:pPr>
              <w:jc w:val="both"/>
              <w:rPr>
                <w:rFonts w:ascii="Arial" w:hAnsi="Arial" w:cs="Arial"/>
                <w:color w:val="000000"/>
                <w:sz w:val="16"/>
                <w:szCs w:val="16"/>
              </w:rPr>
            </w:pPr>
            <w:r w:rsidRPr="00513BA9">
              <w:rPr>
                <w:rFonts w:ascii="Arial" w:hAnsi="Arial" w:cs="Arial"/>
                <w:color w:val="000000"/>
                <w:sz w:val="16"/>
                <w:szCs w:val="16"/>
              </w:rPr>
              <w:t>Выполнение работ по экспертной оценке рыночной (кадастровой) стоимости земельных участков и (или) рыночной стоимости права аренды земельных участков</w:t>
            </w:r>
          </w:p>
        </w:tc>
        <w:tc>
          <w:tcPr>
            <w:tcW w:w="1451"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513BA9" w:rsidRDefault="0066088B" w:rsidP="00013676">
            <w:pPr>
              <w:rPr>
                <w:rFonts w:ascii="Arial" w:hAnsi="Arial" w:cs="Arial"/>
                <w:b/>
                <w:bCs/>
                <w:color w:val="000000"/>
                <w:sz w:val="16"/>
                <w:szCs w:val="16"/>
              </w:rPr>
            </w:pPr>
            <w:r w:rsidRPr="00513BA9">
              <w:rPr>
                <w:rFonts w:ascii="Arial" w:hAnsi="Arial" w:cs="Arial"/>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tcPr>
          <w:p w:rsidR="00013676" w:rsidRPr="00513BA9" w:rsidRDefault="0066088B" w:rsidP="00013676">
            <w:pPr>
              <w:rPr>
                <w:rFonts w:ascii="Arial" w:hAnsi="Arial" w:cs="Arial"/>
                <w:b/>
                <w:bCs/>
                <w:color w:val="000000"/>
                <w:sz w:val="16"/>
                <w:szCs w:val="16"/>
              </w:rPr>
            </w:pPr>
            <w:r w:rsidRPr="00513BA9">
              <w:rPr>
                <w:rFonts w:ascii="Arial" w:hAnsi="Arial" w:cs="Arial"/>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bCs/>
                <w:color w:val="000000"/>
                <w:sz w:val="16"/>
                <w:szCs w:val="16"/>
              </w:rPr>
            </w:pPr>
            <w:r w:rsidRPr="00513BA9">
              <w:rPr>
                <w:rFonts w:ascii="Arial" w:hAnsi="Arial" w:cs="Arial"/>
                <w:b/>
                <w:bCs/>
                <w:color w:val="000000"/>
                <w:sz w:val="16"/>
                <w:szCs w:val="16"/>
              </w:rPr>
              <w:t>1320084020</w:t>
            </w:r>
          </w:p>
        </w:tc>
        <w:tc>
          <w:tcPr>
            <w:tcW w:w="992"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bCs/>
                <w:color w:val="000000"/>
                <w:sz w:val="16"/>
                <w:szCs w:val="16"/>
              </w:rPr>
            </w:pPr>
            <w:r w:rsidRPr="00513BA9">
              <w:rPr>
                <w:rFonts w:ascii="Arial" w:hAnsi="Arial" w:cs="Arial"/>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20 000,00</w:t>
            </w:r>
          </w:p>
        </w:tc>
        <w:tc>
          <w:tcPr>
            <w:tcW w:w="1276" w:type="dxa"/>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bCs/>
                <w:color w:val="000000"/>
                <w:sz w:val="16"/>
                <w:szCs w:val="16"/>
              </w:rPr>
            </w:pPr>
            <w:r w:rsidRPr="00513BA9">
              <w:rPr>
                <w:rFonts w:ascii="Arial" w:hAnsi="Arial" w:cs="Arial"/>
                <w:color w:val="000000"/>
                <w:sz w:val="16"/>
                <w:szCs w:val="16"/>
              </w:rPr>
              <w:t>0,00</w:t>
            </w:r>
          </w:p>
        </w:tc>
        <w:tc>
          <w:tcPr>
            <w:tcW w:w="1980" w:type="dxa"/>
            <w:tcBorders>
              <w:top w:val="nil"/>
              <w:left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 xml:space="preserve">Отчет об экспертной оценке рыночной (кадастровой) стоимости земельных участков. Отчет об экспертной оценке рыночной стоимости </w:t>
            </w:r>
            <w:r w:rsidRPr="00513BA9">
              <w:rPr>
                <w:rFonts w:ascii="Arial" w:hAnsi="Arial" w:cs="Arial"/>
                <w:color w:val="000000"/>
                <w:sz w:val="16"/>
                <w:szCs w:val="16"/>
              </w:rPr>
              <w:lastRenderedPageBreak/>
              <w:t>права аренды земельных участков</w:t>
            </w:r>
          </w:p>
        </w:tc>
      </w:tr>
      <w:tr w:rsidR="00013676" w:rsidRPr="00513BA9"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hideMark/>
          </w:tcPr>
          <w:p w:rsidR="00013676" w:rsidRPr="00513BA9" w:rsidRDefault="00013676" w:rsidP="00013676">
            <w:pPr>
              <w:rPr>
                <w:rFonts w:ascii="Arial" w:hAnsi="Arial" w:cs="Arial"/>
                <w:color w:val="000000"/>
                <w:sz w:val="12"/>
                <w:szCs w:val="12"/>
              </w:rPr>
            </w:pPr>
            <w:r w:rsidRPr="00513BA9">
              <w:rPr>
                <w:rFonts w:ascii="Arial" w:hAnsi="Arial" w:cs="Arial"/>
                <w:color w:val="000000"/>
                <w:sz w:val="12"/>
                <w:szCs w:val="12"/>
              </w:rPr>
              <w:lastRenderedPageBreak/>
              <w:t> 1.2.2</w:t>
            </w:r>
          </w:p>
        </w:tc>
        <w:tc>
          <w:tcPr>
            <w:tcW w:w="2322" w:type="dxa"/>
            <w:gridSpan w:val="4"/>
            <w:tcBorders>
              <w:top w:val="nil"/>
              <w:left w:val="nil"/>
              <w:bottom w:val="single" w:sz="4" w:space="0" w:color="auto"/>
              <w:right w:val="single" w:sz="4" w:space="0" w:color="auto"/>
            </w:tcBorders>
            <w:shd w:val="clear" w:color="auto" w:fill="auto"/>
            <w:vAlign w:val="bottom"/>
            <w:hideMark/>
          </w:tcPr>
          <w:p w:rsidR="00013676" w:rsidRPr="00513BA9" w:rsidRDefault="00013676" w:rsidP="00013676">
            <w:pPr>
              <w:jc w:val="both"/>
              <w:rPr>
                <w:rFonts w:ascii="Arial" w:hAnsi="Arial" w:cs="Arial"/>
                <w:color w:val="000000"/>
                <w:sz w:val="16"/>
                <w:szCs w:val="16"/>
              </w:rPr>
            </w:pPr>
            <w:r w:rsidRPr="00513BA9">
              <w:rPr>
                <w:rFonts w:ascii="Arial" w:hAnsi="Arial" w:cs="Arial"/>
                <w:color w:val="000000"/>
                <w:sz w:val="16"/>
                <w:szCs w:val="16"/>
              </w:rPr>
              <w:t>Выполнение работ по расчету экономической обоснованности коэффициентов К1, К2, К3 в целях определения размера арендной платы за использование земельных участков, государственная собственность на которые не разграничена</w:t>
            </w:r>
          </w:p>
        </w:tc>
        <w:tc>
          <w:tcPr>
            <w:tcW w:w="1451" w:type="dxa"/>
            <w:gridSpan w:val="3"/>
            <w:tcBorders>
              <w:top w:val="nil"/>
              <w:left w:val="nil"/>
              <w:bottom w:val="single" w:sz="4" w:space="0" w:color="auto"/>
              <w:right w:val="single" w:sz="4" w:space="0" w:color="auto"/>
            </w:tcBorders>
            <w:shd w:val="clear" w:color="auto" w:fill="auto"/>
            <w:hideMark/>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hideMark/>
          </w:tcPr>
          <w:p w:rsidR="00013676" w:rsidRPr="00513BA9" w:rsidRDefault="00013676" w:rsidP="00013676">
            <w:pPr>
              <w:rPr>
                <w:rFonts w:ascii="Arial" w:hAnsi="Arial" w:cs="Arial"/>
                <w:b/>
                <w:bCs/>
                <w:color w:val="000000"/>
                <w:sz w:val="16"/>
                <w:szCs w:val="16"/>
              </w:rPr>
            </w:pPr>
            <w:r w:rsidRPr="00513BA9">
              <w:rPr>
                <w:rFonts w:ascii="Arial" w:hAnsi="Arial" w:cs="Arial"/>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hideMark/>
          </w:tcPr>
          <w:p w:rsidR="00013676" w:rsidRPr="00513BA9" w:rsidRDefault="00013676" w:rsidP="00013676">
            <w:pPr>
              <w:rPr>
                <w:rFonts w:ascii="Arial" w:hAnsi="Arial" w:cs="Arial"/>
                <w:b/>
                <w:bCs/>
                <w:color w:val="000000"/>
                <w:sz w:val="16"/>
                <w:szCs w:val="16"/>
              </w:rPr>
            </w:pPr>
            <w:r w:rsidRPr="00513BA9">
              <w:rPr>
                <w:rFonts w:ascii="Arial" w:hAnsi="Arial" w:cs="Arial"/>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hideMark/>
          </w:tcPr>
          <w:p w:rsidR="00013676" w:rsidRPr="00513BA9" w:rsidRDefault="00013676" w:rsidP="00013676">
            <w:pPr>
              <w:rPr>
                <w:rFonts w:ascii="Arial" w:hAnsi="Arial" w:cs="Arial"/>
                <w:b/>
                <w:bCs/>
                <w:color w:val="000000"/>
                <w:sz w:val="16"/>
                <w:szCs w:val="16"/>
              </w:rPr>
            </w:pPr>
            <w:r w:rsidRPr="00513BA9">
              <w:rPr>
                <w:rFonts w:ascii="Arial" w:hAnsi="Arial" w:cs="Arial"/>
                <w:b/>
                <w:bCs/>
                <w:color w:val="000000"/>
                <w:sz w:val="16"/>
                <w:szCs w:val="16"/>
              </w:rPr>
              <w:t>1320084020</w:t>
            </w:r>
          </w:p>
        </w:tc>
        <w:tc>
          <w:tcPr>
            <w:tcW w:w="992" w:type="dxa"/>
            <w:gridSpan w:val="3"/>
            <w:tcBorders>
              <w:top w:val="nil"/>
              <w:left w:val="nil"/>
              <w:bottom w:val="single" w:sz="4" w:space="0" w:color="auto"/>
              <w:right w:val="single" w:sz="4" w:space="0" w:color="auto"/>
            </w:tcBorders>
            <w:shd w:val="clear" w:color="auto" w:fill="auto"/>
            <w:hideMark/>
          </w:tcPr>
          <w:p w:rsidR="00013676" w:rsidRPr="00513BA9" w:rsidRDefault="00013676" w:rsidP="00013676">
            <w:pPr>
              <w:rPr>
                <w:rFonts w:ascii="Arial" w:hAnsi="Arial" w:cs="Arial"/>
                <w:b/>
                <w:bCs/>
                <w:color w:val="000000"/>
                <w:sz w:val="16"/>
                <w:szCs w:val="16"/>
              </w:rPr>
            </w:pPr>
            <w:r w:rsidRPr="00513BA9">
              <w:rPr>
                <w:rFonts w:ascii="Arial" w:hAnsi="Arial" w:cs="Arial"/>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hideMark/>
          </w:tcPr>
          <w:p w:rsidR="00013676" w:rsidRPr="00513BA9" w:rsidRDefault="00013676" w:rsidP="00013676">
            <w:pPr>
              <w:rPr>
                <w:rFonts w:ascii="Arial" w:hAnsi="Arial" w:cs="Arial"/>
                <w:sz w:val="16"/>
                <w:szCs w:val="16"/>
              </w:rPr>
            </w:pPr>
            <w:r w:rsidRPr="00513BA9">
              <w:rPr>
                <w:rFonts w:ascii="Arial" w:hAnsi="Arial" w:cs="Arial"/>
                <w:bCs/>
                <w:color w:val="000000"/>
                <w:sz w:val="16"/>
                <w:szCs w:val="16"/>
              </w:rPr>
              <w:t>35 666,22</w:t>
            </w:r>
          </w:p>
        </w:tc>
        <w:tc>
          <w:tcPr>
            <w:tcW w:w="1417" w:type="dxa"/>
            <w:tcBorders>
              <w:top w:val="nil"/>
              <w:left w:val="nil"/>
              <w:bottom w:val="single" w:sz="4" w:space="0" w:color="auto"/>
              <w:right w:val="single" w:sz="4" w:space="0" w:color="auto"/>
            </w:tcBorders>
            <w:shd w:val="clear" w:color="auto" w:fill="auto"/>
            <w:hideMark/>
          </w:tcPr>
          <w:p w:rsidR="00013676" w:rsidRPr="00513BA9" w:rsidRDefault="00013676" w:rsidP="00013676">
            <w:pPr>
              <w:rPr>
                <w:rFonts w:ascii="Arial" w:hAnsi="Arial" w:cs="Arial"/>
                <w:sz w:val="16"/>
                <w:szCs w:val="16"/>
              </w:rPr>
            </w:pPr>
            <w:r w:rsidRPr="00513BA9">
              <w:rPr>
                <w:rFonts w:ascii="Arial" w:hAnsi="Arial" w:cs="Arial"/>
                <w:sz w:val="16"/>
                <w:szCs w:val="16"/>
              </w:rPr>
              <w:t>0,00</w:t>
            </w:r>
          </w:p>
        </w:tc>
        <w:tc>
          <w:tcPr>
            <w:tcW w:w="1276" w:type="dxa"/>
            <w:tcBorders>
              <w:top w:val="nil"/>
              <w:left w:val="nil"/>
              <w:bottom w:val="single" w:sz="4" w:space="0" w:color="auto"/>
              <w:right w:val="single" w:sz="4" w:space="0" w:color="auto"/>
            </w:tcBorders>
            <w:shd w:val="clear" w:color="auto" w:fill="auto"/>
            <w:hideMark/>
          </w:tcPr>
          <w:p w:rsidR="00013676" w:rsidRPr="00513BA9" w:rsidRDefault="00013676" w:rsidP="00013676">
            <w:pPr>
              <w:rPr>
                <w:rFonts w:ascii="Arial" w:hAnsi="Arial" w:cs="Arial"/>
                <w:sz w:val="16"/>
                <w:szCs w:val="16"/>
              </w:rPr>
            </w:pPr>
            <w:r w:rsidRPr="00513BA9">
              <w:rPr>
                <w:rFonts w:ascii="Arial" w:hAnsi="Arial" w:cs="Arial"/>
                <w:bCs/>
                <w:color w:val="000000"/>
                <w:sz w:val="16"/>
                <w:szCs w:val="16"/>
              </w:rPr>
              <w:t>0,00</w:t>
            </w:r>
          </w:p>
          <w:p w:rsidR="00013676" w:rsidRPr="00513BA9" w:rsidRDefault="00013676" w:rsidP="00013676">
            <w:pPr>
              <w:rPr>
                <w:rFonts w:ascii="Arial" w:hAnsi="Arial" w:cs="Arial"/>
                <w:sz w:val="16"/>
                <w:szCs w:val="16"/>
              </w:rPr>
            </w:pPr>
          </w:p>
        </w:tc>
        <w:tc>
          <w:tcPr>
            <w:tcW w:w="1134" w:type="dxa"/>
            <w:tcBorders>
              <w:top w:val="nil"/>
              <w:left w:val="nil"/>
              <w:bottom w:val="single" w:sz="4" w:space="0" w:color="auto"/>
              <w:right w:val="single" w:sz="4" w:space="0" w:color="auto"/>
            </w:tcBorders>
            <w:shd w:val="clear" w:color="auto" w:fill="auto"/>
            <w:hideMark/>
          </w:tcPr>
          <w:p w:rsidR="00013676" w:rsidRPr="00513BA9" w:rsidRDefault="00013676" w:rsidP="00013676">
            <w:pPr>
              <w:rPr>
                <w:rFonts w:ascii="Arial" w:hAnsi="Arial" w:cs="Arial"/>
                <w:sz w:val="16"/>
                <w:szCs w:val="16"/>
              </w:rPr>
            </w:pPr>
            <w:r w:rsidRPr="00513BA9">
              <w:rPr>
                <w:rFonts w:ascii="Arial" w:hAnsi="Arial" w:cs="Arial"/>
                <w:sz w:val="16"/>
                <w:szCs w:val="16"/>
              </w:rPr>
              <w:t>0,00</w:t>
            </w:r>
          </w:p>
        </w:tc>
        <w:tc>
          <w:tcPr>
            <w:tcW w:w="1980" w:type="dxa"/>
            <w:tcBorders>
              <w:top w:val="single" w:sz="4" w:space="0" w:color="auto"/>
              <w:left w:val="nil"/>
              <w:bottom w:val="single" w:sz="4" w:space="0" w:color="auto"/>
              <w:right w:val="single" w:sz="4" w:space="0" w:color="auto"/>
            </w:tcBorders>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Акт выполненных работ.</w:t>
            </w:r>
          </w:p>
        </w:tc>
      </w:tr>
      <w:tr w:rsidR="00013676" w:rsidRPr="00513BA9"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2"/>
                <w:szCs w:val="12"/>
              </w:rPr>
            </w:pPr>
            <w:r w:rsidRPr="00513BA9">
              <w:rPr>
                <w:rFonts w:ascii="Arial" w:hAnsi="Arial" w:cs="Arial"/>
                <w:color w:val="000000"/>
                <w:sz w:val="12"/>
                <w:szCs w:val="12"/>
              </w:rPr>
              <w:t>1.3</w:t>
            </w:r>
          </w:p>
        </w:tc>
        <w:tc>
          <w:tcPr>
            <w:tcW w:w="2322" w:type="dxa"/>
            <w:gridSpan w:val="4"/>
            <w:tcBorders>
              <w:top w:val="nil"/>
              <w:left w:val="nil"/>
              <w:bottom w:val="single" w:sz="4" w:space="0" w:color="auto"/>
              <w:right w:val="single" w:sz="4" w:space="0" w:color="auto"/>
            </w:tcBorders>
            <w:shd w:val="clear" w:color="auto" w:fill="auto"/>
            <w:vAlign w:val="bottom"/>
          </w:tcPr>
          <w:p w:rsidR="00013676" w:rsidRPr="00513BA9" w:rsidRDefault="00013676" w:rsidP="00013676">
            <w:pPr>
              <w:jc w:val="both"/>
              <w:rPr>
                <w:rFonts w:ascii="Arial" w:hAnsi="Arial" w:cs="Arial"/>
                <w:b/>
                <w:bCs/>
                <w:color w:val="000000"/>
                <w:sz w:val="16"/>
                <w:szCs w:val="16"/>
              </w:rPr>
            </w:pPr>
            <w:r w:rsidRPr="00513BA9">
              <w:rPr>
                <w:rFonts w:ascii="Arial" w:hAnsi="Arial" w:cs="Arial"/>
                <w:b/>
                <w:bCs/>
                <w:color w:val="000000"/>
                <w:sz w:val="16"/>
                <w:szCs w:val="16"/>
              </w:rPr>
              <w:t>Расходы на проведение мероприятий по невостребованным паевым земельным участкам в рамках подпрограммы «Управление и распоряжение земельными ресурсами» муниципальной программы «Управление муниципальным 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bCs/>
                <w:color w:val="000000"/>
                <w:sz w:val="16"/>
                <w:szCs w:val="16"/>
              </w:rPr>
            </w:pPr>
            <w:r w:rsidRPr="00513BA9">
              <w:rPr>
                <w:rFonts w:ascii="Arial" w:hAnsi="Arial" w:cs="Arial"/>
                <w:b/>
                <w:bCs/>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bCs/>
                <w:color w:val="000000"/>
                <w:sz w:val="16"/>
                <w:szCs w:val="16"/>
              </w:rPr>
            </w:pPr>
            <w:r w:rsidRPr="00513BA9">
              <w:rPr>
                <w:rFonts w:ascii="Arial" w:hAnsi="Arial" w:cs="Arial"/>
                <w:b/>
                <w:bCs/>
                <w:color w:val="000000"/>
                <w:sz w:val="16"/>
                <w:szCs w:val="16"/>
              </w:rPr>
              <w:t>1320084030</w:t>
            </w:r>
          </w:p>
        </w:tc>
        <w:tc>
          <w:tcPr>
            <w:tcW w:w="992"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color w:val="000000"/>
                <w:sz w:val="16"/>
                <w:szCs w:val="16"/>
              </w:rPr>
            </w:pPr>
            <w:r w:rsidRPr="00513BA9">
              <w:rPr>
                <w:rFonts w:ascii="Arial" w:hAnsi="Arial" w:cs="Arial"/>
                <w:b/>
                <w:color w:val="000000"/>
                <w:sz w:val="16"/>
                <w:szCs w:val="16"/>
              </w:rPr>
              <w:t>0,00</w:t>
            </w:r>
          </w:p>
        </w:tc>
        <w:tc>
          <w:tcPr>
            <w:tcW w:w="1417" w:type="dxa"/>
            <w:tcBorders>
              <w:top w:val="nil"/>
              <w:left w:val="nil"/>
              <w:bottom w:val="single" w:sz="4" w:space="0" w:color="auto"/>
              <w:right w:val="single" w:sz="4" w:space="0" w:color="auto"/>
            </w:tcBorders>
            <w:shd w:val="clear" w:color="auto" w:fill="auto"/>
          </w:tcPr>
          <w:p w:rsidR="00013676" w:rsidRPr="00513BA9" w:rsidRDefault="00985A81" w:rsidP="00013676">
            <w:pPr>
              <w:rPr>
                <w:rFonts w:ascii="Arial" w:hAnsi="Arial" w:cs="Arial"/>
                <w:b/>
                <w:sz w:val="16"/>
                <w:szCs w:val="16"/>
              </w:rPr>
            </w:pPr>
            <w:r w:rsidRPr="00513BA9">
              <w:rPr>
                <w:rFonts w:ascii="Arial" w:hAnsi="Arial" w:cs="Arial"/>
                <w:b/>
                <w:sz w:val="16"/>
                <w:szCs w:val="16"/>
              </w:rPr>
              <w:t>74 320,00</w:t>
            </w:r>
          </w:p>
        </w:tc>
        <w:tc>
          <w:tcPr>
            <w:tcW w:w="1276" w:type="dxa"/>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color w:val="000000"/>
                <w:sz w:val="16"/>
                <w:szCs w:val="16"/>
              </w:rPr>
            </w:pPr>
            <w:r w:rsidRPr="00513BA9">
              <w:rPr>
                <w:rFonts w:ascii="Arial" w:hAnsi="Arial" w:cs="Arial"/>
                <w:b/>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sz w:val="16"/>
                <w:szCs w:val="16"/>
              </w:rPr>
            </w:pPr>
            <w:r w:rsidRPr="00513BA9">
              <w:rPr>
                <w:rFonts w:ascii="Arial" w:hAnsi="Arial" w:cs="Arial"/>
                <w:b/>
                <w:sz w:val="16"/>
                <w:szCs w:val="16"/>
              </w:rPr>
              <w:t>0,00</w:t>
            </w:r>
          </w:p>
        </w:tc>
        <w:tc>
          <w:tcPr>
            <w:tcW w:w="1980" w:type="dxa"/>
            <w:tcBorders>
              <w:top w:val="single" w:sz="4" w:space="0" w:color="auto"/>
              <w:left w:val="nil"/>
              <w:bottom w:val="single" w:sz="4" w:space="0" w:color="auto"/>
              <w:right w:val="single" w:sz="4" w:space="0" w:color="auto"/>
            </w:tcBorders>
          </w:tcPr>
          <w:p w:rsidR="00013676" w:rsidRPr="00513BA9" w:rsidRDefault="00013676" w:rsidP="00013676">
            <w:pPr>
              <w:rPr>
                <w:rFonts w:ascii="Arial" w:hAnsi="Arial" w:cs="Arial"/>
                <w:color w:val="000000"/>
                <w:sz w:val="16"/>
                <w:szCs w:val="16"/>
              </w:rPr>
            </w:pPr>
          </w:p>
        </w:tc>
      </w:tr>
      <w:tr w:rsidR="00013676" w:rsidRPr="00513BA9" w:rsidTr="0045326B">
        <w:trPr>
          <w:gridAfter w:val="1"/>
          <w:wAfter w:w="6" w:type="dxa"/>
          <w:trHeight w:val="1122"/>
        </w:trPr>
        <w:tc>
          <w:tcPr>
            <w:tcW w:w="601" w:type="dxa"/>
            <w:tcBorders>
              <w:top w:val="nil"/>
              <w:left w:val="single" w:sz="4" w:space="0" w:color="auto"/>
              <w:bottom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2"/>
                <w:szCs w:val="12"/>
              </w:rPr>
            </w:pPr>
            <w:r w:rsidRPr="00513BA9">
              <w:rPr>
                <w:rFonts w:ascii="Arial" w:hAnsi="Arial" w:cs="Arial"/>
                <w:color w:val="000000"/>
                <w:sz w:val="12"/>
                <w:szCs w:val="12"/>
              </w:rPr>
              <w:t>1.3.1</w:t>
            </w:r>
          </w:p>
        </w:tc>
        <w:tc>
          <w:tcPr>
            <w:tcW w:w="2322" w:type="dxa"/>
            <w:gridSpan w:val="4"/>
            <w:tcBorders>
              <w:top w:val="nil"/>
              <w:left w:val="nil"/>
              <w:bottom w:val="single" w:sz="4" w:space="0" w:color="auto"/>
              <w:right w:val="single" w:sz="4" w:space="0" w:color="auto"/>
            </w:tcBorders>
            <w:shd w:val="clear" w:color="auto" w:fill="auto"/>
          </w:tcPr>
          <w:p w:rsidR="00013676" w:rsidRPr="00513BA9" w:rsidRDefault="002D5B1B" w:rsidP="00013676">
            <w:pPr>
              <w:jc w:val="both"/>
              <w:rPr>
                <w:rFonts w:ascii="Arial" w:hAnsi="Arial" w:cs="Arial"/>
                <w:color w:val="000000"/>
                <w:sz w:val="16"/>
                <w:szCs w:val="16"/>
              </w:rPr>
            </w:pPr>
            <w:r w:rsidRPr="00513BA9">
              <w:rPr>
                <w:rFonts w:ascii="Arial" w:hAnsi="Arial" w:cs="Arial"/>
                <w:color w:val="000000"/>
                <w:sz w:val="16"/>
                <w:szCs w:val="16"/>
              </w:rPr>
              <w:t>Выполнение мероприятий (работ, услуг) по размещению информационных материалов в газете</w:t>
            </w:r>
          </w:p>
        </w:tc>
        <w:tc>
          <w:tcPr>
            <w:tcW w:w="1451"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0413</w:t>
            </w:r>
          </w:p>
        </w:tc>
        <w:tc>
          <w:tcPr>
            <w:tcW w:w="1276"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1320084030</w:t>
            </w:r>
          </w:p>
        </w:tc>
        <w:tc>
          <w:tcPr>
            <w:tcW w:w="992"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
                <w:bCs/>
                <w:color w:val="000000"/>
                <w:sz w:val="16"/>
                <w:szCs w:val="16"/>
              </w:rPr>
            </w:pPr>
            <w:r w:rsidRPr="00513BA9">
              <w:rPr>
                <w:rFonts w:ascii="Arial" w:hAnsi="Arial" w:cs="Arial"/>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Cs/>
                <w:color w:val="000000"/>
                <w:sz w:val="16"/>
                <w:szCs w:val="16"/>
              </w:rPr>
            </w:pPr>
            <w:r w:rsidRPr="00513BA9">
              <w:rPr>
                <w:rFonts w:ascii="Arial" w:hAnsi="Arial" w:cs="Arial"/>
                <w:bCs/>
                <w:color w:val="000000"/>
                <w:sz w:val="16"/>
                <w:szCs w:val="16"/>
              </w:rPr>
              <w:t>0,00</w:t>
            </w:r>
          </w:p>
        </w:tc>
        <w:tc>
          <w:tcPr>
            <w:tcW w:w="1417" w:type="dxa"/>
            <w:tcBorders>
              <w:top w:val="nil"/>
              <w:left w:val="nil"/>
              <w:bottom w:val="single" w:sz="4" w:space="0" w:color="auto"/>
              <w:right w:val="single" w:sz="4" w:space="0" w:color="auto"/>
            </w:tcBorders>
            <w:shd w:val="clear" w:color="auto" w:fill="auto"/>
          </w:tcPr>
          <w:p w:rsidR="00013676" w:rsidRPr="00513BA9" w:rsidRDefault="00985A81" w:rsidP="00013676">
            <w:pPr>
              <w:rPr>
                <w:rFonts w:ascii="Arial" w:hAnsi="Arial" w:cs="Arial"/>
                <w:sz w:val="16"/>
                <w:szCs w:val="16"/>
              </w:rPr>
            </w:pPr>
            <w:r w:rsidRPr="00513BA9">
              <w:rPr>
                <w:rFonts w:ascii="Arial" w:hAnsi="Arial" w:cs="Arial"/>
                <w:sz w:val="16"/>
                <w:szCs w:val="16"/>
              </w:rPr>
              <w:t>74 320,00</w:t>
            </w:r>
          </w:p>
        </w:tc>
        <w:tc>
          <w:tcPr>
            <w:tcW w:w="1276" w:type="dxa"/>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bCs/>
                <w:color w:val="000000"/>
                <w:sz w:val="16"/>
                <w:szCs w:val="16"/>
              </w:rPr>
            </w:pPr>
            <w:r w:rsidRPr="00513BA9">
              <w:rPr>
                <w:rFonts w:ascii="Arial" w:hAnsi="Arial" w:cs="Arial"/>
                <w:bCs/>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013676" w:rsidRPr="00513BA9" w:rsidRDefault="00013676" w:rsidP="00013676">
            <w:pPr>
              <w:rPr>
                <w:rFonts w:ascii="Arial" w:hAnsi="Arial" w:cs="Arial"/>
                <w:sz w:val="16"/>
                <w:szCs w:val="16"/>
              </w:rPr>
            </w:pPr>
            <w:r w:rsidRPr="00513BA9">
              <w:rPr>
                <w:rFonts w:ascii="Arial" w:hAnsi="Arial" w:cs="Arial"/>
                <w:sz w:val="16"/>
                <w:szCs w:val="16"/>
              </w:rPr>
              <w:t>0,00</w:t>
            </w:r>
          </w:p>
        </w:tc>
        <w:tc>
          <w:tcPr>
            <w:tcW w:w="1980" w:type="dxa"/>
            <w:tcBorders>
              <w:top w:val="single" w:sz="4" w:space="0" w:color="auto"/>
              <w:left w:val="nil"/>
              <w:bottom w:val="single" w:sz="4" w:space="0" w:color="auto"/>
              <w:right w:val="single" w:sz="4" w:space="0" w:color="auto"/>
            </w:tcBorders>
          </w:tcPr>
          <w:p w:rsidR="00013676" w:rsidRPr="00513BA9" w:rsidRDefault="00013676" w:rsidP="00013676">
            <w:pPr>
              <w:rPr>
                <w:rFonts w:ascii="Arial" w:hAnsi="Arial" w:cs="Arial"/>
                <w:color w:val="000000"/>
                <w:sz w:val="16"/>
                <w:szCs w:val="16"/>
              </w:rPr>
            </w:pPr>
            <w:r w:rsidRPr="00513BA9">
              <w:rPr>
                <w:rFonts w:ascii="Arial" w:hAnsi="Arial" w:cs="Arial"/>
                <w:color w:val="000000"/>
                <w:sz w:val="16"/>
                <w:szCs w:val="16"/>
              </w:rPr>
              <w:t>Акт выполненных работ.</w:t>
            </w:r>
          </w:p>
        </w:tc>
      </w:tr>
      <w:tr w:rsidR="00985A81" w:rsidRPr="00513BA9" w:rsidTr="0045326B">
        <w:trPr>
          <w:trHeight w:val="296"/>
        </w:trPr>
        <w:tc>
          <w:tcPr>
            <w:tcW w:w="601" w:type="dxa"/>
            <w:tcBorders>
              <w:top w:val="nil"/>
              <w:left w:val="single" w:sz="4" w:space="0" w:color="auto"/>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2"/>
                <w:szCs w:val="12"/>
              </w:rPr>
            </w:pPr>
            <w:r w:rsidRPr="00513BA9">
              <w:rPr>
                <w:rFonts w:ascii="Arial" w:hAnsi="Arial" w:cs="Arial"/>
                <w:b/>
                <w:bCs/>
                <w:color w:val="000000"/>
                <w:sz w:val="12"/>
                <w:szCs w:val="12"/>
              </w:rPr>
              <w:t> </w:t>
            </w:r>
          </w:p>
        </w:tc>
        <w:tc>
          <w:tcPr>
            <w:tcW w:w="2322" w:type="dxa"/>
            <w:gridSpan w:val="4"/>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ИТОГО по ЗАДАЧЕ 1</w:t>
            </w:r>
          </w:p>
        </w:tc>
        <w:tc>
          <w:tcPr>
            <w:tcW w:w="1451"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35 666,22</w:t>
            </w:r>
          </w:p>
        </w:tc>
        <w:tc>
          <w:tcPr>
            <w:tcW w:w="1417" w:type="dxa"/>
            <w:tcBorders>
              <w:top w:val="nil"/>
              <w:left w:val="nil"/>
              <w:bottom w:val="single" w:sz="4" w:space="0" w:color="auto"/>
              <w:right w:val="single" w:sz="4" w:space="0" w:color="auto"/>
            </w:tcBorders>
            <w:shd w:val="clear" w:color="auto" w:fill="auto"/>
            <w:hideMark/>
          </w:tcPr>
          <w:p w:rsidR="00985A81" w:rsidRPr="00513BA9" w:rsidRDefault="009D6A65" w:rsidP="00985A81">
            <w:pPr>
              <w:rPr>
                <w:rFonts w:ascii="Arial" w:hAnsi="Arial" w:cs="Arial"/>
                <w:b/>
                <w:bCs/>
                <w:color w:val="000000"/>
                <w:sz w:val="16"/>
                <w:szCs w:val="16"/>
              </w:rPr>
            </w:pPr>
            <w:r w:rsidRPr="00513BA9">
              <w:rPr>
                <w:rFonts w:ascii="Arial" w:hAnsi="Arial" w:cs="Arial"/>
                <w:b/>
                <w:bCs/>
                <w:color w:val="000000"/>
                <w:sz w:val="16"/>
                <w:szCs w:val="16"/>
              </w:rPr>
              <w:t>94 320,00</w:t>
            </w:r>
          </w:p>
        </w:tc>
        <w:tc>
          <w:tcPr>
            <w:tcW w:w="1276" w:type="dxa"/>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xml:space="preserve">0,00  </w:t>
            </w:r>
          </w:p>
        </w:tc>
        <w:tc>
          <w:tcPr>
            <w:tcW w:w="1134" w:type="dxa"/>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513BA9" w:rsidRDefault="00985A81" w:rsidP="00985A81">
            <w:pPr>
              <w:rPr>
                <w:rFonts w:ascii="Arial" w:hAnsi="Arial" w:cs="Arial"/>
                <w:b/>
                <w:bCs/>
                <w:color w:val="000000"/>
                <w:sz w:val="16"/>
                <w:szCs w:val="16"/>
              </w:rPr>
            </w:pPr>
          </w:p>
        </w:tc>
      </w:tr>
      <w:tr w:rsidR="00985A81" w:rsidRPr="00513BA9" w:rsidTr="0045326B">
        <w:trPr>
          <w:gridAfter w:val="1"/>
          <w:wAfter w:w="6" w:type="dxa"/>
          <w:trHeight w:val="535"/>
        </w:trPr>
        <w:tc>
          <w:tcPr>
            <w:tcW w:w="601" w:type="dxa"/>
            <w:tcBorders>
              <w:top w:val="nil"/>
              <w:left w:val="single" w:sz="4" w:space="0" w:color="auto"/>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2"/>
                <w:szCs w:val="12"/>
              </w:rPr>
            </w:pPr>
            <w:r w:rsidRPr="00513BA9">
              <w:rPr>
                <w:rFonts w:ascii="Arial" w:hAnsi="Arial" w:cs="Arial"/>
                <w:b/>
                <w:bCs/>
                <w:color w:val="000000"/>
                <w:sz w:val="12"/>
                <w:szCs w:val="12"/>
              </w:rPr>
              <w:t>2</w:t>
            </w:r>
          </w:p>
        </w:tc>
        <w:tc>
          <w:tcPr>
            <w:tcW w:w="1000" w:type="dxa"/>
            <w:gridSpan w:val="2"/>
            <w:tcBorders>
              <w:top w:val="single" w:sz="4" w:space="0" w:color="auto"/>
              <w:left w:val="nil"/>
              <w:bottom w:val="single" w:sz="4" w:space="0" w:color="auto"/>
              <w:right w:val="nil"/>
            </w:tcBorders>
          </w:tcPr>
          <w:p w:rsidR="00985A81" w:rsidRPr="00513BA9" w:rsidRDefault="00985A81" w:rsidP="00985A81">
            <w:pPr>
              <w:rPr>
                <w:rFonts w:ascii="Arial" w:hAnsi="Arial" w:cs="Arial"/>
                <w:b/>
                <w:bCs/>
                <w:color w:val="000000"/>
                <w:sz w:val="16"/>
                <w:szCs w:val="16"/>
                <w:u w:val="single"/>
              </w:rPr>
            </w:pPr>
          </w:p>
        </w:tc>
        <w:tc>
          <w:tcPr>
            <w:tcW w:w="14109" w:type="dxa"/>
            <w:gridSpan w:val="23"/>
            <w:tcBorders>
              <w:top w:val="single" w:sz="4" w:space="0" w:color="auto"/>
              <w:left w:val="nil"/>
              <w:bottom w:val="single" w:sz="4" w:space="0" w:color="auto"/>
              <w:right w:val="single" w:sz="4" w:space="0" w:color="000000"/>
            </w:tcBorders>
            <w:shd w:val="clear" w:color="auto" w:fill="auto"/>
            <w:hideMark/>
          </w:tcPr>
          <w:p w:rsidR="00985A81" w:rsidRPr="00513BA9" w:rsidRDefault="00985A81" w:rsidP="00985A81">
            <w:pPr>
              <w:rPr>
                <w:rFonts w:ascii="Arial" w:hAnsi="Arial" w:cs="Arial"/>
                <w:b/>
                <w:bCs/>
                <w:color w:val="000000"/>
                <w:sz w:val="16"/>
                <w:szCs w:val="16"/>
                <w:u w:val="single"/>
              </w:rPr>
            </w:pPr>
            <w:r w:rsidRPr="00513BA9">
              <w:rPr>
                <w:rFonts w:ascii="Arial" w:hAnsi="Arial" w:cs="Arial"/>
                <w:b/>
                <w:bCs/>
                <w:color w:val="000000"/>
                <w:sz w:val="16"/>
                <w:szCs w:val="16"/>
                <w:u w:val="single"/>
              </w:rPr>
              <w:t>ЗАДАЧА 2</w:t>
            </w:r>
            <w:r w:rsidRPr="00513BA9">
              <w:rPr>
                <w:rFonts w:ascii="Arial" w:hAnsi="Arial" w:cs="Arial"/>
                <w:b/>
                <w:bCs/>
                <w:color w:val="000000"/>
                <w:sz w:val="16"/>
                <w:szCs w:val="16"/>
              </w:rPr>
              <w:t xml:space="preserve"> Управление земельными участками, находящимися в муниципальной собственности муниципального образования Ачинский район и земельными участками, государственная собственность на которые не разграничена</w:t>
            </w:r>
          </w:p>
        </w:tc>
      </w:tr>
      <w:tr w:rsidR="00985A81" w:rsidRPr="00513BA9" w:rsidTr="00203C7D">
        <w:trPr>
          <w:gridAfter w:val="1"/>
          <w:wAfter w:w="6" w:type="dxa"/>
          <w:trHeight w:val="699"/>
        </w:trPr>
        <w:tc>
          <w:tcPr>
            <w:tcW w:w="601" w:type="dxa"/>
            <w:tcBorders>
              <w:top w:val="nil"/>
              <w:left w:val="single" w:sz="4" w:space="0" w:color="auto"/>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2"/>
                <w:szCs w:val="12"/>
              </w:rPr>
            </w:pPr>
            <w:r w:rsidRPr="00513BA9">
              <w:rPr>
                <w:rFonts w:ascii="Arial" w:hAnsi="Arial" w:cs="Arial"/>
                <w:color w:val="000000"/>
                <w:sz w:val="12"/>
                <w:szCs w:val="12"/>
              </w:rPr>
              <w:t> 2.1</w:t>
            </w:r>
          </w:p>
        </w:tc>
        <w:tc>
          <w:tcPr>
            <w:tcW w:w="2322" w:type="dxa"/>
            <w:gridSpan w:val="4"/>
            <w:tcBorders>
              <w:top w:val="nil"/>
              <w:left w:val="nil"/>
              <w:bottom w:val="single" w:sz="4" w:space="0" w:color="auto"/>
              <w:right w:val="single" w:sz="4" w:space="0" w:color="auto"/>
            </w:tcBorders>
            <w:shd w:val="clear" w:color="auto" w:fill="auto"/>
            <w:hideMark/>
          </w:tcPr>
          <w:p w:rsidR="00985A81" w:rsidRPr="00513BA9" w:rsidRDefault="00985A81" w:rsidP="00985A81">
            <w:pPr>
              <w:jc w:val="both"/>
              <w:rPr>
                <w:rFonts w:ascii="Arial" w:hAnsi="Arial" w:cs="Arial"/>
                <w:b/>
                <w:bCs/>
                <w:color w:val="000000"/>
                <w:sz w:val="16"/>
                <w:szCs w:val="16"/>
              </w:rPr>
            </w:pPr>
            <w:r w:rsidRPr="00513BA9">
              <w:rPr>
                <w:rFonts w:ascii="Arial" w:hAnsi="Arial" w:cs="Arial"/>
                <w:b/>
                <w:bCs/>
                <w:color w:val="000000"/>
                <w:sz w:val="16"/>
                <w:szCs w:val="16"/>
              </w:rPr>
              <w:t xml:space="preserve">Расходы на проведение межевых работ и постановка земельных участков на кадастровый учет в рамках подпрограммы «Управление и распоряжение земельными ресурсами» муниципальной программы «Управление муниципальным </w:t>
            </w:r>
            <w:r w:rsidRPr="00513BA9">
              <w:rPr>
                <w:rFonts w:ascii="Arial" w:hAnsi="Arial" w:cs="Arial"/>
                <w:b/>
                <w:bCs/>
                <w:color w:val="000000"/>
                <w:sz w:val="16"/>
                <w:szCs w:val="16"/>
              </w:rPr>
              <w:lastRenderedPageBreak/>
              <w:t>имуществом Ачинского района»</w:t>
            </w:r>
          </w:p>
        </w:tc>
        <w:tc>
          <w:tcPr>
            <w:tcW w:w="1451"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lastRenderedPageBreak/>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b/>
                <w:bCs/>
                <w:color w:val="000000"/>
                <w:sz w:val="16"/>
                <w:szCs w:val="16"/>
              </w:rPr>
            </w:pPr>
          </w:p>
        </w:tc>
        <w:tc>
          <w:tcPr>
            <w:tcW w:w="992" w:type="dxa"/>
            <w:gridSpan w:val="3"/>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b/>
                <w:bCs/>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p>
        </w:tc>
        <w:tc>
          <w:tcPr>
            <w:tcW w:w="1418"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125 819,58</w:t>
            </w:r>
          </w:p>
        </w:tc>
        <w:tc>
          <w:tcPr>
            <w:tcW w:w="1417" w:type="dxa"/>
            <w:tcBorders>
              <w:top w:val="nil"/>
              <w:left w:val="nil"/>
              <w:bottom w:val="single" w:sz="4" w:space="0" w:color="auto"/>
              <w:right w:val="single" w:sz="4" w:space="0" w:color="auto"/>
            </w:tcBorders>
            <w:shd w:val="clear" w:color="auto" w:fill="auto"/>
            <w:hideMark/>
          </w:tcPr>
          <w:p w:rsidR="00985A81" w:rsidRPr="00513BA9" w:rsidRDefault="003E18B7" w:rsidP="00985A81">
            <w:pPr>
              <w:rPr>
                <w:rFonts w:ascii="Arial" w:hAnsi="Arial" w:cs="Arial"/>
                <w:b/>
                <w:bCs/>
                <w:color w:val="000000"/>
                <w:sz w:val="16"/>
                <w:szCs w:val="16"/>
              </w:rPr>
            </w:pPr>
            <w:r w:rsidRPr="00513BA9">
              <w:rPr>
                <w:rFonts w:ascii="Arial" w:hAnsi="Arial" w:cs="Arial"/>
                <w:b/>
                <w:bCs/>
                <w:color w:val="000000"/>
                <w:sz w:val="16"/>
                <w:szCs w:val="16"/>
              </w:rPr>
              <w:t>190</w:t>
            </w:r>
            <w:r w:rsidR="00985A81" w:rsidRPr="00513BA9">
              <w:rPr>
                <w:rFonts w:ascii="Arial" w:hAnsi="Arial" w:cs="Arial"/>
                <w:b/>
                <w:bCs/>
                <w:color w:val="000000"/>
                <w:sz w:val="16"/>
                <w:szCs w:val="16"/>
              </w:rPr>
              <w:t xml:space="preserve"> 000,00  </w:t>
            </w:r>
          </w:p>
        </w:tc>
        <w:tc>
          <w:tcPr>
            <w:tcW w:w="1276" w:type="dxa"/>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160 000,00</w:t>
            </w:r>
          </w:p>
        </w:tc>
        <w:tc>
          <w:tcPr>
            <w:tcW w:w="1134" w:type="dxa"/>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160 000,00</w:t>
            </w:r>
          </w:p>
          <w:p w:rsidR="00985A81" w:rsidRPr="00513BA9" w:rsidRDefault="00985A81" w:rsidP="00985A81">
            <w:pPr>
              <w:rPr>
                <w:rFonts w:ascii="Arial" w:hAnsi="Arial" w:cs="Arial"/>
                <w:b/>
                <w:bCs/>
                <w:color w:val="000000"/>
                <w:sz w:val="16"/>
                <w:szCs w:val="16"/>
              </w:rPr>
            </w:pPr>
          </w:p>
        </w:tc>
        <w:tc>
          <w:tcPr>
            <w:tcW w:w="1980" w:type="dxa"/>
            <w:tcBorders>
              <w:top w:val="nil"/>
              <w:left w:val="single" w:sz="4" w:space="0" w:color="auto"/>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p>
        </w:tc>
      </w:tr>
      <w:tr w:rsidR="00985A81" w:rsidRPr="00513BA9" w:rsidTr="0045326B">
        <w:trPr>
          <w:gridAfter w:val="1"/>
          <w:wAfter w:w="6" w:type="dxa"/>
          <w:trHeight w:val="699"/>
        </w:trPr>
        <w:tc>
          <w:tcPr>
            <w:tcW w:w="601" w:type="dxa"/>
            <w:tcBorders>
              <w:top w:val="nil"/>
              <w:left w:val="single" w:sz="4" w:space="0" w:color="auto"/>
              <w:bottom w:val="single" w:sz="4" w:space="0" w:color="auto"/>
              <w:right w:val="single" w:sz="4" w:space="0" w:color="auto"/>
            </w:tcBorders>
            <w:shd w:val="clear" w:color="auto" w:fill="auto"/>
          </w:tcPr>
          <w:p w:rsidR="00985A81" w:rsidRPr="00513BA9" w:rsidRDefault="00985A81" w:rsidP="00985A81">
            <w:pPr>
              <w:rPr>
                <w:rFonts w:ascii="Arial" w:hAnsi="Arial" w:cs="Arial"/>
                <w:color w:val="000000"/>
                <w:sz w:val="12"/>
                <w:szCs w:val="12"/>
              </w:rPr>
            </w:pPr>
            <w:r w:rsidRPr="00513BA9">
              <w:rPr>
                <w:rFonts w:ascii="Arial" w:hAnsi="Arial" w:cs="Arial"/>
                <w:color w:val="000000"/>
                <w:sz w:val="12"/>
                <w:szCs w:val="12"/>
              </w:rPr>
              <w:t>2.1.1</w:t>
            </w:r>
          </w:p>
        </w:tc>
        <w:tc>
          <w:tcPr>
            <w:tcW w:w="2322" w:type="dxa"/>
            <w:gridSpan w:val="4"/>
            <w:tcBorders>
              <w:top w:val="nil"/>
              <w:left w:val="nil"/>
              <w:bottom w:val="single" w:sz="4" w:space="0" w:color="auto"/>
              <w:right w:val="single" w:sz="4" w:space="0" w:color="auto"/>
            </w:tcBorders>
            <w:shd w:val="clear" w:color="auto" w:fill="auto"/>
          </w:tcPr>
          <w:p w:rsidR="00985A81" w:rsidRPr="00513BA9" w:rsidRDefault="00985A81" w:rsidP="00985A81">
            <w:pPr>
              <w:jc w:val="both"/>
              <w:rPr>
                <w:rFonts w:ascii="Arial" w:hAnsi="Arial" w:cs="Arial"/>
                <w:color w:val="000000"/>
                <w:sz w:val="16"/>
                <w:szCs w:val="16"/>
              </w:rPr>
            </w:pPr>
            <w:r w:rsidRPr="00513BA9">
              <w:rPr>
                <w:rFonts w:ascii="Arial" w:hAnsi="Arial" w:cs="Arial"/>
                <w:color w:val="000000"/>
                <w:sz w:val="16"/>
                <w:szCs w:val="16"/>
              </w:rPr>
              <w:t>Выполнение землеустроительных и геодезических работ земельных участков, в том числе проведение топографо-геодезических работ, работ по съёмке подземных коммуникаций. Выполнение мероприятий по постановке на государственный кадастровый учет земельных участков или внесению изменений в него</w:t>
            </w:r>
          </w:p>
        </w:tc>
        <w:tc>
          <w:tcPr>
            <w:tcW w:w="1451" w:type="dxa"/>
            <w:gridSpan w:val="3"/>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2"/>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812</w:t>
            </w:r>
          </w:p>
        </w:tc>
        <w:tc>
          <w:tcPr>
            <w:tcW w:w="992" w:type="dxa"/>
            <w:gridSpan w:val="3"/>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0412</w:t>
            </w:r>
          </w:p>
        </w:tc>
        <w:tc>
          <w:tcPr>
            <w:tcW w:w="1276" w:type="dxa"/>
            <w:gridSpan w:val="3"/>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1320084010</w:t>
            </w:r>
          </w:p>
        </w:tc>
        <w:tc>
          <w:tcPr>
            <w:tcW w:w="992" w:type="dxa"/>
            <w:gridSpan w:val="3"/>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244</w:t>
            </w:r>
          </w:p>
        </w:tc>
        <w:tc>
          <w:tcPr>
            <w:tcW w:w="1418" w:type="dxa"/>
            <w:gridSpan w:val="3"/>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 xml:space="preserve">0,00  </w:t>
            </w:r>
          </w:p>
        </w:tc>
        <w:tc>
          <w:tcPr>
            <w:tcW w:w="1276" w:type="dxa"/>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0,00</w:t>
            </w:r>
          </w:p>
        </w:tc>
        <w:tc>
          <w:tcPr>
            <w:tcW w:w="1134" w:type="dxa"/>
            <w:tcBorders>
              <w:top w:val="nil"/>
              <w:left w:val="nil"/>
              <w:bottom w:val="single" w:sz="4" w:space="0" w:color="auto"/>
              <w:right w:val="single" w:sz="4" w:space="0" w:color="auto"/>
            </w:tcBorders>
            <w:shd w:val="clear" w:color="auto" w:fill="auto"/>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 xml:space="preserve">0,00  </w:t>
            </w:r>
          </w:p>
          <w:p w:rsidR="00985A81" w:rsidRPr="00513BA9" w:rsidRDefault="00985A81" w:rsidP="00985A81">
            <w:pPr>
              <w:rPr>
                <w:rFonts w:ascii="Arial" w:hAnsi="Arial" w:cs="Arial"/>
                <w:b/>
                <w:bCs/>
                <w:color w:val="000000"/>
                <w:sz w:val="16"/>
                <w:szCs w:val="16"/>
              </w:rPr>
            </w:pPr>
          </w:p>
        </w:tc>
        <w:tc>
          <w:tcPr>
            <w:tcW w:w="1980" w:type="dxa"/>
            <w:tcBorders>
              <w:top w:val="nil"/>
              <w:left w:val="single" w:sz="4" w:space="0" w:color="auto"/>
              <w:bottom w:val="single" w:sz="4" w:space="0" w:color="auto"/>
              <w:right w:val="single" w:sz="4" w:space="0" w:color="auto"/>
            </w:tcBorders>
            <w:shd w:val="clear" w:color="auto" w:fill="auto"/>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Акт выноса точек в натуру. Ситуационный план местности. 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985A81" w:rsidRPr="00513BA9" w:rsidTr="00013676">
        <w:trPr>
          <w:trHeight w:val="274"/>
        </w:trPr>
        <w:tc>
          <w:tcPr>
            <w:tcW w:w="601" w:type="dxa"/>
            <w:tcBorders>
              <w:top w:val="nil"/>
              <w:left w:val="single" w:sz="4" w:space="0" w:color="auto"/>
              <w:bottom w:val="single" w:sz="4" w:space="0" w:color="000000"/>
              <w:right w:val="single" w:sz="4" w:space="0" w:color="auto"/>
            </w:tcBorders>
            <w:shd w:val="clear" w:color="auto" w:fill="auto"/>
            <w:hideMark/>
          </w:tcPr>
          <w:p w:rsidR="00985A81" w:rsidRPr="00513BA9" w:rsidRDefault="00985A81" w:rsidP="00985A81">
            <w:pPr>
              <w:rPr>
                <w:rFonts w:ascii="Arial" w:hAnsi="Arial" w:cs="Arial"/>
                <w:color w:val="000000"/>
                <w:sz w:val="12"/>
                <w:szCs w:val="12"/>
              </w:rPr>
            </w:pPr>
            <w:r w:rsidRPr="00513BA9">
              <w:rPr>
                <w:rFonts w:ascii="Arial" w:hAnsi="Arial" w:cs="Arial"/>
                <w:color w:val="000000"/>
                <w:sz w:val="12"/>
                <w:szCs w:val="12"/>
              </w:rPr>
              <w:t> 2.1.2</w:t>
            </w:r>
          </w:p>
        </w:tc>
        <w:tc>
          <w:tcPr>
            <w:tcW w:w="2322" w:type="dxa"/>
            <w:gridSpan w:val="4"/>
            <w:tcBorders>
              <w:top w:val="single" w:sz="4" w:space="0" w:color="auto"/>
              <w:left w:val="single" w:sz="4" w:space="0" w:color="auto"/>
              <w:bottom w:val="single" w:sz="4" w:space="0" w:color="auto"/>
              <w:right w:val="single" w:sz="4" w:space="0" w:color="auto"/>
            </w:tcBorders>
            <w:shd w:val="clear" w:color="auto" w:fill="auto"/>
            <w:hideMark/>
          </w:tcPr>
          <w:p w:rsidR="00985A81" w:rsidRPr="00513BA9" w:rsidRDefault="00985A81" w:rsidP="00985A81">
            <w:pPr>
              <w:jc w:val="both"/>
              <w:rPr>
                <w:rFonts w:ascii="Arial" w:hAnsi="Arial" w:cs="Arial"/>
                <w:color w:val="000000"/>
                <w:sz w:val="16"/>
                <w:szCs w:val="16"/>
              </w:rPr>
            </w:pPr>
            <w:r w:rsidRPr="00513BA9">
              <w:rPr>
                <w:rFonts w:ascii="Arial" w:hAnsi="Arial" w:cs="Arial"/>
                <w:color w:val="000000"/>
                <w:sz w:val="16"/>
                <w:szCs w:val="16"/>
              </w:rPr>
              <w:t>Проведение кадастровых работ (в том числе межевых), проведение комплексных кадастровых работ, проведение работ по подготовке проектов межевания земельных участков, постановка на государственный кадастровый учет земельных участков</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1320084010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224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125 849,58</w:t>
            </w:r>
          </w:p>
        </w:tc>
        <w:tc>
          <w:tcPr>
            <w:tcW w:w="1417" w:type="dxa"/>
            <w:tcBorders>
              <w:top w:val="single" w:sz="4" w:space="0" w:color="auto"/>
              <w:left w:val="nil"/>
              <w:bottom w:val="single" w:sz="4" w:space="0" w:color="auto"/>
              <w:right w:val="single" w:sz="4" w:space="0" w:color="auto"/>
            </w:tcBorders>
            <w:shd w:val="clear" w:color="auto" w:fill="auto"/>
            <w:hideMark/>
          </w:tcPr>
          <w:p w:rsidR="00985A81" w:rsidRPr="00513BA9" w:rsidRDefault="003E18B7" w:rsidP="00985A81">
            <w:pPr>
              <w:rPr>
                <w:rFonts w:ascii="Arial" w:hAnsi="Arial" w:cs="Arial"/>
                <w:color w:val="000000"/>
                <w:sz w:val="16"/>
                <w:szCs w:val="16"/>
              </w:rPr>
            </w:pPr>
            <w:r w:rsidRPr="00513BA9">
              <w:rPr>
                <w:rFonts w:ascii="Arial" w:hAnsi="Arial" w:cs="Arial"/>
                <w:color w:val="000000"/>
                <w:sz w:val="16"/>
                <w:szCs w:val="16"/>
              </w:rPr>
              <w:t>190 000,00</w:t>
            </w:r>
            <w:r w:rsidR="00985A81" w:rsidRPr="00513BA9">
              <w:rPr>
                <w:rFonts w:ascii="Arial" w:hAnsi="Arial" w:cs="Arial"/>
                <w:color w:val="000000"/>
                <w:sz w:val="16"/>
                <w:szCs w:val="16"/>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160 000,00</w:t>
            </w:r>
          </w:p>
          <w:p w:rsidR="00985A81" w:rsidRPr="00513BA9" w:rsidRDefault="00985A81" w:rsidP="00985A81">
            <w:pPr>
              <w:rPr>
                <w:rFonts w:ascii="Arial" w:hAnsi="Arial" w:cs="Arial"/>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 160 000,00</w:t>
            </w:r>
          </w:p>
        </w:tc>
        <w:tc>
          <w:tcPr>
            <w:tcW w:w="1986" w:type="dxa"/>
            <w:gridSpan w:val="2"/>
            <w:tcBorders>
              <w:top w:val="single" w:sz="4" w:space="0" w:color="auto"/>
              <w:left w:val="single" w:sz="4" w:space="0" w:color="auto"/>
              <w:right w:val="single" w:sz="4" w:space="0" w:color="auto"/>
            </w:tcBorders>
          </w:tcPr>
          <w:p w:rsidR="00985A81" w:rsidRPr="00513BA9" w:rsidRDefault="00985A81" w:rsidP="00985A81">
            <w:pPr>
              <w:rPr>
                <w:rFonts w:ascii="Arial" w:hAnsi="Arial" w:cs="Arial"/>
                <w:sz w:val="16"/>
                <w:szCs w:val="16"/>
              </w:rPr>
            </w:pPr>
          </w:p>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Схема расположения земельного участка на кадастровом плане территории. Межевой план земельного участка. Кадастровый план земельного участка</w:t>
            </w:r>
          </w:p>
        </w:tc>
      </w:tr>
      <w:tr w:rsidR="00985A81" w:rsidRPr="00513BA9" w:rsidTr="00203C7D">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2"/>
                <w:szCs w:val="12"/>
              </w:rPr>
            </w:pPr>
            <w:r w:rsidRPr="00513BA9">
              <w:rPr>
                <w:rFonts w:ascii="Arial" w:hAnsi="Arial" w:cs="Arial"/>
                <w:b/>
                <w:bCs/>
                <w:color w:val="000000"/>
                <w:sz w:val="12"/>
                <w:szCs w:val="12"/>
              </w:rPr>
              <w:t>2.2</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jc w:val="both"/>
              <w:rPr>
                <w:rFonts w:ascii="Arial" w:hAnsi="Arial" w:cs="Arial"/>
                <w:b/>
                <w:color w:val="000000"/>
                <w:sz w:val="16"/>
                <w:szCs w:val="16"/>
              </w:rPr>
            </w:pPr>
            <w:r w:rsidRPr="00513BA9">
              <w:rPr>
                <w:rFonts w:ascii="Arial" w:hAnsi="Arial" w:cs="Arial"/>
                <w:b/>
                <w:color w:val="000000"/>
                <w:sz w:val="16"/>
                <w:szCs w:val="16"/>
              </w:rPr>
              <w:t>Расходы за счет краевых средств на проведение комплексных кадастровых работ в рамках Подпрограммы 2 и муниципальной программы "Управление муниципальным имуществом Ачинского района в том числе:</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color w:val="000000"/>
                <w:sz w:val="16"/>
                <w:szCs w:val="16"/>
              </w:rPr>
            </w:pPr>
            <w:r w:rsidRPr="00513BA9">
              <w:rPr>
                <w:rFonts w:ascii="Arial" w:hAnsi="Arial" w:cs="Arial"/>
                <w:b/>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tcPr>
          <w:p w:rsidR="00985A81" w:rsidRPr="00513BA9" w:rsidRDefault="00985A81" w:rsidP="00985A81">
            <w:pPr>
              <w:rPr>
                <w:rFonts w:ascii="Arial" w:hAnsi="Arial" w:cs="Arial"/>
                <w:b/>
                <w:color w:val="000000"/>
                <w:sz w:val="16"/>
                <w:szCs w:val="16"/>
              </w:rPr>
            </w:pPr>
          </w:p>
        </w:tc>
        <w:tc>
          <w:tcPr>
            <w:tcW w:w="992" w:type="dxa"/>
            <w:gridSpan w:val="3"/>
            <w:tcBorders>
              <w:top w:val="single" w:sz="4" w:space="0" w:color="auto"/>
              <w:left w:val="nil"/>
              <w:bottom w:val="single" w:sz="4" w:space="0" w:color="auto"/>
              <w:right w:val="single" w:sz="4" w:space="0" w:color="auto"/>
            </w:tcBorders>
            <w:shd w:val="clear" w:color="auto" w:fill="auto"/>
          </w:tcPr>
          <w:p w:rsidR="00985A81" w:rsidRPr="00513BA9" w:rsidRDefault="00985A81" w:rsidP="00985A81">
            <w:pPr>
              <w:rPr>
                <w:rFonts w:ascii="Arial" w:hAnsi="Arial" w:cs="Arial"/>
                <w:b/>
                <w:color w:val="000000"/>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13200</w:t>
            </w:r>
            <w:r w:rsidRPr="00513BA9">
              <w:rPr>
                <w:rFonts w:ascii="Arial" w:hAnsi="Arial" w:cs="Arial"/>
                <w:b/>
                <w:bCs/>
                <w:color w:val="000000"/>
                <w:sz w:val="16"/>
                <w:szCs w:val="16"/>
                <w:lang w:val="en-US"/>
              </w:rPr>
              <w:t>L</w:t>
            </w:r>
            <w:r w:rsidRPr="00513BA9">
              <w:rPr>
                <w:rFonts w:ascii="Arial" w:hAnsi="Arial" w:cs="Arial"/>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sz w:val="16"/>
                <w:szCs w:val="16"/>
              </w:rPr>
            </w:pPr>
            <w:r w:rsidRPr="00513BA9">
              <w:rPr>
                <w:rFonts w:ascii="Arial" w:hAnsi="Arial" w:cs="Arial"/>
                <w:b/>
                <w:bCs/>
                <w:sz w:val="16"/>
                <w:szCs w:val="16"/>
              </w:rPr>
              <w:t>301 667,67</w:t>
            </w:r>
          </w:p>
        </w:tc>
        <w:tc>
          <w:tcPr>
            <w:tcW w:w="1417"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sz w:val="16"/>
                <w:szCs w:val="16"/>
              </w:rPr>
            </w:pPr>
            <w:r w:rsidRPr="00513BA9">
              <w:rPr>
                <w:rFonts w:ascii="Arial" w:hAnsi="Arial" w:cs="Arial"/>
                <w:b/>
                <w:bCs/>
                <w:sz w:val="16"/>
                <w:szCs w:val="16"/>
              </w:rPr>
              <w:t>288</w:t>
            </w:r>
            <w:r w:rsidR="003E18B7" w:rsidRPr="00513BA9">
              <w:rPr>
                <w:rFonts w:ascii="Arial" w:hAnsi="Arial" w:cs="Arial"/>
                <w:b/>
                <w:bCs/>
                <w:sz w:val="16"/>
                <w:szCs w:val="16"/>
              </w:rPr>
              <w:t> 800,00</w:t>
            </w:r>
          </w:p>
        </w:tc>
        <w:tc>
          <w:tcPr>
            <w:tcW w:w="1276"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sz w:val="16"/>
                <w:szCs w:val="16"/>
              </w:rPr>
            </w:pPr>
            <w:r w:rsidRPr="00513BA9">
              <w:rPr>
                <w:rFonts w:ascii="Arial" w:hAnsi="Arial" w:cs="Arial"/>
                <w:b/>
                <w:bCs/>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513BA9" w:rsidRDefault="00985A81" w:rsidP="00985A81">
            <w:pPr>
              <w:rPr>
                <w:rFonts w:ascii="Arial" w:hAnsi="Arial" w:cs="Arial"/>
                <w:bCs/>
                <w:color w:val="000000"/>
                <w:sz w:val="16"/>
                <w:szCs w:val="16"/>
              </w:rPr>
            </w:pPr>
          </w:p>
        </w:tc>
      </w:tr>
      <w:tr w:rsidR="00985A81" w:rsidRPr="00513BA9" w:rsidTr="0045326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2"/>
                <w:szCs w:val="12"/>
              </w:rPr>
            </w:pPr>
            <w:r w:rsidRPr="00513BA9">
              <w:rPr>
                <w:rFonts w:ascii="Arial" w:hAnsi="Arial" w:cs="Arial"/>
                <w:b/>
                <w:bCs/>
                <w:color w:val="000000"/>
                <w:sz w:val="12"/>
                <w:szCs w:val="12"/>
              </w:rPr>
              <w:t>2.2.1.</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jc w:val="both"/>
              <w:rPr>
                <w:rFonts w:ascii="Arial" w:hAnsi="Arial" w:cs="Arial"/>
                <w:bCs/>
                <w:color w:val="000000"/>
                <w:sz w:val="16"/>
                <w:szCs w:val="16"/>
              </w:rPr>
            </w:pPr>
            <w:r w:rsidRPr="00513BA9">
              <w:rPr>
                <w:rFonts w:ascii="Arial" w:hAnsi="Arial" w:cs="Arial"/>
                <w:bCs/>
                <w:color w:val="000000"/>
                <w:sz w:val="16"/>
                <w:szCs w:val="16"/>
              </w:rPr>
              <w:t>Расходы за счет собственных средств</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13200</w:t>
            </w:r>
            <w:r w:rsidRPr="00513BA9">
              <w:rPr>
                <w:rFonts w:ascii="Arial" w:hAnsi="Arial" w:cs="Arial"/>
                <w:b/>
                <w:bCs/>
                <w:color w:val="000000"/>
                <w:sz w:val="16"/>
                <w:szCs w:val="16"/>
                <w:lang w:val="en-US"/>
              </w:rPr>
              <w:t>L</w:t>
            </w:r>
            <w:r w:rsidRPr="00513BA9">
              <w:rPr>
                <w:rFonts w:ascii="Arial" w:hAnsi="Arial" w:cs="Arial"/>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301,41</w:t>
            </w:r>
          </w:p>
        </w:tc>
        <w:tc>
          <w:tcPr>
            <w:tcW w:w="1417"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300,00</w:t>
            </w:r>
          </w:p>
        </w:tc>
        <w:tc>
          <w:tcPr>
            <w:tcW w:w="1276"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Cs/>
                <w:color w:val="000000"/>
                <w:sz w:val="16"/>
                <w:szCs w:val="16"/>
              </w:rPr>
            </w:pPr>
            <w:r w:rsidRPr="00513BA9">
              <w:rPr>
                <w:rFonts w:ascii="Arial" w:hAnsi="Arial" w:cs="Arial"/>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513BA9" w:rsidRDefault="00985A81" w:rsidP="00985A81">
            <w:pPr>
              <w:rPr>
                <w:rFonts w:ascii="Arial" w:hAnsi="Arial" w:cs="Arial"/>
                <w:bCs/>
                <w:color w:val="000000"/>
                <w:sz w:val="16"/>
                <w:szCs w:val="16"/>
              </w:rPr>
            </w:pPr>
            <w:r w:rsidRPr="00513BA9">
              <w:rPr>
                <w:rFonts w:ascii="Arial" w:hAnsi="Arial" w:cs="Arial"/>
                <w:bCs/>
                <w:color w:val="000000"/>
                <w:sz w:val="16"/>
                <w:szCs w:val="16"/>
              </w:rPr>
              <w:t>Акт выполненных работ.</w:t>
            </w:r>
          </w:p>
        </w:tc>
      </w:tr>
      <w:tr w:rsidR="00985A81" w:rsidRPr="00513BA9" w:rsidTr="0045326B">
        <w:trPr>
          <w:trHeight w:val="1021"/>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2"/>
                <w:szCs w:val="12"/>
              </w:rPr>
            </w:pPr>
            <w:r w:rsidRPr="00513BA9">
              <w:rPr>
                <w:rFonts w:ascii="Arial" w:hAnsi="Arial" w:cs="Arial"/>
                <w:b/>
                <w:bCs/>
                <w:color w:val="000000"/>
                <w:sz w:val="12"/>
                <w:szCs w:val="12"/>
              </w:rPr>
              <w:t>2.2.2.</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jc w:val="both"/>
              <w:rPr>
                <w:rFonts w:ascii="Arial" w:hAnsi="Arial" w:cs="Arial"/>
                <w:bCs/>
                <w:color w:val="000000"/>
                <w:sz w:val="16"/>
                <w:szCs w:val="16"/>
              </w:rPr>
            </w:pPr>
            <w:r w:rsidRPr="00513BA9">
              <w:rPr>
                <w:rFonts w:ascii="Arial" w:hAnsi="Arial" w:cs="Arial"/>
                <w:bCs/>
                <w:color w:val="000000"/>
                <w:sz w:val="16"/>
                <w:szCs w:val="16"/>
              </w:rPr>
              <w:t>Расходы за счет средств федерального бюджета, учитываемые на лицевых счетах в Федеральном казначействе</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13200</w:t>
            </w:r>
            <w:r w:rsidRPr="00513BA9">
              <w:rPr>
                <w:rFonts w:ascii="Arial" w:hAnsi="Arial" w:cs="Arial"/>
                <w:b/>
                <w:bCs/>
                <w:color w:val="000000"/>
                <w:sz w:val="16"/>
                <w:szCs w:val="16"/>
                <w:lang w:val="en-US"/>
              </w:rPr>
              <w:t>L</w:t>
            </w:r>
            <w:r w:rsidRPr="00513BA9">
              <w:rPr>
                <w:rFonts w:ascii="Arial" w:hAnsi="Arial" w:cs="Arial"/>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213 969,55</w:t>
            </w:r>
          </w:p>
        </w:tc>
        <w:tc>
          <w:tcPr>
            <w:tcW w:w="1417" w:type="dxa"/>
            <w:tcBorders>
              <w:top w:val="single" w:sz="4" w:space="0" w:color="auto"/>
              <w:left w:val="nil"/>
              <w:bottom w:val="single" w:sz="4" w:space="0" w:color="auto"/>
              <w:right w:val="single" w:sz="4" w:space="0" w:color="auto"/>
            </w:tcBorders>
            <w:shd w:val="clear" w:color="auto" w:fill="auto"/>
            <w:hideMark/>
          </w:tcPr>
          <w:p w:rsidR="00985A81" w:rsidRPr="00513BA9" w:rsidRDefault="003E18B7" w:rsidP="00985A81">
            <w:pPr>
              <w:rPr>
                <w:rFonts w:ascii="Arial" w:hAnsi="Arial" w:cs="Arial"/>
                <w:color w:val="000000"/>
                <w:sz w:val="16"/>
                <w:szCs w:val="16"/>
              </w:rPr>
            </w:pPr>
            <w:r w:rsidRPr="00513BA9">
              <w:rPr>
                <w:rFonts w:ascii="Arial" w:hAnsi="Arial" w:cs="Arial"/>
                <w:color w:val="000000"/>
                <w:sz w:val="16"/>
                <w:szCs w:val="16"/>
              </w:rPr>
              <w:t>204 740,43</w:t>
            </w:r>
          </w:p>
        </w:tc>
        <w:tc>
          <w:tcPr>
            <w:tcW w:w="1276"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Cs/>
                <w:color w:val="000000"/>
                <w:sz w:val="16"/>
                <w:szCs w:val="16"/>
              </w:rPr>
            </w:pPr>
            <w:r w:rsidRPr="00513BA9">
              <w:rPr>
                <w:rFonts w:ascii="Arial" w:hAnsi="Arial" w:cs="Arial"/>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513BA9" w:rsidRDefault="00985A81" w:rsidP="00985A81">
            <w:pPr>
              <w:rPr>
                <w:rFonts w:ascii="Arial" w:hAnsi="Arial" w:cs="Arial"/>
                <w:bCs/>
                <w:color w:val="000000"/>
                <w:sz w:val="16"/>
                <w:szCs w:val="16"/>
              </w:rPr>
            </w:pPr>
            <w:r w:rsidRPr="00513BA9">
              <w:rPr>
                <w:rFonts w:ascii="Arial" w:hAnsi="Arial" w:cs="Arial"/>
                <w:bCs/>
                <w:color w:val="000000"/>
                <w:sz w:val="16"/>
                <w:szCs w:val="16"/>
              </w:rPr>
              <w:t>Акт выполненных работ</w:t>
            </w:r>
          </w:p>
        </w:tc>
      </w:tr>
      <w:tr w:rsidR="00985A81" w:rsidRPr="00513BA9" w:rsidTr="0045326B">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2"/>
                <w:szCs w:val="12"/>
              </w:rPr>
            </w:pPr>
            <w:r w:rsidRPr="00513BA9">
              <w:rPr>
                <w:rFonts w:ascii="Arial" w:hAnsi="Arial" w:cs="Arial"/>
                <w:b/>
                <w:bCs/>
                <w:color w:val="000000"/>
                <w:sz w:val="12"/>
                <w:szCs w:val="12"/>
              </w:rPr>
              <w:t>2.2.3</w:t>
            </w:r>
          </w:p>
        </w:tc>
        <w:tc>
          <w:tcPr>
            <w:tcW w:w="2322" w:type="dxa"/>
            <w:gridSpan w:val="4"/>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jc w:val="both"/>
              <w:rPr>
                <w:rFonts w:ascii="Arial" w:hAnsi="Arial" w:cs="Arial"/>
                <w:bCs/>
                <w:color w:val="000000"/>
                <w:sz w:val="16"/>
                <w:szCs w:val="16"/>
              </w:rPr>
            </w:pPr>
            <w:r w:rsidRPr="00513BA9">
              <w:rPr>
                <w:rFonts w:ascii="Arial" w:hAnsi="Arial" w:cs="Arial"/>
                <w:bCs/>
                <w:color w:val="000000"/>
                <w:sz w:val="16"/>
                <w:szCs w:val="16"/>
              </w:rPr>
              <w:t>Расходы за счет средств регионального бюджета (для муниципальных образований)</w:t>
            </w:r>
          </w:p>
        </w:tc>
        <w:tc>
          <w:tcPr>
            <w:tcW w:w="1451"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812</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0412</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13200</w:t>
            </w:r>
            <w:r w:rsidRPr="00513BA9">
              <w:rPr>
                <w:rFonts w:ascii="Arial" w:hAnsi="Arial" w:cs="Arial"/>
                <w:b/>
                <w:bCs/>
                <w:color w:val="000000"/>
                <w:sz w:val="16"/>
                <w:szCs w:val="16"/>
                <w:lang w:val="en-US"/>
              </w:rPr>
              <w:t>L</w:t>
            </w:r>
            <w:r w:rsidRPr="00513BA9">
              <w:rPr>
                <w:rFonts w:ascii="Arial" w:hAnsi="Arial" w:cs="Arial"/>
                <w:b/>
                <w:bCs/>
                <w:color w:val="000000"/>
                <w:sz w:val="16"/>
                <w:szCs w:val="16"/>
              </w:rPr>
              <w:t>5110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244</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87 396,71</w:t>
            </w:r>
          </w:p>
        </w:tc>
        <w:tc>
          <w:tcPr>
            <w:tcW w:w="1417" w:type="dxa"/>
            <w:tcBorders>
              <w:top w:val="single" w:sz="4" w:space="0" w:color="auto"/>
              <w:left w:val="nil"/>
              <w:bottom w:val="single" w:sz="4" w:space="0" w:color="auto"/>
              <w:right w:val="single" w:sz="4" w:space="0" w:color="auto"/>
            </w:tcBorders>
            <w:shd w:val="clear" w:color="auto" w:fill="auto"/>
            <w:hideMark/>
          </w:tcPr>
          <w:p w:rsidR="00985A81" w:rsidRPr="00513BA9" w:rsidRDefault="003E18B7" w:rsidP="00985A81">
            <w:pPr>
              <w:rPr>
                <w:rFonts w:ascii="Arial" w:hAnsi="Arial" w:cs="Arial"/>
                <w:color w:val="000000"/>
                <w:sz w:val="16"/>
                <w:szCs w:val="16"/>
              </w:rPr>
            </w:pPr>
            <w:r w:rsidRPr="00513BA9">
              <w:rPr>
                <w:rFonts w:ascii="Arial" w:hAnsi="Arial" w:cs="Arial"/>
                <w:color w:val="000000"/>
                <w:sz w:val="16"/>
                <w:szCs w:val="16"/>
              </w:rPr>
              <w:t>83 759,57</w:t>
            </w:r>
          </w:p>
        </w:tc>
        <w:tc>
          <w:tcPr>
            <w:tcW w:w="1276"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color w:val="000000"/>
                <w:sz w:val="16"/>
                <w:szCs w:val="16"/>
              </w:rPr>
            </w:pPr>
            <w:r w:rsidRPr="00513BA9">
              <w:rPr>
                <w:rFonts w:ascii="Arial" w:hAnsi="Arial" w:cs="Arial"/>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Cs/>
                <w:color w:val="000000"/>
                <w:sz w:val="16"/>
                <w:szCs w:val="16"/>
              </w:rPr>
            </w:pPr>
            <w:r w:rsidRPr="00513BA9">
              <w:rPr>
                <w:rFonts w:ascii="Arial" w:hAnsi="Arial" w:cs="Arial"/>
                <w:bCs/>
                <w:color w:val="000000"/>
                <w:sz w:val="16"/>
                <w:szCs w:val="16"/>
              </w:rPr>
              <w:t>0,00</w:t>
            </w:r>
          </w:p>
        </w:tc>
        <w:tc>
          <w:tcPr>
            <w:tcW w:w="1986" w:type="dxa"/>
            <w:gridSpan w:val="2"/>
            <w:tcBorders>
              <w:top w:val="single" w:sz="4" w:space="0" w:color="auto"/>
              <w:left w:val="nil"/>
              <w:bottom w:val="single" w:sz="4" w:space="0" w:color="auto"/>
              <w:right w:val="single" w:sz="4" w:space="0" w:color="auto"/>
            </w:tcBorders>
          </w:tcPr>
          <w:p w:rsidR="00985A81" w:rsidRPr="00513BA9" w:rsidRDefault="00985A81" w:rsidP="00985A81">
            <w:pPr>
              <w:rPr>
                <w:rFonts w:ascii="Arial" w:hAnsi="Arial" w:cs="Arial"/>
                <w:bCs/>
                <w:color w:val="000000"/>
                <w:sz w:val="16"/>
                <w:szCs w:val="16"/>
              </w:rPr>
            </w:pPr>
            <w:r w:rsidRPr="00513BA9">
              <w:rPr>
                <w:rFonts w:ascii="Arial" w:hAnsi="Arial" w:cs="Arial"/>
                <w:bCs/>
                <w:color w:val="000000"/>
                <w:sz w:val="16"/>
                <w:szCs w:val="16"/>
              </w:rPr>
              <w:t>Акт выполненных работ</w:t>
            </w:r>
          </w:p>
        </w:tc>
      </w:tr>
      <w:tr w:rsidR="00985A81" w:rsidRPr="00513BA9" w:rsidTr="0045326B">
        <w:trPr>
          <w:trHeight w:val="300"/>
        </w:trPr>
        <w:tc>
          <w:tcPr>
            <w:tcW w:w="601" w:type="dxa"/>
            <w:tcBorders>
              <w:top w:val="nil"/>
              <w:left w:val="single" w:sz="4" w:space="0" w:color="auto"/>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2"/>
                <w:szCs w:val="12"/>
              </w:rPr>
            </w:pPr>
            <w:r w:rsidRPr="00513BA9">
              <w:rPr>
                <w:rFonts w:ascii="Arial" w:hAnsi="Arial" w:cs="Arial"/>
                <w:b/>
                <w:bCs/>
                <w:color w:val="000000"/>
                <w:sz w:val="12"/>
                <w:szCs w:val="12"/>
              </w:rPr>
              <w:t> </w:t>
            </w:r>
          </w:p>
        </w:tc>
        <w:tc>
          <w:tcPr>
            <w:tcW w:w="2322" w:type="dxa"/>
            <w:gridSpan w:val="4"/>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ИТОГО по ЗАДАЧЕ 2</w:t>
            </w:r>
          </w:p>
        </w:tc>
        <w:tc>
          <w:tcPr>
            <w:tcW w:w="1451"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c>
          <w:tcPr>
            <w:tcW w:w="1276"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c>
          <w:tcPr>
            <w:tcW w:w="992"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c>
          <w:tcPr>
            <w:tcW w:w="1418" w:type="dxa"/>
            <w:gridSpan w:val="3"/>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427 517,25</w:t>
            </w:r>
          </w:p>
        </w:tc>
        <w:tc>
          <w:tcPr>
            <w:tcW w:w="1417" w:type="dxa"/>
            <w:tcBorders>
              <w:top w:val="nil"/>
              <w:left w:val="nil"/>
              <w:bottom w:val="single" w:sz="4" w:space="0" w:color="auto"/>
              <w:right w:val="single" w:sz="4" w:space="0" w:color="auto"/>
            </w:tcBorders>
            <w:shd w:val="clear" w:color="auto" w:fill="auto"/>
            <w:hideMark/>
          </w:tcPr>
          <w:p w:rsidR="00985A81" w:rsidRPr="00513BA9" w:rsidRDefault="00A57AEE" w:rsidP="00985A81">
            <w:pPr>
              <w:rPr>
                <w:rFonts w:ascii="Arial" w:hAnsi="Arial" w:cs="Arial"/>
                <w:b/>
                <w:bCs/>
                <w:color w:val="000000"/>
                <w:sz w:val="16"/>
                <w:szCs w:val="16"/>
              </w:rPr>
            </w:pPr>
            <w:r w:rsidRPr="00513BA9">
              <w:rPr>
                <w:rFonts w:ascii="Arial" w:hAnsi="Arial" w:cs="Arial"/>
                <w:b/>
                <w:bCs/>
                <w:color w:val="000000"/>
                <w:sz w:val="16"/>
                <w:szCs w:val="16"/>
              </w:rPr>
              <w:t>478 800,00</w:t>
            </w:r>
          </w:p>
        </w:tc>
        <w:tc>
          <w:tcPr>
            <w:tcW w:w="1276" w:type="dxa"/>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160 000,00</w:t>
            </w:r>
          </w:p>
        </w:tc>
        <w:tc>
          <w:tcPr>
            <w:tcW w:w="1134" w:type="dxa"/>
            <w:tcBorders>
              <w:top w:val="nil"/>
              <w:left w:val="nil"/>
              <w:bottom w:val="single" w:sz="4" w:space="0" w:color="auto"/>
              <w:right w:val="single" w:sz="4" w:space="0" w:color="auto"/>
            </w:tcBorders>
            <w:shd w:val="clear" w:color="auto" w:fill="auto"/>
            <w:hideMark/>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160 000,00</w:t>
            </w:r>
          </w:p>
        </w:tc>
        <w:tc>
          <w:tcPr>
            <w:tcW w:w="1986" w:type="dxa"/>
            <w:gridSpan w:val="2"/>
            <w:tcBorders>
              <w:top w:val="single" w:sz="4" w:space="0" w:color="auto"/>
              <w:left w:val="nil"/>
              <w:bottom w:val="single" w:sz="4" w:space="0" w:color="auto"/>
              <w:right w:val="single" w:sz="4" w:space="0" w:color="auto"/>
            </w:tcBorders>
          </w:tcPr>
          <w:p w:rsidR="00985A81" w:rsidRPr="00513BA9" w:rsidRDefault="00985A81" w:rsidP="00985A81">
            <w:pPr>
              <w:rPr>
                <w:rFonts w:ascii="Arial" w:hAnsi="Arial" w:cs="Arial"/>
                <w:b/>
                <w:bCs/>
                <w:color w:val="000000"/>
                <w:sz w:val="16"/>
                <w:szCs w:val="16"/>
              </w:rPr>
            </w:pPr>
            <w:r w:rsidRPr="00513BA9">
              <w:rPr>
                <w:rFonts w:ascii="Arial" w:hAnsi="Arial" w:cs="Arial"/>
                <w:b/>
                <w:bCs/>
                <w:color w:val="000000"/>
                <w:sz w:val="16"/>
                <w:szCs w:val="16"/>
              </w:rPr>
              <w:t> </w:t>
            </w:r>
          </w:p>
        </w:tc>
      </w:tr>
    </w:tbl>
    <w:p w:rsidR="00656ADF" w:rsidRPr="00513BA9" w:rsidRDefault="00656ADF" w:rsidP="00656ADF">
      <w:pPr>
        <w:rPr>
          <w:rFonts w:ascii="Arial" w:hAnsi="Arial" w:cs="Arial"/>
          <w:sz w:val="18"/>
          <w:szCs w:val="18"/>
        </w:rPr>
      </w:pPr>
    </w:p>
    <w:tbl>
      <w:tblPr>
        <w:tblW w:w="15486" w:type="dxa"/>
        <w:tblInd w:w="-318" w:type="dxa"/>
        <w:tblLayout w:type="fixed"/>
        <w:tblLook w:val="04A0" w:firstRow="1" w:lastRow="0" w:firstColumn="1" w:lastColumn="0" w:noHBand="0" w:noVBand="1"/>
      </w:tblPr>
      <w:tblGrid>
        <w:gridCol w:w="710"/>
        <w:gridCol w:w="289"/>
        <w:gridCol w:w="127"/>
        <w:gridCol w:w="151"/>
        <w:gridCol w:w="571"/>
        <w:gridCol w:w="260"/>
        <w:gridCol w:w="161"/>
        <w:gridCol w:w="99"/>
        <w:gridCol w:w="300"/>
        <w:gridCol w:w="134"/>
        <w:gridCol w:w="34"/>
        <w:gridCol w:w="152"/>
        <w:gridCol w:w="236"/>
        <w:gridCol w:w="48"/>
        <w:gridCol w:w="273"/>
        <w:gridCol w:w="19"/>
        <w:gridCol w:w="15"/>
        <w:gridCol w:w="188"/>
        <w:gridCol w:w="345"/>
        <w:gridCol w:w="485"/>
        <w:gridCol w:w="188"/>
        <w:gridCol w:w="69"/>
        <w:gridCol w:w="275"/>
        <w:gridCol w:w="15"/>
        <w:gridCol w:w="561"/>
        <w:gridCol w:w="74"/>
        <w:gridCol w:w="199"/>
        <w:gridCol w:w="491"/>
        <w:gridCol w:w="87"/>
        <w:gridCol w:w="431"/>
        <w:gridCol w:w="10"/>
        <w:gridCol w:w="226"/>
        <w:gridCol w:w="211"/>
        <w:gridCol w:w="256"/>
        <w:gridCol w:w="160"/>
        <w:gridCol w:w="132"/>
        <w:gridCol w:w="466"/>
        <w:gridCol w:w="200"/>
        <w:gridCol w:w="34"/>
        <w:gridCol w:w="142"/>
        <w:gridCol w:w="6"/>
        <w:gridCol w:w="442"/>
        <w:gridCol w:w="16"/>
        <w:gridCol w:w="148"/>
        <w:gridCol w:w="521"/>
        <w:gridCol w:w="310"/>
        <w:gridCol w:w="537"/>
        <w:gridCol w:w="429"/>
        <w:gridCol w:w="30"/>
        <w:gridCol w:w="1142"/>
        <w:gridCol w:w="104"/>
        <w:gridCol w:w="888"/>
        <w:gridCol w:w="203"/>
        <w:gridCol w:w="43"/>
        <w:gridCol w:w="290"/>
        <w:gridCol w:w="535"/>
        <w:gridCol w:w="236"/>
        <w:gridCol w:w="73"/>
        <w:gridCol w:w="6"/>
        <w:gridCol w:w="703"/>
      </w:tblGrid>
      <w:tr w:rsidR="00656ADF" w:rsidRPr="00513BA9" w:rsidTr="00442E3B">
        <w:trPr>
          <w:trHeight w:val="225"/>
        </w:trPr>
        <w:tc>
          <w:tcPr>
            <w:tcW w:w="2108" w:type="dxa"/>
            <w:gridSpan w:val="6"/>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694" w:type="dxa"/>
            <w:gridSpan w:val="4"/>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470" w:type="dxa"/>
            <w:gridSpan w:val="4"/>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495" w:type="dxa"/>
            <w:gridSpan w:val="4"/>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p w:rsidR="00203C7D" w:rsidRPr="00513BA9" w:rsidRDefault="00203C7D" w:rsidP="00656ADF">
            <w:pPr>
              <w:rPr>
                <w:rFonts w:ascii="Arial" w:hAnsi="Arial" w:cs="Arial"/>
                <w:color w:val="000000"/>
                <w:sz w:val="16"/>
                <w:szCs w:val="16"/>
              </w:rPr>
            </w:pPr>
          </w:p>
          <w:p w:rsidR="00203C7D" w:rsidRPr="00513BA9" w:rsidRDefault="00203C7D" w:rsidP="00656ADF">
            <w:pPr>
              <w:rPr>
                <w:rFonts w:ascii="Arial" w:hAnsi="Arial" w:cs="Arial"/>
                <w:color w:val="000000"/>
                <w:sz w:val="16"/>
                <w:szCs w:val="16"/>
              </w:rPr>
            </w:pPr>
          </w:p>
          <w:p w:rsidR="00203C7D" w:rsidRPr="00513BA9" w:rsidRDefault="00203C7D" w:rsidP="00656ADF">
            <w:pPr>
              <w:rPr>
                <w:rFonts w:ascii="Arial" w:hAnsi="Arial" w:cs="Arial"/>
                <w:color w:val="000000"/>
                <w:sz w:val="16"/>
                <w:szCs w:val="16"/>
              </w:rPr>
            </w:pPr>
          </w:p>
          <w:p w:rsidR="00203C7D" w:rsidRPr="00513BA9" w:rsidRDefault="00203C7D" w:rsidP="00656ADF">
            <w:pPr>
              <w:rPr>
                <w:rFonts w:ascii="Arial" w:hAnsi="Arial" w:cs="Arial"/>
                <w:color w:val="000000"/>
                <w:sz w:val="16"/>
                <w:szCs w:val="16"/>
              </w:rPr>
            </w:pPr>
          </w:p>
        </w:tc>
        <w:tc>
          <w:tcPr>
            <w:tcW w:w="830" w:type="dxa"/>
            <w:gridSpan w:val="2"/>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532" w:type="dxa"/>
            <w:gridSpan w:val="3"/>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650" w:type="dxa"/>
            <w:gridSpan w:val="3"/>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690" w:type="dxa"/>
            <w:gridSpan w:val="2"/>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965" w:type="dxa"/>
            <w:gridSpan w:val="5"/>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548" w:type="dxa"/>
            <w:gridSpan w:val="3"/>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666" w:type="dxa"/>
            <w:gridSpan w:val="2"/>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tc>
        <w:tc>
          <w:tcPr>
            <w:tcW w:w="788" w:type="dxa"/>
            <w:gridSpan w:val="6"/>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831" w:type="dxa"/>
            <w:gridSpan w:val="2"/>
            <w:tcBorders>
              <w:top w:val="nil"/>
              <w:left w:val="nil"/>
              <w:bottom w:val="nil"/>
            </w:tcBorders>
            <w:shd w:val="clear" w:color="auto" w:fill="auto"/>
            <w:noWrap/>
            <w:hideMark/>
          </w:tcPr>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p w:rsidR="00656ADF" w:rsidRPr="00513BA9" w:rsidRDefault="00656ADF" w:rsidP="00656ADF">
            <w:pPr>
              <w:rPr>
                <w:rFonts w:ascii="Arial" w:hAnsi="Arial" w:cs="Arial"/>
                <w:color w:val="000000"/>
                <w:sz w:val="16"/>
                <w:szCs w:val="16"/>
              </w:rPr>
            </w:pPr>
          </w:p>
        </w:tc>
        <w:tc>
          <w:tcPr>
            <w:tcW w:w="5219" w:type="dxa"/>
            <w:gridSpan w:val="14"/>
          </w:tcPr>
          <w:p w:rsidR="00656ADF" w:rsidRPr="00513BA9" w:rsidRDefault="00656ADF" w:rsidP="00656ADF">
            <w:pPr>
              <w:jc w:val="right"/>
              <w:rPr>
                <w:rFonts w:ascii="Arial" w:hAnsi="Arial" w:cs="Arial"/>
                <w:color w:val="000000"/>
                <w:sz w:val="16"/>
                <w:szCs w:val="16"/>
              </w:rPr>
            </w:pPr>
          </w:p>
          <w:p w:rsidR="00656ADF" w:rsidRPr="00513BA9" w:rsidRDefault="00656ADF" w:rsidP="00656ADF">
            <w:pPr>
              <w:jc w:val="right"/>
              <w:rPr>
                <w:rFonts w:ascii="Arial" w:hAnsi="Arial" w:cs="Arial"/>
                <w:color w:val="000000"/>
                <w:sz w:val="16"/>
                <w:szCs w:val="16"/>
              </w:rPr>
            </w:pPr>
          </w:p>
          <w:p w:rsidR="00656ADF" w:rsidRPr="00513BA9" w:rsidRDefault="00656ADF" w:rsidP="00656ADF">
            <w:pPr>
              <w:jc w:val="right"/>
              <w:rPr>
                <w:rFonts w:ascii="Arial" w:hAnsi="Arial" w:cs="Arial"/>
                <w:color w:val="000000"/>
                <w:sz w:val="16"/>
                <w:szCs w:val="16"/>
              </w:rPr>
            </w:pPr>
          </w:p>
          <w:p w:rsidR="00656ADF" w:rsidRPr="00513BA9" w:rsidRDefault="00656ADF" w:rsidP="00656ADF">
            <w:pPr>
              <w:jc w:val="right"/>
              <w:rPr>
                <w:rFonts w:ascii="Arial" w:hAnsi="Arial" w:cs="Arial"/>
                <w:color w:val="000000"/>
                <w:sz w:val="16"/>
                <w:szCs w:val="16"/>
              </w:rPr>
            </w:pPr>
          </w:p>
          <w:p w:rsidR="00656ADF" w:rsidRPr="00513BA9" w:rsidRDefault="00656ADF" w:rsidP="00656ADF">
            <w:pPr>
              <w:jc w:val="right"/>
              <w:rPr>
                <w:rFonts w:ascii="Arial" w:hAnsi="Arial" w:cs="Arial"/>
                <w:color w:val="000000"/>
                <w:sz w:val="16"/>
                <w:szCs w:val="16"/>
              </w:rPr>
            </w:pPr>
          </w:p>
          <w:p w:rsidR="00656ADF" w:rsidRPr="00513BA9" w:rsidRDefault="00656ADF" w:rsidP="00656ADF">
            <w:pPr>
              <w:jc w:val="right"/>
              <w:rPr>
                <w:rFonts w:ascii="Arial" w:hAnsi="Arial" w:cs="Arial"/>
                <w:color w:val="000000"/>
                <w:sz w:val="16"/>
                <w:szCs w:val="16"/>
              </w:rPr>
            </w:pPr>
          </w:p>
          <w:p w:rsidR="00656ADF" w:rsidRPr="00513BA9" w:rsidRDefault="00656ADF" w:rsidP="00656ADF">
            <w:pPr>
              <w:jc w:val="right"/>
              <w:rPr>
                <w:rFonts w:ascii="Arial" w:hAnsi="Arial" w:cs="Arial"/>
                <w:color w:val="000000"/>
                <w:sz w:val="16"/>
                <w:szCs w:val="16"/>
              </w:rPr>
            </w:pPr>
          </w:p>
          <w:p w:rsidR="00656ADF" w:rsidRPr="00513BA9" w:rsidRDefault="00656ADF" w:rsidP="00656ADF">
            <w:pPr>
              <w:jc w:val="right"/>
              <w:rPr>
                <w:rFonts w:ascii="Arial" w:hAnsi="Arial" w:cs="Arial"/>
                <w:color w:val="000000"/>
                <w:sz w:val="16"/>
                <w:szCs w:val="16"/>
              </w:rPr>
            </w:pPr>
          </w:p>
          <w:p w:rsidR="00985A81" w:rsidRPr="00513BA9" w:rsidRDefault="00985A81" w:rsidP="00656ADF">
            <w:pPr>
              <w:jc w:val="right"/>
              <w:rPr>
                <w:rFonts w:ascii="Arial" w:hAnsi="Arial" w:cs="Arial"/>
                <w:color w:val="000000"/>
                <w:sz w:val="16"/>
                <w:szCs w:val="16"/>
              </w:rPr>
            </w:pPr>
          </w:p>
          <w:p w:rsidR="00985A81" w:rsidRPr="00513BA9" w:rsidRDefault="00985A81" w:rsidP="00656ADF">
            <w:pPr>
              <w:jc w:val="right"/>
              <w:rPr>
                <w:rFonts w:ascii="Arial" w:hAnsi="Arial" w:cs="Arial"/>
                <w:color w:val="000000"/>
                <w:sz w:val="16"/>
                <w:szCs w:val="16"/>
              </w:rPr>
            </w:pPr>
          </w:p>
          <w:p w:rsidR="00985A81" w:rsidRPr="00513BA9" w:rsidRDefault="00985A81" w:rsidP="00656ADF">
            <w:pPr>
              <w:jc w:val="right"/>
              <w:rPr>
                <w:rFonts w:ascii="Arial" w:hAnsi="Arial" w:cs="Arial"/>
                <w:color w:val="000000"/>
                <w:sz w:val="16"/>
                <w:szCs w:val="16"/>
              </w:rPr>
            </w:pPr>
          </w:p>
          <w:p w:rsidR="00985A81" w:rsidRPr="00513BA9" w:rsidRDefault="00985A81" w:rsidP="00656ADF">
            <w:pPr>
              <w:jc w:val="right"/>
              <w:rPr>
                <w:rFonts w:ascii="Arial" w:hAnsi="Arial" w:cs="Arial"/>
                <w:color w:val="000000"/>
                <w:sz w:val="16"/>
                <w:szCs w:val="16"/>
              </w:rPr>
            </w:pPr>
          </w:p>
          <w:p w:rsidR="00985A81" w:rsidRPr="00513BA9" w:rsidRDefault="00985A81" w:rsidP="00656ADF">
            <w:pPr>
              <w:jc w:val="right"/>
              <w:rPr>
                <w:rFonts w:ascii="Arial" w:hAnsi="Arial" w:cs="Arial"/>
                <w:color w:val="000000"/>
                <w:sz w:val="16"/>
                <w:szCs w:val="16"/>
              </w:rPr>
            </w:pPr>
          </w:p>
          <w:p w:rsidR="00985A81" w:rsidRPr="00513BA9" w:rsidRDefault="00985A81" w:rsidP="00656ADF">
            <w:pPr>
              <w:jc w:val="right"/>
              <w:rPr>
                <w:rFonts w:ascii="Arial" w:hAnsi="Arial" w:cs="Arial"/>
                <w:color w:val="000000"/>
                <w:sz w:val="16"/>
                <w:szCs w:val="16"/>
              </w:rPr>
            </w:pPr>
          </w:p>
          <w:p w:rsidR="00985A81" w:rsidRPr="00513BA9" w:rsidRDefault="00985A81" w:rsidP="00656ADF">
            <w:pPr>
              <w:jc w:val="right"/>
              <w:rPr>
                <w:rFonts w:ascii="Arial" w:hAnsi="Arial" w:cs="Arial"/>
                <w:color w:val="000000"/>
                <w:sz w:val="16"/>
                <w:szCs w:val="16"/>
              </w:rPr>
            </w:pPr>
          </w:p>
          <w:p w:rsidR="00985A81" w:rsidRPr="00513BA9" w:rsidRDefault="00985A81" w:rsidP="00656ADF">
            <w:pPr>
              <w:jc w:val="right"/>
              <w:rPr>
                <w:rFonts w:ascii="Arial" w:hAnsi="Arial" w:cs="Arial"/>
                <w:color w:val="000000"/>
                <w:sz w:val="16"/>
                <w:szCs w:val="16"/>
              </w:rPr>
            </w:pPr>
          </w:p>
          <w:p w:rsidR="00985A81" w:rsidRPr="00513BA9" w:rsidRDefault="00985A81" w:rsidP="00656ADF">
            <w:pPr>
              <w:jc w:val="right"/>
              <w:rPr>
                <w:rFonts w:ascii="Arial" w:hAnsi="Arial" w:cs="Arial"/>
                <w:color w:val="000000"/>
                <w:sz w:val="16"/>
                <w:szCs w:val="16"/>
              </w:rPr>
            </w:pPr>
          </w:p>
          <w:p w:rsidR="00656ADF" w:rsidRPr="00513BA9" w:rsidRDefault="00656ADF" w:rsidP="00656ADF">
            <w:pPr>
              <w:jc w:val="right"/>
              <w:rPr>
                <w:rFonts w:ascii="Arial" w:hAnsi="Arial" w:cs="Arial"/>
                <w:color w:val="000000"/>
                <w:sz w:val="16"/>
                <w:szCs w:val="16"/>
              </w:rPr>
            </w:pPr>
            <w:r w:rsidRPr="00513BA9">
              <w:rPr>
                <w:rFonts w:ascii="Arial" w:hAnsi="Arial" w:cs="Arial"/>
                <w:color w:val="000000"/>
                <w:sz w:val="16"/>
                <w:szCs w:val="16"/>
              </w:rPr>
              <w:t>Приложение № 4</w:t>
            </w:r>
          </w:p>
          <w:p w:rsidR="00656ADF" w:rsidRPr="00513BA9" w:rsidRDefault="00656ADF" w:rsidP="00656ADF">
            <w:pPr>
              <w:jc w:val="right"/>
              <w:rPr>
                <w:rFonts w:ascii="Arial" w:hAnsi="Arial" w:cs="Arial"/>
                <w:color w:val="000000"/>
                <w:sz w:val="16"/>
                <w:szCs w:val="16"/>
              </w:rPr>
            </w:pPr>
            <w:r w:rsidRPr="00513BA9">
              <w:rPr>
                <w:rFonts w:ascii="Arial" w:hAnsi="Arial" w:cs="Arial"/>
                <w:color w:val="000000"/>
                <w:sz w:val="16"/>
                <w:szCs w:val="16"/>
              </w:rPr>
              <w:t>к муниципальной программе Ачинского района</w:t>
            </w:r>
          </w:p>
          <w:p w:rsidR="00656ADF" w:rsidRPr="00513BA9" w:rsidRDefault="00656ADF" w:rsidP="00656ADF">
            <w:pPr>
              <w:jc w:val="right"/>
              <w:rPr>
                <w:rFonts w:ascii="Arial" w:hAnsi="Arial" w:cs="Arial"/>
                <w:color w:val="000000"/>
                <w:sz w:val="16"/>
                <w:szCs w:val="16"/>
              </w:rPr>
            </w:pPr>
            <w:r w:rsidRPr="00513BA9">
              <w:rPr>
                <w:rFonts w:ascii="Arial" w:hAnsi="Arial" w:cs="Arial"/>
                <w:color w:val="000000"/>
                <w:sz w:val="16"/>
                <w:szCs w:val="16"/>
              </w:rPr>
              <w:t xml:space="preserve"> «Управление муниципальным имуществом Ачинского района»</w:t>
            </w:r>
          </w:p>
        </w:tc>
      </w:tr>
      <w:tr w:rsidR="00656ADF" w:rsidRPr="00513BA9" w:rsidTr="00442E3B">
        <w:trPr>
          <w:trHeight w:val="300"/>
        </w:trPr>
        <w:tc>
          <w:tcPr>
            <w:tcW w:w="1126" w:type="dxa"/>
            <w:gridSpan w:val="3"/>
            <w:tcBorders>
              <w:top w:val="nil"/>
              <w:left w:val="nil"/>
              <w:bottom w:val="nil"/>
              <w:right w:val="nil"/>
            </w:tcBorders>
          </w:tcPr>
          <w:p w:rsidR="00656ADF" w:rsidRPr="00513BA9" w:rsidRDefault="00656ADF" w:rsidP="00656ADF">
            <w:pPr>
              <w:rPr>
                <w:rFonts w:ascii="Arial" w:hAnsi="Arial" w:cs="Arial"/>
                <w:b/>
                <w:bCs/>
                <w:color w:val="000000"/>
                <w:sz w:val="16"/>
                <w:szCs w:val="16"/>
              </w:rPr>
            </w:pPr>
          </w:p>
        </w:tc>
        <w:tc>
          <w:tcPr>
            <w:tcW w:w="14360" w:type="dxa"/>
            <w:gridSpan w:val="57"/>
            <w:tcBorders>
              <w:top w:val="nil"/>
              <w:left w:val="nil"/>
              <w:bottom w:val="nil"/>
              <w:right w:val="nil"/>
            </w:tcBorders>
            <w:shd w:val="clear" w:color="auto" w:fill="auto"/>
            <w:noWrap/>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Перечень отдельных мероприятий</w:t>
            </w:r>
          </w:p>
        </w:tc>
      </w:tr>
      <w:tr w:rsidR="00656ADF" w:rsidRPr="00513BA9" w:rsidTr="00442E3B">
        <w:trPr>
          <w:trHeight w:val="300"/>
        </w:trPr>
        <w:tc>
          <w:tcPr>
            <w:tcW w:w="1126" w:type="dxa"/>
            <w:gridSpan w:val="3"/>
            <w:tcBorders>
              <w:top w:val="nil"/>
              <w:left w:val="nil"/>
              <w:bottom w:val="nil"/>
              <w:right w:val="nil"/>
            </w:tcBorders>
          </w:tcPr>
          <w:p w:rsidR="00656ADF" w:rsidRPr="00513BA9" w:rsidRDefault="00656ADF" w:rsidP="00656ADF">
            <w:pPr>
              <w:rPr>
                <w:rFonts w:ascii="Arial" w:hAnsi="Arial" w:cs="Arial"/>
                <w:b/>
                <w:bCs/>
                <w:color w:val="000000"/>
                <w:sz w:val="16"/>
                <w:szCs w:val="16"/>
              </w:rPr>
            </w:pPr>
          </w:p>
        </w:tc>
        <w:tc>
          <w:tcPr>
            <w:tcW w:w="14360" w:type="dxa"/>
            <w:gridSpan w:val="57"/>
            <w:tcBorders>
              <w:top w:val="nil"/>
              <w:left w:val="nil"/>
              <w:bottom w:val="nil"/>
              <w:right w:val="nil"/>
            </w:tcBorders>
            <w:shd w:val="clear" w:color="auto" w:fill="auto"/>
            <w:noWrap/>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муниципальной программы "Управление муниципальным имуществом Ачинского района"</w:t>
            </w:r>
          </w:p>
        </w:tc>
      </w:tr>
      <w:tr w:rsidR="00656ADF" w:rsidRPr="00513BA9" w:rsidTr="00442E3B">
        <w:trPr>
          <w:trHeight w:val="300"/>
        </w:trPr>
        <w:tc>
          <w:tcPr>
            <w:tcW w:w="1126" w:type="dxa"/>
            <w:gridSpan w:val="3"/>
            <w:tcBorders>
              <w:top w:val="nil"/>
              <w:left w:val="nil"/>
              <w:bottom w:val="nil"/>
              <w:right w:val="nil"/>
            </w:tcBorders>
          </w:tcPr>
          <w:p w:rsidR="00656ADF" w:rsidRPr="00513BA9" w:rsidRDefault="00656ADF" w:rsidP="00656ADF">
            <w:pPr>
              <w:rPr>
                <w:rFonts w:ascii="Arial" w:hAnsi="Arial" w:cs="Arial"/>
                <w:b/>
                <w:bCs/>
                <w:color w:val="000000"/>
                <w:sz w:val="16"/>
                <w:szCs w:val="16"/>
              </w:rPr>
            </w:pPr>
          </w:p>
        </w:tc>
        <w:tc>
          <w:tcPr>
            <w:tcW w:w="14360" w:type="dxa"/>
            <w:gridSpan w:val="57"/>
            <w:tcBorders>
              <w:top w:val="nil"/>
              <w:left w:val="nil"/>
              <w:bottom w:val="nil"/>
              <w:right w:val="nil"/>
            </w:tcBorders>
            <w:shd w:val="clear" w:color="auto" w:fill="auto"/>
            <w:noWrap/>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с указанием объема средств на их реализацию и ожидаемых результатов</w:t>
            </w:r>
          </w:p>
        </w:tc>
      </w:tr>
      <w:tr w:rsidR="00656ADF" w:rsidRPr="00513BA9" w:rsidTr="00442E3B">
        <w:trPr>
          <w:trHeight w:val="236"/>
        </w:trPr>
        <w:tc>
          <w:tcPr>
            <w:tcW w:w="3579"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Наименование  программы, подпрограммы, отдельных мероприятий</w:t>
            </w:r>
          </w:p>
        </w:tc>
        <w:tc>
          <w:tcPr>
            <w:tcW w:w="127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ГРБС</w:t>
            </w:r>
          </w:p>
        </w:tc>
        <w:tc>
          <w:tcPr>
            <w:tcW w:w="3828" w:type="dxa"/>
            <w:gridSpan w:val="17"/>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Код бюджетной классификации</w:t>
            </w:r>
          </w:p>
        </w:tc>
        <w:tc>
          <w:tcPr>
            <w:tcW w:w="4961" w:type="dxa"/>
            <w:gridSpan w:val="15"/>
            <w:tcBorders>
              <w:top w:val="single" w:sz="4" w:space="0" w:color="auto"/>
              <w:left w:val="nil"/>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Расходы, в руб., в том числе по годам</w:t>
            </w:r>
          </w:p>
        </w:tc>
        <w:tc>
          <w:tcPr>
            <w:tcW w:w="1843" w:type="dxa"/>
            <w:gridSpan w:val="6"/>
            <w:vMerge w:val="restart"/>
            <w:tcBorders>
              <w:top w:val="single" w:sz="4" w:space="0" w:color="auto"/>
              <w:left w:val="single" w:sz="4" w:space="0" w:color="auto"/>
              <w:right w:val="single" w:sz="4" w:space="0" w:color="auto"/>
            </w:tcBorders>
          </w:tcPr>
          <w:p w:rsidR="00656ADF" w:rsidRPr="00513BA9" w:rsidRDefault="00656ADF" w:rsidP="001F24F6">
            <w:pPr>
              <w:rPr>
                <w:rFonts w:ascii="Arial" w:hAnsi="Arial" w:cs="Arial"/>
                <w:b/>
                <w:bCs/>
                <w:color w:val="000000"/>
                <w:sz w:val="16"/>
                <w:szCs w:val="16"/>
              </w:rPr>
            </w:pPr>
            <w:r w:rsidRPr="00513BA9">
              <w:rPr>
                <w:rFonts w:ascii="Arial" w:hAnsi="Arial" w:cs="Arial"/>
                <w:b/>
                <w:bCs/>
                <w:color w:val="000000"/>
                <w:sz w:val="16"/>
                <w:szCs w:val="16"/>
              </w:rPr>
              <w:t>Ожидаемый результат от реализации подпрограммного мероприятия (в натуральном выражении)</w:t>
            </w:r>
          </w:p>
        </w:tc>
      </w:tr>
      <w:tr w:rsidR="00656ADF" w:rsidRPr="00513BA9" w:rsidTr="00442E3B">
        <w:trPr>
          <w:trHeight w:val="303"/>
        </w:trPr>
        <w:tc>
          <w:tcPr>
            <w:tcW w:w="3579" w:type="dxa"/>
            <w:gridSpan w:val="17"/>
            <w:vMerge/>
            <w:tcBorders>
              <w:top w:val="single" w:sz="4" w:space="0" w:color="auto"/>
              <w:left w:val="single" w:sz="4" w:space="0" w:color="auto"/>
              <w:bottom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top w:val="single" w:sz="4" w:space="0" w:color="auto"/>
              <w:left w:val="single" w:sz="4" w:space="0" w:color="auto"/>
              <w:bottom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ГРБС</w:t>
            </w:r>
          </w:p>
        </w:tc>
        <w:tc>
          <w:tcPr>
            <w:tcW w:w="851" w:type="dxa"/>
            <w:gridSpan w:val="4"/>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РзПр</w:t>
            </w:r>
          </w:p>
        </w:tc>
        <w:tc>
          <w:tcPr>
            <w:tcW w:w="1134"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ЦСР</w:t>
            </w:r>
          </w:p>
        </w:tc>
        <w:tc>
          <w:tcPr>
            <w:tcW w:w="992"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ВР</w:t>
            </w:r>
          </w:p>
        </w:tc>
        <w:tc>
          <w:tcPr>
            <w:tcW w:w="1275" w:type="dxa"/>
            <w:gridSpan w:val="6"/>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DA71D4" w:rsidRPr="00513BA9">
              <w:rPr>
                <w:rFonts w:ascii="Arial" w:hAnsi="Arial" w:cs="Arial"/>
                <w:b/>
                <w:bCs/>
                <w:color w:val="000000"/>
                <w:sz w:val="16"/>
                <w:szCs w:val="16"/>
              </w:rPr>
              <w:t>3</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DA71D4" w:rsidRPr="00513BA9">
              <w:rPr>
                <w:rFonts w:ascii="Arial" w:hAnsi="Arial" w:cs="Arial"/>
                <w:b/>
                <w:bCs/>
                <w:color w:val="000000"/>
                <w:sz w:val="16"/>
                <w:szCs w:val="16"/>
              </w:rPr>
              <w:t>4</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DA71D4" w:rsidRPr="00513BA9">
              <w:rPr>
                <w:rFonts w:ascii="Arial" w:hAnsi="Arial" w:cs="Arial"/>
                <w:b/>
                <w:bCs/>
                <w:color w:val="000000"/>
                <w:sz w:val="16"/>
                <w:szCs w:val="16"/>
              </w:rPr>
              <w:t>5</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202</w:t>
            </w:r>
            <w:r w:rsidR="00DA71D4" w:rsidRPr="00513BA9">
              <w:rPr>
                <w:rFonts w:ascii="Arial" w:hAnsi="Arial" w:cs="Arial"/>
                <w:b/>
                <w:bCs/>
                <w:color w:val="000000"/>
                <w:sz w:val="16"/>
                <w:szCs w:val="16"/>
              </w:rPr>
              <w:t>6</w:t>
            </w:r>
          </w:p>
        </w:tc>
        <w:tc>
          <w:tcPr>
            <w:tcW w:w="1843" w:type="dxa"/>
            <w:gridSpan w:val="6"/>
            <w:vMerge/>
            <w:tcBorders>
              <w:left w:val="single" w:sz="4" w:space="0" w:color="auto"/>
              <w:bottom w:val="single" w:sz="4" w:space="0" w:color="auto"/>
              <w:right w:val="single" w:sz="4" w:space="0" w:color="auto"/>
            </w:tcBorders>
          </w:tcPr>
          <w:p w:rsidR="00656ADF" w:rsidRPr="00513BA9" w:rsidRDefault="00656ADF" w:rsidP="00656ADF">
            <w:pPr>
              <w:rPr>
                <w:rFonts w:ascii="Arial" w:hAnsi="Arial" w:cs="Arial"/>
                <w:b/>
                <w:bCs/>
                <w:color w:val="000000"/>
                <w:sz w:val="16"/>
                <w:szCs w:val="16"/>
              </w:rPr>
            </w:pPr>
          </w:p>
        </w:tc>
      </w:tr>
      <w:tr w:rsidR="00656ADF" w:rsidRPr="00513BA9" w:rsidTr="00442E3B">
        <w:trPr>
          <w:trHeight w:val="225"/>
        </w:trPr>
        <w:tc>
          <w:tcPr>
            <w:tcW w:w="15486" w:type="dxa"/>
            <w:gridSpan w:val="60"/>
            <w:tcBorders>
              <w:top w:val="single" w:sz="4" w:space="0" w:color="auto"/>
              <w:left w:val="single" w:sz="4" w:space="0" w:color="auto"/>
              <w:bottom w:val="single" w:sz="4" w:space="0" w:color="auto"/>
              <w:right w:val="single" w:sz="4" w:space="0" w:color="000000"/>
            </w:tcBorders>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Мероприятие 1</w:t>
            </w:r>
          </w:p>
        </w:tc>
      </w:tr>
      <w:tr w:rsidR="00656ADF" w:rsidRPr="00513BA9" w:rsidTr="00442E3B">
        <w:trPr>
          <w:trHeight w:val="240"/>
        </w:trPr>
        <w:tc>
          <w:tcPr>
            <w:tcW w:w="3579" w:type="dxa"/>
            <w:gridSpan w:val="17"/>
            <w:vMerge w:val="restart"/>
            <w:tcBorders>
              <w:top w:val="nil"/>
              <w:left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Руководство и управление в сфере установленных функций органов местного самоуправления</w:t>
            </w:r>
          </w:p>
        </w:tc>
        <w:tc>
          <w:tcPr>
            <w:tcW w:w="1275" w:type="dxa"/>
            <w:gridSpan w:val="5"/>
            <w:vMerge w:val="restart"/>
            <w:tcBorders>
              <w:top w:val="nil"/>
              <w:left w:val="single" w:sz="4" w:space="0" w:color="auto"/>
              <w:right w:val="single" w:sz="4" w:space="0" w:color="auto"/>
            </w:tcBorders>
            <w:shd w:val="clear" w:color="auto" w:fill="auto"/>
            <w:hideMark/>
          </w:tcPr>
          <w:p w:rsidR="00656ADF" w:rsidRPr="00513BA9" w:rsidRDefault="00A168E1" w:rsidP="00656ADF">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3"/>
            <w:vMerge w:val="restart"/>
            <w:tcBorders>
              <w:top w:val="nil"/>
              <w:left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8</w:t>
            </w:r>
            <w:r w:rsidR="00A168E1" w:rsidRPr="00513BA9">
              <w:rPr>
                <w:rFonts w:ascii="Arial" w:hAnsi="Arial" w:cs="Arial"/>
                <w:color w:val="000000"/>
                <w:sz w:val="16"/>
                <w:szCs w:val="16"/>
              </w:rPr>
              <w:t>12</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DA71D4"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40"/>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122</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w:t>
            </w:r>
            <w:r w:rsidR="00DA71D4" w:rsidRPr="00513BA9">
              <w:rPr>
                <w:rFonts w:ascii="Arial" w:hAnsi="Arial" w:cs="Arial"/>
                <w:color w:val="000000"/>
                <w:sz w:val="16"/>
                <w:szCs w:val="16"/>
              </w:rPr>
              <w:t>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40"/>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DA71D4"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40"/>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244</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DA71D4"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40"/>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852</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40"/>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1390080210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853</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 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40"/>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1390010350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40"/>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1390010350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40"/>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1390010360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40"/>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1390010400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40"/>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1390010400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112"/>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1390010470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26"/>
        </w:trPr>
        <w:tc>
          <w:tcPr>
            <w:tcW w:w="3579" w:type="dxa"/>
            <w:gridSpan w:val="17"/>
            <w:vMerge/>
            <w:tcBorders>
              <w:left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vMerge/>
            <w:tcBorders>
              <w:left w:val="single" w:sz="4" w:space="0" w:color="auto"/>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1390010470</w:t>
            </w:r>
          </w:p>
        </w:tc>
        <w:tc>
          <w:tcPr>
            <w:tcW w:w="1134" w:type="dxa"/>
            <w:gridSpan w:val="6"/>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25"/>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Итого по мероприятию 1</w:t>
            </w:r>
          </w:p>
        </w:tc>
        <w:tc>
          <w:tcPr>
            <w:tcW w:w="1275"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513BA9" w:rsidRDefault="00DA71D4"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sz w:val="16"/>
                <w:szCs w:val="16"/>
              </w:rPr>
            </w:pPr>
            <w:r w:rsidRPr="00513BA9">
              <w:rPr>
                <w:rFonts w:ascii="Arial" w:hAnsi="Arial" w:cs="Arial"/>
                <w:b/>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r>
      <w:tr w:rsidR="00656ADF" w:rsidRPr="00513BA9" w:rsidTr="00442E3B">
        <w:trPr>
          <w:trHeight w:val="226"/>
        </w:trPr>
        <w:tc>
          <w:tcPr>
            <w:tcW w:w="15486" w:type="dxa"/>
            <w:gridSpan w:val="60"/>
            <w:tcBorders>
              <w:top w:val="single" w:sz="4" w:space="0" w:color="auto"/>
              <w:left w:val="single" w:sz="4" w:space="0" w:color="auto"/>
              <w:bottom w:val="single" w:sz="4" w:space="0" w:color="auto"/>
              <w:right w:val="single" w:sz="4" w:space="0" w:color="000000"/>
            </w:tcBorders>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Мероприятие 2</w:t>
            </w:r>
          </w:p>
        </w:tc>
      </w:tr>
      <w:tr w:rsidR="00656ADF" w:rsidRPr="00513BA9" w:rsidTr="00442E3B">
        <w:trPr>
          <w:trHeight w:val="641"/>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lastRenderedPageBreak/>
              <w:t>Расходы, связанные с содержанием и учетом муниципальной собственности и муниципального имущества Ачинского района</w:t>
            </w:r>
          </w:p>
        </w:tc>
        <w:tc>
          <w:tcPr>
            <w:tcW w:w="1275"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0113</w:t>
            </w:r>
          </w:p>
        </w:tc>
        <w:tc>
          <w:tcPr>
            <w:tcW w:w="1134"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1390084040</w:t>
            </w:r>
          </w:p>
        </w:tc>
        <w:tc>
          <w:tcPr>
            <w:tcW w:w="1134" w:type="dxa"/>
            <w:gridSpan w:val="6"/>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244</w:t>
            </w:r>
          </w:p>
        </w:tc>
        <w:tc>
          <w:tcPr>
            <w:tcW w:w="1133"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xml:space="preserve">0,00  </w:t>
            </w:r>
          </w:p>
          <w:p w:rsidR="00656ADF" w:rsidRPr="00513BA9" w:rsidRDefault="00656ADF" w:rsidP="00656ADF">
            <w:pPr>
              <w:rPr>
                <w:rFonts w:ascii="Arial" w:hAnsi="Arial" w:cs="Arial"/>
                <w:color w:val="000000"/>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xml:space="preserve">0,00  </w:t>
            </w:r>
          </w:p>
        </w:tc>
        <w:tc>
          <w:tcPr>
            <w:tcW w:w="1134"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68"/>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Итого по мероприятию 2</w:t>
            </w:r>
          </w:p>
        </w:tc>
        <w:tc>
          <w:tcPr>
            <w:tcW w:w="1275"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xml:space="preserve">0,00  </w:t>
            </w:r>
          </w:p>
        </w:tc>
        <w:tc>
          <w:tcPr>
            <w:tcW w:w="1134"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r>
      <w:tr w:rsidR="00656ADF" w:rsidRPr="00513BA9" w:rsidTr="00442E3B">
        <w:trPr>
          <w:trHeight w:val="143"/>
        </w:trPr>
        <w:tc>
          <w:tcPr>
            <w:tcW w:w="15486" w:type="dxa"/>
            <w:gridSpan w:val="60"/>
            <w:tcBorders>
              <w:top w:val="single" w:sz="4" w:space="0" w:color="auto"/>
              <w:left w:val="single" w:sz="4" w:space="0" w:color="auto"/>
              <w:bottom w:val="single" w:sz="4" w:space="0" w:color="auto"/>
              <w:right w:val="single" w:sz="4" w:space="0" w:color="000000"/>
            </w:tcBorders>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Мероприятие 3</w:t>
            </w:r>
          </w:p>
        </w:tc>
      </w:tr>
      <w:tr w:rsidR="00656ADF" w:rsidRPr="00513BA9" w:rsidTr="00442E3B">
        <w:trPr>
          <w:trHeight w:val="315"/>
        </w:trPr>
        <w:tc>
          <w:tcPr>
            <w:tcW w:w="3579"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Осуществление полномочий поселений в сфере установленных функций органов местного самоуправления поселений, переданных на уровень муниципального района</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A168E1" w:rsidP="00656ADF">
            <w:pPr>
              <w:rPr>
                <w:rFonts w:ascii="Arial" w:hAnsi="Arial" w:cs="Arial"/>
                <w:color w:val="000000"/>
                <w:sz w:val="16"/>
                <w:szCs w:val="16"/>
              </w:rPr>
            </w:pPr>
            <w:r w:rsidRPr="00513BA9">
              <w:rPr>
                <w:rFonts w:ascii="Arial" w:hAnsi="Arial" w:cs="Arial"/>
                <w:color w:val="000000"/>
                <w:sz w:val="16"/>
                <w:szCs w:val="16"/>
              </w:rPr>
              <w:t>Администрация Ачинского района</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8</w:t>
            </w:r>
            <w:r w:rsidR="00A168E1" w:rsidRPr="00513BA9">
              <w:rPr>
                <w:rFonts w:ascii="Arial" w:hAnsi="Arial" w:cs="Arial"/>
                <w:color w:val="000000"/>
                <w:sz w:val="16"/>
                <w:szCs w:val="16"/>
              </w:rPr>
              <w:t>12</w:t>
            </w:r>
          </w:p>
        </w:tc>
        <w:tc>
          <w:tcPr>
            <w:tcW w:w="851" w:type="dxa"/>
            <w:gridSpan w:val="4"/>
            <w:tcBorders>
              <w:top w:val="single" w:sz="4" w:space="0" w:color="auto"/>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1390090280</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244</w:t>
            </w:r>
          </w:p>
        </w:tc>
        <w:tc>
          <w:tcPr>
            <w:tcW w:w="1133" w:type="dxa"/>
            <w:gridSpan w:val="5"/>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bCs/>
                <w:color w:val="000000"/>
                <w:sz w:val="16"/>
                <w:szCs w:val="16"/>
              </w:rPr>
              <w:t> 0,00</w:t>
            </w:r>
          </w:p>
        </w:tc>
        <w:tc>
          <w:tcPr>
            <w:tcW w:w="1134" w:type="dxa"/>
            <w:gridSpan w:val="3"/>
            <w:tcBorders>
              <w:top w:val="single" w:sz="4" w:space="0" w:color="auto"/>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 0,00</w:t>
            </w:r>
          </w:p>
        </w:tc>
        <w:tc>
          <w:tcPr>
            <w:tcW w:w="1134" w:type="dxa"/>
            <w:gridSpan w:val="4"/>
            <w:tcBorders>
              <w:top w:val="single" w:sz="4" w:space="0" w:color="auto"/>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02"/>
        </w:trPr>
        <w:tc>
          <w:tcPr>
            <w:tcW w:w="3579" w:type="dxa"/>
            <w:gridSpan w:val="17"/>
            <w:vMerge/>
            <w:tcBorders>
              <w:top w:val="nil"/>
              <w:left w:val="single" w:sz="4" w:space="0" w:color="auto"/>
              <w:bottom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8</w:t>
            </w:r>
            <w:r w:rsidR="00A168E1" w:rsidRPr="00513BA9">
              <w:rPr>
                <w:rFonts w:ascii="Arial" w:hAnsi="Arial" w:cs="Arial"/>
                <w:color w:val="000000"/>
                <w:sz w:val="16"/>
                <w:szCs w:val="16"/>
              </w:rPr>
              <w:t>12</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1390090280</w:t>
            </w:r>
          </w:p>
        </w:tc>
        <w:tc>
          <w:tcPr>
            <w:tcW w:w="1134" w:type="dxa"/>
            <w:gridSpan w:val="6"/>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121</w:t>
            </w:r>
          </w:p>
        </w:tc>
        <w:tc>
          <w:tcPr>
            <w:tcW w:w="1133" w:type="dxa"/>
            <w:gridSpan w:val="5"/>
            <w:tcBorders>
              <w:top w:val="nil"/>
              <w:left w:val="nil"/>
              <w:bottom w:val="single" w:sz="4" w:space="0" w:color="auto"/>
              <w:right w:val="single" w:sz="4" w:space="0" w:color="auto"/>
            </w:tcBorders>
            <w:shd w:val="clear" w:color="auto" w:fill="auto"/>
            <w:hideMark/>
          </w:tcPr>
          <w:p w:rsidR="00656ADF" w:rsidRPr="00513BA9" w:rsidRDefault="00DA71D4"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173"/>
        </w:trPr>
        <w:tc>
          <w:tcPr>
            <w:tcW w:w="3579" w:type="dxa"/>
            <w:gridSpan w:val="17"/>
            <w:vMerge/>
            <w:tcBorders>
              <w:top w:val="nil"/>
              <w:left w:val="single" w:sz="4" w:space="0" w:color="auto"/>
              <w:bottom w:val="single" w:sz="4" w:space="0" w:color="auto"/>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noWrap/>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0104</w:t>
            </w:r>
          </w:p>
        </w:tc>
        <w:tc>
          <w:tcPr>
            <w:tcW w:w="1134"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1390090280</w:t>
            </w:r>
          </w:p>
        </w:tc>
        <w:tc>
          <w:tcPr>
            <w:tcW w:w="1134" w:type="dxa"/>
            <w:gridSpan w:val="6"/>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2"/>
                <w:szCs w:val="12"/>
              </w:rPr>
            </w:pPr>
            <w:r w:rsidRPr="00513BA9">
              <w:rPr>
                <w:rFonts w:ascii="Arial" w:hAnsi="Arial" w:cs="Arial"/>
                <w:color w:val="000000"/>
                <w:sz w:val="12"/>
                <w:szCs w:val="12"/>
              </w:rPr>
              <w:t>129</w:t>
            </w:r>
          </w:p>
        </w:tc>
        <w:tc>
          <w:tcPr>
            <w:tcW w:w="1133" w:type="dxa"/>
            <w:gridSpan w:val="5"/>
            <w:tcBorders>
              <w:top w:val="nil"/>
              <w:left w:val="nil"/>
              <w:bottom w:val="single" w:sz="4" w:space="0" w:color="auto"/>
              <w:right w:val="single" w:sz="4" w:space="0" w:color="auto"/>
            </w:tcBorders>
            <w:shd w:val="clear" w:color="auto" w:fill="auto"/>
            <w:hideMark/>
          </w:tcPr>
          <w:p w:rsidR="00656ADF" w:rsidRPr="00513BA9" w:rsidRDefault="00DA71D4"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 </w:t>
            </w:r>
          </w:p>
        </w:tc>
      </w:tr>
      <w:tr w:rsidR="00656ADF" w:rsidRPr="00513BA9" w:rsidTr="00442E3B">
        <w:trPr>
          <w:trHeight w:val="255"/>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Итого по мероприятию 3</w:t>
            </w:r>
          </w:p>
        </w:tc>
        <w:tc>
          <w:tcPr>
            <w:tcW w:w="1275"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513BA9" w:rsidRDefault="00DA71D4" w:rsidP="00656ADF">
            <w:pPr>
              <w:rPr>
                <w:rFonts w:ascii="Arial" w:hAnsi="Arial" w:cs="Arial"/>
                <w:b/>
                <w:bCs/>
                <w:color w:val="000000"/>
                <w:sz w:val="16"/>
                <w:szCs w:val="16"/>
              </w:rPr>
            </w:pPr>
            <w:r w:rsidRPr="00513BA9">
              <w:rPr>
                <w:rFonts w:ascii="Arial" w:hAnsi="Arial" w:cs="Arial"/>
                <w:b/>
                <w:bCs/>
                <w:color w:val="000000"/>
                <w:sz w:val="16"/>
                <w:szCs w:val="16"/>
              </w:rPr>
              <w:t>0,00</w:t>
            </w:r>
            <w:r w:rsidR="00656ADF" w:rsidRPr="00513BA9">
              <w:rPr>
                <w:rFonts w:ascii="Arial" w:hAnsi="Arial" w:cs="Arial"/>
                <w:b/>
                <w:bCs/>
                <w:color w:val="000000"/>
                <w:sz w:val="16"/>
                <w:szCs w:val="16"/>
              </w:rPr>
              <w:t xml:space="preserve">  </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r>
      <w:tr w:rsidR="00656ADF" w:rsidRPr="00513BA9" w:rsidTr="00442E3B">
        <w:trPr>
          <w:trHeight w:val="255"/>
        </w:trPr>
        <w:tc>
          <w:tcPr>
            <w:tcW w:w="12509" w:type="dxa"/>
            <w:gridSpan w:val="51"/>
            <w:tcBorders>
              <w:top w:val="nil"/>
              <w:left w:val="single" w:sz="4" w:space="0" w:color="auto"/>
              <w:bottom w:val="single" w:sz="4" w:space="0" w:color="auto"/>
              <w:right w:val="single" w:sz="4" w:space="0" w:color="auto"/>
            </w:tcBorders>
          </w:tcPr>
          <w:p w:rsidR="00656ADF" w:rsidRPr="00513BA9" w:rsidRDefault="00656ADF" w:rsidP="00656ADF">
            <w:pPr>
              <w:rPr>
                <w:rFonts w:ascii="Arial" w:hAnsi="Arial" w:cs="Arial"/>
                <w:b/>
                <w:bCs/>
                <w:color w:val="000000"/>
                <w:sz w:val="12"/>
                <w:szCs w:val="12"/>
              </w:rPr>
            </w:pPr>
            <w:r w:rsidRPr="00513BA9">
              <w:rPr>
                <w:rFonts w:ascii="Arial" w:hAnsi="Arial" w:cs="Arial"/>
                <w:b/>
                <w:bCs/>
                <w:color w:val="000000"/>
                <w:sz w:val="12"/>
                <w:szCs w:val="12"/>
              </w:rPr>
              <w:t>Мероприятие 4</w:t>
            </w:r>
          </w:p>
        </w:tc>
        <w:tc>
          <w:tcPr>
            <w:tcW w:w="2977" w:type="dxa"/>
            <w:gridSpan w:val="9"/>
            <w:tcBorders>
              <w:top w:val="nil"/>
              <w:left w:val="single" w:sz="4" w:space="0" w:color="auto"/>
              <w:bottom w:val="single" w:sz="4" w:space="0" w:color="auto"/>
              <w:right w:val="single" w:sz="4" w:space="0" w:color="auto"/>
            </w:tcBorders>
          </w:tcPr>
          <w:p w:rsidR="00656ADF" w:rsidRPr="00513BA9" w:rsidRDefault="00656ADF" w:rsidP="00656ADF">
            <w:pPr>
              <w:rPr>
                <w:rFonts w:ascii="Arial" w:hAnsi="Arial" w:cs="Arial"/>
                <w:b/>
                <w:bCs/>
                <w:color w:val="000000"/>
                <w:sz w:val="12"/>
                <w:szCs w:val="12"/>
              </w:rPr>
            </w:pPr>
          </w:p>
        </w:tc>
      </w:tr>
      <w:tr w:rsidR="00656ADF" w:rsidRPr="00513BA9" w:rsidTr="00442E3B">
        <w:trPr>
          <w:trHeight w:val="397"/>
        </w:trPr>
        <w:tc>
          <w:tcPr>
            <w:tcW w:w="3579" w:type="dxa"/>
            <w:gridSpan w:val="17"/>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Расходы на создание условий по обеспечению услугами связи малочисленных и труднодоступных населенных пунктов Красноярского края</w:t>
            </w:r>
          </w:p>
        </w:tc>
        <w:tc>
          <w:tcPr>
            <w:tcW w:w="1275"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Администрация Ачинского района</w:t>
            </w:r>
          </w:p>
        </w:tc>
        <w:tc>
          <w:tcPr>
            <w:tcW w:w="851" w:type="dxa"/>
            <w:gridSpan w:val="3"/>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812</w:t>
            </w:r>
          </w:p>
        </w:tc>
        <w:tc>
          <w:tcPr>
            <w:tcW w:w="851" w:type="dxa"/>
            <w:gridSpan w:val="4"/>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0410</w:t>
            </w:r>
          </w:p>
        </w:tc>
        <w:tc>
          <w:tcPr>
            <w:tcW w:w="1134" w:type="dxa"/>
            <w:gridSpan w:val="5"/>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2"/>
                <w:szCs w:val="12"/>
              </w:rPr>
            </w:pPr>
            <w:r w:rsidRPr="00513BA9">
              <w:rPr>
                <w:rFonts w:ascii="Arial" w:hAnsi="Arial" w:cs="Arial"/>
                <w:bCs/>
                <w:color w:val="000000"/>
                <w:sz w:val="12"/>
                <w:szCs w:val="12"/>
              </w:rPr>
              <w:t>139D276450</w:t>
            </w:r>
          </w:p>
        </w:tc>
        <w:tc>
          <w:tcPr>
            <w:tcW w:w="1134" w:type="dxa"/>
            <w:gridSpan w:val="6"/>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2"/>
                <w:szCs w:val="12"/>
              </w:rPr>
            </w:pPr>
            <w:r w:rsidRPr="00513BA9">
              <w:rPr>
                <w:rFonts w:ascii="Arial" w:hAnsi="Arial" w:cs="Arial"/>
                <w:bCs/>
                <w:color w:val="000000"/>
                <w:sz w:val="12"/>
                <w:szCs w:val="12"/>
              </w:rPr>
              <w:t>244</w:t>
            </w:r>
          </w:p>
        </w:tc>
        <w:tc>
          <w:tcPr>
            <w:tcW w:w="1133" w:type="dxa"/>
            <w:gridSpan w:val="5"/>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 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843" w:type="dxa"/>
            <w:gridSpan w:val="6"/>
            <w:vMerge w:val="restart"/>
            <w:tcBorders>
              <w:top w:val="single" w:sz="4" w:space="0" w:color="auto"/>
              <w:left w:val="single" w:sz="4" w:space="0" w:color="auto"/>
              <w:right w:val="single" w:sz="4" w:space="0" w:color="auto"/>
            </w:tcBorders>
          </w:tcPr>
          <w:p w:rsidR="00656ADF" w:rsidRPr="00513BA9" w:rsidRDefault="00656ADF" w:rsidP="00656ADF">
            <w:pPr>
              <w:rPr>
                <w:rFonts w:ascii="Arial" w:hAnsi="Arial" w:cs="Arial"/>
                <w:bCs/>
                <w:color w:val="000000"/>
                <w:sz w:val="16"/>
                <w:szCs w:val="16"/>
              </w:rPr>
            </w:pPr>
          </w:p>
        </w:tc>
      </w:tr>
      <w:tr w:rsidR="00656ADF" w:rsidRPr="00513BA9" w:rsidTr="00442E3B">
        <w:trPr>
          <w:trHeight w:val="375"/>
        </w:trPr>
        <w:tc>
          <w:tcPr>
            <w:tcW w:w="3579" w:type="dxa"/>
            <w:gridSpan w:val="17"/>
            <w:vMerge/>
            <w:tcBorders>
              <w:top w:val="nil"/>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1275" w:type="dxa"/>
            <w:gridSpan w:val="5"/>
            <w:vMerge/>
            <w:tcBorders>
              <w:top w:val="nil"/>
              <w:left w:val="single" w:sz="4" w:space="0" w:color="auto"/>
              <w:bottom w:val="single" w:sz="4" w:space="0" w:color="000000"/>
              <w:right w:val="single" w:sz="4" w:space="0" w:color="auto"/>
            </w:tcBorders>
            <w:vAlign w:val="center"/>
            <w:hideMark/>
          </w:tcPr>
          <w:p w:rsidR="00656ADF" w:rsidRPr="00513BA9" w:rsidRDefault="00656ADF" w:rsidP="00656ADF">
            <w:pPr>
              <w:rPr>
                <w:rFonts w:ascii="Arial" w:hAnsi="Arial" w:cs="Arial"/>
                <w:b/>
                <w:bCs/>
                <w:color w:val="000000"/>
                <w:sz w:val="16"/>
                <w:szCs w:val="16"/>
              </w:rPr>
            </w:pPr>
          </w:p>
        </w:tc>
        <w:tc>
          <w:tcPr>
            <w:tcW w:w="851"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812</w:t>
            </w:r>
          </w:p>
        </w:tc>
        <w:tc>
          <w:tcPr>
            <w:tcW w:w="851" w:type="dxa"/>
            <w:gridSpan w:val="4"/>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0410</w:t>
            </w:r>
          </w:p>
        </w:tc>
        <w:tc>
          <w:tcPr>
            <w:tcW w:w="1134"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2"/>
                <w:szCs w:val="12"/>
              </w:rPr>
            </w:pPr>
            <w:r w:rsidRPr="00513BA9">
              <w:rPr>
                <w:rFonts w:ascii="Arial" w:hAnsi="Arial" w:cs="Arial"/>
                <w:bCs/>
                <w:color w:val="000000"/>
                <w:sz w:val="12"/>
                <w:szCs w:val="12"/>
              </w:rPr>
              <w:t>139D276450</w:t>
            </w:r>
          </w:p>
        </w:tc>
        <w:tc>
          <w:tcPr>
            <w:tcW w:w="1134" w:type="dxa"/>
            <w:gridSpan w:val="6"/>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2"/>
                <w:szCs w:val="12"/>
              </w:rPr>
            </w:pPr>
            <w:r w:rsidRPr="00513BA9">
              <w:rPr>
                <w:rFonts w:ascii="Arial" w:hAnsi="Arial" w:cs="Arial"/>
                <w:bCs/>
                <w:color w:val="000000"/>
                <w:sz w:val="12"/>
                <w:szCs w:val="12"/>
              </w:rPr>
              <w:t>244</w:t>
            </w:r>
          </w:p>
        </w:tc>
        <w:tc>
          <w:tcPr>
            <w:tcW w:w="1133"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color w:val="000000"/>
                <w:sz w:val="16"/>
                <w:szCs w:val="16"/>
              </w:rPr>
            </w:pPr>
            <w:r w:rsidRPr="00513BA9">
              <w:rPr>
                <w:rFonts w:ascii="Arial" w:hAnsi="Arial" w:cs="Arial"/>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sz w:val="16"/>
                <w:szCs w:val="16"/>
              </w:rPr>
            </w:pPr>
            <w:r w:rsidRPr="00513BA9">
              <w:rPr>
                <w:rFonts w:ascii="Arial" w:hAnsi="Arial" w:cs="Arial"/>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0,00 </w:t>
            </w:r>
          </w:p>
        </w:tc>
        <w:tc>
          <w:tcPr>
            <w:tcW w:w="1134"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Cs/>
                <w:color w:val="000000"/>
                <w:sz w:val="16"/>
                <w:szCs w:val="16"/>
              </w:rPr>
              <w:t>0,00</w:t>
            </w:r>
          </w:p>
        </w:tc>
        <w:tc>
          <w:tcPr>
            <w:tcW w:w="1843" w:type="dxa"/>
            <w:gridSpan w:val="6"/>
            <w:vMerge/>
            <w:tcBorders>
              <w:left w:val="single" w:sz="4" w:space="0" w:color="auto"/>
              <w:bottom w:val="single" w:sz="4" w:space="0" w:color="000000"/>
              <w:right w:val="single" w:sz="4" w:space="0" w:color="auto"/>
            </w:tcBorders>
          </w:tcPr>
          <w:p w:rsidR="00656ADF" w:rsidRPr="00513BA9" w:rsidRDefault="00656ADF" w:rsidP="00656ADF">
            <w:pPr>
              <w:rPr>
                <w:rFonts w:ascii="Arial" w:hAnsi="Arial" w:cs="Arial"/>
                <w:b/>
                <w:bCs/>
                <w:color w:val="000000"/>
                <w:sz w:val="16"/>
                <w:szCs w:val="16"/>
              </w:rPr>
            </w:pPr>
          </w:p>
        </w:tc>
      </w:tr>
      <w:tr w:rsidR="00656ADF" w:rsidRPr="00513BA9" w:rsidTr="00442E3B">
        <w:trPr>
          <w:trHeight w:val="240"/>
        </w:trPr>
        <w:tc>
          <w:tcPr>
            <w:tcW w:w="3579" w:type="dxa"/>
            <w:gridSpan w:val="17"/>
            <w:tcBorders>
              <w:top w:val="nil"/>
              <w:left w:val="single" w:sz="4" w:space="0" w:color="auto"/>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Итого по мероприятию 4</w:t>
            </w:r>
          </w:p>
        </w:tc>
        <w:tc>
          <w:tcPr>
            <w:tcW w:w="1275"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 </w:t>
            </w:r>
          </w:p>
        </w:tc>
        <w:tc>
          <w:tcPr>
            <w:tcW w:w="851" w:type="dxa"/>
            <w:gridSpan w:val="4"/>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 </w:t>
            </w:r>
          </w:p>
        </w:tc>
        <w:tc>
          <w:tcPr>
            <w:tcW w:w="1134"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 </w:t>
            </w:r>
          </w:p>
        </w:tc>
        <w:tc>
          <w:tcPr>
            <w:tcW w:w="1134" w:type="dxa"/>
            <w:gridSpan w:val="6"/>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Cs/>
                <w:color w:val="000000"/>
                <w:sz w:val="16"/>
                <w:szCs w:val="16"/>
              </w:rPr>
            </w:pPr>
            <w:r w:rsidRPr="00513BA9">
              <w:rPr>
                <w:rFonts w:ascii="Arial" w:hAnsi="Arial" w:cs="Arial"/>
                <w:bCs/>
                <w:color w:val="000000"/>
                <w:sz w:val="16"/>
                <w:szCs w:val="16"/>
              </w:rPr>
              <w:t> </w:t>
            </w:r>
          </w:p>
        </w:tc>
        <w:tc>
          <w:tcPr>
            <w:tcW w:w="1133" w:type="dxa"/>
            <w:gridSpan w:val="5"/>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xml:space="preserve">0,00  </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xml:space="preserve">0,00  </w:t>
            </w:r>
          </w:p>
        </w:tc>
        <w:tc>
          <w:tcPr>
            <w:tcW w:w="1134"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134" w:type="dxa"/>
            <w:gridSpan w:val="4"/>
            <w:tcBorders>
              <w:top w:val="nil"/>
              <w:left w:val="nil"/>
              <w:bottom w:val="single" w:sz="4" w:space="0" w:color="auto"/>
              <w:right w:val="nil"/>
            </w:tcBorders>
          </w:tcPr>
          <w:p w:rsidR="00656ADF" w:rsidRPr="00513BA9" w:rsidRDefault="00656ADF" w:rsidP="00656ADF">
            <w:pPr>
              <w:rPr>
                <w:rFonts w:ascii="Arial" w:hAnsi="Arial" w:cs="Arial"/>
                <w:b/>
                <w:bCs/>
                <w:color w:val="000000"/>
                <w:sz w:val="16"/>
                <w:szCs w:val="16"/>
              </w:rPr>
            </w:pPr>
          </w:p>
        </w:tc>
        <w:tc>
          <w:tcPr>
            <w:tcW w:w="709" w:type="dxa"/>
            <w:gridSpan w:val="2"/>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r>
      <w:tr w:rsidR="00656ADF" w:rsidRPr="00513BA9" w:rsidTr="00442E3B">
        <w:trPr>
          <w:trHeight w:val="270"/>
        </w:trPr>
        <w:tc>
          <w:tcPr>
            <w:tcW w:w="8830" w:type="dxa"/>
            <w:gridSpan w:val="41"/>
            <w:tcBorders>
              <w:top w:val="single" w:sz="4" w:space="0" w:color="auto"/>
              <w:left w:val="single" w:sz="4" w:space="0" w:color="auto"/>
              <w:bottom w:val="single" w:sz="4" w:space="0" w:color="auto"/>
              <w:right w:val="single" w:sz="4" w:space="0" w:color="000000"/>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Итого по всем отдельным мероприятиям</w:t>
            </w:r>
          </w:p>
        </w:tc>
        <w:tc>
          <w:tcPr>
            <w:tcW w:w="1127" w:type="dxa"/>
            <w:gridSpan w:val="4"/>
            <w:tcBorders>
              <w:top w:val="nil"/>
              <w:left w:val="nil"/>
              <w:bottom w:val="single" w:sz="4" w:space="0" w:color="auto"/>
              <w:right w:val="single" w:sz="4" w:space="0" w:color="auto"/>
            </w:tcBorders>
            <w:shd w:val="clear" w:color="auto" w:fill="auto"/>
            <w:hideMark/>
          </w:tcPr>
          <w:p w:rsidR="00656ADF" w:rsidRPr="00513BA9" w:rsidRDefault="00DA71D4"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0,00</w:t>
            </w:r>
          </w:p>
        </w:tc>
        <w:tc>
          <w:tcPr>
            <w:tcW w:w="1140" w:type="dxa"/>
            <w:gridSpan w:val="5"/>
            <w:tcBorders>
              <w:top w:val="nil"/>
              <w:left w:val="nil"/>
              <w:bottom w:val="single" w:sz="4" w:space="0" w:color="auto"/>
              <w:right w:val="nil"/>
            </w:tcBorders>
          </w:tcPr>
          <w:p w:rsidR="00656ADF" w:rsidRPr="00513BA9" w:rsidRDefault="00656ADF" w:rsidP="00656ADF">
            <w:pPr>
              <w:rPr>
                <w:rFonts w:ascii="Arial" w:hAnsi="Arial" w:cs="Arial"/>
                <w:b/>
                <w:bCs/>
                <w:color w:val="000000"/>
                <w:sz w:val="16"/>
                <w:szCs w:val="16"/>
              </w:rPr>
            </w:pPr>
          </w:p>
        </w:tc>
        <w:tc>
          <w:tcPr>
            <w:tcW w:w="703" w:type="dxa"/>
            <w:tcBorders>
              <w:top w:val="nil"/>
              <w:left w:val="nil"/>
              <w:bottom w:val="single" w:sz="4" w:space="0" w:color="auto"/>
              <w:right w:val="single" w:sz="4" w:space="0" w:color="auto"/>
            </w:tcBorders>
            <w:shd w:val="clear" w:color="auto" w:fill="auto"/>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 </w:t>
            </w:r>
          </w:p>
        </w:tc>
      </w:tr>
      <w:tr w:rsidR="00656ADF" w:rsidRPr="00513BA9" w:rsidTr="00442E3B">
        <w:trPr>
          <w:trHeight w:val="225"/>
        </w:trPr>
        <w:tc>
          <w:tcPr>
            <w:tcW w:w="999" w:type="dxa"/>
            <w:gridSpan w:val="2"/>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849" w:type="dxa"/>
            <w:gridSpan w:val="3"/>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520" w:type="dxa"/>
            <w:gridSpan w:val="3"/>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300" w:type="dxa"/>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320" w:type="dxa"/>
            <w:gridSpan w:val="3"/>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236" w:type="dxa"/>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340" w:type="dxa"/>
            <w:gridSpan w:val="3"/>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1221" w:type="dxa"/>
            <w:gridSpan w:val="5"/>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1193" w:type="dxa"/>
            <w:gridSpan w:val="6"/>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1019" w:type="dxa"/>
            <w:gridSpan w:val="4"/>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853" w:type="dxa"/>
            <w:gridSpan w:val="4"/>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598" w:type="dxa"/>
            <w:gridSpan w:val="2"/>
            <w:tcBorders>
              <w:top w:val="nil"/>
              <w:left w:val="nil"/>
              <w:bottom w:val="nil"/>
              <w:righ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840" w:type="dxa"/>
            <w:gridSpan w:val="6"/>
            <w:tcBorders>
              <w:top w:val="nil"/>
              <w:left w:val="nil"/>
            </w:tcBorders>
            <w:shd w:val="clear" w:color="auto" w:fill="auto"/>
            <w:noWrap/>
            <w:hideMark/>
          </w:tcPr>
          <w:p w:rsidR="00656ADF" w:rsidRPr="00513BA9" w:rsidRDefault="00656ADF" w:rsidP="00656ADF">
            <w:pPr>
              <w:rPr>
                <w:rFonts w:ascii="Arial" w:hAnsi="Arial" w:cs="Arial"/>
                <w:color w:val="000000"/>
                <w:sz w:val="16"/>
                <w:szCs w:val="16"/>
              </w:rPr>
            </w:pPr>
          </w:p>
        </w:tc>
        <w:tc>
          <w:tcPr>
            <w:tcW w:w="6198" w:type="dxa"/>
            <w:gridSpan w:val="17"/>
            <w:vMerge w:val="restart"/>
            <w:shd w:val="clear" w:color="auto" w:fill="auto"/>
            <w:noWrap/>
            <w:hideMark/>
          </w:tcPr>
          <w:p w:rsidR="00C42E13" w:rsidRPr="00513BA9" w:rsidRDefault="00C42E13" w:rsidP="00656ADF">
            <w:pPr>
              <w:pStyle w:val="af3"/>
              <w:jc w:val="right"/>
              <w:rPr>
                <w:rFonts w:ascii="Arial" w:hAnsi="Arial" w:cs="Arial"/>
                <w:sz w:val="16"/>
                <w:szCs w:val="16"/>
              </w:rPr>
            </w:pPr>
          </w:p>
          <w:p w:rsidR="00C42E13" w:rsidRPr="00513BA9" w:rsidRDefault="00C42E13" w:rsidP="00656ADF">
            <w:pPr>
              <w:pStyle w:val="af3"/>
              <w:jc w:val="right"/>
              <w:rPr>
                <w:rFonts w:ascii="Arial" w:hAnsi="Arial" w:cs="Arial"/>
                <w:sz w:val="16"/>
                <w:szCs w:val="16"/>
              </w:rPr>
            </w:pPr>
          </w:p>
          <w:p w:rsidR="00C42E13" w:rsidRPr="00513BA9" w:rsidRDefault="00C42E13" w:rsidP="00656ADF">
            <w:pPr>
              <w:pStyle w:val="af3"/>
              <w:jc w:val="right"/>
              <w:rPr>
                <w:rFonts w:ascii="Arial" w:hAnsi="Arial" w:cs="Arial"/>
                <w:sz w:val="16"/>
                <w:szCs w:val="16"/>
              </w:rPr>
            </w:pPr>
          </w:p>
          <w:p w:rsidR="00C42E13" w:rsidRPr="00513BA9" w:rsidRDefault="00C42E13"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656ADF">
            <w:pPr>
              <w:pStyle w:val="af3"/>
              <w:jc w:val="right"/>
              <w:rPr>
                <w:rFonts w:ascii="Arial" w:hAnsi="Arial" w:cs="Arial"/>
                <w:sz w:val="16"/>
                <w:szCs w:val="16"/>
              </w:rPr>
            </w:pPr>
          </w:p>
          <w:p w:rsidR="00442E3B" w:rsidRPr="00513BA9" w:rsidRDefault="00442E3B" w:rsidP="00513BA9">
            <w:pPr>
              <w:pStyle w:val="af3"/>
              <w:rPr>
                <w:rFonts w:ascii="Arial" w:hAnsi="Arial" w:cs="Arial"/>
                <w:sz w:val="16"/>
                <w:szCs w:val="16"/>
              </w:rPr>
            </w:pPr>
          </w:p>
          <w:p w:rsidR="00C42E13" w:rsidRPr="00513BA9" w:rsidRDefault="00C42E13" w:rsidP="00656ADF">
            <w:pPr>
              <w:pStyle w:val="af3"/>
              <w:jc w:val="right"/>
              <w:rPr>
                <w:rFonts w:ascii="Arial" w:hAnsi="Arial" w:cs="Arial"/>
                <w:sz w:val="16"/>
                <w:szCs w:val="16"/>
              </w:rPr>
            </w:pPr>
          </w:p>
          <w:p w:rsidR="00656ADF" w:rsidRPr="00513BA9" w:rsidRDefault="00656ADF" w:rsidP="00656ADF">
            <w:pPr>
              <w:pStyle w:val="af3"/>
              <w:jc w:val="right"/>
              <w:rPr>
                <w:rFonts w:ascii="Arial" w:hAnsi="Arial" w:cs="Arial"/>
                <w:sz w:val="16"/>
                <w:szCs w:val="16"/>
              </w:rPr>
            </w:pPr>
            <w:r w:rsidRPr="00513BA9">
              <w:rPr>
                <w:rFonts w:ascii="Arial" w:hAnsi="Arial" w:cs="Arial"/>
                <w:sz w:val="16"/>
                <w:szCs w:val="16"/>
              </w:rPr>
              <w:t>Приложение №5</w:t>
            </w:r>
          </w:p>
          <w:p w:rsidR="00656ADF" w:rsidRPr="00513BA9" w:rsidRDefault="00656ADF" w:rsidP="00656ADF">
            <w:pPr>
              <w:pStyle w:val="af3"/>
              <w:jc w:val="right"/>
              <w:rPr>
                <w:rFonts w:ascii="Arial" w:hAnsi="Arial" w:cs="Arial"/>
                <w:sz w:val="16"/>
                <w:szCs w:val="16"/>
              </w:rPr>
            </w:pPr>
            <w:r w:rsidRPr="00513BA9">
              <w:rPr>
                <w:rFonts w:ascii="Arial" w:hAnsi="Arial" w:cs="Arial"/>
                <w:sz w:val="16"/>
                <w:szCs w:val="16"/>
              </w:rPr>
              <w:t>к муниципальной программе Ачинского района</w:t>
            </w:r>
          </w:p>
          <w:p w:rsidR="00656ADF" w:rsidRPr="00513BA9" w:rsidRDefault="00656ADF" w:rsidP="00656ADF">
            <w:pPr>
              <w:pStyle w:val="af3"/>
              <w:jc w:val="right"/>
              <w:rPr>
                <w:rFonts w:ascii="Arial" w:hAnsi="Arial" w:cs="Arial"/>
                <w:sz w:val="16"/>
                <w:szCs w:val="16"/>
              </w:rPr>
            </w:pPr>
            <w:r w:rsidRPr="00513BA9">
              <w:rPr>
                <w:rFonts w:ascii="Arial" w:hAnsi="Arial" w:cs="Arial"/>
                <w:sz w:val="16"/>
                <w:szCs w:val="16"/>
              </w:rPr>
              <w:t>«Управление муниципальным имуществом Ачинского района»</w:t>
            </w:r>
          </w:p>
        </w:tc>
      </w:tr>
      <w:tr w:rsidR="00656ADF" w:rsidRPr="00283FD6" w:rsidTr="00442E3B">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6"/>
            <w:tcBorders>
              <w:top w:val="nil"/>
              <w:left w:val="nil"/>
              <w:bottom w:val="nil"/>
            </w:tcBorders>
            <w:shd w:val="clear" w:color="auto" w:fill="auto"/>
            <w:noWrap/>
            <w:hideMark/>
          </w:tcPr>
          <w:p w:rsidR="00656ADF" w:rsidRPr="00283FD6" w:rsidRDefault="00656ADF" w:rsidP="00656ADF">
            <w:pPr>
              <w:rPr>
                <w:color w:val="000000"/>
                <w:sz w:val="16"/>
                <w:szCs w:val="16"/>
              </w:rPr>
            </w:pPr>
          </w:p>
        </w:tc>
        <w:tc>
          <w:tcPr>
            <w:tcW w:w="6198" w:type="dxa"/>
            <w:gridSpan w:val="17"/>
            <w:vMerge/>
            <w:shd w:val="clear" w:color="auto" w:fill="auto"/>
            <w:noWrap/>
            <w:hideMark/>
          </w:tcPr>
          <w:p w:rsidR="00656ADF" w:rsidRPr="00283FD6" w:rsidRDefault="00656ADF" w:rsidP="00656ADF">
            <w:pPr>
              <w:pStyle w:val="af3"/>
              <w:rPr>
                <w:sz w:val="16"/>
                <w:szCs w:val="16"/>
              </w:rPr>
            </w:pPr>
          </w:p>
        </w:tc>
      </w:tr>
      <w:tr w:rsidR="00656ADF" w:rsidRPr="00283FD6" w:rsidTr="00442E3B">
        <w:trPr>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6"/>
            <w:tcBorders>
              <w:top w:val="nil"/>
              <w:left w:val="nil"/>
            </w:tcBorders>
            <w:shd w:val="clear" w:color="auto" w:fill="auto"/>
            <w:noWrap/>
            <w:hideMark/>
          </w:tcPr>
          <w:p w:rsidR="00656ADF" w:rsidRPr="00283FD6" w:rsidRDefault="00656ADF" w:rsidP="00656ADF">
            <w:pPr>
              <w:rPr>
                <w:color w:val="000000"/>
                <w:sz w:val="16"/>
                <w:szCs w:val="16"/>
              </w:rPr>
            </w:pPr>
          </w:p>
        </w:tc>
        <w:tc>
          <w:tcPr>
            <w:tcW w:w="6198" w:type="dxa"/>
            <w:gridSpan w:val="17"/>
            <w:vMerge/>
          </w:tcPr>
          <w:p w:rsidR="00656ADF" w:rsidRPr="00283FD6" w:rsidRDefault="00656ADF" w:rsidP="00656ADF">
            <w:pPr>
              <w:pStyle w:val="af3"/>
              <w:rPr>
                <w:sz w:val="16"/>
                <w:szCs w:val="16"/>
              </w:rPr>
            </w:pPr>
          </w:p>
        </w:tc>
      </w:tr>
      <w:tr w:rsidR="00656ADF" w:rsidRPr="00283FD6" w:rsidTr="00442E3B">
        <w:trPr>
          <w:gridAfter w:val="3"/>
          <w:wAfter w:w="782" w:type="dxa"/>
          <w:trHeight w:val="225"/>
        </w:trPr>
        <w:tc>
          <w:tcPr>
            <w:tcW w:w="999" w:type="dxa"/>
            <w:gridSpan w:val="2"/>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849"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5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00"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2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236" w:type="dxa"/>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340" w:type="dxa"/>
            <w:gridSpan w:val="3"/>
            <w:tcBorders>
              <w:top w:val="nil"/>
              <w:left w:val="nil"/>
              <w:bottom w:val="nil"/>
              <w:right w:val="nil"/>
            </w:tcBorders>
            <w:shd w:val="clear" w:color="auto" w:fill="auto"/>
            <w:noWrap/>
            <w:hideMark/>
          </w:tcPr>
          <w:p w:rsidR="00656ADF" w:rsidRPr="005B0D52" w:rsidRDefault="00656ADF" w:rsidP="00656ADF">
            <w:pPr>
              <w:rPr>
                <w:color w:val="000000"/>
                <w:sz w:val="16"/>
                <w:szCs w:val="16"/>
              </w:rPr>
            </w:pPr>
          </w:p>
        </w:tc>
        <w:tc>
          <w:tcPr>
            <w:tcW w:w="1221" w:type="dxa"/>
            <w:gridSpan w:val="5"/>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193" w:type="dxa"/>
            <w:gridSpan w:val="6"/>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1019"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53" w:type="dxa"/>
            <w:gridSpan w:val="4"/>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598" w:type="dxa"/>
            <w:gridSpan w:val="2"/>
            <w:tcBorders>
              <w:top w:val="nil"/>
              <w:left w:val="nil"/>
              <w:bottom w:val="nil"/>
              <w:right w:val="nil"/>
            </w:tcBorders>
            <w:shd w:val="clear" w:color="auto" w:fill="auto"/>
            <w:noWrap/>
            <w:hideMark/>
          </w:tcPr>
          <w:p w:rsidR="00656ADF" w:rsidRPr="00283FD6" w:rsidRDefault="00656ADF" w:rsidP="00656ADF">
            <w:pPr>
              <w:rPr>
                <w:color w:val="000000"/>
                <w:sz w:val="16"/>
                <w:szCs w:val="16"/>
              </w:rPr>
            </w:pPr>
          </w:p>
        </w:tc>
        <w:tc>
          <w:tcPr>
            <w:tcW w:w="840" w:type="dxa"/>
            <w:gridSpan w:val="6"/>
            <w:tcBorders>
              <w:left w:val="nil"/>
              <w:bottom w:val="nil"/>
              <w:right w:val="nil"/>
            </w:tcBorders>
            <w:shd w:val="clear" w:color="auto" w:fill="auto"/>
            <w:noWrap/>
            <w:hideMark/>
          </w:tcPr>
          <w:p w:rsidR="00656ADF" w:rsidRPr="00283FD6" w:rsidRDefault="00656ADF" w:rsidP="00656ADF">
            <w:pPr>
              <w:rPr>
                <w:color w:val="000000"/>
                <w:sz w:val="16"/>
                <w:szCs w:val="16"/>
              </w:rPr>
            </w:pPr>
          </w:p>
          <w:p w:rsidR="00656ADF" w:rsidRPr="00283FD6" w:rsidRDefault="00656ADF" w:rsidP="00656ADF">
            <w:pPr>
              <w:rPr>
                <w:color w:val="000000"/>
                <w:sz w:val="16"/>
                <w:szCs w:val="16"/>
              </w:rPr>
            </w:pPr>
          </w:p>
        </w:tc>
        <w:tc>
          <w:tcPr>
            <w:tcW w:w="1516" w:type="dxa"/>
            <w:gridSpan w:val="4"/>
            <w:tcBorders>
              <w:left w:val="nil"/>
              <w:bottom w:val="nil"/>
              <w:right w:val="nil"/>
            </w:tcBorders>
            <w:shd w:val="clear" w:color="auto" w:fill="auto"/>
            <w:noWrap/>
            <w:hideMark/>
          </w:tcPr>
          <w:p w:rsidR="00656ADF" w:rsidRPr="00283FD6" w:rsidRDefault="00656ADF" w:rsidP="00656ADF">
            <w:pPr>
              <w:rPr>
                <w:color w:val="000000"/>
                <w:sz w:val="8"/>
                <w:szCs w:val="8"/>
              </w:rPr>
            </w:pPr>
          </w:p>
        </w:tc>
        <w:tc>
          <w:tcPr>
            <w:tcW w:w="429" w:type="dxa"/>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1172" w:type="dxa"/>
            <w:gridSpan w:val="2"/>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1195" w:type="dxa"/>
            <w:gridSpan w:val="3"/>
            <w:tcBorders>
              <w:left w:val="nil"/>
              <w:bottom w:val="nil"/>
              <w:right w:val="nil"/>
            </w:tcBorders>
            <w:shd w:val="clear" w:color="auto" w:fill="auto"/>
            <w:noWrap/>
            <w:hideMark/>
          </w:tcPr>
          <w:p w:rsidR="00656ADF" w:rsidRPr="00283FD6" w:rsidRDefault="00656ADF" w:rsidP="00656ADF">
            <w:pPr>
              <w:rPr>
                <w:color w:val="000000"/>
                <w:sz w:val="16"/>
                <w:szCs w:val="16"/>
              </w:rPr>
            </w:pPr>
          </w:p>
        </w:tc>
        <w:tc>
          <w:tcPr>
            <w:tcW w:w="868" w:type="dxa"/>
            <w:gridSpan w:val="3"/>
            <w:tcBorders>
              <w:left w:val="nil"/>
              <w:bottom w:val="nil"/>
              <w:right w:val="nil"/>
            </w:tcBorders>
          </w:tcPr>
          <w:p w:rsidR="00656ADF" w:rsidRPr="00283FD6" w:rsidRDefault="00656ADF" w:rsidP="00656ADF">
            <w:pPr>
              <w:rPr>
                <w:color w:val="000000"/>
                <w:sz w:val="16"/>
                <w:szCs w:val="16"/>
              </w:rPr>
            </w:pPr>
          </w:p>
        </w:tc>
        <w:tc>
          <w:tcPr>
            <w:tcW w:w="236" w:type="dxa"/>
            <w:tcBorders>
              <w:left w:val="nil"/>
              <w:bottom w:val="nil"/>
              <w:right w:val="nil"/>
            </w:tcBorders>
            <w:shd w:val="clear" w:color="auto" w:fill="auto"/>
            <w:noWrap/>
            <w:hideMark/>
          </w:tcPr>
          <w:p w:rsidR="00656ADF" w:rsidRPr="00283FD6" w:rsidRDefault="00656ADF" w:rsidP="00656ADF">
            <w:pPr>
              <w:rPr>
                <w:color w:val="000000"/>
                <w:sz w:val="16"/>
                <w:szCs w:val="16"/>
              </w:rPr>
            </w:pPr>
          </w:p>
        </w:tc>
      </w:tr>
      <w:tr w:rsidR="00656ADF" w:rsidRPr="00513BA9" w:rsidTr="00442E3B">
        <w:trPr>
          <w:gridAfter w:val="5"/>
          <w:wAfter w:w="1553" w:type="dxa"/>
          <w:trHeight w:val="225"/>
        </w:trPr>
        <w:tc>
          <w:tcPr>
            <w:tcW w:w="1277" w:type="dxa"/>
            <w:gridSpan w:val="4"/>
            <w:tcBorders>
              <w:top w:val="nil"/>
              <w:left w:val="nil"/>
              <w:bottom w:val="nil"/>
              <w:right w:val="nil"/>
            </w:tcBorders>
          </w:tcPr>
          <w:p w:rsidR="00656ADF" w:rsidRPr="00513BA9" w:rsidRDefault="00656ADF" w:rsidP="00656ADF">
            <w:pPr>
              <w:rPr>
                <w:rFonts w:ascii="Arial" w:hAnsi="Arial" w:cs="Arial"/>
                <w:b/>
                <w:bCs/>
                <w:color w:val="000000"/>
                <w:sz w:val="16"/>
                <w:szCs w:val="16"/>
              </w:rPr>
            </w:pPr>
          </w:p>
        </w:tc>
        <w:tc>
          <w:tcPr>
            <w:tcW w:w="12656" w:type="dxa"/>
            <w:gridSpan w:val="51"/>
            <w:tcBorders>
              <w:top w:val="nil"/>
              <w:left w:val="nil"/>
              <w:bottom w:val="nil"/>
              <w:right w:val="nil"/>
            </w:tcBorders>
            <w:shd w:val="clear" w:color="auto" w:fill="auto"/>
            <w:noWrap/>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Распределение планируемых расходов по муниципальной программе Ачинского района "Управление муниципальным имуществом Ачинского района"</w:t>
            </w:r>
          </w:p>
          <w:p w:rsidR="00656ADF" w:rsidRPr="00513BA9" w:rsidRDefault="00656ADF" w:rsidP="00656ADF">
            <w:pPr>
              <w:rPr>
                <w:rFonts w:ascii="Arial" w:hAnsi="Arial" w:cs="Arial"/>
                <w:b/>
                <w:bCs/>
                <w:color w:val="000000"/>
                <w:sz w:val="16"/>
                <w:szCs w:val="16"/>
              </w:rPr>
            </w:pPr>
          </w:p>
          <w:p w:rsidR="00656ADF" w:rsidRPr="00513BA9" w:rsidRDefault="00656ADF" w:rsidP="00656ADF">
            <w:pPr>
              <w:rPr>
                <w:rFonts w:ascii="Arial" w:hAnsi="Arial" w:cs="Arial"/>
                <w:b/>
                <w:bCs/>
                <w:color w:val="000000"/>
                <w:sz w:val="16"/>
                <w:szCs w:val="16"/>
              </w:rPr>
            </w:pPr>
          </w:p>
          <w:p w:rsidR="00656ADF" w:rsidRPr="00513BA9" w:rsidRDefault="00656ADF" w:rsidP="00656ADF">
            <w:pPr>
              <w:rPr>
                <w:rFonts w:ascii="Arial" w:hAnsi="Arial" w:cs="Arial"/>
                <w:b/>
                <w:bCs/>
                <w:color w:val="000000"/>
                <w:sz w:val="16"/>
                <w:szCs w:val="16"/>
              </w:rPr>
            </w:pPr>
          </w:p>
        </w:tc>
      </w:tr>
      <w:tr w:rsidR="00656ADF" w:rsidRPr="00513BA9" w:rsidTr="00442E3B">
        <w:trPr>
          <w:trHeight w:val="1840"/>
        </w:trPr>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513BA9" w:rsidRDefault="00656ADF" w:rsidP="00170D6C">
            <w:pPr>
              <w:jc w:val="center"/>
              <w:rPr>
                <w:rFonts w:ascii="Arial" w:hAnsi="Arial" w:cs="Arial"/>
                <w:b/>
                <w:bCs/>
                <w:color w:val="000000"/>
                <w:sz w:val="16"/>
                <w:szCs w:val="16"/>
              </w:rPr>
            </w:pPr>
            <w:r w:rsidRPr="00513BA9">
              <w:rPr>
                <w:rFonts w:ascii="Arial" w:hAnsi="Arial" w:cs="Arial"/>
                <w:b/>
                <w:bCs/>
                <w:color w:val="000000"/>
                <w:sz w:val="16"/>
                <w:szCs w:val="16"/>
              </w:rPr>
              <w:t>Статус (муниципальная программа, подпрограмма, отдельное</w:t>
            </w:r>
          </w:p>
          <w:p w:rsidR="00656ADF" w:rsidRPr="00513BA9" w:rsidRDefault="00656ADF" w:rsidP="00170D6C">
            <w:pPr>
              <w:jc w:val="center"/>
              <w:rPr>
                <w:rFonts w:ascii="Arial" w:hAnsi="Arial" w:cs="Arial"/>
                <w:b/>
                <w:bCs/>
                <w:color w:val="000000"/>
                <w:sz w:val="16"/>
                <w:szCs w:val="16"/>
              </w:rPr>
            </w:pPr>
            <w:r w:rsidRPr="00513BA9">
              <w:rPr>
                <w:rFonts w:ascii="Arial" w:hAnsi="Arial" w:cs="Arial"/>
                <w:b/>
                <w:bCs/>
                <w:color w:val="000000"/>
                <w:sz w:val="16"/>
                <w:szCs w:val="16"/>
              </w:rPr>
              <w:t>мероприятие)</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513BA9" w:rsidRDefault="00656ADF" w:rsidP="00170D6C">
            <w:pPr>
              <w:jc w:val="center"/>
              <w:rPr>
                <w:rFonts w:ascii="Arial" w:hAnsi="Arial" w:cs="Arial"/>
                <w:b/>
                <w:bCs/>
                <w:color w:val="000000"/>
                <w:sz w:val="16"/>
                <w:szCs w:val="16"/>
              </w:rPr>
            </w:pPr>
            <w:r w:rsidRPr="00513BA9">
              <w:rPr>
                <w:rFonts w:ascii="Arial" w:hAnsi="Arial" w:cs="Arial"/>
                <w:b/>
                <w:bCs/>
                <w:color w:val="000000"/>
                <w:sz w:val="16"/>
                <w:szCs w:val="16"/>
              </w:rPr>
              <w:t>Наименование программы, подпрограммы, отдельного</w:t>
            </w:r>
          </w:p>
          <w:p w:rsidR="00656ADF" w:rsidRPr="00513BA9" w:rsidRDefault="00656ADF" w:rsidP="00170D6C">
            <w:pPr>
              <w:jc w:val="center"/>
              <w:rPr>
                <w:rFonts w:ascii="Arial" w:hAnsi="Arial" w:cs="Arial"/>
                <w:b/>
                <w:bCs/>
                <w:color w:val="000000"/>
                <w:sz w:val="16"/>
                <w:szCs w:val="16"/>
              </w:rPr>
            </w:pPr>
            <w:r w:rsidRPr="00513BA9">
              <w:rPr>
                <w:rFonts w:ascii="Arial" w:hAnsi="Arial" w:cs="Arial"/>
                <w:b/>
                <w:bCs/>
                <w:color w:val="000000"/>
                <w:sz w:val="16"/>
                <w:szCs w:val="16"/>
              </w:rPr>
              <w:t>мероприятия</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56ADF" w:rsidRPr="00513BA9" w:rsidRDefault="00656ADF" w:rsidP="00656ADF">
            <w:pPr>
              <w:rPr>
                <w:rFonts w:ascii="Arial" w:hAnsi="Arial" w:cs="Arial"/>
                <w:b/>
                <w:bCs/>
                <w:color w:val="000000"/>
                <w:sz w:val="16"/>
                <w:szCs w:val="16"/>
              </w:rPr>
            </w:pPr>
            <w:r w:rsidRPr="00513BA9">
              <w:rPr>
                <w:rFonts w:ascii="Arial" w:hAnsi="Arial" w:cs="Arial"/>
                <w:b/>
                <w:bCs/>
                <w:color w:val="000000"/>
                <w:sz w:val="16"/>
                <w:szCs w:val="16"/>
              </w:rPr>
              <w:t>Наименование ГРБС</w:t>
            </w:r>
          </w:p>
        </w:tc>
        <w:tc>
          <w:tcPr>
            <w:tcW w:w="2875" w:type="dxa"/>
            <w:gridSpan w:val="17"/>
            <w:tcBorders>
              <w:top w:val="single" w:sz="4" w:space="0" w:color="auto"/>
              <w:left w:val="nil"/>
              <w:bottom w:val="single" w:sz="4" w:space="0" w:color="auto"/>
              <w:right w:val="single" w:sz="4" w:space="0" w:color="auto"/>
            </w:tcBorders>
            <w:shd w:val="clear" w:color="auto" w:fill="auto"/>
            <w:vAlign w:val="center"/>
            <w:hideMark/>
          </w:tcPr>
          <w:p w:rsidR="00656ADF" w:rsidRPr="00513BA9" w:rsidRDefault="00656ADF" w:rsidP="00170D6C">
            <w:pPr>
              <w:jc w:val="center"/>
              <w:rPr>
                <w:rFonts w:ascii="Arial" w:hAnsi="Arial" w:cs="Arial"/>
                <w:b/>
                <w:bCs/>
                <w:color w:val="000000"/>
                <w:sz w:val="16"/>
                <w:szCs w:val="16"/>
              </w:rPr>
            </w:pPr>
            <w:r w:rsidRPr="00513BA9">
              <w:rPr>
                <w:rFonts w:ascii="Arial" w:hAnsi="Arial" w:cs="Arial"/>
                <w:b/>
                <w:bCs/>
                <w:color w:val="000000"/>
                <w:sz w:val="16"/>
                <w:szCs w:val="16"/>
              </w:rPr>
              <w:t>Код бюджетной классификации</w:t>
            </w:r>
          </w:p>
        </w:tc>
        <w:tc>
          <w:tcPr>
            <w:tcW w:w="1843" w:type="dxa"/>
            <w:gridSpan w:val="6"/>
            <w:tcBorders>
              <w:top w:val="single" w:sz="4" w:space="0" w:color="auto"/>
              <w:left w:val="single" w:sz="4" w:space="0" w:color="auto"/>
              <w:right w:val="single" w:sz="4" w:space="0" w:color="auto"/>
            </w:tcBorders>
            <w:shd w:val="clear" w:color="auto" w:fill="auto"/>
            <w:vAlign w:val="center"/>
            <w:hideMark/>
          </w:tcPr>
          <w:p w:rsidR="00656ADF" w:rsidRPr="00513BA9" w:rsidRDefault="00656ADF" w:rsidP="00170D6C">
            <w:pPr>
              <w:jc w:val="center"/>
              <w:rPr>
                <w:rFonts w:ascii="Arial" w:hAnsi="Arial" w:cs="Arial"/>
                <w:b/>
                <w:bCs/>
                <w:color w:val="000000"/>
                <w:sz w:val="16"/>
                <w:szCs w:val="16"/>
              </w:rPr>
            </w:pPr>
            <w:r w:rsidRPr="00513BA9">
              <w:rPr>
                <w:rFonts w:ascii="Arial" w:hAnsi="Arial" w:cs="Arial"/>
                <w:b/>
                <w:bCs/>
                <w:color w:val="000000"/>
                <w:sz w:val="16"/>
                <w:szCs w:val="16"/>
              </w:rPr>
              <w:t>Источники финансирования</w:t>
            </w:r>
          </w:p>
        </w:tc>
        <w:tc>
          <w:tcPr>
            <w:tcW w:w="236" w:type="dxa"/>
            <w:gridSpan w:val="2"/>
            <w:tcBorders>
              <w:top w:val="single" w:sz="4" w:space="0" w:color="auto"/>
              <w:left w:val="nil"/>
              <w:bottom w:val="single" w:sz="4" w:space="0" w:color="auto"/>
              <w:right w:val="nil"/>
            </w:tcBorders>
          </w:tcPr>
          <w:p w:rsidR="00656ADF" w:rsidRPr="00513BA9" w:rsidRDefault="00656ADF" w:rsidP="00656ADF">
            <w:pPr>
              <w:rPr>
                <w:rFonts w:ascii="Arial" w:hAnsi="Arial" w:cs="Arial"/>
                <w:b/>
                <w:bCs/>
                <w:color w:val="000000"/>
                <w:sz w:val="16"/>
                <w:szCs w:val="16"/>
              </w:rPr>
            </w:pPr>
          </w:p>
        </w:tc>
        <w:tc>
          <w:tcPr>
            <w:tcW w:w="8263" w:type="dxa"/>
            <w:gridSpan w:val="28"/>
            <w:tcBorders>
              <w:top w:val="single" w:sz="4" w:space="0" w:color="auto"/>
              <w:left w:val="nil"/>
              <w:bottom w:val="single" w:sz="4" w:space="0" w:color="auto"/>
              <w:right w:val="single" w:sz="4" w:space="0" w:color="auto"/>
            </w:tcBorders>
            <w:shd w:val="clear" w:color="auto" w:fill="auto"/>
            <w:vAlign w:val="center"/>
            <w:hideMark/>
          </w:tcPr>
          <w:p w:rsidR="00656ADF" w:rsidRPr="00513BA9" w:rsidRDefault="00656ADF" w:rsidP="00DD1B2C">
            <w:pPr>
              <w:ind w:right="459"/>
              <w:jc w:val="center"/>
              <w:rPr>
                <w:rFonts w:ascii="Arial" w:hAnsi="Arial" w:cs="Arial"/>
                <w:b/>
                <w:bCs/>
                <w:color w:val="000000"/>
                <w:sz w:val="16"/>
                <w:szCs w:val="16"/>
              </w:rPr>
            </w:pPr>
            <w:r w:rsidRPr="00513BA9">
              <w:rPr>
                <w:rFonts w:ascii="Arial" w:hAnsi="Arial" w:cs="Arial"/>
                <w:b/>
                <w:bCs/>
                <w:color w:val="000000"/>
                <w:sz w:val="16"/>
                <w:szCs w:val="16"/>
              </w:rPr>
              <w:t>Расходы, в том числе по годам, в руб.</w:t>
            </w:r>
          </w:p>
        </w:tc>
      </w:tr>
      <w:tr w:rsidR="00170D6C" w:rsidRPr="00513BA9" w:rsidTr="00442E3B">
        <w:trPr>
          <w:trHeight w:val="1179"/>
        </w:trPr>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170D6C" w:rsidRPr="00513BA9" w:rsidRDefault="00170D6C" w:rsidP="00170D6C">
            <w:pPr>
              <w:jc w:val="right"/>
              <w:rPr>
                <w:rFonts w:ascii="Arial" w:hAnsi="Arial" w:cs="Arial"/>
                <w:b/>
                <w:bCs/>
                <w:color w:val="000000"/>
                <w:sz w:val="16"/>
                <w:szCs w:val="16"/>
              </w:rPr>
            </w:pP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70D6C" w:rsidRPr="00513BA9" w:rsidRDefault="00170D6C" w:rsidP="00170D6C">
            <w:pPr>
              <w:jc w:val="right"/>
              <w:rPr>
                <w:rFonts w:ascii="Arial" w:hAnsi="Arial" w:cs="Arial"/>
                <w:b/>
                <w:bCs/>
                <w:color w:val="000000"/>
                <w:sz w:val="16"/>
                <w:szCs w:val="16"/>
              </w:rPr>
            </w:pPr>
          </w:p>
        </w:tc>
        <w:tc>
          <w:tcPr>
            <w:tcW w:w="567" w:type="dxa"/>
            <w:gridSpan w:val="4"/>
            <w:tcBorders>
              <w:top w:val="nil"/>
              <w:left w:val="nil"/>
              <w:bottom w:val="single" w:sz="4" w:space="0" w:color="auto"/>
              <w:right w:val="single" w:sz="4" w:space="0" w:color="auto"/>
            </w:tcBorders>
            <w:shd w:val="clear" w:color="auto" w:fill="auto"/>
            <w:textDirection w:val="btLr"/>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ГРБС</w:t>
            </w:r>
          </w:p>
        </w:tc>
        <w:tc>
          <w:tcPr>
            <w:tcW w:w="709" w:type="dxa"/>
            <w:gridSpan w:val="4"/>
            <w:tcBorders>
              <w:top w:val="nil"/>
              <w:left w:val="nil"/>
              <w:bottom w:val="single" w:sz="4" w:space="0" w:color="auto"/>
              <w:right w:val="single" w:sz="4" w:space="0" w:color="auto"/>
            </w:tcBorders>
            <w:shd w:val="clear" w:color="auto" w:fill="auto"/>
            <w:textDirection w:val="btLr"/>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РзПр</w:t>
            </w:r>
          </w:p>
        </w:tc>
        <w:tc>
          <w:tcPr>
            <w:tcW w:w="567"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ЦСР</w:t>
            </w:r>
          </w:p>
        </w:tc>
        <w:tc>
          <w:tcPr>
            <w:tcW w:w="1032"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ВР</w:t>
            </w:r>
          </w:p>
        </w:tc>
        <w:tc>
          <w:tcPr>
            <w:tcW w:w="1853" w:type="dxa"/>
            <w:gridSpan w:val="7"/>
            <w:tcBorders>
              <w:top w:val="single" w:sz="4" w:space="0" w:color="auto"/>
              <w:left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2275" w:type="dxa"/>
            <w:gridSpan w:val="11"/>
            <w:tcBorders>
              <w:top w:val="nil"/>
              <w:left w:val="nil"/>
              <w:bottom w:val="single" w:sz="4" w:space="0" w:color="auto"/>
              <w:right w:val="single" w:sz="4" w:space="0" w:color="auto"/>
            </w:tcBorders>
            <w:shd w:val="clear" w:color="auto" w:fill="auto"/>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2023</w:t>
            </w:r>
          </w:p>
        </w:tc>
        <w:tc>
          <w:tcPr>
            <w:tcW w:w="1991" w:type="dxa"/>
            <w:gridSpan w:val="7"/>
            <w:tcBorders>
              <w:top w:val="nil"/>
              <w:left w:val="nil"/>
              <w:bottom w:val="single" w:sz="4" w:space="0" w:color="auto"/>
              <w:right w:val="single" w:sz="4" w:space="0" w:color="auto"/>
            </w:tcBorders>
            <w:shd w:val="clear" w:color="auto" w:fill="auto"/>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2024</w:t>
            </w:r>
          </w:p>
        </w:tc>
        <w:tc>
          <w:tcPr>
            <w:tcW w:w="2134" w:type="dxa"/>
            <w:gridSpan w:val="3"/>
            <w:tcBorders>
              <w:top w:val="nil"/>
              <w:left w:val="nil"/>
              <w:bottom w:val="single" w:sz="4" w:space="0" w:color="auto"/>
              <w:right w:val="single" w:sz="4" w:space="0" w:color="auto"/>
            </w:tcBorders>
            <w:shd w:val="clear" w:color="auto" w:fill="auto"/>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2025</w:t>
            </w:r>
          </w:p>
        </w:tc>
        <w:tc>
          <w:tcPr>
            <w:tcW w:w="2089" w:type="dxa"/>
            <w:gridSpan w:val="8"/>
            <w:tcBorders>
              <w:top w:val="single" w:sz="4" w:space="0" w:color="auto"/>
              <w:left w:val="nil"/>
              <w:bottom w:val="single" w:sz="4" w:space="0" w:color="auto"/>
              <w:right w:val="single" w:sz="4" w:space="0" w:color="auto"/>
            </w:tcBorders>
            <w:vAlign w:val="center"/>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2026</w:t>
            </w:r>
          </w:p>
        </w:tc>
      </w:tr>
      <w:tr w:rsidR="00170D6C" w:rsidRPr="00513BA9" w:rsidTr="00442E3B">
        <w:trPr>
          <w:trHeight w:val="1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2</w:t>
            </w:r>
          </w:p>
        </w:tc>
        <w:tc>
          <w:tcPr>
            <w:tcW w:w="992"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3</w:t>
            </w:r>
          </w:p>
        </w:tc>
        <w:tc>
          <w:tcPr>
            <w:tcW w:w="567" w:type="dxa"/>
            <w:gridSpan w:val="4"/>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4</w:t>
            </w:r>
          </w:p>
        </w:tc>
        <w:tc>
          <w:tcPr>
            <w:tcW w:w="709" w:type="dxa"/>
            <w:gridSpan w:val="4"/>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5</w:t>
            </w:r>
          </w:p>
        </w:tc>
        <w:tc>
          <w:tcPr>
            <w:tcW w:w="567" w:type="dxa"/>
            <w:gridSpan w:val="4"/>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6</w:t>
            </w:r>
          </w:p>
        </w:tc>
        <w:tc>
          <w:tcPr>
            <w:tcW w:w="1032" w:type="dxa"/>
            <w:gridSpan w:val="5"/>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7</w:t>
            </w: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8</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9</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11</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12</w:t>
            </w:r>
          </w:p>
        </w:tc>
      </w:tr>
      <w:tr w:rsidR="00170D6C" w:rsidRPr="00513BA9" w:rsidTr="00442E3B">
        <w:trPr>
          <w:trHeight w:val="8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Муниципальная программа</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Управление муниципальным имуществом Ачинского района</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b/>
                <w:bCs/>
                <w:color w:val="000000"/>
                <w:sz w:val="16"/>
                <w:szCs w:val="16"/>
              </w:rPr>
            </w:pP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jc w:val="center"/>
              <w:rPr>
                <w:rFonts w:ascii="Arial" w:hAnsi="Arial" w:cs="Arial"/>
                <w:color w:val="000000"/>
                <w:sz w:val="16"/>
                <w:szCs w:val="16"/>
              </w:rPr>
            </w:pP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jc w:val="center"/>
              <w:rPr>
                <w:rFonts w:ascii="Arial" w:hAnsi="Arial" w:cs="Arial"/>
                <w:color w:val="000000"/>
                <w:sz w:val="16"/>
                <w:szCs w:val="16"/>
              </w:rPr>
            </w:pP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color w:val="000000"/>
                <w:sz w:val="16"/>
                <w:szCs w:val="16"/>
              </w:rPr>
            </w:pPr>
            <w:r w:rsidRPr="00513BA9">
              <w:rPr>
                <w:rFonts w:ascii="Arial" w:hAnsi="Arial" w:cs="Arial"/>
                <w:color w:val="000000"/>
                <w:sz w:val="16"/>
                <w:szCs w:val="16"/>
              </w:rPr>
              <w:t>1300000000</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1 953 512,82</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
                <w:bCs/>
                <w:color w:val="000000"/>
                <w:sz w:val="16"/>
                <w:szCs w:val="16"/>
              </w:rPr>
            </w:pPr>
            <w:r w:rsidRPr="00513BA9">
              <w:rPr>
                <w:rFonts w:ascii="Arial" w:hAnsi="Arial" w:cs="Arial"/>
                <w:b/>
                <w:bCs/>
                <w:color w:val="000000"/>
                <w:sz w:val="16"/>
                <w:szCs w:val="16"/>
              </w:rPr>
              <w:t>1 736 452,83</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1 690 000,00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
                <w:bCs/>
                <w:color w:val="000000"/>
                <w:sz w:val="16"/>
                <w:szCs w:val="16"/>
              </w:rPr>
              <w:t>1 690 000,00</w:t>
            </w:r>
          </w:p>
        </w:tc>
      </w:tr>
      <w:tr w:rsidR="00170D6C" w:rsidRPr="00513BA9" w:rsidTr="00442E3B">
        <w:trPr>
          <w:trHeight w:val="88"/>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 xml:space="preserve">213 969,55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
                <w:bCs/>
                <w:color w:val="000000"/>
                <w:sz w:val="16"/>
                <w:szCs w:val="16"/>
              </w:rPr>
            </w:pPr>
            <w:r w:rsidRPr="00513BA9">
              <w:rPr>
                <w:rFonts w:ascii="Arial" w:hAnsi="Arial" w:cs="Arial"/>
                <w:b/>
                <w:bCs/>
                <w:color w:val="000000"/>
                <w:sz w:val="16"/>
                <w:szCs w:val="16"/>
              </w:rPr>
              <w:t>204 740,43</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
                <w:bCs/>
                <w:color w:val="000000"/>
                <w:sz w:val="16"/>
                <w:szCs w:val="16"/>
              </w:rPr>
              <w:t>0,00</w:t>
            </w:r>
          </w:p>
        </w:tc>
      </w:tr>
      <w:tr w:rsidR="00170D6C" w:rsidRPr="00513BA9" w:rsidTr="00442E3B">
        <w:trPr>
          <w:trHeight w:val="186"/>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 xml:space="preserve">87 396,71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
                <w:bCs/>
                <w:color w:val="000000"/>
                <w:sz w:val="16"/>
                <w:szCs w:val="16"/>
              </w:rPr>
            </w:pPr>
            <w:r w:rsidRPr="00513BA9">
              <w:rPr>
                <w:rFonts w:ascii="Arial" w:hAnsi="Arial" w:cs="Arial"/>
                <w:b/>
                <w:bCs/>
                <w:color w:val="000000"/>
                <w:sz w:val="16"/>
                <w:szCs w:val="16"/>
              </w:rPr>
              <w:t>83 759,57</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
                <w:bCs/>
                <w:color w:val="000000"/>
                <w:sz w:val="16"/>
                <w:szCs w:val="16"/>
              </w:rPr>
              <w:t>0,00</w:t>
            </w:r>
          </w:p>
        </w:tc>
      </w:tr>
      <w:tr w:rsidR="00170D6C" w:rsidRPr="00513BA9" w:rsidTr="00442E3B">
        <w:trPr>
          <w:trHeight w:val="118"/>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1 652 146,56</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
                <w:bCs/>
                <w:color w:val="000000"/>
                <w:sz w:val="16"/>
                <w:szCs w:val="16"/>
              </w:rPr>
            </w:pPr>
            <w:r w:rsidRPr="00513BA9">
              <w:rPr>
                <w:rFonts w:ascii="Arial" w:hAnsi="Arial" w:cs="Arial"/>
                <w:b/>
                <w:bCs/>
                <w:color w:val="000000"/>
                <w:sz w:val="16"/>
                <w:szCs w:val="16"/>
              </w:rPr>
              <w:t>1 447 952,83</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1 690 000,00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1 690 000,00</w:t>
            </w:r>
          </w:p>
        </w:tc>
      </w:tr>
      <w:tr w:rsidR="00170D6C" w:rsidRPr="00513BA9" w:rsidTr="00442E3B">
        <w:trPr>
          <w:trHeight w:val="219"/>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 xml:space="preserve">Внебюджетные источники                </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 xml:space="preserve">0,00  </w:t>
            </w:r>
          </w:p>
        </w:tc>
      </w:tr>
      <w:tr w:rsidR="00170D6C" w:rsidRPr="00513BA9" w:rsidTr="00442E3B">
        <w:trPr>
          <w:trHeight w:val="104"/>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0,00</w:t>
            </w:r>
          </w:p>
        </w:tc>
      </w:tr>
      <w:tr w:rsidR="00170D6C" w:rsidRPr="00513BA9" w:rsidTr="00442E3B">
        <w:trPr>
          <w:trHeight w:val="7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Подпрограмма 1</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Управление и распоряжение имуществом (за исключением земельных ресурсов)</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Всего расходные обязательства по подпрограмме, в 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513BA9" w:rsidRDefault="00170D6C" w:rsidP="00170D6C">
            <w:pPr>
              <w:jc w:val="center"/>
              <w:rPr>
                <w:rFonts w:ascii="Arial" w:hAnsi="Arial" w:cs="Arial"/>
                <w:color w:val="000000"/>
                <w:sz w:val="16"/>
                <w:szCs w:val="16"/>
              </w:rPr>
            </w:pP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513BA9" w:rsidRDefault="00170D6C" w:rsidP="00170D6C">
            <w:pPr>
              <w:jc w:val="center"/>
              <w:rPr>
                <w:rFonts w:ascii="Arial" w:hAnsi="Arial" w:cs="Arial"/>
                <w:color w:val="000000"/>
                <w:sz w:val="16"/>
                <w:szCs w:val="16"/>
              </w:rPr>
            </w:pP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color w:val="000000"/>
                <w:sz w:val="16"/>
                <w:szCs w:val="16"/>
              </w:rPr>
            </w:pPr>
            <w:r w:rsidRPr="00513BA9">
              <w:rPr>
                <w:rFonts w:ascii="Arial" w:hAnsi="Arial" w:cs="Arial"/>
                <w:color w:val="000000"/>
                <w:sz w:val="16"/>
                <w:szCs w:val="16"/>
              </w:rPr>
              <w:t>1310000000</w:t>
            </w:r>
          </w:p>
        </w:tc>
        <w:tc>
          <w:tcPr>
            <w:tcW w:w="103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1853" w:type="dxa"/>
            <w:gridSpan w:val="7"/>
            <w:tcBorders>
              <w:top w:val="single" w:sz="4" w:space="0" w:color="auto"/>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ВСЕГО, в том числе:</w:t>
            </w:r>
          </w:p>
        </w:tc>
        <w:tc>
          <w:tcPr>
            <w:tcW w:w="2275" w:type="dxa"/>
            <w:gridSpan w:val="11"/>
            <w:tcBorders>
              <w:top w:val="single" w:sz="4" w:space="0" w:color="auto"/>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1 490 329,35</w:t>
            </w:r>
          </w:p>
        </w:tc>
        <w:tc>
          <w:tcPr>
            <w:tcW w:w="1991" w:type="dxa"/>
            <w:gridSpan w:val="7"/>
            <w:tcBorders>
              <w:top w:val="single" w:sz="4" w:space="0" w:color="auto"/>
              <w:left w:val="nil"/>
              <w:bottom w:val="single" w:sz="4" w:space="0" w:color="auto"/>
              <w:right w:val="single" w:sz="4" w:space="0" w:color="auto"/>
            </w:tcBorders>
            <w:shd w:val="clear" w:color="auto" w:fill="auto"/>
            <w:hideMark/>
          </w:tcPr>
          <w:p w:rsidR="00170D6C" w:rsidRPr="00513BA9" w:rsidRDefault="0095026F" w:rsidP="00170D6C">
            <w:pPr>
              <w:rPr>
                <w:rFonts w:ascii="Arial" w:hAnsi="Arial" w:cs="Arial"/>
                <w:b/>
                <w:bCs/>
                <w:color w:val="000000"/>
                <w:sz w:val="16"/>
                <w:szCs w:val="16"/>
              </w:rPr>
            </w:pPr>
            <w:r w:rsidRPr="00513BA9">
              <w:rPr>
                <w:rFonts w:ascii="Arial" w:hAnsi="Arial" w:cs="Arial"/>
                <w:b/>
                <w:bCs/>
                <w:color w:val="000000"/>
                <w:sz w:val="16"/>
                <w:szCs w:val="16"/>
              </w:rPr>
              <w:t>1</w:t>
            </w:r>
            <w:r w:rsidR="00D258A9" w:rsidRPr="00513BA9">
              <w:rPr>
                <w:rFonts w:ascii="Arial" w:hAnsi="Arial" w:cs="Arial"/>
                <w:b/>
                <w:bCs/>
                <w:color w:val="000000"/>
                <w:sz w:val="16"/>
                <w:szCs w:val="16"/>
              </w:rPr>
              <w:t> 163 332,83</w:t>
            </w:r>
          </w:p>
        </w:tc>
        <w:tc>
          <w:tcPr>
            <w:tcW w:w="2134" w:type="dxa"/>
            <w:gridSpan w:val="3"/>
            <w:tcBorders>
              <w:top w:val="single" w:sz="4" w:space="0" w:color="auto"/>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1 530 000,00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1 530 000,00</w:t>
            </w:r>
          </w:p>
        </w:tc>
      </w:tr>
      <w:tr w:rsidR="00170D6C" w:rsidRPr="00513BA9" w:rsidTr="00442E3B">
        <w:trPr>
          <w:trHeight w:val="146"/>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bCs/>
                <w:color w:val="000000"/>
                <w:sz w:val="16"/>
                <w:szCs w:val="16"/>
              </w:rPr>
            </w:pPr>
            <w:r w:rsidRPr="00513BA9">
              <w:rPr>
                <w:rFonts w:ascii="Arial" w:hAnsi="Arial" w:cs="Arial"/>
                <w:bCs/>
                <w:color w:val="000000"/>
                <w:sz w:val="16"/>
                <w:szCs w:val="16"/>
              </w:rPr>
              <w:t>0,00</w:t>
            </w:r>
          </w:p>
        </w:tc>
      </w:tr>
      <w:tr w:rsidR="00170D6C" w:rsidRPr="00513BA9" w:rsidTr="00442E3B">
        <w:trPr>
          <w:trHeight w:val="173"/>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bCs/>
                <w:color w:val="000000"/>
                <w:sz w:val="16"/>
                <w:szCs w:val="16"/>
              </w:rPr>
            </w:pPr>
            <w:r w:rsidRPr="00513BA9">
              <w:rPr>
                <w:rFonts w:ascii="Arial" w:hAnsi="Arial" w:cs="Arial"/>
                <w:bCs/>
                <w:color w:val="000000"/>
                <w:sz w:val="16"/>
                <w:szCs w:val="16"/>
              </w:rPr>
              <w:t>0,00</w:t>
            </w:r>
          </w:p>
        </w:tc>
      </w:tr>
      <w:tr w:rsidR="00170D6C" w:rsidRPr="00513BA9" w:rsidTr="00442E3B">
        <w:trPr>
          <w:trHeight w:val="100"/>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single" w:sz="4" w:space="0" w:color="auto"/>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МБ</w:t>
            </w:r>
          </w:p>
        </w:tc>
        <w:tc>
          <w:tcPr>
            <w:tcW w:w="2275" w:type="dxa"/>
            <w:gridSpan w:val="11"/>
            <w:tcBorders>
              <w:top w:val="single" w:sz="4" w:space="0" w:color="auto"/>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1 490 329,35</w:t>
            </w:r>
          </w:p>
        </w:tc>
        <w:tc>
          <w:tcPr>
            <w:tcW w:w="1991" w:type="dxa"/>
            <w:gridSpan w:val="7"/>
            <w:tcBorders>
              <w:top w:val="single" w:sz="4" w:space="0" w:color="auto"/>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Cs/>
                <w:color w:val="000000"/>
                <w:sz w:val="16"/>
                <w:szCs w:val="16"/>
              </w:rPr>
            </w:pPr>
            <w:r w:rsidRPr="00513BA9">
              <w:rPr>
                <w:rFonts w:ascii="Arial" w:hAnsi="Arial" w:cs="Arial"/>
                <w:bCs/>
                <w:color w:val="000000"/>
                <w:sz w:val="16"/>
                <w:szCs w:val="16"/>
              </w:rPr>
              <w:t>1 163 332,83</w:t>
            </w:r>
          </w:p>
        </w:tc>
        <w:tc>
          <w:tcPr>
            <w:tcW w:w="2134" w:type="dxa"/>
            <w:gridSpan w:val="3"/>
            <w:tcBorders>
              <w:top w:val="single" w:sz="4" w:space="0" w:color="auto"/>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1 530 000,00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bCs/>
                <w:color w:val="000000"/>
                <w:sz w:val="16"/>
                <w:szCs w:val="16"/>
              </w:rPr>
            </w:pPr>
            <w:r w:rsidRPr="00513BA9">
              <w:rPr>
                <w:rFonts w:ascii="Arial" w:hAnsi="Arial" w:cs="Arial"/>
                <w:bCs/>
                <w:color w:val="000000"/>
                <w:sz w:val="16"/>
                <w:szCs w:val="16"/>
              </w:rPr>
              <w:t>1 530 000,00</w:t>
            </w:r>
          </w:p>
        </w:tc>
      </w:tr>
      <w:tr w:rsidR="00170D6C" w:rsidRPr="00513BA9" w:rsidTr="00442E3B">
        <w:trPr>
          <w:trHeight w:val="190"/>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 xml:space="preserve">Внебюджетные источники </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bCs/>
                <w:color w:val="000000"/>
                <w:sz w:val="16"/>
                <w:szCs w:val="16"/>
              </w:rPr>
            </w:pPr>
            <w:r w:rsidRPr="00513BA9">
              <w:rPr>
                <w:rFonts w:ascii="Arial" w:hAnsi="Arial" w:cs="Arial"/>
                <w:bCs/>
                <w:color w:val="000000"/>
                <w:sz w:val="16"/>
                <w:szCs w:val="16"/>
              </w:rPr>
              <w:t>0,00</w:t>
            </w:r>
          </w:p>
        </w:tc>
      </w:tr>
      <w:tr w:rsidR="00170D6C" w:rsidRPr="00513BA9" w:rsidTr="00442E3B">
        <w:trPr>
          <w:trHeight w:val="124"/>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bCs/>
                <w:color w:val="000000"/>
                <w:sz w:val="16"/>
                <w:szCs w:val="16"/>
              </w:rPr>
            </w:pPr>
            <w:r w:rsidRPr="00513BA9">
              <w:rPr>
                <w:rFonts w:ascii="Arial" w:hAnsi="Arial" w:cs="Arial"/>
                <w:bCs/>
                <w:color w:val="000000"/>
                <w:sz w:val="16"/>
                <w:szCs w:val="16"/>
              </w:rPr>
              <w:t>0,00</w:t>
            </w:r>
          </w:p>
        </w:tc>
      </w:tr>
      <w:tr w:rsidR="00170D6C" w:rsidRPr="00513BA9" w:rsidTr="00442E3B">
        <w:trPr>
          <w:trHeight w:val="142"/>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jc w:val="center"/>
              <w:rPr>
                <w:rFonts w:ascii="Arial" w:hAnsi="Arial" w:cs="Arial"/>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b/>
                <w:color w:val="000000"/>
                <w:sz w:val="16"/>
                <w:szCs w:val="16"/>
              </w:rPr>
            </w:pPr>
            <w:r w:rsidRPr="00513BA9">
              <w:rPr>
                <w:rFonts w:ascii="Arial" w:hAnsi="Arial" w:cs="Arial"/>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jc w:val="center"/>
              <w:rPr>
                <w:rFonts w:ascii="Arial" w:hAnsi="Arial" w:cs="Arial"/>
                <w:color w:val="000000"/>
                <w:sz w:val="16"/>
                <w:szCs w:val="16"/>
              </w:rPr>
            </w:pPr>
            <w:r w:rsidRPr="00513BA9">
              <w:rPr>
                <w:rFonts w:ascii="Arial" w:hAnsi="Arial" w:cs="Arial"/>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jc w:val="center"/>
              <w:rPr>
                <w:rFonts w:ascii="Arial" w:hAnsi="Arial" w:cs="Arial"/>
                <w:color w:val="000000"/>
                <w:sz w:val="16"/>
                <w:szCs w:val="16"/>
              </w:rPr>
            </w:pP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jc w:val="center"/>
              <w:rPr>
                <w:rFonts w:ascii="Arial" w:hAnsi="Arial" w:cs="Arial"/>
                <w:color w:val="000000"/>
                <w:sz w:val="16"/>
                <w:szCs w:val="16"/>
              </w:rPr>
            </w:pP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bCs/>
                <w:color w:val="000000"/>
                <w:sz w:val="16"/>
                <w:szCs w:val="16"/>
              </w:rPr>
              <w:t>1 490 329,35</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color w:val="000000"/>
                <w:sz w:val="16"/>
                <w:szCs w:val="16"/>
              </w:rPr>
            </w:pPr>
            <w:r w:rsidRPr="00513BA9">
              <w:rPr>
                <w:rFonts w:ascii="Arial" w:hAnsi="Arial" w:cs="Arial"/>
                <w:b/>
                <w:bCs/>
                <w:color w:val="000000"/>
                <w:sz w:val="16"/>
                <w:szCs w:val="16"/>
              </w:rPr>
              <w:t>1 163 332,83</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1 530 000,00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
                <w:bCs/>
                <w:color w:val="000000"/>
                <w:sz w:val="16"/>
                <w:szCs w:val="16"/>
              </w:rPr>
              <w:t>1 530 000,00</w:t>
            </w:r>
          </w:p>
        </w:tc>
      </w:tr>
      <w:tr w:rsidR="00170D6C" w:rsidRPr="00513BA9" w:rsidTr="00442E3B">
        <w:trPr>
          <w:trHeight w:val="82"/>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 xml:space="preserve">0,00  </w:t>
            </w:r>
          </w:p>
        </w:tc>
      </w:tr>
      <w:tr w:rsidR="00170D6C" w:rsidRPr="00513BA9" w:rsidTr="00442E3B">
        <w:trPr>
          <w:trHeight w:val="116"/>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 xml:space="preserve">0,00  </w:t>
            </w:r>
          </w:p>
        </w:tc>
      </w:tr>
      <w:tr w:rsidR="00170D6C" w:rsidRPr="00513BA9" w:rsidTr="00442E3B">
        <w:trPr>
          <w:trHeight w:val="104"/>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bCs/>
                <w:color w:val="000000"/>
                <w:sz w:val="16"/>
                <w:szCs w:val="16"/>
              </w:rPr>
              <w:t>1 490 329,35</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color w:val="000000"/>
                <w:sz w:val="16"/>
                <w:szCs w:val="16"/>
              </w:rPr>
            </w:pPr>
            <w:r w:rsidRPr="00513BA9">
              <w:rPr>
                <w:rFonts w:ascii="Arial" w:hAnsi="Arial" w:cs="Arial"/>
                <w:bCs/>
                <w:color w:val="000000"/>
                <w:sz w:val="16"/>
                <w:szCs w:val="16"/>
              </w:rPr>
              <w:t>1 163 332,83</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1 530 000,00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1 530 000,00</w:t>
            </w:r>
          </w:p>
        </w:tc>
      </w:tr>
      <w:tr w:rsidR="00170D6C" w:rsidRPr="00513BA9" w:rsidTr="00442E3B">
        <w:trPr>
          <w:trHeight w:val="270"/>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 xml:space="preserve">0,00  </w:t>
            </w:r>
          </w:p>
        </w:tc>
      </w:tr>
      <w:tr w:rsidR="00170D6C" w:rsidRPr="00513BA9" w:rsidTr="00442E3B">
        <w:trPr>
          <w:trHeight w:val="116"/>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 xml:space="preserve">0,00  </w:t>
            </w:r>
          </w:p>
        </w:tc>
      </w:tr>
      <w:tr w:rsidR="00170D6C" w:rsidRPr="00513BA9" w:rsidTr="00442E3B">
        <w:trPr>
          <w:trHeight w:val="70"/>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color w:val="000000"/>
                <w:sz w:val="16"/>
                <w:szCs w:val="16"/>
              </w:rPr>
              <w:t>0,00</w:t>
            </w:r>
          </w:p>
        </w:tc>
      </w:tr>
      <w:tr w:rsidR="00170D6C" w:rsidRPr="00513BA9" w:rsidTr="00442E3B">
        <w:trPr>
          <w:trHeight w:val="274"/>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Подпрограмма 2</w:t>
            </w:r>
          </w:p>
        </w:tc>
        <w:tc>
          <w:tcPr>
            <w:tcW w:w="567"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Управление и распоряжение земельными ресурсами</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Всего расходные</w:t>
            </w:r>
          </w:p>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обязательства по</w:t>
            </w:r>
          </w:p>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подпрограмме, в</w:t>
            </w:r>
          </w:p>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том числе по ГРБС:</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567"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color w:val="000000"/>
                <w:sz w:val="16"/>
                <w:szCs w:val="16"/>
              </w:rPr>
            </w:pPr>
            <w:r w:rsidRPr="00513BA9">
              <w:rPr>
                <w:rFonts w:ascii="Arial" w:hAnsi="Arial" w:cs="Arial"/>
                <w:color w:val="000000"/>
                <w:sz w:val="16"/>
                <w:szCs w:val="16"/>
              </w:rPr>
              <w:t>1320000000</w:t>
            </w:r>
          </w:p>
        </w:tc>
        <w:tc>
          <w:tcPr>
            <w:tcW w:w="1032"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1853" w:type="dxa"/>
            <w:gridSpan w:val="7"/>
            <w:tcBorders>
              <w:top w:val="single" w:sz="4" w:space="0" w:color="auto"/>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ВСЕГО, в том числе:</w:t>
            </w:r>
          </w:p>
        </w:tc>
        <w:tc>
          <w:tcPr>
            <w:tcW w:w="2275" w:type="dxa"/>
            <w:gridSpan w:val="11"/>
            <w:tcBorders>
              <w:top w:val="single" w:sz="4" w:space="0" w:color="auto"/>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463 183,47</w:t>
            </w:r>
          </w:p>
        </w:tc>
        <w:tc>
          <w:tcPr>
            <w:tcW w:w="1991" w:type="dxa"/>
            <w:gridSpan w:val="7"/>
            <w:tcBorders>
              <w:top w:val="single" w:sz="4" w:space="0" w:color="auto"/>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
                <w:bCs/>
                <w:color w:val="000000"/>
                <w:sz w:val="16"/>
                <w:szCs w:val="16"/>
              </w:rPr>
            </w:pPr>
            <w:r w:rsidRPr="00513BA9">
              <w:rPr>
                <w:rFonts w:ascii="Arial" w:hAnsi="Arial" w:cs="Arial"/>
                <w:b/>
                <w:bCs/>
                <w:color w:val="000000"/>
                <w:sz w:val="16"/>
                <w:szCs w:val="16"/>
              </w:rPr>
              <w:t>573 120,0</w:t>
            </w:r>
          </w:p>
        </w:tc>
        <w:tc>
          <w:tcPr>
            <w:tcW w:w="2134" w:type="dxa"/>
            <w:gridSpan w:val="3"/>
            <w:tcBorders>
              <w:top w:val="single" w:sz="4" w:space="0" w:color="auto"/>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color w:val="000000"/>
                <w:sz w:val="16"/>
                <w:szCs w:val="16"/>
              </w:rPr>
              <w:t>160 000,00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160 000,00</w:t>
            </w:r>
          </w:p>
        </w:tc>
      </w:tr>
      <w:tr w:rsidR="00170D6C" w:rsidRPr="00513BA9" w:rsidTr="00442E3B">
        <w:trPr>
          <w:trHeight w:val="70"/>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213 969,55</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Cs/>
                <w:color w:val="000000"/>
                <w:sz w:val="16"/>
                <w:szCs w:val="16"/>
              </w:rPr>
            </w:pPr>
            <w:r w:rsidRPr="00513BA9">
              <w:rPr>
                <w:rFonts w:ascii="Arial" w:hAnsi="Arial" w:cs="Arial"/>
                <w:bCs/>
                <w:color w:val="000000"/>
                <w:sz w:val="16"/>
                <w:szCs w:val="16"/>
              </w:rPr>
              <w:t>204 740,43</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194"/>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87 396,71</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Cs/>
                <w:color w:val="000000"/>
                <w:sz w:val="16"/>
                <w:szCs w:val="16"/>
              </w:rPr>
            </w:pPr>
            <w:r w:rsidRPr="00513BA9">
              <w:rPr>
                <w:rFonts w:ascii="Arial" w:hAnsi="Arial" w:cs="Arial"/>
                <w:bCs/>
                <w:color w:val="000000"/>
                <w:sz w:val="16"/>
                <w:szCs w:val="16"/>
              </w:rPr>
              <w:t>83 759,57</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126"/>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161 817,21</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Cs/>
                <w:color w:val="000000"/>
                <w:sz w:val="16"/>
                <w:szCs w:val="16"/>
              </w:rPr>
            </w:pPr>
            <w:r w:rsidRPr="00513BA9">
              <w:rPr>
                <w:rFonts w:ascii="Arial" w:hAnsi="Arial" w:cs="Arial"/>
                <w:bCs/>
                <w:color w:val="000000"/>
                <w:sz w:val="16"/>
                <w:szCs w:val="16"/>
              </w:rPr>
              <w:t>284 620,00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160 000,00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color w:val="000000"/>
                <w:sz w:val="16"/>
                <w:szCs w:val="16"/>
              </w:rPr>
              <w:t>160 000,0</w:t>
            </w:r>
          </w:p>
        </w:tc>
      </w:tr>
      <w:tr w:rsidR="00170D6C" w:rsidRPr="00513BA9" w:rsidTr="00442E3B">
        <w:trPr>
          <w:trHeight w:val="186"/>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 xml:space="preserve">0,00  </w:t>
            </w:r>
          </w:p>
        </w:tc>
      </w:tr>
      <w:tr w:rsidR="00170D6C" w:rsidRPr="00513BA9" w:rsidTr="00442E3B">
        <w:trPr>
          <w:trHeight w:val="54"/>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 xml:space="preserve">0,00  </w:t>
            </w:r>
          </w:p>
        </w:tc>
      </w:tr>
      <w:tr w:rsidR="00170D6C" w:rsidRPr="00513BA9" w:rsidTr="00442E3B">
        <w:trPr>
          <w:trHeight w:val="204"/>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b/>
                <w:color w:val="000000"/>
                <w:sz w:val="16"/>
                <w:szCs w:val="16"/>
              </w:rPr>
            </w:pPr>
            <w:r w:rsidRPr="00513BA9">
              <w:rPr>
                <w:rFonts w:ascii="Arial" w:hAnsi="Arial" w:cs="Arial"/>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jc w:val="center"/>
              <w:rPr>
                <w:rFonts w:ascii="Arial" w:hAnsi="Arial" w:cs="Arial"/>
                <w:color w:val="000000"/>
                <w:sz w:val="16"/>
                <w:szCs w:val="16"/>
              </w:rPr>
            </w:pPr>
            <w:r w:rsidRPr="00513BA9">
              <w:rPr>
                <w:rFonts w:ascii="Arial" w:hAnsi="Arial" w:cs="Arial"/>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bCs/>
                <w:color w:val="000000"/>
                <w:sz w:val="16"/>
                <w:szCs w:val="16"/>
              </w:rPr>
              <w:t>463 183,47</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
                <w:bCs/>
                <w:color w:val="000000"/>
                <w:sz w:val="16"/>
                <w:szCs w:val="16"/>
              </w:rPr>
            </w:pPr>
            <w:r w:rsidRPr="00513BA9">
              <w:rPr>
                <w:rFonts w:ascii="Arial" w:hAnsi="Arial" w:cs="Arial"/>
                <w:b/>
                <w:bCs/>
                <w:color w:val="000000"/>
                <w:sz w:val="16"/>
                <w:szCs w:val="16"/>
              </w:rPr>
              <w:t>573 120,00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color w:val="000000"/>
                <w:sz w:val="16"/>
                <w:szCs w:val="16"/>
              </w:rPr>
              <w:t>160 000,00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160 000,00</w:t>
            </w:r>
          </w:p>
        </w:tc>
      </w:tr>
      <w:tr w:rsidR="00170D6C" w:rsidRPr="00513BA9" w:rsidTr="00442E3B">
        <w:trPr>
          <w:trHeight w:val="113"/>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213 969,55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Cs/>
                <w:color w:val="000000"/>
                <w:sz w:val="16"/>
                <w:szCs w:val="16"/>
              </w:rPr>
            </w:pPr>
            <w:r w:rsidRPr="00513BA9">
              <w:rPr>
                <w:rFonts w:ascii="Arial" w:hAnsi="Arial" w:cs="Arial"/>
                <w:bCs/>
                <w:color w:val="000000"/>
                <w:sz w:val="16"/>
                <w:szCs w:val="16"/>
              </w:rPr>
              <w:t>204 740,43</w:t>
            </w:r>
          </w:p>
        </w:tc>
        <w:tc>
          <w:tcPr>
            <w:tcW w:w="2134" w:type="dxa"/>
            <w:gridSpan w:val="3"/>
            <w:tcBorders>
              <w:top w:val="nil"/>
              <w:left w:val="nil"/>
              <w:bottom w:val="single" w:sz="4" w:space="0" w:color="auto"/>
              <w:right w:val="single" w:sz="4" w:space="0" w:color="auto"/>
            </w:tcBorders>
            <w:shd w:val="clear" w:color="auto" w:fill="auto"/>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115"/>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87 396,71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Cs/>
                <w:color w:val="000000"/>
                <w:sz w:val="16"/>
                <w:szCs w:val="16"/>
              </w:rPr>
            </w:pPr>
            <w:r w:rsidRPr="00513BA9">
              <w:rPr>
                <w:rFonts w:ascii="Arial" w:hAnsi="Arial" w:cs="Arial"/>
                <w:bCs/>
                <w:color w:val="000000"/>
                <w:sz w:val="16"/>
                <w:szCs w:val="16"/>
              </w:rPr>
              <w:t>83 759,57</w:t>
            </w:r>
          </w:p>
        </w:tc>
        <w:tc>
          <w:tcPr>
            <w:tcW w:w="2134" w:type="dxa"/>
            <w:gridSpan w:val="3"/>
            <w:tcBorders>
              <w:top w:val="nil"/>
              <w:left w:val="nil"/>
              <w:bottom w:val="single" w:sz="4" w:space="0" w:color="auto"/>
              <w:right w:val="single" w:sz="4" w:space="0" w:color="auto"/>
            </w:tcBorders>
            <w:shd w:val="clear" w:color="auto" w:fill="auto"/>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103"/>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161 817,21</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D258A9" w:rsidP="00170D6C">
            <w:pPr>
              <w:rPr>
                <w:rFonts w:ascii="Arial" w:hAnsi="Arial" w:cs="Arial"/>
                <w:bCs/>
                <w:color w:val="000000"/>
                <w:sz w:val="16"/>
                <w:szCs w:val="16"/>
              </w:rPr>
            </w:pPr>
            <w:r w:rsidRPr="00513BA9">
              <w:rPr>
                <w:rFonts w:ascii="Arial" w:hAnsi="Arial" w:cs="Arial"/>
                <w:bCs/>
                <w:color w:val="000000"/>
                <w:sz w:val="16"/>
                <w:szCs w:val="16"/>
              </w:rPr>
              <w:t>284 620,00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160 000,00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160 000,00</w:t>
            </w:r>
          </w:p>
        </w:tc>
      </w:tr>
      <w:tr w:rsidR="00170D6C" w:rsidRPr="00513BA9" w:rsidTr="00442E3B">
        <w:trPr>
          <w:trHeight w:val="285"/>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 xml:space="preserve">0,00   </w:t>
            </w:r>
          </w:p>
        </w:tc>
      </w:tr>
      <w:tr w:rsidR="00170D6C" w:rsidRPr="00513BA9" w:rsidTr="00442E3B">
        <w:trPr>
          <w:trHeight w:val="133"/>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 xml:space="preserve">0,00  </w:t>
            </w:r>
          </w:p>
        </w:tc>
      </w:tr>
      <w:tr w:rsidR="00170D6C" w:rsidRPr="00513BA9" w:rsidTr="00442E3B">
        <w:trPr>
          <w:trHeight w:val="138"/>
        </w:trPr>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Отдельные мероприятия муниципальной программы</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b/>
                <w:bCs/>
                <w:color w:val="000000"/>
                <w:sz w:val="16"/>
                <w:szCs w:val="16"/>
              </w:rPr>
            </w:pPr>
            <w:r w:rsidRPr="00513BA9">
              <w:rPr>
                <w:rFonts w:ascii="Arial" w:hAnsi="Arial" w:cs="Arial"/>
                <w:b/>
                <w:bCs/>
                <w:color w:val="000000"/>
                <w:sz w:val="16"/>
                <w:szCs w:val="16"/>
              </w:rPr>
              <w:t>Всего расходные обязательства по подпрограмме, в том числе по ГРБС:</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color w:val="000000"/>
                <w:sz w:val="16"/>
                <w:szCs w:val="16"/>
              </w:rPr>
            </w:pPr>
            <w:r w:rsidRPr="00513BA9">
              <w:rPr>
                <w:rFonts w:ascii="Arial" w:hAnsi="Arial" w:cs="Arial"/>
                <w:color w:val="000000"/>
                <w:sz w:val="16"/>
                <w:szCs w:val="16"/>
              </w:rPr>
              <w:t>1390000000</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
                <w:bCs/>
                <w:color w:val="000000"/>
                <w:sz w:val="16"/>
                <w:szCs w:val="16"/>
              </w:rPr>
              <w:t>0,00</w:t>
            </w:r>
          </w:p>
        </w:tc>
      </w:tr>
      <w:tr w:rsidR="00170D6C" w:rsidRPr="00513BA9" w:rsidTr="00442E3B">
        <w:trPr>
          <w:trHeight w:val="154"/>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128"/>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104"/>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РБ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color w:val="000000"/>
                <w:sz w:val="16"/>
                <w:szCs w:val="16"/>
              </w:rPr>
              <w:t>0,00</w:t>
            </w:r>
          </w:p>
        </w:tc>
      </w:tr>
      <w:tr w:rsidR="00170D6C" w:rsidRPr="00513BA9" w:rsidTr="00442E3B">
        <w:trPr>
          <w:trHeight w:val="260"/>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58"/>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Cs/>
                <w:color w:val="000000"/>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168"/>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hideMark/>
          </w:tcPr>
          <w:p w:rsidR="00170D6C" w:rsidRPr="00513BA9" w:rsidRDefault="00170D6C" w:rsidP="00170D6C">
            <w:pPr>
              <w:jc w:val="center"/>
              <w:rPr>
                <w:rFonts w:ascii="Arial" w:hAnsi="Arial" w:cs="Arial"/>
                <w:color w:val="000000"/>
                <w:sz w:val="16"/>
                <w:szCs w:val="16"/>
              </w:rPr>
            </w:pPr>
            <w:r w:rsidRPr="00513BA9">
              <w:rPr>
                <w:rFonts w:ascii="Arial" w:hAnsi="Arial" w:cs="Arial"/>
                <w:b/>
                <w:color w:val="000000"/>
                <w:sz w:val="16"/>
                <w:szCs w:val="16"/>
              </w:rPr>
              <w:t>Администрация Ачинского района</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812</w:t>
            </w:r>
          </w:p>
        </w:tc>
        <w:tc>
          <w:tcPr>
            <w:tcW w:w="709"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567" w:type="dxa"/>
            <w:gridSpan w:val="4"/>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1032" w:type="dxa"/>
            <w:gridSpan w:val="5"/>
            <w:vMerge w:val="restart"/>
            <w:tcBorders>
              <w:top w:val="nil"/>
              <w:left w:val="single" w:sz="4" w:space="0" w:color="auto"/>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w:t>
            </w: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ВСЕГО, в том числе:</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sz w:val="16"/>
                <w:szCs w:val="16"/>
              </w:rPr>
            </w:pPr>
            <w:r w:rsidRPr="00513BA9">
              <w:rPr>
                <w:rFonts w:ascii="Arial" w:hAnsi="Arial" w:cs="Arial"/>
                <w:b/>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sz w:val="16"/>
                <w:szCs w:val="16"/>
              </w:rPr>
            </w:pPr>
            <w:r w:rsidRPr="00513BA9">
              <w:rPr>
                <w:rFonts w:ascii="Arial" w:hAnsi="Arial" w:cs="Arial"/>
                <w:b/>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sz w:val="16"/>
                <w:szCs w:val="16"/>
              </w:rPr>
            </w:pPr>
            <w:r w:rsidRPr="00513BA9">
              <w:rPr>
                <w:rFonts w:ascii="Arial" w:hAnsi="Arial" w:cs="Arial"/>
                <w:b/>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
                <w:bCs/>
                <w:color w:val="000000"/>
                <w:sz w:val="16"/>
                <w:szCs w:val="16"/>
              </w:rPr>
              <w:t>0,00</w:t>
            </w:r>
          </w:p>
        </w:tc>
      </w:tr>
      <w:tr w:rsidR="00170D6C" w:rsidRPr="00513BA9" w:rsidTr="00442E3B">
        <w:trPr>
          <w:trHeight w:val="128"/>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ФБ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134"/>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КБ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277"/>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МБ</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xml:space="preserve">0,00 </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 xml:space="preserve">0,00 </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color w:val="000000"/>
                <w:sz w:val="16"/>
                <w:szCs w:val="16"/>
              </w:rPr>
            </w:pPr>
            <w:r w:rsidRPr="00513BA9">
              <w:rPr>
                <w:rFonts w:ascii="Arial" w:hAnsi="Arial" w:cs="Arial"/>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300"/>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color w:val="000000"/>
                <w:sz w:val="16"/>
                <w:szCs w:val="16"/>
              </w:rPr>
            </w:pPr>
            <w:r w:rsidRPr="00513BA9">
              <w:rPr>
                <w:rFonts w:ascii="Arial" w:hAnsi="Arial" w:cs="Arial"/>
                <w:b/>
                <w:color w:val="000000"/>
                <w:sz w:val="16"/>
                <w:szCs w:val="16"/>
              </w:rPr>
              <w:t>Внебюджетные источники</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r w:rsidR="00170D6C" w:rsidRPr="00513BA9" w:rsidTr="00442E3B">
        <w:trPr>
          <w:trHeight w:val="154"/>
        </w:trPr>
        <w:tc>
          <w:tcPr>
            <w:tcW w:w="710" w:type="dxa"/>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b/>
                <w:bCs/>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992" w:type="dxa"/>
            <w:gridSpan w:val="3"/>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709"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567" w:type="dxa"/>
            <w:gridSpan w:val="4"/>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032" w:type="dxa"/>
            <w:gridSpan w:val="5"/>
            <w:vMerge/>
            <w:tcBorders>
              <w:top w:val="nil"/>
              <w:left w:val="single" w:sz="4" w:space="0" w:color="auto"/>
              <w:bottom w:val="single" w:sz="4" w:space="0" w:color="auto"/>
              <w:right w:val="single" w:sz="4" w:space="0" w:color="auto"/>
            </w:tcBorders>
            <w:vAlign w:val="center"/>
            <w:hideMark/>
          </w:tcPr>
          <w:p w:rsidR="00170D6C" w:rsidRPr="00513BA9" w:rsidRDefault="00170D6C" w:rsidP="00170D6C">
            <w:pPr>
              <w:rPr>
                <w:rFonts w:ascii="Arial" w:hAnsi="Arial" w:cs="Arial"/>
                <w:color w:val="000000"/>
                <w:sz w:val="16"/>
                <w:szCs w:val="16"/>
              </w:rPr>
            </w:pPr>
          </w:p>
        </w:tc>
        <w:tc>
          <w:tcPr>
            <w:tcW w:w="1853"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b/>
                <w:bCs/>
                <w:color w:val="000000"/>
                <w:sz w:val="16"/>
                <w:szCs w:val="16"/>
              </w:rPr>
            </w:pPr>
            <w:r w:rsidRPr="00513BA9">
              <w:rPr>
                <w:rFonts w:ascii="Arial" w:hAnsi="Arial" w:cs="Arial"/>
                <w:b/>
                <w:bCs/>
                <w:color w:val="000000"/>
                <w:sz w:val="16"/>
                <w:szCs w:val="16"/>
              </w:rPr>
              <w:t>Бюджеты поселений</w:t>
            </w:r>
          </w:p>
        </w:tc>
        <w:tc>
          <w:tcPr>
            <w:tcW w:w="2275" w:type="dxa"/>
            <w:gridSpan w:val="11"/>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1991" w:type="dxa"/>
            <w:gridSpan w:val="7"/>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2134" w:type="dxa"/>
            <w:gridSpan w:val="3"/>
            <w:tcBorders>
              <w:top w:val="nil"/>
              <w:left w:val="nil"/>
              <w:bottom w:val="single" w:sz="4" w:space="0" w:color="auto"/>
              <w:right w:val="single" w:sz="4" w:space="0" w:color="auto"/>
            </w:tcBorders>
            <w:shd w:val="clear" w:color="auto" w:fill="auto"/>
            <w:hideMark/>
          </w:tcPr>
          <w:p w:rsidR="00170D6C" w:rsidRPr="00513BA9" w:rsidRDefault="00170D6C" w:rsidP="00170D6C">
            <w:pPr>
              <w:rPr>
                <w:rFonts w:ascii="Arial" w:hAnsi="Arial" w:cs="Arial"/>
                <w:sz w:val="16"/>
                <w:szCs w:val="16"/>
              </w:rPr>
            </w:pPr>
            <w:r w:rsidRPr="00513BA9">
              <w:rPr>
                <w:rFonts w:ascii="Arial" w:hAnsi="Arial" w:cs="Arial"/>
                <w:bCs/>
                <w:color w:val="000000"/>
                <w:sz w:val="16"/>
                <w:szCs w:val="16"/>
              </w:rPr>
              <w:t>0,00</w:t>
            </w:r>
          </w:p>
        </w:tc>
        <w:tc>
          <w:tcPr>
            <w:tcW w:w="2089" w:type="dxa"/>
            <w:gridSpan w:val="8"/>
            <w:tcBorders>
              <w:top w:val="single" w:sz="4" w:space="0" w:color="auto"/>
              <w:left w:val="nil"/>
              <w:bottom w:val="single" w:sz="4" w:space="0" w:color="auto"/>
              <w:right w:val="single" w:sz="4" w:space="0" w:color="auto"/>
            </w:tcBorders>
          </w:tcPr>
          <w:p w:rsidR="00170D6C" w:rsidRPr="00513BA9" w:rsidRDefault="00170D6C" w:rsidP="00170D6C">
            <w:pPr>
              <w:rPr>
                <w:rFonts w:ascii="Arial" w:hAnsi="Arial" w:cs="Arial"/>
                <w:b/>
                <w:color w:val="000000"/>
                <w:sz w:val="16"/>
                <w:szCs w:val="16"/>
              </w:rPr>
            </w:pPr>
            <w:r w:rsidRPr="00513BA9">
              <w:rPr>
                <w:rFonts w:ascii="Arial" w:hAnsi="Arial" w:cs="Arial"/>
                <w:bCs/>
                <w:color w:val="000000"/>
                <w:sz w:val="16"/>
                <w:szCs w:val="16"/>
              </w:rPr>
              <w:t>0,00</w:t>
            </w:r>
          </w:p>
        </w:tc>
      </w:tr>
    </w:tbl>
    <w:p w:rsidR="00656ADF" w:rsidRPr="00513BA9" w:rsidRDefault="00656ADF" w:rsidP="00656ADF">
      <w:pPr>
        <w:rPr>
          <w:rFonts w:ascii="Arial" w:hAnsi="Arial" w:cs="Arial"/>
          <w:sz w:val="16"/>
          <w:szCs w:val="16"/>
        </w:rPr>
      </w:pPr>
    </w:p>
    <w:p w:rsidR="00656ADF" w:rsidRPr="00513BA9" w:rsidRDefault="00656ADF" w:rsidP="00656ADF">
      <w:pPr>
        <w:rPr>
          <w:rFonts w:ascii="Arial" w:hAnsi="Arial" w:cs="Arial"/>
          <w:sz w:val="16"/>
          <w:szCs w:val="16"/>
        </w:rPr>
      </w:pPr>
    </w:p>
    <w:p w:rsidR="00656ADF" w:rsidRPr="00513BA9" w:rsidRDefault="00656ADF" w:rsidP="00656ADF">
      <w:pPr>
        <w:rPr>
          <w:rFonts w:ascii="Arial" w:hAnsi="Arial" w:cs="Arial"/>
        </w:rPr>
      </w:pPr>
    </w:p>
    <w:p w:rsidR="004D0609" w:rsidRDefault="004D0609"/>
    <w:sectPr w:rsidR="004D0609" w:rsidSect="00985A81">
      <w:pgSz w:w="16838" w:h="11906" w:orient="landscape"/>
      <w:pgMar w:top="851" w:right="851" w:bottom="851" w:left="1276"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2C7"/>
    <w:multiLevelType w:val="hybridMultilevel"/>
    <w:tmpl w:val="79DE9670"/>
    <w:lvl w:ilvl="0" w:tplc="253244E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4C5333E"/>
    <w:multiLevelType w:val="hybridMultilevel"/>
    <w:tmpl w:val="E49CF7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1564C5"/>
    <w:multiLevelType w:val="hybridMultilevel"/>
    <w:tmpl w:val="9EB401E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55598"/>
    <w:multiLevelType w:val="hybridMultilevel"/>
    <w:tmpl w:val="C2527DE6"/>
    <w:lvl w:ilvl="0" w:tplc="04190011">
      <w:start w:val="1"/>
      <w:numFmt w:val="decimal"/>
      <w:lvlText w:val="%1)"/>
      <w:lvlJc w:val="left"/>
      <w:pPr>
        <w:ind w:left="1075" w:hanging="360"/>
      </w:p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4" w15:restartNumberingAfterBreak="0">
    <w:nsid w:val="0F235284"/>
    <w:multiLevelType w:val="multilevel"/>
    <w:tmpl w:val="9864B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B03261"/>
    <w:multiLevelType w:val="hybridMultilevel"/>
    <w:tmpl w:val="C090CAF0"/>
    <w:lvl w:ilvl="0" w:tplc="28C695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5BD3A0A"/>
    <w:multiLevelType w:val="hybridMultilevel"/>
    <w:tmpl w:val="7550FDC6"/>
    <w:lvl w:ilvl="0" w:tplc="57060E6A">
      <w:start w:val="1"/>
      <w:numFmt w:val="decimal"/>
      <w:lvlText w:val="%1)"/>
      <w:lvlJc w:val="left"/>
      <w:pPr>
        <w:ind w:left="1076"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9144C47"/>
    <w:multiLevelType w:val="hybridMultilevel"/>
    <w:tmpl w:val="0BF04908"/>
    <w:lvl w:ilvl="0" w:tplc="40F08EB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DC61E8"/>
    <w:multiLevelType w:val="hybridMultilevel"/>
    <w:tmpl w:val="A0929546"/>
    <w:lvl w:ilvl="0" w:tplc="0419000F">
      <w:start w:val="1"/>
      <w:numFmt w:val="decimal"/>
      <w:lvlText w:val="%1."/>
      <w:lvlJc w:val="left"/>
      <w:pPr>
        <w:tabs>
          <w:tab w:val="num" w:pos="3660"/>
        </w:tabs>
        <w:ind w:left="3660" w:hanging="360"/>
      </w:p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10" w15:restartNumberingAfterBreak="0">
    <w:nsid w:val="2EAB0A5F"/>
    <w:multiLevelType w:val="hybridMultilevel"/>
    <w:tmpl w:val="7F1E0DA8"/>
    <w:lvl w:ilvl="0" w:tplc="FCFCF646">
      <w:start w:val="1"/>
      <w:numFmt w:val="decimal"/>
      <w:lvlText w:val="%1"/>
      <w:lvlJc w:val="left"/>
      <w:pPr>
        <w:ind w:left="903" w:hanging="360"/>
      </w:pPr>
      <w:rPr>
        <w:rFonts w:hint="default"/>
      </w:r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11" w15:restartNumberingAfterBreak="0">
    <w:nsid w:val="2F6E3C44"/>
    <w:multiLevelType w:val="multilevel"/>
    <w:tmpl w:val="8AD6C8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3C6EFB"/>
    <w:multiLevelType w:val="multilevel"/>
    <w:tmpl w:val="6A7203DE"/>
    <w:lvl w:ilvl="0">
      <w:start w:val="1"/>
      <w:numFmt w:val="decimal"/>
      <w:lvlText w:val="%1."/>
      <w:lvlJc w:val="left"/>
      <w:pPr>
        <w:ind w:left="645" w:hanging="64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33EA5107"/>
    <w:multiLevelType w:val="hybridMultilevel"/>
    <w:tmpl w:val="320A2144"/>
    <w:lvl w:ilvl="0" w:tplc="7EE4998C">
      <w:start w:val="2025"/>
      <w:numFmt w:val="decimal"/>
      <w:lvlText w:val="%1"/>
      <w:lvlJc w:val="left"/>
      <w:pPr>
        <w:ind w:left="513" w:hanging="48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4"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71660D"/>
    <w:multiLevelType w:val="multilevel"/>
    <w:tmpl w:val="AF4A5494"/>
    <w:lvl w:ilvl="0">
      <w:start w:val="2"/>
      <w:numFmt w:val="decimal"/>
      <w:lvlText w:val="%1"/>
      <w:lvlJc w:val="left"/>
      <w:pPr>
        <w:ind w:left="375" w:hanging="375"/>
      </w:pPr>
      <w:rPr>
        <w:rFonts w:hint="default"/>
      </w:rPr>
    </w:lvl>
    <w:lvl w:ilvl="1">
      <w:start w:val="7"/>
      <w:numFmt w:val="decimal"/>
      <w:lvlText w:val="%1.%2"/>
      <w:lvlJc w:val="left"/>
      <w:pPr>
        <w:ind w:left="1652"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6" w15:restartNumberingAfterBreak="0">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8A82ADC"/>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A351D3E"/>
    <w:multiLevelType w:val="multilevel"/>
    <w:tmpl w:val="3AE6F4E6"/>
    <w:lvl w:ilvl="0">
      <w:start w:val="2"/>
      <w:numFmt w:val="decimal"/>
      <w:lvlText w:val="%1"/>
      <w:lvlJc w:val="left"/>
      <w:pPr>
        <w:ind w:left="375" w:hanging="375"/>
      </w:pPr>
      <w:rPr>
        <w:rFonts w:hint="default"/>
      </w:rPr>
    </w:lvl>
    <w:lvl w:ilvl="1">
      <w:start w:val="6"/>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518D5AE2"/>
    <w:multiLevelType w:val="multilevel"/>
    <w:tmpl w:val="648CA9A8"/>
    <w:lvl w:ilvl="0">
      <w:start w:val="1"/>
      <w:numFmt w:val="decimal"/>
      <w:lvlText w:val="%1."/>
      <w:lvlJc w:val="left"/>
      <w:pPr>
        <w:ind w:left="3189" w:hanging="360"/>
      </w:pPr>
      <w:rPr>
        <w:rFonts w:hint="default"/>
        <w:b/>
      </w:rPr>
    </w:lvl>
    <w:lvl w:ilvl="1">
      <w:start w:val="3"/>
      <w:numFmt w:val="decimal"/>
      <w:isLgl/>
      <w:lvlText w:val="%1.%2."/>
      <w:lvlJc w:val="left"/>
      <w:pPr>
        <w:ind w:left="3549" w:hanging="720"/>
      </w:pPr>
      <w:rPr>
        <w:rFonts w:hint="default"/>
      </w:rPr>
    </w:lvl>
    <w:lvl w:ilvl="2">
      <w:start w:val="1"/>
      <w:numFmt w:val="decimal"/>
      <w:isLgl/>
      <w:lvlText w:val="%1.%2.%3."/>
      <w:lvlJc w:val="left"/>
      <w:pPr>
        <w:ind w:left="3549" w:hanging="720"/>
      </w:pPr>
      <w:rPr>
        <w:rFonts w:hint="default"/>
      </w:rPr>
    </w:lvl>
    <w:lvl w:ilvl="3">
      <w:start w:val="1"/>
      <w:numFmt w:val="decimal"/>
      <w:isLgl/>
      <w:lvlText w:val="%1.%2.%3.%4."/>
      <w:lvlJc w:val="left"/>
      <w:pPr>
        <w:ind w:left="3909" w:hanging="1080"/>
      </w:pPr>
      <w:rPr>
        <w:rFonts w:hint="default"/>
      </w:rPr>
    </w:lvl>
    <w:lvl w:ilvl="4">
      <w:start w:val="1"/>
      <w:numFmt w:val="decimal"/>
      <w:isLgl/>
      <w:lvlText w:val="%1.%2.%3.%4.%5."/>
      <w:lvlJc w:val="left"/>
      <w:pPr>
        <w:ind w:left="3909" w:hanging="1080"/>
      </w:pPr>
      <w:rPr>
        <w:rFonts w:hint="default"/>
      </w:rPr>
    </w:lvl>
    <w:lvl w:ilvl="5">
      <w:start w:val="1"/>
      <w:numFmt w:val="decimal"/>
      <w:isLgl/>
      <w:lvlText w:val="%1.%2.%3.%4.%5.%6."/>
      <w:lvlJc w:val="left"/>
      <w:pPr>
        <w:ind w:left="4269" w:hanging="1440"/>
      </w:pPr>
      <w:rPr>
        <w:rFonts w:hint="default"/>
      </w:rPr>
    </w:lvl>
    <w:lvl w:ilvl="6">
      <w:start w:val="1"/>
      <w:numFmt w:val="decimal"/>
      <w:isLgl/>
      <w:lvlText w:val="%1.%2.%3.%4.%5.%6.%7."/>
      <w:lvlJc w:val="left"/>
      <w:pPr>
        <w:ind w:left="4629" w:hanging="180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4989" w:hanging="2160"/>
      </w:pPr>
      <w:rPr>
        <w:rFonts w:hint="default"/>
      </w:rPr>
    </w:lvl>
  </w:abstractNum>
  <w:abstractNum w:abstractNumId="20" w15:restartNumberingAfterBreak="0">
    <w:nsid w:val="540460E8"/>
    <w:multiLevelType w:val="hybridMultilevel"/>
    <w:tmpl w:val="D130DEDC"/>
    <w:lvl w:ilvl="0" w:tplc="0F54449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5EBF1B11"/>
    <w:multiLevelType w:val="hybridMultilevel"/>
    <w:tmpl w:val="21D409E0"/>
    <w:lvl w:ilvl="0" w:tplc="E83E2B8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5F63364B"/>
    <w:multiLevelType w:val="multilevel"/>
    <w:tmpl w:val="8EC81BDE"/>
    <w:lvl w:ilvl="0">
      <w:start w:val="2"/>
      <w:numFmt w:val="decimal"/>
      <w:lvlText w:val="%1."/>
      <w:lvlJc w:val="left"/>
      <w:pPr>
        <w:ind w:left="450" w:hanging="450"/>
      </w:pPr>
      <w:rPr>
        <w:rFonts w:hint="default"/>
      </w:rPr>
    </w:lvl>
    <w:lvl w:ilvl="1">
      <w:start w:val="6"/>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3" w15:restartNumberingAfterBreak="0">
    <w:nsid w:val="660C1580"/>
    <w:multiLevelType w:val="hybridMultilevel"/>
    <w:tmpl w:val="8ADCB188"/>
    <w:lvl w:ilvl="0" w:tplc="B9BCFCEC">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7D63D69"/>
    <w:multiLevelType w:val="hybridMultilevel"/>
    <w:tmpl w:val="8F26464C"/>
    <w:lvl w:ilvl="0" w:tplc="B8EE2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A0B6C38"/>
    <w:multiLevelType w:val="hybridMultilevel"/>
    <w:tmpl w:val="DD04A5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BB6008A"/>
    <w:multiLevelType w:val="multilevel"/>
    <w:tmpl w:val="BF8E5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7F0FB6"/>
    <w:multiLevelType w:val="hybridMultilevel"/>
    <w:tmpl w:val="D24C2864"/>
    <w:lvl w:ilvl="0" w:tplc="2D128D1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1596"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77CC1DDD"/>
    <w:multiLevelType w:val="hybridMultilevel"/>
    <w:tmpl w:val="B656B4F6"/>
    <w:lvl w:ilvl="0" w:tplc="22EAF4E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F6F1679"/>
    <w:multiLevelType w:val="hybridMultilevel"/>
    <w:tmpl w:val="8D4052B4"/>
    <w:lvl w:ilvl="0" w:tplc="04190011">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num w:numId="1">
    <w:abstractNumId w:val="20"/>
  </w:num>
  <w:num w:numId="2">
    <w:abstractNumId w:val="0"/>
  </w:num>
  <w:num w:numId="3">
    <w:abstractNumId w:val="21"/>
  </w:num>
  <w:num w:numId="4">
    <w:abstractNumId w:val="9"/>
  </w:num>
  <w:num w:numId="5">
    <w:abstractNumId w:val="30"/>
  </w:num>
  <w:num w:numId="6">
    <w:abstractNumId w:val="14"/>
  </w:num>
  <w:num w:numId="7">
    <w:abstractNumId w:val="2"/>
  </w:num>
  <w:num w:numId="8">
    <w:abstractNumId w:val="29"/>
  </w:num>
  <w:num w:numId="9">
    <w:abstractNumId w:val="16"/>
  </w:num>
  <w:num w:numId="10">
    <w:abstractNumId w:val="27"/>
  </w:num>
  <w:num w:numId="11">
    <w:abstractNumId w:val="24"/>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19"/>
  </w:num>
  <w:num w:numId="21">
    <w:abstractNumId w:val="22"/>
  </w:num>
  <w:num w:numId="22">
    <w:abstractNumId w:val="15"/>
  </w:num>
  <w:num w:numId="23">
    <w:abstractNumId w:val="4"/>
  </w:num>
  <w:num w:numId="24">
    <w:abstractNumId w:val="26"/>
  </w:num>
  <w:num w:numId="25">
    <w:abstractNumId w:val="7"/>
  </w:num>
  <w:num w:numId="26">
    <w:abstractNumId w:val="18"/>
  </w:num>
  <w:num w:numId="27">
    <w:abstractNumId w:val="12"/>
  </w:num>
  <w:num w:numId="28">
    <w:abstractNumId w:val="23"/>
  </w:num>
  <w:num w:numId="29">
    <w:abstractNumId w:val="17"/>
  </w:num>
  <w:num w:numId="30">
    <w:abstractNumId w:val="28"/>
  </w:num>
  <w:num w:numId="31">
    <w:abstractNumId w:val="10"/>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DF"/>
    <w:rsid w:val="00012745"/>
    <w:rsid w:val="00013676"/>
    <w:rsid w:val="00030434"/>
    <w:rsid w:val="000628EE"/>
    <w:rsid w:val="00065EA1"/>
    <w:rsid w:val="00067B37"/>
    <w:rsid w:val="00081716"/>
    <w:rsid w:val="000957FE"/>
    <w:rsid w:val="000A4F52"/>
    <w:rsid w:val="000B28CC"/>
    <w:rsid w:val="000D1095"/>
    <w:rsid w:val="000D724F"/>
    <w:rsid w:val="00115B8A"/>
    <w:rsid w:val="00164A07"/>
    <w:rsid w:val="00166495"/>
    <w:rsid w:val="00170D6C"/>
    <w:rsid w:val="001936F8"/>
    <w:rsid w:val="001B73DD"/>
    <w:rsid w:val="001C5747"/>
    <w:rsid w:val="001D2203"/>
    <w:rsid w:val="001D24AF"/>
    <w:rsid w:val="001F24F6"/>
    <w:rsid w:val="00200752"/>
    <w:rsid w:val="00203C7D"/>
    <w:rsid w:val="00206212"/>
    <w:rsid w:val="00230B6A"/>
    <w:rsid w:val="0024403D"/>
    <w:rsid w:val="002454A0"/>
    <w:rsid w:val="002825C1"/>
    <w:rsid w:val="002A39C9"/>
    <w:rsid w:val="002B5E0B"/>
    <w:rsid w:val="002D5B1B"/>
    <w:rsid w:val="003307F8"/>
    <w:rsid w:val="00333A7B"/>
    <w:rsid w:val="00366F24"/>
    <w:rsid w:val="00382A8E"/>
    <w:rsid w:val="0038733A"/>
    <w:rsid w:val="00396234"/>
    <w:rsid w:val="003C1B9E"/>
    <w:rsid w:val="003C5F4C"/>
    <w:rsid w:val="003D5963"/>
    <w:rsid w:val="003D7527"/>
    <w:rsid w:val="003E18B7"/>
    <w:rsid w:val="00407CD4"/>
    <w:rsid w:val="00412CBE"/>
    <w:rsid w:val="00421029"/>
    <w:rsid w:val="00426899"/>
    <w:rsid w:val="00442E3B"/>
    <w:rsid w:val="00444ABD"/>
    <w:rsid w:val="0045326B"/>
    <w:rsid w:val="00454F54"/>
    <w:rsid w:val="004745FB"/>
    <w:rsid w:val="0048147F"/>
    <w:rsid w:val="004D0609"/>
    <w:rsid w:val="004D40F0"/>
    <w:rsid w:val="005013DD"/>
    <w:rsid w:val="00513BA9"/>
    <w:rsid w:val="00522E8D"/>
    <w:rsid w:val="00525780"/>
    <w:rsid w:val="00550D6C"/>
    <w:rsid w:val="005A6059"/>
    <w:rsid w:val="005B2918"/>
    <w:rsid w:val="005D427D"/>
    <w:rsid w:val="00655720"/>
    <w:rsid w:val="00656ADF"/>
    <w:rsid w:val="00657BBD"/>
    <w:rsid w:val="0066088B"/>
    <w:rsid w:val="00671903"/>
    <w:rsid w:val="0068398E"/>
    <w:rsid w:val="00691866"/>
    <w:rsid w:val="00694E7F"/>
    <w:rsid w:val="006A29D3"/>
    <w:rsid w:val="006B4792"/>
    <w:rsid w:val="006D16E1"/>
    <w:rsid w:val="006E3B08"/>
    <w:rsid w:val="006F09A3"/>
    <w:rsid w:val="00713440"/>
    <w:rsid w:val="00751920"/>
    <w:rsid w:val="007A3993"/>
    <w:rsid w:val="007C5514"/>
    <w:rsid w:val="007F1F0E"/>
    <w:rsid w:val="007F6E78"/>
    <w:rsid w:val="00816258"/>
    <w:rsid w:val="0081772B"/>
    <w:rsid w:val="00840146"/>
    <w:rsid w:val="00844D4A"/>
    <w:rsid w:val="008825CF"/>
    <w:rsid w:val="008A6EC0"/>
    <w:rsid w:val="008B4587"/>
    <w:rsid w:val="008C2FBD"/>
    <w:rsid w:val="008D0141"/>
    <w:rsid w:val="008E6DE3"/>
    <w:rsid w:val="00912C3F"/>
    <w:rsid w:val="00912D9E"/>
    <w:rsid w:val="0095026F"/>
    <w:rsid w:val="0095290B"/>
    <w:rsid w:val="0097491E"/>
    <w:rsid w:val="009752DF"/>
    <w:rsid w:val="00985A81"/>
    <w:rsid w:val="009A3642"/>
    <w:rsid w:val="009D6A65"/>
    <w:rsid w:val="009E43C0"/>
    <w:rsid w:val="00A11684"/>
    <w:rsid w:val="00A12239"/>
    <w:rsid w:val="00A168E1"/>
    <w:rsid w:val="00A57AEE"/>
    <w:rsid w:val="00AA4340"/>
    <w:rsid w:val="00AB1D70"/>
    <w:rsid w:val="00B32E6A"/>
    <w:rsid w:val="00B41396"/>
    <w:rsid w:val="00B4367A"/>
    <w:rsid w:val="00B74DB2"/>
    <w:rsid w:val="00B95B6C"/>
    <w:rsid w:val="00B97F94"/>
    <w:rsid w:val="00BA7166"/>
    <w:rsid w:val="00BC4738"/>
    <w:rsid w:val="00BF2CDB"/>
    <w:rsid w:val="00C403FA"/>
    <w:rsid w:val="00C418AC"/>
    <w:rsid w:val="00C423F9"/>
    <w:rsid w:val="00C42E13"/>
    <w:rsid w:val="00C50B35"/>
    <w:rsid w:val="00C51AB3"/>
    <w:rsid w:val="00C640A3"/>
    <w:rsid w:val="00C93B0D"/>
    <w:rsid w:val="00C962E9"/>
    <w:rsid w:val="00CC075A"/>
    <w:rsid w:val="00CE557E"/>
    <w:rsid w:val="00D258A9"/>
    <w:rsid w:val="00D43538"/>
    <w:rsid w:val="00D54AA0"/>
    <w:rsid w:val="00D57A8E"/>
    <w:rsid w:val="00D77CCC"/>
    <w:rsid w:val="00DA1A13"/>
    <w:rsid w:val="00DA71D4"/>
    <w:rsid w:val="00DB2E27"/>
    <w:rsid w:val="00DD19DA"/>
    <w:rsid w:val="00DD1B2C"/>
    <w:rsid w:val="00E06C51"/>
    <w:rsid w:val="00E07C70"/>
    <w:rsid w:val="00E53023"/>
    <w:rsid w:val="00E915F7"/>
    <w:rsid w:val="00EB24DA"/>
    <w:rsid w:val="00EF08A3"/>
    <w:rsid w:val="00EF2EF7"/>
    <w:rsid w:val="00EF7464"/>
    <w:rsid w:val="00F10DAA"/>
    <w:rsid w:val="00F16DD3"/>
    <w:rsid w:val="00F21C6E"/>
    <w:rsid w:val="00F666CF"/>
    <w:rsid w:val="00F758EE"/>
    <w:rsid w:val="00F94718"/>
    <w:rsid w:val="00FD137E"/>
    <w:rsid w:val="00FE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F390"/>
  <w15:chartTrackingRefBased/>
  <w15:docId w15:val="{F10CDEF3-8520-480F-ABE8-9D841D4F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6ADF"/>
    <w:pPr>
      <w:keepNext/>
      <w:jc w:val="right"/>
      <w:outlineLvl w:val="0"/>
    </w:pPr>
    <w:rPr>
      <w:rFonts w:eastAsia="Arial Unicode MS"/>
      <w:szCs w:val="20"/>
    </w:rPr>
  </w:style>
  <w:style w:type="paragraph" w:styleId="2">
    <w:name w:val="heading 2"/>
    <w:basedOn w:val="a"/>
    <w:next w:val="a"/>
    <w:link w:val="20"/>
    <w:qFormat/>
    <w:rsid w:val="00656ADF"/>
    <w:pPr>
      <w:keepNext/>
      <w:jc w:val="center"/>
      <w:outlineLvl w:val="1"/>
    </w:pPr>
    <w:rPr>
      <w:rFonts w:eastAsia="Arial Unicode MS"/>
      <w:b/>
      <w:spacing w:val="40"/>
      <w:sz w:val="52"/>
      <w:szCs w:val="20"/>
    </w:rPr>
  </w:style>
  <w:style w:type="paragraph" w:styleId="3">
    <w:name w:val="heading 3"/>
    <w:basedOn w:val="a"/>
    <w:next w:val="a"/>
    <w:link w:val="30"/>
    <w:qFormat/>
    <w:rsid w:val="00656ADF"/>
    <w:pPr>
      <w:keepNext/>
      <w:jc w:val="center"/>
      <w:outlineLvl w:val="2"/>
    </w:pPr>
    <w:rPr>
      <w:rFonts w:eastAsia="Arial Unicode MS"/>
      <w:szCs w:val="20"/>
    </w:rPr>
  </w:style>
  <w:style w:type="paragraph" w:styleId="6">
    <w:name w:val="heading 6"/>
    <w:basedOn w:val="a"/>
    <w:next w:val="a"/>
    <w:link w:val="60"/>
    <w:qFormat/>
    <w:rsid w:val="00656ADF"/>
    <w:pPr>
      <w:keepNext/>
      <w:jc w:val="both"/>
      <w:outlineLvl w:val="5"/>
    </w:pPr>
    <w:rPr>
      <w:rFonts w:eastAsia="Arial Unicode MS"/>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6ADF"/>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656ADF"/>
    <w:rPr>
      <w:rFonts w:ascii="Times New Roman" w:eastAsia="Arial Unicode MS" w:hAnsi="Times New Roman" w:cs="Times New Roman"/>
      <w:b/>
      <w:spacing w:val="40"/>
      <w:sz w:val="52"/>
      <w:szCs w:val="20"/>
      <w:lang w:eastAsia="ru-RU"/>
    </w:rPr>
  </w:style>
  <w:style w:type="character" w:customStyle="1" w:styleId="30">
    <w:name w:val="Заголовок 3 Знак"/>
    <w:basedOn w:val="a0"/>
    <w:link w:val="3"/>
    <w:rsid w:val="00656ADF"/>
    <w:rPr>
      <w:rFonts w:ascii="Times New Roman" w:eastAsia="Arial Unicode MS" w:hAnsi="Times New Roman" w:cs="Times New Roman"/>
      <w:sz w:val="24"/>
      <w:szCs w:val="20"/>
      <w:lang w:eastAsia="ru-RU"/>
    </w:rPr>
  </w:style>
  <w:style w:type="character" w:customStyle="1" w:styleId="60">
    <w:name w:val="Заголовок 6 Знак"/>
    <w:basedOn w:val="a0"/>
    <w:link w:val="6"/>
    <w:rsid w:val="00656ADF"/>
    <w:rPr>
      <w:rFonts w:ascii="Times New Roman" w:eastAsia="Arial Unicode MS" w:hAnsi="Times New Roman" w:cs="Times New Roman"/>
      <w:b/>
      <w:bCs/>
      <w:sz w:val="28"/>
      <w:szCs w:val="20"/>
      <w:lang w:eastAsia="ru-RU"/>
    </w:rPr>
  </w:style>
  <w:style w:type="paragraph" w:styleId="a3">
    <w:name w:val="Body Text Indent"/>
    <w:basedOn w:val="a"/>
    <w:link w:val="a4"/>
    <w:rsid w:val="00656ADF"/>
    <w:pPr>
      <w:ind w:firstLine="540"/>
      <w:jc w:val="both"/>
    </w:pPr>
    <w:rPr>
      <w:sz w:val="28"/>
      <w:szCs w:val="20"/>
    </w:rPr>
  </w:style>
  <w:style w:type="character" w:customStyle="1" w:styleId="a4">
    <w:name w:val="Основной текст с отступом Знак"/>
    <w:basedOn w:val="a0"/>
    <w:link w:val="a3"/>
    <w:rsid w:val="00656ADF"/>
    <w:rPr>
      <w:rFonts w:ascii="Times New Roman" w:eastAsia="Times New Roman" w:hAnsi="Times New Roman" w:cs="Times New Roman"/>
      <w:sz w:val="28"/>
      <w:szCs w:val="20"/>
      <w:lang w:eastAsia="ru-RU"/>
    </w:rPr>
  </w:style>
  <w:style w:type="paragraph" w:styleId="a5">
    <w:name w:val="footer"/>
    <w:basedOn w:val="a"/>
    <w:link w:val="a6"/>
    <w:rsid w:val="00656ADF"/>
    <w:pPr>
      <w:tabs>
        <w:tab w:val="center" w:pos="4677"/>
        <w:tab w:val="right" w:pos="9355"/>
      </w:tabs>
    </w:pPr>
  </w:style>
  <w:style w:type="character" w:customStyle="1" w:styleId="a6">
    <w:name w:val="Нижний колонтитул Знак"/>
    <w:basedOn w:val="a0"/>
    <w:link w:val="a5"/>
    <w:rsid w:val="00656ADF"/>
    <w:rPr>
      <w:rFonts w:ascii="Times New Roman" w:eastAsia="Times New Roman" w:hAnsi="Times New Roman" w:cs="Times New Roman"/>
      <w:sz w:val="24"/>
      <w:szCs w:val="24"/>
      <w:lang w:eastAsia="ru-RU"/>
    </w:rPr>
  </w:style>
  <w:style w:type="character" w:styleId="a7">
    <w:name w:val="page number"/>
    <w:basedOn w:val="a0"/>
    <w:rsid w:val="00656ADF"/>
  </w:style>
  <w:style w:type="paragraph" w:customStyle="1" w:styleId="ConsPlusCell">
    <w:name w:val="ConsPlusCell"/>
    <w:uiPriority w:val="99"/>
    <w:rsid w:val="00656A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56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656ADF"/>
    <w:rPr>
      <w:b/>
      <w:bCs/>
    </w:rPr>
  </w:style>
  <w:style w:type="paragraph" w:styleId="a9">
    <w:name w:val="Normal (Web)"/>
    <w:basedOn w:val="a"/>
    <w:rsid w:val="00656ADF"/>
    <w:pPr>
      <w:spacing w:before="100" w:beforeAutospacing="1" w:after="100" w:afterAutospacing="1"/>
    </w:pPr>
  </w:style>
  <w:style w:type="paragraph" w:styleId="aa">
    <w:name w:val="header"/>
    <w:basedOn w:val="a"/>
    <w:link w:val="ab"/>
    <w:rsid w:val="00656ADF"/>
    <w:pPr>
      <w:tabs>
        <w:tab w:val="center" w:pos="4677"/>
        <w:tab w:val="right" w:pos="9355"/>
      </w:tabs>
    </w:pPr>
  </w:style>
  <w:style w:type="character" w:customStyle="1" w:styleId="ab">
    <w:name w:val="Верхний колонтитул Знак"/>
    <w:basedOn w:val="a0"/>
    <w:link w:val="aa"/>
    <w:rsid w:val="00656ADF"/>
    <w:rPr>
      <w:rFonts w:ascii="Times New Roman" w:eastAsia="Times New Roman" w:hAnsi="Times New Roman" w:cs="Times New Roman"/>
      <w:sz w:val="24"/>
      <w:szCs w:val="24"/>
      <w:lang w:eastAsia="ru-RU"/>
    </w:rPr>
  </w:style>
  <w:style w:type="character" w:styleId="ac">
    <w:name w:val="Hyperlink"/>
    <w:uiPriority w:val="99"/>
    <w:rsid w:val="00656ADF"/>
    <w:rPr>
      <w:color w:val="0000FF"/>
      <w:u w:val="single"/>
    </w:rPr>
  </w:style>
  <w:style w:type="paragraph" w:customStyle="1" w:styleId="ConsPlusNormal">
    <w:name w:val="ConsPlusNormal"/>
    <w:link w:val="ConsPlusNormal0"/>
    <w:rsid w:val="00656A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56ADF"/>
    <w:rPr>
      <w:rFonts w:ascii="Arial" w:eastAsia="Times New Roman" w:hAnsi="Arial" w:cs="Arial"/>
      <w:sz w:val="20"/>
      <w:szCs w:val="20"/>
      <w:lang w:eastAsia="ru-RU"/>
    </w:rPr>
  </w:style>
  <w:style w:type="paragraph" w:styleId="ad">
    <w:name w:val="Balloon Text"/>
    <w:basedOn w:val="a"/>
    <w:link w:val="ae"/>
    <w:rsid w:val="00656ADF"/>
    <w:rPr>
      <w:rFonts w:ascii="Tahoma" w:hAnsi="Tahoma"/>
      <w:sz w:val="16"/>
      <w:szCs w:val="16"/>
    </w:rPr>
  </w:style>
  <w:style w:type="character" w:customStyle="1" w:styleId="ae">
    <w:name w:val="Текст выноски Знак"/>
    <w:basedOn w:val="a0"/>
    <w:link w:val="ad"/>
    <w:rsid w:val="00656ADF"/>
    <w:rPr>
      <w:rFonts w:ascii="Tahoma" w:eastAsia="Times New Roman" w:hAnsi="Tahoma" w:cs="Times New Roman"/>
      <w:sz w:val="16"/>
      <w:szCs w:val="16"/>
      <w:lang w:eastAsia="ru-RU"/>
    </w:rPr>
  </w:style>
  <w:style w:type="character" w:customStyle="1" w:styleId="af">
    <w:name w:val="Абзац списка Знак"/>
    <w:link w:val="af0"/>
    <w:uiPriority w:val="34"/>
    <w:locked/>
    <w:rsid w:val="00656ADF"/>
    <w:rPr>
      <w:sz w:val="24"/>
      <w:szCs w:val="24"/>
    </w:rPr>
  </w:style>
  <w:style w:type="paragraph" w:styleId="af0">
    <w:name w:val="List Paragraph"/>
    <w:basedOn w:val="a"/>
    <w:link w:val="af"/>
    <w:uiPriority w:val="34"/>
    <w:qFormat/>
    <w:rsid w:val="00656ADF"/>
    <w:pPr>
      <w:ind w:left="720"/>
      <w:contextualSpacing/>
    </w:pPr>
    <w:rPr>
      <w:rFonts w:asciiTheme="minorHAnsi" w:eastAsiaTheme="minorHAnsi" w:hAnsiTheme="minorHAnsi" w:cstheme="minorBidi"/>
      <w:lang w:eastAsia="en-US"/>
    </w:rPr>
  </w:style>
  <w:style w:type="character" w:customStyle="1" w:styleId="ListParagraphChar">
    <w:name w:val="List Paragraph Char"/>
    <w:link w:val="11"/>
    <w:uiPriority w:val="99"/>
    <w:locked/>
    <w:rsid w:val="00656ADF"/>
    <w:rPr>
      <w:b/>
    </w:rPr>
  </w:style>
  <w:style w:type="paragraph" w:customStyle="1" w:styleId="11">
    <w:name w:val="Абзац списка1"/>
    <w:basedOn w:val="a"/>
    <w:link w:val="ListParagraphChar"/>
    <w:uiPriority w:val="99"/>
    <w:rsid w:val="00656ADF"/>
    <w:pPr>
      <w:spacing w:after="200" w:line="276" w:lineRule="auto"/>
      <w:ind w:left="720"/>
      <w:contextualSpacing/>
    </w:pPr>
    <w:rPr>
      <w:rFonts w:asciiTheme="minorHAnsi" w:eastAsiaTheme="minorHAnsi" w:hAnsiTheme="minorHAnsi" w:cstheme="minorBidi"/>
      <w:b/>
      <w:sz w:val="22"/>
      <w:szCs w:val="22"/>
      <w:lang w:eastAsia="en-US"/>
    </w:rPr>
  </w:style>
  <w:style w:type="paragraph" w:styleId="af1">
    <w:name w:val="Title"/>
    <w:basedOn w:val="a"/>
    <w:next w:val="a"/>
    <w:link w:val="af2"/>
    <w:qFormat/>
    <w:rsid w:val="00656ADF"/>
    <w:pPr>
      <w:spacing w:before="240" w:after="60"/>
      <w:jc w:val="center"/>
      <w:outlineLvl w:val="0"/>
    </w:pPr>
    <w:rPr>
      <w:rFonts w:ascii="Cambria" w:hAnsi="Cambria"/>
      <w:b/>
      <w:bCs/>
      <w:kern w:val="28"/>
      <w:sz w:val="32"/>
      <w:szCs w:val="32"/>
    </w:rPr>
  </w:style>
  <w:style w:type="character" w:customStyle="1" w:styleId="af2">
    <w:name w:val="Заголовок Знак"/>
    <w:basedOn w:val="a0"/>
    <w:link w:val="af1"/>
    <w:rsid w:val="00656ADF"/>
    <w:rPr>
      <w:rFonts w:ascii="Cambria" w:eastAsia="Times New Roman" w:hAnsi="Cambria" w:cs="Times New Roman"/>
      <w:b/>
      <w:bCs/>
      <w:kern w:val="28"/>
      <w:sz w:val="32"/>
      <w:szCs w:val="32"/>
      <w:lang w:eastAsia="ru-RU"/>
    </w:rPr>
  </w:style>
  <w:style w:type="paragraph" w:styleId="af3">
    <w:name w:val="No Spacing"/>
    <w:uiPriority w:val="1"/>
    <w:qFormat/>
    <w:rsid w:val="00656AD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2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B8F6242728A7C3A261C931B61FC0998E3E5A5E77456BE26A22DDF42E9DD23A637560C45B487FFAFEC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12715;fld=134;dst=250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107F2FCB35F4A11A64303CF5FBBE3F01F6D4D15E9894EF7212B11110A01nCL" TargetMode="External"/><Relationship Id="rId5" Type="http://schemas.openxmlformats.org/officeDocument/2006/relationships/webSettings" Target="webSettings.xml"/><Relationship Id="rId10" Type="http://schemas.openxmlformats.org/officeDocument/2006/relationships/hyperlink" Target="consultantplus://offline/ref=7DB8F6242728A7C3A261C931B61FC0998E3F5B5873416BE26A22DDF42E9DD23A637560C45B487CF6FECFF" TargetMode="External"/><Relationship Id="rId4" Type="http://schemas.openxmlformats.org/officeDocument/2006/relationships/settings" Target="settings.xml"/><Relationship Id="rId9" Type="http://schemas.openxmlformats.org/officeDocument/2006/relationships/hyperlink" Target="consultantplus://offline/ref=7DB8F6242728A7C3A261C931B61FC0998E3F5F5B73456BE26A22DDF42EF9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E1E9-EB99-43B0-85B8-BB6038A6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43</Pages>
  <Words>13370</Words>
  <Characters>76210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Shepina</dc:creator>
  <cp:keywords/>
  <dc:description/>
  <cp:lastModifiedBy>Пользователь Windows</cp:lastModifiedBy>
  <cp:revision>77</cp:revision>
  <cp:lastPrinted>2025-01-28T02:09:00Z</cp:lastPrinted>
  <dcterms:created xsi:type="dcterms:W3CDTF">2023-08-28T06:44:00Z</dcterms:created>
  <dcterms:modified xsi:type="dcterms:W3CDTF">2025-02-05T01:29:00Z</dcterms:modified>
</cp:coreProperties>
</file>