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347" w:rsidRPr="00AE26CC" w:rsidRDefault="000250D9" w:rsidP="00020EAA">
      <w:pPr>
        <w:pStyle w:val="a3"/>
        <w:jc w:val="center"/>
        <w:rPr>
          <w:rFonts w:ascii="Arial" w:hAnsi="Arial" w:cs="Arial"/>
        </w:rPr>
      </w:pPr>
      <w:r w:rsidRPr="00AE26CC">
        <w:rPr>
          <w:rFonts w:ascii="Arial" w:hAnsi="Arial" w:cs="Arial"/>
          <w:noProof/>
          <w:lang w:eastAsia="ru-RU"/>
        </w:rPr>
        <w:drawing>
          <wp:inline distT="0" distB="0" distL="0" distR="0">
            <wp:extent cx="647700"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6B0347" w:rsidRPr="00AE26CC" w:rsidRDefault="006B0347" w:rsidP="006B0347">
      <w:pPr>
        <w:jc w:val="center"/>
        <w:rPr>
          <w:rFonts w:ascii="Arial" w:hAnsi="Arial" w:cs="Arial"/>
        </w:rPr>
      </w:pPr>
    </w:p>
    <w:p w:rsidR="006B0347" w:rsidRPr="00AE26CC" w:rsidRDefault="006B0347" w:rsidP="006B0347">
      <w:pPr>
        <w:shd w:val="clear" w:color="auto" w:fill="FFFFFF"/>
        <w:tabs>
          <w:tab w:val="left" w:pos="9639"/>
        </w:tabs>
        <w:spacing w:before="226"/>
        <w:ind w:right="-28"/>
        <w:jc w:val="center"/>
        <w:rPr>
          <w:rFonts w:ascii="Arial" w:hAnsi="Arial" w:cs="Arial"/>
          <w:spacing w:val="2"/>
          <w:sz w:val="28"/>
          <w:szCs w:val="28"/>
        </w:rPr>
      </w:pPr>
      <w:r w:rsidRPr="00AE26CC">
        <w:rPr>
          <w:rFonts w:ascii="Arial" w:hAnsi="Arial" w:cs="Arial"/>
          <w:spacing w:val="2"/>
          <w:sz w:val="28"/>
          <w:szCs w:val="28"/>
        </w:rPr>
        <w:t>КРАСНОЯРСКИЙ КРАЙ</w:t>
      </w:r>
    </w:p>
    <w:p w:rsidR="006B0347" w:rsidRPr="00AE26CC" w:rsidRDefault="006B0347" w:rsidP="006B0347">
      <w:pPr>
        <w:shd w:val="clear" w:color="auto" w:fill="FFFFFF"/>
        <w:tabs>
          <w:tab w:val="left" w:pos="9360"/>
        </w:tabs>
        <w:spacing w:before="226"/>
        <w:ind w:right="-28"/>
        <w:jc w:val="center"/>
        <w:rPr>
          <w:rFonts w:ascii="Arial" w:hAnsi="Arial" w:cs="Arial"/>
          <w:spacing w:val="1"/>
          <w:sz w:val="28"/>
          <w:szCs w:val="28"/>
        </w:rPr>
      </w:pPr>
      <w:r w:rsidRPr="00AE26CC">
        <w:rPr>
          <w:rFonts w:ascii="Arial" w:hAnsi="Arial" w:cs="Arial"/>
          <w:spacing w:val="1"/>
          <w:sz w:val="28"/>
          <w:szCs w:val="28"/>
        </w:rPr>
        <w:t>АДМИНИСТРАЦИЯ АЧИНСКОГО РАЙОНА</w:t>
      </w:r>
    </w:p>
    <w:p w:rsidR="006B0347" w:rsidRPr="00AE26CC" w:rsidRDefault="006B0347" w:rsidP="006B0347">
      <w:pPr>
        <w:pStyle w:val="2"/>
        <w:rPr>
          <w:rFonts w:ascii="Arial" w:hAnsi="Arial" w:cs="Arial"/>
          <w:bCs/>
          <w:spacing w:val="0"/>
          <w:sz w:val="48"/>
          <w:szCs w:val="48"/>
        </w:rPr>
      </w:pPr>
      <w:r w:rsidRPr="00AE26CC">
        <w:rPr>
          <w:rFonts w:ascii="Arial" w:hAnsi="Arial" w:cs="Arial"/>
          <w:bCs/>
          <w:spacing w:val="0"/>
          <w:sz w:val="48"/>
          <w:szCs w:val="48"/>
        </w:rPr>
        <w:t>П О С Т А Н О В Л Е Н И Е</w:t>
      </w:r>
    </w:p>
    <w:p w:rsidR="006B0347" w:rsidRPr="00AE26CC" w:rsidRDefault="006B0347" w:rsidP="006B0347">
      <w:pPr>
        <w:spacing w:after="0" w:line="240" w:lineRule="auto"/>
        <w:rPr>
          <w:rFonts w:ascii="Arial" w:hAnsi="Arial" w:cs="Arial"/>
          <w:sz w:val="28"/>
          <w:szCs w:val="28"/>
        </w:rPr>
      </w:pPr>
    </w:p>
    <w:p w:rsidR="00D823DF" w:rsidRPr="00AE26CC" w:rsidRDefault="00D823DF" w:rsidP="006B0347">
      <w:pPr>
        <w:spacing w:after="0" w:line="240" w:lineRule="auto"/>
        <w:rPr>
          <w:rFonts w:ascii="Arial" w:hAnsi="Arial" w:cs="Arial"/>
          <w:sz w:val="28"/>
          <w:szCs w:val="28"/>
        </w:rPr>
      </w:pPr>
    </w:p>
    <w:p w:rsidR="00EB686F" w:rsidRPr="00832A80" w:rsidRDefault="00EB686F" w:rsidP="00EB686F">
      <w:pPr>
        <w:spacing w:after="0" w:line="240" w:lineRule="auto"/>
        <w:jc w:val="center"/>
        <w:rPr>
          <w:rFonts w:ascii="Arial" w:hAnsi="Arial" w:cs="Arial"/>
          <w:sz w:val="18"/>
          <w:szCs w:val="18"/>
        </w:rPr>
      </w:pPr>
      <w:r w:rsidRPr="00832A80">
        <w:rPr>
          <w:rFonts w:ascii="Arial" w:hAnsi="Arial" w:cs="Arial"/>
          <w:sz w:val="18"/>
          <w:szCs w:val="18"/>
        </w:rPr>
        <w:t>Актуальная</w:t>
      </w:r>
    </w:p>
    <w:p w:rsidR="00EB686F" w:rsidRPr="00832A80" w:rsidRDefault="00EB686F" w:rsidP="00EB686F">
      <w:pPr>
        <w:spacing w:after="0" w:line="240" w:lineRule="auto"/>
        <w:jc w:val="center"/>
        <w:rPr>
          <w:rFonts w:ascii="Arial" w:hAnsi="Arial" w:cs="Arial"/>
          <w:sz w:val="18"/>
          <w:szCs w:val="18"/>
        </w:rPr>
      </w:pPr>
      <w:r w:rsidRPr="00832A80">
        <w:rPr>
          <w:rFonts w:ascii="Arial" w:hAnsi="Arial" w:cs="Arial"/>
          <w:sz w:val="18"/>
          <w:szCs w:val="18"/>
        </w:rPr>
        <w:t>(в редакции постановления администрации Ачинского района</w:t>
      </w:r>
    </w:p>
    <w:p w:rsidR="00EB686F" w:rsidRPr="00832A80" w:rsidRDefault="00EB686F" w:rsidP="00EB686F">
      <w:pPr>
        <w:spacing w:after="0"/>
        <w:jc w:val="center"/>
        <w:rPr>
          <w:rFonts w:ascii="Arial" w:hAnsi="Arial" w:cs="Arial"/>
          <w:sz w:val="18"/>
          <w:szCs w:val="18"/>
        </w:rPr>
      </w:pPr>
      <w:r w:rsidRPr="00832A80">
        <w:rPr>
          <w:rFonts w:ascii="Arial" w:hAnsi="Arial" w:cs="Arial"/>
          <w:sz w:val="18"/>
          <w:szCs w:val="18"/>
        </w:rPr>
        <w:t xml:space="preserve">12.04.2021 № 97-П, от 15.06.2021 № 141-П, от 20.09.2021 №183-П, от 13.12.2021 № 237-П, от 01.02.2022 № 16-П, от 28.03.2022 № 42-П, от 25.04.2022 № 59, </w:t>
      </w:r>
    </w:p>
    <w:p w:rsidR="00EB686F" w:rsidRPr="00832A80" w:rsidRDefault="00EB686F" w:rsidP="00EB686F">
      <w:pPr>
        <w:spacing w:after="0"/>
        <w:jc w:val="center"/>
        <w:rPr>
          <w:rFonts w:ascii="Arial" w:hAnsi="Arial" w:cs="Arial"/>
          <w:sz w:val="18"/>
          <w:szCs w:val="18"/>
        </w:rPr>
      </w:pPr>
      <w:r w:rsidRPr="00832A80">
        <w:rPr>
          <w:rFonts w:ascii="Arial" w:hAnsi="Arial" w:cs="Arial"/>
          <w:sz w:val="18"/>
          <w:szCs w:val="18"/>
        </w:rPr>
        <w:t>от 14.06.2022 № 100-П, от 27.12.2022 № 203-П, от 28.02.2023 № 30-</w:t>
      </w:r>
      <w:proofErr w:type="gramStart"/>
      <w:r w:rsidRPr="00832A80">
        <w:rPr>
          <w:rFonts w:ascii="Arial" w:hAnsi="Arial" w:cs="Arial"/>
          <w:sz w:val="18"/>
          <w:szCs w:val="18"/>
        </w:rPr>
        <w:t>П,от</w:t>
      </w:r>
      <w:proofErr w:type="gramEnd"/>
      <w:r w:rsidRPr="00832A80">
        <w:rPr>
          <w:rFonts w:ascii="Arial" w:hAnsi="Arial" w:cs="Arial"/>
          <w:sz w:val="18"/>
          <w:szCs w:val="18"/>
        </w:rPr>
        <w:t xml:space="preserve"> 11.04.2023 № 54-П</w:t>
      </w:r>
      <w:r>
        <w:rPr>
          <w:rFonts w:ascii="Arial" w:hAnsi="Arial" w:cs="Arial"/>
          <w:sz w:val="18"/>
          <w:szCs w:val="18"/>
        </w:rPr>
        <w:t>, 07.07.2023 № 122-П, 21.11.2023 № 189-П, 06.03.2024 № 42-П</w:t>
      </w:r>
      <w:r w:rsidR="00B01167">
        <w:rPr>
          <w:rFonts w:ascii="Arial" w:hAnsi="Arial" w:cs="Arial"/>
          <w:sz w:val="18"/>
          <w:szCs w:val="18"/>
        </w:rPr>
        <w:t>, 01.11.2024 № 158-П</w:t>
      </w:r>
      <w:r w:rsidR="003D0134">
        <w:rPr>
          <w:rFonts w:ascii="Arial" w:hAnsi="Arial" w:cs="Arial"/>
          <w:sz w:val="18"/>
          <w:szCs w:val="18"/>
        </w:rPr>
        <w:t>, 06.03.2025 № 52-П</w:t>
      </w:r>
      <w:r w:rsidRPr="00832A80">
        <w:rPr>
          <w:rFonts w:ascii="Arial" w:hAnsi="Arial" w:cs="Arial"/>
          <w:sz w:val="18"/>
          <w:szCs w:val="18"/>
        </w:rPr>
        <w:t>)</w:t>
      </w:r>
    </w:p>
    <w:p w:rsidR="00EB686F" w:rsidRDefault="00EB686F" w:rsidP="00EB686F">
      <w:pPr>
        <w:rPr>
          <w:rFonts w:ascii="Arial" w:hAnsi="Arial" w:cs="Arial"/>
          <w:sz w:val="24"/>
          <w:szCs w:val="24"/>
        </w:rPr>
      </w:pPr>
    </w:p>
    <w:p w:rsidR="00EB686F" w:rsidRPr="00583F5E" w:rsidRDefault="00EB686F" w:rsidP="00EB686F">
      <w:pPr>
        <w:rPr>
          <w:rFonts w:ascii="Arial" w:hAnsi="Arial" w:cs="Arial"/>
          <w:sz w:val="24"/>
          <w:szCs w:val="24"/>
        </w:rPr>
      </w:pPr>
      <w:r w:rsidRPr="00583F5E">
        <w:rPr>
          <w:rFonts w:ascii="Arial" w:hAnsi="Arial" w:cs="Arial"/>
          <w:sz w:val="24"/>
          <w:szCs w:val="24"/>
        </w:rPr>
        <w:t>14.10.2013</w:t>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r>
      <w:r w:rsidRPr="00583F5E">
        <w:rPr>
          <w:rFonts w:ascii="Arial" w:hAnsi="Arial" w:cs="Arial"/>
          <w:sz w:val="24"/>
          <w:szCs w:val="24"/>
        </w:rPr>
        <w:tab/>
        <w:t xml:space="preserve">     </w:t>
      </w:r>
      <w:r w:rsidRPr="00583F5E">
        <w:rPr>
          <w:rFonts w:ascii="Arial" w:hAnsi="Arial" w:cs="Arial"/>
          <w:sz w:val="24"/>
          <w:szCs w:val="24"/>
        </w:rPr>
        <w:tab/>
        <w:t xml:space="preserve">        № 922-П  </w:t>
      </w:r>
    </w:p>
    <w:p w:rsidR="00EB686F" w:rsidRPr="00583F5E" w:rsidRDefault="00EB686F" w:rsidP="00EB686F">
      <w:pPr>
        <w:spacing w:after="0"/>
        <w:jc w:val="both"/>
        <w:rPr>
          <w:rFonts w:ascii="Arial" w:hAnsi="Arial" w:cs="Arial"/>
          <w:bCs/>
          <w:sz w:val="24"/>
          <w:szCs w:val="24"/>
        </w:rPr>
      </w:pPr>
      <w:r w:rsidRPr="00583F5E">
        <w:rPr>
          <w:rFonts w:ascii="Arial" w:hAnsi="Arial" w:cs="Arial"/>
          <w:bCs/>
          <w:sz w:val="24"/>
          <w:szCs w:val="24"/>
        </w:rPr>
        <w:t>Об утверждении муниципальной</w:t>
      </w:r>
    </w:p>
    <w:p w:rsidR="00EB686F" w:rsidRPr="00583F5E" w:rsidRDefault="00EB686F" w:rsidP="00EB686F">
      <w:pPr>
        <w:autoSpaceDE w:val="0"/>
        <w:autoSpaceDN w:val="0"/>
        <w:adjustRightInd w:val="0"/>
        <w:spacing w:after="0"/>
        <w:rPr>
          <w:rFonts w:ascii="Arial" w:hAnsi="Arial" w:cs="Arial"/>
          <w:sz w:val="24"/>
          <w:szCs w:val="24"/>
        </w:rPr>
      </w:pPr>
      <w:r w:rsidRPr="00583F5E">
        <w:rPr>
          <w:rFonts w:ascii="Arial" w:hAnsi="Arial" w:cs="Arial"/>
          <w:bCs/>
          <w:sz w:val="24"/>
          <w:szCs w:val="24"/>
        </w:rPr>
        <w:t xml:space="preserve">программы </w:t>
      </w:r>
      <w:r w:rsidRPr="00583F5E">
        <w:rPr>
          <w:rFonts w:ascii="Arial" w:hAnsi="Arial" w:cs="Arial"/>
          <w:sz w:val="24"/>
          <w:szCs w:val="24"/>
        </w:rPr>
        <w:t>«Молодёжь Ачинского района в ХХ</w:t>
      </w:r>
      <w:r w:rsidRPr="00583F5E">
        <w:rPr>
          <w:rFonts w:ascii="Arial" w:hAnsi="Arial" w:cs="Arial"/>
          <w:sz w:val="24"/>
          <w:szCs w:val="24"/>
          <w:lang w:val="en-US"/>
        </w:rPr>
        <w:t>I</w:t>
      </w:r>
      <w:r w:rsidRPr="00583F5E">
        <w:rPr>
          <w:rFonts w:ascii="Arial" w:hAnsi="Arial" w:cs="Arial"/>
          <w:sz w:val="24"/>
          <w:szCs w:val="24"/>
        </w:rPr>
        <w:t xml:space="preserve"> веке»</w:t>
      </w:r>
    </w:p>
    <w:p w:rsidR="00EB686F" w:rsidRPr="00583F5E" w:rsidRDefault="00EB686F" w:rsidP="00EB686F">
      <w:pPr>
        <w:spacing w:after="0"/>
        <w:jc w:val="both"/>
        <w:rPr>
          <w:rFonts w:ascii="Arial" w:hAnsi="Arial" w:cs="Arial"/>
          <w:bCs/>
          <w:sz w:val="24"/>
          <w:szCs w:val="24"/>
        </w:rPr>
      </w:pPr>
    </w:p>
    <w:p w:rsidR="00EB686F" w:rsidRPr="00583F5E" w:rsidRDefault="00EB686F" w:rsidP="00EB686F">
      <w:pPr>
        <w:spacing w:after="0"/>
        <w:ind w:firstLine="540"/>
        <w:jc w:val="both"/>
        <w:rPr>
          <w:rFonts w:ascii="Arial" w:hAnsi="Arial" w:cs="Arial"/>
          <w:sz w:val="24"/>
          <w:szCs w:val="24"/>
        </w:rPr>
      </w:pPr>
      <w:r w:rsidRPr="00583F5E">
        <w:rPr>
          <w:rFonts w:ascii="Arial" w:hAnsi="Arial" w:cs="Arial"/>
          <w:sz w:val="24"/>
          <w:szCs w:val="24"/>
        </w:rPr>
        <w:t>С целью обеспечения программно-целевого планирования и повышения эффективности бюджетных расходов, руководствуясь 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Законом Красноярского края о государственной молодёжной политике Красноярского края от 08.12.2006  №20-5445,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распоряжением Администрации Ачинского района от 13.08.2013 № 311-</w:t>
      </w:r>
      <w:proofErr w:type="gramStart"/>
      <w:r w:rsidRPr="00583F5E">
        <w:rPr>
          <w:rFonts w:ascii="Arial" w:hAnsi="Arial" w:cs="Arial"/>
          <w:sz w:val="24"/>
          <w:szCs w:val="24"/>
        </w:rPr>
        <w:t>Р  «</w:t>
      </w:r>
      <w:proofErr w:type="gramEnd"/>
      <w:r w:rsidRPr="00583F5E">
        <w:rPr>
          <w:rFonts w:ascii="Arial" w:hAnsi="Arial" w:cs="Arial"/>
          <w:sz w:val="24"/>
          <w:szCs w:val="24"/>
        </w:rPr>
        <w:t>Об утверждении перечня муниципальных программ Ачинского района» и  ст. 32, 34 Устава Ачинского района,  Администрация Ачинского района ПОСТАНОВЛЯЮ:</w:t>
      </w:r>
    </w:p>
    <w:p w:rsidR="00EB686F" w:rsidRPr="00583F5E" w:rsidRDefault="00EB686F" w:rsidP="00EB686F">
      <w:pPr>
        <w:autoSpaceDE w:val="0"/>
        <w:autoSpaceDN w:val="0"/>
        <w:adjustRightInd w:val="0"/>
        <w:spacing w:after="0"/>
        <w:ind w:firstLine="540"/>
        <w:rPr>
          <w:rFonts w:ascii="Arial" w:hAnsi="Arial" w:cs="Arial"/>
          <w:sz w:val="24"/>
          <w:szCs w:val="24"/>
        </w:rPr>
      </w:pPr>
      <w:r w:rsidRPr="00583F5E">
        <w:rPr>
          <w:rFonts w:ascii="Arial" w:hAnsi="Arial" w:cs="Arial"/>
          <w:sz w:val="24"/>
          <w:szCs w:val="24"/>
        </w:rPr>
        <w:t xml:space="preserve">1. Утвердить </w:t>
      </w:r>
      <w:r w:rsidRPr="00583F5E">
        <w:rPr>
          <w:rFonts w:ascii="Arial" w:hAnsi="Arial" w:cs="Arial"/>
          <w:bCs/>
          <w:sz w:val="24"/>
          <w:szCs w:val="24"/>
        </w:rPr>
        <w:t xml:space="preserve">муниципальную программу </w:t>
      </w:r>
      <w:r w:rsidRPr="00583F5E">
        <w:rPr>
          <w:rFonts w:ascii="Arial" w:hAnsi="Arial" w:cs="Arial"/>
          <w:sz w:val="24"/>
          <w:szCs w:val="24"/>
        </w:rPr>
        <w:t>«Молодёжь Ачинского района в ХХ</w:t>
      </w:r>
      <w:r w:rsidRPr="00583F5E">
        <w:rPr>
          <w:rFonts w:ascii="Arial" w:hAnsi="Arial" w:cs="Arial"/>
          <w:sz w:val="24"/>
          <w:szCs w:val="24"/>
          <w:lang w:val="en-US"/>
        </w:rPr>
        <w:t>I</w:t>
      </w:r>
      <w:r w:rsidRPr="00583F5E">
        <w:rPr>
          <w:rFonts w:ascii="Arial" w:hAnsi="Arial" w:cs="Arial"/>
          <w:sz w:val="24"/>
          <w:szCs w:val="24"/>
        </w:rPr>
        <w:t xml:space="preserve"> веке»</w:t>
      </w:r>
      <w:r w:rsidRPr="00583F5E">
        <w:rPr>
          <w:rFonts w:ascii="Arial" w:hAnsi="Arial" w:cs="Arial"/>
          <w:bCs/>
          <w:sz w:val="24"/>
          <w:szCs w:val="24"/>
        </w:rPr>
        <w:t>, согласно приложению</w:t>
      </w:r>
      <w:r w:rsidRPr="00583F5E">
        <w:rPr>
          <w:rFonts w:ascii="Arial" w:hAnsi="Arial" w:cs="Arial"/>
          <w:sz w:val="24"/>
          <w:szCs w:val="24"/>
        </w:rPr>
        <w:t>.</w:t>
      </w:r>
    </w:p>
    <w:p w:rsidR="00EB686F" w:rsidRPr="00583F5E" w:rsidRDefault="00EB686F" w:rsidP="00EB686F">
      <w:pPr>
        <w:spacing w:after="0"/>
        <w:ind w:firstLine="540"/>
        <w:jc w:val="both"/>
        <w:rPr>
          <w:rFonts w:ascii="Arial" w:hAnsi="Arial" w:cs="Arial"/>
          <w:bCs/>
          <w:sz w:val="24"/>
          <w:szCs w:val="24"/>
        </w:rPr>
      </w:pPr>
      <w:r w:rsidRPr="00583F5E">
        <w:rPr>
          <w:rFonts w:ascii="Arial" w:hAnsi="Arial" w:cs="Arial"/>
          <w:sz w:val="24"/>
          <w:szCs w:val="24"/>
        </w:rPr>
        <w:t>2. Контроль за исполнением постановления возложить на заместителя Главы Администрации района по социальным вопросам Сорокину И.А.</w:t>
      </w:r>
    </w:p>
    <w:p w:rsidR="00EB686F" w:rsidRPr="00583F5E" w:rsidRDefault="00EB686F" w:rsidP="00EB686F">
      <w:pPr>
        <w:pStyle w:val="a6"/>
        <w:tabs>
          <w:tab w:val="left" w:pos="720"/>
          <w:tab w:val="left" w:pos="900"/>
          <w:tab w:val="left" w:pos="8560"/>
        </w:tabs>
        <w:spacing w:after="0"/>
        <w:jc w:val="both"/>
        <w:rPr>
          <w:rFonts w:ascii="Arial" w:hAnsi="Arial" w:cs="Arial"/>
        </w:rPr>
      </w:pPr>
      <w:r w:rsidRPr="00583F5E">
        <w:rPr>
          <w:rFonts w:ascii="Arial" w:hAnsi="Arial" w:cs="Arial"/>
        </w:rPr>
        <w:t xml:space="preserve">          3. </w:t>
      </w:r>
      <w:proofErr w:type="gramStart"/>
      <w:r w:rsidRPr="00583F5E">
        <w:rPr>
          <w:rFonts w:ascii="Arial" w:hAnsi="Arial" w:cs="Arial"/>
        </w:rPr>
        <w:t>Постановление  вступает</w:t>
      </w:r>
      <w:proofErr w:type="gramEnd"/>
      <w:r w:rsidRPr="00583F5E">
        <w:rPr>
          <w:rFonts w:ascii="Arial" w:hAnsi="Arial" w:cs="Arial"/>
        </w:rPr>
        <w:t xml:space="preserve"> в силу в день, следующий за днем его официального опубликования в газете «Уголок  России» и применяется к правоотношениям, возникающим с 01.01.2015 года.</w:t>
      </w:r>
      <w:r w:rsidRPr="00583F5E">
        <w:rPr>
          <w:rFonts w:ascii="Arial" w:hAnsi="Arial" w:cs="Arial"/>
        </w:rPr>
        <w:tab/>
      </w:r>
    </w:p>
    <w:p w:rsidR="00EB686F" w:rsidRPr="00A82777" w:rsidRDefault="00EB686F" w:rsidP="00EB686F">
      <w:pPr>
        <w:pStyle w:val="a6"/>
        <w:spacing w:after="0"/>
        <w:ind w:left="-284"/>
        <w:jc w:val="both"/>
        <w:rPr>
          <w:rFonts w:ascii="Arial" w:hAnsi="Arial" w:cs="Arial"/>
        </w:rPr>
      </w:pPr>
      <w:r w:rsidRPr="00583F5E">
        <w:rPr>
          <w:rFonts w:ascii="Arial" w:hAnsi="Arial" w:cs="Arial"/>
        </w:rPr>
        <w:t xml:space="preserve">            </w:t>
      </w:r>
    </w:p>
    <w:p w:rsidR="00EB686F" w:rsidRPr="00832A80" w:rsidRDefault="00EB686F" w:rsidP="00EB686F">
      <w:pPr>
        <w:spacing w:after="0"/>
        <w:rPr>
          <w:rFonts w:ascii="Arial" w:hAnsi="Arial" w:cs="Arial"/>
          <w:bCs/>
          <w:sz w:val="24"/>
          <w:szCs w:val="24"/>
        </w:rPr>
      </w:pPr>
      <w:r w:rsidRPr="00583F5E">
        <w:rPr>
          <w:rFonts w:ascii="Arial" w:hAnsi="Arial" w:cs="Arial"/>
          <w:bCs/>
          <w:sz w:val="24"/>
          <w:szCs w:val="24"/>
        </w:rPr>
        <w:t>Глава Администрации района                                                                 Ю.С. Сидоров</w:t>
      </w:r>
    </w:p>
    <w:p w:rsidR="00EB686F" w:rsidRDefault="00EB686F" w:rsidP="00EB686F">
      <w:pPr>
        <w:spacing w:after="0"/>
        <w:rPr>
          <w:rFonts w:ascii="Arial" w:hAnsi="Arial" w:cs="Arial"/>
          <w:bCs/>
          <w:sz w:val="20"/>
          <w:szCs w:val="20"/>
        </w:rPr>
      </w:pPr>
    </w:p>
    <w:p w:rsidR="00EB686F" w:rsidRPr="00583F5E" w:rsidRDefault="00EB686F" w:rsidP="00EB686F">
      <w:pPr>
        <w:spacing w:after="0"/>
        <w:rPr>
          <w:rFonts w:ascii="Arial" w:hAnsi="Arial" w:cs="Arial"/>
          <w:bCs/>
          <w:sz w:val="20"/>
          <w:szCs w:val="20"/>
        </w:rPr>
      </w:pPr>
      <w:r w:rsidRPr="00583F5E">
        <w:rPr>
          <w:rFonts w:ascii="Arial" w:hAnsi="Arial" w:cs="Arial"/>
          <w:bCs/>
          <w:sz w:val="20"/>
          <w:szCs w:val="20"/>
        </w:rPr>
        <w:t>Красникова Светлана Юрьевна</w:t>
      </w:r>
    </w:p>
    <w:p w:rsidR="00EB686F" w:rsidRPr="00583F5E" w:rsidRDefault="00EB686F" w:rsidP="00EB686F">
      <w:pPr>
        <w:spacing w:after="0"/>
        <w:rPr>
          <w:rFonts w:ascii="Arial" w:hAnsi="Arial" w:cs="Arial"/>
          <w:sz w:val="20"/>
          <w:szCs w:val="20"/>
        </w:rPr>
      </w:pPr>
      <w:r w:rsidRPr="00583F5E">
        <w:rPr>
          <w:rFonts w:ascii="Arial" w:hAnsi="Arial" w:cs="Arial"/>
          <w:sz w:val="20"/>
          <w:szCs w:val="20"/>
        </w:rPr>
        <w:t>8 (39151) 6-02-27</w:t>
      </w:r>
    </w:p>
    <w:p w:rsidR="003A1C8E" w:rsidRPr="00416B40" w:rsidRDefault="003A1C8E" w:rsidP="00F854DA">
      <w:pPr>
        <w:autoSpaceDE w:val="0"/>
        <w:autoSpaceDN w:val="0"/>
        <w:adjustRightInd w:val="0"/>
        <w:spacing w:after="0" w:line="240" w:lineRule="auto"/>
        <w:jc w:val="right"/>
        <w:rPr>
          <w:rFonts w:ascii="Times New Roman" w:hAnsi="Times New Roman"/>
          <w:sz w:val="20"/>
          <w:szCs w:val="20"/>
        </w:rPr>
        <w:sectPr w:rsidR="003A1C8E" w:rsidRPr="00416B40" w:rsidSect="00E243FE">
          <w:footerReference w:type="even" r:id="rId9"/>
          <w:pgSz w:w="11906" w:h="16838"/>
          <w:pgMar w:top="567" w:right="850" w:bottom="568" w:left="1701" w:header="709" w:footer="709" w:gutter="0"/>
          <w:cols w:space="708"/>
          <w:docGrid w:linePitch="360"/>
        </w:sectPr>
      </w:pPr>
    </w:p>
    <w:p w:rsidR="005E505F" w:rsidRPr="00AE26CC" w:rsidRDefault="005E505F" w:rsidP="00154346">
      <w:pPr>
        <w:autoSpaceDE w:val="0"/>
        <w:autoSpaceDN w:val="0"/>
        <w:adjustRightInd w:val="0"/>
        <w:spacing w:after="0"/>
        <w:ind w:firstLine="540"/>
        <w:jc w:val="right"/>
        <w:rPr>
          <w:rFonts w:ascii="Arial" w:hAnsi="Arial" w:cs="Arial"/>
        </w:rPr>
      </w:pPr>
      <w:r w:rsidRPr="00AE26CC">
        <w:rPr>
          <w:rFonts w:ascii="Arial" w:hAnsi="Arial" w:cs="Arial"/>
        </w:rPr>
        <w:lastRenderedPageBreak/>
        <w:t xml:space="preserve">Приложение  </w:t>
      </w:r>
    </w:p>
    <w:p w:rsidR="005E505F" w:rsidRPr="00AE26CC" w:rsidRDefault="005E505F" w:rsidP="005E505F">
      <w:pPr>
        <w:autoSpaceDE w:val="0"/>
        <w:autoSpaceDN w:val="0"/>
        <w:adjustRightInd w:val="0"/>
        <w:spacing w:after="0"/>
        <w:ind w:firstLine="540"/>
        <w:jc w:val="right"/>
        <w:rPr>
          <w:rFonts w:ascii="Arial" w:hAnsi="Arial" w:cs="Arial"/>
        </w:rPr>
      </w:pPr>
      <w:r w:rsidRPr="00AE26CC">
        <w:rPr>
          <w:rFonts w:ascii="Arial" w:hAnsi="Arial" w:cs="Arial"/>
        </w:rPr>
        <w:t>к постановлению администрации Ачинского района</w:t>
      </w:r>
    </w:p>
    <w:p w:rsidR="005E505F" w:rsidRPr="00AE26CC" w:rsidRDefault="005E505F" w:rsidP="00154346">
      <w:pPr>
        <w:autoSpaceDE w:val="0"/>
        <w:autoSpaceDN w:val="0"/>
        <w:adjustRightInd w:val="0"/>
        <w:spacing w:after="0"/>
        <w:ind w:firstLine="540"/>
        <w:jc w:val="right"/>
        <w:rPr>
          <w:rFonts w:ascii="Arial" w:hAnsi="Arial" w:cs="Arial"/>
        </w:rPr>
      </w:pPr>
      <w:r w:rsidRPr="00AE26CC">
        <w:rPr>
          <w:rFonts w:ascii="Arial" w:hAnsi="Arial" w:cs="Arial"/>
        </w:rPr>
        <w:t>от</w:t>
      </w:r>
      <w:r w:rsidR="00A92D17" w:rsidRPr="00AE26CC">
        <w:rPr>
          <w:rFonts w:ascii="Arial" w:hAnsi="Arial" w:cs="Arial"/>
        </w:rPr>
        <w:t xml:space="preserve"> 06.03.2024</w:t>
      </w:r>
      <w:r w:rsidRPr="00AE26CC">
        <w:rPr>
          <w:rFonts w:ascii="Arial" w:hAnsi="Arial" w:cs="Arial"/>
        </w:rPr>
        <w:t xml:space="preserve"> №</w:t>
      </w:r>
      <w:r w:rsidR="00A92D17" w:rsidRPr="00AE26CC">
        <w:rPr>
          <w:rFonts w:ascii="Arial" w:hAnsi="Arial" w:cs="Arial"/>
        </w:rPr>
        <w:t xml:space="preserve"> 42-П</w:t>
      </w:r>
    </w:p>
    <w:p w:rsidR="005E505F" w:rsidRPr="00AE26CC" w:rsidRDefault="005E505F" w:rsidP="00154346">
      <w:pPr>
        <w:autoSpaceDE w:val="0"/>
        <w:autoSpaceDN w:val="0"/>
        <w:adjustRightInd w:val="0"/>
        <w:spacing w:after="0"/>
        <w:ind w:firstLine="540"/>
        <w:jc w:val="right"/>
        <w:rPr>
          <w:rFonts w:ascii="Arial" w:hAnsi="Arial" w:cs="Arial"/>
        </w:rPr>
      </w:pPr>
    </w:p>
    <w:p w:rsidR="007A7408" w:rsidRPr="00AE26CC" w:rsidRDefault="007A7408" w:rsidP="007A7408">
      <w:pPr>
        <w:spacing w:after="0"/>
        <w:jc w:val="right"/>
        <w:rPr>
          <w:rFonts w:ascii="Arial" w:hAnsi="Arial" w:cs="Arial"/>
          <w:sz w:val="20"/>
          <w:szCs w:val="20"/>
        </w:rPr>
      </w:pPr>
      <w:r w:rsidRPr="00AE26CC">
        <w:rPr>
          <w:rFonts w:ascii="Arial" w:hAnsi="Arial" w:cs="Arial"/>
          <w:sz w:val="20"/>
          <w:szCs w:val="20"/>
        </w:rPr>
        <w:t xml:space="preserve">Приложение </w:t>
      </w:r>
    </w:p>
    <w:p w:rsidR="007A7408" w:rsidRPr="00AE26CC" w:rsidRDefault="007A7408" w:rsidP="007A7408">
      <w:pPr>
        <w:spacing w:after="0"/>
        <w:jc w:val="right"/>
        <w:rPr>
          <w:rFonts w:ascii="Arial" w:hAnsi="Arial" w:cs="Arial"/>
          <w:sz w:val="20"/>
          <w:szCs w:val="20"/>
        </w:rPr>
      </w:pPr>
      <w:r w:rsidRPr="00AE26CC">
        <w:rPr>
          <w:rFonts w:ascii="Arial" w:hAnsi="Arial" w:cs="Arial"/>
          <w:sz w:val="20"/>
          <w:szCs w:val="20"/>
        </w:rPr>
        <w:t>к постановлению администрации</w:t>
      </w:r>
    </w:p>
    <w:p w:rsidR="007A7408" w:rsidRPr="00AE26CC" w:rsidRDefault="007A7408" w:rsidP="007A7408">
      <w:pPr>
        <w:spacing w:after="0"/>
        <w:jc w:val="right"/>
        <w:rPr>
          <w:rFonts w:ascii="Arial" w:hAnsi="Arial" w:cs="Arial"/>
          <w:szCs w:val="28"/>
        </w:rPr>
      </w:pPr>
      <w:r w:rsidRPr="00AE26CC">
        <w:rPr>
          <w:rFonts w:ascii="Arial" w:hAnsi="Arial" w:cs="Arial"/>
          <w:szCs w:val="28"/>
        </w:rPr>
        <w:t>Ачинского района</w:t>
      </w:r>
    </w:p>
    <w:p w:rsidR="007A7408" w:rsidRPr="00AE26CC" w:rsidRDefault="007A7408" w:rsidP="007A7408">
      <w:pPr>
        <w:spacing w:after="0"/>
        <w:jc w:val="right"/>
        <w:rPr>
          <w:rFonts w:ascii="Arial" w:hAnsi="Arial" w:cs="Arial"/>
          <w:szCs w:val="28"/>
        </w:rPr>
      </w:pPr>
      <w:r w:rsidRPr="00AE26CC">
        <w:rPr>
          <w:rFonts w:ascii="Arial" w:hAnsi="Arial" w:cs="Arial"/>
          <w:szCs w:val="28"/>
        </w:rPr>
        <w:t xml:space="preserve">от 14.10.2013 № 922-П  </w:t>
      </w:r>
    </w:p>
    <w:p w:rsidR="007A7408" w:rsidRPr="00AE26CC" w:rsidRDefault="007A7408" w:rsidP="007A7408">
      <w:pPr>
        <w:autoSpaceDE w:val="0"/>
        <w:autoSpaceDN w:val="0"/>
        <w:adjustRightInd w:val="0"/>
        <w:spacing w:after="0" w:line="240" w:lineRule="auto"/>
        <w:ind w:firstLine="540"/>
        <w:jc w:val="center"/>
        <w:rPr>
          <w:rFonts w:ascii="Arial" w:hAnsi="Arial" w:cs="Arial"/>
          <w:b/>
          <w:sz w:val="24"/>
          <w:szCs w:val="24"/>
        </w:rPr>
      </w:pPr>
    </w:p>
    <w:p w:rsidR="007A7408" w:rsidRPr="00AE26CC" w:rsidRDefault="007A7408" w:rsidP="007A7408">
      <w:pPr>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Муниципальная программа «Молодёжь Ачинского района в ХХ</w:t>
      </w:r>
      <w:r w:rsidRPr="00AE26CC">
        <w:rPr>
          <w:rFonts w:ascii="Arial" w:hAnsi="Arial" w:cs="Arial"/>
          <w:b/>
          <w:sz w:val="24"/>
          <w:szCs w:val="24"/>
          <w:lang w:val="en-US"/>
        </w:rPr>
        <w:t>I</w:t>
      </w:r>
      <w:r w:rsidRPr="00AE26CC">
        <w:rPr>
          <w:rFonts w:ascii="Arial" w:hAnsi="Arial" w:cs="Arial"/>
          <w:b/>
          <w:sz w:val="24"/>
          <w:szCs w:val="24"/>
        </w:rPr>
        <w:t xml:space="preserve"> веке»</w:t>
      </w:r>
    </w:p>
    <w:p w:rsidR="007F6A23" w:rsidRPr="00AE26CC" w:rsidRDefault="007F6A23" w:rsidP="007F6A23">
      <w:pPr>
        <w:autoSpaceDE w:val="0"/>
        <w:autoSpaceDN w:val="0"/>
        <w:adjustRightInd w:val="0"/>
        <w:spacing w:after="0" w:line="240" w:lineRule="auto"/>
        <w:jc w:val="center"/>
        <w:rPr>
          <w:rFonts w:ascii="Arial" w:hAnsi="Arial" w:cs="Arial"/>
          <w:b/>
          <w:sz w:val="24"/>
          <w:szCs w:val="24"/>
        </w:rPr>
      </w:pPr>
      <w:r w:rsidRPr="00AE26CC">
        <w:rPr>
          <w:rFonts w:ascii="Arial" w:hAnsi="Arial" w:cs="Arial"/>
          <w:b/>
          <w:sz w:val="24"/>
          <w:szCs w:val="24"/>
        </w:rPr>
        <w:t>1. Паспорт</w:t>
      </w:r>
    </w:p>
    <w:p w:rsidR="007F6A23" w:rsidRPr="00AE26CC" w:rsidRDefault="007F6A23" w:rsidP="007F6A23">
      <w:pPr>
        <w:autoSpaceDE w:val="0"/>
        <w:autoSpaceDN w:val="0"/>
        <w:adjustRightInd w:val="0"/>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2"/>
        <w:gridCol w:w="6013"/>
      </w:tblGrid>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Наименование муниципальной программы</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муниципальная программа «Молодёжь </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Ачинского района в ХХ</w:t>
            </w:r>
            <w:r w:rsidRPr="00AE26CC">
              <w:rPr>
                <w:rFonts w:ascii="Arial" w:hAnsi="Arial" w:cs="Arial"/>
                <w:sz w:val="24"/>
                <w:szCs w:val="24"/>
                <w:lang w:val="en-US"/>
              </w:rPr>
              <w:t>I</w:t>
            </w:r>
            <w:r w:rsidRPr="00AE26CC">
              <w:rPr>
                <w:rFonts w:ascii="Arial" w:hAnsi="Arial" w:cs="Arial"/>
                <w:sz w:val="24"/>
                <w:szCs w:val="24"/>
              </w:rPr>
              <w:t xml:space="preserve"> веке»</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Основания для разработки муниципальной программы</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 №20-5445,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№311-Р «Об утверждении перечня муниципальных программ Ачинского района»</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Ответственный исполнитель муниципальной программы</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lang w:eastAsia="en-US"/>
              </w:rPr>
            </w:pPr>
            <w:r w:rsidRPr="00AE26CC">
              <w:rPr>
                <w:rFonts w:ascii="Arial" w:hAnsi="Arial" w:cs="Arial"/>
                <w:sz w:val="24"/>
                <w:szCs w:val="24"/>
                <w:lang w:eastAsia="en-US"/>
              </w:rPr>
              <w:t xml:space="preserve">- администрация Ачинского района (отдел культуры, физической культуры и молодёжной политики администрации Ачинского района), </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Соисполнители муниципальной программы</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lang w:eastAsia="en-US"/>
              </w:rPr>
            </w:pPr>
            <w:r w:rsidRPr="00AE26CC">
              <w:rPr>
                <w:rFonts w:ascii="Arial" w:hAnsi="Arial" w:cs="Arial"/>
                <w:sz w:val="24"/>
                <w:szCs w:val="24"/>
              </w:rPr>
              <w:t xml:space="preserve">- </w:t>
            </w:r>
            <w:r w:rsidRPr="00AE26CC">
              <w:rPr>
                <w:rFonts w:ascii="Arial" w:hAnsi="Arial" w:cs="Arial"/>
                <w:sz w:val="24"/>
                <w:szCs w:val="24"/>
                <w:lang w:eastAsia="en-US"/>
              </w:rPr>
              <w:t>управление правового обеспечения и земельно-имущественных отношений администрации Ачинского района</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lang w:eastAsia="en-US"/>
              </w:rPr>
              <w:t>- МБУ МЦ «Навигатор»</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Перечень подпрограмм и отдельных мероприятий муниципальной программы</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подпрограмма 1 «Вовлечение молодёжи Ачинского района в социальную практику»;</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подпрограмма 2 «Обеспечение жильём молодых семей в Ачинском районе»</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Цели муниципальной программы</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создание условий для развития потенциала молодежи и его реализации в интересах развития Ачинского района</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Задачи муниципальной программы</w:t>
            </w:r>
          </w:p>
        </w:tc>
        <w:tc>
          <w:tcPr>
            <w:tcW w:w="6139" w:type="dxa"/>
          </w:tcPr>
          <w:p w:rsidR="007F6A23" w:rsidRPr="00AE26CC" w:rsidRDefault="007F6A23" w:rsidP="00F03B3F">
            <w:pPr>
              <w:widowControl w:val="0"/>
              <w:spacing w:after="0" w:line="240" w:lineRule="auto"/>
              <w:jc w:val="both"/>
              <w:rPr>
                <w:rFonts w:ascii="Arial" w:hAnsi="Arial" w:cs="Arial"/>
                <w:sz w:val="24"/>
                <w:szCs w:val="24"/>
              </w:rPr>
            </w:pPr>
            <w:r w:rsidRPr="00AE26CC">
              <w:rPr>
                <w:rFonts w:ascii="Arial" w:hAnsi="Arial" w:cs="Arial"/>
                <w:sz w:val="24"/>
                <w:szCs w:val="24"/>
              </w:rPr>
              <w:t>задача 1: «Создание условий успешной социализации и эффективности самореализации молодежи Ачинского района»;</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задача 3: «Создание условий для развития системы военно-патриотического воспитания молодежи.</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lastRenderedPageBreak/>
              <w:t>Этапы и сроки реализации муниципальной программы</w:t>
            </w:r>
          </w:p>
        </w:tc>
        <w:tc>
          <w:tcPr>
            <w:tcW w:w="6139" w:type="dxa"/>
          </w:tcPr>
          <w:p w:rsidR="007F6A23" w:rsidRPr="00AE26CC" w:rsidRDefault="007F6A23" w:rsidP="00F03B3F">
            <w:pPr>
              <w:spacing w:after="0" w:line="240" w:lineRule="auto"/>
              <w:jc w:val="both"/>
              <w:rPr>
                <w:rFonts w:ascii="Arial" w:hAnsi="Arial" w:cs="Arial"/>
                <w:sz w:val="24"/>
                <w:szCs w:val="24"/>
              </w:rPr>
            </w:pPr>
            <w:r w:rsidRPr="00AE26CC">
              <w:rPr>
                <w:rFonts w:ascii="Arial" w:hAnsi="Arial" w:cs="Arial"/>
                <w:sz w:val="24"/>
                <w:szCs w:val="24"/>
              </w:rPr>
              <w:t>2014-2030 годы</w:t>
            </w:r>
          </w:p>
        </w:tc>
      </w:tr>
      <w:tr w:rsidR="007F6A23" w:rsidRPr="00AE26CC" w:rsidTr="00F03B3F">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приведены в приложении № 3 к муниципальной программе</w:t>
            </w:r>
          </w:p>
        </w:tc>
      </w:tr>
      <w:tr w:rsidR="007F6A23" w:rsidRPr="00AE26CC" w:rsidTr="00F03B3F">
        <w:tc>
          <w:tcPr>
            <w:tcW w:w="3369" w:type="dxa"/>
          </w:tcPr>
          <w:p w:rsidR="007F6A23" w:rsidRPr="00AE26CC" w:rsidRDefault="007F6A23" w:rsidP="00F03B3F">
            <w:pPr>
              <w:snapToGrid w:val="0"/>
              <w:spacing w:after="0" w:line="240" w:lineRule="auto"/>
              <w:rPr>
                <w:rFonts w:ascii="Arial" w:hAnsi="Arial" w:cs="Arial"/>
                <w:sz w:val="24"/>
                <w:szCs w:val="24"/>
              </w:rPr>
            </w:pPr>
            <w:r w:rsidRPr="00AE26CC">
              <w:rPr>
                <w:rFonts w:ascii="Arial" w:hAnsi="Arial" w:cs="Arial"/>
                <w:sz w:val="24"/>
                <w:szCs w:val="24"/>
              </w:rPr>
              <w:t>Показатели результативности</w:t>
            </w:r>
          </w:p>
        </w:tc>
        <w:tc>
          <w:tcPr>
            <w:tcW w:w="6139" w:type="dxa"/>
          </w:tcPr>
          <w:p w:rsidR="007F6A23" w:rsidRPr="00AE26CC" w:rsidRDefault="007F6A23" w:rsidP="00F03B3F">
            <w:pPr>
              <w:spacing w:after="0" w:line="240" w:lineRule="auto"/>
              <w:jc w:val="both"/>
              <w:rPr>
                <w:rFonts w:ascii="Arial" w:hAnsi="Arial" w:cs="Arial"/>
                <w:sz w:val="24"/>
                <w:szCs w:val="24"/>
              </w:rPr>
            </w:pPr>
            <w:r w:rsidRPr="00AE26CC">
              <w:rPr>
                <w:rFonts w:ascii="Arial" w:hAnsi="Arial" w:cs="Arial"/>
                <w:sz w:val="24"/>
                <w:szCs w:val="24"/>
              </w:rPr>
              <w:t>- количество социально-экономических проектов, реализуемых молодежью района: 14 единиц в 2014 году;  17</w:t>
            </w:r>
            <w:r w:rsidR="00B977AA" w:rsidRPr="00AE26CC">
              <w:rPr>
                <w:rFonts w:ascii="Arial" w:hAnsi="Arial" w:cs="Arial"/>
                <w:sz w:val="24"/>
                <w:szCs w:val="24"/>
              </w:rPr>
              <w:t xml:space="preserve"> </w:t>
            </w:r>
            <w:r w:rsidRPr="00AE26CC">
              <w:rPr>
                <w:rFonts w:ascii="Arial" w:hAnsi="Arial" w:cs="Arial"/>
                <w:sz w:val="24"/>
                <w:szCs w:val="24"/>
              </w:rPr>
              <w:t xml:space="preserve">единиц в 2015 году; 19 единиц в 2016 году; 21 единицы в 2017 году;  24 единицы в 2018 году; 27 единиц в 2019 году; 22 единицы в 2020 году; 22 единицы в 2021 году; 22 единицы в 2022 году; </w:t>
            </w:r>
            <w:r w:rsidR="0099786E" w:rsidRPr="00AE26CC">
              <w:rPr>
                <w:rFonts w:ascii="Arial" w:hAnsi="Arial" w:cs="Arial"/>
                <w:color w:val="FF0000"/>
                <w:sz w:val="24"/>
                <w:szCs w:val="24"/>
              </w:rPr>
              <w:t>10</w:t>
            </w:r>
            <w:r w:rsidRPr="00AE26CC">
              <w:rPr>
                <w:rFonts w:ascii="Arial" w:hAnsi="Arial" w:cs="Arial"/>
                <w:color w:val="FF0000"/>
                <w:sz w:val="24"/>
                <w:szCs w:val="24"/>
              </w:rPr>
              <w:t xml:space="preserve"> единицы в 2023 году,</w:t>
            </w:r>
            <w:r w:rsidRPr="00AE26CC">
              <w:rPr>
                <w:rFonts w:ascii="Arial" w:hAnsi="Arial" w:cs="Arial"/>
                <w:sz w:val="24"/>
                <w:szCs w:val="24"/>
              </w:rPr>
              <w:t xml:space="preserve"> 22 единицы в 2024 году, 22 единицы в 2025 году, 22 единицы в 2026 году, 22 единицы в 2030 году;</w:t>
            </w:r>
          </w:p>
          <w:p w:rsidR="007F6A23" w:rsidRPr="00AE26CC" w:rsidRDefault="007F6A23" w:rsidP="00F03B3F">
            <w:pPr>
              <w:spacing w:after="0" w:line="240" w:lineRule="auto"/>
              <w:jc w:val="both"/>
              <w:rPr>
                <w:rFonts w:ascii="Arial" w:hAnsi="Arial" w:cs="Arial"/>
                <w:sz w:val="24"/>
                <w:szCs w:val="24"/>
              </w:rPr>
            </w:pPr>
            <w:r w:rsidRPr="00AE26CC">
              <w:rPr>
                <w:rFonts w:ascii="Arial" w:hAnsi="Arial" w:cs="Arial"/>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10,21% в 2025 году, до 10,49 % в 2026 году, до 14,73% в 2030 году;</w:t>
            </w:r>
          </w:p>
          <w:p w:rsidR="007F6A23" w:rsidRPr="00AE26CC" w:rsidRDefault="007F6A23" w:rsidP="00F03B3F">
            <w:pPr>
              <w:spacing w:after="0" w:line="240" w:lineRule="auto"/>
              <w:jc w:val="both"/>
              <w:rPr>
                <w:rFonts w:ascii="Arial" w:hAnsi="Arial" w:cs="Arial"/>
                <w:sz w:val="24"/>
                <w:szCs w:val="24"/>
              </w:rPr>
            </w:pPr>
            <w:r w:rsidRPr="00AE26CC">
              <w:rPr>
                <w:rFonts w:ascii="Arial" w:hAnsi="Arial" w:cs="Arial"/>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w:t>
            </w:r>
            <w:r w:rsidR="00B977AA" w:rsidRPr="00AE26CC">
              <w:rPr>
                <w:rFonts w:ascii="Arial" w:hAnsi="Arial" w:cs="Arial"/>
                <w:sz w:val="24"/>
                <w:szCs w:val="24"/>
              </w:rPr>
              <w:t xml:space="preserve"> </w:t>
            </w:r>
            <w:r w:rsidRPr="00AE26CC">
              <w:rPr>
                <w:rFonts w:ascii="Arial" w:hAnsi="Arial" w:cs="Arial"/>
                <w:sz w:val="24"/>
                <w:szCs w:val="24"/>
              </w:rPr>
              <w:t>2,46% в 2019 году; 2,69% в 2020 году; 2,93% в 2021 году; 3,29% в 2022 году; до 3,73% в 2023 году, до 4,04% в 2024 году, до 4,54% в 2025 году, до 4,91% в 2026 году, до 9,61% в 2030 году.</w:t>
            </w:r>
          </w:p>
          <w:p w:rsidR="007F6A23" w:rsidRPr="00AE26CC" w:rsidRDefault="007F6A23" w:rsidP="00F03B3F">
            <w:pPr>
              <w:widowControl w:val="0"/>
              <w:autoSpaceDE w:val="0"/>
              <w:autoSpaceDN w:val="0"/>
              <w:adjustRightInd w:val="0"/>
              <w:spacing w:after="0" w:line="240" w:lineRule="auto"/>
              <w:ind w:left="33"/>
              <w:jc w:val="both"/>
              <w:rPr>
                <w:rFonts w:ascii="Arial" w:hAnsi="Arial" w:cs="Arial"/>
                <w:sz w:val="24"/>
                <w:szCs w:val="24"/>
              </w:rPr>
            </w:pPr>
            <w:r w:rsidRPr="00AE26CC">
              <w:rPr>
                <w:rFonts w:ascii="Arial" w:hAnsi="Arial" w:cs="Arial"/>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2024 году; 5 единиц в 2025 году; 5 единиц в 2030 году;</w:t>
            </w:r>
          </w:p>
          <w:p w:rsidR="007F6A23" w:rsidRPr="00AE26CC" w:rsidRDefault="007F6A23" w:rsidP="00F03B3F">
            <w:pPr>
              <w:widowControl w:val="0"/>
              <w:autoSpaceDE w:val="0"/>
              <w:autoSpaceDN w:val="0"/>
              <w:adjustRightInd w:val="0"/>
              <w:spacing w:after="0" w:line="240" w:lineRule="auto"/>
              <w:ind w:left="33"/>
              <w:jc w:val="both"/>
              <w:rPr>
                <w:rFonts w:ascii="Arial" w:hAnsi="Arial" w:cs="Arial"/>
                <w:sz w:val="24"/>
                <w:szCs w:val="24"/>
              </w:rPr>
            </w:pPr>
            <w:r w:rsidRPr="00AE26CC">
              <w:rPr>
                <w:rFonts w:ascii="Arial" w:hAnsi="Arial" w:cs="Arial"/>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2,4% в 2030 году;</w:t>
            </w:r>
          </w:p>
          <w:p w:rsidR="007F6A23" w:rsidRPr="00AE26CC" w:rsidRDefault="007F6A23" w:rsidP="00F03B3F">
            <w:pPr>
              <w:widowControl w:val="0"/>
              <w:autoSpaceDE w:val="0"/>
              <w:autoSpaceDN w:val="0"/>
              <w:adjustRightInd w:val="0"/>
              <w:spacing w:after="0" w:line="240" w:lineRule="auto"/>
              <w:ind w:left="33"/>
              <w:jc w:val="both"/>
              <w:rPr>
                <w:rFonts w:ascii="Arial" w:hAnsi="Arial" w:cs="Arial"/>
                <w:sz w:val="24"/>
                <w:szCs w:val="24"/>
              </w:rPr>
            </w:pPr>
            <w:r w:rsidRPr="00AE26CC">
              <w:rPr>
                <w:rFonts w:ascii="Arial" w:hAnsi="Arial" w:cs="Arial"/>
                <w:sz w:val="24"/>
                <w:szCs w:val="24"/>
              </w:rPr>
              <w:t xml:space="preserve">-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w:t>
            </w:r>
            <w:r w:rsidRPr="00AE26CC">
              <w:rPr>
                <w:rFonts w:ascii="Arial" w:hAnsi="Arial" w:cs="Arial"/>
                <w:sz w:val="24"/>
                <w:szCs w:val="24"/>
              </w:rPr>
              <w:lastRenderedPageBreak/>
              <w:t>году;  2,4%  в 2018 году; 50%  в 2019 году; 44%  в 2020 году; 2,4%  в 2021 году; 2,4% в 2022 году; 2,4% в 2023 году; 2,4% в 2024 году; 2,4% в 2025 году; 2,4% в 2030 году.</w:t>
            </w:r>
          </w:p>
          <w:p w:rsidR="007F6A23" w:rsidRPr="00AE26CC" w:rsidRDefault="007F6A23" w:rsidP="00F03B3F">
            <w:pPr>
              <w:widowControl w:val="0"/>
              <w:autoSpaceDE w:val="0"/>
              <w:autoSpaceDN w:val="0"/>
              <w:adjustRightInd w:val="0"/>
              <w:spacing w:after="0" w:line="240" w:lineRule="auto"/>
              <w:ind w:left="33"/>
              <w:jc w:val="both"/>
              <w:rPr>
                <w:rFonts w:ascii="Arial" w:hAnsi="Arial" w:cs="Arial"/>
                <w:sz w:val="24"/>
                <w:szCs w:val="24"/>
              </w:rPr>
            </w:pPr>
            <w:r w:rsidRPr="00AE26CC">
              <w:rPr>
                <w:rFonts w:ascii="Arial" w:hAnsi="Arial" w:cs="Arial"/>
                <w:sz w:val="24"/>
                <w:szCs w:val="24"/>
              </w:rPr>
              <w:t>Перечень целевых индикаторов, задач и показателей результативности программы представлен в приложении №1 к паспорту Программы</w:t>
            </w:r>
          </w:p>
        </w:tc>
      </w:tr>
      <w:tr w:rsidR="007F6A23" w:rsidRPr="00AE26CC" w:rsidTr="00F03B3F">
        <w:trPr>
          <w:trHeight w:val="56"/>
        </w:trPr>
        <w:tc>
          <w:tcPr>
            <w:tcW w:w="3369" w:type="dxa"/>
          </w:tcPr>
          <w:p w:rsidR="007F6A23" w:rsidRPr="00AE26CC" w:rsidRDefault="007F6A23" w:rsidP="00F03B3F">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139" w:type="dxa"/>
          </w:tcPr>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 xml:space="preserve">Общий объем финансирования программы </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 xml:space="preserve">142 507 527,83 руб. в том числе: </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за счёт средств федерального бюджета – 20 177 528,75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за счет средств краевого бюджета – 55 196 119,01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за счет средств районного бюджета – 54 679 254,22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 xml:space="preserve">за счет средств поселений – 12 454 625,85 руб. </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 xml:space="preserve"> из них по годам:</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2014 год – 2 354 756,29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107 775,36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651 300,96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1 595 679,97 руб.,</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2015 год – 2 771 077,47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188 608,50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858 556,00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 xml:space="preserve">районный бюджет – 1 723 912,97 руб., </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2016 год – 5 683 652,36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1 402 623,50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1 846 196,50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 xml:space="preserve">районный бюджет – 2 434 832,36 руб., </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2017 год – 6 224 221,29 рублей,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- 590 124,06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2 424 698,94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2 399 398,29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810 000,00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2018 год – 10 748 373,00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2 312 852,74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5 060 815,26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2 534 705,00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–840 000,00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2019 год – 36 159 683,34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9 200 266,02 рублей,</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16 569 921,47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3 991 300,00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6 398 195,85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2020 год – 20 706 800,00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2 717 381,06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10 113 778,94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lastRenderedPageBreak/>
              <w:t>районный бюджет – 4 043 770,00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3 831 870,00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2021 год – 9 319 528,19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1 004 288,05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3 023 123,28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4 717 556,86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574 560,00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2022 год – 7 771 748,77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392 869,64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2 085 650,36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5 293 228,77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2023 год – 10 852 220,00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976 851,34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3 214 598,66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6 660 770,00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2024 год – 12 401 890,00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482 981,76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5 723 348,24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6 195 560,00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2025 год – 8 781 470,16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425 542,39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1 811 657,77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6 544 270,00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0,00 рублей.</w:t>
            </w:r>
          </w:p>
          <w:p w:rsidR="003D0134" w:rsidRPr="003D0134" w:rsidRDefault="003D0134" w:rsidP="003D0134">
            <w:pPr>
              <w:spacing w:after="0" w:line="240" w:lineRule="auto"/>
              <w:jc w:val="both"/>
              <w:rPr>
                <w:rFonts w:ascii="Arial" w:hAnsi="Arial" w:cs="Arial"/>
                <w:sz w:val="24"/>
                <w:szCs w:val="24"/>
              </w:rPr>
            </w:pP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2026 год – 8 732 106,96 руб., в том числе:</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федеральный бюджет – 375 364,33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краевой бюджет – 1 812 472,63 руб.</w:t>
            </w:r>
          </w:p>
          <w:p w:rsidR="003D0134" w:rsidRPr="003D0134" w:rsidRDefault="003D0134" w:rsidP="003D0134">
            <w:pPr>
              <w:spacing w:after="0" w:line="240" w:lineRule="auto"/>
              <w:jc w:val="both"/>
              <w:rPr>
                <w:rFonts w:ascii="Arial" w:hAnsi="Arial" w:cs="Arial"/>
                <w:sz w:val="24"/>
                <w:szCs w:val="24"/>
              </w:rPr>
            </w:pPr>
            <w:r w:rsidRPr="003D0134">
              <w:rPr>
                <w:rFonts w:ascii="Arial" w:hAnsi="Arial" w:cs="Arial"/>
                <w:sz w:val="24"/>
                <w:szCs w:val="24"/>
              </w:rPr>
              <w:t>районный бюджет – 6 544 270,00 руб.</w:t>
            </w:r>
          </w:p>
          <w:p w:rsidR="00B875AE" w:rsidRPr="00AE26CC" w:rsidRDefault="003D0134" w:rsidP="003D0134">
            <w:pPr>
              <w:spacing w:after="0" w:line="240" w:lineRule="auto"/>
              <w:jc w:val="both"/>
              <w:rPr>
                <w:rFonts w:ascii="Arial" w:hAnsi="Arial" w:cs="Arial"/>
                <w:sz w:val="24"/>
                <w:szCs w:val="24"/>
              </w:rPr>
            </w:pPr>
            <w:r w:rsidRPr="003D0134">
              <w:rPr>
                <w:rFonts w:ascii="Arial" w:hAnsi="Arial" w:cs="Arial"/>
                <w:sz w:val="24"/>
                <w:szCs w:val="24"/>
              </w:rPr>
              <w:t>бюджет поселений – 0,00 рублей.</w:t>
            </w:r>
          </w:p>
        </w:tc>
      </w:tr>
    </w:tbl>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p>
    <w:p w:rsidR="00B875AE" w:rsidRPr="00AE26CC" w:rsidRDefault="00B875AE" w:rsidP="007F6A23">
      <w:pPr>
        <w:widowControl w:val="0"/>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2. Характеристика текущего состояния молодёжной политики</w:t>
      </w: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Ачинского района с указанием основных показателей</w:t>
      </w: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социально-экономического развития Ачинского района и анализ социальных, финансово-экономических и прочих рисков реализации программы</w:t>
      </w: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505347" w:rsidRPr="00AE26CC" w:rsidRDefault="00505347" w:rsidP="007F6A23">
      <w:pPr>
        <w:widowControl w:val="0"/>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w:t>
      </w:r>
      <w:smartTag w:uri="urn:schemas-microsoft-com:office:smarttags" w:element="metricconverter">
        <w:smartTagPr>
          <w:attr w:name="ProductID" w:val="2008 г"/>
        </w:smartTagPr>
        <w:r w:rsidRPr="00AE26CC">
          <w:rPr>
            <w:rFonts w:ascii="Arial" w:hAnsi="Arial" w:cs="Arial"/>
            <w:sz w:val="24"/>
            <w:szCs w:val="24"/>
          </w:rPr>
          <w:t>2008 г</w:t>
        </w:r>
      </w:smartTag>
      <w:r w:rsidRPr="00AE26CC">
        <w:rPr>
          <w:rFonts w:ascii="Arial" w:hAnsi="Arial" w:cs="Arial"/>
          <w:sz w:val="24"/>
          <w:szCs w:val="24"/>
        </w:rPr>
        <w:t>. № 1662-р) указано, что «государственную молодежную политику следует рассматри</w:t>
      </w:r>
      <w:r w:rsidRPr="00AE26CC">
        <w:rPr>
          <w:rFonts w:ascii="Arial" w:hAnsi="Arial" w:cs="Arial"/>
          <w:sz w:val="24"/>
          <w:szCs w:val="24"/>
        </w:rPr>
        <w:softHyphen/>
        <w:t xml:space="preserve">вать как самостоятельное направление деятельности государства, предусматривающее формирование необходимых </w:t>
      </w:r>
      <w:r w:rsidRPr="00AE26CC">
        <w:rPr>
          <w:rFonts w:ascii="Arial" w:hAnsi="Arial" w:cs="Arial"/>
          <w:sz w:val="24"/>
          <w:szCs w:val="24"/>
        </w:rPr>
        <w:lastRenderedPageBreak/>
        <w:t>социальных усло</w:t>
      </w:r>
      <w:r w:rsidRPr="00AE26CC">
        <w:rPr>
          <w:rFonts w:ascii="Arial" w:hAnsi="Arial" w:cs="Arial"/>
          <w:sz w:val="24"/>
          <w:szCs w:val="24"/>
        </w:rPr>
        <w:softHyphen/>
        <w:t>вий инновационного развития страны, реализуемое на основе актив</w:t>
      </w:r>
      <w:r w:rsidRPr="00AE26CC">
        <w:rPr>
          <w:rFonts w:ascii="Arial" w:hAnsi="Arial" w:cs="Arial"/>
          <w:sz w:val="24"/>
          <w:szCs w:val="24"/>
        </w:rPr>
        <w:softHyphen/>
        <w:t>ного взаимодействия с институтами гражданского общества, обще</w:t>
      </w:r>
      <w:r w:rsidRPr="00AE26CC">
        <w:rPr>
          <w:rFonts w:ascii="Arial" w:hAnsi="Arial" w:cs="Arial"/>
          <w:sz w:val="24"/>
          <w:szCs w:val="24"/>
        </w:rPr>
        <w:softHyphen/>
        <w:t xml:space="preserve">ственными объединениями и молодежными организациями», которая согласно Стратегии государственной молодежной политики в Российской Федерации (Распоряжение Правительства Российской Федерации от 18 декабря 2006 года № 1760-р), направлена на  развитие потенциала молодежи в интересах России. </w:t>
      </w:r>
      <w:r w:rsidRPr="00AE26CC">
        <w:rPr>
          <w:rFonts w:ascii="Arial" w:hAnsi="Arial" w:cs="Arial"/>
          <w:sz w:val="24"/>
          <w:szCs w:val="24"/>
        </w:rPr>
        <w:tab/>
      </w:r>
    </w:p>
    <w:p w:rsidR="007F6A23" w:rsidRPr="00AE26CC" w:rsidRDefault="007F6A23" w:rsidP="007F6A23">
      <w:pPr>
        <w:pStyle w:val="Default"/>
        <w:ind w:firstLine="709"/>
        <w:jc w:val="both"/>
        <w:rPr>
          <w:rFonts w:ascii="Arial" w:hAnsi="Arial" w:cs="Arial"/>
          <w:color w:val="auto"/>
        </w:rPr>
      </w:pPr>
      <w:r w:rsidRPr="00AE26CC">
        <w:rPr>
          <w:rFonts w:ascii="Arial" w:hAnsi="Arial" w:cs="Arial"/>
          <w:color w:val="auto"/>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2010 г. </w:t>
      </w:r>
      <w:r w:rsidR="00882C30" w:rsidRPr="00AE26CC">
        <w:rPr>
          <w:rFonts w:ascii="Arial" w:hAnsi="Arial" w:cs="Arial"/>
          <w:color w:val="auto"/>
        </w:rPr>
        <w:t xml:space="preserve">             </w:t>
      </w:r>
      <w:r w:rsidRPr="00AE26CC">
        <w:rPr>
          <w:rFonts w:ascii="Arial" w:hAnsi="Arial" w:cs="Arial"/>
          <w:color w:val="auto"/>
        </w:rPr>
        <w:t xml:space="preserve">№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статуса юридического лица. Количество молодежи, реализующих социальные проекты составляет примерно 117 человек, с общим количеством вовлечённых в проекты молодёжи свыше 600 человек. Это всего 17,7 % молодежи, реализующих свой потенциал в интересах развития своей территории. Следствием не включенности, отстраненности молодежи от социально-экономических процессов является социальное напряжение в молодежной среде. 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7F6A23" w:rsidRPr="00AE26CC" w:rsidRDefault="007F6A23" w:rsidP="007F6A23">
      <w:pPr>
        <w:widowControl w:val="0"/>
        <w:autoSpaceDE w:val="0"/>
        <w:spacing w:after="0" w:line="240" w:lineRule="auto"/>
        <w:ind w:firstLine="709"/>
        <w:jc w:val="both"/>
        <w:rPr>
          <w:rFonts w:ascii="Arial" w:hAnsi="Arial" w:cs="Arial"/>
          <w:sz w:val="24"/>
          <w:szCs w:val="24"/>
        </w:rPr>
      </w:pPr>
      <w:r w:rsidRPr="00AE26CC">
        <w:rPr>
          <w:rFonts w:ascii="Arial" w:hAnsi="Arial" w:cs="Arial"/>
          <w:sz w:val="24"/>
          <w:szCs w:val="24"/>
        </w:rPr>
        <w:t xml:space="preserve">- недостаточная включенность преобразующего потенциала молодежи в социально-экономическую систему; </w:t>
      </w:r>
    </w:p>
    <w:p w:rsidR="007F6A23" w:rsidRPr="00AE26CC" w:rsidRDefault="007F6A23" w:rsidP="007F6A23">
      <w:pPr>
        <w:widowControl w:val="0"/>
        <w:autoSpaceDE w:val="0"/>
        <w:spacing w:after="0" w:line="240" w:lineRule="auto"/>
        <w:ind w:firstLine="709"/>
        <w:jc w:val="both"/>
        <w:rPr>
          <w:rFonts w:ascii="Arial" w:hAnsi="Arial" w:cs="Arial"/>
          <w:sz w:val="24"/>
          <w:szCs w:val="24"/>
        </w:rPr>
      </w:pPr>
      <w:r w:rsidRPr="00AE26CC">
        <w:rPr>
          <w:rFonts w:ascii="Arial" w:hAnsi="Arial" w:cs="Arial"/>
          <w:sz w:val="24"/>
          <w:szCs w:val="24"/>
        </w:rPr>
        <w:t>-  слабое партнерское взаимодействие структур государственной молодежной политики с общественными институтами в совместной работе по реализации молодежной политики региона;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 недостаточная профессиональная квалификация специалистов, работающих с молодежью государственных и общественных структур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2C4D9E" w:rsidRPr="00AE26CC" w:rsidRDefault="007F6A23" w:rsidP="002C4D9E">
      <w:pPr>
        <w:spacing w:after="0" w:line="240" w:lineRule="auto"/>
        <w:ind w:firstLine="709"/>
        <w:jc w:val="both"/>
        <w:rPr>
          <w:rFonts w:ascii="Arial" w:hAnsi="Arial" w:cs="Arial"/>
          <w:sz w:val="24"/>
          <w:szCs w:val="24"/>
        </w:rPr>
      </w:pPr>
      <w:r w:rsidRPr="00AE26CC">
        <w:rPr>
          <w:rFonts w:ascii="Arial" w:hAnsi="Arial" w:cs="Arial"/>
          <w:sz w:val="24"/>
          <w:szCs w:val="24"/>
        </w:rPr>
        <w:lastRenderedPageBreak/>
        <w:t>Патриотическое воспитание молодёжи Ачинского района осуществлялось в рамках реализации программы «Молодёжь Ачинского района» на 2014-20</w:t>
      </w:r>
      <w:r w:rsidR="00B904A1" w:rsidRPr="00AE26CC">
        <w:rPr>
          <w:rFonts w:ascii="Arial" w:hAnsi="Arial" w:cs="Arial"/>
          <w:sz w:val="24"/>
          <w:szCs w:val="24"/>
        </w:rPr>
        <w:t>23</w:t>
      </w:r>
      <w:r w:rsidRPr="00AE26CC">
        <w:rPr>
          <w:rFonts w:ascii="Arial" w:hAnsi="Arial" w:cs="Arial"/>
          <w:sz w:val="24"/>
          <w:szCs w:val="24"/>
        </w:rPr>
        <w:t xml:space="preserve"> годы, по итогам которой более  </w:t>
      </w:r>
      <w:r w:rsidR="00B904A1" w:rsidRPr="00AE26CC">
        <w:rPr>
          <w:rFonts w:ascii="Arial" w:hAnsi="Arial" w:cs="Arial"/>
          <w:color w:val="FF0000"/>
          <w:sz w:val="24"/>
          <w:szCs w:val="24"/>
        </w:rPr>
        <w:t>8 000</w:t>
      </w:r>
      <w:r w:rsidRPr="00AE26CC">
        <w:rPr>
          <w:rFonts w:ascii="Arial" w:hAnsi="Arial" w:cs="Arial"/>
          <w:sz w:val="24"/>
          <w:szCs w:val="24"/>
        </w:rPr>
        <w:t xml:space="preserve"> человек приняли участие в мероприятиях</w:t>
      </w:r>
      <w:r w:rsidR="00B904A1" w:rsidRPr="00AE26CC">
        <w:rPr>
          <w:rFonts w:ascii="Arial" w:hAnsi="Arial" w:cs="Arial"/>
          <w:sz w:val="24"/>
          <w:szCs w:val="24"/>
        </w:rPr>
        <w:t xml:space="preserve"> военно-патриотической направленности</w:t>
      </w:r>
      <w:r w:rsidRPr="00AE26CC">
        <w:rPr>
          <w:rFonts w:ascii="Arial" w:hAnsi="Arial" w:cs="Arial"/>
          <w:sz w:val="24"/>
          <w:szCs w:val="24"/>
        </w:rPr>
        <w:t xml:space="preserve">. </w:t>
      </w:r>
      <w:r w:rsidR="002C4D9E" w:rsidRPr="00AE26CC">
        <w:rPr>
          <w:rFonts w:ascii="Arial" w:hAnsi="Arial" w:cs="Arial"/>
          <w:color w:val="FF0000"/>
          <w:sz w:val="24"/>
          <w:szCs w:val="24"/>
        </w:rPr>
        <w:t>Более 400</w:t>
      </w:r>
      <w:r w:rsidR="002C4D9E" w:rsidRPr="00AE26CC">
        <w:rPr>
          <w:rFonts w:ascii="Arial" w:hAnsi="Arial" w:cs="Arial"/>
          <w:sz w:val="24"/>
          <w:szCs w:val="24"/>
        </w:rPr>
        <w:t xml:space="preserve"> человек являются участниками патриотических объединений. На территории района существует военно-патриотические объединения </w:t>
      </w:r>
      <w:r w:rsidR="002C4D9E" w:rsidRPr="00AE26CC">
        <w:rPr>
          <w:rFonts w:ascii="Arial" w:hAnsi="Arial" w:cs="Arial"/>
          <w:color w:val="FF0000"/>
          <w:sz w:val="24"/>
          <w:szCs w:val="24"/>
        </w:rPr>
        <w:t>«Адреналин+», «Олимп+», «Фанат+», «Витязь+», «Патриот», «Герои нашего времени» и Ачинске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всероссийского военно-патриотического общественного движения «ЮНАРМИЯ» и всероссийского общественного движения «Волонтеры Победы».</w:t>
      </w:r>
      <w:r w:rsidR="002C4D9E" w:rsidRPr="00AE26CC">
        <w:rPr>
          <w:rFonts w:ascii="Arial" w:hAnsi="Arial" w:cs="Arial"/>
          <w:sz w:val="24"/>
          <w:szCs w:val="24"/>
        </w:rPr>
        <w:t xml:space="preserve">. </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«Адреналин+», «Олимп+», «Фанат+» и «</w:t>
      </w:r>
      <w:proofErr w:type="spellStart"/>
      <w:r w:rsidRPr="00AE26CC">
        <w:rPr>
          <w:rFonts w:ascii="Arial" w:hAnsi="Arial" w:cs="Arial"/>
          <w:sz w:val="24"/>
          <w:szCs w:val="24"/>
        </w:rPr>
        <w:t>Витязь+»и</w:t>
      </w:r>
      <w:proofErr w:type="spellEnd"/>
      <w:r w:rsidRPr="00AE26CC">
        <w:rPr>
          <w:rFonts w:ascii="Arial" w:hAnsi="Arial" w:cs="Arial"/>
          <w:sz w:val="24"/>
          <w:szCs w:val="24"/>
        </w:rPr>
        <w:t xml:space="preserve"> «Медведь», а также всероссийского военно-патриотического общественного движения «ЮНАРМИЯ».</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8 добровольческих отрядов района. </w:t>
      </w:r>
    </w:p>
    <w:p w:rsidR="007F6A23" w:rsidRPr="00B01167"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B01167">
        <w:rPr>
          <w:rFonts w:ascii="Arial" w:hAnsi="Arial" w:cs="Arial"/>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7F6A23" w:rsidRPr="00B01167"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B01167">
        <w:rPr>
          <w:rFonts w:ascii="Arial" w:hAnsi="Arial" w:cs="Arial"/>
          <w:sz w:val="24"/>
          <w:szCs w:val="24"/>
        </w:rPr>
        <w:t>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2007 - 2013 годы,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Всего за это время жилищные условия улучшило – 56 молодых семей Ачинского района. Практика реализации мероприятий программы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F6A23" w:rsidRPr="00B01167" w:rsidRDefault="007F6A23" w:rsidP="007F6A23">
      <w:pPr>
        <w:autoSpaceDE w:val="0"/>
        <w:autoSpaceDN w:val="0"/>
        <w:adjustRightInd w:val="0"/>
        <w:spacing w:after="0" w:line="240" w:lineRule="auto"/>
        <w:ind w:firstLine="709"/>
        <w:jc w:val="both"/>
        <w:rPr>
          <w:rFonts w:ascii="Arial" w:hAnsi="Arial" w:cs="Arial"/>
          <w:sz w:val="24"/>
          <w:szCs w:val="24"/>
        </w:rPr>
      </w:pPr>
      <w:r w:rsidRPr="00B01167">
        <w:rPr>
          <w:rFonts w:ascii="Arial" w:hAnsi="Arial" w:cs="Arial"/>
          <w:sz w:val="24"/>
          <w:szCs w:val="24"/>
        </w:rPr>
        <w:t xml:space="preserve">Получили свидетельства о предоставлении социальной выплаты, и улучшили свои жилищные условия путем приобретения жилья в 2009 году 3 молодых семьи, в 2010 году 5 молодых семей, в 2011 году 5 молодых семей получили свидетельства о предоставлении социальной выплаты, и улучшили свои жилищные условия путем приобретения жилья, в 2012 году 4 молодых семьи, в 2013 году - 6 молодым семьям. С 2014 года в соответствии с подпрограммой 2» Обеспечение жильем молодых семей в Ачинском районе» в рамках муниципальной </w:t>
      </w:r>
      <w:r w:rsidRPr="00B01167">
        <w:rPr>
          <w:rFonts w:ascii="Arial" w:hAnsi="Arial" w:cs="Arial"/>
          <w:sz w:val="24"/>
          <w:szCs w:val="24"/>
        </w:rPr>
        <w:lastRenderedPageBreak/>
        <w:t>программы «Молодежь Ачинского района в ХХI» на 2014-2023 годы, получили свидетельство о предоставлении социальной выплаты, и улучшили свои жилищные условия путем приобретения жилья: в 2014 году 1 молодая семья, в 2015 году 1 молодая семья, в 2016 году 4 молодых семьи, в 2017 году 2 молодых семьи, в 2018 году 3 молодых семьи, в 2019 году – 22 семьи, в 2020 году – 12 семей, в 2021 – 3 семьи, в 2022 – 2 семьи, в 2023 – 3 семьи</w:t>
      </w:r>
      <w:r w:rsidR="00360497" w:rsidRPr="00B01167">
        <w:rPr>
          <w:rFonts w:ascii="Arial" w:hAnsi="Arial" w:cs="Arial"/>
          <w:sz w:val="24"/>
          <w:szCs w:val="24"/>
        </w:rPr>
        <w:t>, в 2024 – 2 семьи</w:t>
      </w:r>
      <w:r w:rsidRPr="00B01167">
        <w:rPr>
          <w:rFonts w:ascii="Arial" w:hAnsi="Arial" w:cs="Arial"/>
          <w:sz w:val="24"/>
          <w:szCs w:val="24"/>
        </w:rPr>
        <w:t>.</w:t>
      </w:r>
    </w:p>
    <w:p w:rsidR="007F6A23" w:rsidRPr="00B01167"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B01167">
        <w:rPr>
          <w:rFonts w:ascii="Arial" w:hAnsi="Arial" w:cs="Arial"/>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B01167">
        <w:rPr>
          <w:rFonts w:ascii="Arial" w:hAnsi="Arial" w:cs="Arial"/>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2.2. Анализ социальных, финансово-экономических  и прочих рисков реализации программы.</w:t>
      </w:r>
    </w:p>
    <w:p w:rsidR="007F6A23" w:rsidRPr="00AE26CC" w:rsidRDefault="007F6A23" w:rsidP="007F6A23">
      <w:pPr>
        <w:widowControl w:val="0"/>
        <w:autoSpaceDE w:val="0"/>
        <w:autoSpaceDN w:val="0"/>
        <w:adjustRightInd w:val="0"/>
        <w:spacing w:after="0" w:line="240" w:lineRule="auto"/>
        <w:ind w:firstLine="709"/>
        <w:jc w:val="center"/>
        <w:rPr>
          <w:rFonts w:ascii="Arial" w:hAnsi="Arial" w:cs="Arial"/>
          <w:b/>
          <w:sz w:val="24"/>
          <w:szCs w:val="24"/>
        </w:rPr>
      </w:pP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В ходе реализации мероприятий программы могут возникнуть различные риски, которые условно могут быть разделены на группы:</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В целях управления указанными рисками в процессе реализации подпрограммы предусматривается:</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детальное планирование хода реализации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возможно привлечение дополнительных денежных средств за счёт спонсорской помощи, </w:t>
      </w:r>
      <w:proofErr w:type="spellStart"/>
      <w:r w:rsidRPr="00AE26CC">
        <w:rPr>
          <w:rFonts w:ascii="Arial" w:hAnsi="Arial" w:cs="Arial"/>
          <w:sz w:val="24"/>
          <w:szCs w:val="24"/>
        </w:rPr>
        <w:t>софинансирование</w:t>
      </w:r>
      <w:proofErr w:type="spellEnd"/>
      <w:r w:rsidRPr="00AE26CC">
        <w:rPr>
          <w:rFonts w:ascii="Arial" w:hAnsi="Arial" w:cs="Arial"/>
          <w:sz w:val="24"/>
          <w:szCs w:val="24"/>
        </w:rPr>
        <w:t xml:space="preserve"> из других сфер.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3. 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7F6A23" w:rsidRPr="00AE26CC" w:rsidRDefault="007F6A23" w:rsidP="007F6A23">
      <w:pPr>
        <w:pStyle w:val="formattext"/>
        <w:shd w:val="clear" w:color="auto" w:fill="FFFFFF"/>
        <w:spacing w:before="0" w:beforeAutospacing="0" w:after="0" w:afterAutospacing="0"/>
        <w:ind w:firstLine="709"/>
        <w:jc w:val="both"/>
        <w:textAlignment w:val="baseline"/>
        <w:rPr>
          <w:rFonts w:ascii="Arial" w:hAnsi="Arial" w:cs="Arial"/>
        </w:rPr>
      </w:pPr>
      <w:r w:rsidRPr="00AE26CC">
        <w:rPr>
          <w:rFonts w:ascii="Arial" w:hAnsi="Arial" w:cs="Arial"/>
        </w:rPr>
        <w:t>Основным приоритетом в сфере молодежной политики является повышение гражданской активности молодежи Ачинского района в решении социально-экономических задач развития Ачинского района.</w:t>
      </w:r>
    </w:p>
    <w:p w:rsidR="007F6A23" w:rsidRPr="00AE26CC" w:rsidRDefault="007F6A23" w:rsidP="007F6A23">
      <w:pPr>
        <w:pStyle w:val="formattext"/>
        <w:shd w:val="clear" w:color="auto" w:fill="FFFFFF"/>
        <w:spacing w:before="0" w:beforeAutospacing="0" w:after="0" w:afterAutospacing="0"/>
        <w:ind w:firstLine="709"/>
        <w:jc w:val="both"/>
        <w:textAlignment w:val="baseline"/>
        <w:rPr>
          <w:rFonts w:ascii="Arial" w:hAnsi="Arial" w:cs="Arial"/>
        </w:rPr>
      </w:pPr>
      <w:r w:rsidRPr="00AE26CC">
        <w:rPr>
          <w:rFonts w:ascii="Arial" w:hAnsi="Arial" w:cs="Arial"/>
        </w:rPr>
        <w:t>Данный приоритет в сфере молодежной политики формируют цель программы - совершенствование условий для развития потенциала молодежи и его реализации в интересах развития Ачинского района.</w:t>
      </w:r>
    </w:p>
    <w:p w:rsidR="007F6A23" w:rsidRPr="00AE26CC" w:rsidRDefault="007F6A23" w:rsidP="007F6A23">
      <w:pPr>
        <w:pStyle w:val="formattext"/>
        <w:shd w:val="clear" w:color="auto" w:fill="FFFFFF"/>
        <w:spacing w:before="0" w:beforeAutospacing="0" w:after="0" w:afterAutospacing="0"/>
        <w:ind w:firstLine="709"/>
        <w:jc w:val="both"/>
        <w:textAlignment w:val="baseline"/>
        <w:rPr>
          <w:rFonts w:ascii="Arial" w:hAnsi="Arial" w:cs="Arial"/>
        </w:rPr>
      </w:pPr>
      <w:r w:rsidRPr="00AE26CC">
        <w:rPr>
          <w:rFonts w:ascii="Arial" w:hAnsi="Arial" w:cs="Arial"/>
        </w:rPr>
        <w:t>Реализация муниципальной программы   направлена на достижение следующих задач:</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создание условий успешной социализации и эффективной самореализации молодежи Ачинского района»;</w:t>
      </w:r>
    </w:p>
    <w:p w:rsidR="007F6A23" w:rsidRPr="00AE26CC" w:rsidRDefault="007F6A23" w:rsidP="007F6A23">
      <w:pPr>
        <w:pStyle w:val="formattext"/>
        <w:shd w:val="clear" w:color="auto" w:fill="FFFFFF"/>
        <w:spacing w:before="0" w:beforeAutospacing="0" w:after="0" w:afterAutospacing="0"/>
        <w:ind w:firstLine="709"/>
        <w:jc w:val="both"/>
        <w:textAlignment w:val="baseline"/>
        <w:rPr>
          <w:rFonts w:ascii="Arial" w:hAnsi="Arial" w:cs="Arial"/>
        </w:rPr>
      </w:pPr>
      <w:r w:rsidRPr="00AE26CC">
        <w:rPr>
          <w:rFonts w:ascii="Arial" w:hAnsi="Arial" w:cs="Arial"/>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7F6A23" w:rsidRPr="00AE26CC" w:rsidRDefault="007F6A23" w:rsidP="007F6A23">
      <w:pPr>
        <w:pStyle w:val="formattext"/>
        <w:shd w:val="clear" w:color="auto" w:fill="FFFFFF"/>
        <w:spacing w:before="0" w:beforeAutospacing="0" w:after="0" w:afterAutospacing="0"/>
        <w:ind w:firstLine="709"/>
        <w:jc w:val="both"/>
        <w:textAlignment w:val="baseline"/>
        <w:rPr>
          <w:rFonts w:ascii="Arial" w:hAnsi="Arial" w:cs="Arial"/>
        </w:rPr>
      </w:pPr>
      <w:r w:rsidRPr="00AE26CC">
        <w:rPr>
          <w:rFonts w:ascii="Arial" w:hAnsi="Arial" w:cs="Arial"/>
        </w:rPr>
        <w:t xml:space="preserve">-  создание условий для развития системы военно-патриотического воспитания молодежи. </w:t>
      </w:r>
    </w:p>
    <w:p w:rsidR="007F6A23" w:rsidRPr="00AE26CC" w:rsidRDefault="007F6A23" w:rsidP="007F6A23">
      <w:pPr>
        <w:spacing w:after="0" w:line="240" w:lineRule="auto"/>
        <w:ind w:firstLine="709"/>
        <w:jc w:val="both"/>
        <w:textAlignment w:val="baseline"/>
        <w:rPr>
          <w:rFonts w:ascii="Arial" w:hAnsi="Arial" w:cs="Arial"/>
          <w:sz w:val="24"/>
          <w:szCs w:val="24"/>
        </w:rPr>
      </w:pPr>
      <w:r w:rsidRPr="00AE26CC">
        <w:rPr>
          <w:rFonts w:ascii="Arial" w:hAnsi="Arial" w:cs="Arial"/>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7F6A23" w:rsidRPr="00AE26CC" w:rsidRDefault="007F6A23" w:rsidP="007F6A23">
      <w:pPr>
        <w:autoSpaceDE w:val="0"/>
        <w:autoSpaceDN w:val="0"/>
        <w:adjustRightInd w:val="0"/>
        <w:spacing w:after="0" w:line="240" w:lineRule="auto"/>
        <w:ind w:firstLine="709"/>
        <w:jc w:val="both"/>
        <w:rPr>
          <w:rFonts w:ascii="Arial" w:hAnsi="Arial" w:cs="Arial"/>
          <w:spacing w:val="2"/>
          <w:sz w:val="24"/>
          <w:szCs w:val="24"/>
        </w:rPr>
      </w:pPr>
      <w:r w:rsidRPr="00AE26CC">
        <w:rPr>
          <w:rFonts w:ascii="Arial" w:hAnsi="Arial" w:cs="Arial"/>
          <w:sz w:val="24"/>
          <w:szCs w:val="24"/>
        </w:rPr>
        <w:t>Программа в рамках реализации задач должна обеспечить:</w:t>
      </w:r>
    </w:p>
    <w:p w:rsidR="007F6A23" w:rsidRPr="00AE26CC" w:rsidRDefault="007F6A23" w:rsidP="007F6A23">
      <w:pPr>
        <w:shd w:val="clear" w:color="auto" w:fill="FFFFFF"/>
        <w:spacing w:after="0" w:line="240" w:lineRule="auto"/>
        <w:ind w:firstLine="709"/>
        <w:jc w:val="both"/>
        <w:rPr>
          <w:rFonts w:ascii="Arial" w:hAnsi="Arial" w:cs="Arial"/>
          <w:sz w:val="24"/>
          <w:szCs w:val="24"/>
        </w:rPr>
      </w:pPr>
      <w:r w:rsidRPr="00AE26CC">
        <w:rPr>
          <w:rFonts w:ascii="Arial" w:hAnsi="Arial" w:cs="Arial"/>
          <w:sz w:val="24"/>
          <w:szCs w:val="24"/>
        </w:rPr>
        <w:lastRenderedPageBreak/>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7F6A23" w:rsidRPr="00AE26CC" w:rsidRDefault="007F6A23" w:rsidP="007F6A23">
      <w:pPr>
        <w:shd w:val="clear" w:color="auto" w:fill="FFFFFF"/>
        <w:spacing w:after="0" w:line="240" w:lineRule="auto"/>
        <w:ind w:firstLine="709"/>
        <w:jc w:val="both"/>
        <w:rPr>
          <w:rFonts w:ascii="Arial" w:hAnsi="Arial" w:cs="Arial"/>
          <w:sz w:val="24"/>
          <w:szCs w:val="24"/>
        </w:rPr>
      </w:pPr>
      <w:r w:rsidRPr="00AE26CC">
        <w:rPr>
          <w:rFonts w:ascii="Arial" w:hAnsi="Arial" w:cs="Arial"/>
          <w:sz w:val="24"/>
          <w:szCs w:val="24"/>
        </w:rPr>
        <w:t>-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7F6A23" w:rsidRPr="00AE26CC" w:rsidRDefault="007F6A23" w:rsidP="007F6A23">
      <w:pPr>
        <w:shd w:val="clear" w:color="auto" w:fill="FFFFFF"/>
        <w:spacing w:after="0" w:line="240" w:lineRule="auto"/>
        <w:ind w:firstLine="709"/>
        <w:jc w:val="both"/>
        <w:rPr>
          <w:rFonts w:ascii="Arial" w:hAnsi="Arial" w:cs="Arial"/>
          <w:sz w:val="24"/>
          <w:szCs w:val="24"/>
        </w:rPr>
      </w:pPr>
      <w:r w:rsidRPr="00AE26CC">
        <w:rPr>
          <w:rFonts w:ascii="Arial" w:hAnsi="Arial" w:cs="Arial"/>
          <w:sz w:val="24"/>
          <w:szCs w:val="24"/>
        </w:rPr>
        <w:t>- создание условий для реализации потенциала молодежи в социально-экономической сфере, а также внедрение технологии «социального лифта»;</w:t>
      </w:r>
    </w:p>
    <w:p w:rsidR="007F6A23" w:rsidRPr="00AE26CC" w:rsidRDefault="007F6A23" w:rsidP="007F6A23">
      <w:pPr>
        <w:shd w:val="clear" w:color="auto" w:fill="FFFFFF"/>
        <w:spacing w:after="0" w:line="240" w:lineRule="auto"/>
        <w:ind w:firstLine="709"/>
        <w:jc w:val="both"/>
        <w:rPr>
          <w:rFonts w:ascii="Arial" w:hAnsi="Arial" w:cs="Arial"/>
          <w:sz w:val="24"/>
          <w:szCs w:val="24"/>
        </w:rPr>
      </w:pPr>
      <w:r w:rsidRPr="00AE26CC">
        <w:rPr>
          <w:rFonts w:ascii="Arial" w:hAnsi="Arial" w:cs="Arial"/>
          <w:sz w:val="24"/>
          <w:szCs w:val="24"/>
        </w:rPr>
        <w:t>-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7F6A23" w:rsidRPr="00AE26CC" w:rsidRDefault="007F6A23" w:rsidP="007F6A23">
      <w:pPr>
        <w:shd w:val="clear" w:color="auto" w:fill="FFFFFF"/>
        <w:spacing w:after="0" w:line="240" w:lineRule="auto"/>
        <w:ind w:firstLine="709"/>
        <w:jc w:val="both"/>
        <w:rPr>
          <w:rFonts w:ascii="Arial" w:hAnsi="Arial" w:cs="Arial"/>
          <w:sz w:val="24"/>
          <w:szCs w:val="24"/>
        </w:rPr>
      </w:pPr>
      <w:r w:rsidRPr="00AE26CC">
        <w:rPr>
          <w:rFonts w:ascii="Arial" w:hAnsi="Arial" w:cs="Arial"/>
          <w:sz w:val="24"/>
          <w:szCs w:val="24"/>
        </w:rPr>
        <w:t>- 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7F6A23" w:rsidRPr="00AE26CC" w:rsidRDefault="007F6A23" w:rsidP="007F6A23">
      <w:pPr>
        <w:shd w:val="clear" w:color="auto" w:fill="FFFFFF"/>
        <w:spacing w:after="0" w:line="240" w:lineRule="auto"/>
        <w:ind w:firstLine="709"/>
        <w:jc w:val="both"/>
        <w:rPr>
          <w:rFonts w:ascii="Arial" w:hAnsi="Arial" w:cs="Arial"/>
          <w:sz w:val="24"/>
          <w:szCs w:val="24"/>
        </w:rPr>
      </w:pPr>
      <w:r w:rsidRPr="00AE26CC">
        <w:rPr>
          <w:rFonts w:ascii="Arial" w:hAnsi="Arial" w:cs="Arial"/>
          <w:sz w:val="24"/>
          <w:szCs w:val="24"/>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7F6A23" w:rsidRPr="00AE26CC" w:rsidRDefault="007F6A23" w:rsidP="007F6A23">
      <w:pPr>
        <w:spacing w:after="0" w:line="240" w:lineRule="auto"/>
        <w:ind w:firstLine="720"/>
        <w:jc w:val="both"/>
        <w:rPr>
          <w:rFonts w:ascii="Arial" w:hAnsi="Arial" w:cs="Arial"/>
          <w:b/>
          <w:i/>
          <w:sz w:val="24"/>
          <w:szCs w:val="24"/>
        </w:rPr>
      </w:pPr>
      <w:r w:rsidRPr="00AE26CC">
        <w:rPr>
          <w:rFonts w:ascii="Arial" w:hAnsi="Arial" w:cs="Arial"/>
          <w:b/>
          <w:i/>
          <w:sz w:val="24"/>
          <w:szCs w:val="24"/>
        </w:rPr>
        <w:t>Цель программы:</w:t>
      </w:r>
    </w:p>
    <w:p w:rsidR="007F6A23" w:rsidRPr="00AE26CC" w:rsidRDefault="007F6A23" w:rsidP="007F6A23">
      <w:pPr>
        <w:spacing w:after="0" w:line="240" w:lineRule="auto"/>
        <w:ind w:firstLine="720"/>
        <w:jc w:val="both"/>
        <w:rPr>
          <w:rFonts w:ascii="Arial" w:hAnsi="Arial" w:cs="Arial"/>
          <w:sz w:val="24"/>
          <w:szCs w:val="24"/>
        </w:rPr>
      </w:pPr>
      <w:r w:rsidRPr="00AE26CC">
        <w:rPr>
          <w:rFonts w:ascii="Arial" w:hAnsi="Arial" w:cs="Arial"/>
          <w:sz w:val="24"/>
          <w:szCs w:val="24"/>
        </w:rPr>
        <w:t>Создание условий для развития потенциала молодежи и его реализации в интересах развития Ачинского района.</w:t>
      </w:r>
    </w:p>
    <w:p w:rsidR="007F6A23" w:rsidRPr="00AE26CC" w:rsidRDefault="007F6A23" w:rsidP="007F6A23">
      <w:pPr>
        <w:spacing w:after="0" w:line="240" w:lineRule="auto"/>
        <w:ind w:firstLine="720"/>
        <w:jc w:val="both"/>
        <w:rPr>
          <w:rFonts w:ascii="Arial" w:hAnsi="Arial" w:cs="Arial"/>
          <w:sz w:val="24"/>
          <w:szCs w:val="24"/>
        </w:rPr>
      </w:pPr>
      <w:r w:rsidRPr="00AE26CC">
        <w:rPr>
          <w:rFonts w:ascii="Arial" w:hAnsi="Arial" w:cs="Arial"/>
          <w:sz w:val="24"/>
          <w:szCs w:val="24"/>
        </w:rPr>
        <w:t>Для достижения данной цели должны быть решены следующие задачи:</w:t>
      </w:r>
    </w:p>
    <w:p w:rsidR="007F6A23" w:rsidRPr="00AE26CC" w:rsidRDefault="007F6A23" w:rsidP="007F6A23">
      <w:pPr>
        <w:spacing w:after="0" w:line="240" w:lineRule="auto"/>
        <w:ind w:firstLine="720"/>
        <w:jc w:val="both"/>
        <w:rPr>
          <w:rFonts w:ascii="Arial" w:hAnsi="Arial" w:cs="Arial"/>
          <w:sz w:val="24"/>
          <w:szCs w:val="24"/>
        </w:rPr>
      </w:pPr>
      <w:r w:rsidRPr="00AE26CC">
        <w:rPr>
          <w:rFonts w:ascii="Arial" w:hAnsi="Arial" w:cs="Arial"/>
          <w:sz w:val="24"/>
          <w:szCs w:val="24"/>
        </w:rPr>
        <w:t>- создание условий успешной социализации и эффективной самореализации молодежи Ачинского района;</w:t>
      </w:r>
    </w:p>
    <w:p w:rsidR="007F6A23" w:rsidRPr="00AE26CC" w:rsidRDefault="007F6A23" w:rsidP="007F6A23">
      <w:pPr>
        <w:pStyle w:val="ConsPlusCell"/>
        <w:ind w:firstLine="720"/>
        <w:jc w:val="both"/>
        <w:rPr>
          <w:rFonts w:ascii="Arial" w:hAnsi="Arial" w:cs="Arial"/>
        </w:rPr>
      </w:pPr>
      <w:r w:rsidRPr="00AE26CC">
        <w:rPr>
          <w:rFonts w:ascii="Arial" w:hAnsi="Arial" w:cs="Arial"/>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F6A23" w:rsidRPr="00AE26CC" w:rsidRDefault="007F6A23" w:rsidP="007F6A23">
      <w:pPr>
        <w:pStyle w:val="formattext"/>
        <w:shd w:val="clear" w:color="auto" w:fill="FFFFFF"/>
        <w:spacing w:before="0" w:beforeAutospacing="0" w:after="0" w:afterAutospacing="0"/>
        <w:ind w:firstLine="708"/>
        <w:jc w:val="both"/>
        <w:textAlignment w:val="baseline"/>
        <w:rPr>
          <w:rFonts w:ascii="Arial" w:hAnsi="Arial" w:cs="Arial"/>
        </w:rPr>
      </w:pPr>
      <w:r w:rsidRPr="00AE26CC">
        <w:rPr>
          <w:rFonts w:ascii="Arial" w:hAnsi="Arial" w:cs="Arial"/>
        </w:rPr>
        <w:t xml:space="preserve">- создание условий для развития системы военно-патриотического воспитания молодежи. </w:t>
      </w:r>
    </w:p>
    <w:p w:rsidR="007F6A23" w:rsidRPr="00AE26CC" w:rsidRDefault="007F6A23" w:rsidP="007F6A23">
      <w:pPr>
        <w:pStyle w:val="1"/>
        <w:tabs>
          <w:tab w:val="left" w:pos="0"/>
        </w:tabs>
        <w:ind w:firstLine="748"/>
        <w:rPr>
          <w:rFonts w:ascii="Arial" w:hAnsi="Arial" w:cs="Arial"/>
          <w:sz w:val="24"/>
          <w:szCs w:val="24"/>
          <w:lang w:eastAsia="ru-RU"/>
        </w:rPr>
      </w:pPr>
      <w:r w:rsidRPr="00AE26CC">
        <w:rPr>
          <w:rFonts w:ascii="Arial" w:hAnsi="Arial" w:cs="Arial"/>
          <w:sz w:val="24"/>
          <w:szCs w:val="24"/>
          <w:lang w:eastAsia="ru-RU"/>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w:t>
      </w:r>
    </w:p>
    <w:p w:rsidR="007F6A23" w:rsidRPr="00AE26CC" w:rsidRDefault="007F6A23" w:rsidP="007F6A23">
      <w:pPr>
        <w:pStyle w:val="1"/>
        <w:tabs>
          <w:tab w:val="left" w:pos="0"/>
        </w:tabs>
        <w:ind w:firstLine="748"/>
        <w:rPr>
          <w:rFonts w:ascii="Arial" w:hAnsi="Arial" w:cs="Arial"/>
          <w:sz w:val="24"/>
          <w:szCs w:val="24"/>
          <w:lang w:eastAsia="ru-RU"/>
        </w:rPr>
      </w:pP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b/>
          <w:sz w:val="24"/>
          <w:szCs w:val="24"/>
        </w:rPr>
      </w:pPr>
      <w:r w:rsidRPr="00AE26CC">
        <w:rPr>
          <w:rFonts w:ascii="Arial" w:hAnsi="Arial" w:cs="Arial"/>
          <w:b/>
          <w:sz w:val="24"/>
          <w:szCs w:val="24"/>
        </w:rPr>
        <w:t>4. Прогноз развития молодёжной политики Ачинского района и прогноз конечных результатов программы</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540"/>
        <w:jc w:val="both"/>
        <w:outlineLvl w:val="1"/>
        <w:rPr>
          <w:rFonts w:ascii="Arial" w:hAnsi="Arial" w:cs="Arial"/>
          <w:sz w:val="24"/>
          <w:szCs w:val="24"/>
        </w:rPr>
      </w:pPr>
      <w:r w:rsidRPr="00AE26CC">
        <w:rPr>
          <w:rFonts w:ascii="Arial" w:hAnsi="Arial" w:cs="Arial"/>
          <w:sz w:val="24"/>
          <w:szCs w:val="24"/>
        </w:rPr>
        <w:t xml:space="preserve">На территории Ачинского района проживает </w:t>
      </w:r>
      <w:r w:rsidR="00467FA6" w:rsidRPr="00AE26CC">
        <w:rPr>
          <w:rFonts w:ascii="Arial" w:hAnsi="Arial" w:cs="Arial"/>
          <w:sz w:val="24"/>
          <w:szCs w:val="24"/>
        </w:rPr>
        <w:t>более 3 000 молодых людей</w:t>
      </w:r>
      <w:r w:rsidRPr="00AE26CC">
        <w:rPr>
          <w:rFonts w:ascii="Arial" w:hAnsi="Arial" w:cs="Arial"/>
          <w:sz w:val="24"/>
          <w:szCs w:val="24"/>
        </w:rPr>
        <w:t xml:space="preserve"> в возрасте от 14 до 3</w:t>
      </w:r>
      <w:r w:rsidR="00467FA6" w:rsidRPr="00AE26CC">
        <w:rPr>
          <w:rFonts w:ascii="Arial" w:hAnsi="Arial" w:cs="Arial"/>
          <w:sz w:val="24"/>
          <w:szCs w:val="24"/>
        </w:rPr>
        <w:t>5</w:t>
      </w:r>
      <w:r w:rsidRPr="00AE26CC">
        <w:rPr>
          <w:rFonts w:ascii="Arial" w:hAnsi="Arial" w:cs="Arial"/>
          <w:sz w:val="24"/>
          <w:szCs w:val="24"/>
        </w:rPr>
        <w:t xml:space="preserve"> лет.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7F6A23" w:rsidRPr="00AE26CC" w:rsidRDefault="007F6A23" w:rsidP="007F6A23">
      <w:pPr>
        <w:widowControl w:val="0"/>
        <w:autoSpaceDE w:val="0"/>
        <w:autoSpaceDN w:val="0"/>
        <w:adjustRightInd w:val="0"/>
        <w:spacing w:after="0" w:line="240" w:lineRule="auto"/>
        <w:ind w:firstLine="540"/>
        <w:jc w:val="both"/>
        <w:outlineLvl w:val="1"/>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540"/>
        <w:jc w:val="center"/>
        <w:outlineLvl w:val="1"/>
        <w:rPr>
          <w:rFonts w:ascii="Arial" w:hAnsi="Arial" w:cs="Arial"/>
          <w:b/>
          <w:sz w:val="24"/>
          <w:szCs w:val="24"/>
        </w:rPr>
      </w:pPr>
      <w:r w:rsidRPr="00AE26CC">
        <w:rPr>
          <w:rFonts w:ascii="Arial" w:hAnsi="Arial" w:cs="Arial"/>
          <w:b/>
          <w:sz w:val="24"/>
          <w:szCs w:val="24"/>
        </w:rPr>
        <w:t>5. Перечень подпрограмм с указанием сроков их реализации и ожидаемых результатов</w:t>
      </w:r>
    </w:p>
    <w:p w:rsidR="007F6A23" w:rsidRPr="00AE26CC" w:rsidRDefault="007F6A23" w:rsidP="007F6A23">
      <w:pPr>
        <w:widowControl w:val="0"/>
        <w:autoSpaceDE w:val="0"/>
        <w:autoSpaceDN w:val="0"/>
        <w:adjustRightInd w:val="0"/>
        <w:spacing w:after="0" w:line="240" w:lineRule="auto"/>
        <w:ind w:firstLine="540"/>
        <w:jc w:val="both"/>
        <w:outlineLvl w:val="1"/>
        <w:rPr>
          <w:rFonts w:ascii="Arial" w:hAnsi="Arial" w:cs="Arial"/>
          <w:b/>
          <w:sz w:val="24"/>
          <w:szCs w:val="24"/>
        </w:rPr>
      </w:pPr>
    </w:p>
    <w:p w:rsidR="007F6A23" w:rsidRPr="00AE26CC" w:rsidRDefault="007F6A23" w:rsidP="007F6A23">
      <w:pPr>
        <w:spacing w:after="0" w:line="240" w:lineRule="auto"/>
        <w:jc w:val="both"/>
        <w:rPr>
          <w:rFonts w:ascii="Arial" w:hAnsi="Arial" w:cs="Arial"/>
          <w:sz w:val="24"/>
          <w:szCs w:val="24"/>
        </w:rPr>
      </w:pPr>
      <w:r w:rsidRPr="00AE26CC">
        <w:rPr>
          <w:rFonts w:ascii="Arial" w:hAnsi="Arial" w:cs="Arial"/>
          <w:sz w:val="24"/>
          <w:szCs w:val="24"/>
        </w:rPr>
        <w:lastRenderedPageBreak/>
        <w:t xml:space="preserve">В рамках программы предполагается реализация двух подпрограмм. </w:t>
      </w:r>
    </w:p>
    <w:p w:rsidR="007F6A23" w:rsidRPr="00AE26CC" w:rsidRDefault="007F6A23" w:rsidP="007F6A23">
      <w:pPr>
        <w:pStyle w:val="a3"/>
        <w:jc w:val="both"/>
        <w:rPr>
          <w:rFonts w:ascii="Arial" w:hAnsi="Arial" w:cs="Arial"/>
          <w:lang w:eastAsia="ru-RU"/>
        </w:rPr>
      </w:pPr>
      <w:r w:rsidRPr="00AE26CC">
        <w:rPr>
          <w:rFonts w:ascii="Arial" w:hAnsi="Arial" w:cs="Arial"/>
          <w:lang w:eastAsia="ru-RU"/>
        </w:rPr>
        <w:t>1) Подпрограмма 1 «Вовлечение молодежи в социальную практику»</w:t>
      </w:r>
    </w:p>
    <w:p w:rsidR="007F6A23" w:rsidRPr="00AE26CC" w:rsidRDefault="007F6A23" w:rsidP="007F6A23">
      <w:pPr>
        <w:widowControl w:val="0"/>
        <w:autoSpaceDE w:val="0"/>
        <w:autoSpaceDN w:val="0"/>
        <w:adjustRightInd w:val="0"/>
        <w:spacing w:after="0" w:line="240" w:lineRule="auto"/>
        <w:ind w:firstLine="708"/>
        <w:jc w:val="both"/>
        <w:rPr>
          <w:rFonts w:ascii="Arial" w:hAnsi="Arial" w:cs="Arial"/>
          <w:sz w:val="24"/>
          <w:szCs w:val="24"/>
        </w:rPr>
      </w:pPr>
      <w:r w:rsidRPr="00AE26CC">
        <w:rPr>
          <w:rFonts w:ascii="Arial" w:hAnsi="Arial" w:cs="Arial"/>
          <w:sz w:val="24"/>
          <w:szCs w:val="24"/>
        </w:rPr>
        <w:t>Сроки реализации подпрограммы: 2014 - 2030 годы.</w:t>
      </w:r>
    </w:p>
    <w:p w:rsidR="007F6A23" w:rsidRPr="00AE26CC" w:rsidRDefault="007F6A23" w:rsidP="007F6A23">
      <w:pPr>
        <w:widowControl w:val="0"/>
        <w:autoSpaceDE w:val="0"/>
        <w:autoSpaceDN w:val="0"/>
        <w:adjustRightInd w:val="0"/>
        <w:spacing w:after="0" w:line="240" w:lineRule="auto"/>
        <w:ind w:firstLine="708"/>
        <w:jc w:val="both"/>
        <w:rPr>
          <w:rFonts w:ascii="Arial" w:hAnsi="Arial" w:cs="Arial"/>
          <w:sz w:val="24"/>
          <w:szCs w:val="24"/>
        </w:rPr>
      </w:pPr>
      <w:r w:rsidRPr="00AE26CC">
        <w:rPr>
          <w:rFonts w:ascii="Arial" w:hAnsi="Arial" w:cs="Arial"/>
          <w:sz w:val="24"/>
          <w:szCs w:val="24"/>
        </w:rPr>
        <w:t>Ожидаемые результаты:</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w:t>
      </w:r>
      <w:r w:rsidR="00467FA6" w:rsidRPr="00AE26CC">
        <w:rPr>
          <w:rFonts w:ascii="Arial" w:hAnsi="Arial" w:cs="Arial"/>
          <w:color w:val="FF0000"/>
          <w:sz w:val="24"/>
          <w:szCs w:val="24"/>
        </w:rPr>
        <w:t>10</w:t>
      </w:r>
      <w:r w:rsidRPr="00AE26CC">
        <w:rPr>
          <w:rFonts w:ascii="Arial" w:hAnsi="Arial" w:cs="Arial"/>
          <w:color w:val="FF0000"/>
          <w:sz w:val="24"/>
          <w:szCs w:val="24"/>
        </w:rPr>
        <w:t xml:space="preserve"> единиц в 2023 году,</w:t>
      </w:r>
      <w:r w:rsidRPr="00AE26CC">
        <w:rPr>
          <w:rFonts w:ascii="Arial" w:hAnsi="Arial" w:cs="Arial"/>
          <w:sz w:val="24"/>
          <w:szCs w:val="24"/>
        </w:rPr>
        <w:t xml:space="preserve"> 22 единицы в 2024 году, 22 единицы в 2025 году, 22 единицы в 2026 году, 22 единицы в 2030 году;</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10,21% в 2025 году, до 10,49 % в 2026 году, до 14,73% в 2030 году;</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4,54% в 2025 году, до 4,91% в 2026 году, до 9,61% в 2030 году.</w:t>
      </w:r>
    </w:p>
    <w:p w:rsidR="007F6A23" w:rsidRPr="00AE26CC" w:rsidRDefault="007F6A23" w:rsidP="007F6A23">
      <w:pPr>
        <w:spacing w:after="0" w:line="240" w:lineRule="auto"/>
        <w:ind w:firstLine="709"/>
        <w:jc w:val="both"/>
        <w:rPr>
          <w:rFonts w:ascii="Arial" w:hAnsi="Arial" w:cs="Arial"/>
          <w:sz w:val="24"/>
          <w:szCs w:val="24"/>
        </w:rPr>
      </w:pPr>
    </w:p>
    <w:p w:rsidR="007F6A23" w:rsidRPr="00B01167" w:rsidRDefault="007F6A23" w:rsidP="007F6A23">
      <w:pPr>
        <w:pStyle w:val="a3"/>
        <w:numPr>
          <w:ilvl w:val="0"/>
          <w:numId w:val="21"/>
        </w:numPr>
        <w:ind w:hanging="359"/>
        <w:jc w:val="both"/>
        <w:rPr>
          <w:rFonts w:ascii="Arial" w:hAnsi="Arial" w:cs="Arial"/>
          <w:lang w:eastAsia="ru-RU"/>
        </w:rPr>
      </w:pPr>
      <w:r w:rsidRPr="00B01167">
        <w:rPr>
          <w:rFonts w:ascii="Arial" w:hAnsi="Arial" w:cs="Arial"/>
          <w:lang w:eastAsia="ru-RU"/>
        </w:rPr>
        <w:t>Подпрограмма 2  «Вовлечение молодежи в социальную практику»</w:t>
      </w:r>
    </w:p>
    <w:p w:rsidR="007F6A23" w:rsidRPr="00B01167" w:rsidRDefault="007F6A23" w:rsidP="007F6A23">
      <w:pPr>
        <w:widowControl w:val="0"/>
        <w:autoSpaceDE w:val="0"/>
        <w:autoSpaceDN w:val="0"/>
        <w:adjustRightInd w:val="0"/>
        <w:spacing w:after="0" w:line="240" w:lineRule="auto"/>
        <w:ind w:firstLine="708"/>
        <w:jc w:val="both"/>
        <w:rPr>
          <w:rFonts w:ascii="Arial" w:hAnsi="Arial" w:cs="Arial"/>
          <w:sz w:val="24"/>
          <w:szCs w:val="24"/>
        </w:rPr>
      </w:pPr>
      <w:r w:rsidRPr="00B01167">
        <w:rPr>
          <w:rFonts w:ascii="Arial" w:hAnsi="Arial" w:cs="Arial"/>
          <w:sz w:val="24"/>
          <w:szCs w:val="24"/>
        </w:rPr>
        <w:t>Сроки реализации подпрограммы: 2014 - 2030 годы.</w:t>
      </w:r>
    </w:p>
    <w:p w:rsidR="007F6A23" w:rsidRPr="00B01167" w:rsidRDefault="007F6A23" w:rsidP="007F6A23">
      <w:pPr>
        <w:widowControl w:val="0"/>
        <w:autoSpaceDE w:val="0"/>
        <w:autoSpaceDN w:val="0"/>
        <w:adjustRightInd w:val="0"/>
        <w:spacing w:after="0" w:line="240" w:lineRule="auto"/>
        <w:ind w:firstLine="708"/>
        <w:jc w:val="both"/>
        <w:rPr>
          <w:rFonts w:ascii="Arial" w:hAnsi="Arial" w:cs="Arial"/>
          <w:sz w:val="24"/>
          <w:szCs w:val="24"/>
        </w:rPr>
      </w:pPr>
      <w:r w:rsidRPr="00B01167">
        <w:rPr>
          <w:rFonts w:ascii="Arial" w:hAnsi="Arial" w:cs="Arial"/>
          <w:sz w:val="24"/>
          <w:szCs w:val="24"/>
        </w:rPr>
        <w:t>Ожидаемые результаты:</w:t>
      </w:r>
    </w:p>
    <w:p w:rsidR="007F6A23" w:rsidRPr="00B01167" w:rsidRDefault="007F6A23" w:rsidP="007F6A23">
      <w:pPr>
        <w:widowControl w:val="0"/>
        <w:autoSpaceDE w:val="0"/>
        <w:autoSpaceDN w:val="0"/>
        <w:adjustRightInd w:val="0"/>
        <w:spacing w:after="0" w:line="240" w:lineRule="auto"/>
        <w:ind w:left="33" w:firstLine="676"/>
        <w:jc w:val="both"/>
        <w:rPr>
          <w:rFonts w:ascii="Arial" w:hAnsi="Arial" w:cs="Arial"/>
          <w:sz w:val="24"/>
          <w:szCs w:val="24"/>
        </w:rPr>
      </w:pPr>
      <w:r w:rsidRPr="00B01167">
        <w:rPr>
          <w:rFonts w:ascii="Arial" w:hAnsi="Arial" w:cs="Arial"/>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2024 году; 5 единиц в 2025 году; 5 единиц в 2030 году;</w:t>
      </w:r>
    </w:p>
    <w:p w:rsidR="007F6A23" w:rsidRPr="00B01167" w:rsidRDefault="007F6A23" w:rsidP="007F6A23">
      <w:pPr>
        <w:widowControl w:val="0"/>
        <w:autoSpaceDE w:val="0"/>
        <w:autoSpaceDN w:val="0"/>
        <w:adjustRightInd w:val="0"/>
        <w:spacing w:after="0" w:line="240" w:lineRule="auto"/>
        <w:ind w:left="33" w:firstLine="676"/>
        <w:jc w:val="both"/>
        <w:rPr>
          <w:rFonts w:ascii="Arial" w:hAnsi="Arial" w:cs="Arial"/>
          <w:sz w:val="24"/>
          <w:szCs w:val="24"/>
        </w:rPr>
      </w:pPr>
      <w:r w:rsidRPr="00B01167">
        <w:rPr>
          <w:rFonts w:ascii="Arial" w:hAnsi="Arial" w:cs="Arial"/>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2,4% в 2030 году;</w:t>
      </w:r>
    </w:p>
    <w:p w:rsidR="007F6A23" w:rsidRPr="00AE26CC" w:rsidRDefault="007F6A23" w:rsidP="007F6A23">
      <w:pPr>
        <w:widowControl w:val="0"/>
        <w:autoSpaceDE w:val="0"/>
        <w:autoSpaceDN w:val="0"/>
        <w:adjustRightInd w:val="0"/>
        <w:spacing w:after="0" w:line="240" w:lineRule="auto"/>
        <w:ind w:left="33" w:firstLine="676"/>
        <w:jc w:val="both"/>
        <w:rPr>
          <w:rFonts w:ascii="Arial" w:hAnsi="Arial" w:cs="Arial"/>
          <w:sz w:val="24"/>
          <w:szCs w:val="24"/>
        </w:rPr>
      </w:pPr>
      <w:r w:rsidRPr="00B01167">
        <w:rPr>
          <w:rFonts w:ascii="Arial" w:hAnsi="Arial" w:cs="Arial"/>
          <w:sz w:val="24"/>
          <w:szCs w:val="24"/>
        </w:rPr>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2,4% в 2023 году; 2,4% в 2024 году; 2,4% в 2025 году; 2,4% в 2030 году.</w:t>
      </w:r>
    </w:p>
    <w:p w:rsidR="007F6A23" w:rsidRPr="00AE26CC" w:rsidRDefault="007F6A23" w:rsidP="007F6A23">
      <w:pPr>
        <w:widowControl w:val="0"/>
        <w:autoSpaceDE w:val="0"/>
        <w:autoSpaceDN w:val="0"/>
        <w:adjustRightInd w:val="0"/>
        <w:spacing w:after="0" w:line="240" w:lineRule="auto"/>
        <w:ind w:left="103"/>
        <w:jc w:val="both"/>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left="103"/>
        <w:jc w:val="center"/>
        <w:rPr>
          <w:rFonts w:ascii="Arial" w:hAnsi="Arial" w:cs="Arial"/>
          <w:b/>
          <w:sz w:val="24"/>
          <w:szCs w:val="24"/>
        </w:rPr>
      </w:pPr>
      <w:r w:rsidRPr="00AE26CC">
        <w:rPr>
          <w:rFonts w:ascii="Arial" w:hAnsi="Arial" w:cs="Arial"/>
          <w:b/>
          <w:sz w:val="24"/>
          <w:szCs w:val="24"/>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7F6A23" w:rsidRPr="00AE26CC" w:rsidRDefault="007F6A23" w:rsidP="007F6A23">
      <w:pPr>
        <w:pStyle w:val="11"/>
        <w:tabs>
          <w:tab w:val="left" w:pos="1134"/>
          <w:tab w:val="left" w:pos="1418"/>
        </w:tabs>
        <w:autoSpaceDE w:val="0"/>
        <w:autoSpaceDN w:val="0"/>
        <w:adjustRightInd w:val="0"/>
        <w:spacing w:after="0" w:line="240" w:lineRule="auto"/>
        <w:ind w:left="360"/>
        <w:jc w:val="center"/>
        <w:outlineLvl w:val="1"/>
        <w:rPr>
          <w:rFonts w:ascii="Arial" w:hAnsi="Arial" w:cs="Arial"/>
          <w:sz w:val="24"/>
          <w:szCs w:val="24"/>
          <w:lang w:eastAsia="ru-RU"/>
        </w:rPr>
      </w:pP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5 к программе.</w:t>
      </w:r>
    </w:p>
    <w:p w:rsidR="007F6A23" w:rsidRPr="00AE26CC" w:rsidRDefault="007F6A23" w:rsidP="007F6A23">
      <w:pPr>
        <w:spacing w:after="0" w:line="240" w:lineRule="auto"/>
        <w:ind w:firstLine="709"/>
        <w:jc w:val="both"/>
        <w:rPr>
          <w:rFonts w:ascii="Arial" w:hAnsi="Arial" w:cs="Arial"/>
          <w:sz w:val="24"/>
          <w:szCs w:val="24"/>
        </w:rPr>
      </w:pPr>
    </w:p>
    <w:p w:rsidR="007F6A23" w:rsidRPr="00AE26CC" w:rsidRDefault="007F6A23" w:rsidP="007F6A23">
      <w:pPr>
        <w:tabs>
          <w:tab w:val="left" w:pos="1418"/>
        </w:tabs>
        <w:autoSpaceDE w:val="0"/>
        <w:autoSpaceDN w:val="0"/>
        <w:adjustRightInd w:val="0"/>
        <w:spacing w:after="0" w:line="240" w:lineRule="auto"/>
        <w:ind w:firstLine="720"/>
        <w:jc w:val="center"/>
        <w:outlineLvl w:val="1"/>
        <w:rPr>
          <w:rFonts w:ascii="Arial" w:hAnsi="Arial" w:cs="Arial"/>
          <w:b/>
          <w:sz w:val="24"/>
          <w:szCs w:val="24"/>
        </w:rPr>
      </w:pPr>
      <w:bookmarkStart w:id="0" w:name="Par922"/>
      <w:bookmarkEnd w:id="0"/>
      <w:r w:rsidRPr="00AE26CC">
        <w:rPr>
          <w:rFonts w:ascii="Arial" w:hAnsi="Arial" w:cs="Arial"/>
          <w:b/>
          <w:sz w:val="24"/>
          <w:szCs w:val="24"/>
        </w:rPr>
        <w:t>7. Прогноз сводных показателей муниципальных заданий</w:t>
      </w:r>
    </w:p>
    <w:p w:rsidR="007F6A23" w:rsidRPr="00AE26CC" w:rsidRDefault="007F6A23" w:rsidP="007F6A23">
      <w:pPr>
        <w:tabs>
          <w:tab w:val="left" w:pos="1418"/>
        </w:tabs>
        <w:autoSpaceDE w:val="0"/>
        <w:autoSpaceDN w:val="0"/>
        <w:adjustRightInd w:val="0"/>
        <w:spacing w:after="0" w:line="240" w:lineRule="auto"/>
        <w:ind w:firstLine="720"/>
        <w:jc w:val="center"/>
        <w:outlineLvl w:val="1"/>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467FA6"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организация условий для реализации направлений молодёжной политики: </w:t>
      </w:r>
    </w:p>
    <w:p w:rsidR="00467FA6"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 xml:space="preserve">организация работы творческих объединений, клубов; </w:t>
      </w:r>
    </w:p>
    <w:p w:rsidR="00467FA6"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организация культурно-досуговы</w:t>
      </w:r>
      <w:r w:rsidR="00467FA6" w:rsidRPr="00AE26CC">
        <w:rPr>
          <w:rFonts w:ascii="Arial" w:hAnsi="Arial" w:cs="Arial"/>
          <w:sz w:val="24"/>
          <w:szCs w:val="24"/>
        </w:rPr>
        <w:t>х</w:t>
      </w:r>
      <w:r w:rsidRPr="00AE26CC">
        <w:rPr>
          <w:rFonts w:ascii="Arial" w:hAnsi="Arial" w:cs="Arial"/>
          <w:sz w:val="24"/>
          <w:szCs w:val="24"/>
        </w:rPr>
        <w:t xml:space="preserve"> и просветительских мероприятий для молодёжи;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содействие  занятости, профориентации, гражданскому  и патриотическому воспитанию молодёжи и подростков.</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Прогноз сводных показателей муниципальных заданий на оказание муниципальных работ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AE26CC">
          <w:rPr>
            <w:rFonts w:ascii="Arial" w:hAnsi="Arial" w:cs="Arial"/>
            <w:sz w:val="24"/>
            <w:szCs w:val="24"/>
          </w:rPr>
          <w:t xml:space="preserve">приложении № </w:t>
        </w:r>
      </w:hyperlink>
      <w:r w:rsidRPr="00AE26CC">
        <w:rPr>
          <w:rFonts w:ascii="Arial" w:hAnsi="Arial" w:cs="Arial"/>
          <w:sz w:val="24"/>
          <w:szCs w:val="24"/>
        </w:rPr>
        <w:t>4</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8. Механизм реализации отдельных мероприятий Программы</w:t>
      </w: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В рамках программы не планируется реализация отдельных мероприятий.</w:t>
      </w:r>
    </w:p>
    <w:p w:rsidR="007F6A23" w:rsidRPr="00B471BD" w:rsidRDefault="007F6A23" w:rsidP="007F6A23">
      <w:pPr>
        <w:widowControl w:val="0"/>
        <w:autoSpaceDE w:val="0"/>
        <w:autoSpaceDN w:val="0"/>
        <w:adjustRightInd w:val="0"/>
        <w:spacing w:after="0" w:line="240" w:lineRule="auto"/>
        <w:jc w:val="right"/>
        <w:rPr>
          <w:rFonts w:ascii="Times New Roman" w:hAnsi="Times New Roman"/>
          <w:sz w:val="24"/>
          <w:szCs w:val="24"/>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Default="007F6A23"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Default="00AE26CC" w:rsidP="00AE26CC">
      <w:pPr>
        <w:widowControl w:val="0"/>
        <w:autoSpaceDE w:val="0"/>
        <w:autoSpaceDN w:val="0"/>
        <w:adjustRightInd w:val="0"/>
        <w:spacing w:after="0"/>
        <w:rPr>
          <w:rFonts w:ascii="Times New Roman" w:hAnsi="Times New Roman"/>
        </w:rPr>
      </w:pPr>
    </w:p>
    <w:p w:rsidR="00AE26CC" w:rsidRPr="00B471BD" w:rsidRDefault="00AE26CC" w:rsidP="00AE26CC">
      <w:pPr>
        <w:widowControl w:val="0"/>
        <w:autoSpaceDE w:val="0"/>
        <w:autoSpaceDN w:val="0"/>
        <w:adjustRightInd w:val="0"/>
        <w:spacing w:after="0"/>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AE26CC" w:rsidRDefault="007F6A23" w:rsidP="007F6A23">
      <w:pPr>
        <w:widowControl w:val="0"/>
        <w:autoSpaceDE w:val="0"/>
        <w:autoSpaceDN w:val="0"/>
        <w:adjustRightInd w:val="0"/>
        <w:spacing w:after="0"/>
        <w:jc w:val="right"/>
        <w:rPr>
          <w:rFonts w:ascii="Arial" w:hAnsi="Arial" w:cs="Arial"/>
        </w:rPr>
      </w:pPr>
      <w:r w:rsidRPr="00AE26CC">
        <w:rPr>
          <w:rFonts w:ascii="Arial" w:hAnsi="Arial" w:cs="Arial"/>
        </w:rPr>
        <w:lastRenderedPageBreak/>
        <w:t>Приложение № 1</w:t>
      </w:r>
    </w:p>
    <w:p w:rsidR="007F6A23" w:rsidRPr="00AE26CC" w:rsidRDefault="007F6A23" w:rsidP="007F6A23">
      <w:pPr>
        <w:widowControl w:val="0"/>
        <w:autoSpaceDE w:val="0"/>
        <w:autoSpaceDN w:val="0"/>
        <w:adjustRightInd w:val="0"/>
        <w:spacing w:after="0"/>
        <w:jc w:val="right"/>
        <w:rPr>
          <w:rFonts w:ascii="Arial" w:hAnsi="Arial" w:cs="Arial"/>
        </w:rPr>
      </w:pPr>
      <w:r w:rsidRPr="00AE26CC">
        <w:rPr>
          <w:rFonts w:ascii="Arial" w:hAnsi="Arial" w:cs="Arial"/>
        </w:rPr>
        <w:t xml:space="preserve">                                                                             к муниципальной  программе</w:t>
      </w:r>
    </w:p>
    <w:p w:rsidR="007F6A23" w:rsidRPr="00AE26CC" w:rsidRDefault="007F6A23" w:rsidP="007F6A23">
      <w:pPr>
        <w:widowControl w:val="0"/>
        <w:tabs>
          <w:tab w:val="left" w:pos="5500"/>
        </w:tabs>
        <w:autoSpaceDE w:val="0"/>
        <w:autoSpaceDN w:val="0"/>
        <w:adjustRightInd w:val="0"/>
        <w:spacing w:after="0"/>
        <w:jc w:val="right"/>
        <w:rPr>
          <w:rFonts w:ascii="Arial" w:hAnsi="Arial" w:cs="Arial"/>
        </w:rPr>
      </w:pPr>
      <w:r w:rsidRPr="00AE26CC">
        <w:rPr>
          <w:rFonts w:ascii="Arial" w:hAnsi="Arial" w:cs="Arial"/>
        </w:rPr>
        <w:t xml:space="preserve">                                                                                         «Молодежь Ачинского района в  </w:t>
      </w:r>
      <w:r w:rsidRPr="00AE26CC">
        <w:rPr>
          <w:rFonts w:ascii="Arial" w:hAnsi="Arial" w:cs="Arial"/>
          <w:lang w:val="en-US"/>
        </w:rPr>
        <w:t>XXI</w:t>
      </w:r>
    </w:p>
    <w:p w:rsidR="007F6A23" w:rsidRPr="00AE26CC" w:rsidRDefault="007F6A23" w:rsidP="007F6A23">
      <w:pPr>
        <w:widowControl w:val="0"/>
        <w:tabs>
          <w:tab w:val="left" w:pos="5500"/>
        </w:tabs>
        <w:autoSpaceDE w:val="0"/>
        <w:autoSpaceDN w:val="0"/>
        <w:adjustRightInd w:val="0"/>
        <w:spacing w:after="0"/>
        <w:jc w:val="right"/>
        <w:rPr>
          <w:rFonts w:ascii="Arial" w:hAnsi="Arial" w:cs="Arial"/>
        </w:rPr>
      </w:pPr>
      <w:r w:rsidRPr="00AE26CC">
        <w:rPr>
          <w:rFonts w:ascii="Arial" w:hAnsi="Arial" w:cs="Arial"/>
        </w:rPr>
        <w:t xml:space="preserve">                                   веке»            </w:t>
      </w:r>
    </w:p>
    <w:p w:rsidR="007F6A23" w:rsidRPr="00AE26CC" w:rsidRDefault="007F6A23" w:rsidP="007F6A23">
      <w:pPr>
        <w:tabs>
          <w:tab w:val="left" w:pos="8805"/>
        </w:tabs>
        <w:autoSpaceDE w:val="0"/>
        <w:autoSpaceDN w:val="0"/>
        <w:adjustRightInd w:val="0"/>
        <w:spacing w:after="0"/>
        <w:ind w:firstLine="540"/>
        <w:jc w:val="both"/>
        <w:rPr>
          <w:rFonts w:ascii="Arial" w:hAnsi="Arial" w:cs="Arial"/>
          <w:sz w:val="16"/>
          <w:szCs w:val="16"/>
        </w:rPr>
      </w:pP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Подпрограмма 1 «Вовлечение молодёжи Ачинского района в социальную практику» в рамках муниципальной программы</w:t>
      </w: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 xml:space="preserve">«Молодёжь Ачинского района в </w:t>
      </w:r>
      <w:r w:rsidRPr="00AE26CC">
        <w:rPr>
          <w:rFonts w:ascii="Arial" w:hAnsi="Arial" w:cs="Arial"/>
          <w:b/>
          <w:sz w:val="24"/>
          <w:szCs w:val="24"/>
          <w:lang w:val="en-US"/>
        </w:rPr>
        <w:t>XXI</w:t>
      </w:r>
      <w:r w:rsidRPr="00AE26CC">
        <w:rPr>
          <w:rFonts w:ascii="Arial" w:hAnsi="Arial" w:cs="Arial"/>
          <w:b/>
          <w:sz w:val="24"/>
          <w:szCs w:val="24"/>
        </w:rPr>
        <w:t xml:space="preserve"> веке»</w:t>
      </w: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pStyle w:val="a3"/>
        <w:numPr>
          <w:ilvl w:val="0"/>
          <w:numId w:val="23"/>
        </w:numPr>
        <w:autoSpaceDE w:val="0"/>
        <w:autoSpaceDN w:val="0"/>
        <w:adjustRightInd w:val="0"/>
        <w:jc w:val="center"/>
        <w:rPr>
          <w:rFonts w:ascii="Arial" w:hAnsi="Arial" w:cs="Arial"/>
        </w:rPr>
      </w:pPr>
      <w:r w:rsidRPr="00AE26CC">
        <w:rPr>
          <w:rFonts w:ascii="Arial" w:hAnsi="Arial" w:cs="Arial"/>
        </w:rPr>
        <w:t>Паспорт подпрограммы</w:t>
      </w:r>
    </w:p>
    <w:p w:rsidR="007F6A23" w:rsidRPr="00AE26CC" w:rsidRDefault="007F6A23" w:rsidP="007F6A23">
      <w:pPr>
        <w:pStyle w:val="a3"/>
        <w:autoSpaceDE w:val="0"/>
        <w:autoSpaceDN w:val="0"/>
        <w:adjustRightInd w:val="0"/>
        <w:ind w:left="900"/>
        <w:rPr>
          <w:rFonts w:ascii="Arial" w:hAnsi="Arial" w:cs="Arial"/>
        </w:rPr>
      </w:pP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6"/>
        <w:gridCol w:w="4860"/>
      </w:tblGrid>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Наименование подпрограммы</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подпрограмма 1 «Вовлечение молодёжи Ачинского района в социальную практику»</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Наименование муниципальной программы, в рамках которой реализуется подпрограмма</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муниципальная программа                           «Молодежь Ачинского района в  </w:t>
            </w:r>
            <w:r w:rsidRPr="00AE26CC">
              <w:rPr>
                <w:rFonts w:ascii="Arial" w:hAnsi="Arial" w:cs="Arial"/>
                <w:sz w:val="24"/>
                <w:szCs w:val="24"/>
                <w:lang w:val="en-US"/>
              </w:rPr>
              <w:t>XXI</w:t>
            </w:r>
            <w:r w:rsidRPr="00AE26CC">
              <w:rPr>
                <w:rFonts w:ascii="Arial" w:hAnsi="Arial" w:cs="Arial"/>
                <w:sz w:val="24"/>
                <w:szCs w:val="24"/>
              </w:rPr>
              <w:t xml:space="preserve"> веке» </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Муниципальный заказчик - координатор подпрограммы</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Администрация Ачинского района (отдел культуры, физической культуры и молодёжной политики)</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Исполнители мероприятий подпрограммы, главные распорядители бюджетных средств </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Администрация Ачинского района (отдел культуры, физической культуры и молодёжной политики, МБУ МЦ «Навигатор»)</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Цель подпрограммы</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создание условий успешной социализации и эффективной самореализации молодежи Ачинского района</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 Задачи подпрограммы</w:t>
            </w:r>
          </w:p>
        </w:tc>
        <w:tc>
          <w:tcPr>
            <w:tcW w:w="4860" w:type="dxa"/>
          </w:tcPr>
          <w:p w:rsidR="007F6A23" w:rsidRPr="00AE26CC" w:rsidRDefault="007F6A23" w:rsidP="00F03B3F">
            <w:pPr>
              <w:pStyle w:val="4"/>
              <w:ind w:left="0"/>
              <w:jc w:val="both"/>
              <w:rPr>
                <w:rFonts w:ascii="Arial" w:hAnsi="Arial" w:cs="Arial"/>
                <w:sz w:val="24"/>
                <w:szCs w:val="24"/>
              </w:rPr>
            </w:pPr>
            <w:r w:rsidRPr="00AE26CC">
              <w:rPr>
                <w:rFonts w:ascii="Arial" w:hAnsi="Arial" w:cs="Arial"/>
                <w:sz w:val="24"/>
                <w:szCs w:val="24"/>
              </w:rPr>
              <w:t>- вовлечение молодежи в общественную деятельность;</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 вовлечение молодежи Ачинского района в социальную практику, совершенствующую основные    </w:t>
            </w:r>
            <w:r w:rsidRPr="00AE26CC">
              <w:rPr>
                <w:rFonts w:ascii="Arial" w:hAnsi="Arial" w:cs="Arial"/>
                <w:sz w:val="24"/>
                <w:szCs w:val="24"/>
              </w:rPr>
              <w:br/>
              <w:t xml:space="preserve">направления патриотического воспитания и повышение уровня социальной активности молодежи   </w:t>
            </w:r>
            <w:r w:rsidRPr="00AE26CC">
              <w:rPr>
                <w:rFonts w:ascii="Arial" w:hAnsi="Arial" w:cs="Arial"/>
                <w:sz w:val="24"/>
                <w:szCs w:val="24"/>
              </w:rPr>
              <w:br/>
              <w:t xml:space="preserve">Ачинского района; </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 - развитие инфраструктуры и кадрового потенциала молодежной политики Ачинского района</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Целевые индикаторы</w:t>
            </w:r>
          </w:p>
        </w:tc>
        <w:tc>
          <w:tcPr>
            <w:tcW w:w="4860" w:type="dxa"/>
          </w:tcPr>
          <w:p w:rsidR="007F6A23" w:rsidRPr="00AE26CC" w:rsidRDefault="007F6A23" w:rsidP="00F03B3F">
            <w:pPr>
              <w:widowControl w:val="0"/>
              <w:spacing w:after="0" w:line="240" w:lineRule="auto"/>
              <w:jc w:val="both"/>
              <w:rPr>
                <w:rFonts w:ascii="Arial" w:hAnsi="Arial" w:cs="Arial"/>
                <w:sz w:val="24"/>
                <w:szCs w:val="24"/>
              </w:rPr>
            </w:pPr>
            <w:r w:rsidRPr="00AE26CC">
              <w:rPr>
                <w:rFonts w:ascii="Arial" w:hAnsi="Arial" w:cs="Arial"/>
                <w:sz w:val="24"/>
                <w:szCs w:val="24"/>
              </w:rPr>
              <w:t>- количество социально-экономических проектов, реализуемых молодежью района  с</w:t>
            </w:r>
            <w:r w:rsidR="00BE378A" w:rsidRPr="00AE26CC">
              <w:rPr>
                <w:rFonts w:ascii="Arial" w:hAnsi="Arial" w:cs="Arial"/>
                <w:sz w:val="24"/>
                <w:szCs w:val="24"/>
              </w:rPr>
              <w:t xml:space="preserve"> </w:t>
            </w:r>
            <w:r w:rsidRPr="00AE26CC">
              <w:rPr>
                <w:rFonts w:ascii="Arial" w:hAnsi="Arial" w:cs="Arial"/>
                <w:b/>
                <w:sz w:val="24"/>
                <w:szCs w:val="24"/>
              </w:rPr>
              <w:t>14</w:t>
            </w:r>
            <w:r w:rsidRPr="00AE26CC">
              <w:rPr>
                <w:rFonts w:ascii="Arial" w:hAnsi="Arial" w:cs="Arial"/>
                <w:sz w:val="24"/>
                <w:szCs w:val="24"/>
              </w:rPr>
              <w:t xml:space="preserve"> единиц  в 2014 году до  </w:t>
            </w:r>
            <w:r w:rsidRPr="00AE26CC">
              <w:rPr>
                <w:rFonts w:ascii="Arial" w:hAnsi="Arial" w:cs="Arial"/>
                <w:b/>
                <w:sz w:val="24"/>
                <w:szCs w:val="24"/>
              </w:rPr>
              <w:t>22</w:t>
            </w:r>
            <w:r w:rsidRPr="00AE26CC">
              <w:rPr>
                <w:rFonts w:ascii="Arial" w:hAnsi="Arial" w:cs="Arial"/>
                <w:sz w:val="24"/>
                <w:szCs w:val="24"/>
              </w:rPr>
              <w:t xml:space="preserve"> единиц в 2030</w:t>
            </w:r>
            <w:r w:rsidR="00BE378A" w:rsidRPr="00AE26CC">
              <w:rPr>
                <w:rFonts w:ascii="Arial" w:hAnsi="Arial" w:cs="Arial"/>
                <w:sz w:val="24"/>
                <w:szCs w:val="24"/>
              </w:rPr>
              <w:t xml:space="preserve"> </w:t>
            </w:r>
            <w:r w:rsidRPr="00AE26CC">
              <w:rPr>
                <w:rFonts w:ascii="Arial" w:hAnsi="Arial" w:cs="Arial"/>
                <w:sz w:val="24"/>
                <w:szCs w:val="24"/>
              </w:rPr>
              <w:t xml:space="preserve">году; </w:t>
            </w:r>
          </w:p>
          <w:p w:rsidR="007F6A23" w:rsidRPr="00AE26CC" w:rsidRDefault="007F6A23" w:rsidP="00F03B3F">
            <w:pPr>
              <w:widowControl w:val="0"/>
              <w:spacing w:after="0" w:line="240" w:lineRule="auto"/>
              <w:jc w:val="both"/>
              <w:rPr>
                <w:rFonts w:ascii="Arial" w:hAnsi="Arial" w:cs="Arial"/>
                <w:sz w:val="24"/>
                <w:szCs w:val="24"/>
              </w:rPr>
            </w:pPr>
            <w:r w:rsidRPr="00AE26CC">
              <w:rPr>
                <w:rFonts w:ascii="Arial" w:hAnsi="Arial" w:cs="Arial"/>
                <w:sz w:val="24"/>
                <w:szCs w:val="24"/>
              </w:rPr>
              <w:t xml:space="preserve">- удельный вес молодых граждан, проживающих в Ачинском районе, вовлеченных в изучение истории Отечества, краеведческую деятельность в их общей численности с </w:t>
            </w:r>
            <w:r w:rsidRPr="00AE26CC">
              <w:rPr>
                <w:rFonts w:ascii="Arial" w:hAnsi="Arial" w:cs="Arial"/>
                <w:b/>
                <w:sz w:val="24"/>
                <w:szCs w:val="24"/>
              </w:rPr>
              <w:t>1,63%</w:t>
            </w:r>
            <w:r w:rsidRPr="00AE26CC">
              <w:rPr>
                <w:rFonts w:ascii="Arial" w:hAnsi="Arial" w:cs="Arial"/>
                <w:sz w:val="24"/>
                <w:szCs w:val="24"/>
              </w:rPr>
              <w:t xml:space="preserve"> в 2014 году до </w:t>
            </w:r>
            <w:r w:rsidRPr="00AE26CC">
              <w:rPr>
                <w:rFonts w:ascii="Arial" w:hAnsi="Arial" w:cs="Arial"/>
                <w:b/>
                <w:sz w:val="24"/>
                <w:szCs w:val="24"/>
              </w:rPr>
              <w:t>14,73%</w:t>
            </w:r>
            <w:r w:rsidRPr="00AE26CC">
              <w:rPr>
                <w:rFonts w:ascii="Arial" w:hAnsi="Arial" w:cs="Arial"/>
                <w:sz w:val="24"/>
                <w:szCs w:val="24"/>
              </w:rPr>
              <w:t xml:space="preserve"> в 2030 году;</w:t>
            </w:r>
          </w:p>
          <w:p w:rsidR="007F6A23" w:rsidRPr="00AE26CC" w:rsidRDefault="007F6A23" w:rsidP="00F03B3F">
            <w:pPr>
              <w:widowControl w:val="0"/>
              <w:spacing w:after="0" w:line="240" w:lineRule="auto"/>
              <w:jc w:val="both"/>
              <w:rPr>
                <w:rFonts w:ascii="Arial" w:hAnsi="Arial" w:cs="Arial"/>
                <w:sz w:val="24"/>
                <w:szCs w:val="24"/>
              </w:rPr>
            </w:pPr>
            <w:r w:rsidRPr="00AE26CC">
              <w:rPr>
                <w:rFonts w:ascii="Arial" w:hAnsi="Arial" w:cs="Arial"/>
                <w:sz w:val="24"/>
                <w:szCs w:val="24"/>
              </w:rPr>
              <w:t xml:space="preserve">- удельный вес молодых граждан, проживающих в Ачинском районе, вовлеченных  в добровольческую деятельность, в их общей численности с </w:t>
            </w:r>
            <w:r w:rsidRPr="00AE26CC">
              <w:rPr>
                <w:rFonts w:ascii="Arial" w:hAnsi="Arial" w:cs="Arial"/>
                <w:b/>
                <w:sz w:val="24"/>
                <w:szCs w:val="24"/>
              </w:rPr>
              <w:t>1,63%</w:t>
            </w:r>
            <w:r w:rsidRPr="00AE26CC">
              <w:rPr>
                <w:rFonts w:ascii="Arial" w:hAnsi="Arial" w:cs="Arial"/>
                <w:sz w:val="24"/>
                <w:szCs w:val="24"/>
              </w:rPr>
              <w:t xml:space="preserve"> в 2014 году, до </w:t>
            </w:r>
            <w:r w:rsidRPr="00AE26CC">
              <w:rPr>
                <w:rFonts w:ascii="Arial" w:hAnsi="Arial" w:cs="Arial"/>
                <w:b/>
                <w:sz w:val="24"/>
                <w:szCs w:val="24"/>
              </w:rPr>
              <w:t xml:space="preserve">9,61% </w:t>
            </w:r>
            <w:r w:rsidRPr="00AE26CC">
              <w:rPr>
                <w:rFonts w:ascii="Arial" w:hAnsi="Arial" w:cs="Arial"/>
                <w:sz w:val="24"/>
                <w:szCs w:val="24"/>
              </w:rPr>
              <w:t>в 2030 году.</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lastRenderedPageBreak/>
              <w:t>Сроки реализации подпрограммы</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2014 – 2030 годы</w:t>
            </w: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p>
          <w:p w:rsidR="007F6A23" w:rsidRPr="00AE26CC" w:rsidRDefault="007F6A23" w:rsidP="00F03B3F">
            <w:pPr>
              <w:autoSpaceDE w:val="0"/>
              <w:autoSpaceDN w:val="0"/>
              <w:adjustRightInd w:val="0"/>
              <w:spacing w:after="0" w:line="240" w:lineRule="auto"/>
              <w:jc w:val="both"/>
              <w:rPr>
                <w:rFonts w:ascii="Arial" w:hAnsi="Arial" w:cs="Arial"/>
                <w:sz w:val="24"/>
                <w:szCs w:val="24"/>
              </w:rPr>
            </w:pPr>
          </w:p>
        </w:tc>
        <w:tc>
          <w:tcPr>
            <w:tcW w:w="4860" w:type="dxa"/>
          </w:tcPr>
          <w:p w:rsidR="000A7C5B" w:rsidRPr="003D0134" w:rsidRDefault="000A7C5B" w:rsidP="000A7C5B">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61 082 806,26 руб., в том числе: </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за счет средств краевого бюджета – 13 552 391,49 руб. </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за счет средств районного бюджета </w:t>
            </w:r>
            <w:proofErr w:type="gramStart"/>
            <w:r w:rsidRPr="003D0134">
              <w:rPr>
                <w:rFonts w:ascii="Arial" w:hAnsi="Arial" w:cs="Arial"/>
                <w:sz w:val="24"/>
                <w:szCs w:val="24"/>
              </w:rPr>
              <w:t>–  47</w:t>
            </w:r>
            <w:proofErr w:type="gramEnd"/>
            <w:r w:rsidRPr="003D0134">
              <w:rPr>
                <w:rFonts w:ascii="Arial" w:hAnsi="Arial" w:cs="Arial"/>
                <w:sz w:val="24"/>
                <w:szCs w:val="24"/>
              </w:rPr>
              <w:t xml:space="preserve"> 530 414,77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из них по годам:</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2014 год – 1 875 754,</w:t>
            </w:r>
            <w:proofErr w:type="gramStart"/>
            <w:r w:rsidRPr="003D0134">
              <w:rPr>
                <w:rFonts w:ascii="Arial" w:hAnsi="Arial" w:cs="Arial"/>
                <w:sz w:val="24"/>
                <w:szCs w:val="24"/>
              </w:rPr>
              <w:t>69  руб.</w:t>
            </w:r>
            <w:proofErr w:type="gramEnd"/>
            <w:r w:rsidRPr="003D0134">
              <w:rPr>
                <w:rFonts w:ascii="Arial" w:hAnsi="Arial" w:cs="Arial"/>
                <w:sz w:val="24"/>
                <w:szCs w:val="24"/>
              </w:rPr>
              <w:t>;</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363 900,00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1 511 854,</w:t>
            </w:r>
            <w:proofErr w:type="gramStart"/>
            <w:r w:rsidRPr="003D0134">
              <w:rPr>
                <w:rFonts w:ascii="Arial" w:hAnsi="Arial" w:cs="Arial"/>
                <w:sz w:val="24"/>
                <w:szCs w:val="24"/>
              </w:rPr>
              <w:t>69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2015 год – 1 932 817,</w:t>
            </w:r>
            <w:proofErr w:type="gramStart"/>
            <w:r w:rsidRPr="003D0134">
              <w:rPr>
                <w:rFonts w:ascii="Arial" w:hAnsi="Arial" w:cs="Arial"/>
                <w:sz w:val="24"/>
                <w:szCs w:val="24"/>
              </w:rPr>
              <w:t>47  руб.</w:t>
            </w:r>
            <w:proofErr w:type="gramEnd"/>
            <w:r w:rsidRPr="003D0134">
              <w:rPr>
                <w:rFonts w:ascii="Arial" w:hAnsi="Arial" w:cs="Arial"/>
                <w:sz w:val="24"/>
                <w:szCs w:val="24"/>
              </w:rPr>
              <w:t>;</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355 600,00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1 577 217,47 руб.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2016 год – 2 610 032,</w:t>
            </w:r>
            <w:proofErr w:type="gramStart"/>
            <w:r w:rsidRPr="003D0134">
              <w:rPr>
                <w:rFonts w:ascii="Arial" w:hAnsi="Arial" w:cs="Arial"/>
                <w:sz w:val="24"/>
                <w:szCs w:val="24"/>
              </w:rPr>
              <w:t>36  руб.</w:t>
            </w:r>
            <w:proofErr w:type="gramEnd"/>
            <w:r w:rsidRPr="003D0134">
              <w:rPr>
                <w:rFonts w:ascii="Arial" w:hAnsi="Arial" w:cs="Arial"/>
                <w:sz w:val="24"/>
                <w:szCs w:val="24"/>
              </w:rPr>
              <w:t>;</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831 200,</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1 778 832,</w:t>
            </w:r>
            <w:proofErr w:type="gramStart"/>
            <w:r w:rsidRPr="003D0134">
              <w:rPr>
                <w:rFonts w:ascii="Arial" w:hAnsi="Arial" w:cs="Arial"/>
                <w:sz w:val="24"/>
                <w:szCs w:val="24"/>
              </w:rPr>
              <w:t>36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2017 год </w:t>
            </w:r>
            <w:proofErr w:type="gramStart"/>
            <w:r w:rsidRPr="003D0134">
              <w:rPr>
                <w:rFonts w:ascii="Arial" w:hAnsi="Arial" w:cs="Arial"/>
                <w:sz w:val="24"/>
                <w:szCs w:val="24"/>
              </w:rPr>
              <w:t>–  3</w:t>
            </w:r>
            <w:proofErr w:type="gramEnd"/>
            <w:r w:rsidRPr="003D0134">
              <w:rPr>
                <w:rFonts w:ascii="Arial" w:hAnsi="Arial" w:cs="Arial"/>
                <w:sz w:val="24"/>
                <w:szCs w:val="24"/>
              </w:rPr>
              <w:t xml:space="preserve"> 319 885,29  руб., </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920 487,</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2 399 398,</w:t>
            </w:r>
            <w:proofErr w:type="gramStart"/>
            <w:r w:rsidRPr="003D0134">
              <w:rPr>
                <w:rFonts w:ascii="Arial" w:hAnsi="Arial" w:cs="Arial"/>
                <w:sz w:val="24"/>
                <w:szCs w:val="24"/>
              </w:rPr>
              <w:t>29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2018 год </w:t>
            </w:r>
            <w:proofErr w:type="gramStart"/>
            <w:r w:rsidRPr="003D0134">
              <w:rPr>
                <w:rFonts w:ascii="Arial" w:hAnsi="Arial" w:cs="Arial"/>
                <w:sz w:val="24"/>
                <w:szCs w:val="24"/>
              </w:rPr>
              <w:t>–  4</w:t>
            </w:r>
            <w:proofErr w:type="gramEnd"/>
            <w:r w:rsidRPr="003D0134">
              <w:rPr>
                <w:rFonts w:ascii="Arial" w:hAnsi="Arial" w:cs="Arial"/>
                <w:sz w:val="24"/>
                <w:szCs w:val="24"/>
              </w:rPr>
              <w:t xml:space="preserve"> 222 773,00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1 688 068,</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2 534 705,00 руб.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2019 год 4 527 786,</w:t>
            </w:r>
            <w:proofErr w:type="gramStart"/>
            <w:r w:rsidRPr="003D0134">
              <w:rPr>
                <w:rFonts w:ascii="Arial" w:hAnsi="Arial" w:cs="Arial"/>
                <w:sz w:val="24"/>
                <w:szCs w:val="24"/>
              </w:rPr>
              <w:t>49  руб.</w:t>
            </w:r>
            <w:proofErr w:type="gramEnd"/>
            <w:r w:rsidRPr="003D0134">
              <w:rPr>
                <w:rFonts w:ascii="Arial" w:hAnsi="Arial" w:cs="Arial"/>
                <w:sz w:val="24"/>
                <w:szCs w:val="24"/>
              </w:rPr>
              <w:t>;</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536 486,49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3 991 300,</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2020 год – 5 113 070,00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1 069 300,00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4 043 770,</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2021 год 5 055 688,19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883 200,00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4 172 488,</w:t>
            </w:r>
            <w:proofErr w:type="gramStart"/>
            <w:r w:rsidRPr="003D0134">
              <w:rPr>
                <w:rFonts w:ascii="Arial" w:hAnsi="Arial" w:cs="Arial"/>
                <w:sz w:val="24"/>
                <w:szCs w:val="24"/>
              </w:rPr>
              <w:t>19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2022 </w:t>
            </w:r>
            <w:proofErr w:type="gramStart"/>
            <w:r w:rsidRPr="003D0134">
              <w:rPr>
                <w:rFonts w:ascii="Arial" w:hAnsi="Arial" w:cs="Arial"/>
                <w:sz w:val="24"/>
                <w:szCs w:val="24"/>
              </w:rPr>
              <w:t>год  5</w:t>
            </w:r>
            <w:proofErr w:type="gramEnd"/>
            <w:r w:rsidRPr="003D0134">
              <w:rPr>
                <w:rFonts w:ascii="Arial" w:hAnsi="Arial" w:cs="Arial"/>
                <w:sz w:val="24"/>
                <w:szCs w:val="24"/>
              </w:rPr>
              <w:t xml:space="preserve"> 179 748,77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995 320,00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4 184 428,</w:t>
            </w:r>
            <w:proofErr w:type="gramStart"/>
            <w:r w:rsidRPr="003D0134">
              <w:rPr>
                <w:rFonts w:ascii="Arial" w:hAnsi="Arial" w:cs="Arial"/>
                <w:sz w:val="24"/>
                <w:szCs w:val="24"/>
              </w:rPr>
              <w:t>77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2023 </w:t>
            </w:r>
            <w:proofErr w:type="gramStart"/>
            <w:r w:rsidRPr="003D0134">
              <w:rPr>
                <w:rFonts w:ascii="Arial" w:hAnsi="Arial" w:cs="Arial"/>
                <w:sz w:val="24"/>
                <w:szCs w:val="24"/>
              </w:rPr>
              <w:t>год  6</w:t>
            </w:r>
            <w:proofErr w:type="gramEnd"/>
            <w:r w:rsidRPr="003D0134">
              <w:rPr>
                <w:rFonts w:ascii="Arial" w:hAnsi="Arial" w:cs="Arial"/>
                <w:sz w:val="24"/>
                <w:szCs w:val="24"/>
              </w:rPr>
              <w:t xml:space="preserve"> 064 220,00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780 000,00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5 284 220,00 руб.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2024 </w:t>
            </w:r>
            <w:proofErr w:type="gramStart"/>
            <w:r w:rsidRPr="003D0134">
              <w:rPr>
                <w:rFonts w:ascii="Arial" w:hAnsi="Arial" w:cs="Arial"/>
                <w:sz w:val="24"/>
                <w:szCs w:val="24"/>
              </w:rPr>
              <w:t>год  9</w:t>
            </w:r>
            <w:proofErr w:type="gramEnd"/>
            <w:r w:rsidRPr="003D0134">
              <w:rPr>
                <w:rFonts w:ascii="Arial" w:hAnsi="Arial" w:cs="Arial"/>
                <w:sz w:val="24"/>
                <w:szCs w:val="24"/>
              </w:rPr>
              <w:t xml:space="preserve"> 323 890,00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4 205 630,00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5 118 260,00 руб.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2025 </w:t>
            </w:r>
            <w:proofErr w:type="gramStart"/>
            <w:r w:rsidRPr="003D0134">
              <w:rPr>
                <w:rFonts w:ascii="Arial" w:hAnsi="Arial" w:cs="Arial"/>
                <w:sz w:val="24"/>
                <w:szCs w:val="24"/>
              </w:rPr>
              <w:t>год  5</w:t>
            </w:r>
            <w:proofErr w:type="gramEnd"/>
            <w:r w:rsidRPr="003D0134">
              <w:rPr>
                <w:rFonts w:ascii="Arial" w:hAnsi="Arial" w:cs="Arial"/>
                <w:sz w:val="24"/>
                <w:szCs w:val="24"/>
              </w:rPr>
              <w:t xml:space="preserve"> 928 570,00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461 600,00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5 466 970,</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местный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 xml:space="preserve">2026 </w:t>
            </w:r>
            <w:proofErr w:type="gramStart"/>
            <w:r w:rsidRPr="003D0134">
              <w:rPr>
                <w:rFonts w:ascii="Arial" w:hAnsi="Arial" w:cs="Arial"/>
                <w:sz w:val="24"/>
                <w:szCs w:val="24"/>
              </w:rPr>
              <w:t>год  5</w:t>
            </w:r>
            <w:proofErr w:type="gramEnd"/>
            <w:r w:rsidRPr="003D0134">
              <w:rPr>
                <w:rFonts w:ascii="Arial" w:hAnsi="Arial" w:cs="Arial"/>
                <w:sz w:val="24"/>
                <w:szCs w:val="24"/>
              </w:rPr>
              <w:t xml:space="preserve"> 928 570,00 руб.;</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461 600,00 руб. – краевой бюджет;</w:t>
            </w:r>
          </w:p>
          <w:p w:rsidR="003D0134" w:rsidRPr="003D0134" w:rsidRDefault="003D0134" w:rsidP="003D0134">
            <w:pPr>
              <w:autoSpaceDE w:val="0"/>
              <w:autoSpaceDN w:val="0"/>
              <w:adjustRightInd w:val="0"/>
              <w:spacing w:after="0" w:line="240" w:lineRule="auto"/>
              <w:jc w:val="both"/>
              <w:rPr>
                <w:rFonts w:ascii="Arial" w:hAnsi="Arial" w:cs="Arial"/>
                <w:sz w:val="24"/>
                <w:szCs w:val="24"/>
              </w:rPr>
            </w:pPr>
            <w:r w:rsidRPr="003D0134">
              <w:rPr>
                <w:rFonts w:ascii="Arial" w:hAnsi="Arial" w:cs="Arial"/>
                <w:sz w:val="24"/>
                <w:szCs w:val="24"/>
              </w:rPr>
              <w:t>5 466 970,</w:t>
            </w:r>
            <w:proofErr w:type="gramStart"/>
            <w:r w:rsidRPr="003D0134">
              <w:rPr>
                <w:rFonts w:ascii="Arial" w:hAnsi="Arial" w:cs="Arial"/>
                <w:sz w:val="24"/>
                <w:szCs w:val="24"/>
              </w:rPr>
              <w:t>00  руб.</w:t>
            </w:r>
            <w:proofErr w:type="gramEnd"/>
            <w:r w:rsidRPr="003D0134">
              <w:rPr>
                <w:rFonts w:ascii="Arial" w:hAnsi="Arial" w:cs="Arial"/>
                <w:sz w:val="24"/>
                <w:szCs w:val="24"/>
              </w:rPr>
              <w:t xml:space="preserve"> – местный бюджет.</w:t>
            </w:r>
          </w:p>
          <w:p w:rsidR="007F6A23" w:rsidRPr="003D0134" w:rsidRDefault="007F6A23" w:rsidP="000A7C5B">
            <w:pPr>
              <w:widowControl w:val="0"/>
              <w:autoSpaceDE w:val="0"/>
              <w:autoSpaceDN w:val="0"/>
              <w:adjustRightInd w:val="0"/>
              <w:spacing w:after="0" w:line="240" w:lineRule="auto"/>
              <w:jc w:val="both"/>
              <w:outlineLvl w:val="2"/>
              <w:rPr>
                <w:rFonts w:ascii="Arial" w:hAnsi="Arial" w:cs="Arial"/>
                <w:sz w:val="24"/>
                <w:szCs w:val="24"/>
              </w:rPr>
            </w:pPr>
          </w:p>
        </w:tc>
      </w:tr>
      <w:tr w:rsidR="007F6A23" w:rsidRPr="00AE26CC" w:rsidTr="00F03B3F">
        <w:tc>
          <w:tcPr>
            <w:tcW w:w="55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lastRenderedPageBreak/>
              <w:t>Система организации контроля за исполнением подпрограммы</w:t>
            </w:r>
          </w:p>
        </w:tc>
        <w:tc>
          <w:tcPr>
            <w:tcW w:w="4860"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Администрация Ачинского 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7F6A23" w:rsidRPr="00AE26CC" w:rsidRDefault="007F6A23" w:rsidP="007F6A23">
      <w:pPr>
        <w:spacing w:after="0"/>
        <w:jc w:val="both"/>
        <w:rPr>
          <w:rFonts w:ascii="Arial" w:hAnsi="Arial" w:cs="Arial"/>
        </w:rPr>
      </w:pPr>
    </w:p>
    <w:p w:rsidR="007F6A23" w:rsidRPr="00AE26CC" w:rsidRDefault="007F6A23" w:rsidP="007F6A23">
      <w:pPr>
        <w:spacing w:after="0" w:line="240" w:lineRule="auto"/>
        <w:ind w:firstLine="540"/>
        <w:jc w:val="center"/>
        <w:rPr>
          <w:rFonts w:ascii="Arial" w:hAnsi="Arial" w:cs="Arial"/>
          <w:b/>
          <w:sz w:val="24"/>
          <w:szCs w:val="24"/>
        </w:rPr>
      </w:pPr>
      <w:r w:rsidRPr="00AE26CC">
        <w:rPr>
          <w:rFonts w:ascii="Arial" w:hAnsi="Arial" w:cs="Arial"/>
          <w:b/>
          <w:sz w:val="24"/>
          <w:szCs w:val="24"/>
        </w:rPr>
        <w:t>2. Основные разделы подпрограммы</w:t>
      </w:r>
    </w:p>
    <w:p w:rsidR="007F6A23" w:rsidRPr="00AE26CC" w:rsidRDefault="007F6A23" w:rsidP="007F6A23">
      <w:pPr>
        <w:spacing w:after="0" w:line="240" w:lineRule="auto"/>
        <w:ind w:firstLine="540"/>
        <w:jc w:val="both"/>
        <w:rPr>
          <w:rFonts w:ascii="Arial" w:hAnsi="Arial" w:cs="Arial"/>
          <w:b/>
          <w:sz w:val="24"/>
          <w:szCs w:val="24"/>
        </w:rPr>
      </w:pPr>
    </w:p>
    <w:p w:rsidR="007F6A23" w:rsidRPr="00AE26CC" w:rsidRDefault="007F6A23" w:rsidP="007F6A23">
      <w:pPr>
        <w:spacing w:after="0" w:line="240" w:lineRule="auto"/>
        <w:ind w:firstLine="540"/>
        <w:jc w:val="center"/>
        <w:rPr>
          <w:rFonts w:ascii="Arial" w:hAnsi="Arial" w:cs="Arial"/>
          <w:b/>
          <w:sz w:val="24"/>
          <w:szCs w:val="24"/>
        </w:rPr>
      </w:pPr>
      <w:r w:rsidRPr="00AE26CC">
        <w:rPr>
          <w:rFonts w:ascii="Arial" w:hAnsi="Arial" w:cs="Arial"/>
          <w:b/>
          <w:sz w:val="24"/>
          <w:szCs w:val="24"/>
        </w:rPr>
        <w:t xml:space="preserve">2.1. Постановка </w:t>
      </w:r>
      <w:proofErr w:type="spellStart"/>
      <w:r w:rsidRPr="00AE26CC">
        <w:rPr>
          <w:rFonts w:ascii="Arial" w:hAnsi="Arial" w:cs="Arial"/>
          <w:b/>
          <w:sz w:val="24"/>
          <w:szCs w:val="24"/>
        </w:rPr>
        <w:t>общерайонной</w:t>
      </w:r>
      <w:proofErr w:type="spellEnd"/>
      <w:r w:rsidRPr="00AE26CC">
        <w:rPr>
          <w:rFonts w:ascii="Arial" w:hAnsi="Arial" w:cs="Arial"/>
          <w:b/>
          <w:sz w:val="24"/>
          <w:szCs w:val="24"/>
        </w:rPr>
        <w:t xml:space="preserve"> проблемы и обоснование необходимости разработки подпрограммы</w:t>
      </w:r>
    </w:p>
    <w:p w:rsidR="007F6A23" w:rsidRPr="00AE26CC" w:rsidRDefault="007F6A23" w:rsidP="007F6A23">
      <w:pPr>
        <w:spacing w:after="0" w:line="240" w:lineRule="auto"/>
        <w:ind w:firstLine="540"/>
        <w:jc w:val="both"/>
        <w:rPr>
          <w:rFonts w:ascii="Arial" w:hAnsi="Arial" w:cs="Arial"/>
          <w:bCs/>
          <w:sz w:val="24"/>
          <w:szCs w:val="24"/>
        </w:rPr>
      </w:pP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bCs/>
          <w:sz w:val="24"/>
          <w:szCs w:val="24"/>
        </w:rPr>
        <w:t>В Концепции долгосрочного социально-экономического развития Российской Федерации на период до 2020 года</w:t>
      </w:r>
      <w:r w:rsidRPr="00AE26CC">
        <w:rPr>
          <w:rFonts w:ascii="Arial" w:hAnsi="Arial" w:cs="Arial"/>
          <w:sz w:val="24"/>
          <w:szCs w:val="24"/>
        </w:rPr>
        <w:t xml:space="preserve"> (распоряжение Правительства Российской Федерации от 17 ноября 2008 г. № 1662-р) указано, что «г</w:t>
      </w:r>
      <w:r w:rsidRPr="00AE26CC">
        <w:rPr>
          <w:rStyle w:val="A10"/>
          <w:rFonts w:ascii="Arial" w:hAnsi="Arial" w:cs="Arial"/>
          <w:color w:val="auto"/>
          <w:sz w:val="24"/>
          <w:szCs w:val="24"/>
        </w:rPr>
        <w:t>осударственную молодежную политику следует рассматри</w:t>
      </w:r>
      <w:r w:rsidRPr="00AE26CC">
        <w:rPr>
          <w:rStyle w:val="A10"/>
          <w:rFonts w:ascii="Arial" w:hAnsi="Arial" w:cs="Arial"/>
          <w:color w:val="auto"/>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AE26CC">
        <w:rPr>
          <w:rStyle w:val="A10"/>
          <w:rFonts w:ascii="Arial" w:hAnsi="Arial" w:cs="Arial"/>
          <w:color w:val="auto"/>
          <w:sz w:val="24"/>
          <w:szCs w:val="24"/>
        </w:rPr>
        <w:softHyphen/>
        <w:t>вий инновационного развития страны, реализуемое на основе актив</w:t>
      </w:r>
      <w:r w:rsidRPr="00AE26CC">
        <w:rPr>
          <w:rStyle w:val="A10"/>
          <w:rFonts w:ascii="Arial" w:hAnsi="Arial" w:cs="Arial"/>
          <w:color w:val="auto"/>
          <w:sz w:val="24"/>
          <w:szCs w:val="24"/>
        </w:rPr>
        <w:softHyphen/>
        <w:t>ного взаимодействия с институтами гражданского общества, обще</w:t>
      </w:r>
      <w:r w:rsidRPr="00AE26CC">
        <w:rPr>
          <w:rStyle w:val="A10"/>
          <w:rFonts w:ascii="Arial" w:hAnsi="Arial" w:cs="Arial"/>
          <w:color w:val="auto"/>
          <w:sz w:val="24"/>
          <w:szCs w:val="24"/>
        </w:rPr>
        <w:softHyphen/>
        <w:t xml:space="preserve">ственными объединениями и молодежными организациями», которая направлена на  </w:t>
      </w:r>
      <w:r w:rsidRPr="00AE26CC">
        <w:rPr>
          <w:rFonts w:ascii="Arial" w:hAnsi="Arial" w:cs="Arial"/>
          <w:bCs/>
          <w:sz w:val="24"/>
          <w:szCs w:val="24"/>
        </w:rPr>
        <w:t>развитие потенциала молодежи в интересах России согласно Стратегии государственной молодежной политики в Российской Федерации(Р</w:t>
      </w:r>
      <w:r w:rsidRPr="00AE26CC">
        <w:rPr>
          <w:rStyle w:val="A10"/>
          <w:rFonts w:ascii="Arial" w:hAnsi="Arial" w:cs="Arial"/>
          <w:color w:val="auto"/>
          <w:sz w:val="24"/>
          <w:szCs w:val="24"/>
        </w:rPr>
        <w:t>аспоряжение Правительства Российской Федерации от 18 декабря 2006 года № 1760-р</w:t>
      </w:r>
      <w:r w:rsidRPr="00AE26CC">
        <w:rPr>
          <w:rFonts w:ascii="Arial" w:hAnsi="Arial" w:cs="Arial"/>
          <w:bCs/>
          <w:sz w:val="24"/>
          <w:szCs w:val="24"/>
        </w:rPr>
        <w:t>).</w:t>
      </w:r>
    </w:p>
    <w:p w:rsidR="007F6A23" w:rsidRPr="00AE26CC" w:rsidRDefault="007F6A23" w:rsidP="007F6A23">
      <w:pPr>
        <w:pStyle w:val="Default"/>
        <w:ind w:firstLine="709"/>
        <w:jc w:val="both"/>
        <w:rPr>
          <w:rFonts w:ascii="Arial" w:hAnsi="Arial" w:cs="Arial"/>
          <w:color w:val="auto"/>
        </w:rPr>
      </w:pPr>
      <w:r w:rsidRPr="00AE26CC">
        <w:rPr>
          <w:rFonts w:ascii="Arial" w:hAnsi="Arial" w:cs="Arial"/>
          <w:color w:val="auto"/>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На территории района существует 28 общественных объединений, не имеющих статус юридического лица. Количество молодежи, реализующих социальные проекты составляет примерно 80 человек, с общим количеством вовлечённых в проекты молодёжи около 600 человек. Это 17,7 % молодежи, реализующих свой потенциал в интересах развития своей территории. </w:t>
      </w:r>
    </w:p>
    <w:p w:rsidR="00242994"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Патриотическое воспитание молодёжи Ачинского района осуществлялось в рамках реализации программы «Молодёжь Ачинского района» на 201</w:t>
      </w:r>
      <w:r w:rsidR="00242994" w:rsidRPr="00AE26CC">
        <w:rPr>
          <w:rFonts w:ascii="Arial" w:hAnsi="Arial" w:cs="Arial"/>
          <w:sz w:val="24"/>
          <w:szCs w:val="24"/>
        </w:rPr>
        <w:t>4</w:t>
      </w:r>
      <w:r w:rsidRPr="00AE26CC">
        <w:rPr>
          <w:rFonts w:ascii="Arial" w:hAnsi="Arial" w:cs="Arial"/>
          <w:sz w:val="24"/>
          <w:szCs w:val="24"/>
        </w:rPr>
        <w:t>-20</w:t>
      </w:r>
      <w:r w:rsidR="00242994" w:rsidRPr="00AE26CC">
        <w:rPr>
          <w:rFonts w:ascii="Arial" w:hAnsi="Arial" w:cs="Arial"/>
          <w:sz w:val="24"/>
          <w:szCs w:val="24"/>
        </w:rPr>
        <w:t xml:space="preserve">23 годы, </w:t>
      </w:r>
      <w:r w:rsidR="00242994" w:rsidRPr="00AE26CC">
        <w:rPr>
          <w:rFonts w:ascii="Arial" w:hAnsi="Arial" w:cs="Arial"/>
          <w:sz w:val="24"/>
          <w:szCs w:val="24"/>
        </w:rPr>
        <w:lastRenderedPageBreak/>
        <w:t xml:space="preserve">по итогам которой более </w:t>
      </w:r>
      <w:r w:rsidR="00242994" w:rsidRPr="00AE26CC">
        <w:rPr>
          <w:rFonts w:ascii="Arial" w:hAnsi="Arial" w:cs="Arial"/>
          <w:color w:val="FF0000"/>
          <w:sz w:val="24"/>
          <w:szCs w:val="24"/>
        </w:rPr>
        <w:t>8 000</w:t>
      </w:r>
      <w:r w:rsidRPr="00AE26CC">
        <w:rPr>
          <w:rFonts w:ascii="Arial" w:hAnsi="Arial" w:cs="Arial"/>
          <w:sz w:val="24"/>
          <w:szCs w:val="24"/>
        </w:rPr>
        <w:t xml:space="preserve"> человек приняли участие в базовых мероприятиях</w:t>
      </w:r>
      <w:r w:rsidRPr="00AE26CC">
        <w:rPr>
          <w:rFonts w:ascii="Arial" w:hAnsi="Arial" w:cs="Arial"/>
          <w:color w:val="FF0000"/>
          <w:sz w:val="24"/>
          <w:szCs w:val="24"/>
        </w:rPr>
        <w:t xml:space="preserve">. </w:t>
      </w:r>
      <w:r w:rsidR="00810B52" w:rsidRPr="00AE26CC">
        <w:rPr>
          <w:rFonts w:ascii="Arial" w:hAnsi="Arial" w:cs="Arial"/>
          <w:color w:val="FF0000"/>
          <w:sz w:val="24"/>
          <w:szCs w:val="24"/>
        </w:rPr>
        <w:t>Более 400</w:t>
      </w:r>
      <w:r w:rsidRPr="00AE26CC">
        <w:rPr>
          <w:rFonts w:ascii="Arial" w:hAnsi="Arial" w:cs="Arial"/>
          <w:sz w:val="24"/>
          <w:szCs w:val="24"/>
        </w:rPr>
        <w:t xml:space="preserve"> человек являются участниками патриотических объединений. На территории района существует военно-патриотически</w:t>
      </w:r>
      <w:r w:rsidR="00810B52" w:rsidRPr="00AE26CC">
        <w:rPr>
          <w:rFonts w:ascii="Arial" w:hAnsi="Arial" w:cs="Arial"/>
          <w:sz w:val="24"/>
          <w:szCs w:val="24"/>
        </w:rPr>
        <w:t>е</w:t>
      </w:r>
      <w:r w:rsidRPr="00AE26CC">
        <w:rPr>
          <w:rFonts w:ascii="Arial" w:hAnsi="Arial" w:cs="Arial"/>
          <w:sz w:val="24"/>
          <w:szCs w:val="24"/>
        </w:rPr>
        <w:t xml:space="preserve"> объединени</w:t>
      </w:r>
      <w:r w:rsidR="00810B52" w:rsidRPr="00AE26CC">
        <w:rPr>
          <w:rFonts w:ascii="Arial" w:hAnsi="Arial" w:cs="Arial"/>
          <w:sz w:val="24"/>
          <w:szCs w:val="24"/>
        </w:rPr>
        <w:t>я</w:t>
      </w:r>
      <w:r w:rsidRPr="00AE26CC">
        <w:rPr>
          <w:rFonts w:ascii="Arial" w:hAnsi="Arial" w:cs="Arial"/>
          <w:sz w:val="24"/>
          <w:szCs w:val="24"/>
        </w:rPr>
        <w:t xml:space="preserve"> </w:t>
      </w:r>
      <w:r w:rsidR="00810B52" w:rsidRPr="00AE26CC">
        <w:rPr>
          <w:rFonts w:ascii="Arial" w:hAnsi="Arial" w:cs="Arial"/>
          <w:color w:val="FF0000"/>
          <w:sz w:val="24"/>
          <w:szCs w:val="24"/>
        </w:rPr>
        <w:t>«Адреналин+», «Олимп+», «Фанат+», «Витязь+», «Патриот», «Герои нашего времени» и Ачинске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всероссийского военно-патриотического общественного движения «ЮНАРМИЯ» и всероссийского общественного движения «Волонтеры Победы».</w:t>
      </w:r>
      <w:r w:rsidRPr="00AE26CC">
        <w:rPr>
          <w:rFonts w:ascii="Arial" w:hAnsi="Arial" w:cs="Arial"/>
          <w:sz w:val="24"/>
          <w:szCs w:val="24"/>
        </w:rPr>
        <w:t xml:space="preserve">. </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w:t>
      </w:r>
      <w:r w:rsidRPr="00AE26CC">
        <w:rPr>
          <w:rFonts w:ascii="Arial" w:hAnsi="Arial" w:cs="Arial"/>
          <w:color w:val="FF0000"/>
          <w:sz w:val="24"/>
          <w:szCs w:val="24"/>
        </w:rPr>
        <w:t>«Адреналин+», «Олимп+», «Фанат+»</w:t>
      </w:r>
      <w:r w:rsidR="00DD05CF" w:rsidRPr="00AE26CC">
        <w:rPr>
          <w:rFonts w:ascii="Arial" w:hAnsi="Arial" w:cs="Arial"/>
          <w:color w:val="FF0000"/>
          <w:sz w:val="24"/>
          <w:szCs w:val="24"/>
        </w:rPr>
        <w:t>,</w:t>
      </w:r>
      <w:r w:rsidRPr="00AE26CC">
        <w:rPr>
          <w:rFonts w:ascii="Arial" w:hAnsi="Arial" w:cs="Arial"/>
          <w:color w:val="FF0000"/>
          <w:sz w:val="24"/>
          <w:szCs w:val="24"/>
        </w:rPr>
        <w:t xml:space="preserve"> «Витязь+»</w:t>
      </w:r>
      <w:r w:rsidR="00DD05CF" w:rsidRPr="00AE26CC">
        <w:rPr>
          <w:rFonts w:ascii="Arial" w:hAnsi="Arial" w:cs="Arial"/>
          <w:color w:val="FF0000"/>
          <w:sz w:val="24"/>
          <w:szCs w:val="24"/>
        </w:rPr>
        <w:t>, «Патриот», «Герои нашего времени»</w:t>
      </w:r>
      <w:r w:rsidRPr="00AE26CC">
        <w:rPr>
          <w:rFonts w:ascii="Arial" w:hAnsi="Arial" w:cs="Arial"/>
          <w:color w:val="FF0000"/>
          <w:sz w:val="24"/>
          <w:szCs w:val="24"/>
        </w:rPr>
        <w:t xml:space="preserve"> и </w:t>
      </w:r>
      <w:r w:rsidR="00810B52" w:rsidRPr="00AE26CC">
        <w:rPr>
          <w:rFonts w:ascii="Arial" w:hAnsi="Arial" w:cs="Arial"/>
          <w:color w:val="FF0000"/>
          <w:sz w:val="24"/>
          <w:szCs w:val="24"/>
        </w:rPr>
        <w:t>Ачинске отделение Красноярской региональной общественной организации ветеранов (пенсионеров) войны, труда, Вооруженных сил и правоохранительных органов</w:t>
      </w:r>
      <w:r w:rsidRPr="00AE26CC">
        <w:rPr>
          <w:rFonts w:ascii="Arial" w:hAnsi="Arial" w:cs="Arial"/>
          <w:color w:val="FF0000"/>
          <w:sz w:val="24"/>
          <w:szCs w:val="24"/>
        </w:rPr>
        <w:t>, а также всероссийского военно-патриотического общественного движения «ЮНАРМИЯ»</w:t>
      </w:r>
      <w:r w:rsidR="00810B52" w:rsidRPr="00AE26CC">
        <w:rPr>
          <w:rFonts w:ascii="Arial" w:hAnsi="Arial" w:cs="Arial"/>
          <w:color w:val="FF0000"/>
          <w:sz w:val="24"/>
          <w:szCs w:val="24"/>
        </w:rPr>
        <w:t xml:space="preserve"> и всероссийского общественного движения «Волонтеры Победы»</w:t>
      </w:r>
      <w:r w:rsidRPr="00AE26CC">
        <w:rPr>
          <w:rFonts w:ascii="Arial" w:hAnsi="Arial" w:cs="Arial"/>
          <w:color w:val="FF0000"/>
          <w:sz w:val="24"/>
          <w:szCs w:val="24"/>
        </w:rPr>
        <w:t>.</w:t>
      </w:r>
      <w:r w:rsidRPr="00AE26CC">
        <w:rPr>
          <w:rFonts w:ascii="Arial" w:hAnsi="Arial" w:cs="Arial"/>
          <w:sz w:val="24"/>
          <w:szCs w:val="24"/>
        </w:rPr>
        <w:t xml:space="preserve"> 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w:t>
      </w:r>
      <w:r w:rsidRPr="00AE26CC">
        <w:rPr>
          <w:rFonts w:ascii="Arial" w:hAnsi="Arial" w:cs="Arial"/>
          <w:color w:val="FF0000"/>
          <w:sz w:val="24"/>
          <w:szCs w:val="24"/>
        </w:rPr>
        <w:t xml:space="preserve">которое смогло объединить </w:t>
      </w:r>
      <w:r w:rsidR="00BE378A" w:rsidRPr="00AE26CC">
        <w:rPr>
          <w:rFonts w:ascii="Arial" w:hAnsi="Arial" w:cs="Arial"/>
          <w:color w:val="FF0000"/>
          <w:sz w:val="24"/>
          <w:szCs w:val="24"/>
        </w:rPr>
        <w:t>8</w:t>
      </w:r>
      <w:r w:rsidRPr="00AE26CC">
        <w:rPr>
          <w:rFonts w:ascii="Arial" w:hAnsi="Arial" w:cs="Arial"/>
          <w:color w:val="FF0000"/>
          <w:sz w:val="24"/>
          <w:szCs w:val="24"/>
        </w:rPr>
        <w:t xml:space="preserve"> добровольческих отрядов района.</w:t>
      </w:r>
      <w:r w:rsidRPr="00AE26CC">
        <w:rPr>
          <w:rFonts w:ascii="Arial" w:hAnsi="Arial" w:cs="Arial"/>
          <w:sz w:val="24"/>
          <w:szCs w:val="24"/>
        </w:rPr>
        <w:t xml:space="preserve"> </w:t>
      </w:r>
    </w:p>
    <w:p w:rsidR="001D7429" w:rsidRPr="00AE26CC" w:rsidRDefault="00D05AC5" w:rsidP="00D05AC5">
      <w:pPr>
        <w:spacing w:after="0" w:line="240" w:lineRule="auto"/>
        <w:ind w:firstLine="709"/>
        <w:jc w:val="both"/>
        <w:rPr>
          <w:rFonts w:ascii="Arial" w:hAnsi="Arial" w:cs="Arial"/>
          <w:sz w:val="24"/>
          <w:szCs w:val="24"/>
        </w:rPr>
      </w:pPr>
      <w:r w:rsidRPr="00AE26CC">
        <w:rPr>
          <w:rFonts w:ascii="Arial" w:hAnsi="Arial" w:cs="Arial"/>
          <w:sz w:val="24"/>
          <w:szCs w:val="24"/>
        </w:rPr>
        <w:t>За последние годы существенно улучшилось</w:t>
      </w:r>
      <w:r w:rsidR="007F6A23" w:rsidRPr="00AE26CC">
        <w:rPr>
          <w:rFonts w:ascii="Arial" w:hAnsi="Arial" w:cs="Arial"/>
          <w:sz w:val="24"/>
          <w:szCs w:val="24"/>
        </w:rPr>
        <w:t xml:space="preserve"> материально-техническо</w:t>
      </w:r>
      <w:r w:rsidRPr="00AE26CC">
        <w:rPr>
          <w:rFonts w:ascii="Arial" w:hAnsi="Arial" w:cs="Arial"/>
          <w:sz w:val="24"/>
          <w:szCs w:val="24"/>
        </w:rPr>
        <w:t>е</w:t>
      </w:r>
      <w:r w:rsidR="007F6A23" w:rsidRPr="00AE26CC">
        <w:rPr>
          <w:rFonts w:ascii="Arial" w:hAnsi="Arial" w:cs="Arial"/>
          <w:sz w:val="24"/>
          <w:szCs w:val="24"/>
        </w:rPr>
        <w:t xml:space="preserve"> оснащени</w:t>
      </w:r>
      <w:r w:rsidRPr="00AE26CC">
        <w:rPr>
          <w:rFonts w:ascii="Arial" w:hAnsi="Arial" w:cs="Arial"/>
          <w:sz w:val="24"/>
          <w:szCs w:val="24"/>
        </w:rPr>
        <w:t>е</w:t>
      </w:r>
      <w:r w:rsidR="007F6A23" w:rsidRPr="00AE26CC">
        <w:rPr>
          <w:rFonts w:ascii="Arial" w:hAnsi="Arial" w:cs="Arial"/>
          <w:sz w:val="24"/>
          <w:szCs w:val="24"/>
        </w:rPr>
        <w:t xml:space="preserve"> организаци</w:t>
      </w:r>
      <w:r w:rsidRPr="00AE26CC">
        <w:rPr>
          <w:rFonts w:ascii="Arial" w:hAnsi="Arial" w:cs="Arial"/>
          <w:sz w:val="24"/>
          <w:szCs w:val="24"/>
        </w:rPr>
        <w:t>й</w:t>
      </w:r>
      <w:r w:rsidR="007F6A23" w:rsidRPr="00AE26CC">
        <w:rPr>
          <w:rFonts w:ascii="Arial" w:hAnsi="Arial" w:cs="Arial"/>
          <w:sz w:val="24"/>
          <w:szCs w:val="24"/>
        </w:rPr>
        <w:t xml:space="preserve">, участвующих в патриотическом воспитании молодёжи Ачинского района, объединений добровольческой направленности. </w:t>
      </w:r>
      <w:r w:rsidRPr="00AE26CC">
        <w:rPr>
          <w:rFonts w:ascii="Arial" w:hAnsi="Arial" w:cs="Arial"/>
          <w:sz w:val="24"/>
          <w:szCs w:val="24"/>
        </w:rPr>
        <w:t>Увеличилась</w:t>
      </w:r>
      <w:r w:rsidR="007F6A23" w:rsidRPr="00AE26CC">
        <w:rPr>
          <w:rFonts w:ascii="Arial" w:hAnsi="Arial" w:cs="Arial"/>
          <w:sz w:val="24"/>
          <w:szCs w:val="24"/>
        </w:rPr>
        <w:t xml:space="preserve"> эффективность подготовки молодых граждан к военной службе, а также интерес к изучению истории</w:t>
      </w:r>
      <w:r w:rsidRPr="00AE26CC">
        <w:rPr>
          <w:rFonts w:ascii="Arial" w:hAnsi="Arial" w:cs="Arial"/>
          <w:sz w:val="24"/>
          <w:szCs w:val="24"/>
        </w:rPr>
        <w:t xml:space="preserve">. </w:t>
      </w:r>
    </w:p>
    <w:p w:rsidR="007F6A23" w:rsidRPr="00AE26CC" w:rsidRDefault="00D05AC5" w:rsidP="00D05AC5">
      <w:pPr>
        <w:spacing w:after="0" w:line="240" w:lineRule="auto"/>
        <w:ind w:firstLine="709"/>
        <w:jc w:val="both"/>
        <w:rPr>
          <w:rFonts w:ascii="Arial" w:hAnsi="Arial" w:cs="Arial"/>
          <w:color w:val="FF0000"/>
          <w:sz w:val="24"/>
          <w:szCs w:val="24"/>
        </w:rPr>
      </w:pPr>
      <w:r w:rsidRPr="00AE26CC">
        <w:rPr>
          <w:rFonts w:ascii="Arial" w:hAnsi="Arial" w:cs="Arial"/>
          <w:color w:val="FF0000"/>
          <w:sz w:val="24"/>
          <w:szCs w:val="24"/>
        </w:rPr>
        <w:t>Стало больше</w:t>
      </w:r>
      <w:r w:rsidR="007F6A23" w:rsidRPr="00AE26CC">
        <w:rPr>
          <w:rFonts w:ascii="Arial" w:hAnsi="Arial" w:cs="Arial"/>
          <w:color w:val="FF0000"/>
          <w:sz w:val="24"/>
          <w:szCs w:val="24"/>
        </w:rPr>
        <w:t xml:space="preserve">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w:t>
      </w:r>
      <w:r w:rsidRPr="00AE26CC">
        <w:rPr>
          <w:rFonts w:ascii="Arial" w:hAnsi="Arial" w:cs="Arial"/>
          <w:color w:val="FF0000"/>
          <w:sz w:val="24"/>
          <w:szCs w:val="24"/>
        </w:rPr>
        <w:t xml:space="preserve">ежегодно проводится более 40 </w:t>
      </w:r>
      <w:r w:rsidR="007F6A23" w:rsidRPr="00AE26CC">
        <w:rPr>
          <w:rFonts w:ascii="Arial" w:hAnsi="Arial" w:cs="Arial"/>
          <w:color w:val="FF0000"/>
          <w:sz w:val="24"/>
          <w:szCs w:val="24"/>
        </w:rPr>
        <w:t>мероприяти</w:t>
      </w:r>
      <w:r w:rsidRPr="00AE26CC">
        <w:rPr>
          <w:rFonts w:ascii="Arial" w:hAnsi="Arial" w:cs="Arial"/>
          <w:color w:val="FF0000"/>
          <w:sz w:val="24"/>
          <w:szCs w:val="24"/>
        </w:rPr>
        <w:t>й, направленных</w:t>
      </w:r>
      <w:r w:rsidR="007F6A23" w:rsidRPr="00AE26CC">
        <w:rPr>
          <w:rFonts w:ascii="Arial" w:hAnsi="Arial" w:cs="Arial"/>
          <w:color w:val="FF0000"/>
          <w:sz w:val="24"/>
          <w:szCs w:val="24"/>
        </w:rPr>
        <w:t xml:space="preserve"> </w:t>
      </w:r>
      <w:r w:rsidRPr="00AE26CC">
        <w:rPr>
          <w:rFonts w:ascii="Arial" w:hAnsi="Arial" w:cs="Arial"/>
          <w:color w:val="FF0000"/>
          <w:sz w:val="24"/>
          <w:szCs w:val="24"/>
        </w:rPr>
        <w:t xml:space="preserve">на </w:t>
      </w:r>
      <w:r w:rsidR="007F6A23" w:rsidRPr="00AE26CC">
        <w:rPr>
          <w:rFonts w:ascii="Arial" w:hAnsi="Arial" w:cs="Arial"/>
          <w:color w:val="FF0000"/>
          <w:sz w:val="24"/>
          <w:szCs w:val="24"/>
        </w:rPr>
        <w:t>развити</w:t>
      </w:r>
      <w:r w:rsidRPr="00AE26CC">
        <w:rPr>
          <w:rFonts w:ascii="Arial" w:hAnsi="Arial" w:cs="Arial"/>
          <w:color w:val="FF0000"/>
          <w:sz w:val="24"/>
          <w:szCs w:val="24"/>
        </w:rPr>
        <w:t>е</w:t>
      </w:r>
      <w:r w:rsidR="007F6A23" w:rsidRPr="00AE26CC">
        <w:rPr>
          <w:rFonts w:ascii="Arial" w:hAnsi="Arial" w:cs="Arial"/>
          <w:color w:val="FF0000"/>
          <w:sz w:val="24"/>
          <w:szCs w:val="24"/>
        </w:rPr>
        <w:t xml:space="preserve"> технических и военно-прикладных видов спорта, краеведения, информационной работы;</w:t>
      </w:r>
    </w:p>
    <w:p w:rsidR="007F6A23" w:rsidRPr="00AE26CC" w:rsidRDefault="001D7429"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Повысилась </w:t>
      </w:r>
      <w:r w:rsidR="007F6A23" w:rsidRPr="00AE26CC">
        <w:rPr>
          <w:rFonts w:ascii="Arial" w:hAnsi="Arial" w:cs="Arial"/>
          <w:sz w:val="24"/>
          <w:szCs w:val="24"/>
        </w:rPr>
        <w:t xml:space="preserve">мотивация к добровольческой деятельности, что связано с </w:t>
      </w:r>
      <w:r w:rsidRPr="00AE26CC">
        <w:rPr>
          <w:rFonts w:ascii="Arial" w:hAnsi="Arial" w:cs="Arial"/>
          <w:sz w:val="24"/>
          <w:szCs w:val="24"/>
        </w:rPr>
        <w:t>усилившимся в последние годы</w:t>
      </w:r>
      <w:r w:rsidR="007F6A23" w:rsidRPr="00AE26CC">
        <w:rPr>
          <w:rFonts w:ascii="Arial" w:hAnsi="Arial" w:cs="Arial"/>
          <w:sz w:val="24"/>
          <w:szCs w:val="24"/>
        </w:rPr>
        <w:t xml:space="preserve"> патриотическ</w:t>
      </w:r>
      <w:r w:rsidRPr="00AE26CC">
        <w:rPr>
          <w:rFonts w:ascii="Arial" w:hAnsi="Arial" w:cs="Arial"/>
          <w:sz w:val="24"/>
          <w:szCs w:val="24"/>
        </w:rPr>
        <w:t>им</w:t>
      </w:r>
      <w:r w:rsidR="007F6A23" w:rsidRPr="00AE26CC">
        <w:rPr>
          <w:rFonts w:ascii="Arial" w:hAnsi="Arial" w:cs="Arial"/>
          <w:sz w:val="24"/>
          <w:szCs w:val="24"/>
        </w:rPr>
        <w:t xml:space="preserve"> сознани</w:t>
      </w:r>
      <w:r w:rsidRPr="00AE26CC">
        <w:rPr>
          <w:rFonts w:ascii="Arial" w:hAnsi="Arial" w:cs="Arial"/>
          <w:sz w:val="24"/>
          <w:szCs w:val="24"/>
        </w:rPr>
        <w:t>ем</w:t>
      </w:r>
      <w:r w:rsidR="007F6A23" w:rsidRPr="00AE26CC">
        <w:rPr>
          <w:rFonts w:ascii="Arial" w:hAnsi="Arial" w:cs="Arial"/>
          <w:sz w:val="24"/>
          <w:szCs w:val="24"/>
        </w:rPr>
        <w:t xml:space="preserve">, </w:t>
      </w:r>
      <w:r w:rsidRPr="00AE26CC">
        <w:rPr>
          <w:rFonts w:ascii="Arial" w:hAnsi="Arial" w:cs="Arial"/>
          <w:sz w:val="24"/>
          <w:szCs w:val="24"/>
        </w:rPr>
        <w:t>восстановлением</w:t>
      </w:r>
      <w:r w:rsidR="007F6A23" w:rsidRPr="00AE26CC">
        <w:rPr>
          <w:rFonts w:ascii="Arial" w:hAnsi="Arial" w:cs="Arial"/>
          <w:sz w:val="24"/>
          <w:szCs w:val="24"/>
        </w:rPr>
        <w:t xml:space="preserve"> системы духовных ценностей и жизненных ориентиров</w:t>
      </w:r>
      <w:r w:rsidRPr="00AE26CC">
        <w:rPr>
          <w:rFonts w:ascii="Arial" w:hAnsi="Arial" w:cs="Arial"/>
          <w:sz w:val="24"/>
          <w:szCs w:val="24"/>
        </w:rPr>
        <w:t>, направленных на помощь участникам СВО, их семьям, помощь новым регионам и их жителям, пострадавшим от обстрелов СБУ</w:t>
      </w:r>
      <w:r w:rsidR="007F6A23" w:rsidRPr="00AE26CC">
        <w:rPr>
          <w:rFonts w:ascii="Arial" w:hAnsi="Arial" w:cs="Arial"/>
          <w:sz w:val="24"/>
          <w:szCs w:val="24"/>
        </w:rPr>
        <w:t xml:space="preserve">. </w:t>
      </w:r>
    </w:p>
    <w:p w:rsidR="001D7429" w:rsidRPr="00AE26CC" w:rsidRDefault="001D7429" w:rsidP="001D7429">
      <w:pPr>
        <w:spacing w:after="0" w:line="240" w:lineRule="auto"/>
        <w:ind w:firstLine="709"/>
        <w:jc w:val="both"/>
        <w:rPr>
          <w:rFonts w:ascii="Arial" w:hAnsi="Arial" w:cs="Arial"/>
          <w:sz w:val="24"/>
          <w:szCs w:val="24"/>
        </w:rPr>
      </w:pPr>
      <w:r w:rsidRPr="00AE26CC">
        <w:rPr>
          <w:rFonts w:ascii="Arial" w:hAnsi="Arial" w:cs="Arial"/>
          <w:sz w:val="24"/>
          <w:szCs w:val="24"/>
        </w:rPr>
        <w:lastRenderedPageBreak/>
        <w:t>Требование времени - это работа с некоммерческими организациями (НКО), вовлечение их в проведение мероприятий культурно-досугового, спортивного</w:t>
      </w:r>
      <w:r w:rsidR="00472F82" w:rsidRPr="00AE26CC">
        <w:rPr>
          <w:rFonts w:ascii="Arial" w:hAnsi="Arial" w:cs="Arial"/>
          <w:sz w:val="24"/>
          <w:szCs w:val="24"/>
        </w:rPr>
        <w:t xml:space="preserve"> направлений.</w:t>
      </w:r>
      <w:r w:rsidRPr="00AE26CC">
        <w:rPr>
          <w:rFonts w:ascii="Arial" w:hAnsi="Arial" w:cs="Arial"/>
          <w:sz w:val="24"/>
          <w:szCs w:val="24"/>
        </w:rPr>
        <w:t xml:space="preserve"> </w:t>
      </w:r>
      <w:r w:rsidR="00472F82" w:rsidRPr="00AE26CC">
        <w:rPr>
          <w:rFonts w:ascii="Arial" w:hAnsi="Arial" w:cs="Arial"/>
          <w:sz w:val="24"/>
          <w:szCs w:val="24"/>
        </w:rPr>
        <w:t>Н</w:t>
      </w:r>
      <w:r w:rsidRPr="00AE26CC">
        <w:rPr>
          <w:rFonts w:ascii="Arial" w:hAnsi="Arial" w:cs="Arial"/>
          <w:sz w:val="24"/>
          <w:szCs w:val="24"/>
        </w:rPr>
        <w:t xml:space="preserve">а территории района такие организации отсутствуют. </w:t>
      </w:r>
    </w:p>
    <w:p w:rsidR="001D7429" w:rsidRPr="00AE26CC" w:rsidRDefault="001D7429" w:rsidP="001D7429">
      <w:pPr>
        <w:spacing w:after="0" w:line="240" w:lineRule="auto"/>
        <w:ind w:firstLine="709"/>
        <w:jc w:val="both"/>
        <w:rPr>
          <w:rFonts w:ascii="Arial" w:hAnsi="Arial" w:cs="Arial"/>
          <w:sz w:val="24"/>
          <w:szCs w:val="24"/>
        </w:rPr>
      </w:pPr>
      <w:r w:rsidRPr="00AE26CC">
        <w:rPr>
          <w:rFonts w:ascii="Arial" w:hAnsi="Arial" w:cs="Arial"/>
          <w:sz w:val="24"/>
          <w:szCs w:val="24"/>
        </w:rPr>
        <w:t xml:space="preserve">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 </w:t>
      </w:r>
    </w:p>
    <w:p w:rsidR="001D7429" w:rsidRPr="00AE26CC" w:rsidRDefault="001D7429" w:rsidP="001D7429">
      <w:pPr>
        <w:spacing w:after="0" w:line="240" w:lineRule="auto"/>
        <w:ind w:firstLine="709"/>
        <w:jc w:val="both"/>
        <w:rPr>
          <w:rFonts w:ascii="Arial" w:hAnsi="Arial" w:cs="Arial"/>
          <w:sz w:val="24"/>
          <w:szCs w:val="24"/>
        </w:rPr>
      </w:pPr>
      <w:r w:rsidRPr="00AE26CC">
        <w:rPr>
          <w:rFonts w:ascii="Arial" w:hAnsi="Arial" w:cs="Arial"/>
          <w:sz w:val="24"/>
          <w:szCs w:val="24"/>
        </w:rPr>
        <w:t>- привлечении НКО к участию в деятельности учреждения для развития новых компетенций (в 2022 году была выделена и успешно освоена субсидия АНО «РПМИ», в 2023 году также была выделена субсидия АНО «РПМИ», которая не была освоена, ведется работа по возврату де</w:t>
      </w:r>
      <w:r w:rsidR="00365BEA" w:rsidRPr="00AE26CC">
        <w:rPr>
          <w:rFonts w:ascii="Arial" w:hAnsi="Arial" w:cs="Arial"/>
          <w:sz w:val="24"/>
          <w:szCs w:val="24"/>
        </w:rPr>
        <w:t>нежных средств в бюджет района);</w:t>
      </w:r>
    </w:p>
    <w:p w:rsidR="001D7429" w:rsidRPr="00AE26CC" w:rsidRDefault="001D7429" w:rsidP="001D7429">
      <w:pPr>
        <w:spacing w:after="0" w:line="240" w:lineRule="auto"/>
        <w:ind w:firstLine="709"/>
        <w:jc w:val="both"/>
        <w:rPr>
          <w:rFonts w:ascii="Arial" w:hAnsi="Arial" w:cs="Arial"/>
          <w:sz w:val="24"/>
          <w:szCs w:val="24"/>
        </w:rPr>
      </w:pPr>
      <w:r w:rsidRPr="00AE26CC">
        <w:rPr>
          <w:rFonts w:ascii="Arial" w:hAnsi="Arial" w:cs="Arial"/>
          <w:sz w:val="24"/>
          <w:szCs w:val="24"/>
        </w:rPr>
        <w:t xml:space="preserve">- недостаточный штат сотрудников учреждения, при увеличенном ежегодно объеме работы учреждения в связи с освоением краевых субсидий, местного финансирования и привлеченных средств </w:t>
      </w:r>
      <w:r w:rsidR="00365BEA" w:rsidRPr="00AE26CC">
        <w:rPr>
          <w:rFonts w:ascii="Arial" w:hAnsi="Arial" w:cs="Arial"/>
          <w:sz w:val="24"/>
          <w:szCs w:val="24"/>
        </w:rPr>
        <w:t>(о</w:t>
      </w:r>
      <w:r w:rsidRPr="00AE26CC">
        <w:rPr>
          <w:rFonts w:ascii="Arial" w:hAnsi="Arial" w:cs="Arial"/>
          <w:sz w:val="24"/>
          <w:szCs w:val="24"/>
        </w:rPr>
        <w:t xml:space="preserve">тсутствуют ставки контрактного управляющего и заместителя директора, что </w:t>
      </w:r>
      <w:r w:rsidR="00365BEA" w:rsidRPr="00AE26CC">
        <w:rPr>
          <w:rFonts w:ascii="Arial" w:hAnsi="Arial" w:cs="Arial"/>
          <w:sz w:val="24"/>
          <w:szCs w:val="24"/>
        </w:rPr>
        <w:t>отражается на качестве работы);</w:t>
      </w:r>
    </w:p>
    <w:p w:rsidR="007F6A23" w:rsidRPr="00AE26CC" w:rsidRDefault="007F6A23" w:rsidP="00472F82">
      <w:pPr>
        <w:widowControl w:val="0"/>
        <w:autoSpaceDE w:val="0"/>
        <w:spacing w:after="0" w:line="240" w:lineRule="auto"/>
        <w:ind w:firstLine="709"/>
        <w:jc w:val="both"/>
        <w:rPr>
          <w:rFonts w:ascii="Arial" w:hAnsi="Arial" w:cs="Arial"/>
          <w:sz w:val="24"/>
          <w:szCs w:val="24"/>
        </w:rPr>
      </w:pPr>
      <w:r w:rsidRPr="00AE26CC">
        <w:rPr>
          <w:rFonts w:ascii="Arial" w:hAnsi="Arial" w:cs="Arial"/>
          <w:sz w:val="24"/>
          <w:szCs w:val="24"/>
        </w:rPr>
        <w:t xml:space="preserve">- недостаточная включенность молодежи в социально-экономическую систему; </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 недостаточная профессиональная квалификация специалистов, работающих с молодежью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472F82" w:rsidRPr="00AE26CC" w:rsidRDefault="007F6A23" w:rsidP="00472F82">
      <w:pPr>
        <w:spacing w:after="0" w:line="240" w:lineRule="auto"/>
        <w:ind w:firstLine="709"/>
        <w:jc w:val="both"/>
        <w:rPr>
          <w:rFonts w:ascii="Arial" w:hAnsi="Arial" w:cs="Arial"/>
          <w:sz w:val="24"/>
          <w:szCs w:val="24"/>
        </w:rPr>
      </w:pPr>
      <w:r w:rsidRPr="00AE26CC">
        <w:rPr>
          <w:rFonts w:ascii="Arial" w:hAnsi="Arial" w:cs="Arial"/>
          <w:sz w:val="24"/>
          <w:szCs w:val="24"/>
        </w:rPr>
        <w:t>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социально-экономической политики.</w:t>
      </w:r>
      <w:r w:rsidR="00472F82" w:rsidRPr="00AE26CC">
        <w:rPr>
          <w:rFonts w:ascii="Arial" w:hAnsi="Arial" w:cs="Arial"/>
          <w:sz w:val="24"/>
          <w:szCs w:val="24"/>
        </w:rPr>
        <w:t xml:space="preserve"> </w:t>
      </w:r>
    </w:p>
    <w:p w:rsidR="007F6A23" w:rsidRPr="00AE26CC" w:rsidRDefault="007F6A23" w:rsidP="007F6A23">
      <w:pPr>
        <w:widowControl w:val="0"/>
        <w:spacing w:after="0" w:line="240" w:lineRule="auto"/>
        <w:ind w:firstLine="709"/>
        <w:jc w:val="both"/>
        <w:rPr>
          <w:rFonts w:ascii="Arial" w:hAnsi="Arial" w:cs="Arial"/>
          <w:sz w:val="24"/>
          <w:szCs w:val="24"/>
        </w:rPr>
      </w:pPr>
    </w:p>
    <w:p w:rsidR="007F6A23" w:rsidRPr="00AE26CC" w:rsidRDefault="007F6A23" w:rsidP="007F6A23">
      <w:pPr>
        <w:widowControl w:val="0"/>
        <w:spacing w:after="0" w:line="240" w:lineRule="auto"/>
        <w:ind w:firstLine="709"/>
        <w:jc w:val="both"/>
        <w:rPr>
          <w:rFonts w:ascii="Arial" w:hAnsi="Arial" w:cs="Arial"/>
          <w:sz w:val="24"/>
          <w:szCs w:val="24"/>
        </w:rPr>
      </w:pPr>
    </w:p>
    <w:p w:rsidR="007F6A23" w:rsidRPr="00AE26CC" w:rsidRDefault="007F6A23" w:rsidP="007F6A23">
      <w:pPr>
        <w:widowControl w:val="0"/>
        <w:spacing w:after="0" w:line="240" w:lineRule="auto"/>
        <w:ind w:firstLine="709"/>
        <w:jc w:val="center"/>
        <w:rPr>
          <w:rFonts w:ascii="Arial" w:hAnsi="Arial" w:cs="Arial"/>
          <w:b/>
          <w:sz w:val="24"/>
          <w:szCs w:val="24"/>
        </w:rPr>
      </w:pPr>
      <w:r w:rsidRPr="00AE26CC">
        <w:rPr>
          <w:rFonts w:ascii="Arial" w:hAnsi="Arial" w:cs="Arial"/>
          <w:b/>
          <w:sz w:val="24"/>
          <w:szCs w:val="24"/>
        </w:rPr>
        <w:t>2.2. Основная цель, задачи, этапы и сроки выполнения подпрограммы, целевые индикаторы.</w:t>
      </w:r>
    </w:p>
    <w:p w:rsidR="007F6A23" w:rsidRPr="00AE26CC" w:rsidRDefault="007F6A23" w:rsidP="007F6A23">
      <w:pPr>
        <w:widowControl w:val="0"/>
        <w:suppressAutoHyphens/>
        <w:spacing w:after="0" w:line="240" w:lineRule="auto"/>
        <w:ind w:firstLine="709"/>
        <w:contextualSpacing/>
        <w:jc w:val="both"/>
        <w:rPr>
          <w:rFonts w:ascii="Arial" w:hAnsi="Arial" w:cs="Arial"/>
          <w:sz w:val="24"/>
          <w:szCs w:val="24"/>
        </w:rPr>
      </w:pPr>
    </w:p>
    <w:p w:rsidR="007F6A23" w:rsidRPr="00AE26CC" w:rsidRDefault="007F6A23" w:rsidP="007F6A23">
      <w:pPr>
        <w:widowControl w:val="0"/>
        <w:suppressAutoHyphens/>
        <w:spacing w:after="0" w:line="240" w:lineRule="auto"/>
        <w:ind w:firstLine="709"/>
        <w:contextualSpacing/>
        <w:jc w:val="both"/>
        <w:rPr>
          <w:rFonts w:ascii="Arial" w:hAnsi="Arial" w:cs="Arial"/>
          <w:sz w:val="24"/>
          <w:szCs w:val="24"/>
        </w:rPr>
      </w:pPr>
      <w:r w:rsidRPr="00AE26CC">
        <w:rPr>
          <w:rFonts w:ascii="Arial" w:hAnsi="Arial" w:cs="Arial"/>
          <w:sz w:val="24"/>
          <w:szCs w:val="24"/>
        </w:rPr>
        <w:t>Цель подпрограммы: создание условий успешной социализации и эффективной самореализации молодежи.</w:t>
      </w:r>
    </w:p>
    <w:p w:rsidR="007F6A23" w:rsidRPr="00AE26CC" w:rsidRDefault="007F6A23" w:rsidP="007F6A23">
      <w:pPr>
        <w:widowControl w:val="0"/>
        <w:suppressAutoHyphens/>
        <w:autoSpaceDE w:val="0"/>
        <w:autoSpaceDN w:val="0"/>
        <w:adjustRightInd w:val="0"/>
        <w:spacing w:after="0" w:line="240" w:lineRule="auto"/>
        <w:ind w:firstLine="709"/>
        <w:contextualSpacing/>
        <w:jc w:val="both"/>
        <w:rPr>
          <w:rFonts w:ascii="Arial" w:hAnsi="Arial" w:cs="Arial"/>
          <w:sz w:val="24"/>
          <w:szCs w:val="24"/>
        </w:rPr>
      </w:pPr>
      <w:r w:rsidRPr="00AE26CC">
        <w:rPr>
          <w:rFonts w:ascii="Arial" w:hAnsi="Arial" w:cs="Arial"/>
          <w:sz w:val="24"/>
          <w:szCs w:val="24"/>
        </w:rPr>
        <w:t>Мероприятия подпрограммы разделены на три раздела, мероприятия каждого из них в совокупности нацелены на решение одной из ее задач.</w:t>
      </w:r>
    </w:p>
    <w:p w:rsidR="007F6A23" w:rsidRPr="00AE26CC" w:rsidRDefault="007F6A23" w:rsidP="007F6A23">
      <w:pPr>
        <w:widowControl w:val="0"/>
        <w:autoSpaceDE w:val="0"/>
        <w:autoSpaceDN w:val="0"/>
        <w:adjustRightInd w:val="0"/>
        <w:spacing w:after="0" w:line="240" w:lineRule="auto"/>
        <w:ind w:firstLine="709"/>
        <w:contextualSpacing/>
        <w:jc w:val="both"/>
        <w:rPr>
          <w:rFonts w:ascii="Arial" w:hAnsi="Arial" w:cs="Arial"/>
          <w:i/>
          <w:sz w:val="24"/>
          <w:szCs w:val="24"/>
        </w:rPr>
      </w:pPr>
      <w:r w:rsidRPr="00AE26CC">
        <w:rPr>
          <w:rFonts w:ascii="Arial" w:hAnsi="Arial" w:cs="Arial"/>
          <w:sz w:val="24"/>
          <w:szCs w:val="24"/>
        </w:rPr>
        <w:t xml:space="preserve">Выбор мероприятий подпрограммы в рамках решаемых задач обусловлен положениями </w:t>
      </w:r>
      <w:r w:rsidRPr="00AE26CC">
        <w:rPr>
          <w:rFonts w:ascii="Arial" w:hAnsi="Arial" w:cs="Arial"/>
          <w:bCs/>
          <w:sz w:val="24"/>
          <w:szCs w:val="24"/>
        </w:rPr>
        <w:t>Стратегии государственной молодежной политики в Российской Федерации (Р</w:t>
      </w:r>
      <w:r w:rsidRPr="00AE26CC">
        <w:rPr>
          <w:rStyle w:val="A10"/>
          <w:rFonts w:ascii="Arial" w:hAnsi="Arial" w:cs="Arial"/>
          <w:color w:val="auto"/>
          <w:sz w:val="24"/>
          <w:szCs w:val="24"/>
        </w:rPr>
        <w:t>аспоряжение Правительства Российской Федерации от 18 декабря 2006 года № 1760-р</w:t>
      </w:r>
      <w:r w:rsidRPr="00AE26CC">
        <w:rPr>
          <w:rFonts w:ascii="Arial" w:hAnsi="Arial" w:cs="Arial"/>
          <w:bCs/>
          <w:sz w:val="24"/>
          <w:szCs w:val="24"/>
        </w:rPr>
        <w:t xml:space="preserve">), </w:t>
      </w:r>
      <w:r w:rsidRPr="00AE26CC">
        <w:rPr>
          <w:rFonts w:ascii="Arial" w:hAnsi="Arial" w:cs="Arial"/>
          <w:sz w:val="24"/>
          <w:szCs w:val="24"/>
        </w:rPr>
        <w:t>Законом Красноярского края «О государственной молодежной политике Красноярского края» от 08.12.2006 № 20-4554.</w:t>
      </w:r>
    </w:p>
    <w:p w:rsidR="007F6A23" w:rsidRPr="00AE26CC" w:rsidRDefault="007F6A23" w:rsidP="007F6A23">
      <w:pPr>
        <w:suppressAutoHyphens/>
        <w:spacing w:after="0" w:line="240" w:lineRule="auto"/>
        <w:ind w:firstLine="709"/>
        <w:contextualSpacing/>
        <w:jc w:val="both"/>
        <w:rPr>
          <w:rFonts w:ascii="Arial" w:hAnsi="Arial" w:cs="Arial"/>
          <w:i/>
          <w:sz w:val="24"/>
          <w:szCs w:val="24"/>
        </w:rPr>
      </w:pPr>
      <w:r w:rsidRPr="00AE26CC">
        <w:rPr>
          <w:rFonts w:ascii="Arial" w:hAnsi="Arial" w:cs="Arial"/>
          <w:i/>
          <w:sz w:val="24"/>
          <w:szCs w:val="24"/>
        </w:rPr>
        <w:t>«Задача 1. Вовлечение молодежи в общественную деятельность.</w:t>
      </w:r>
    </w:p>
    <w:p w:rsidR="007F6A23" w:rsidRPr="00AE26CC" w:rsidRDefault="007F6A23" w:rsidP="007F6A23">
      <w:pPr>
        <w:spacing w:after="0" w:line="240" w:lineRule="auto"/>
        <w:ind w:firstLine="709"/>
        <w:contextualSpacing/>
        <w:jc w:val="both"/>
        <w:rPr>
          <w:rFonts w:ascii="Arial" w:hAnsi="Arial" w:cs="Arial"/>
          <w:sz w:val="24"/>
          <w:szCs w:val="24"/>
        </w:rPr>
      </w:pPr>
      <w:r w:rsidRPr="00AE26CC">
        <w:rPr>
          <w:rFonts w:ascii="Arial" w:hAnsi="Arial" w:cs="Arial"/>
          <w:sz w:val="24"/>
          <w:szCs w:val="24"/>
        </w:rPr>
        <w:t>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w:t>
      </w:r>
      <w:proofErr w:type="spellStart"/>
      <w:r w:rsidRPr="00AE26CC">
        <w:rPr>
          <w:rFonts w:ascii="Arial" w:hAnsi="Arial" w:cs="Arial"/>
          <w:sz w:val="24"/>
          <w:szCs w:val="24"/>
        </w:rPr>
        <w:t>Доброфорум</w:t>
      </w:r>
      <w:proofErr w:type="spellEnd"/>
      <w:r w:rsidRPr="00AE26CC">
        <w:rPr>
          <w:rFonts w:ascii="Arial" w:hAnsi="Arial" w:cs="Arial"/>
          <w:sz w:val="24"/>
          <w:szCs w:val="24"/>
        </w:rPr>
        <w:t xml:space="preserve">» и др. 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i/>
          <w:sz w:val="24"/>
          <w:szCs w:val="24"/>
        </w:rPr>
      </w:pPr>
      <w:r w:rsidRPr="00AE26CC">
        <w:rPr>
          <w:rFonts w:ascii="Arial" w:hAnsi="Arial" w:cs="Arial"/>
          <w:i/>
          <w:sz w:val="24"/>
          <w:szCs w:val="24"/>
        </w:rPr>
        <w:t xml:space="preserve">«Задача 2:  Вовлечение молодежи Ачинского района в социальную </w:t>
      </w:r>
      <w:r w:rsidRPr="00AE26CC">
        <w:rPr>
          <w:rFonts w:ascii="Arial" w:hAnsi="Arial" w:cs="Arial"/>
          <w:i/>
          <w:sz w:val="24"/>
          <w:szCs w:val="24"/>
        </w:rPr>
        <w:lastRenderedPageBreak/>
        <w:t>практику, совершенствующую основные направления патриотического воспитания и повышение уровня социальной активности молодежи района.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color w:val="FF0000"/>
          <w:sz w:val="24"/>
          <w:szCs w:val="24"/>
        </w:rPr>
      </w:pPr>
      <w:r w:rsidRPr="00AE26CC">
        <w:rPr>
          <w:rFonts w:ascii="Arial" w:hAnsi="Arial" w:cs="Arial"/>
          <w:sz w:val="24"/>
          <w:szCs w:val="24"/>
        </w:rPr>
        <w:t>Для решения данной задачи в программу включены мероприятия по патриотическому воспитанию молодёжи (ВСИ «Сибирский щит»,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Также участие в военно-патриотических акциях федерального, краевого и муниципального уровней (</w:t>
      </w:r>
      <w:r w:rsidR="00B350AC" w:rsidRPr="00AE26CC">
        <w:rPr>
          <w:rFonts w:ascii="Arial" w:hAnsi="Arial" w:cs="Arial"/>
          <w:color w:val="FF0000"/>
          <w:sz w:val="24"/>
          <w:szCs w:val="24"/>
        </w:rPr>
        <w:t>более 40 патриотических акций в честь Памятных дат России</w:t>
      </w:r>
      <w:r w:rsidR="00006B45" w:rsidRPr="00AE26CC">
        <w:rPr>
          <w:rFonts w:ascii="Arial" w:hAnsi="Arial" w:cs="Arial"/>
          <w:color w:val="FF0000"/>
          <w:sz w:val="24"/>
          <w:szCs w:val="24"/>
        </w:rPr>
        <w:t xml:space="preserve"> ежегодно</w:t>
      </w:r>
      <w:r w:rsidRPr="00AE26CC">
        <w:rPr>
          <w:rFonts w:ascii="Arial" w:hAnsi="Arial" w:cs="Arial"/>
          <w:color w:val="FF0000"/>
          <w:sz w:val="24"/>
          <w:szCs w:val="24"/>
        </w:rPr>
        <w:t>).</w:t>
      </w:r>
    </w:p>
    <w:p w:rsidR="007F6A23" w:rsidRPr="00AE26CC" w:rsidRDefault="007F6A23" w:rsidP="007F6A23">
      <w:pPr>
        <w:tabs>
          <w:tab w:val="left" w:pos="0"/>
        </w:tabs>
        <w:spacing w:after="0" w:line="240" w:lineRule="auto"/>
        <w:ind w:firstLine="709"/>
        <w:contextualSpacing/>
        <w:jc w:val="both"/>
        <w:rPr>
          <w:rFonts w:ascii="Arial" w:hAnsi="Arial" w:cs="Arial"/>
          <w:i/>
          <w:sz w:val="24"/>
          <w:szCs w:val="24"/>
        </w:rPr>
      </w:pPr>
      <w:r w:rsidRPr="00AE26CC">
        <w:rPr>
          <w:rFonts w:ascii="Arial" w:hAnsi="Arial" w:cs="Arial"/>
          <w:i/>
          <w:sz w:val="24"/>
          <w:szCs w:val="24"/>
        </w:rPr>
        <w:t>«Задача 3:  Развитие инфраструктуры и кадрового потенциала молодежной политики Ачинского района.</w:t>
      </w:r>
    </w:p>
    <w:p w:rsidR="007F6A23" w:rsidRPr="00AE26CC" w:rsidRDefault="007F6A23" w:rsidP="007F6A23">
      <w:pPr>
        <w:pStyle w:val="ConsPlusCell"/>
        <w:tabs>
          <w:tab w:val="left" w:pos="0"/>
        </w:tabs>
        <w:ind w:firstLine="709"/>
        <w:contextualSpacing/>
        <w:jc w:val="both"/>
        <w:rPr>
          <w:rFonts w:ascii="Arial" w:hAnsi="Arial" w:cs="Arial"/>
        </w:rPr>
      </w:pPr>
      <w:r w:rsidRPr="00AE26CC">
        <w:rPr>
          <w:rFonts w:ascii="Arial" w:hAnsi="Arial" w:cs="Arial"/>
        </w:rPr>
        <w:t>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7F6A23" w:rsidRPr="00AE26CC" w:rsidRDefault="007F6A23" w:rsidP="007F6A23">
      <w:pPr>
        <w:tabs>
          <w:tab w:val="left" w:pos="0"/>
        </w:tabs>
        <w:spacing w:after="0" w:line="240" w:lineRule="auto"/>
        <w:ind w:firstLine="709"/>
        <w:contextualSpacing/>
        <w:jc w:val="both"/>
        <w:rPr>
          <w:rFonts w:ascii="Arial" w:hAnsi="Arial" w:cs="Arial"/>
          <w:sz w:val="24"/>
          <w:szCs w:val="24"/>
        </w:rPr>
      </w:pPr>
      <w:r w:rsidRPr="00AE26CC">
        <w:rPr>
          <w:rFonts w:ascii="Arial" w:hAnsi="Arial" w:cs="Arial"/>
          <w:sz w:val="24"/>
          <w:szCs w:val="24"/>
        </w:rPr>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w:t>
      </w:r>
      <w:r w:rsidR="00B350AC" w:rsidRPr="00AE26CC">
        <w:rPr>
          <w:rFonts w:ascii="Arial" w:hAnsi="Arial" w:cs="Arial"/>
          <w:sz w:val="24"/>
          <w:szCs w:val="24"/>
        </w:rPr>
        <w:t>их пространств</w:t>
      </w:r>
      <w:r w:rsidRPr="00AE26CC">
        <w:rPr>
          <w:rFonts w:ascii="Arial" w:hAnsi="Arial" w:cs="Arial"/>
          <w:sz w:val="24"/>
          <w:szCs w:val="24"/>
        </w:rPr>
        <w:t>.</w:t>
      </w:r>
    </w:p>
    <w:p w:rsidR="007F6A23" w:rsidRPr="00AE26CC" w:rsidRDefault="007F6A23" w:rsidP="007F6A23">
      <w:pPr>
        <w:widowControl w:val="0"/>
        <w:spacing w:after="0" w:line="240" w:lineRule="auto"/>
        <w:ind w:firstLine="709"/>
        <w:contextualSpacing/>
        <w:jc w:val="both"/>
        <w:rPr>
          <w:rFonts w:ascii="Arial" w:hAnsi="Arial" w:cs="Arial"/>
          <w:sz w:val="24"/>
          <w:szCs w:val="24"/>
        </w:rPr>
      </w:pPr>
      <w:r w:rsidRPr="00AE26CC">
        <w:rPr>
          <w:rFonts w:ascii="Arial" w:hAnsi="Arial" w:cs="Arial"/>
          <w:sz w:val="24"/>
          <w:szCs w:val="24"/>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Сроки выполнения подпрограммы: 2014 - 2030 годы.</w:t>
      </w:r>
    </w:p>
    <w:p w:rsidR="007F6A23" w:rsidRPr="00AE26CC" w:rsidRDefault="007F6A23" w:rsidP="007F6A23">
      <w:pPr>
        <w:widowControl w:val="0"/>
        <w:suppressAutoHyphens/>
        <w:spacing w:after="0" w:line="240" w:lineRule="auto"/>
        <w:ind w:firstLine="709"/>
        <w:jc w:val="both"/>
        <w:rPr>
          <w:rFonts w:ascii="Arial" w:hAnsi="Arial" w:cs="Arial"/>
          <w:sz w:val="24"/>
          <w:szCs w:val="24"/>
        </w:rPr>
      </w:pPr>
      <w:r w:rsidRPr="00AE26CC">
        <w:rPr>
          <w:rFonts w:ascii="Arial" w:hAnsi="Arial" w:cs="Arial"/>
          <w:sz w:val="24"/>
          <w:szCs w:val="24"/>
        </w:rPr>
        <w:t>Целевые индикаторы:</w:t>
      </w:r>
    </w:p>
    <w:p w:rsidR="007F6A23" w:rsidRPr="00AE26CC" w:rsidRDefault="007F6A23" w:rsidP="007F6A23">
      <w:pPr>
        <w:widowControl w:val="0"/>
        <w:suppressAutoHyphens/>
        <w:spacing w:after="0" w:line="240" w:lineRule="auto"/>
        <w:ind w:firstLine="709"/>
        <w:jc w:val="both"/>
        <w:rPr>
          <w:rFonts w:ascii="Arial" w:hAnsi="Arial" w:cs="Arial"/>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568"/>
        <w:gridCol w:w="425"/>
        <w:gridCol w:w="425"/>
        <w:gridCol w:w="567"/>
        <w:gridCol w:w="567"/>
        <w:gridCol w:w="567"/>
        <w:gridCol w:w="567"/>
        <w:gridCol w:w="567"/>
        <w:gridCol w:w="567"/>
        <w:gridCol w:w="567"/>
        <w:gridCol w:w="567"/>
        <w:gridCol w:w="567"/>
        <w:gridCol w:w="567"/>
        <w:gridCol w:w="567"/>
        <w:gridCol w:w="567"/>
      </w:tblGrid>
      <w:tr w:rsidR="000C7D20" w:rsidRPr="00AE26CC" w:rsidTr="000C7D20">
        <w:tc>
          <w:tcPr>
            <w:tcW w:w="568" w:type="dxa"/>
            <w:vMerge w:val="restart"/>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w:t>
            </w:r>
          </w:p>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п/п</w:t>
            </w:r>
          </w:p>
        </w:tc>
        <w:tc>
          <w:tcPr>
            <w:tcW w:w="1275" w:type="dxa"/>
            <w:vMerge w:val="restart"/>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индикаторы</w:t>
            </w:r>
          </w:p>
        </w:tc>
        <w:tc>
          <w:tcPr>
            <w:tcW w:w="568" w:type="dxa"/>
            <w:vMerge w:val="restart"/>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ед.</w:t>
            </w:r>
          </w:p>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измерения</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p>
        </w:tc>
        <w:tc>
          <w:tcPr>
            <w:tcW w:w="7229" w:type="dxa"/>
            <w:gridSpan w:val="13"/>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годы</w:t>
            </w:r>
          </w:p>
        </w:tc>
      </w:tr>
      <w:tr w:rsidR="000C7D20" w:rsidRPr="00AE26CC" w:rsidTr="00B12D5C">
        <w:tc>
          <w:tcPr>
            <w:tcW w:w="568" w:type="dxa"/>
            <w:vMerge/>
          </w:tcPr>
          <w:p w:rsidR="000C7D20" w:rsidRPr="00AE26CC" w:rsidRDefault="000C7D20" w:rsidP="00F03B3F">
            <w:pPr>
              <w:widowControl w:val="0"/>
              <w:suppressAutoHyphens/>
              <w:spacing w:after="0" w:line="240" w:lineRule="auto"/>
              <w:jc w:val="both"/>
              <w:rPr>
                <w:rFonts w:ascii="Arial" w:hAnsi="Arial" w:cs="Arial"/>
                <w:sz w:val="16"/>
                <w:szCs w:val="16"/>
              </w:rPr>
            </w:pPr>
          </w:p>
        </w:tc>
        <w:tc>
          <w:tcPr>
            <w:tcW w:w="1275" w:type="dxa"/>
            <w:vMerge/>
          </w:tcPr>
          <w:p w:rsidR="000C7D20" w:rsidRPr="00AE26CC" w:rsidRDefault="000C7D20" w:rsidP="00F03B3F">
            <w:pPr>
              <w:widowControl w:val="0"/>
              <w:suppressAutoHyphens/>
              <w:spacing w:after="0" w:line="240" w:lineRule="auto"/>
              <w:jc w:val="both"/>
              <w:rPr>
                <w:rFonts w:ascii="Arial" w:hAnsi="Arial" w:cs="Arial"/>
                <w:sz w:val="16"/>
                <w:szCs w:val="16"/>
              </w:rPr>
            </w:pPr>
          </w:p>
        </w:tc>
        <w:tc>
          <w:tcPr>
            <w:tcW w:w="568" w:type="dxa"/>
            <w:vMerge/>
          </w:tcPr>
          <w:p w:rsidR="000C7D20" w:rsidRPr="00AE26CC" w:rsidRDefault="000C7D20" w:rsidP="00F03B3F">
            <w:pPr>
              <w:widowControl w:val="0"/>
              <w:suppressAutoHyphens/>
              <w:spacing w:after="0" w:line="240" w:lineRule="auto"/>
              <w:jc w:val="both"/>
              <w:rPr>
                <w:rFonts w:ascii="Arial" w:hAnsi="Arial" w:cs="Arial"/>
                <w:sz w:val="16"/>
                <w:szCs w:val="16"/>
              </w:rPr>
            </w:pP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2014</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2015</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2016</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2017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2018</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2019</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2020</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2021</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2023</w:t>
            </w:r>
          </w:p>
        </w:tc>
        <w:tc>
          <w:tcPr>
            <w:tcW w:w="567" w:type="dxa"/>
            <w:shd w:val="clear" w:color="auto" w:fill="FFE599" w:themeFill="accent4" w:themeFillTint="66"/>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2024</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2025</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2026</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2030</w:t>
            </w:r>
          </w:p>
        </w:tc>
      </w:tr>
      <w:tr w:rsidR="000C7D20" w:rsidRPr="00AE26CC" w:rsidTr="00B12D5C">
        <w:tc>
          <w:tcPr>
            <w:tcW w:w="568" w:type="dxa"/>
            <w:vAlign w:val="center"/>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w:t>
            </w:r>
          </w:p>
        </w:tc>
        <w:tc>
          <w:tcPr>
            <w:tcW w:w="1275" w:type="dxa"/>
          </w:tcPr>
          <w:p w:rsidR="000C7D20" w:rsidRPr="00AE26CC" w:rsidRDefault="000C7D20" w:rsidP="00F03B3F">
            <w:pPr>
              <w:widowControl w:val="0"/>
              <w:suppressAutoHyphens/>
              <w:spacing w:after="0" w:line="240" w:lineRule="auto"/>
              <w:rPr>
                <w:rFonts w:ascii="Arial" w:hAnsi="Arial" w:cs="Arial"/>
                <w:sz w:val="16"/>
                <w:szCs w:val="16"/>
              </w:rPr>
            </w:pPr>
            <w:r w:rsidRPr="00AE26CC">
              <w:rPr>
                <w:rFonts w:ascii="Arial" w:hAnsi="Arial" w:cs="Arial"/>
                <w:sz w:val="16"/>
                <w:szCs w:val="16"/>
              </w:rPr>
              <w:t>количество социально-экономических проектов, реализуемых молодёжью</w:t>
            </w:r>
          </w:p>
        </w:tc>
        <w:tc>
          <w:tcPr>
            <w:tcW w:w="568"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Ед.</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14</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19</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21</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24</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shd w:val="clear" w:color="auto" w:fill="FFE599" w:themeFill="accent4" w:themeFillTint="66"/>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22</w:t>
            </w:r>
          </w:p>
        </w:tc>
      </w:tr>
      <w:tr w:rsidR="000C7D20" w:rsidRPr="00AE26CC" w:rsidTr="00B12D5C">
        <w:tc>
          <w:tcPr>
            <w:tcW w:w="568" w:type="dxa"/>
            <w:vAlign w:val="center"/>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w:t>
            </w:r>
          </w:p>
        </w:tc>
        <w:tc>
          <w:tcPr>
            <w:tcW w:w="1275" w:type="dxa"/>
          </w:tcPr>
          <w:p w:rsidR="000C7D20" w:rsidRPr="00AE26CC" w:rsidRDefault="000C7D20" w:rsidP="00F03B3F">
            <w:pPr>
              <w:widowControl w:val="0"/>
              <w:suppressAutoHyphens/>
              <w:spacing w:after="0" w:line="240" w:lineRule="auto"/>
              <w:rPr>
                <w:rFonts w:ascii="Arial" w:hAnsi="Arial" w:cs="Arial"/>
                <w:sz w:val="16"/>
                <w:szCs w:val="16"/>
              </w:rPr>
            </w:pPr>
            <w:r w:rsidRPr="00AE26CC">
              <w:rPr>
                <w:rFonts w:ascii="Arial" w:hAnsi="Arial" w:cs="Arial"/>
                <w:sz w:val="16"/>
                <w:szCs w:val="16"/>
              </w:rPr>
              <w:t>удельный вес молодых граждан,  проживающих  в Ачинском районе, вовлечённых в изучение истории </w:t>
            </w:r>
          </w:p>
          <w:p w:rsidR="000C7D20" w:rsidRPr="00AE26CC" w:rsidRDefault="000C7D20" w:rsidP="00F03B3F">
            <w:pPr>
              <w:widowControl w:val="0"/>
              <w:suppressAutoHyphens/>
              <w:spacing w:after="0" w:line="240" w:lineRule="auto"/>
              <w:rPr>
                <w:rFonts w:ascii="Arial" w:hAnsi="Arial" w:cs="Arial"/>
                <w:sz w:val="16"/>
                <w:szCs w:val="16"/>
              </w:rPr>
            </w:pPr>
            <w:r w:rsidRPr="00AE26CC">
              <w:rPr>
                <w:rFonts w:ascii="Arial" w:hAnsi="Arial" w:cs="Arial"/>
                <w:sz w:val="16"/>
                <w:szCs w:val="16"/>
              </w:rPr>
              <w:t>Отечества, краеведческую деятельность, в их общей численности</w:t>
            </w:r>
          </w:p>
        </w:tc>
        <w:tc>
          <w:tcPr>
            <w:tcW w:w="568"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1,63</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1,77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1,92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1,98</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2,34</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8,10</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8,27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8,51</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8,87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9,31</w:t>
            </w:r>
          </w:p>
        </w:tc>
        <w:tc>
          <w:tcPr>
            <w:tcW w:w="567" w:type="dxa"/>
            <w:shd w:val="clear" w:color="auto" w:fill="FFE599" w:themeFill="accent4" w:themeFillTint="66"/>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10,07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10,20</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10,43</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14,63</w:t>
            </w:r>
          </w:p>
        </w:tc>
      </w:tr>
      <w:tr w:rsidR="000C7D20" w:rsidRPr="00AE26CC" w:rsidTr="00B12D5C">
        <w:tc>
          <w:tcPr>
            <w:tcW w:w="568" w:type="dxa"/>
            <w:vAlign w:val="center"/>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3.</w:t>
            </w:r>
          </w:p>
        </w:tc>
        <w:tc>
          <w:tcPr>
            <w:tcW w:w="1275" w:type="dxa"/>
          </w:tcPr>
          <w:p w:rsidR="000C7D20" w:rsidRPr="00AE26CC" w:rsidRDefault="000C7D20" w:rsidP="00F03B3F">
            <w:pPr>
              <w:widowControl w:val="0"/>
              <w:suppressAutoHyphens/>
              <w:spacing w:after="0" w:line="240" w:lineRule="auto"/>
              <w:rPr>
                <w:rFonts w:ascii="Arial" w:hAnsi="Arial" w:cs="Arial"/>
                <w:sz w:val="16"/>
                <w:szCs w:val="16"/>
              </w:rPr>
            </w:pPr>
            <w:r w:rsidRPr="00AE26CC">
              <w:rPr>
                <w:rFonts w:ascii="Arial" w:hAnsi="Arial" w:cs="Arial"/>
                <w:sz w:val="16"/>
                <w:szCs w:val="16"/>
              </w:rPr>
              <w:t xml:space="preserve">удельный вес молодых </w:t>
            </w:r>
            <w:r w:rsidRPr="00AE26CC">
              <w:rPr>
                <w:rFonts w:ascii="Arial" w:hAnsi="Arial" w:cs="Arial"/>
                <w:sz w:val="16"/>
                <w:szCs w:val="16"/>
              </w:rPr>
              <w:lastRenderedPageBreak/>
              <w:t>граждан, проживающих в Ачинском районе, вовлеченных в добровольческую деятельность, в их общей численности</w:t>
            </w:r>
          </w:p>
        </w:tc>
        <w:tc>
          <w:tcPr>
            <w:tcW w:w="568"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lastRenderedPageBreak/>
              <w:t>%</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1,63</w:t>
            </w:r>
          </w:p>
        </w:tc>
        <w:tc>
          <w:tcPr>
            <w:tcW w:w="425"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1,77</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1,92</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2,13</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2,35</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2,46</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2,69</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2,96</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3,29</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3,73</w:t>
            </w:r>
          </w:p>
        </w:tc>
        <w:tc>
          <w:tcPr>
            <w:tcW w:w="567" w:type="dxa"/>
            <w:shd w:val="clear" w:color="auto" w:fill="FFE599" w:themeFill="accent4" w:themeFillTint="66"/>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4,04</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4,50</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4,91</w:t>
            </w:r>
          </w:p>
        </w:tc>
        <w:tc>
          <w:tcPr>
            <w:tcW w:w="567" w:type="dxa"/>
          </w:tcPr>
          <w:p w:rsidR="000C7D20" w:rsidRPr="00AE26CC" w:rsidRDefault="000C7D20" w:rsidP="00F03B3F">
            <w:pPr>
              <w:widowControl w:val="0"/>
              <w:suppressAutoHyphens/>
              <w:spacing w:after="0" w:line="240" w:lineRule="auto"/>
              <w:jc w:val="both"/>
              <w:rPr>
                <w:rFonts w:ascii="Arial" w:hAnsi="Arial" w:cs="Arial"/>
                <w:sz w:val="16"/>
                <w:szCs w:val="16"/>
              </w:rPr>
            </w:pPr>
            <w:r w:rsidRPr="00AE26CC">
              <w:rPr>
                <w:rFonts w:ascii="Arial" w:hAnsi="Arial" w:cs="Arial"/>
                <w:sz w:val="16"/>
                <w:szCs w:val="16"/>
              </w:rPr>
              <w:t>9,61</w:t>
            </w:r>
          </w:p>
        </w:tc>
      </w:tr>
    </w:tbl>
    <w:p w:rsidR="007F6A23" w:rsidRPr="00AE26CC" w:rsidRDefault="007F6A23" w:rsidP="007F6A23">
      <w:pPr>
        <w:widowControl w:val="0"/>
        <w:spacing w:after="0"/>
        <w:ind w:firstLine="540"/>
        <w:jc w:val="both"/>
        <w:rPr>
          <w:rFonts w:ascii="Arial" w:hAnsi="Arial" w:cs="Arial"/>
          <w:b/>
        </w:rPr>
      </w:pPr>
    </w:p>
    <w:p w:rsidR="007F6A23" w:rsidRPr="00AE26CC" w:rsidRDefault="007F6A23" w:rsidP="007F6A23">
      <w:pPr>
        <w:widowControl w:val="0"/>
        <w:spacing w:after="0" w:line="240" w:lineRule="auto"/>
        <w:ind w:firstLine="540"/>
        <w:jc w:val="center"/>
        <w:rPr>
          <w:rFonts w:ascii="Arial" w:hAnsi="Arial" w:cs="Arial"/>
          <w:b/>
          <w:sz w:val="24"/>
          <w:szCs w:val="24"/>
        </w:rPr>
      </w:pPr>
      <w:r w:rsidRPr="00AE26CC">
        <w:rPr>
          <w:rFonts w:ascii="Arial" w:hAnsi="Arial" w:cs="Arial"/>
          <w:b/>
          <w:sz w:val="24"/>
          <w:szCs w:val="24"/>
        </w:rPr>
        <w:t>2.3. Механизм реализации подпрограммы</w:t>
      </w: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2.3.1. Главными распорядителями бюджетных средств являются:</w:t>
      </w:r>
    </w:p>
    <w:p w:rsidR="007F6A23" w:rsidRPr="00AE26CC" w:rsidRDefault="007F6A23" w:rsidP="007F6A23">
      <w:pPr>
        <w:widowControl w:val="0"/>
        <w:autoSpaceDE w:val="0"/>
        <w:autoSpaceDN w:val="0"/>
        <w:adjustRightInd w:val="0"/>
        <w:spacing w:after="0" w:line="240" w:lineRule="auto"/>
        <w:ind w:firstLine="720"/>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по </w:t>
      </w:r>
      <w:hyperlink w:anchor="Par504" w:history="1">
        <w:r w:rsidRPr="00AE26CC">
          <w:rPr>
            <w:rFonts w:ascii="Arial" w:hAnsi="Arial" w:cs="Arial"/>
            <w:sz w:val="24"/>
            <w:szCs w:val="24"/>
          </w:rPr>
          <w:t xml:space="preserve">подпунктам  </w:t>
        </w:r>
      </w:hyperlink>
      <w:r w:rsidRPr="00AE26CC">
        <w:rPr>
          <w:rFonts w:ascii="Arial" w:hAnsi="Arial" w:cs="Arial"/>
          <w:sz w:val="24"/>
          <w:szCs w:val="24"/>
        </w:rPr>
        <w:t>1.2 пункта 1 – администрация Ачинского района (отдел культуры, физической культуры и молодежной политики);</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по подпункту 1.1. пункта 1, подпунктами 2.1, 2.2, 2,3 пункта 2, подпункту 3.1, 3.2, 3.3, 3,4, 3.5 пункта 3  мероприятий подпрограммы – администрация Ачинского района (МБУ МЦ «Навигатор»);</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2.3.2. 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2.3.3.  Реализация мероприятий подпунктов 2.1, 2.2, 2,3 пункта 2, подпункту 3.2, 3.3, 3,4, 3.5 пункта 3  мероприятий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молодежный центр «Навигатор»,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(выполнения работ);</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Расходы на обеспечение деятельности МБУ МЦ «Навигатор»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Расходы на обеспечение деятельности МБУ МЦ «Навигатор» регулируются Порядком формирования и финансового обеспечения выполнения муниципального задания в отношении районных муниципальных учреждений» утвержденным постановлением администрации Ачинского района от 15.09.2015 № 736-П.</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2.3.5. Реализация мероприятий подпункта 3.2 мероприятий подпрограммы – администрация Ачинского района (МБУ МЦ «Навигатор») в рамках конкурса «Реализованных отдельных мероприятий муниципальных программ, подпрограмм молодежной политики» на получение субсидии.</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агентством  молодёжной политики и реализации программ общественного развития Красноярского края на основании конкурсного отбора.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 Порядок и условия предоставления и расходования субсидий бюджетам муниципальных образований Красноярского края конкурса «Реализованных отдельных мероприятий муниципальных программ, подпрограмм молодежной политики», критериев отбора муниципальных образований Красноярского края для предоставления субсидии определяется постановлением Правительства Красноярского края от 30.09.2013 №519-П «Об утверждении государственно программы «Молодежь Красноярского края в </w:t>
      </w:r>
      <w:r w:rsidRPr="00AE26CC">
        <w:rPr>
          <w:rFonts w:ascii="Arial" w:hAnsi="Arial" w:cs="Arial"/>
          <w:sz w:val="24"/>
          <w:szCs w:val="24"/>
          <w:lang w:val="en-US"/>
        </w:rPr>
        <w:t>XXI</w:t>
      </w:r>
      <w:r w:rsidRPr="00AE26CC">
        <w:rPr>
          <w:rFonts w:ascii="Arial" w:hAnsi="Arial" w:cs="Arial"/>
          <w:sz w:val="24"/>
          <w:szCs w:val="24"/>
        </w:rPr>
        <w:t xml:space="preserve"> веке»» (в ред. от 08.10.2019 №554-п).</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2.3.6. Из краевого бюджета предоставляются на конкурсной основе следующие субсидии бюджету Ачинского района: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на развитие системы патриотического воспитания в рамках деятельности муниципальных молодежных центров (пункт 2.1 мероприятий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на  поддержку деятельности муниципальных молодежных центров (пунк</w:t>
      </w:r>
      <w:r w:rsidR="00786AF5" w:rsidRPr="00AE26CC">
        <w:rPr>
          <w:rFonts w:ascii="Arial" w:hAnsi="Arial" w:cs="Arial"/>
          <w:sz w:val="24"/>
          <w:szCs w:val="24"/>
        </w:rPr>
        <w:t>т 3.3 мероприятий подпрограммы);</w:t>
      </w:r>
    </w:p>
    <w:p w:rsidR="00786AF5" w:rsidRPr="00AE26CC" w:rsidRDefault="00786AF5"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на реализацию отдельных мероприятий программ молодежной политики </w:t>
      </w:r>
      <w:r w:rsidR="00006B45" w:rsidRPr="00AE26CC">
        <w:rPr>
          <w:rFonts w:ascii="Arial" w:hAnsi="Arial" w:cs="Arial"/>
          <w:sz w:val="24"/>
          <w:szCs w:val="24"/>
        </w:rPr>
        <w:t>муниципального образования Ачинский район.</w:t>
      </w:r>
    </w:p>
    <w:p w:rsidR="007F6A23" w:rsidRPr="00AE26CC" w:rsidRDefault="009357C3" w:rsidP="007F6A23">
      <w:pPr>
        <w:pStyle w:val="ConsPlusTitle"/>
        <w:ind w:firstLine="709"/>
        <w:jc w:val="both"/>
        <w:outlineLvl w:val="0"/>
        <w:rPr>
          <w:b w:val="0"/>
          <w:bCs w:val="0"/>
          <w:sz w:val="24"/>
          <w:szCs w:val="24"/>
        </w:rPr>
      </w:pPr>
      <w:hyperlink w:anchor="Par645" w:history="1">
        <w:r w:rsidR="007F6A23" w:rsidRPr="00AE26CC">
          <w:rPr>
            <w:b w:val="0"/>
            <w:bCs w:val="0"/>
            <w:sz w:val="24"/>
            <w:szCs w:val="24"/>
          </w:rPr>
          <w:t>Порядок</w:t>
        </w:r>
      </w:hyperlink>
      <w:r w:rsidR="007F6A23" w:rsidRPr="00AE26CC">
        <w:rPr>
          <w:b w:val="0"/>
          <w:bCs w:val="0"/>
          <w:sz w:val="24"/>
          <w:szCs w:val="24"/>
        </w:rPr>
        <w:t xml:space="preserve"> и условия предоставления и расходования субсидии бюджетам 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Правительства Красноярского края от 31.12.2019 г. № 795-п «О поддержке деятельности муниципальных молодежных центров».</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center"/>
        <w:outlineLvl w:val="2"/>
        <w:rPr>
          <w:rFonts w:ascii="Arial" w:hAnsi="Arial" w:cs="Arial"/>
          <w:b/>
          <w:sz w:val="24"/>
          <w:szCs w:val="24"/>
        </w:rPr>
      </w:pPr>
      <w:r w:rsidRPr="00AE26CC">
        <w:rPr>
          <w:rFonts w:ascii="Arial" w:hAnsi="Arial" w:cs="Arial"/>
          <w:b/>
          <w:sz w:val="24"/>
          <w:szCs w:val="24"/>
        </w:rPr>
        <w:t>2.4. Организация управления подпрограммой и контроль за ходом ее выполнения.</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2.4.2. Отдел культуры, физической культуры и молодежной политики администрации Ачинского района осуществляет:</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 координацию исполнения мероприятий подпрограммы, мониторинг их реализации;</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 непосредственный контроль за ходом реализации мероприятий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3) подготовку отчетов о реализации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2.4.4. Годовой отчет о ходе реализации подпрограммы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w:t>
      </w:r>
      <w:r w:rsidRPr="00AE26CC">
        <w:rPr>
          <w:rFonts w:ascii="Arial" w:hAnsi="Arial" w:cs="Arial"/>
          <w:sz w:val="24"/>
          <w:szCs w:val="24"/>
        </w:rPr>
        <w:lastRenderedPageBreak/>
        <w:t xml:space="preserve">управление  до 15 февраля года, следующего за отчетным.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2.4.6. В процессе реализации подпрограммы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0" w:history="1">
        <w:r w:rsidRPr="00AE26CC">
          <w:rPr>
            <w:rFonts w:ascii="Arial" w:hAnsi="Arial" w:cs="Arial"/>
            <w:sz w:val="24"/>
            <w:szCs w:val="24"/>
          </w:rPr>
          <w:t>законодательством</w:t>
        </w:r>
      </w:hyperlink>
      <w:r w:rsidRPr="00AE26CC">
        <w:rPr>
          <w:rFonts w:ascii="Arial" w:hAnsi="Arial" w:cs="Arial"/>
          <w:sz w:val="24"/>
          <w:szCs w:val="24"/>
        </w:rPr>
        <w:t>.</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F6A23" w:rsidRPr="00AE26CC" w:rsidRDefault="007F6A23" w:rsidP="007F6A23">
      <w:pPr>
        <w:widowControl w:val="0"/>
        <w:autoSpaceDE w:val="0"/>
        <w:autoSpaceDN w:val="0"/>
        <w:adjustRightInd w:val="0"/>
        <w:spacing w:after="0" w:line="240" w:lineRule="auto"/>
        <w:ind w:firstLine="709"/>
        <w:jc w:val="both"/>
        <w:outlineLvl w:val="2"/>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center"/>
        <w:outlineLvl w:val="2"/>
        <w:rPr>
          <w:rFonts w:ascii="Arial" w:hAnsi="Arial" w:cs="Arial"/>
          <w:b/>
          <w:sz w:val="24"/>
          <w:szCs w:val="24"/>
        </w:rPr>
      </w:pPr>
      <w:r w:rsidRPr="00AE26CC">
        <w:rPr>
          <w:rFonts w:ascii="Arial" w:hAnsi="Arial" w:cs="Arial"/>
          <w:b/>
          <w:sz w:val="24"/>
          <w:szCs w:val="24"/>
        </w:rPr>
        <w:t>2.5.  Оценка социально-экономической эффективности от реализации подпрограммы.</w:t>
      </w:r>
    </w:p>
    <w:p w:rsidR="007F6A23" w:rsidRPr="00AE26CC" w:rsidRDefault="007F6A23" w:rsidP="007F6A23">
      <w:pPr>
        <w:widowControl w:val="0"/>
        <w:autoSpaceDE w:val="0"/>
        <w:autoSpaceDN w:val="0"/>
        <w:adjustRightInd w:val="0"/>
        <w:spacing w:after="0" w:line="240" w:lineRule="auto"/>
        <w:ind w:firstLine="709"/>
        <w:jc w:val="center"/>
        <w:outlineLvl w:val="2"/>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709"/>
        <w:jc w:val="both"/>
        <w:outlineLvl w:val="2"/>
        <w:rPr>
          <w:rFonts w:ascii="Arial" w:hAnsi="Arial" w:cs="Arial"/>
          <w:sz w:val="24"/>
          <w:szCs w:val="24"/>
        </w:rPr>
      </w:pPr>
      <w:r w:rsidRPr="00AE26CC">
        <w:rPr>
          <w:rFonts w:ascii="Arial" w:hAnsi="Arial" w:cs="Arial"/>
          <w:sz w:val="24"/>
          <w:szCs w:val="24"/>
        </w:rPr>
        <w:t>Конечными и промежуточными  социально-экономическими результатами решения указанных проблем являются:</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22 единицы в 2024 году 22 единицы в 2026 году, 22 единицы в 2030 году;</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10,07% в 2024 году до 10,49 % в 2026 году, до 14,73% в 2030 году;</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4,04% в 2024 году, до 4,91% в 2026 году, до 9,61% в 2030 году.</w:t>
      </w:r>
    </w:p>
    <w:p w:rsidR="007F6A23" w:rsidRPr="00AE26CC" w:rsidRDefault="007F6A23" w:rsidP="007F6A23">
      <w:pPr>
        <w:widowControl w:val="0"/>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2.6. Система подпрограммных мероприятий</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p>
    <w:p w:rsidR="007F6A23" w:rsidRPr="00AE26CC" w:rsidRDefault="009357C3" w:rsidP="007F6A23">
      <w:pPr>
        <w:widowControl w:val="0"/>
        <w:autoSpaceDE w:val="0"/>
        <w:autoSpaceDN w:val="0"/>
        <w:adjustRightInd w:val="0"/>
        <w:spacing w:after="0" w:line="240" w:lineRule="auto"/>
        <w:ind w:firstLine="709"/>
        <w:jc w:val="both"/>
        <w:rPr>
          <w:rFonts w:ascii="Arial" w:hAnsi="Arial" w:cs="Arial"/>
          <w:sz w:val="24"/>
          <w:szCs w:val="24"/>
        </w:rPr>
      </w:pPr>
      <w:hyperlink w:anchor="Par377" w:history="1">
        <w:r w:rsidR="007F6A23" w:rsidRPr="00AE26CC">
          <w:rPr>
            <w:rFonts w:ascii="Arial" w:hAnsi="Arial" w:cs="Arial"/>
            <w:sz w:val="24"/>
            <w:szCs w:val="24"/>
          </w:rPr>
          <w:t>Перечень</w:t>
        </w:r>
      </w:hyperlink>
      <w:r w:rsidR="007F6A23" w:rsidRPr="00AE26CC">
        <w:rPr>
          <w:rFonts w:ascii="Arial" w:hAnsi="Arial" w:cs="Arial"/>
          <w:sz w:val="24"/>
          <w:szCs w:val="24"/>
        </w:rPr>
        <w:t xml:space="preserve"> мероприятий подпрограммы приведен в приложении № 1 к подпрограмме.</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center"/>
        <w:outlineLvl w:val="2"/>
        <w:rPr>
          <w:rFonts w:ascii="Arial" w:hAnsi="Arial" w:cs="Arial"/>
          <w:b/>
          <w:sz w:val="24"/>
          <w:szCs w:val="24"/>
        </w:rPr>
      </w:pPr>
      <w:r w:rsidRPr="00AE26CC">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p>
    <w:p w:rsidR="008C54D3" w:rsidRPr="00754C5F"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3D0134" w:rsidRPr="00BC0241" w:rsidRDefault="003D0134" w:rsidP="003D0134">
      <w:pPr>
        <w:widowControl w:val="0"/>
        <w:autoSpaceDE w:val="0"/>
        <w:autoSpaceDN w:val="0"/>
        <w:adjustRightInd w:val="0"/>
        <w:spacing w:after="0" w:line="240" w:lineRule="auto"/>
        <w:ind w:firstLine="709"/>
        <w:jc w:val="both"/>
        <w:rPr>
          <w:rFonts w:ascii="Arial" w:hAnsi="Arial" w:cs="Arial"/>
          <w:sz w:val="24"/>
          <w:szCs w:val="24"/>
        </w:rPr>
      </w:pPr>
      <w:r w:rsidRPr="00BC0241">
        <w:rPr>
          <w:rFonts w:ascii="Arial" w:hAnsi="Arial" w:cs="Arial"/>
          <w:sz w:val="24"/>
          <w:szCs w:val="24"/>
        </w:rPr>
        <w:t xml:space="preserve">Мероприятия подпрограммы реализуются за счет средств районного и краевого бюджетов, а также средств районного бюджета в части </w:t>
      </w:r>
      <w:proofErr w:type="spellStart"/>
      <w:r w:rsidRPr="00BC0241">
        <w:rPr>
          <w:rFonts w:ascii="Arial" w:hAnsi="Arial" w:cs="Arial"/>
          <w:sz w:val="24"/>
          <w:szCs w:val="24"/>
        </w:rPr>
        <w:t>софинансирования</w:t>
      </w:r>
      <w:proofErr w:type="spellEnd"/>
      <w:r w:rsidRPr="00BC0241">
        <w:rPr>
          <w:rFonts w:ascii="Arial" w:hAnsi="Arial" w:cs="Arial"/>
          <w:sz w:val="24"/>
          <w:szCs w:val="24"/>
        </w:rPr>
        <w:t xml:space="preserve"> мероприятий по предоставлению субсидий бюджетам муниципальных образований Красноярского края.</w:t>
      </w:r>
    </w:p>
    <w:p w:rsidR="003D0134" w:rsidRPr="00BC0241" w:rsidRDefault="003D0134" w:rsidP="003D0134">
      <w:pPr>
        <w:widowControl w:val="0"/>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Общий объём финансирования подпрограммы – </w:t>
      </w:r>
    </w:p>
    <w:p w:rsidR="003D0134" w:rsidRPr="00BC0241" w:rsidRDefault="003D0134" w:rsidP="003D0134">
      <w:pPr>
        <w:widowControl w:val="0"/>
        <w:autoSpaceDE w:val="0"/>
        <w:autoSpaceDN w:val="0"/>
        <w:adjustRightInd w:val="0"/>
        <w:spacing w:after="0" w:line="240" w:lineRule="auto"/>
        <w:jc w:val="both"/>
        <w:rPr>
          <w:rFonts w:ascii="Arial" w:hAnsi="Arial" w:cs="Arial"/>
          <w:sz w:val="24"/>
          <w:szCs w:val="24"/>
        </w:rPr>
      </w:pPr>
      <w:r w:rsidRPr="00BC0241">
        <w:rPr>
          <w:rFonts w:ascii="Arial" w:hAnsi="Arial" w:cs="Arial"/>
          <w:bCs/>
          <w:color w:val="FF0000"/>
          <w:sz w:val="24"/>
          <w:szCs w:val="24"/>
        </w:rPr>
        <w:t>61 082 806,26</w:t>
      </w:r>
      <w:r w:rsidRPr="00BC0241">
        <w:rPr>
          <w:rFonts w:ascii="Arial" w:hAnsi="Arial" w:cs="Arial"/>
          <w:sz w:val="24"/>
          <w:szCs w:val="24"/>
        </w:rPr>
        <w:t xml:space="preserve"> руб., в том числе: </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lastRenderedPageBreak/>
        <w:t xml:space="preserve">за счет средств краевого бюджета – </w:t>
      </w:r>
      <w:r w:rsidRPr="00BC0241">
        <w:rPr>
          <w:rFonts w:ascii="Arial" w:hAnsi="Arial" w:cs="Arial"/>
          <w:color w:val="FF0000"/>
          <w:sz w:val="24"/>
          <w:szCs w:val="24"/>
        </w:rPr>
        <w:t xml:space="preserve">13 552 391,49 </w:t>
      </w:r>
      <w:r w:rsidRPr="00BC0241">
        <w:rPr>
          <w:rFonts w:ascii="Arial" w:hAnsi="Arial" w:cs="Arial"/>
          <w:sz w:val="24"/>
          <w:szCs w:val="24"/>
        </w:rPr>
        <w:t xml:space="preserve">руб. </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за счет средств районного бюджета </w:t>
      </w:r>
      <w:proofErr w:type="gramStart"/>
      <w:r w:rsidRPr="00BC0241">
        <w:rPr>
          <w:rFonts w:ascii="Arial" w:hAnsi="Arial" w:cs="Arial"/>
          <w:sz w:val="24"/>
          <w:szCs w:val="24"/>
        </w:rPr>
        <w:t xml:space="preserve">–  </w:t>
      </w:r>
      <w:r w:rsidRPr="00BC0241">
        <w:rPr>
          <w:rFonts w:ascii="Arial" w:hAnsi="Arial" w:cs="Arial"/>
          <w:bCs/>
          <w:color w:val="FF0000"/>
          <w:sz w:val="24"/>
          <w:szCs w:val="24"/>
        </w:rPr>
        <w:t>47</w:t>
      </w:r>
      <w:proofErr w:type="gramEnd"/>
      <w:r w:rsidRPr="00BC0241">
        <w:rPr>
          <w:rFonts w:ascii="Arial" w:hAnsi="Arial" w:cs="Arial"/>
          <w:bCs/>
          <w:color w:val="FF0000"/>
          <w:sz w:val="24"/>
          <w:szCs w:val="24"/>
          <w:lang w:val="en-US"/>
        </w:rPr>
        <w:t> </w:t>
      </w:r>
      <w:r w:rsidRPr="00BC0241">
        <w:rPr>
          <w:rFonts w:ascii="Arial" w:hAnsi="Arial" w:cs="Arial"/>
          <w:bCs/>
          <w:color w:val="FF0000"/>
          <w:sz w:val="24"/>
          <w:szCs w:val="24"/>
        </w:rPr>
        <w:t>530</w:t>
      </w:r>
      <w:r w:rsidRPr="00BC0241">
        <w:rPr>
          <w:rFonts w:ascii="Arial" w:hAnsi="Arial" w:cs="Arial"/>
          <w:bCs/>
          <w:color w:val="FF0000"/>
          <w:sz w:val="24"/>
          <w:szCs w:val="24"/>
          <w:lang w:val="en-US"/>
        </w:rPr>
        <w:t> </w:t>
      </w:r>
      <w:r w:rsidRPr="00BC0241">
        <w:rPr>
          <w:rFonts w:ascii="Arial" w:hAnsi="Arial" w:cs="Arial"/>
          <w:bCs/>
          <w:color w:val="FF0000"/>
          <w:sz w:val="24"/>
          <w:szCs w:val="24"/>
        </w:rPr>
        <w:t xml:space="preserve">414,77 </w:t>
      </w:r>
      <w:r w:rsidRPr="00BC0241">
        <w:rPr>
          <w:rFonts w:ascii="Arial" w:hAnsi="Arial" w:cs="Arial"/>
          <w:sz w:val="24"/>
          <w:szCs w:val="24"/>
        </w:rPr>
        <w:t>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из них по годам:</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2014 год – 1 875 754,</w:t>
      </w:r>
      <w:proofErr w:type="gramStart"/>
      <w:r w:rsidRPr="00BC0241">
        <w:rPr>
          <w:rFonts w:ascii="Arial" w:hAnsi="Arial" w:cs="Arial"/>
          <w:sz w:val="24"/>
          <w:szCs w:val="24"/>
        </w:rPr>
        <w:t>69  руб.</w:t>
      </w:r>
      <w:proofErr w:type="gramEnd"/>
      <w:r w:rsidRPr="00BC0241">
        <w:rPr>
          <w:rFonts w:ascii="Arial" w:hAnsi="Arial" w:cs="Arial"/>
          <w:sz w:val="24"/>
          <w:szCs w:val="24"/>
        </w:rPr>
        <w:t>;</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363 900,00 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1 511 854,</w:t>
      </w:r>
      <w:proofErr w:type="gramStart"/>
      <w:r w:rsidRPr="00BC0241">
        <w:rPr>
          <w:rFonts w:ascii="Arial" w:hAnsi="Arial" w:cs="Arial"/>
          <w:sz w:val="24"/>
          <w:szCs w:val="24"/>
        </w:rPr>
        <w:t>69  руб.</w:t>
      </w:r>
      <w:proofErr w:type="gramEnd"/>
      <w:r w:rsidRPr="00BC0241">
        <w:rPr>
          <w:rFonts w:ascii="Arial" w:hAnsi="Arial" w:cs="Arial"/>
          <w:sz w:val="24"/>
          <w:szCs w:val="24"/>
        </w:rPr>
        <w:t xml:space="preserve">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2015 год – 1 932 817,</w:t>
      </w:r>
      <w:proofErr w:type="gramStart"/>
      <w:r w:rsidRPr="00BC0241">
        <w:rPr>
          <w:rFonts w:ascii="Arial" w:hAnsi="Arial" w:cs="Arial"/>
          <w:sz w:val="24"/>
          <w:szCs w:val="24"/>
        </w:rPr>
        <w:t>47  руб.</w:t>
      </w:r>
      <w:proofErr w:type="gramEnd"/>
      <w:r w:rsidRPr="00BC0241">
        <w:rPr>
          <w:rFonts w:ascii="Arial" w:hAnsi="Arial" w:cs="Arial"/>
          <w:sz w:val="24"/>
          <w:szCs w:val="24"/>
        </w:rPr>
        <w:t>;</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355 600,00 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1 577 217,47 руб.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2016 год – 2 610 032,</w:t>
      </w:r>
      <w:proofErr w:type="gramStart"/>
      <w:r w:rsidRPr="00BC0241">
        <w:rPr>
          <w:rFonts w:ascii="Arial" w:hAnsi="Arial" w:cs="Arial"/>
          <w:sz w:val="24"/>
          <w:szCs w:val="24"/>
        </w:rPr>
        <w:t>36  руб.</w:t>
      </w:r>
      <w:proofErr w:type="gramEnd"/>
      <w:r w:rsidRPr="00BC0241">
        <w:rPr>
          <w:rFonts w:ascii="Arial" w:hAnsi="Arial" w:cs="Arial"/>
          <w:sz w:val="24"/>
          <w:szCs w:val="24"/>
        </w:rPr>
        <w:t>;</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831 200,</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1 778 832,</w:t>
      </w:r>
      <w:proofErr w:type="gramStart"/>
      <w:r w:rsidRPr="00BC0241">
        <w:rPr>
          <w:rFonts w:ascii="Arial" w:hAnsi="Arial" w:cs="Arial"/>
          <w:sz w:val="24"/>
          <w:szCs w:val="24"/>
        </w:rPr>
        <w:t>36  руб.</w:t>
      </w:r>
      <w:proofErr w:type="gramEnd"/>
      <w:r w:rsidRPr="00BC0241">
        <w:rPr>
          <w:rFonts w:ascii="Arial" w:hAnsi="Arial" w:cs="Arial"/>
          <w:sz w:val="24"/>
          <w:szCs w:val="24"/>
        </w:rPr>
        <w:t xml:space="preserve">  – местный бюджет;</w:t>
      </w:r>
    </w:p>
    <w:p w:rsidR="003D0134" w:rsidRPr="00BC0241" w:rsidRDefault="003D0134" w:rsidP="003D0134">
      <w:pPr>
        <w:spacing w:after="0" w:line="240" w:lineRule="auto"/>
        <w:jc w:val="both"/>
        <w:rPr>
          <w:rFonts w:ascii="Arial" w:hAnsi="Arial" w:cs="Arial"/>
          <w:sz w:val="24"/>
          <w:szCs w:val="24"/>
        </w:rPr>
      </w:pPr>
    </w:p>
    <w:p w:rsidR="003D0134" w:rsidRPr="00BC0241" w:rsidRDefault="003D0134" w:rsidP="003D0134">
      <w:pPr>
        <w:spacing w:after="0" w:line="240" w:lineRule="auto"/>
        <w:jc w:val="both"/>
        <w:rPr>
          <w:rFonts w:ascii="Arial" w:hAnsi="Arial" w:cs="Arial"/>
          <w:sz w:val="24"/>
          <w:szCs w:val="24"/>
        </w:rPr>
      </w:pPr>
      <w:r w:rsidRPr="00BC0241">
        <w:rPr>
          <w:rFonts w:ascii="Arial" w:hAnsi="Arial" w:cs="Arial"/>
          <w:sz w:val="24"/>
          <w:szCs w:val="24"/>
        </w:rPr>
        <w:t xml:space="preserve">2017 год </w:t>
      </w:r>
      <w:proofErr w:type="gramStart"/>
      <w:r w:rsidRPr="00BC0241">
        <w:rPr>
          <w:rFonts w:ascii="Arial" w:hAnsi="Arial" w:cs="Arial"/>
          <w:sz w:val="24"/>
          <w:szCs w:val="24"/>
        </w:rPr>
        <w:t>–  3</w:t>
      </w:r>
      <w:proofErr w:type="gramEnd"/>
      <w:r w:rsidRPr="00BC0241">
        <w:rPr>
          <w:rFonts w:ascii="Arial" w:hAnsi="Arial" w:cs="Arial"/>
          <w:sz w:val="24"/>
          <w:szCs w:val="24"/>
        </w:rPr>
        <w:t xml:space="preserve"> 319 885,29  руб., </w:t>
      </w:r>
    </w:p>
    <w:p w:rsidR="003D0134" w:rsidRPr="00BC0241" w:rsidRDefault="003D0134" w:rsidP="003D0134">
      <w:pPr>
        <w:spacing w:after="0" w:line="240" w:lineRule="auto"/>
        <w:jc w:val="both"/>
        <w:rPr>
          <w:rFonts w:ascii="Arial" w:hAnsi="Arial" w:cs="Arial"/>
          <w:sz w:val="24"/>
          <w:szCs w:val="24"/>
        </w:rPr>
      </w:pPr>
      <w:r w:rsidRPr="00BC0241">
        <w:rPr>
          <w:rFonts w:ascii="Arial" w:hAnsi="Arial" w:cs="Arial"/>
          <w:sz w:val="24"/>
          <w:szCs w:val="24"/>
        </w:rPr>
        <w:t>920 487,</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краевой бюджет;</w:t>
      </w:r>
    </w:p>
    <w:p w:rsidR="003D0134" w:rsidRPr="00BC0241" w:rsidRDefault="003D0134" w:rsidP="003D0134">
      <w:pPr>
        <w:spacing w:after="0" w:line="240" w:lineRule="auto"/>
        <w:jc w:val="both"/>
        <w:rPr>
          <w:rFonts w:ascii="Arial" w:hAnsi="Arial" w:cs="Arial"/>
          <w:sz w:val="24"/>
          <w:szCs w:val="24"/>
        </w:rPr>
      </w:pPr>
      <w:r w:rsidRPr="00BC0241">
        <w:rPr>
          <w:rFonts w:ascii="Arial" w:hAnsi="Arial" w:cs="Arial"/>
          <w:sz w:val="24"/>
          <w:szCs w:val="24"/>
        </w:rPr>
        <w:t>2 399 398,</w:t>
      </w:r>
      <w:proofErr w:type="gramStart"/>
      <w:r w:rsidRPr="00BC0241">
        <w:rPr>
          <w:rFonts w:ascii="Arial" w:hAnsi="Arial" w:cs="Arial"/>
          <w:sz w:val="24"/>
          <w:szCs w:val="24"/>
        </w:rPr>
        <w:t>29  руб.</w:t>
      </w:r>
      <w:proofErr w:type="gramEnd"/>
      <w:r w:rsidRPr="00BC0241">
        <w:rPr>
          <w:rFonts w:ascii="Arial" w:hAnsi="Arial" w:cs="Arial"/>
          <w:sz w:val="24"/>
          <w:szCs w:val="24"/>
        </w:rPr>
        <w:t xml:space="preserve">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2018 год </w:t>
      </w:r>
      <w:proofErr w:type="gramStart"/>
      <w:r w:rsidRPr="00BC0241">
        <w:rPr>
          <w:rFonts w:ascii="Arial" w:hAnsi="Arial" w:cs="Arial"/>
          <w:sz w:val="24"/>
          <w:szCs w:val="24"/>
        </w:rPr>
        <w:t>–  4</w:t>
      </w:r>
      <w:proofErr w:type="gramEnd"/>
      <w:r w:rsidRPr="00BC0241">
        <w:rPr>
          <w:rFonts w:ascii="Arial" w:hAnsi="Arial" w:cs="Arial"/>
          <w:sz w:val="24"/>
          <w:szCs w:val="24"/>
        </w:rPr>
        <w:t xml:space="preserve"> 222 773,00 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1 688 068,</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2 534 705,00 руб.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2019 год 4 527 786,</w:t>
      </w:r>
      <w:proofErr w:type="gramStart"/>
      <w:r w:rsidRPr="00BC0241">
        <w:rPr>
          <w:rFonts w:ascii="Arial" w:hAnsi="Arial" w:cs="Arial"/>
          <w:sz w:val="24"/>
          <w:szCs w:val="24"/>
        </w:rPr>
        <w:t>49  руб.</w:t>
      </w:r>
      <w:proofErr w:type="gramEnd"/>
      <w:r w:rsidRPr="00BC0241">
        <w:rPr>
          <w:rFonts w:ascii="Arial" w:hAnsi="Arial" w:cs="Arial"/>
          <w:sz w:val="24"/>
          <w:szCs w:val="24"/>
        </w:rPr>
        <w:t>;</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536 486,49 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3 991 300,</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2020 год – 5 113 070,00 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1 069 300,00 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4 043 770,</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2021 год 5 055 688,19 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883 200,00 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4 172 488,</w:t>
      </w:r>
      <w:proofErr w:type="gramStart"/>
      <w:r w:rsidRPr="00BC0241">
        <w:rPr>
          <w:rFonts w:ascii="Arial" w:hAnsi="Arial" w:cs="Arial"/>
          <w:sz w:val="24"/>
          <w:szCs w:val="24"/>
        </w:rPr>
        <w:t>19  руб.</w:t>
      </w:r>
      <w:proofErr w:type="gramEnd"/>
      <w:r w:rsidRPr="00BC0241">
        <w:rPr>
          <w:rFonts w:ascii="Arial" w:hAnsi="Arial" w:cs="Arial"/>
          <w:sz w:val="24"/>
          <w:szCs w:val="24"/>
        </w:rPr>
        <w:t xml:space="preserve">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2022 </w:t>
      </w:r>
      <w:proofErr w:type="gramStart"/>
      <w:r w:rsidRPr="00BC0241">
        <w:rPr>
          <w:rFonts w:ascii="Arial" w:hAnsi="Arial" w:cs="Arial"/>
          <w:sz w:val="24"/>
          <w:szCs w:val="24"/>
        </w:rPr>
        <w:t>год  5</w:t>
      </w:r>
      <w:proofErr w:type="gramEnd"/>
      <w:r w:rsidRPr="00BC0241">
        <w:rPr>
          <w:rFonts w:ascii="Arial" w:hAnsi="Arial" w:cs="Arial"/>
          <w:sz w:val="24"/>
          <w:szCs w:val="24"/>
        </w:rPr>
        <w:t xml:space="preserve"> 179 748,77 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995 320,00 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bCs/>
          <w:sz w:val="24"/>
          <w:szCs w:val="24"/>
        </w:rPr>
        <w:t>4 184 428,</w:t>
      </w:r>
      <w:proofErr w:type="gramStart"/>
      <w:r w:rsidRPr="00BC0241">
        <w:rPr>
          <w:rFonts w:ascii="Arial" w:hAnsi="Arial" w:cs="Arial"/>
          <w:bCs/>
          <w:sz w:val="24"/>
          <w:szCs w:val="24"/>
        </w:rPr>
        <w:t>77</w:t>
      </w:r>
      <w:r w:rsidRPr="00BC0241">
        <w:rPr>
          <w:rFonts w:ascii="Arial" w:hAnsi="Arial" w:cs="Arial"/>
          <w:sz w:val="24"/>
          <w:szCs w:val="24"/>
        </w:rPr>
        <w:t xml:space="preserve">  руб.</w:t>
      </w:r>
      <w:proofErr w:type="gramEnd"/>
      <w:r w:rsidRPr="00BC0241">
        <w:rPr>
          <w:rFonts w:ascii="Arial" w:hAnsi="Arial" w:cs="Arial"/>
          <w:sz w:val="24"/>
          <w:szCs w:val="24"/>
        </w:rPr>
        <w:t xml:space="preserve">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2023 </w:t>
      </w:r>
      <w:proofErr w:type="gramStart"/>
      <w:r w:rsidRPr="00BC0241">
        <w:rPr>
          <w:rFonts w:ascii="Arial" w:hAnsi="Arial" w:cs="Arial"/>
          <w:sz w:val="24"/>
          <w:szCs w:val="24"/>
        </w:rPr>
        <w:t xml:space="preserve">год  </w:t>
      </w:r>
      <w:r w:rsidRPr="00BC0241">
        <w:rPr>
          <w:rFonts w:ascii="Arial" w:hAnsi="Arial" w:cs="Arial"/>
          <w:bCs/>
          <w:sz w:val="24"/>
          <w:szCs w:val="24"/>
        </w:rPr>
        <w:t>6</w:t>
      </w:r>
      <w:proofErr w:type="gramEnd"/>
      <w:r w:rsidRPr="00BC0241">
        <w:rPr>
          <w:rFonts w:ascii="Arial" w:hAnsi="Arial" w:cs="Arial"/>
          <w:bCs/>
          <w:sz w:val="24"/>
          <w:szCs w:val="24"/>
        </w:rPr>
        <w:t xml:space="preserve"> 064 220,00 </w:t>
      </w:r>
      <w:r w:rsidRPr="00BC0241">
        <w:rPr>
          <w:rFonts w:ascii="Arial" w:hAnsi="Arial" w:cs="Arial"/>
          <w:sz w:val="24"/>
          <w:szCs w:val="24"/>
        </w:rPr>
        <w:t>руб.;</w:t>
      </w:r>
    </w:p>
    <w:p w:rsidR="003D0134" w:rsidRPr="00BC0241" w:rsidRDefault="003D0134" w:rsidP="003D0134">
      <w:pPr>
        <w:spacing w:after="0"/>
        <w:jc w:val="both"/>
        <w:rPr>
          <w:rFonts w:ascii="Arial" w:hAnsi="Arial" w:cs="Arial"/>
          <w:bCs/>
          <w:sz w:val="24"/>
          <w:szCs w:val="24"/>
        </w:rPr>
      </w:pPr>
      <w:r w:rsidRPr="00BC0241">
        <w:rPr>
          <w:rFonts w:ascii="Arial" w:hAnsi="Arial" w:cs="Arial"/>
          <w:bCs/>
          <w:sz w:val="24"/>
          <w:szCs w:val="24"/>
        </w:rPr>
        <w:t xml:space="preserve">780 000,00 </w:t>
      </w:r>
      <w:r w:rsidRPr="00BC0241">
        <w:rPr>
          <w:rFonts w:ascii="Arial" w:hAnsi="Arial" w:cs="Arial"/>
          <w:sz w:val="24"/>
          <w:szCs w:val="24"/>
        </w:rPr>
        <w:t>руб. – краевой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bCs/>
          <w:sz w:val="24"/>
          <w:szCs w:val="24"/>
        </w:rPr>
        <w:t xml:space="preserve">5 284 220,00 </w:t>
      </w:r>
      <w:r w:rsidRPr="00BC0241">
        <w:rPr>
          <w:rFonts w:ascii="Arial" w:hAnsi="Arial" w:cs="Arial"/>
          <w:sz w:val="24"/>
          <w:szCs w:val="24"/>
        </w:rPr>
        <w:t>руб.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color w:val="FF0000"/>
          <w:sz w:val="24"/>
          <w:szCs w:val="24"/>
        </w:rPr>
      </w:pPr>
      <w:r w:rsidRPr="00BC0241">
        <w:rPr>
          <w:rFonts w:ascii="Arial" w:hAnsi="Arial" w:cs="Arial"/>
          <w:sz w:val="24"/>
          <w:szCs w:val="24"/>
        </w:rPr>
        <w:t xml:space="preserve">2024 </w:t>
      </w:r>
      <w:proofErr w:type="gramStart"/>
      <w:r w:rsidRPr="00BC0241">
        <w:rPr>
          <w:rFonts w:ascii="Arial" w:hAnsi="Arial" w:cs="Arial"/>
          <w:sz w:val="24"/>
          <w:szCs w:val="24"/>
        </w:rPr>
        <w:t xml:space="preserve">год </w:t>
      </w:r>
      <w:r w:rsidRPr="00BC0241">
        <w:rPr>
          <w:rFonts w:ascii="Arial" w:hAnsi="Arial" w:cs="Arial"/>
          <w:bCs/>
          <w:color w:val="FF0000"/>
          <w:sz w:val="24"/>
          <w:szCs w:val="24"/>
        </w:rPr>
        <w:t> 9</w:t>
      </w:r>
      <w:proofErr w:type="gramEnd"/>
      <w:r w:rsidRPr="00BC0241">
        <w:rPr>
          <w:rFonts w:ascii="Arial" w:hAnsi="Arial" w:cs="Arial"/>
          <w:bCs/>
          <w:color w:val="FF0000"/>
          <w:sz w:val="24"/>
          <w:szCs w:val="24"/>
        </w:rPr>
        <w:t xml:space="preserve"> 323 890,00</w:t>
      </w:r>
      <w:r w:rsidRPr="00BC0241">
        <w:rPr>
          <w:rFonts w:ascii="Arial" w:hAnsi="Arial" w:cs="Arial"/>
          <w:color w:val="FF0000"/>
          <w:sz w:val="24"/>
          <w:szCs w:val="24"/>
        </w:rPr>
        <w:t xml:space="preserve"> </w:t>
      </w:r>
      <w:r w:rsidRPr="00BC0241">
        <w:rPr>
          <w:rFonts w:ascii="Arial" w:hAnsi="Arial" w:cs="Arial"/>
          <w:sz w:val="24"/>
          <w:szCs w:val="24"/>
        </w:rPr>
        <w:t>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color w:val="FF0000"/>
          <w:sz w:val="24"/>
          <w:szCs w:val="24"/>
        </w:rPr>
        <w:t>4 205 630,00</w:t>
      </w:r>
      <w:r w:rsidRPr="00BC0241">
        <w:rPr>
          <w:rFonts w:ascii="Arial" w:hAnsi="Arial" w:cs="Arial"/>
          <w:sz w:val="24"/>
          <w:szCs w:val="24"/>
        </w:rPr>
        <w:t xml:space="preserve"> руб. – краевой бюджет;</w:t>
      </w:r>
    </w:p>
    <w:p w:rsidR="003D0134" w:rsidRPr="00BC0241" w:rsidRDefault="003D0134" w:rsidP="003D0134">
      <w:pPr>
        <w:jc w:val="both"/>
        <w:rPr>
          <w:rFonts w:ascii="Arial" w:hAnsi="Arial" w:cs="Arial"/>
          <w:bCs/>
          <w:color w:val="FF0000"/>
          <w:sz w:val="24"/>
          <w:szCs w:val="24"/>
        </w:rPr>
      </w:pPr>
      <w:r w:rsidRPr="00BC0241">
        <w:rPr>
          <w:rFonts w:ascii="Arial" w:hAnsi="Arial" w:cs="Arial"/>
          <w:bCs/>
          <w:color w:val="FF0000"/>
          <w:sz w:val="24"/>
          <w:szCs w:val="24"/>
        </w:rPr>
        <w:t xml:space="preserve">5 118 260,00 </w:t>
      </w:r>
      <w:r w:rsidRPr="00BC0241">
        <w:rPr>
          <w:rFonts w:ascii="Arial" w:hAnsi="Arial" w:cs="Arial"/>
          <w:sz w:val="24"/>
          <w:szCs w:val="24"/>
        </w:rPr>
        <w:t>руб. – местный бюджет.</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2025 </w:t>
      </w:r>
      <w:proofErr w:type="gramStart"/>
      <w:r w:rsidRPr="00BC0241">
        <w:rPr>
          <w:rFonts w:ascii="Arial" w:hAnsi="Arial" w:cs="Arial"/>
          <w:sz w:val="24"/>
          <w:szCs w:val="24"/>
        </w:rPr>
        <w:t>год  5</w:t>
      </w:r>
      <w:proofErr w:type="gramEnd"/>
      <w:r w:rsidRPr="00BC0241">
        <w:rPr>
          <w:rFonts w:ascii="Arial" w:hAnsi="Arial" w:cs="Arial"/>
          <w:sz w:val="24"/>
          <w:szCs w:val="24"/>
        </w:rPr>
        <w:t xml:space="preserve"> 928 570,00 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461 600,00 руб. – краевой бюджет;</w:t>
      </w:r>
    </w:p>
    <w:p w:rsidR="003D0134" w:rsidRPr="00BC0241" w:rsidRDefault="003D0134" w:rsidP="003D0134">
      <w:pPr>
        <w:widowControl w:val="0"/>
        <w:autoSpaceDE w:val="0"/>
        <w:autoSpaceDN w:val="0"/>
        <w:adjustRightInd w:val="0"/>
        <w:spacing w:after="0" w:line="240" w:lineRule="auto"/>
        <w:jc w:val="both"/>
        <w:outlineLvl w:val="2"/>
        <w:rPr>
          <w:rFonts w:ascii="Arial" w:hAnsi="Arial" w:cs="Arial"/>
          <w:sz w:val="24"/>
          <w:szCs w:val="24"/>
        </w:rPr>
      </w:pPr>
      <w:r w:rsidRPr="00BC0241">
        <w:rPr>
          <w:rFonts w:ascii="Arial" w:hAnsi="Arial" w:cs="Arial"/>
          <w:sz w:val="24"/>
          <w:szCs w:val="24"/>
        </w:rPr>
        <w:t>5</w:t>
      </w:r>
      <w:r w:rsidRPr="00BC0241">
        <w:rPr>
          <w:rFonts w:ascii="Arial" w:hAnsi="Arial" w:cs="Arial"/>
          <w:sz w:val="24"/>
          <w:szCs w:val="24"/>
          <w:lang w:val="en-US"/>
        </w:rPr>
        <w:t> </w:t>
      </w:r>
      <w:r w:rsidRPr="00BC0241">
        <w:rPr>
          <w:rFonts w:ascii="Arial" w:hAnsi="Arial" w:cs="Arial"/>
          <w:sz w:val="24"/>
          <w:szCs w:val="24"/>
        </w:rPr>
        <w:t>466 970,</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местный бюджет.</w:t>
      </w:r>
    </w:p>
    <w:p w:rsidR="003D0134" w:rsidRPr="00BC0241" w:rsidRDefault="003D0134" w:rsidP="003D0134">
      <w:pPr>
        <w:widowControl w:val="0"/>
        <w:autoSpaceDE w:val="0"/>
        <w:autoSpaceDN w:val="0"/>
        <w:adjustRightInd w:val="0"/>
        <w:spacing w:after="0" w:line="240" w:lineRule="auto"/>
        <w:jc w:val="both"/>
        <w:outlineLvl w:val="2"/>
        <w:rPr>
          <w:rFonts w:ascii="Arial" w:hAnsi="Arial" w:cs="Arial"/>
          <w:sz w:val="24"/>
          <w:szCs w:val="24"/>
        </w:rPr>
      </w:pP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 xml:space="preserve">2026 </w:t>
      </w:r>
      <w:proofErr w:type="gramStart"/>
      <w:r w:rsidRPr="00BC0241">
        <w:rPr>
          <w:rFonts w:ascii="Arial" w:hAnsi="Arial" w:cs="Arial"/>
          <w:sz w:val="24"/>
          <w:szCs w:val="24"/>
        </w:rPr>
        <w:t>год  5</w:t>
      </w:r>
      <w:proofErr w:type="gramEnd"/>
      <w:r w:rsidRPr="00BC0241">
        <w:rPr>
          <w:rFonts w:ascii="Arial" w:hAnsi="Arial" w:cs="Arial"/>
          <w:sz w:val="24"/>
          <w:szCs w:val="24"/>
        </w:rPr>
        <w:t xml:space="preserve"> 928 570,00 руб.;</w:t>
      </w:r>
    </w:p>
    <w:p w:rsidR="003D0134" w:rsidRPr="00BC0241" w:rsidRDefault="003D0134" w:rsidP="003D0134">
      <w:pPr>
        <w:autoSpaceDE w:val="0"/>
        <w:autoSpaceDN w:val="0"/>
        <w:adjustRightInd w:val="0"/>
        <w:spacing w:after="0" w:line="240" w:lineRule="auto"/>
        <w:jc w:val="both"/>
        <w:rPr>
          <w:rFonts w:ascii="Arial" w:hAnsi="Arial" w:cs="Arial"/>
          <w:sz w:val="24"/>
          <w:szCs w:val="24"/>
        </w:rPr>
      </w:pPr>
      <w:r w:rsidRPr="00BC0241">
        <w:rPr>
          <w:rFonts w:ascii="Arial" w:hAnsi="Arial" w:cs="Arial"/>
          <w:sz w:val="24"/>
          <w:szCs w:val="24"/>
        </w:rPr>
        <w:t>461 600,00 руб. – краевой бюджет;</w:t>
      </w:r>
    </w:p>
    <w:p w:rsidR="003D0134" w:rsidRPr="00BC0241" w:rsidRDefault="003D0134" w:rsidP="003D0134">
      <w:pPr>
        <w:widowControl w:val="0"/>
        <w:autoSpaceDE w:val="0"/>
        <w:autoSpaceDN w:val="0"/>
        <w:adjustRightInd w:val="0"/>
        <w:spacing w:after="0" w:line="240" w:lineRule="auto"/>
        <w:jc w:val="both"/>
        <w:outlineLvl w:val="2"/>
        <w:rPr>
          <w:rFonts w:ascii="Arial" w:hAnsi="Arial" w:cs="Arial"/>
          <w:sz w:val="24"/>
          <w:szCs w:val="24"/>
        </w:rPr>
      </w:pPr>
      <w:r w:rsidRPr="00BC0241">
        <w:rPr>
          <w:rFonts w:ascii="Arial" w:hAnsi="Arial" w:cs="Arial"/>
          <w:sz w:val="24"/>
          <w:szCs w:val="24"/>
        </w:rPr>
        <w:t>5</w:t>
      </w:r>
      <w:r w:rsidRPr="00BC0241">
        <w:rPr>
          <w:rFonts w:ascii="Arial" w:hAnsi="Arial" w:cs="Arial"/>
          <w:sz w:val="24"/>
          <w:szCs w:val="24"/>
          <w:lang w:val="en-US"/>
        </w:rPr>
        <w:t> </w:t>
      </w:r>
      <w:r w:rsidRPr="00BC0241">
        <w:rPr>
          <w:rFonts w:ascii="Arial" w:hAnsi="Arial" w:cs="Arial"/>
          <w:sz w:val="24"/>
          <w:szCs w:val="24"/>
        </w:rPr>
        <w:t>466 970,</w:t>
      </w:r>
      <w:proofErr w:type="gramStart"/>
      <w:r w:rsidRPr="00BC0241">
        <w:rPr>
          <w:rFonts w:ascii="Arial" w:hAnsi="Arial" w:cs="Arial"/>
          <w:sz w:val="24"/>
          <w:szCs w:val="24"/>
        </w:rPr>
        <w:t>00  руб.</w:t>
      </w:r>
      <w:proofErr w:type="gramEnd"/>
      <w:r w:rsidRPr="00BC0241">
        <w:rPr>
          <w:rFonts w:ascii="Arial" w:hAnsi="Arial" w:cs="Arial"/>
          <w:sz w:val="24"/>
          <w:szCs w:val="24"/>
        </w:rPr>
        <w:t xml:space="preserve"> – местный бюджет.».</w:t>
      </w:r>
    </w:p>
    <w:p w:rsidR="006578F4" w:rsidRPr="00B471BD" w:rsidRDefault="006578F4" w:rsidP="000A7C5B">
      <w:pPr>
        <w:widowControl w:val="0"/>
        <w:autoSpaceDE w:val="0"/>
        <w:autoSpaceDN w:val="0"/>
        <w:adjustRightInd w:val="0"/>
        <w:spacing w:after="0" w:line="240" w:lineRule="auto"/>
        <w:jc w:val="both"/>
        <w:outlineLvl w:val="2"/>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4020"/>
      </w:tblGrid>
      <w:tr w:rsidR="008C54D3" w:rsidRPr="00AE26CC" w:rsidTr="00AE26CC">
        <w:trPr>
          <w:trHeight w:val="1562"/>
        </w:trPr>
        <w:tc>
          <w:tcPr>
            <w:tcW w:w="5688" w:type="dxa"/>
            <w:tcBorders>
              <w:top w:val="nil"/>
              <w:left w:val="nil"/>
              <w:bottom w:val="nil"/>
              <w:right w:val="nil"/>
            </w:tcBorders>
          </w:tcPr>
          <w:p w:rsidR="008C54D3" w:rsidRPr="00AE26CC" w:rsidRDefault="008C54D3" w:rsidP="00AE26CC">
            <w:pPr>
              <w:widowControl w:val="0"/>
              <w:autoSpaceDE w:val="0"/>
              <w:autoSpaceDN w:val="0"/>
              <w:adjustRightInd w:val="0"/>
              <w:spacing w:after="0" w:line="240" w:lineRule="auto"/>
              <w:jc w:val="both"/>
              <w:rPr>
                <w:rFonts w:ascii="Arial" w:hAnsi="Arial" w:cs="Arial"/>
                <w:sz w:val="20"/>
                <w:szCs w:val="20"/>
              </w:rPr>
            </w:pPr>
          </w:p>
        </w:tc>
        <w:tc>
          <w:tcPr>
            <w:tcW w:w="4020" w:type="dxa"/>
            <w:tcBorders>
              <w:top w:val="nil"/>
              <w:left w:val="nil"/>
              <w:bottom w:val="nil"/>
              <w:right w:val="nil"/>
            </w:tcBorders>
          </w:tcPr>
          <w:p w:rsidR="008C54D3" w:rsidRPr="00AE26CC" w:rsidRDefault="008C54D3" w:rsidP="00AE26CC">
            <w:pPr>
              <w:autoSpaceDE w:val="0"/>
              <w:autoSpaceDN w:val="0"/>
              <w:adjustRightInd w:val="0"/>
              <w:spacing w:after="0" w:line="240" w:lineRule="auto"/>
              <w:jc w:val="right"/>
              <w:rPr>
                <w:rFonts w:ascii="Arial" w:hAnsi="Arial" w:cs="Arial"/>
                <w:sz w:val="20"/>
                <w:szCs w:val="20"/>
              </w:rPr>
            </w:pPr>
          </w:p>
          <w:p w:rsidR="008C54D3" w:rsidRPr="00AE26CC" w:rsidRDefault="008C54D3" w:rsidP="00AE26CC">
            <w:pPr>
              <w:autoSpaceDE w:val="0"/>
              <w:autoSpaceDN w:val="0"/>
              <w:adjustRightInd w:val="0"/>
              <w:spacing w:after="0" w:line="240" w:lineRule="auto"/>
              <w:jc w:val="right"/>
              <w:rPr>
                <w:rFonts w:ascii="Arial" w:hAnsi="Arial" w:cs="Arial"/>
                <w:sz w:val="20"/>
                <w:szCs w:val="20"/>
              </w:rPr>
            </w:pPr>
            <w:r w:rsidRPr="00AE26CC">
              <w:rPr>
                <w:rFonts w:ascii="Arial" w:hAnsi="Arial" w:cs="Arial"/>
                <w:sz w:val="20"/>
                <w:szCs w:val="20"/>
              </w:rPr>
              <w:t xml:space="preserve">Приложение 2 к подпрограмме 1                                                          «Вовлечение молодёжи Ачинского                района   в социальную практику»    в рамках муниципальной программ «Молодёжь Ачинского района в </w:t>
            </w:r>
            <w:r w:rsidRPr="00AE26CC">
              <w:rPr>
                <w:rFonts w:ascii="Arial" w:hAnsi="Arial" w:cs="Arial"/>
                <w:sz w:val="20"/>
                <w:szCs w:val="20"/>
                <w:lang w:val="en-US"/>
              </w:rPr>
              <w:t>XXI</w:t>
            </w:r>
            <w:r w:rsidRPr="00AE26CC">
              <w:rPr>
                <w:rFonts w:ascii="Arial" w:hAnsi="Arial" w:cs="Arial"/>
                <w:sz w:val="20"/>
                <w:szCs w:val="20"/>
              </w:rPr>
              <w:t xml:space="preserve"> веке» </w:t>
            </w:r>
          </w:p>
        </w:tc>
      </w:tr>
    </w:tbl>
    <w:p w:rsidR="008C54D3" w:rsidRPr="00AE26CC" w:rsidRDefault="008C54D3" w:rsidP="008C54D3">
      <w:pPr>
        <w:autoSpaceDE w:val="0"/>
        <w:autoSpaceDN w:val="0"/>
        <w:adjustRightInd w:val="0"/>
        <w:spacing w:after="0"/>
        <w:ind w:left="5954" w:firstLine="850"/>
        <w:jc w:val="both"/>
        <w:rPr>
          <w:rFonts w:ascii="Arial" w:hAnsi="Arial" w:cs="Arial"/>
          <w:sz w:val="20"/>
          <w:szCs w:val="20"/>
        </w:rPr>
      </w:pPr>
    </w:p>
    <w:p w:rsidR="008C54D3" w:rsidRPr="00AE26CC" w:rsidRDefault="008C54D3" w:rsidP="008C54D3">
      <w:pPr>
        <w:spacing w:after="0" w:line="240" w:lineRule="auto"/>
        <w:jc w:val="center"/>
        <w:rPr>
          <w:rFonts w:ascii="Arial" w:hAnsi="Arial" w:cs="Arial"/>
          <w:b/>
          <w:sz w:val="24"/>
          <w:szCs w:val="24"/>
        </w:rPr>
      </w:pPr>
      <w:r w:rsidRPr="00AE26CC">
        <w:rPr>
          <w:rFonts w:ascii="Arial" w:hAnsi="Arial" w:cs="Arial"/>
          <w:b/>
          <w:sz w:val="24"/>
          <w:szCs w:val="24"/>
        </w:rPr>
        <w:t xml:space="preserve">Детальный план-график реализации мероприятия 3.1.1. «Проведение районных мероприятий в области молодёжной политики» подпрограммы 1 «Вовлечение молодёжи в социальную практику», реализуемой в рамках муниципальной программы «Молодёжь Ачинского района в </w:t>
      </w:r>
      <w:r w:rsidRPr="00AE26CC">
        <w:rPr>
          <w:rFonts w:ascii="Arial" w:hAnsi="Arial" w:cs="Arial"/>
          <w:b/>
          <w:sz w:val="24"/>
          <w:szCs w:val="24"/>
          <w:lang w:val="en-US"/>
        </w:rPr>
        <w:t>XXI</w:t>
      </w:r>
      <w:r w:rsidRPr="00AE26CC">
        <w:rPr>
          <w:rFonts w:ascii="Arial" w:hAnsi="Arial" w:cs="Arial"/>
          <w:b/>
          <w:sz w:val="24"/>
          <w:szCs w:val="24"/>
        </w:rPr>
        <w:t xml:space="preserve"> веке»</w:t>
      </w:r>
    </w:p>
    <w:p w:rsidR="008C54D3" w:rsidRPr="00AE26CC" w:rsidRDefault="008C54D3" w:rsidP="008C54D3">
      <w:pPr>
        <w:spacing w:after="0" w:line="240" w:lineRule="auto"/>
        <w:jc w:val="center"/>
        <w:rPr>
          <w:rFonts w:ascii="Arial" w:hAnsi="Arial" w:cs="Arial"/>
          <w:b/>
          <w:sz w:val="24"/>
          <w:szCs w:val="24"/>
        </w:rPr>
      </w:pPr>
    </w:p>
    <w:tbl>
      <w:tblPr>
        <w:tblW w:w="1092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9"/>
        <w:gridCol w:w="708"/>
        <w:gridCol w:w="567"/>
        <w:gridCol w:w="516"/>
        <w:gridCol w:w="516"/>
        <w:gridCol w:w="618"/>
        <w:gridCol w:w="593"/>
        <w:gridCol w:w="567"/>
        <w:gridCol w:w="606"/>
        <w:gridCol w:w="604"/>
        <w:gridCol w:w="607"/>
        <w:gridCol w:w="567"/>
        <w:gridCol w:w="567"/>
        <w:gridCol w:w="623"/>
        <w:gridCol w:w="642"/>
        <w:gridCol w:w="783"/>
      </w:tblGrid>
      <w:tr w:rsidR="008C54D3" w:rsidRPr="00AE26CC" w:rsidTr="00AE26CC">
        <w:trPr>
          <w:trHeight w:val="1269"/>
        </w:trPr>
        <w:tc>
          <w:tcPr>
            <w:tcW w:w="425" w:type="dxa"/>
            <w:vMerge w:val="restart"/>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№п/п</w:t>
            </w:r>
          </w:p>
        </w:tc>
        <w:tc>
          <w:tcPr>
            <w:tcW w:w="1419" w:type="dxa"/>
            <w:vMerge w:val="restart"/>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Наименование мероприятия</w:t>
            </w:r>
          </w:p>
        </w:tc>
        <w:tc>
          <w:tcPr>
            <w:tcW w:w="708" w:type="dxa"/>
            <w:vMerge w:val="restart"/>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Месяц начала реализации мероприятия</w:t>
            </w:r>
          </w:p>
        </w:tc>
        <w:tc>
          <w:tcPr>
            <w:tcW w:w="8376" w:type="dxa"/>
            <w:gridSpan w:val="14"/>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 xml:space="preserve">Расходы </w:t>
            </w:r>
            <w:r w:rsidRPr="00AE26CC">
              <w:rPr>
                <w:rFonts w:ascii="Arial" w:hAnsi="Arial" w:cs="Arial"/>
                <w:b/>
                <w:sz w:val="16"/>
                <w:szCs w:val="16"/>
              </w:rPr>
              <w:br/>
              <w:t>руб., в том числе по годам</w:t>
            </w:r>
          </w:p>
        </w:tc>
      </w:tr>
      <w:tr w:rsidR="008C54D3" w:rsidRPr="00AE26CC" w:rsidTr="00AE26CC">
        <w:trPr>
          <w:trHeight w:val="1269"/>
        </w:trPr>
        <w:tc>
          <w:tcPr>
            <w:tcW w:w="425" w:type="dxa"/>
            <w:vMerge/>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p>
        </w:tc>
        <w:tc>
          <w:tcPr>
            <w:tcW w:w="1419" w:type="dxa"/>
            <w:vMerge/>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p>
        </w:tc>
        <w:tc>
          <w:tcPr>
            <w:tcW w:w="708" w:type="dxa"/>
            <w:vMerge/>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p>
        </w:tc>
        <w:tc>
          <w:tcPr>
            <w:tcW w:w="567" w:type="dxa"/>
            <w:tcMar>
              <w:top w:w="57" w:type="dxa"/>
              <w:left w:w="57" w:type="dxa"/>
              <w:bottom w:w="57" w:type="dxa"/>
              <w:right w:w="57" w:type="dxa"/>
            </w:tcMar>
          </w:tcPr>
          <w:p w:rsidR="008C54D3" w:rsidRPr="00AE26CC" w:rsidRDefault="008C54D3" w:rsidP="00AE26CC">
            <w:pPr>
              <w:autoSpaceDE w:val="0"/>
              <w:autoSpaceDN w:val="0"/>
              <w:adjustRightInd w:val="0"/>
              <w:spacing w:after="0" w:line="240" w:lineRule="auto"/>
              <w:ind w:left="-653" w:firstLine="653"/>
              <w:jc w:val="center"/>
              <w:rPr>
                <w:rFonts w:ascii="Arial" w:hAnsi="Arial" w:cs="Arial"/>
                <w:b/>
                <w:sz w:val="16"/>
                <w:szCs w:val="16"/>
              </w:rPr>
            </w:pPr>
            <w:r w:rsidRPr="00AE26CC">
              <w:rPr>
                <w:rFonts w:ascii="Arial" w:hAnsi="Arial" w:cs="Arial"/>
                <w:b/>
                <w:sz w:val="16"/>
                <w:szCs w:val="16"/>
              </w:rPr>
              <w:t>2014</w:t>
            </w:r>
          </w:p>
        </w:tc>
        <w:tc>
          <w:tcPr>
            <w:tcW w:w="516"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2015</w:t>
            </w:r>
          </w:p>
        </w:tc>
        <w:tc>
          <w:tcPr>
            <w:tcW w:w="516"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2016</w:t>
            </w:r>
          </w:p>
        </w:tc>
        <w:tc>
          <w:tcPr>
            <w:tcW w:w="618"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2017</w:t>
            </w:r>
          </w:p>
        </w:tc>
        <w:tc>
          <w:tcPr>
            <w:tcW w:w="593"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2018</w:t>
            </w:r>
          </w:p>
        </w:tc>
        <w:tc>
          <w:tcPr>
            <w:tcW w:w="567"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2019</w:t>
            </w:r>
          </w:p>
        </w:tc>
        <w:tc>
          <w:tcPr>
            <w:tcW w:w="606"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2020</w:t>
            </w:r>
          </w:p>
        </w:tc>
        <w:tc>
          <w:tcPr>
            <w:tcW w:w="604"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2021</w:t>
            </w:r>
          </w:p>
        </w:tc>
        <w:tc>
          <w:tcPr>
            <w:tcW w:w="607"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2022</w:t>
            </w:r>
          </w:p>
        </w:tc>
        <w:tc>
          <w:tcPr>
            <w:tcW w:w="567"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2023</w:t>
            </w:r>
          </w:p>
          <w:p w:rsidR="008C54D3" w:rsidRPr="00AE26CC" w:rsidRDefault="008C54D3" w:rsidP="00AE26CC">
            <w:pPr>
              <w:spacing w:after="0" w:line="240" w:lineRule="auto"/>
              <w:jc w:val="center"/>
              <w:rPr>
                <w:rFonts w:ascii="Arial" w:hAnsi="Arial" w:cs="Arial"/>
                <w:b/>
                <w:sz w:val="16"/>
                <w:szCs w:val="16"/>
              </w:rPr>
            </w:pPr>
          </w:p>
        </w:tc>
        <w:tc>
          <w:tcPr>
            <w:tcW w:w="567" w:type="dxa"/>
            <w:shd w:val="clear" w:color="auto" w:fill="FFE599" w:themeFill="accent4" w:themeFillTint="66"/>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2024</w:t>
            </w:r>
          </w:p>
        </w:tc>
        <w:tc>
          <w:tcPr>
            <w:tcW w:w="623"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2025</w:t>
            </w:r>
          </w:p>
        </w:tc>
        <w:tc>
          <w:tcPr>
            <w:tcW w:w="642"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2026</w:t>
            </w:r>
          </w:p>
        </w:tc>
        <w:tc>
          <w:tcPr>
            <w:tcW w:w="783" w:type="dxa"/>
            <w:tcMar>
              <w:top w:w="57" w:type="dxa"/>
              <w:left w:w="57" w:type="dxa"/>
              <w:bottom w:w="57" w:type="dxa"/>
              <w:right w:w="57" w:type="dxa"/>
            </w:tcMar>
          </w:tcPr>
          <w:p w:rsidR="008C54D3" w:rsidRPr="00AE26CC" w:rsidRDefault="008C54D3" w:rsidP="00AE26CC">
            <w:pPr>
              <w:spacing w:after="0" w:line="240" w:lineRule="auto"/>
              <w:jc w:val="center"/>
              <w:rPr>
                <w:rFonts w:ascii="Arial" w:hAnsi="Arial" w:cs="Arial"/>
                <w:b/>
                <w:sz w:val="16"/>
                <w:szCs w:val="16"/>
              </w:rPr>
            </w:pPr>
            <w:r w:rsidRPr="00AE26CC">
              <w:rPr>
                <w:rFonts w:ascii="Arial" w:hAnsi="Arial" w:cs="Arial"/>
                <w:b/>
                <w:sz w:val="16"/>
                <w:szCs w:val="16"/>
              </w:rPr>
              <w:t>Итого на период</w:t>
            </w:r>
          </w:p>
        </w:tc>
      </w:tr>
      <w:tr w:rsidR="008C54D3" w:rsidRPr="00AE26CC" w:rsidTr="00AE26CC">
        <w:trPr>
          <w:trHeight w:val="256"/>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1.</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Премия Главы района</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июнь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51 000,0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50 000,0</w:t>
            </w:r>
          </w:p>
        </w:tc>
        <w:tc>
          <w:tcPr>
            <w:tcW w:w="618"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50 000,0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50 000,0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70 000,0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70 000,0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69 970,0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70 000,0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70 000,00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70 000,00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70 000,00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70 000,00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760 970,00</w:t>
            </w:r>
          </w:p>
        </w:tc>
      </w:tr>
      <w:tr w:rsidR="008C54D3" w:rsidRPr="00AE26CC" w:rsidTr="00AE26CC">
        <w:trPr>
          <w:trHeight w:val="206"/>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2.</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«Фестиваль здорового образа жизни» в рамках Дня молодёжи</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июнь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22 000,0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18"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71 920,0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85 000,00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85 000,00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85 000,00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85 000,00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85 000,00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85 000,00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85 000,00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85 000,00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863 920,00</w:t>
            </w:r>
          </w:p>
        </w:tc>
      </w:tr>
      <w:tr w:rsidR="008C54D3" w:rsidRPr="00AE26CC" w:rsidTr="00AE26CC">
        <w:trPr>
          <w:trHeight w:val="311"/>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3.</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Спортивно-туристский фестиваль </w:t>
            </w:r>
          </w:p>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«Золотая осень»</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сентябрь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10 000,0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35 000,0</w:t>
            </w:r>
          </w:p>
        </w:tc>
        <w:tc>
          <w:tcPr>
            <w:tcW w:w="618"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35 270,0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50 000,0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65 000,0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65 000,0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650 270,00</w:t>
            </w:r>
          </w:p>
        </w:tc>
      </w:tr>
      <w:tr w:rsidR="008C54D3" w:rsidRPr="00AE26CC" w:rsidTr="00AE26CC">
        <w:trPr>
          <w:trHeight w:val="77"/>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4.</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Семейная гостиная «Молодое богатство Ачинского района»</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ноябрь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15 000,0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15 000,0</w:t>
            </w:r>
          </w:p>
        </w:tc>
        <w:tc>
          <w:tcPr>
            <w:tcW w:w="618"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15 000,0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20 000,0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highlight w:val="yellow"/>
              </w:rPr>
            </w:pPr>
            <w:r w:rsidRPr="00AE26CC">
              <w:rPr>
                <w:rFonts w:ascii="Arial" w:hAnsi="Arial" w:cs="Arial"/>
                <w:sz w:val="16"/>
                <w:szCs w:val="16"/>
              </w:rPr>
              <w:t>25 000,0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highlight w:val="yellow"/>
              </w:rPr>
            </w:pPr>
            <w:r w:rsidRPr="00AE26CC">
              <w:rPr>
                <w:rFonts w:ascii="Arial" w:hAnsi="Arial" w:cs="Arial"/>
                <w:sz w:val="16"/>
                <w:szCs w:val="16"/>
              </w:rPr>
              <w:t>325 000,00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565 000,00</w:t>
            </w:r>
          </w:p>
        </w:tc>
      </w:tr>
      <w:tr w:rsidR="008C54D3" w:rsidRPr="00AE26CC" w:rsidTr="00AE26CC">
        <w:trPr>
          <w:trHeight w:val="77"/>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5.</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 xml:space="preserve">Открытие трудового лета </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июнь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618"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53 250,0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20 000,0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20 000,0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20 000,0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20 000,0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24 170,0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232 420,00</w:t>
            </w:r>
          </w:p>
        </w:tc>
      </w:tr>
      <w:tr w:rsidR="008C54D3" w:rsidRPr="00AE26CC" w:rsidTr="00AE26CC">
        <w:trPr>
          <w:trHeight w:val="77"/>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 xml:space="preserve">6. </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Межведомственная акция «Подросток-лето»</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июнь-август</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618"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25 000,0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25 000,0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25 000,0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225 000,00</w:t>
            </w:r>
          </w:p>
        </w:tc>
      </w:tr>
      <w:tr w:rsidR="008C54D3" w:rsidRPr="00AE26CC" w:rsidTr="00AE26CC">
        <w:trPr>
          <w:trHeight w:val="77"/>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7.</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Молодёжный бал</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декабрь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15 000,0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30 000,0</w:t>
            </w:r>
          </w:p>
        </w:tc>
        <w:tc>
          <w:tcPr>
            <w:tcW w:w="618"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30 000,0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30 050,0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30 000,0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w:t>
            </w:r>
          </w:p>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w:t>
            </w:r>
          </w:p>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w:t>
            </w:r>
          </w:p>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w:t>
            </w:r>
          </w:p>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30 00</w:t>
            </w:r>
          </w:p>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345 050,00</w:t>
            </w:r>
          </w:p>
        </w:tc>
      </w:tr>
      <w:tr w:rsidR="008C54D3" w:rsidRPr="00AE26CC" w:rsidTr="00AE26CC">
        <w:trPr>
          <w:trHeight w:val="433"/>
        </w:trPr>
        <w:tc>
          <w:tcPr>
            <w:tcW w:w="425"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8</w:t>
            </w:r>
          </w:p>
        </w:tc>
        <w:tc>
          <w:tcPr>
            <w:tcW w:w="1419" w:type="dxa"/>
            <w:tcMar>
              <w:top w:w="57" w:type="dxa"/>
              <w:left w:w="57" w:type="dxa"/>
              <w:bottom w:w="57" w:type="dxa"/>
              <w:right w:w="57" w:type="dxa"/>
            </w:tcMar>
          </w:tcPr>
          <w:p w:rsidR="008C54D3" w:rsidRPr="00AE26CC" w:rsidRDefault="008C54D3" w:rsidP="00AE26CC">
            <w:pPr>
              <w:spacing w:after="0" w:line="240" w:lineRule="auto"/>
              <w:contextualSpacing/>
              <w:rPr>
                <w:rFonts w:ascii="Arial" w:hAnsi="Arial" w:cs="Arial"/>
                <w:sz w:val="16"/>
                <w:szCs w:val="16"/>
              </w:rPr>
            </w:pPr>
            <w:r w:rsidRPr="00AE26CC">
              <w:rPr>
                <w:rFonts w:ascii="Arial" w:hAnsi="Arial" w:cs="Arial"/>
                <w:sz w:val="16"/>
                <w:szCs w:val="16"/>
              </w:rPr>
              <w:t>Молодежный форум «ГЛОБНАР»</w:t>
            </w:r>
          </w:p>
        </w:tc>
        <w:tc>
          <w:tcPr>
            <w:tcW w:w="708" w:type="dxa"/>
            <w:tcMar>
              <w:top w:w="57" w:type="dxa"/>
              <w:left w:w="57" w:type="dxa"/>
              <w:bottom w:w="57" w:type="dxa"/>
              <w:right w:w="57" w:type="dxa"/>
            </w:tcMar>
          </w:tcPr>
          <w:p w:rsidR="008C54D3" w:rsidRPr="00AE26CC" w:rsidRDefault="008C54D3" w:rsidP="00AE26CC">
            <w:pPr>
              <w:spacing w:after="0" w:line="240" w:lineRule="auto"/>
              <w:contextualSpacing/>
              <w:jc w:val="both"/>
              <w:rPr>
                <w:rFonts w:ascii="Arial" w:hAnsi="Arial" w:cs="Arial"/>
                <w:sz w:val="16"/>
                <w:szCs w:val="16"/>
              </w:rPr>
            </w:pPr>
            <w:r w:rsidRPr="00AE26CC">
              <w:rPr>
                <w:rFonts w:ascii="Arial" w:hAnsi="Arial" w:cs="Arial"/>
                <w:sz w:val="16"/>
                <w:szCs w:val="16"/>
              </w:rPr>
              <w:t>июль</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51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0,0</w:t>
            </w:r>
          </w:p>
        </w:tc>
        <w:tc>
          <w:tcPr>
            <w:tcW w:w="618"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0,0</w:t>
            </w:r>
          </w:p>
        </w:tc>
        <w:tc>
          <w:tcPr>
            <w:tcW w:w="593"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jc w:val="center"/>
              <w:rPr>
                <w:rFonts w:ascii="Arial" w:hAnsi="Arial" w:cs="Arial"/>
                <w:sz w:val="16"/>
                <w:szCs w:val="16"/>
              </w:rPr>
            </w:pPr>
            <w:r w:rsidRPr="00AE26CC">
              <w:rPr>
                <w:rFonts w:ascii="Arial" w:hAnsi="Arial" w:cs="Arial"/>
                <w:sz w:val="16"/>
                <w:szCs w:val="16"/>
              </w:rPr>
              <w:t>0,0</w:t>
            </w:r>
          </w:p>
        </w:tc>
        <w:tc>
          <w:tcPr>
            <w:tcW w:w="606"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highlight w:val="yellow"/>
              </w:rPr>
            </w:pPr>
            <w:r w:rsidRPr="00AE26CC">
              <w:rPr>
                <w:rFonts w:ascii="Arial" w:hAnsi="Arial" w:cs="Arial"/>
                <w:sz w:val="16"/>
                <w:szCs w:val="16"/>
              </w:rPr>
              <w:t>0,0</w:t>
            </w:r>
          </w:p>
        </w:tc>
        <w:tc>
          <w:tcPr>
            <w:tcW w:w="604"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highlight w:val="yellow"/>
              </w:rPr>
            </w:pPr>
            <w:r w:rsidRPr="00AE26CC">
              <w:rPr>
                <w:rFonts w:ascii="Arial" w:hAnsi="Arial" w:cs="Arial"/>
                <w:sz w:val="16"/>
                <w:szCs w:val="16"/>
              </w:rPr>
              <w:t>325 000,0</w:t>
            </w:r>
          </w:p>
        </w:tc>
        <w:tc>
          <w:tcPr>
            <w:tcW w:w="60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567"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567" w:type="dxa"/>
            <w:shd w:val="clear" w:color="auto" w:fill="FFE599" w:themeFill="accent4" w:themeFillTint="66"/>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23"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642" w:type="dxa"/>
            <w:tcMar>
              <w:top w:w="57" w:type="dxa"/>
              <w:left w:w="57" w:type="dxa"/>
              <w:bottom w:w="57" w:type="dxa"/>
              <w:right w:w="57" w:type="dxa"/>
            </w:tcMar>
            <w:vAlign w:val="center"/>
          </w:tcPr>
          <w:p w:rsidR="008C54D3" w:rsidRPr="00AE26CC" w:rsidRDefault="008C54D3" w:rsidP="00AE26CC">
            <w:pPr>
              <w:spacing w:after="0" w:line="240" w:lineRule="auto"/>
              <w:contextualSpacing/>
              <w:jc w:val="center"/>
              <w:rPr>
                <w:rFonts w:ascii="Arial" w:hAnsi="Arial" w:cs="Arial"/>
                <w:sz w:val="16"/>
                <w:szCs w:val="16"/>
              </w:rPr>
            </w:pPr>
            <w:r w:rsidRPr="00AE26CC">
              <w:rPr>
                <w:rFonts w:ascii="Arial" w:hAnsi="Arial" w:cs="Arial"/>
                <w:sz w:val="16"/>
                <w:szCs w:val="16"/>
              </w:rPr>
              <w:t>25 000,0</w:t>
            </w:r>
          </w:p>
        </w:tc>
        <w:tc>
          <w:tcPr>
            <w:tcW w:w="783" w:type="dxa"/>
            <w:tcMar>
              <w:top w:w="57" w:type="dxa"/>
              <w:left w:w="57" w:type="dxa"/>
              <w:bottom w:w="57" w:type="dxa"/>
              <w:right w:w="57" w:type="dxa"/>
            </w:tcMar>
            <w:vAlign w:val="bottom"/>
          </w:tcPr>
          <w:p w:rsidR="008C54D3" w:rsidRPr="00AE26CC" w:rsidRDefault="008C54D3" w:rsidP="00AE26CC">
            <w:pPr>
              <w:jc w:val="right"/>
              <w:rPr>
                <w:rFonts w:ascii="Arial" w:hAnsi="Arial" w:cs="Arial"/>
                <w:sz w:val="16"/>
                <w:szCs w:val="16"/>
              </w:rPr>
            </w:pPr>
            <w:r w:rsidRPr="00AE26CC">
              <w:rPr>
                <w:rFonts w:ascii="Arial" w:hAnsi="Arial" w:cs="Arial"/>
                <w:sz w:val="16"/>
                <w:szCs w:val="16"/>
              </w:rPr>
              <w:t>450 000,00</w:t>
            </w:r>
          </w:p>
        </w:tc>
      </w:tr>
      <w:tr w:rsidR="008C54D3" w:rsidRPr="00AE26CC" w:rsidTr="00AE26CC">
        <w:trPr>
          <w:trHeight w:val="164"/>
        </w:trPr>
        <w:tc>
          <w:tcPr>
            <w:tcW w:w="2552" w:type="dxa"/>
            <w:gridSpan w:val="3"/>
            <w:tcMar>
              <w:top w:w="57" w:type="dxa"/>
              <w:left w:w="57" w:type="dxa"/>
              <w:bottom w:w="57" w:type="dxa"/>
              <w:right w:w="57" w:type="dxa"/>
            </w:tcMar>
          </w:tcPr>
          <w:p w:rsidR="008C54D3" w:rsidRPr="00AE26CC" w:rsidRDefault="008C54D3" w:rsidP="00AE26CC">
            <w:pPr>
              <w:spacing w:after="0" w:line="240" w:lineRule="auto"/>
              <w:contextualSpacing/>
              <w:jc w:val="center"/>
              <w:rPr>
                <w:rFonts w:ascii="Arial" w:hAnsi="Arial" w:cs="Arial"/>
                <w:b/>
                <w:sz w:val="16"/>
                <w:szCs w:val="16"/>
              </w:rPr>
            </w:pPr>
            <w:r w:rsidRPr="00AE26CC">
              <w:rPr>
                <w:rFonts w:ascii="Arial" w:hAnsi="Arial" w:cs="Arial"/>
                <w:b/>
                <w:sz w:val="16"/>
                <w:szCs w:val="16"/>
              </w:rPr>
              <w:t xml:space="preserve">Итого по годам: </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line="240" w:lineRule="auto"/>
              <w:contextualSpacing/>
              <w:jc w:val="center"/>
              <w:rPr>
                <w:rFonts w:ascii="Arial" w:hAnsi="Arial" w:cs="Arial"/>
                <w:b/>
                <w:sz w:val="16"/>
                <w:szCs w:val="16"/>
              </w:rPr>
            </w:pPr>
            <w:r w:rsidRPr="00AE26CC">
              <w:rPr>
                <w:rFonts w:ascii="Arial" w:hAnsi="Arial" w:cs="Arial"/>
                <w:b/>
                <w:sz w:val="16"/>
                <w:szCs w:val="16"/>
              </w:rPr>
              <w:t>0,0</w:t>
            </w:r>
          </w:p>
        </w:tc>
        <w:tc>
          <w:tcPr>
            <w:tcW w:w="51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113 000,00</w:t>
            </w:r>
          </w:p>
        </w:tc>
        <w:tc>
          <w:tcPr>
            <w:tcW w:w="51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155 000,00</w:t>
            </w:r>
          </w:p>
        </w:tc>
        <w:tc>
          <w:tcPr>
            <w:tcW w:w="618"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195 270,00</w:t>
            </w:r>
          </w:p>
        </w:tc>
        <w:tc>
          <w:tcPr>
            <w:tcW w:w="593"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300 220,00</w:t>
            </w: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320 000,00</w:t>
            </w:r>
          </w:p>
        </w:tc>
        <w:tc>
          <w:tcPr>
            <w:tcW w:w="606"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620 000,00</w:t>
            </w:r>
          </w:p>
        </w:tc>
        <w:tc>
          <w:tcPr>
            <w:tcW w:w="604"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644 970,00</w:t>
            </w:r>
          </w:p>
          <w:p w:rsidR="008C54D3" w:rsidRPr="00AE26CC" w:rsidRDefault="008C54D3" w:rsidP="00AE26CC">
            <w:pPr>
              <w:autoSpaceDE w:val="0"/>
              <w:autoSpaceDN w:val="0"/>
              <w:adjustRightInd w:val="0"/>
              <w:spacing w:after="0"/>
              <w:contextualSpacing/>
              <w:jc w:val="center"/>
              <w:rPr>
                <w:rFonts w:ascii="Arial" w:hAnsi="Arial" w:cs="Arial"/>
                <w:b/>
                <w:sz w:val="16"/>
                <w:szCs w:val="16"/>
              </w:rPr>
            </w:pPr>
          </w:p>
        </w:tc>
        <w:tc>
          <w:tcPr>
            <w:tcW w:w="60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345 000,00</w:t>
            </w:r>
          </w:p>
          <w:p w:rsidR="008C54D3" w:rsidRPr="00AE26CC" w:rsidRDefault="008C54D3" w:rsidP="00AE26CC">
            <w:pPr>
              <w:autoSpaceDE w:val="0"/>
              <w:autoSpaceDN w:val="0"/>
              <w:adjustRightInd w:val="0"/>
              <w:spacing w:after="0"/>
              <w:contextualSpacing/>
              <w:jc w:val="center"/>
              <w:rPr>
                <w:rFonts w:ascii="Arial" w:hAnsi="Arial" w:cs="Arial"/>
                <w:b/>
                <w:sz w:val="16"/>
                <w:szCs w:val="16"/>
              </w:rPr>
            </w:pPr>
          </w:p>
        </w:tc>
        <w:tc>
          <w:tcPr>
            <w:tcW w:w="567"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349 170,00</w:t>
            </w:r>
          </w:p>
          <w:p w:rsidR="008C54D3" w:rsidRPr="00AE26CC" w:rsidRDefault="008C54D3" w:rsidP="00AE26CC">
            <w:pPr>
              <w:autoSpaceDE w:val="0"/>
              <w:autoSpaceDN w:val="0"/>
              <w:adjustRightInd w:val="0"/>
              <w:spacing w:after="0"/>
              <w:contextualSpacing/>
              <w:jc w:val="center"/>
              <w:rPr>
                <w:rFonts w:ascii="Arial" w:hAnsi="Arial" w:cs="Arial"/>
                <w:b/>
                <w:sz w:val="16"/>
                <w:szCs w:val="16"/>
              </w:rPr>
            </w:pPr>
          </w:p>
        </w:tc>
        <w:tc>
          <w:tcPr>
            <w:tcW w:w="567" w:type="dxa"/>
            <w:shd w:val="clear" w:color="auto" w:fill="FFE599" w:themeFill="accent4" w:themeFillTint="66"/>
            <w:tcMar>
              <w:top w:w="57" w:type="dxa"/>
              <w:left w:w="57" w:type="dxa"/>
              <w:bottom w:w="57" w:type="dxa"/>
              <w:right w:w="57" w:type="dxa"/>
            </w:tcMa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350 000,00</w:t>
            </w:r>
          </w:p>
          <w:p w:rsidR="008C54D3" w:rsidRPr="00AE26CC" w:rsidRDefault="008C54D3" w:rsidP="00AE26CC">
            <w:pPr>
              <w:autoSpaceDE w:val="0"/>
              <w:autoSpaceDN w:val="0"/>
              <w:adjustRightInd w:val="0"/>
              <w:spacing w:after="0"/>
              <w:contextualSpacing/>
              <w:jc w:val="center"/>
              <w:rPr>
                <w:rFonts w:ascii="Arial" w:hAnsi="Arial" w:cs="Arial"/>
                <w:b/>
                <w:sz w:val="16"/>
                <w:szCs w:val="16"/>
              </w:rPr>
            </w:pPr>
          </w:p>
        </w:tc>
        <w:tc>
          <w:tcPr>
            <w:tcW w:w="623" w:type="dxa"/>
            <w:tcMar>
              <w:top w:w="57" w:type="dxa"/>
              <w:left w:w="57" w:type="dxa"/>
              <w:bottom w:w="57" w:type="dxa"/>
              <w:right w:w="57" w:type="dxa"/>
            </w:tcMa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350 000,00</w:t>
            </w:r>
          </w:p>
          <w:p w:rsidR="008C54D3" w:rsidRPr="00AE26CC" w:rsidRDefault="008C54D3" w:rsidP="00AE26CC">
            <w:pPr>
              <w:autoSpaceDE w:val="0"/>
              <w:autoSpaceDN w:val="0"/>
              <w:adjustRightInd w:val="0"/>
              <w:spacing w:after="0"/>
              <w:contextualSpacing/>
              <w:jc w:val="center"/>
              <w:rPr>
                <w:rFonts w:ascii="Arial" w:hAnsi="Arial" w:cs="Arial"/>
                <w:b/>
                <w:sz w:val="16"/>
                <w:szCs w:val="16"/>
              </w:rPr>
            </w:pPr>
          </w:p>
        </w:tc>
        <w:tc>
          <w:tcPr>
            <w:tcW w:w="642" w:type="dxa"/>
            <w:tcMar>
              <w:top w:w="57" w:type="dxa"/>
              <w:left w:w="57" w:type="dxa"/>
              <w:bottom w:w="57" w:type="dxa"/>
              <w:right w:w="57" w:type="dxa"/>
            </w:tcMa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350 000,00</w:t>
            </w:r>
          </w:p>
          <w:p w:rsidR="008C54D3" w:rsidRPr="00AE26CC" w:rsidRDefault="008C54D3" w:rsidP="00AE26CC">
            <w:pPr>
              <w:autoSpaceDE w:val="0"/>
              <w:autoSpaceDN w:val="0"/>
              <w:adjustRightInd w:val="0"/>
              <w:spacing w:after="0"/>
              <w:contextualSpacing/>
              <w:jc w:val="center"/>
              <w:rPr>
                <w:rFonts w:ascii="Arial" w:hAnsi="Arial" w:cs="Arial"/>
                <w:b/>
                <w:sz w:val="16"/>
                <w:szCs w:val="16"/>
              </w:rPr>
            </w:pPr>
          </w:p>
        </w:tc>
        <w:tc>
          <w:tcPr>
            <w:tcW w:w="783" w:type="dxa"/>
            <w:tcMar>
              <w:top w:w="57" w:type="dxa"/>
              <w:left w:w="57" w:type="dxa"/>
              <w:bottom w:w="57" w:type="dxa"/>
              <w:right w:w="57" w:type="dxa"/>
            </w:tcMar>
            <w:vAlign w:val="center"/>
          </w:tcPr>
          <w:p w:rsidR="008C54D3" w:rsidRPr="00AE26CC" w:rsidRDefault="008C54D3" w:rsidP="00AE26CC">
            <w:pPr>
              <w:autoSpaceDE w:val="0"/>
              <w:autoSpaceDN w:val="0"/>
              <w:adjustRightInd w:val="0"/>
              <w:spacing w:after="0"/>
              <w:contextualSpacing/>
              <w:jc w:val="center"/>
              <w:rPr>
                <w:rFonts w:ascii="Arial" w:hAnsi="Arial" w:cs="Arial"/>
                <w:b/>
                <w:sz w:val="16"/>
                <w:szCs w:val="16"/>
              </w:rPr>
            </w:pPr>
            <w:r w:rsidRPr="00AE26CC">
              <w:rPr>
                <w:rFonts w:ascii="Arial" w:hAnsi="Arial" w:cs="Arial"/>
                <w:b/>
                <w:sz w:val="16"/>
                <w:szCs w:val="16"/>
              </w:rPr>
              <w:t>4 092 630,00</w:t>
            </w:r>
          </w:p>
          <w:p w:rsidR="008C54D3" w:rsidRPr="00AE26CC" w:rsidRDefault="008C54D3" w:rsidP="00AE26CC">
            <w:pPr>
              <w:autoSpaceDE w:val="0"/>
              <w:autoSpaceDN w:val="0"/>
              <w:adjustRightInd w:val="0"/>
              <w:spacing w:after="0" w:line="240" w:lineRule="auto"/>
              <w:contextualSpacing/>
              <w:jc w:val="center"/>
              <w:rPr>
                <w:rFonts w:ascii="Arial" w:hAnsi="Arial" w:cs="Arial"/>
                <w:b/>
                <w:sz w:val="16"/>
                <w:szCs w:val="16"/>
              </w:rPr>
            </w:pPr>
          </w:p>
        </w:tc>
      </w:tr>
    </w:tbl>
    <w:p w:rsidR="008C54D3" w:rsidRPr="00AE26CC" w:rsidRDefault="008C54D3" w:rsidP="008C54D3">
      <w:pPr>
        <w:autoSpaceDE w:val="0"/>
        <w:autoSpaceDN w:val="0"/>
        <w:adjustRightInd w:val="0"/>
        <w:spacing w:after="0"/>
        <w:jc w:val="right"/>
        <w:rPr>
          <w:rFonts w:ascii="Arial" w:hAnsi="Arial" w:cs="Arial"/>
          <w:sz w:val="24"/>
          <w:szCs w:val="24"/>
        </w:rPr>
        <w:sectPr w:rsidR="008C54D3" w:rsidRPr="00AE26CC" w:rsidSect="006B0347">
          <w:footerReference w:type="even" r:id="rId11"/>
          <w:pgSz w:w="11906" w:h="16838"/>
          <w:pgMar w:top="993" w:right="850" w:bottom="568" w:left="1701" w:header="708" w:footer="708" w:gutter="0"/>
          <w:cols w:space="708"/>
          <w:docGrid w:linePitch="360"/>
        </w:sectPr>
      </w:pPr>
    </w:p>
    <w:p w:rsidR="007F6A23" w:rsidRPr="00AE26CC" w:rsidRDefault="007F6A23" w:rsidP="007F6A23">
      <w:pPr>
        <w:autoSpaceDE w:val="0"/>
        <w:autoSpaceDN w:val="0"/>
        <w:adjustRightInd w:val="0"/>
        <w:spacing w:after="0"/>
        <w:jc w:val="right"/>
        <w:rPr>
          <w:rFonts w:ascii="Arial" w:hAnsi="Arial" w:cs="Arial"/>
          <w:sz w:val="24"/>
          <w:szCs w:val="24"/>
        </w:rPr>
        <w:sectPr w:rsidR="007F6A23" w:rsidRPr="00AE26CC" w:rsidSect="006B0347">
          <w:footerReference w:type="even" r:id="rId12"/>
          <w:pgSz w:w="11906" w:h="16838"/>
          <w:pgMar w:top="993" w:right="850" w:bottom="568" w:left="1701" w:header="708" w:footer="708" w:gutter="0"/>
          <w:cols w:space="708"/>
          <w:docGrid w:linePitch="360"/>
        </w:sectPr>
      </w:pP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lastRenderedPageBreak/>
        <w:t>Приложение 1 к постановлению</w:t>
      </w: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администрации Ачинского района</w:t>
      </w: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от 06.03.2025 № 52-П</w:t>
      </w:r>
    </w:p>
    <w:p w:rsidR="003D0134" w:rsidRPr="00BC0241" w:rsidRDefault="003D0134" w:rsidP="003D0134">
      <w:pPr>
        <w:autoSpaceDE w:val="0"/>
        <w:autoSpaceDN w:val="0"/>
        <w:adjustRightInd w:val="0"/>
        <w:spacing w:after="0"/>
        <w:ind w:firstLine="540"/>
        <w:jc w:val="right"/>
        <w:rPr>
          <w:rFonts w:ascii="Arial" w:hAnsi="Arial" w:cs="Arial"/>
        </w:rPr>
      </w:pPr>
    </w:p>
    <w:p w:rsidR="003D0134" w:rsidRPr="00BC0241" w:rsidRDefault="003D0134" w:rsidP="003D0134">
      <w:pPr>
        <w:autoSpaceDE w:val="0"/>
        <w:autoSpaceDN w:val="0"/>
        <w:adjustRightInd w:val="0"/>
        <w:spacing w:after="0"/>
        <w:ind w:firstLine="540"/>
        <w:jc w:val="right"/>
        <w:rPr>
          <w:rFonts w:ascii="Arial" w:hAnsi="Arial" w:cs="Arial"/>
        </w:rPr>
      </w:pP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Приложение 1 к подпрограмме 1</w:t>
      </w: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 xml:space="preserve">                                                                                                                                                                    «Вовлечение молодёжи Ачинского района в социальную практику» в рамках муниципальной программы</w:t>
      </w: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 xml:space="preserve">                                                                                                                            «Молодёжь Ачинского района в </w:t>
      </w:r>
      <w:r w:rsidRPr="00BC0241">
        <w:rPr>
          <w:rFonts w:ascii="Arial" w:hAnsi="Arial" w:cs="Arial"/>
          <w:lang w:val="en-US"/>
        </w:rPr>
        <w:t>XXI</w:t>
      </w:r>
      <w:r w:rsidRPr="00BC0241">
        <w:rPr>
          <w:rFonts w:ascii="Arial" w:hAnsi="Arial" w:cs="Arial"/>
        </w:rPr>
        <w:t xml:space="preserve"> веке» </w:t>
      </w:r>
    </w:p>
    <w:p w:rsidR="003D0134" w:rsidRPr="00BC0241" w:rsidRDefault="003D0134" w:rsidP="003D0134">
      <w:pPr>
        <w:autoSpaceDE w:val="0"/>
        <w:autoSpaceDN w:val="0"/>
        <w:adjustRightInd w:val="0"/>
        <w:spacing w:after="0"/>
        <w:ind w:left="10440"/>
        <w:jc w:val="center"/>
        <w:rPr>
          <w:rFonts w:ascii="Arial" w:hAnsi="Arial" w:cs="Arial"/>
          <w:b/>
        </w:rPr>
      </w:pPr>
    </w:p>
    <w:p w:rsidR="003D0134" w:rsidRPr="00BC0241" w:rsidRDefault="003D0134" w:rsidP="003D0134">
      <w:pPr>
        <w:autoSpaceDE w:val="0"/>
        <w:autoSpaceDN w:val="0"/>
        <w:adjustRightInd w:val="0"/>
        <w:spacing w:after="0"/>
        <w:ind w:firstLine="540"/>
        <w:jc w:val="center"/>
        <w:rPr>
          <w:rFonts w:ascii="Arial" w:hAnsi="Arial" w:cs="Arial"/>
          <w:b/>
        </w:rPr>
      </w:pPr>
      <w:r w:rsidRPr="00BC0241">
        <w:rPr>
          <w:rFonts w:ascii="Arial" w:hAnsi="Arial" w:cs="Arial"/>
          <w:b/>
        </w:rPr>
        <w:t>Перечень мероприятий подпрограммы 1 «Вовлечение молодёжи Ачинского района в социальную практику»</w:t>
      </w:r>
    </w:p>
    <w:p w:rsidR="003D0134" w:rsidRPr="00BC0241" w:rsidRDefault="003D0134" w:rsidP="003D0134">
      <w:pPr>
        <w:autoSpaceDE w:val="0"/>
        <w:autoSpaceDN w:val="0"/>
        <w:adjustRightInd w:val="0"/>
        <w:spacing w:after="0"/>
        <w:ind w:firstLine="540"/>
        <w:jc w:val="center"/>
        <w:rPr>
          <w:rFonts w:ascii="Arial" w:hAnsi="Arial" w:cs="Arial"/>
          <w:b/>
        </w:rPr>
      </w:pPr>
      <w:r w:rsidRPr="00BC0241">
        <w:rPr>
          <w:rFonts w:ascii="Arial" w:hAnsi="Arial" w:cs="Arial"/>
          <w:b/>
        </w:rPr>
        <w:t xml:space="preserve">муниципальной программы «Молодёжь Ачинского района в </w:t>
      </w:r>
      <w:r w:rsidRPr="00BC0241">
        <w:rPr>
          <w:rFonts w:ascii="Arial" w:hAnsi="Arial" w:cs="Arial"/>
          <w:b/>
          <w:lang w:val="en-US"/>
        </w:rPr>
        <w:t>XXI</w:t>
      </w:r>
      <w:r w:rsidRPr="00BC0241">
        <w:rPr>
          <w:rFonts w:ascii="Arial" w:hAnsi="Arial" w:cs="Arial"/>
          <w:b/>
        </w:rPr>
        <w:t xml:space="preserve"> веке»</w:t>
      </w:r>
    </w:p>
    <w:p w:rsidR="003D0134" w:rsidRPr="00BC0241" w:rsidRDefault="003D0134" w:rsidP="003D0134">
      <w:pPr>
        <w:autoSpaceDE w:val="0"/>
        <w:autoSpaceDN w:val="0"/>
        <w:adjustRightInd w:val="0"/>
        <w:spacing w:after="0"/>
        <w:jc w:val="center"/>
        <w:rPr>
          <w:rFonts w:ascii="Arial" w:hAnsi="Arial" w:cs="Arial"/>
          <w:b/>
        </w:rPr>
      </w:pPr>
      <w:r w:rsidRPr="00BC0241">
        <w:rPr>
          <w:rFonts w:ascii="Arial" w:hAnsi="Arial" w:cs="Arial"/>
          <w:b/>
        </w:rPr>
        <w:t>с указанием объема средств на их реализацию и ожидаемых результатов</w:t>
      </w:r>
    </w:p>
    <w:p w:rsidR="007F6A23" w:rsidRDefault="007F6A23" w:rsidP="007F6A23">
      <w:pPr>
        <w:autoSpaceDE w:val="0"/>
        <w:autoSpaceDN w:val="0"/>
        <w:adjustRightInd w:val="0"/>
        <w:jc w:val="both"/>
        <w:rPr>
          <w:rFonts w:ascii="Arial" w:hAnsi="Arial" w:cs="Arial"/>
        </w:rPr>
      </w:pPr>
    </w:p>
    <w:p w:rsidR="000A7C5B" w:rsidRPr="001E1B15" w:rsidRDefault="000A7C5B" w:rsidP="000A7C5B">
      <w:pPr>
        <w:tabs>
          <w:tab w:val="left" w:pos="5790"/>
        </w:tabs>
        <w:autoSpaceDE w:val="0"/>
        <w:autoSpaceDN w:val="0"/>
        <w:adjustRightInd w:val="0"/>
        <w:jc w:val="both"/>
        <w:rPr>
          <w:rFonts w:ascii="Arial" w:hAnsi="Arial" w:cs="Arial"/>
        </w:rPr>
      </w:pPr>
    </w:p>
    <w:tbl>
      <w:tblPr>
        <w:tblpPr w:leftFromText="180" w:rightFromText="180" w:vertAnchor="text" w:horzAnchor="margin" w:tblpXSpec="outside" w:tblpY="14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851"/>
        <w:gridCol w:w="708"/>
        <w:gridCol w:w="1134"/>
        <w:gridCol w:w="709"/>
        <w:gridCol w:w="1276"/>
        <w:gridCol w:w="1276"/>
        <w:gridCol w:w="1276"/>
        <w:gridCol w:w="1275"/>
        <w:gridCol w:w="2410"/>
      </w:tblGrid>
      <w:tr w:rsidR="003D0134" w:rsidRPr="00BC0241" w:rsidTr="00091158">
        <w:tc>
          <w:tcPr>
            <w:tcW w:w="2518" w:type="dxa"/>
            <w:vMerge w:val="restart"/>
            <w:vAlign w:val="center"/>
          </w:tcPr>
          <w:p w:rsidR="003D0134" w:rsidRPr="00BC0241" w:rsidRDefault="003D0134" w:rsidP="00091158">
            <w:pPr>
              <w:spacing w:after="0" w:line="240" w:lineRule="auto"/>
              <w:jc w:val="center"/>
              <w:rPr>
                <w:rFonts w:ascii="Arial" w:hAnsi="Arial" w:cs="Arial"/>
                <w:sz w:val="18"/>
                <w:szCs w:val="18"/>
              </w:rPr>
            </w:pPr>
            <w:proofErr w:type="gramStart"/>
            <w:r w:rsidRPr="00BC0241">
              <w:rPr>
                <w:rFonts w:ascii="Arial" w:hAnsi="Arial" w:cs="Arial"/>
                <w:sz w:val="18"/>
                <w:szCs w:val="18"/>
              </w:rPr>
              <w:t>Наименование  программы</w:t>
            </w:r>
            <w:proofErr w:type="gramEnd"/>
            <w:r w:rsidRPr="00BC0241">
              <w:rPr>
                <w:rFonts w:ascii="Arial" w:hAnsi="Arial" w:cs="Arial"/>
                <w:sz w:val="18"/>
                <w:szCs w:val="18"/>
              </w:rPr>
              <w:t>, подпрограммы</w:t>
            </w: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ГРБС</w:t>
            </w:r>
          </w:p>
        </w:tc>
        <w:tc>
          <w:tcPr>
            <w:tcW w:w="3402" w:type="dxa"/>
            <w:gridSpan w:val="4"/>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код бюджетной классификации</w:t>
            </w:r>
          </w:p>
        </w:tc>
        <w:tc>
          <w:tcPr>
            <w:tcW w:w="5103" w:type="dxa"/>
            <w:gridSpan w:val="4"/>
          </w:tcPr>
          <w:p w:rsidR="003D0134" w:rsidRPr="00BC0241" w:rsidRDefault="003D0134" w:rsidP="00091158">
            <w:pPr>
              <w:autoSpaceDE w:val="0"/>
              <w:autoSpaceDN w:val="0"/>
              <w:adjustRightInd w:val="0"/>
              <w:spacing w:after="0" w:line="240" w:lineRule="auto"/>
              <w:jc w:val="center"/>
              <w:rPr>
                <w:rFonts w:ascii="Arial" w:hAnsi="Arial" w:cs="Arial"/>
                <w:sz w:val="16"/>
                <w:szCs w:val="16"/>
              </w:rPr>
            </w:pPr>
            <w:r w:rsidRPr="00BC0241">
              <w:rPr>
                <w:rFonts w:ascii="Arial" w:hAnsi="Arial" w:cs="Arial"/>
                <w:sz w:val="16"/>
                <w:szCs w:val="16"/>
              </w:rPr>
              <w:t>Расходы (руб.), в том числе по годам</w:t>
            </w:r>
          </w:p>
        </w:tc>
        <w:tc>
          <w:tcPr>
            <w:tcW w:w="2410"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ожидаемый результат от реализации подпрограммного мероприятия (в натуральном выражении)</w:t>
            </w:r>
          </w:p>
        </w:tc>
      </w:tr>
      <w:tr w:rsidR="003D0134" w:rsidRPr="00BC0241" w:rsidTr="00091158">
        <w:tc>
          <w:tcPr>
            <w:tcW w:w="2518" w:type="dxa"/>
            <w:vMerge/>
            <w:vAlign w:val="center"/>
          </w:tcPr>
          <w:p w:rsidR="003D0134" w:rsidRPr="00BC0241" w:rsidRDefault="003D0134" w:rsidP="00091158">
            <w:pPr>
              <w:spacing w:after="0" w:line="240" w:lineRule="auto"/>
              <w:jc w:val="center"/>
              <w:rPr>
                <w:rFonts w:ascii="Arial" w:hAnsi="Arial" w:cs="Arial"/>
                <w:sz w:val="18"/>
                <w:szCs w:val="18"/>
              </w:rPr>
            </w:pPr>
          </w:p>
        </w:tc>
        <w:tc>
          <w:tcPr>
            <w:tcW w:w="2126" w:type="dxa"/>
            <w:vAlign w:val="center"/>
          </w:tcPr>
          <w:p w:rsidR="003D0134" w:rsidRPr="00BC0241" w:rsidRDefault="003D0134" w:rsidP="00091158">
            <w:pPr>
              <w:spacing w:after="0" w:line="240" w:lineRule="auto"/>
              <w:jc w:val="center"/>
              <w:rPr>
                <w:rFonts w:ascii="Arial" w:hAnsi="Arial" w:cs="Arial"/>
                <w:sz w:val="18"/>
                <w:szCs w:val="18"/>
              </w:rPr>
            </w:pPr>
          </w:p>
        </w:tc>
        <w:tc>
          <w:tcPr>
            <w:tcW w:w="851"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ГРБС</w:t>
            </w:r>
          </w:p>
        </w:tc>
        <w:tc>
          <w:tcPr>
            <w:tcW w:w="708" w:type="dxa"/>
            <w:vAlign w:val="center"/>
          </w:tcPr>
          <w:p w:rsidR="003D0134" w:rsidRPr="00BC0241" w:rsidRDefault="003D0134" w:rsidP="00091158">
            <w:pPr>
              <w:spacing w:after="0" w:line="240" w:lineRule="auto"/>
              <w:jc w:val="center"/>
              <w:rPr>
                <w:rFonts w:ascii="Arial" w:hAnsi="Arial" w:cs="Arial"/>
                <w:sz w:val="18"/>
                <w:szCs w:val="18"/>
              </w:rPr>
            </w:pPr>
            <w:proofErr w:type="spellStart"/>
            <w:r w:rsidRPr="00BC0241">
              <w:rPr>
                <w:rFonts w:ascii="Arial" w:hAnsi="Arial" w:cs="Arial"/>
                <w:sz w:val="18"/>
                <w:szCs w:val="18"/>
              </w:rPr>
              <w:t>РзПр</w:t>
            </w:r>
            <w:proofErr w:type="spellEnd"/>
          </w:p>
        </w:tc>
        <w:tc>
          <w:tcPr>
            <w:tcW w:w="1134"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ЦСР</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ВР</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2023</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2024</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2025</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2026</w:t>
            </w:r>
          </w:p>
        </w:tc>
        <w:tc>
          <w:tcPr>
            <w:tcW w:w="2410" w:type="dxa"/>
            <w:vAlign w:val="center"/>
          </w:tcPr>
          <w:p w:rsidR="003D0134" w:rsidRPr="00BC0241" w:rsidRDefault="003D0134" w:rsidP="00091158">
            <w:pPr>
              <w:spacing w:after="0" w:line="240" w:lineRule="auto"/>
              <w:jc w:val="center"/>
              <w:rPr>
                <w:rFonts w:ascii="Arial" w:hAnsi="Arial" w:cs="Arial"/>
                <w:sz w:val="18"/>
                <w:szCs w:val="18"/>
              </w:rPr>
            </w:pPr>
          </w:p>
        </w:tc>
      </w:tr>
      <w:tr w:rsidR="003D0134" w:rsidRPr="00BC0241" w:rsidTr="00091158">
        <w:tc>
          <w:tcPr>
            <w:tcW w:w="15559" w:type="dxa"/>
            <w:gridSpan w:val="11"/>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Задача 1. Вовлечение молодежи в общественную деятельность</w:t>
            </w:r>
          </w:p>
        </w:tc>
      </w:tr>
      <w:tr w:rsidR="003D0134" w:rsidRPr="00BC0241" w:rsidTr="00091158">
        <w:tc>
          <w:tcPr>
            <w:tcW w:w="2518" w:type="dxa"/>
            <w:vMerge w:val="restart"/>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w:t>
            </w:r>
            <w:proofErr w:type="gramStart"/>
            <w:r w:rsidRPr="00BC0241">
              <w:rPr>
                <w:rFonts w:ascii="Arial" w:hAnsi="Arial" w:cs="Arial"/>
                <w:sz w:val="18"/>
                <w:szCs w:val="18"/>
              </w:rPr>
              <w:t>1.Поддержка</w:t>
            </w:r>
            <w:proofErr w:type="gramEnd"/>
            <w:r w:rsidRPr="00BC0241">
              <w:rPr>
                <w:rFonts w:ascii="Arial" w:hAnsi="Arial" w:cs="Arial"/>
                <w:sz w:val="18"/>
                <w:szCs w:val="18"/>
              </w:rPr>
              <w:t xml:space="preserve"> талантливой и одаренной молодёжи</w:t>
            </w: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Администрация</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Ачинского района (отдел культуры, ФК и МП)</w:t>
            </w:r>
          </w:p>
        </w:tc>
        <w:tc>
          <w:tcPr>
            <w:tcW w:w="851"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0810087000</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restart"/>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поощрение и поддержка наиболее отличившейся молодёжи за год (не более 10 человек ежегодно)</w:t>
            </w:r>
          </w:p>
        </w:tc>
      </w:tr>
      <w:tr w:rsidR="003D0134" w:rsidRPr="00BC0241" w:rsidTr="00091158">
        <w:tc>
          <w:tcPr>
            <w:tcW w:w="2518" w:type="dxa"/>
            <w:vMerge/>
            <w:vAlign w:val="center"/>
          </w:tcPr>
          <w:p w:rsidR="003D0134" w:rsidRPr="00BC0241" w:rsidRDefault="003D0134" w:rsidP="00091158">
            <w:pPr>
              <w:spacing w:after="0" w:line="240" w:lineRule="auto"/>
              <w:jc w:val="center"/>
              <w:rPr>
                <w:rFonts w:ascii="Arial" w:hAnsi="Arial" w:cs="Arial"/>
                <w:sz w:val="18"/>
                <w:szCs w:val="18"/>
              </w:rPr>
            </w:pP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 (МБУ МЦ «Навигатор»</w:t>
            </w:r>
          </w:p>
        </w:tc>
        <w:tc>
          <w:tcPr>
            <w:tcW w:w="851"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0810087700</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70 000,0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70 000,0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70 000,0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70 000,0</w:t>
            </w:r>
          </w:p>
        </w:tc>
        <w:tc>
          <w:tcPr>
            <w:tcW w:w="2410" w:type="dxa"/>
            <w:vMerge/>
            <w:vAlign w:val="center"/>
          </w:tcPr>
          <w:p w:rsidR="003D0134" w:rsidRPr="00BC0241" w:rsidRDefault="003D0134" w:rsidP="00091158">
            <w:pPr>
              <w:spacing w:after="0" w:line="240" w:lineRule="auto"/>
              <w:rPr>
                <w:rFonts w:ascii="Arial" w:hAnsi="Arial" w:cs="Arial"/>
                <w:b/>
                <w:sz w:val="18"/>
                <w:szCs w:val="18"/>
              </w:rPr>
            </w:pPr>
          </w:p>
        </w:tc>
      </w:tr>
      <w:tr w:rsidR="003D0134" w:rsidRPr="00BC0241" w:rsidTr="00091158">
        <w:tc>
          <w:tcPr>
            <w:tcW w:w="2518"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1.2. Реализация мероприятий по организации летнего отдыха</w:t>
            </w: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Администрация</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Ачинского района (отдел культуры, ФК и МП)</w:t>
            </w:r>
          </w:p>
        </w:tc>
        <w:tc>
          <w:tcPr>
            <w:tcW w:w="851"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0810087780</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244</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повышение активности молодёжи, обеспечение,</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участие не менее чем в 5 творческих проектах ежегодно</w:t>
            </w:r>
          </w:p>
        </w:tc>
      </w:tr>
      <w:tr w:rsidR="003D0134" w:rsidRPr="00BC0241" w:rsidTr="00091158">
        <w:tc>
          <w:tcPr>
            <w:tcW w:w="15559" w:type="dxa"/>
            <w:gridSpan w:val="11"/>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Задача 2. Вовлечение молодежи Ачинского района в социальную практику, совершенствующую основные направления повышение уровня социальной активности молодежи Ачинского района</w:t>
            </w:r>
          </w:p>
        </w:tc>
      </w:tr>
      <w:tr w:rsidR="003D0134" w:rsidRPr="00BC0241" w:rsidTr="00091158">
        <w:tc>
          <w:tcPr>
            <w:tcW w:w="2518" w:type="dxa"/>
            <w:vMerge w:val="restart"/>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lastRenderedPageBreak/>
              <w:t>2.1. Реализация мероприятий по патриотическому воспитанию молодёжи</w:t>
            </w: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Администрация</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Ачинского района (отдел культуры, ФК и МП)</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0810087790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244</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restart"/>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i/>
                <w:iCs/>
                <w:sz w:val="18"/>
                <w:szCs w:val="18"/>
              </w:rPr>
              <w:t xml:space="preserve">- </w:t>
            </w:r>
            <w:r w:rsidRPr="00BC0241">
              <w:rPr>
                <w:rFonts w:ascii="Arial" w:hAnsi="Arial" w:cs="Arial"/>
                <w:sz w:val="18"/>
                <w:szCs w:val="18"/>
              </w:rPr>
              <w:t>удельный вес молодых граждан, проживающих в Ачинском районе,</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являющихся участниками клубов патриотического воспитания муниципального молодежного центра, в их общей численности в текущем году не менее 8,1%;</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количество мероприятий муниципальных молодежных центров, направленных на развитие системы патриотического воспитания, в текущем году не менее 41 (ед.).</w:t>
            </w:r>
          </w:p>
        </w:tc>
      </w:tr>
      <w:tr w:rsidR="003D0134" w:rsidRPr="00BC0241" w:rsidTr="00091158">
        <w:trPr>
          <w:trHeight w:val="818"/>
        </w:trPr>
        <w:tc>
          <w:tcPr>
            <w:tcW w:w="2518" w:type="dxa"/>
            <w:vMerge/>
            <w:vAlign w:val="center"/>
          </w:tcPr>
          <w:p w:rsidR="003D0134" w:rsidRPr="00BC0241" w:rsidRDefault="003D0134" w:rsidP="00091158">
            <w:pPr>
              <w:spacing w:after="0" w:line="240" w:lineRule="auto"/>
              <w:jc w:val="center"/>
              <w:rPr>
                <w:rFonts w:ascii="Arial" w:hAnsi="Arial" w:cs="Arial"/>
                <w:sz w:val="18"/>
                <w:szCs w:val="18"/>
              </w:rPr>
            </w:pP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w:t>
            </w:r>
            <w:r w:rsidRPr="00BC0241">
              <w:rPr>
                <w:rFonts w:ascii="Arial" w:hAnsi="Arial" w:cs="Arial"/>
                <w:sz w:val="18"/>
                <w:szCs w:val="18"/>
                <w:lang w:val="en-US"/>
              </w:rPr>
              <w:t>S</w:t>
            </w:r>
            <w:r w:rsidRPr="00BC0241">
              <w:rPr>
                <w:rFonts w:ascii="Arial" w:hAnsi="Arial" w:cs="Arial"/>
                <w:sz w:val="18"/>
                <w:szCs w:val="18"/>
              </w:rPr>
              <w:t>4540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200 000,00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2 200 000,00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rPr>
          <w:trHeight w:val="818"/>
        </w:trPr>
        <w:tc>
          <w:tcPr>
            <w:tcW w:w="2518" w:type="dxa"/>
            <w:vMerge/>
            <w:vAlign w:val="center"/>
          </w:tcPr>
          <w:p w:rsidR="003D0134" w:rsidRPr="00BC0241" w:rsidRDefault="003D0134" w:rsidP="00091158">
            <w:pPr>
              <w:spacing w:after="0" w:line="240" w:lineRule="auto"/>
              <w:jc w:val="center"/>
              <w:rPr>
                <w:rFonts w:ascii="Arial" w:hAnsi="Arial" w:cs="Arial"/>
                <w:sz w:val="18"/>
                <w:szCs w:val="18"/>
              </w:rPr>
            </w:pP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0810087790</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Количество </w:t>
            </w:r>
            <w:proofErr w:type="spellStart"/>
            <w:r w:rsidRPr="00BC0241">
              <w:rPr>
                <w:rFonts w:ascii="Arial" w:hAnsi="Arial" w:cs="Arial"/>
                <w:sz w:val="18"/>
                <w:szCs w:val="18"/>
              </w:rPr>
              <w:t>благополучателей</w:t>
            </w:r>
            <w:proofErr w:type="spellEnd"/>
            <w:r w:rsidRPr="00BC0241">
              <w:rPr>
                <w:rFonts w:ascii="Arial" w:hAnsi="Arial" w:cs="Arial"/>
                <w:sz w:val="18"/>
                <w:szCs w:val="18"/>
              </w:rPr>
              <w:t xml:space="preserve"> 50 чел., проведено 20 творческих мероприятий и мастер-классов</w:t>
            </w: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 xml:space="preserve">    Мероприятие 2.2      </w:t>
            </w:r>
            <w:proofErr w:type="spellStart"/>
            <w:r w:rsidRPr="00BC0241">
              <w:rPr>
                <w:rFonts w:ascii="Arial" w:hAnsi="Arial" w:cs="Arial"/>
                <w:sz w:val="18"/>
                <w:szCs w:val="18"/>
              </w:rPr>
              <w:t>софинансирование</w:t>
            </w:r>
            <w:proofErr w:type="spellEnd"/>
            <w:r w:rsidRPr="00BC0241">
              <w:rPr>
                <w:rFonts w:ascii="Arial" w:hAnsi="Arial" w:cs="Arial"/>
                <w:sz w:val="18"/>
                <w:szCs w:val="18"/>
              </w:rPr>
              <w:t xml:space="preserve"> в </w:t>
            </w:r>
            <w:proofErr w:type="gramStart"/>
            <w:r w:rsidRPr="00BC0241">
              <w:rPr>
                <w:rFonts w:ascii="Arial" w:hAnsi="Arial" w:cs="Arial"/>
                <w:sz w:val="18"/>
                <w:szCs w:val="18"/>
              </w:rPr>
              <w:t>рамках  мероприятий</w:t>
            </w:r>
            <w:proofErr w:type="gramEnd"/>
            <w:r w:rsidRPr="00BC0241">
              <w:rPr>
                <w:rFonts w:ascii="Arial" w:hAnsi="Arial" w:cs="Arial"/>
                <w:sz w:val="18"/>
                <w:szCs w:val="18"/>
              </w:rPr>
              <w:t xml:space="preserve"> по патриотическому воспитанию молодёжи                                                                                                                                                                                                                                </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lang w:val="en-US"/>
              </w:rPr>
            </w:pPr>
            <w:r w:rsidRPr="00BC0241">
              <w:rPr>
                <w:rFonts w:ascii="Arial" w:hAnsi="Arial" w:cs="Arial"/>
                <w:sz w:val="18"/>
                <w:szCs w:val="18"/>
              </w:rPr>
              <w:t>08100</w:t>
            </w:r>
            <w:r w:rsidRPr="00BC0241">
              <w:rPr>
                <w:rFonts w:ascii="Arial" w:hAnsi="Arial" w:cs="Arial"/>
                <w:sz w:val="18"/>
                <w:szCs w:val="18"/>
                <w:lang w:val="en-US"/>
              </w:rPr>
              <w:t>S4540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lang w:val="en-US"/>
              </w:rPr>
            </w:pPr>
            <w:r w:rsidRPr="00BC0241">
              <w:rPr>
                <w:rFonts w:ascii="Arial" w:hAnsi="Arial" w:cs="Arial"/>
                <w:sz w:val="18"/>
                <w:szCs w:val="18"/>
                <w:lang w:val="en-US"/>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25 000,00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135 000,00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Проведение 6 мероприятий молодёжного центра, направленных на развитие системы патриотического воспитания</w:t>
            </w:r>
          </w:p>
        </w:tc>
      </w:tr>
      <w:tr w:rsidR="003D0134" w:rsidRPr="00BC0241" w:rsidTr="00091158">
        <w:trPr>
          <w:trHeight w:val="379"/>
        </w:trPr>
        <w:tc>
          <w:tcPr>
            <w:tcW w:w="2518" w:type="dxa"/>
            <w:vMerge w:val="restart"/>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Мероприятие 2.3.</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Реализация мероприятий по трудовому воспитанию несовершеннолетних</w:t>
            </w: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 расходные обязательства</w:t>
            </w:r>
          </w:p>
          <w:p w:rsidR="003D0134" w:rsidRPr="00BC0241" w:rsidRDefault="003D0134" w:rsidP="00091158">
            <w:pPr>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0810087810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159 100,00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298 970,00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298 970,00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298 970,00</w:t>
            </w:r>
          </w:p>
        </w:tc>
        <w:tc>
          <w:tcPr>
            <w:tcW w:w="2410" w:type="dxa"/>
            <w:vMerge w:val="restart"/>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Организация не менее 20 временных рабочих мест (ежегодно)</w:t>
            </w:r>
          </w:p>
        </w:tc>
      </w:tr>
      <w:tr w:rsidR="003D0134" w:rsidRPr="00BC0241" w:rsidTr="00091158">
        <w:tc>
          <w:tcPr>
            <w:tcW w:w="2518" w:type="dxa"/>
            <w:vMerge/>
            <w:vAlign w:val="center"/>
          </w:tcPr>
          <w:p w:rsidR="003D0134" w:rsidRPr="00BC0241" w:rsidRDefault="003D0134" w:rsidP="00091158">
            <w:pPr>
              <w:spacing w:after="0" w:line="240" w:lineRule="auto"/>
              <w:jc w:val="center"/>
              <w:rPr>
                <w:rFonts w:ascii="Arial" w:hAnsi="Arial" w:cs="Arial"/>
                <w:sz w:val="18"/>
                <w:szCs w:val="18"/>
              </w:rPr>
            </w:pPr>
          </w:p>
        </w:tc>
        <w:tc>
          <w:tcPr>
            <w:tcW w:w="212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 по ГРБС: Администрация</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0810087810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159 100,00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298 970,00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298 970,00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298 970,00</w:t>
            </w:r>
          </w:p>
        </w:tc>
        <w:tc>
          <w:tcPr>
            <w:tcW w:w="2410" w:type="dxa"/>
            <w:vMerge/>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c>
          <w:tcPr>
            <w:tcW w:w="15559" w:type="dxa"/>
            <w:gridSpan w:val="11"/>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Задача 3. Развитие инфраструктуры и кадрового потенциала молодежной политики Ачинского района</w:t>
            </w:r>
          </w:p>
        </w:tc>
      </w:tr>
      <w:tr w:rsidR="003D0134" w:rsidRPr="00BC0241" w:rsidTr="00091158">
        <w:tc>
          <w:tcPr>
            <w:tcW w:w="2518" w:type="dxa"/>
            <w:vMerge w:val="restart"/>
            <w:vAlign w:val="center"/>
          </w:tcPr>
          <w:p w:rsidR="003D0134" w:rsidRPr="00BC0241" w:rsidRDefault="003D0134" w:rsidP="00091158">
            <w:pPr>
              <w:tabs>
                <w:tab w:val="left" w:pos="0"/>
              </w:tabs>
              <w:spacing w:after="0" w:line="240" w:lineRule="auto"/>
              <w:contextualSpacing/>
              <w:jc w:val="center"/>
              <w:rPr>
                <w:rFonts w:ascii="Arial" w:hAnsi="Arial" w:cs="Arial"/>
                <w:sz w:val="18"/>
                <w:szCs w:val="18"/>
              </w:rPr>
            </w:pPr>
            <w:r w:rsidRPr="00BC0241">
              <w:rPr>
                <w:rFonts w:ascii="Arial" w:hAnsi="Arial" w:cs="Arial"/>
                <w:sz w:val="18"/>
                <w:szCs w:val="18"/>
              </w:rPr>
              <w:t>3.</w:t>
            </w:r>
            <w:proofErr w:type="gramStart"/>
            <w:r w:rsidRPr="00BC0241">
              <w:rPr>
                <w:rFonts w:ascii="Arial" w:hAnsi="Arial" w:cs="Arial"/>
                <w:sz w:val="18"/>
                <w:szCs w:val="18"/>
              </w:rPr>
              <w:t>1.Обеспечение</w:t>
            </w:r>
            <w:proofErr w:type="gramEnd"/>
            <w:r w:rsidRPr="00BC0241">
              <w:rPr>
                <w:rFonts w:ascii="Arial" w:hAnsi="Arial" w:cs="Arial"/>
                <w:sz w:val="18"/>
                <w:szCs w:val="18"/>
              </w:rPr>
              <w:t xml:space="preserve"> деятельности (оказание услуг) МБУ МЦ «Навигатор»</w:t>
            </w:r>
          </w:p>
          <w:p w:rsidR="003D0134" w:rsidRPr="00BC0241" w:rsidRDefault="003D0134" w:rsidP="00091158">
            <w:pPr>
              <w:tabs>
                <w:tab w:val="left" w:pos="0"/>
              </w:tabs>
              <w:spacing w:after="0" w:line="240" w:lineRule="auto"/>
              <w:contextualSpacing/>
              <w:jc w:val="center"/>
              <w:rPr>
                <w:rFonts w:ascii="Arial" w:hAnsi="Arial" w:cs="Arial"/>
                <w:sz w:val="18"/>
                <w:szCs w:val="18"/>
              </w:rPr>
            </w:pPr>
          </w:p>
          <w:p w:rsidR="003D0134" w:rsidRPr="00BC0241" w:rsidRDefault="003D0134" w:rsidP="00091158">
            <w:pPr>
              <w:tabs>
                <w:tab w:val="left" w:pos="0"/>
              </w:tabs>
              <w:spacing w:after="0" w:line="240" w:lineRule="auto"/>
              <w:contextualSpacing/>
              <w:jc w:val="center"/>
              <w:rPr>
                <w:rFonts w:ascii="Arial" w:hAnsi="Arial" w:cs="Arial"/>
                <w:sz w:val="18"/>
                <w:szCs w:val="18"/>
              </w:rPr>
            </w:pPr>
          </w:p>
          <w:p w:rsidR="003D0134" w:rsidRPr="00BC0241" w:rsidRDefault="003D0134" w:rsidP="00091158">
            <w:pPr>
              <w:tabs>
                <w:tab w:val="left" w:pos="0"/>
              </w:tabs>
              <w:spacing w:after="0" w:line="240" w:lineRule="auto"/>
              <w:contextualSpacing/>
              <w:jc w:val="center"/>
              <w:rPr>
                <w:rFonts w:ascii="Arial" w:hAnsi="Arial" w:cs="Arial"/>
                <w:sz w:val="18"/>
                <w:szCs w:val="18"/>
              </w:rPr>
            </w:pPr>
          </w:p>
          <w:p w:rsidR="003D0134" w:rsidRPr="00BC0241" w:rsidRDefault="003D0134" w:rsidP="00091158">
            <w:pPr>
              <w:tabs>
                <w:tab w:val="left" w:pos="0"/>
              </w:tabs>
              <w:spacing w:after="0" w:line="240" w:lineRule="auto"/>
              <w:contextualSpacing/>
              <w:jc w:val="center"/>
              <w:rPr>
                <w:rFonts w:ascii="Arial" w:hAnsi="Arial" w:cs="Arial"/>
                <w:b/>
                <w:sz w:val="18"/>
                <w:szCs w:val="18"/>
              </w:rPr>
            </w:pPr>
            <w:r w:rsidRPr="00BC0241">
              <w:rPr>
                <w:rFonts w:ascii="Arial" w:hAnsi="Arial" w:cs="Arial"/>
                <w:sz w:val="18"/>
                <w:szCs w:val="18"/>
              </w:rPr>
              <w:t>в том числе:</w:t>
            </w:r>
          </w:p>
        </w:tc>
        <w:tc>
          <w:tcPr>
            <w:tcW w:w="2126" w:type="dxa"/>
            <w:vMerge w:val="restart"/>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lastRenderedPageBreak/>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0709</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0810080610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4 654 950,00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color w:val="FF0000"/>
                <w:sz w:val="18"/>
                <w:szCs w:val="18"/>
              </w:rPr>
            </w:pPr>
            <w:r w:rsidRPr="00BC0241">
              <w:rPr>
                <w:rFonts w:ascii="Arial" w:hAnsi="Arial" w:cs="Arial"/>
                <w:color w:val="FF0000"/>
                <w:sz w:val="18"/>
                <w:szCs w:val="18"/>
              </w:rPr>
              <w:t>4 286 290,00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4 770 000,00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4 770 000,00</w:t>
            </w:r>
          </w:p>
        </w:tc>
        <w:tc>
          <w:tcPr>
            <w:tcW w:w="2410" w:type="dxa"/>
            <w:vMerge w:val="restart"/>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Количество проводимых мероприятий: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2014 – 48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2015 – 51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lastRenderedPageBreak/>
              <w:t>2016 – 123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2017 – 126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2018 – 134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2019 – 250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2020 – 256 шт.</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2021 – 263 шт.</w:t>
            </w:r>
          </w:p>
          <w:p w:rsidR="003D0134" w:rsidRPr="00BC0241" w:rsidRDefault="003D0134" w:rsidP="00091158">
            <w:pPr>
              <w:spacing w:after="0" w:line="240" w:lineRule="auto"/>
              <w:rPr>
                <w:rFonts w:ascii="Arial" w:hAnsi="Arial" w:cs="Arial"/>
                <w:b/>
                <w:sz w:val="18"/>
                <w:szCs w:val="18"/>
              </w:rPr>
            </w:pPr>
            <w:r w:rsidRPr="00BC0241">
              <w:rPr>
                <w:rFonts w:ascii="Arial" w:hAnsi="Arial" w:cs="Arial"/>
                <w:sz w:val="18"/>
                <w:szCs w:val="18"/>
              </w:rPr>
              <w:t>2022 – 276 шт.</w:t>
            </w:r>
          </w:p>
        </w:tc>
      </w:tr>
      <w:tr w:rsidR="003D0134" w:rsidRPr="00BC0241" w:rsidTr="00091158">
        <w:tc>
          <w:tcPr>
            <w:tcW w:w="2518" w:type="dxa"/>
            <w:vMerge/>
            <w:vAlign w:val="center"/>
          </w:tcPr>
          <w:p w:rsidR="003D0134" w:rsidRPr="00BC0241" w:rsidRDefault="003D0134" w:rsidP="00091158">
            <w:pPr>
              <w:tabs>
                <w:tab w:val="left" w:pos="0"/>
              </w:tabs>
              <w:spacing w:after="0" w:line="240" w:lineRule="auto"/>
              <w:contextualSpacing/>
              <w:jc w:val="center"/>
              <w:rPr>
                <w:rFonts w:ascii="Arial" w:hAnsi="Arial" w:cs="Arial"/>
                <w:sz w:val="18"/>
                <w:szCs w:val="18"/>
              </w:rPr>
            </w:pPr>
          </w:p>
        </w:tc>
        <w:tc>
          <w:tcPr>
            <w:tcW w:w="2126" w:type="dxa"/>
            <w:vMerge/>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0709</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0810010320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774 300,00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ign w:val="center"/>
          </w:tcPr>
          <w:p w:rsidR="003D0134" w:rsidRPr="00BC0241" w:rsidRDefault="003D0134" w:rsidP="00091158">
            <w:pPr>
              <w:spacing w:after="0" w:line="240" w:lineRule="auto"/>
              <w:rPr>
                <w:rFonts w:ascii="Arial" w:hAnsi="Arial" w:cs="Arial"/>
                <w:b/>
                <w:sz w:val="18"/>
                <w:szCs w:val="18"/>
              </w:rPr>
            </w:pPr>
          </w:p>
        </w:tc>
      </w:tr>
      <w:tr w:rsidR="003D0134" w:rsidRPr="00BC0241" w:rsidTr="00091158">
        <w:trPr>
          <w:trHeight w:val="379"/>
        </w:trPr>
        <w:tc>
          <w:tcPr>
            <w:tcW w:w="2518" w:type="dxa"/>
            <w:vMerge/>
            <w:vAlign w:val="center"/>
          </w:tcPr>
          <w:p w:rsidR="003D0134" w:rsidRPr="00BC0241" w:rsidRDefault="003D0134" w:rsidP="00091158">
            <w:pPr>
              <w:tabs>
                <w:tab w:val="left" w:pos="0"/>
              </w:tabs>
              <w:spacing w:after="0" w:line="240" w:lineRule="auto"/>
              <w:contextualSpacing/>
              <w:jc w:val="center"/>
              <w:rPr>
                <w:rFonts w:ascii="Arial" w:hAnsi="Arial" w:cs="Arial"/>
                <w:sz w:val="18"/>
                <w:szCs w:val="18"/>
              </w:rPr>
            </w:pPr>
          </w:p>
        </w:tc>
        <w:tc>
          <w:tcPr>
            <w:tcW w:w="2126" w:type="dxa"/>
            <w:vMerge/>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0709</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0810027240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108 400,00</w:t>
            </w:r>
          </w:p>
        </w:tc>
        <w:tc>
          <w:tcPr>
            <w:tcW w:w="1276" w:type="dxa"/>
            <w:shd w:val="clear" w:color="auto" w:fill="FFE599"/>
            <w:vAlign w:val="center"/>
          </w:tcPr>
          <w:p w:rsidR="003D0134" w:rsidRPr="00BC0241" w:rsidRDefault="003D0134" w:rsidP="00091158">
            <w:pPr>
              <w:autoSpaceDE w:val="0"/>
              <w:autoSpaceDN w:val="0"/>
              <w:adjustRightInd w:val="0"/>
              <w:spacing w:after="0" w:line="240" w:lineRule="auto"/>
              <w:jc w:val="center"/>
              <w:rPr>
                <w:rFonts w:ascii="Arial" w:hAnsi="Arial" w:cs="Arial"/>
                <w:color w:val="FF0000"/>
                <w:sz w:val="18"/>
                <w:szCs w:val="18"/>
              </w:rPr>
            </w:pPr>
            <w:r w:rsidRPr="00BC0241">
              <w:rPr>
                <w:rFonts w:ascii="Arial" w:hAnsi="Arial" w:cs="Arial"/>
                <w:color w:val="FF0000"/>
                <w:sz w:val="18"/>
                <w:szCs w:val="18"/>
              </w:rPr>
              <w:t>769 730,00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ign w:val="center"/>
          </w:tcPr>
          <w:p w:rsidR="003D0134" w:rsidRPr="00BC0241" w:rsidRDefault="003D0134" w:rsidP="00091158">
            <w:pPr>
              <w:spacing w:after="0" w:line="240" w:lineRule="auto"/>
              <w:rPr>
                <w:rFonts w:ascii="Arial" w:hAnsi="Arial" w:cs="Arial"/>
                <w:b/>
                <w:sz w:val="18"/>
                <w:szCs w:val="18"/>
              </w:rPr>
            </w:pPr>
          </w:p>
        </w:tc>
      </w:tr>
      <w:tr w:rsidR="003D0134" w:rsidRPr="00BC0241" w:rsidTr="00091158">
        <w:tc>
          <w:tcPr>
            <w:tcW w:w="2518" w:type="dxa"/>
            <w:vMerge w:val="restart"/>
            <w:vAlign w:val="center"/>
          </w:tcPr>
          <w:p w:rsidR="003D0134" w:rsidRPr="00BC0241" w:rsidRDefault="003D0134" w:rsidP="00091158">
            <w:pPr>
              <w:tabs>
                <w:tab w:val="left" w:pos="0"/>
              </w:tabs>
              <w:spacing w:after="0" w:line="240" w:lineRule="auto"/>
              <w:contextualSpacing/>
              <w:jc w:val="center"/>
              <w:rPr>
                <w:rFonts w:ascii="Arial" w:hAnsi="Arial" w:cs="Arial"/>
                <w:sz w:val="18"/>
                <w:szCs w:val="18"/>
              </w:rPr>
            </w:pPr>
            <w:r w:rsidRPr="00BC0241">
              <w:rPr>
                <w:rFonts w:ascii="Arial" w:hAnsi="Arial" w:cs="Arial"/>
                <w:sz w:val="18"/>
                <w:szCs w:val="18"/>
              </w:rPr>
              <w:t>3.1.1. Проведение районных мероприятий в области молодёжной политики</w:t>
            </w:r>
          </w:p>
        </w:tc>
        <w:tc>
          <w:tcPr>
            <w:tcW w:w="2126" w:type="dxa"/>
            <w:vMerge w:val="restart"/>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 (МБУ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0810080610</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autoSpaceDE w:val="0"/>
              <w:autoSpaceDN w:val="0"/>
              <w:adjustRightInd w:val="0"/>
              <w:spacing w:after="0"/>
              <w:contextualSpacing/>
              <w:jc w:val="center"/>
              <w:rPr>
                <w:rFonts w:ascii="Arial" w:hAnsi="Arial" w:cs="Arial"/>
                <w:sz w:val="18"/>
                <w:szCs w:val="18"/>
              </w:rPr>
            </w:pPr>
            <w:r w:rsidRPr="00BC0241">
              <w:rPr>
                <w:rFonts w:ascii="Arial" w:hAnsi="Arial" w:cs="Arial"/>
                <w:sz w:val="18"/>
                <w:szCs w:val="18"/>
              </w:rPr>
              <w:t>0,00</w:t>
            </w:r>
          </w:p>
          <w:p w:rsidR="003D0134" w:rsidRPr="00BC0241" w:rsidRDefault="003D0134" w:rsidP="00091158">
            <w:pPr>
              <w:autoSpaceDE w:val="0"/>
              <w:autoSpaceDN w:val="0"/>
              <w:adjustRightInd w:val="0"/>
              <w:spacing w:after="0"/>
              <w:contextualSpacing/>
              <w:jc w:val="center"/>
              <w:rPr>
                <w:rFonts w:ascii="Arial" w:hAnsi="Arial" w:cs="Arial"/>
                <w:sz w:val="18"/>
                <w:szCs w:val="18"/>
              </w:rPr>
            </w:pP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restart"/>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Количество мероприятий составит не менее 5 шт. ежегодно</w:t>
            </w:r>
          </w:p>
        </w:tc>
      </w:tr>
      <w:tr w:rsidR="003D0134" w:rsidRPr="00BC0241" w:rsidTr="00091158">
        <w:tc>
          <w:tcPr>
            <w:tcW w:w="2518" w:type="dxa"/>
            <w:vMerge/>
            <w:vAlign w:val="center"/>
          </w:tcPr>
          <w:p w:rsidR="003D0134" w:rsidRPr="00BC0241" w:rsidRDefault="003D0134" w:rsidP="00091158">
            <w:pPr>
              <w:tabs>
                <w:tab w:val="left" w:pos="0"/>
              </w:tabs>
              <w:spacing w:after="0" w:line="240" w:lineRule="auto"/>
              <w:contextualSpacing/>
              <w:jc w:val="center"/>
              <w:rPr>
                <w:rFonts w:ascii="Arial" w:hAnsi="Arial" w:cs="Arial"/>
                <w:sz w:val="18"/>
                <w:szCs w:val="18"/>
              </w:rPr>
            </w:pPr>
          </w:p>
        </w:tc>
        <w:tc>
          <w:tcPr>
            <w:tcW w:w="2126" w:type="dxa"/>
            <w:vMerge/>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0810080640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autoSpaceDE w:val="0"/>
              <w:autoSpaceDN w:val="0"/>
              <w:adjustRightInd w:val="0"/>
              <w:spacing w:after="0"/>
              <w:contextualSpacing/>
              <w:jc w:val="center"/>
              <w:rPr>
                <w:rFonts w:ascii="Arial" w:hAnsi="Arial" w:cs="Arial"/>
                <w:sz w:val="18"/>
                <w:szCs w:val="18"/>
              </w:rPr>
            </w:pPr>
            <w:r w:rsidRPr="00BC0241">
              <w:rPr>
                <w:rFonts w:ascii="Arial" w:hAnsi="Arial" w:cs="Arial"/>
                <w:sz w:val="18"/>
                <w:szCs w:val="18"/>
              </w:rPr>
              <w:t>279 170,00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240 000,00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240 000,00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240 000,00</w:t>
            </w:r>
          </w:p>
        </w:tc>
        <w:tc>
          <w:tcPr>
            <w:tcW w:w="2410" w:type="dxa"/>
            <w:vMerge/>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rPr>
          <w:trHeight w:val="1020"/>
        </w:trPr>
        <w:tc>
          <w:tcPr>
            <w:tcW w:w="2518" w:type="dxa"/>
            <w:vAlign w:val="center"/>
          </w:tcPr>
          <w:p w:rsidR="003D0134" w:rsidRPr="00BC0241" w:rsidRDefault="003D0134" w:rsidP="00091158">
            <w:pPr>
              <w:tabs>
                <w:tab w:val="left" w:pos="0"/>
              </w:tabs>
              <w:spacing w:after="0" w:line="240" w:lineRule="auto"/>
              <w:contextualSpacing/>
              <w:jc w:val="center"/>
              <w:rPr>
                <w:rFonts w:ascii="Arial" w:hAnsi="Arial" w:cs="Arial"/>
                <w:sz w:val="18"/>
                <w:szCs w:val="18"/>
              </w:rPr>
            </w:pPr>
            <w:r w:rsidRPr="00BC0241">
              <w:rPr>
                <w:rFonts w:ascii="Arial" w:hAnsi="Arial" w:cs="Arial"/>
                <w:sz w:val="18"/>
                <w:szCs w:val="18"/>
              </w:rPr>
              <w:t>3.1.2. Обеспечение участия в краевых, региональных и всероссийских мероприятиях и проектах</w:t>
            </w:r>
          </w:p>
        </w:tc>
        <w:tc>
          <w:tcPr>
            <w:tcW w:w="2126" w:type="dxa"/>
          </w:tcPr>
          <w:p w:rsidR="003D0134" w:rsidRPr="00BC0241" w:rsidRDefault="003D0134" w:rsidP="00091158">
            <w:pPr>
              <w:jc w:val="center"/>
              <w:rPr>
                <w:rFonts w:ascii="Arial" w:hAnsi="Arial" w:cs="Arial"/>
                <w:sz w:val="18"/>
                <w:szCs w:val="18"/>
              </w:rPr>
            </w:pPr>
            <w:r w:rsidRPr="00BC0241">
              <w:rPr>
                <w:rFonts w:ascii="Arial" w:hAnsi="Arial" w:cs="Arial"/>
                <w:sz w:val="18"/>
                <w:szCs w:val="18"/>
              </w:rPr>
              <w:t>Администрация Ачинского района (МБУ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0810080610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611</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Будет обеспечено участие не менее чем в 2 проектах (мероприятиях)</w:t>
            </w:r>
          </w:p>
        </w:tc>
      </w:tr>
      <w:tr w:rsidR="003D0134" w:rsidRPr="00BC0241" w:rsidTr="00091158">
        <w:trPr>
          <w:trHeight w:val="1187"/>
        </w:trPr>
        <w:tc>
          <w:tcPr>
            <w:tcW w:w="2518" w:type="dxa"/>
            <w:vMerge w:val="restart"/>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3.2. Реализация отдельных мероприятий муниципальных программ, подпрограмм молодежной политики</w:t>
            </w:r>
          </w:p>
        </w:tc>
        <w:tc>
          <w:tcPr>
            <w:tcW w:w="2126" w:type="dxa"/>
            <w:vMerge w:val="restart"/>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pStyle w:val="ConsPlusNormal"/>
              <w:ind w:firstLine="0"/>
              <w:rPr>
                <w:sz w:val="18"/>
                <w:szCs w:val="18"/>
              </w:rPr>
            </w:pP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0810074570  </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restart"/>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Количество граждан в возрасте от 14 до 30 лет, ставших участниками отдельных мероприятий муниципальных программ, подпрограмм молодежной политики, в 2020 году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- 200 человек </w:t>
            </w:r>
          </w:p>
        </w:tc>
      </w:tr>
      <w:tr w:rsidR="003D0134" w:rsidRPr="00BC0241" w:rsidTr="00091158">
        <w:trPr>
          <w:trHeight w:val="1187"/>
        </w:trPr>
        <w:tc>
          <w:tcPr>
            <w:tcW w:w="2518" w:type="dxa"/>
            <w:vMerge/>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2126" w:type="dxa"/>
            <w:vMerge/>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081007</w:t>
            </w:r>
            <w:r w:rsidRPr="00BC0241">
              <w:rPr>
                <w:rFonts w:ascii="Arial" w:hAnsi="Arial" w:cs="Arial"/>
                <w:sz w:val="18"/>
                <w:szCs w:val="18"/>
                <w:lang w:val="en-US"/>
              </w:rPr>
              <w:t>S</w:t>
            </w:r>
            <w:r w:rsidRPr="00BC0241">
              <w:rPr>
                <w:rFonts w:ascii="Arial" w:hAnsi="Arial" w:cs="Arial"/>
                <w:sz w:val="18"/>
                <w:szCs w:val="18"/>
              </w:rPr>
              <w:t>4570</w:t>
            </w:r>
          </w:p>
        </w:tc>
        <w:tc>
          <w:tcPr>
            <w:tcW w:w="709"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Merge/>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rPr>
          <w:trHeight w:val="905"/>
        </w:trPr>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3.</w:t>
            </w:r>
            <w:proofErr w:type="gramStart"/>
            <w:r w:rsidRPr="00BC0241">
              <w:rPr>
                <w:rFonts w:ascii="Arial" w:hAnsi="Arial" w:cs="Arial"/>
                <w:sz w:val="18"/>
                <w:szCs w:val="18"/>
              </w:rPr>
              <w:t>3.Поддержка</w:t>
            </w:r>
            <w:proofErr w:type="gramEnd"/>
            <w:r w:rsidRPr="00BC0241">
              <w:rPr>
                <w:rFonts w:ascii="Arial" w:hAnsi="Arial" w:cs="Arial"/>
                <w:sz w:val="18"/>
                <w:szCs w:val="18"/>
              </w:rPr>
              <w:t xml:space="preserve"> деятельности МЦ</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w:t>
            </w:r>
            <w:r w:rsidRPr="00BC0241">
              <w:rPr>
                <w:rFonts w:ascii="Arial" w:hAnsi="Arial" w:cs="Arial"/>
                <w:sz w:val="18"/>
                <w:szCs w:val="18"/>
                <w:lang w:val="en-US"/>
              </w:rPr>
              <w:t>S</w:t>
            </w:r>
            <w:r w:rsidRPr="00BC0241">
              <w:rPr>
                <w:rFonts w:ascii="Arial" w:hAnsi="Arial" w:cs="Arial"/>
                <w:sz w:val="18"/>
                <w:szCs w:val="18"/>
              </w:rPr>
              <w:t>4560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rPr>
            </w:pPr>
            <w:r w:rsidRPr="00BC0241">
              <w:rPr>
                <w:rFonts w:ascii="Arial" w:hAnsi="Arial" w:cs="Arial"/>
                <w:sz w:val="18"/>
                <w:szCs w:val="18"/>
              </w:rPr>
              <w:t>471 600,00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rPr>
            </w:pPr>
            <w:r w:rsidRPr="00BC0241">
              <w:rPr>
                <w:rFonts w:ascii="Arial" w:hAnsi="Arial" w:cs="Arial"/>
                <w:sz w:val="18"/>
                <w:szCs w:val="18"/>
              </w:rPr>
              <w:t>461 600,00</w:t>
            </w:r>
          </w:p>
        </w:tc>
        <w:tc>
          <w:tcPr>
            <w:tcW w:w="1276" w:type="dxa"/>
            <w:vAlign w:val="center"/>
          </w:tcPr>
          <w:p w:rsidR="003D0134" w:rsidRPr="00BC0241" w:rsidRDefault="003D0134" w:rsidP="00091158">
            <w:pPr>
              <w:spacing w:after="0" w:line="240" w:lineRule="auto"/>
              <w:jc w:val="center"/>
              <w:rPr>
                <w:rFonts w:ascii="Arial" w:hAnsi="Arial" w:cs="Arial"/>
              </w:rPr>
            </w:pPr>
            <w:r w:rsidRPr="00BC0241">
              <w:rPr>
                <w:rFonts w:ascii="Arial" w:hAnsi="Arial" w:cs="Arial"/>
                <w:sz w:val="18"/>
                <w:szCs w:val="18"/>
              </w:rPr>
              <w:t>461 600,00</w:t>
            </w:r>
          </w:p>
        </w:tc>
        <w:tc>
          <w:tcPr>
            <w:tcW w:w="1275" w:type="dxa"/>
            <w:vAlign w:val="center"/>
          </w:tcPr>
          <w:p w:rsidR="003D0134" w:rsidRPr="00BC0241" w:rsidRDefault="003D0134" w:rsidP="00091158">
            <w:pPr>
              <w:spacing w:after="0" w:line="240" w:lineRule="auto"/>
              <w:jc w:val="center"/>
              <w:rPr>
                <w:rFonts w:ascii="Arial" w:hAnsi="Arial" w:cs="Arial"/>
              </w:rPr>
            </w:pPr>
            <w:r w:rsidRPr="00BC0241">
              <w:rPr>
                <w:rFonts w:ascii="Arial" w:hAnsi="Arial" w:cs="Arial"/>
                <w:sz w:val="18"/>
                <w:szCs w:val="18"/>
              </w:rPr>
              <w:t>461 600,00</w:t>
            </w:r>
          </w:p>
        </w:tc>
        <w:tc>
          <w:tcPr>
            <w:tcW w:w="2410" w:type="dxa"/>
            <w:vMerge w:val="restart"/>
            <w:vAlign w:val="center"/>
          </w:tcPr>
          <w:p w:rsidR="003D0134" w:rsidRPr="00BC0241" w:rsidRDefault="003D0134" w:rsidP="00091158">
            <w:pPr>
              <w:pStyle w:val="ConsPlusNormal"/>
              <w:ind w:firstLine="0"/>
              <w:rPr>
                <w:sz w:val="18"/>
                <w:szCs w:val="18"/>
              </w:rPr>
            </w:pPr>
            <w:r w:rsidRPr="00BC0241">
              <w:rPr>
                <w:sz w:val="18"/>
                <w:szCs w:val="18"/>
              </w:rPr>
              <w:t xml:space="preserve">-количество реализованных проектов в текущем году – не менее </w:t>
            </w:r>
            <w:r w:rsidRPr="00BC0241">
              <w:rPr>
                <w:sz w:val="18"/>
                <w:szCs w:val="18"/>
              </w:rPr>
              <w:br/>
              <w:t>22 единиц;</w:t>
            </w:r>
          </w:p>
          <w:p w:rsidR="003D0134" w:rsidRPr="00BC0241" w:rsidRDefault="003D0134" w:rsidP="00091158">
            <w:pPr>
              <w:pStyle w:val="ConsPlusNormal"/>
              <w:ind w:firstLine="0"/>
              <w:rPr>
                <w:sz w:val="18"/>
                <w:szCs w:val="18"/>
              </w:rPr>
            </w:pPr>
            <w:r w:rsidRPr="00BC0241">
              <w:rPr>
                <w:sz w:val="18"/>
                <w:szCs w:val="18"/>
              </w:rPr>
              <w:t xml:space="preserve">-количество молодых людей, являющихся членами проектной команды </w:t>
            </w:r>
            <w:r w:rsidRPr="00BC0241">
              <w:rPr>
                <w:sz w:val="18"/>
                <w:szCs w:val="18"/>
              </w:rPr>
              <w:br/>
              <w:t>в текущем году – не менее 66 человек;</w:t>
            </w:r>
          </w:p>
          <w:p w:rsidR="003D0134" w:rsidRPr="00BC0241" w:rsidRDefault="003D0134" w:rsidP="00091158">
            <w:pPr>
              <w:pStyle w:val="ConsPlusNormal"/>
              <w:ind w:firstLine="0"/>
              <w:rPr>
                <w:sz w:val="18"/>
                <w:szCs w:val="18"/>
              </w:rPr>
            </w:pPr>
            <w:r w:rsidRPr="00BC0241">
              <w:rPr>
                <w:sz w:val="18"/>
                <w:szCs w:val="18"/>
              </w:rPr>
              <w:t>- количество участников мероприятий, реализованных за счет средств субсидии в текущем году, – не менее 600 человек;</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lastRenderedPageBreak/>
              <w:t>улучшение материально-технической базы молодёжного центра</w:t>
            </w:r>
          </w:p>
        </w:tc>
      </w:tr>
      <w:tr w:rsidR="003D0134" w:rsidRPr="00BC0241" w:rsidTr="00091158">
        <w:trPr>
          <w:trHeight w:val="847"/>
        </w:trPr>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3.</w:t>
            </w:r>
            <w:proofErr w:type="gramStart"/>
            <w:r w:rsidRPr="00BC0241">
              <w:rPr>
                <w:rFonts w:ascii="Arial" w:hAnsi="Arial" w:cs="Arial"/>
                <w:sz w:val="18"/>
                <w:szCs w:val="18"/>
              </w:rPr>
              <w:t>4.Софинансирование</w:t>
            </w:r>
            <w:proofErr w:type="gramEnd"/>
            <w:r w:rsidRPr="00BC0241">
              <w:rPr>
                <w:rFonts w:ascii="Arial" w:hAnsi="Arial" w:cs="Arial"/>
                <w:sz w:val="18"/>
                <w:szCs w:val="18"/>
              </w:rPr>
              <w:t xml:space="preserve"> расходов на обеспечение деятельности муниципальных молодёжных центров</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w:t>
            </w:r>
            <w:r w:rsidRPr="00BC0241">
              <w:rPr>
                <w:rFonts w:ascii="Arial" w:hAnsi="Arial" w:cs="Arial"/>
                <w:sz w:val="18"/>
                <w:szCs w:val="18"/>
                <w:lang w:val="en-US"/>
              </w:rPr>
              <w:t>S</w:t>
            </w:r>
            <w:r w:rsidRPr="00BC0241">
              <w:rPr>
                <w:rFonts w:ascii="Arial" w:hAnsi="Arial" w:cs="Arial"/>
                <w:sz w:val="18"/>
                <w:szCs w:val="18"/>
              </w:rPr>
              <w:t>4560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96 000,00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88 000,00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88 000,00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88 000,00</w:t>
            </w:r>
          </w:p>
        </w:tc>
        <w:tc>
          <w:tcPr>
            <w:tcW w:w="2410" w:type="dxa"/>
            <w:vMerge/>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3.5. Приобретение основных средств или материальных запасов, специального оборудования для муниципальных молодежных центров</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0810088300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612</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2410" w:type="dxa"/>
            <w:vAlign w:val="center"/>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Приобретение мебели, специального оборудования и оргтехники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2018 год – 2 ед.,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xml:space="preserve">в 2019 г. - приобретение основных средств,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2020-2021 гг. при условии дополнительного финансирования.</w:t>
            </w: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Итого</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0810000000</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6 064 220,00</w:t>
            </w:r>
          </w:p>
        </w:tc>
        <w:tc>
          <w:tcPr>
            <w:tcW w:w="1276" w:type="dxa"/>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9 323 890,00</w:t>
            </w: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5 928 570,00</w:t>
            </w:r>
          </w:p>
        </w:tc>
        <w:tc>
          <w:tcPr>
            <w:tcW w:w="1275"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5 928 570,00</w:t>
            </w:r>
          </w:p>
        </w:tc>
        <w:tc>
          <w:tcPr>
            <w:tcW w:w="2410" w:type="dxa"/>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vAlign w:val="center"/>
          </w:tcPr>
          <w:p w:rsidR="003D0134" w:rsidRPr="00BC0241" w:rsidRDefault="003D0134" w:rsidP="00091158">
            <w:pPr>
              <w:jc w:val="center"/>
              <w:rPr>
                <w:rFonts w:ascii="Arial" w:hAnsi="Arial" w:cs="Arial"/>
                <w:b/>
                <w:sz w:val="18"/>
                <w:szCs w:val="18"/>
              </w:rPr>
            </w:pPr>
            <w:r w:rsidRPr="00BC0241">
              <w:rPr>
                <w:rFonts w:ascii="Arial" w:hAnsi="Arial" w:cs="Arial"/>
                <w:b/>
                <w:sz w:val="18"/>
                <w:szCs w:val="18"/>
              </w:rPr>
              <w:t> </w:t>
            </w:r>
          </w:p>
        </w:tc>
        <w:tc>
          <w:tcPr>
            <w:tcW w:w="1276" w:type="dxa"/>
            <w:shd w:val="clear" w:color="auto" w:fill="FFE599"/>
            <w:vAlign w:val="center"/>
          </w:tcPr>
          <w:p w:rsidR="003D0134" w:rsidRPr="00BC0241" w:rsidRDefault="003D0134" w:rsidP="00091158">
            <w:pPr>
              <w:jc w:val="center"/>
              <w:rPr>
                <w:rFonts w:ascii="Arial" w:hAnsi="Arial" w:cs="Arial"/>
                <w:b/>
                <w:sz w:val="18"/>
                <w:szCs w:val="18"/>
              </w:rPr>
            </w:pPr>
            <w:r w:rsidRPr="00BC0241">
              <w:rPr>
                <w:rFonts w:ascii="Arial" w:hAnsi="Arial" w:cs="Arial"/>
                <w:b/>
                <w:sz w:val="18"/>
                <w:szCs w:val="18"/>
              </w:rPr>
              <w:t> </w:t>
            </w:r>
          </w:p>
        </w:tc>
        <w:tc>
          <w:tcPr>
            <w:tcW w:w="1276" w:type="dxa"/>
            <w:vAlign w:val="center"/>
          </w:tcPr>
          <w:p w:rsidR="003D0134" w:rsidRPr="00BC0241" w:rsidRDefault="003D0134" w:rsidP="00091158">
            <w:pPr>
              <w:jc w:val="center"/>
              <w:rPr>
                <w:rFonts w:ascii="Arial" w:hAnsi="Arial" w:cs="Arial"/>
                <w:b/>
                <w:sz w:val="18"/>
                <w:szCs w:val="18"/>
              </w:rPr>
            </w:pPr>
            <w:r w:rsidRPr="00BC0241">
              <w:rPr>
                <w:rFonts w:ascii="Arial" w:hAnsi="Arial" w:cs="Arial"/>
                <w:b/>
                <w:sz w:val="18"/>
                <w:szCs w:val="18"/>
              </w:rPr>
              <w:t> </w:t>
            </w:r>
          </w:p>
        </w:tc>
        <w:tc>
          <w:tcPr>
            <w:tcW w:w="1275" w:type="dxa"/>
            <w:vAlign w:val="center"/>
          </w:tcPr>
          <w:p w:rsidR="003D0134" w:rsidRPr="00BC0241" w:rsidRDefault="003D0134" w:rsidP="00091158">
            <w:pPr>
              <w:jc w:val="center"/>
              <w:rPr>
                <w:rFonts w:ascii="Arial" w:hAnsi="Arial" w:cs="Arial"/>
                <w:b/>
                <w:sz w:val="18"/>
                <w:szCs w:val="18"/>
              </w:rPr>
            </w:pPr>
          </w:p>
        </w:tc>
        <w:tc>
          <w:tcPr>
            <w:tcW w:w="2410" w:type="dxa"/>
            <w:vAlign w:val="center"/>
          </w:tcPr>
          <w:p w:rsidR="003D0134" w:rsidRPr="00BC0241" w:rsidRDefault="003D0134" w:rsidP="00091158">
            <w:pPr>
              <w:spacing w:after="0" w:line="240" w:lineRule="auto"/>
              <w:rPr>
                <w:rFonts w:ascii="Arial" w:hAnsi="Arial" w:cs="Arial"/>
                <w:b/>
                <w:sz w:val="18"/>
                <w:szCs w:val="18"/>
              </w:rPr>
            </w:pP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ГРБС 1</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(отдел культуры, физической культуры и молодёжной политики)</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081хххх</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w:t>
            </w: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0</w:t>
            </w:r>
          </w:p>
        </w:tc>
        <w:tc>
          <w:tcPr>
            <w:tcW w:w="1276" w:type="dxa"/>
            <w:shd w:val="clear" w:color="auto" w:fill="FFE599"/>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0</w:t>
            </w:r>
          </w:p>
        </w:tc>
        <w:tc>
          <w:tcPr>
            <w:tcW w:w="1276" w:type="dxa"/>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0,0</w:t>
            </w:r>
          </w:p>
        </w:tc>
        <w:tc>
          <w:tcPr>
            <w:tcW w:w="1275" w:type="dxa"/>
            <w:vAlign w:val="center"/>
          </w:tcPr>
          <w:p w:rsidR="003D0134" w:rsidRPr="00BC0241" w:rsidRDefault="003D0134" w:rsidP="00091158">
            <w:pPr>
              <w:spacing w:after="0" w:line="240" w:lineRule="auto"/>
              <w:jc w:val="center"/>
              <w:rPr>
                <w:rFonts w:ascii="Arial" w:hAnsi="Arial" w:cs="Arial"/>
                <w:sz w:val="18"/>
                <w:szCs w:val="18"/>
              </w:rPr>
            </w:pPr>
          </w:p>
        </w:tc>
        <w:tc>
          <w:tcPr>
            <w:tcW w:w="2410" w:type="dxa"/>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ГРБС 2</w:t>
            </w: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(МБУ МЦ «Навигатор»)</w:t>
            </w: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081хххх</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КБ</w:t>
            </w: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780 000,00</w:t>
            </w:r>
          </w:p>
        </w:tc>
        <w:tc>
          <w:tcPr>
            <w:tcW w:w="1276" w:type="dxa"/>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4 205 630,00</w:t>
            </w: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461 600,00</w:t>
            </w:r>
          </w:p>
        </w:tc>
        <w:tc>
          <w:tcPr>
            <w:tcW w:w="1275"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461 600,00</w:t>
            </w:r>
          </w:p>
        </w:tc>
        <w:tc>
          <w:tcPr>
            <w:tcW w:w="2410" w:type="dxa"/>
            <w:vAlign w:val="center"/>
          </w:tcPr>
          <w:p w:rsidR="003D0134" w:rsidRPr="00BC0241" w:rsidRDefault="003D0134" w:rsidP="00091158">
            <w:pPr>
              <w:spacing w:after="0" w:line="240" w:lineRule="auto"/>
              <w:rPr>
                <w:rFonts w:ascii="Arial" w:hAnsi="Arial" w:cs="Arial"/>
                <w:sz w:val="18"/>
                <w:szCs w:val="18"/>
              </w:rPr>
            </w:pPr>
          </w:p>
        </w:tc>
      </w:tr>
      <w:tr w:rsidR="003D0134" w:rsidRPr="00BC0241" w:rsidTr="00091158">
        <w:tc>
          <w:tcPr>
            <w:tcW w:w="251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2126"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851"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0707</w:t>
            </w:r>
          </w:p>
        </w:tc>
        <w:tc>
          <w:tcPr>
            <w:tcW w:w="1134"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081хххх</w:t>
            </w:r>
          </w:p>
        </w:tc>
        <w:tc>
          <w:tcPr>
            <w:tcW w:w="709" w:type="dxa"/>
            <w:vAlign w:val="center"/>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r w:rsidRPr="00BC0241">
              <w:rPr>
                <w:rFonts w:ascii="Arial" w:hAnsi="Arial" w:cs="Arial"/>
                <w:sz w:val="18"/>
                <w:szCs w:val="18"/>
              </w:rPr>
              <w:t>МБ</w:t>
            </w: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5 284 220,00</w:t>
            </w:r>
          </w:p>
        </w:tc>
        <w:tc>
          <w:tcPr>
            <w:tcW w:w="1276" w:type="dxa"/>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5 118 260,00</w:t>
            </w:r>
          </w:p>
        </w:tc>
        <w:tc>
          <w:tcPr>
            <w:tcW w:w="1276"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5 466 970,00</w:t>
            </w:r>
          </w:p>
        </w:tc>
        <w:tc>
          <w:tcPr>
            <w:tcW w:w="1275" w:type="dxa"/>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5 466 970,00</w:t>
            </w:r>
          </w:p>
        </w:tc>
        <w:tc>
          <w:tcPr>
            <w:tcW w:w="2410" w:type="dxa"/>
            <w:vAlign w:val="center"/>
          </w:tcPr>
          <w:p w:rsidR="003D0134" w:rsidRPr="00BC0241" w:rsidRDefault="003D0134" w:rsidP="00091158">
            <w:pPr>
              <w:spacing w:after="0" w:line="240" w:lineRule="auto"/>
              <w:rPr>
                <w:rFonts w:ascii="Arial" w:hAnsi="Arial" w:cs="Arial"/>
                <w:sz w:val="18"/>
                <w:szCs w:val="18"/>
              </w:rPr>
            </w:pPr>
          </w:p>
        </w:tc>
      </w:tr>
    </w:tbl>
    <w:p w:rsidR="000A7C5B" w:rsidRPr="00AE26CC" w:rsidRDefault="000A7C5B" w:rsidP="007F6A23">
      <w:pPr>
        <w:autoSpaceDE w:val="0"/>
        <w:autoSpaceDN w:val="0"/>
        <w:adjustRightInd w:val="0"/>
        <w:jc w:val="both"/>
        <w:rPr>
          <w:rFonts w:ascii="Arial" w:hAnsi="Arial" w:cs="Arial"/>
        </w:rPr>
        <w:sectPr w:rsidR="000A7C5B" w:rsidRPr="00AE26CC" w:rsidSect="00C0441C">
          <w:pgSz w:w="16838" w:h="11906" w:orient="landscape"/>
          <w:pgMar w:top="1134" w:right="539" w:bottom="1134" w:left="567" w:header="709" w:footer="709" w:gutter="0"/>
          <w:cols w:space="708"/>
          <w:docGrid w:linePitch="360"/>
        </w:sectPr>
      </w:pPr>
    </w:p>
    <w:p w:rsidR="007F6A23" w:rsidRPr="00AE26CC" w:rsidRDefault="007F6A23" w:rsidP="007F6A23">
      <w:pPr>
        <w:widowControl w:val="0"/>
        <w:shd w:val="clear" w:color="auto" w:fill="FFFFFF"/>
        <w:autoSpaceDE w:val="0"/>
        <w:autoSpaceDN w:val="0"/>
        <w:adjustRightInd w:val="0"/>
        <w:spacing w:after="0"/>
        <w:jc w:val="right"/>
        <w:rPr>
          <w:rFonts w:ascii="Arial" w:hAnsi="Arial" w:cs="Arial"/>
        </w:rPr>
      </w:pPr>
      <w:r w:rsidRPr="00AE26CC">
        <w:rPr>
          <w:rFonts w:ascii="Arial" w:hAnsi="Arial" w:cs="Arial"/>
        </w:rPr>
        <w:lastRenderedPageBreak/>
        <w:t>Приложение № 2</w:t>
      </w:r>
    </w:p>
    <w:p w:rsidR="007F6A23" w:rsidRPr="00AE26CC" w:rsidRDefault="007F6A23" w:rsidP="007F6A23">
      <w:pPr>
        <w:widowControl w:val="0"/>
        <w:shd w:val="clear" w:color="auto" w:fill="FFFFFF"/>
        <w:autoSpaceDE w:val="0"/>
        <w:autoSpaceDN w:val="0"/>
        <w:adjustRightInd w:val="0"/>
        <w:spacing w:after="0"/>
        <w:jc w:val="right"/>
        <w:rPr>
          <w:rFonts w:ascii="Arial" w:hAnsi="Arial" w:cs="Arial"/>
        </w:rPr>
      </w:pPr>
      <w:r w:rsidRPr="00AE26CC">
        <w:rPr>
          <w:rFonts w:ascii="Arial" w:hAnsi="Arial" w:cs="Arial"/>
        </w:rPr>
        <w:t xml:space="preserve"> к муниципальной  программе</w:t>
      </w:r>
    </w:p>
    <w:p w:rsidR="007F6A23" w:rsidRPr="00AE26CC" w:rsidRDefault="007F6A23" w:rsidP="007F6A23">
      <w:pPr>
        <w:widowControl w:val="0"/>
        <w:shd w:val="clear" w:color="auto" w:fill="FFFFFF"/>
        <w:autoSpaceDE w:val="0"/>
        <w:autoSpaceDN w:val="0"/>
        <w:adjustRightInd w:val="0"/>
        <w:spacing w:after="0"/>
        <w:jc w:val="right"/>
        <w:rPr>
          <w:rFonts w:ascii="Arial" w:hAnsi="Arial" w:cs="Arial"/>
        </w:rPr>
      </w:pPr>
      <w:r w:rsidRPr="00AE26CC">
        <w:rPr>
          <w:rFonts w:ascii="Arial" w:hAnsi="Arial" w:cs="Arial"/>
        </w:rPr>
        <w:t xml:space="preserve"> «Молодежь Ачинского района в  </w:t>
      </w:r>
      <w:r w:rsidRPr="00AE26CC">
        <w:rPr>
          <w:rFonts w:ascii="Arial" w:hAnsi="Arial" w:cs="Arial"/>
          <w:lang w:val="en-US"/>
        </w:rPr>
        <w:t>XXI</w:t>
      </w:r>
      <w:r w:rsidRPr="00AE26CC">
        <w:rPr>
          <w:rFonts w:ascii="Arial" w:hAnsi="Arial" w:cs="Arial"/>
        </w:rPr>
        <w:t xml:space="preserve">» </w:t>
      </w:r>
    </w:p>
    <w:p w:rsidR="007F6A23" w:rsidRPr="00AE26CC" w:rsidRDefault="007F6A23" w:rsidP="007F6A23">
      <w:pPr>
        <w:widowControl w:val="0"/>
        <w:tabs>
          <w:tab w:val="center" w:pos="4819"/>
          <w:tab w:val="left" w:pos="8715"/>
        </w:tabs>
        <w:autoSpaceDE w:val="0"/>
        <w:autoSpaceDN w:val="0"/>
        <w:adjustRightInd w:val="0"/>
        <w:jc w:val="right"/>
        <w:rPr>
          <w:rFonts w:ascii="Arial" w:hAnsi="Arial" w:cs="Arial"/>
          <w:sz w:val="20"/>
          <w:szCs w:val="20"/>
        </w:rPr>
      </w:pPr>
      <w:r w:rsidRPr="00AE26CC">
        <w:rPr>
          <w:rFonts w:ascii="Arial" w:hAnsi="Arial" w:cs="Arial"/>
          <w:sz w:val="20"/>
          <w:szCs w:val="20"/>
        </w:rPr>
        <w:tab/>
      </w:r>
    </w:p>
    <w:p w:rsidR="007F6A23" w:rsidRPr="00AE26CC" w:rsidRDefault="007F6A23" w:rsidP="007F6A23">
      <w:pPr>
        <w:autoSpaceDE w:val="0"/>
        <w:autoSpaceDN w:val="0"/>
        <w:adjustRightInd w:val="0"/>
        <w:ind w:firstLine="540"/>
        <w:jc w:val="center"/>
        <w:rPr>
          <w:rFonts w:ascii="Arial" w:hAnsi="Arial" w:cs="Arial"/>
          <w:b/>
          <w:sz w:val="24"/>
          <w:szCs w:val="24"/>
        </w:rPr>
      </w:pPr>
      <w:r w:rsidRPr="00AE26CC">
        <w:rPr>
          <w:rFonts w:ascii="Arial" w:hAnsi="Arial" w:cs="Arial"/>
          <w:b/>
          <w:sz w:val="24"/>
          <w:szCs w:val="24"/>
        </w:rPr>
        <w:t>Подпрограмма 2 «Обеспечение жильем молодых семей в Ачинском районе</w:t>
      </w:r>
      <w:r w:rsidRPr="00AE26CC">
        <w:rPr>
          <w:rFonts w:ascii="Arial" w:hAnsi="Arial" w:cs="Arial"/>
          <w:b/>
          <w:bCs/>
          <w:sz w:val="24"/>
          <w:szCs w:val="24"/>
        </w:rPr>
        <w:t>»</w:t>
      </w:r>
      <w:r w:rsidRPr="00AE26CC">
        <w:rPr>
          <w:rFonts w:ascii="Arial" w:hAnsi="Arial" w:cs="Arial"/>
          <w:b/>
          <w:sz w:val="24"/>
          <w:szCs w:val="24"/>
        </w:rPr>
        <w:t xml:space="preserve"> в рамках муниципальной программы «Молодежь Ачинского района в  </w:t>
      </w:r>
      <w:r w:rsidRPr="00AE26CC">
        <w:rPr>
          <w:rFonts w:ascii="Arial" w:hAnsi="Arial" w:cs="Arial"/>
          <w:b/>
          <w:sz w:val="24"/>
          <w:szCs w:val="24"/>
          <w:lang w:val="en-US"/>
        </w:rPr>
        <w:t>XXI</w:t>
      </w:r>
      <w:r w:rsidRPr="00AE26CC">
        <w:rPr>
          <w:rFonts w:ascii="Arial" w:hAnsi="Arial" w:cs="Arial"/>
          <w:b/>
          <w:sz w:val="24"/>
          <w:szCs w:val="24"/>
        </w:rPr>
        <w:t xml:space="preserve"> веке»</w:t>
      </w:r>
    </w:p>
    <w:p w:rsidR="007F6A23" w:rsidRPr="00AE26CC" w:rsidRDefault="007F6A23" w:rsidP="007F6A23">
      <w:pPr>
        <w:autoSpaceDE w:val="0"/>
        <w:autoSpaceDN w:val="0"/>
        <w:adjustRightInd w:val="0"/>
        <w:spacing w:after="0" w:line="240" w:lineRule="auto"/>
        <w:ind w:firstLine="540"/>
        <w:jc w:val="center"/>
        <w:rPr>
          <w:rFonts w:ascii="Arial" w:hAnsi="Arial" w:cs="Arial"/>
          <w:sz w:val="24"/>
          <w:szCs w:val="24"/>
        </w:rPr>
      </w:pPr>
      <w:r w:rsidRPr="00AE26CC">
        <w:rPr>
          <w:rFonts w:ascii="Arial" w:hAnsi="Arial" w:cs="Arial"/>
          <w:sz w:val="24"/>
          <w:szCs w:val="24"/>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5400"/>
      </w:tblGrid>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Наименование подпрограммы</w:t>
            </w: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xml:space="preserve">подпрограмма 2 «Обеспечение жильем молодых     семей в Ачинском районе» (далее - подпрограмма)   </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Наименование муниципальной программы, в рамках которой реализуется подпрограмма</w:t>
            </w: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xml:space="preserve">Муниципальная программа                           «Молодежь Ачинского района в  XXI»   </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Муниципальный заказчик - координатор подпрограммы</w:t>
            </w: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администрация Ачинского района  (управление правового обеспечения и земельно-имущественных отношений)</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 xml:space="preserve">Исполнители мероприятий подпрограммы, главные распорядители бюджетных средств </w:t>
            </w: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администрация Ачинского района (управление правового обеспечения и земельно-имущественных отношений)</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Цель и задачи подпрограммы</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p>
          <w:p w:rsidR="007F6A23" w:rsidRPr="00AE26CC" w:rsidRDefault="007F6A23" w:rsidP="00F03B3F">
            <w:pPr>
              <w:autoSpaceDE w:val="0"/>
              <w:autoSpaceDN w:val="0"/>
              <w:adjustRightInd w:val="0"/>
              <w:spacing w:after="0" w:line="240" w:lineRule="auto"/>
              <w:jc w:val="both"/>
              <w:rPr>
                <w:rFonts w:ascii="Arial" w:hAnsi="Arial" w:cs="Arial"/>
                <w:sz w:val="24"/>
                <w:szCs w:val="24"/>
              </w:rPr>
            </w:pP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Цель:</w:t>
            </w:r>
            <w:r w:rsidR="00360497" w:rsidRPr="00AE26CC">
              <w:rPr>
                <w:rFonts w:ascii="Arial" w:hAnsi="Arial" w:cs="Arial"/>
                <w:sz w:val="24"/>
                <w:szCs w:val="24"/>
              </w:rPr>
              <w:t xml:space="preserve"> </w:t>
            </w:r>
            <w:r w:rsidRPr="00AE26CC">
              <w:rPr>
                <w:rFonts w:ascii="Arial" w:hAnsi="Arial" w:cs="Arial"/>
                <w:sz w:val="24"/>
                <w:szCs w:val="24"/>
              </w:rPr>
              <w:t xml:space="preserve">предоставление государственной </w:t>
            </w:r>
            <w:r w:rsidR="00360497" w:rsidRPr="00AE26CC">
              <w:rPr>
                <w:rFonts w:ascii="Arial" w:hAnsi="Arial" w:cs="Arial"/>
                <w:sz w:val="24"/>
                <w:szCs w:val="24"/>
              </w:rPr>
              <w:t>п</w:t>
            </w:r>
            <w:r w:rsidRPr="00AE26CC">
              <w:rPr>
                <w:rFonts w:ascii="Arial" w:hAnsi="Arial" w:cs="Arial"/>
                <w:sz w:val="24"/>
                <w:szCs w:val="24"/>
              </w:rPr>
              <w:t>оддержки в решении жилищной проблемы молодых семей, признанных в установленном порядке, нуждающимися в улучшении жилищных условий.</w:t>
            </w:r>
          </w:p>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xml:space="preserve">Задачи: </w:t>
            </w:r>
          </w:p>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t>Целевые индикаторы</w:t>
            </w:r>
          </w:p>
          <w:p w:rsidR="007F6A23" w:rsidRPr="00AE26CC" w:rsidRDefault="007F6A23" w:rsidP="00F03B3F">
            <w:pPr>
              <w:autoSpaceDE w:val="0"/>
              <w:autoSpaceDN w:val="0"/>
              <w:adjustRightInd w:val="0"/>
              <w:spacing w:after="0" w:line="240" w:lineRule="auto"/>
              <w:jc w:val="both"/>
              <w:rPr>
                <w:rFonts w:ascii="Arial" w:hAnsi="Arial" w:cs="Arial"/>
                <w:sz w:val="24"/>
                <w:szCs w:val="24"/>
              </w:rPr>
            </w:pPr>
          </w:p>
          <w:p w:rsidR="007F6A23" w:rsidRPr="00AE26CC" w:rsidRDefault="007F6A23" w:rsidP="00F03B3F">
            <w:pPr>
              <w:autoSpaceDE w:val="0"/>
              <w:autoSpaceDN w:val="0"/>
              <w:adjustRightInd w:val="0"/>
              <w:spacing w:after="0" w:line="240" w:lineRule="auto"/>
              <w:jc w:val="both"/>
              <w:rPr>
                <w:rFonts w:ascii="Arial" w:hAnsi="Arial" w:cs="Arial"/>
                <w:sz w:val="24"/>
                <w:szCs w:val="24"/>
              </w:rPr>
            </w:pPr>
          </w:p>
        </w:tc>
        <w:tc>
          <w:tcPr>
            <w:tcW w:w="5400" w:type="dxa"/>
          </w:tcPr>
          <w:p w:rsidR="007F6A23" w:rsidRPr="00AE26CC" w:rsidRDefault="007F6A23" w:rsidP="00F03B3F">
            <w:pPr>
              <w:widowControl w:val="0"/>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 в 2025 году; 4 единиц в 2030 году;</w:t>
            </w:r>
          </w:p>
          <w:p w:rsidR="007F6A23" w:rsidRPr="00AE26CC" w:rsidRDefault="007F6A23" w:rsidP="00F03B3F">
            <w:pPr>
              <w:widowControl w:val="0"/>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 xml:space="preserve">- увеличение количества  молодых семей, </w:t>
            </w:r>
            <w:r w:rsidRPr="00AE26CC">
              <w:rPr>
                <w:rFonts w:ascii="Arial" w:hAnsi="Arial" w:cs="Arial"/>
                <w:sz w:val="24"/>
                <w:szCs w:val="24"/>
              </w:rPr>
              <w:lastRenderedPageBreak/>
              <w:t>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7F6A23" w:rsidRPr="00AE26CC" w:rsidRDefault="007F6A23" w:rsidP="00F03B3F">
            <w:pPr>
              <w:widowControl w:val="0"/>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lastRenderedPageBreak/>
              <w:t>Сроки реализации подпрограммы</w:t>
            </w: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2014-2030 годы</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Общий объём финансирования подпрограммы   </w:t>
            </w:r>
            <w:r w:rsidR="00AD45A5" w:rsidRPr="00AE26CC">
              <w:rPr>
                <w:rFonts w:ascii="Arial" w:hAnsi="Arial" w:cs="Arial"/>
                <w:sz w:val="24"/>
                <w:szCs w:val="24"/>
              </w:rPr>
              <w:t>75 922 184,45</w:t>
            </w:r>
            <w:r w:rsidRPr="00AE26CC">
              <w:rPr>
                <w:rFonts w:ascii="Arial" w:hAnsi="Arial" w:cs="Arial"/>
                <w:sz w:val="24"/>
                <w:szCs w:val="24"/>
              </w:rPr>
              <w:t xml:space="preserve"> руб., в том числе по годам:</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2014 год – 479 001,60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2015</w:t>
            </w:r>
            <w:r w:rsidR="00360497" w:rsidRPr="00AE26CC">
              <w:rPr>
                <w:rFonts w:ascii="Arial" w:hAnsi="Arial" w:cs="Arial"/>
                <w:sz w:val="24"/>
                <w:szCs w:val="24"/>
              </w:rPr>
              <w:t xml:space="preserve"> </w:t>
            </w:r>
            <w:r w:rsidRPr="00AE26CC">
              <w:rPr>
                <w:rFonts w:ascii="Arial" w:hAnsi="Arial" w:cs="Arial"/>
                <w:sz w:val="24"/>
                <w:szCs w:val="24"/>
              </w:rPr>
              <w:t xml:space="preserve">год </w:t>
            </w:r>
            <w:r w:rsidR="00360497" w:rsidRPr="00AE26CC">
              <w:rPr>
                <w:rFonts w:ascii="Arial" w:hAnsi="Arial" w:cs="Arial"/>
                <w:sz w:val="24"/>
                <w:szCs w:val="24"/>
              </w:rPr>
              <w:t>–</w:t>
            </w:r>
            <w:r w:rsidRPr="00AE26CC">
              <w:rPr>
                <w:rFonts w:ascii="Arial" w:hAnsi="Arial" w:cs="Arial"/>
                <w:sz w:val="24"/>
                <w:szCs w:val="24"/>
              </w:rPr>
              <w:t xml:space="preserve"> 838 260,0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2016 год </w:t>
            </w:r>
            <w:r w:rsidR="00360497" w:rsidRPr="00AE26CC">
              <w:rPr>
                <w:rFonts w:ascii="Arial" w:hAnsi="Arial" w:cs="Arial"/>
                <w:sz w:val="24"/>
                <w:szCs w:val="24"/>
              </w:rPr>
              <w:t>–</w:t>
            </w:r>
            <w:r w:rsidRPr="00AE26CC">
              <w:rPr>
                <w:rFonts w:ascii="Arial" w:hAnsi="Arial" w:cs="Arial"/>
                <w:sz w:val="24"/>
                <w:szCs w:val="24"/>
              </w:rPr>
              <w:t xml:space="preserve"> 3 073 620,0 руб.</w:t>
            </w:r>
          </w:p>
          <w:p w:rsidR="007F6A23" w:rsidRPr="00AE26CC" w:rsidRDefault="00360497" w:rsidP="00F03B3F">
            <w:pPr>
              <w:spacing w:after="0" w:line="240" w:lineRule="auto"/>
              <w:ind w:left="34"/>
              <w:jc w:val="both"/>
              <w:rPr>
                <w:rFonts w:ascii="Arial" w:hAnsi="Arial" w:cs="Arial"/>
                <w:sz w:val="24"/>
                <w:szCs w:val="24"/>
              </w:rPr>
            </w:pPr>
            <w:r w:rsidRPr="00AE26CC">
              <w:rPr>
                <w:rFonts w:ascii="Arial" w:hAnsi="Arial" w:cs="Arial"/>
                <w:sz w:val="24"/>
                <w:szCs w:val="24"/>
              </w:rPr>
              <w:t>2017 год –</w:t>
            </w:r>
            <w:r w:rsidR="007F6A23" w:rsidRPr="00AE26CC">
              <w:rPr>
                <w:rFonts w:ascii="Arial" w:hAnsi="Arial" w:cs="Arial"/>
                <w:sz w:val="24"/>
                <w:szCs w:val="24"/>
              </w:rPr>
              <w:t xml:space="preserve"> 2 904 336,0 руб.</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2018 год –</w:t>
            </w:r>
            <w:r w:rsidR="007F6A23" w:rsidRPr="00AE26CC">
              <w:rPr>
                <w:rFonts w:ascii="Arial" w:hAnsi="Arial" w:cs="Arial"/>
                <w:sz w:val="24"/>
                <w:szCs w:val="24"/>
              </w:rPr>
              <w:t xml:space="preserve"> 6 525 600, 00 руб.</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2019 год –</w:t>
            </w:r>
            <w:r w:rsidR="007F6A23" w:rsidRPr="00AE26CC">
              <w:rPr>
                <w:rFonts w:ascii="Arial" w:hAnsi="Arial" w:cs="Arial"/>
                <w:sz w:val="24"/>
                <w:szCs w:val="24"/>
              </w:rPr>
              <w:t xml:space="preserve"> 31 631 896,85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2020 год</w:t>
            </w:r>
            <w:r w:rsidR="00360497" w:rsidRPr="00AE26CC">
              <w:rPr>
                <w:rFonts w:ascii="Arial" w:hAnsi="Arial" w:cs="Arial"/>
                <w:sz w:val="24"/>
                <w:szCs w:val="24"/>
              </w:rPr>
              <w:t xml:space="preserve"> – </w:t>
            </w:r>
            <w:r w:rsidRPr="00AE26CC">
              <w:rPr>
                <w:rFonts w:ascii="Arial" w:hAnsi="Arial" w:cs="Arial"/>
                <w:sz w:val="24"/>
                <w:szCs w:val="24"/>
              </w:rPr>
              <w:t>15 593 730, 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2021 год – 4 263 840,00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2022 год – 2 592 000,00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 </w:t>
            </w:r>
            <w:r w:rsidR="00E11B6B" w:rsidRPr="00AE26CC">
              <w:rPr>
                <w:rFonts w:ascii="Arial" w:hAnsi="Arial" w:cs="Arial"/>
                <w:sz w:val="24"/>
                <w:szCs w:val="24"/>
              </w:rPr>
              <w:t>4 788 000</w:t>
            </w:r>
            <w:r w:rsidRPr="00AE26CC">
              <w:rPr>
                <w:rFonts w:ascii="Arial" w:hAnsi="Arial" w:cs="Arial"/>
                <w:sz w:val="24"/>
                <w:szCs w:val="24"/>
              </w:rPr>
              <w:t>,00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2024 год – </w:t>
            </w:r>
            <w:r w:rsidR="00882C30" w:rsidRPr="00AE26CC">
              <w:rPr>
                <w:rFonts w:ascii="Arial" w:hAnsi="Arial" w:cs="Arial"/>
                <w:sz w:val="24"/>
                <w:szCs w:val="24"/>
              </w:rPr>
              <w:t>1 077 300</w:t>
            </w:r>
            <w:r w:rsidRPr="00AE26CC">
              <w:rPr>
                <w:rFonts w:ascii="Arial" w:hAnsi="Arial" w:cs="Arial"/>
                <w:sz w:val="24"/>
                <w:szCs w:val="24"/>
              </w:rPr>
              <w:t>,00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2025 год</w:t>
            </w:r>
            <w:r w:rsidR="00360497" w:rsidRPr="00AE26CC">
              <w:rPr>
                <w:rFonts w:ascii="Arial" w:hAnsi="Arial" w:cs="Arial"/>
                <w:sz w:val="24"/>
                <w:szCs w:val="24"/>
              </w:rPr>
              <w:t xml:space="preserve"> –</w:t>
            </w:r>
            <w:r w:rsidRPr="00AE26CC">
              <w:rPr>
                <w:rFonts w:ascii="Arial" w:hAnsi="Arial" w:cs="Arial"/>
                <w:sz w:val="24"/>
                <w:szCs w:val="24"/>
              </w:rPr>
              <w:t xml:space="preserve"> </w:t>
            </w:r>
            <w:r w:rsidR="000065D6" w:rsidRPr="00AE26CC">
              <w:rPr>
                <w:rFonts w:ascii="Arial" w:hAnsi="Arial" w:cs="Arial"/>
                <w:sz w:val="24"/>
                <w:szCs w:val="24"/>
              </w:rPr>
              <w:t>1 077 300</w:t>
            </w:r>
            <w:r w:rsidRPr="00AE26CC">
              <w:rPr>
                <w:rFonts w:ascii="Arial" w:hAnsi="Arial" w:cs="Arial"/>
                <w:sz w:val="24"/>
                <w:szCs w:val="24"/>
              </w:rPr>
              <w:t>,00 руб.</w:t>
            </w:r>
          </w:p>
          <w:p w:rsidR="00E11B6B" w:rsidRPr="00AE26CC" w:rsidRDefault="00E11B6B"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2026 год – </w:t>
            </w:r>
            <w:r w:rsidR="000065D6" w:rsidRPr="00AE26CC">
              <w:rPr>
                <w:rFonts w:ascii="Arial" w:hAnsi="Arial" w:cs="Arial"/>
                <w:sz w:val="24"/>
                <w:szCs w:val="24"/>
              </w:rPr>
              <w:t>1 077 300</w:t>
            </w:r>
            <w:r w:rsidRPr="00AE26CC">
              <w:rPr>
                <w:rFonts w:ascii="Arial" w:hAnsi="Arial" w:cs="Arial"/>
                <w:sz w:val="24"/>
                <w:szCs w:val="24"/>
              </w:rPr>
              <w:t xml:space="preserve">,00 руб. </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в том числе за счет средств местного бюджета–</w:t>
            </w:r>
            <w:r w:rsidR="000065D6" w:rsidRPr="00AE26CC">
              <w:rPr>
                <w:rFonts w:ascii="Arial" w:hAnsi="Arial" w:cs="Arial"/>
                <w:sz w:val="24"/>
                <w:szCs w:val="24"/>
              </w:rPr>
              <w:t>7 148 839,45</w:t>
            </w:r>
            <w:r w:rsidRPr="00AE26CC">
              <w:rPr>
                <w:rFonts w:ascii="Arial" w:hAnsi="Arial" w:cs="Arial"/>
                <w:sz w:val="24"/>
                <w:szCs w:val="24"/>
              </w:rPr>
              <w:t xml:space="preserve"> рублей, в том числе по годам:</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2014 год</w:t>
            </w:r>
            <w:r w:rsidR="00360497" w:rsidRPr="00AE26CC">
              <w:rPr>
                <w:rFonts w:ascii="Arial" w:hAnsi="Arial" w:cs="Arial"/>
                <w:sz w:val="24"/>
                <w:szCs w:val="24"/>
              </w:rPr>
              <w:t xml:space="preserve"> – </w:t>
            </w:r>
            <w:r w:rsidRPr="00AE26CC">
              <w:rPr>
                <w:rFonts w:ascii="Arial" w:hAnsi="Arial" w:cs="Arial"/>
                <w:sz w:val="24"/>
                <w:szCs w:val="24"/>
              </w:rPr>
              <w:t>83 825,28 руб</w:t>
            </w:r>
            <w:r w:rsidR="00FC2432"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2015 год</w:t>
            </w:r>
            <w:r w:rsidR="00360497" w:rsidRPr="00AE26CC">
              <w:rPr>
                <w:rFonts w:ascii="Arial" w:hAnsi="Arial" w:cs="Arial"/>
                <w:sz w:val="24"/>
                <w:szCs w:val="24"/>
              </w:rPr>
              <w:t xml:space="preserve"> – </w:t>
            </w:r>
            <w:r w:rsidRPr="00AE26CC">
              <w:rPr>
                <w:rFonts w:ascii="Arial" w:hAnsi="Arial" w:cs="Arial"/>
                <w:sz w:val="24"/>
                <w:szCs w:val="24"/>
              </w:rPr>
              <w:t>146 695,50 руб</w:t>
            </w:r>
            <w:r w:rsidR="00FC2432"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2016 год </w:t>
            </w:r>
            <w:r w:rsidR="00360497" w:rsidRPr="00AE26CC">
              <w:rPr>
                <w:rFonts w:ascii="Arial" w:hAnsi="Arial" w:cs="Arial"/>
                <w:sz w:val="24"/>
                <w:szCs w:val="24"/>
              </w:rPr>
              <w:t>–</w:t>
            </w:r>
            <w:r w:rsidRPr="00AE26CC">
              <w:rPr>
                <w:rFonts w:ascii="Arial" w:hAnsi="Arial" w:cs="Arial"/>
                <w:sz w:val="24"/>
                <w:szCs w:val="24"/>
              </w:rPr>
              <w:t xml:space="preserve"> 656 000,0 руб</w:t>
            </w:r>
            <w:r w:rsidR="00FC2432"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2017</w:t>
            </w:r>
            <w:r w:rsidR="00360497" w:rsidRPr="00AE26CC">
              <w:rPr>
                <w:rFonts w:ascii="Arial" w:hAnsi="Arial" w:cs="Arial"/>
                <w:sz w:val="24"/>
                <w:szCs w:val="24"/>
              </w:rPr>
              <w:t xml:space="preserve"> год –</w:t>
            </w:r>
            <w:r w:rsidRPr="00AE26CC">
              <w:rPr>
                <w:rFonts w:ascii="Arial" w:hAnsi="Arial" w:cs="Arial"/>
                <w:sz w:val="24"/>
                <w:szCs w:val="24"/>
              </w:rPr>
              <w:t xml:space="preserve"> 0 руб</w:t>
            </w:r>
            <w:r w:rsidR="00FC2432" w:rsidRPr="00AE26CC">
              <w:rPr>
                <w:rFonts w:ascii="Arial" w:hAnsi="Arial" w:cs="Arial"/>
                <w:sz w:val="24"/>
                <w:szCs w:val="24"/>
              </w:rPr>
              <w:t>.</w:t>
            </w:r>
            <w:r w:rsidRPr="00AE26CC">
              <w:rPr>
                <w:rFonts w:ascii="Arial" w:hAnsi="Arial" w:cs="Arial"/>
                <w:sz w:val="24"/>
                <w:szCs w:val="24"/>
              </w:rPr>
              <w:t xml:space="preserve">                                                                                                                           </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2018 год –</w:t>
            </w:r>
            <w:r w:rsidR="00F320F4" w:rsidRPr="00AE26CC">
              <w:rPr>
                <w:rFonts w:ascii="Arial" w:hAnsi="Arial" w:cs="Arial"/>
                <w:sz w:val="24"/>
                <w:szCs w:val="24"/>
              </w:rPr>
              <w:t xml:space="preserve"> 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2019 год</w:t>
            </w:r>
            <w:r w:rsidR="00360497" w:rsidRPr="00AE26CC">
              <w:rPr>
                <w:rFonts w:ascii="Arial" w:hAnsi="Arial" w:cs="Arial"/>
                <w:sz w:val="24"/>
                <w:szCs w:val="24"/>
              </w:rPr>
              <w:t xml:space="preserve"> – </w:t>
            </w:r>
            <w:r w:rsidR="00F320F4" w:rsidRPr="00AE26CC">
              <w:rPr>
                <w:rFonts w:ascii="Arial" w:hAnsi="Arial" w:cs="Arial"/>
                <w:sz w:val="24"/>
                <w:szCs w:val="24"/>
              </w:rPr>
              <w:t>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2020 год </w:t>
            </w:r>
            <w:r w:rsidR="00360497" w:rsidRPr="00AE26CC">
              <w:rPr>
                <w:rFonts w:ascii="Arial" w:hAnsi="Arial" w:cs="Arial"/>
                <w:sz w:val="24"/>
                <w:szCs w:val="24"/>
              </w:rPr>
              <w:t xml:space="preserve">– </w:t>
            </w:r>
            <w:r w:rsidR="00F320F4" w:rsidRPr="00AE26CC">
              <w:rPr>
                <w:rFonts w:ascii="Arial" w:hAnsi="Arial" w:cs="Arial"/>
                <w:sz w:val="24"/>
                <w:szCs w:val="24"/>
              </w:rPr>
              <w:t>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2021 год</w:t>
            </w:r>
            <w:r w:rsidR="00360497" w:rsidRPr="00AE26CC">
              <w:rPr>
                <w:rFonts w:ascii="Arial" w:hAnsi="Arial" w:cs="Arial"/>
                <w:sz w:val="24"/>
                <w:szCs w:val="24"/>
              </w:rPr>
              <w:t xml:space="preserve"> – </w:t>
            </w:r>
            <w:r w:rsidR="00F320F4" w:rsidRPr="00AE26CC">
              <w:rPr>
                <w:rFonts w:ascii="Arial" w:hAnsi="Arial" w:cs="Arial"/>
                <w:sz w:val="24"/>
                <w:szCs w:val="24"/>
              </w:rPr>
              <w:t>545 068,67 руб.</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7F6A23" w:rsidRPr="00AE26CC">
              <w:rPr>
                <w:rFonts w:ascii="Arial" w:hAnsi="Arial" w:cs="Arial"/>
                <w:sz w:val="24"/>
                <w:szCs w:val="24"/>
              </w:rPr>
              <w:t>– 1 108 800,00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2023 год – 1 376 550,00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2024 год – 1</w:t>
            </w:r>
            <w:r w:rsidR="00FC2432" w:rsidRPr="00AE26CC">
              <w:rPr>
                <w:rFonts w:ascii="Arial" w:hAnsi="Arial" w:cs="Arial"/>
                <w:sz w:val="24"/>
                <w:szCs w:val="24"/>
              </w:rPr>
              <w:t> 077 300</w:t>
            </w:r>
            <w:r w:rsidRPr="00AE26CC">
              <w:rPr>
                <w:rFonts w:ascii="Arial" w:hAnsi="Arial" w:cs="Arial"/>
                <w:sz w:val="24"/>
                <w:szCs w:val="24"/>
              </w:rPr>
              <w:t>,00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2025 год </w:t>
            </w:r>
            <w:r w:rsidR="00360497" w:rsidRPr="00AE26CC">
              <w:rPr>
                <w:rFonts w:ascii="Arial" w:hAnsi="Arial" w:cs="Arial"/>
                <w:sz w:val="24"/>
                <w:szCs w:val="24"/>
              </w:rPr>
              <w:t>–</w:t>
            </w:r>
            <w:r w:rsidR="00F320F4" w:rsidRPr="00AE26CC">
              <w:rPr>
                <w:rFonts w:ascii="Arial" w:hAnsi="Arial" w:cs="Arial"/>
                <w:sz w:val="24"/>
                <w:szCs w:val="24"/>
              </w:rPr>
              <w:t xml:space="preserve"> 1 077 300,00 руб.</w:t>
            </w:r>
          </w:p>
          <w:p w:rsidR="00FC2432" w:rsidRPr="00AE26CC" w:rsidRDefault="00FC2432"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2026 год – 1 077 300,00 руб.</w:t>
            </w:r>
          </w:p>
          <w:p w:rsidR="007F6A23" w:rsidRPr="00AE26CC" w:rsidRDefault="007F6A23" w:rsidP="00F03B3F">
            <w:pPr>
              <w:autoSpaceDE w:val="0"/>
              <w:autoSpaceDN w:val="0"/>
              <w:adjustRightInd w:val="0"/>
              <w:spacing w:after="0" w:line="240" w:lineRule="auto"/>
              <w:ind w:left="34"/>
              <w:rPr>
                <w:rFonts w:ascii="Arial" w:hAnsi="Arial" w:cs="Arial"/>
                <w:sz w:val="24"/>
                <w:szCs w:val="24"/>
              </w:rPr>
            </w:pPr>
          </w:p>
          <w:p w:rsidR="007F6A23" w:rsidRPr="00AE26CC" w:rsidRDefault="007F6A23" w:rsidP="00F03B3F">
            <w:pPr>
              <w:autoSpaceDE w:val="0"/>
              <w:autoSpaceDN w:val="0"/>
              <w:adjustRightInd w:val="0"/>
              <w:spacing w:after="0" w:line="240" w:lineRule="auto"/>
              <w:ind w:left="34"/>
              <w:rPr>
                <w:rFonts w:ascii="Arial" w:hAnsi="Arial" w:cs="Arial"/>
                <w:sz w:val="24"/>
                <w:szCs w:val="24"/>
              </w:rPr>
            </w:pPr>
            <w:r w:rsidRPr="00AE26CC">
              <w:rPr>
                <w:rFonts w:ascii="Arial" w:hAnsi="Arial" w:cs="Arial"/>
                <w:sz w:val="24"/>
                <w:szCs w:val="24"/>
              </w:rPr>
              <w:t xml:space="preserve">За </w:t>
            </w:r>
            <w:r w:rsidR="000065D6" w:rsidRPr="00AE26CC">
              <w:rPr>
                <w:rFonts w:ascii="Arial" w:hAnsi="Arial" w:cs="Arial"/>
                <w:sz w:val="24"/>
                <w:szCs w:val="24"/>
              </w:rPr>
              <w:t>счет средств краевого бюджета –</w:t>
            </w:r>
          </w:p>
          <w:p w:rsidR="007F6A23" w:rsidRPr="00AE26CC" w:rsidRDefault="00AD45A5" w:rsidP="00F03B3F">
            <w:pPr>
              <w:autoSpaceDE w:val="0"/>
              <w:autoSpaceDN w:val="0"/>
              <w:adjustRightInd w:val="0"/>
              <w:spacing w:after="0" w:line="240" w:lineRule="auto"/>
              <w:ind w:left="34"/>
              <w:rPr>
                <w:rFonts w:ascii="Arial" w:hAnsi="Arial" w:cs="Arial"/>
                <w:sz w:val="24"/>
                <w:szCs w:val="24"/>
              </w:rPr>
            </w:pPr>
            <w:r w:rsidRPr="00AE26CC">
              <w:rPr>
                <w:rFonts w:ascii="Arial" w:hAnsi="Arial" w:cs="Arial"/>
                <w:sz w:val="24"/>
                <w:szCs w:val="24"/>
              </w:rPr>
              <w:lastRenderedPageBreak/>
              <w:t>37 425 078,88</w:t>
            </w:r>
            <w:r w:rsidR="007F6A23" w:rsidRPr="00AE26CC">
              <w:rPr>
                <w:rFonts w:ascii="Arial" w:hAnsi="Arial" w:cs="Arial"/>
                <w:sz w:val="24"/>
                <w:szCs w:val="24"/>
              </w:rPr>
              <w:t xml:space="preserve"> рублей, в том числе по годам:</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2014 год –</w:t>
            </w:r>
            <w:r w:rsidR="007F6A23" w:rsidRPr="00AE26CC">
              <w:rPr>
                <w:rFonts w:ascii="Arial" w:hAnsi="Arial" w:cs="Arial"/>
                <w:sz w:val="24"/>
                <w:szCs w:val="24"/>
              </w:rPr>
              <w:t xml:space="preserve"> 287 400,96 руб</w:t>
            </w:r>
            <w:r w:rsidR="00FC2432"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2015 год – </w:t>
            </w:r>
            <w:r w:rsidR="007F6A23" w:rsidRPr="00AE26CC">
              <w:rPr>
                <w:rFonts w:ascii="Arial" w:hAnsi="Arial" w:cs="Arial"/>
                <w:sz w:val="24"/>
                <w:szCs w:val="24"/>
              </w:rPr>
              <w:t>502 956,00 руб</w:t>
            </w:r>
            <w:r w:rsidR="00FC2432"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2016 го</w:t>
            </w:r>
            <w:r w:rsidR="00360497" w:rsidRPr="00AE26CC">
              <w:rPr>
                <w:rFonts w:ascii="Arial" w:hAnsi="Arial" w:cs="Arial"/>
                <w:sz w:val="24"/>
                <w:szCs w:val="24"/>
              </w:rPr>
              <w:t>д –</w:t>
            </w:r>
            <w:r w:rsidRPr="00AE26CC">
              <w:rPr>
                <w:rFonts w:ascii="Arial" w:hAnsi="Arial" w:cs="Arial"/>
                <w:sz w:val="24"/>
                <w:szCs w:val="24"/>
              </w:rPr>
              <w:t xml:space="preserve"> 1 014 996,50 руб</w:t>
            </w:r>
            <w:r w:rsidR="00FC2432"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2017 год –</w:t>
            </w:r>
            <w:r w:rsidR="007F6A23" w:rsidRPr="00AE26CC">
              <w:rPr>
                <w:rFonts w:ascii="Arial" w:hAnsi="Arial" w:cs="Arial"/>
                <w:sz w:val="24"/>
                <w:szCs w:val="24"/>
              </w:rPr>
              <w:t xml:space="preserve"> 1 504 211,94 руб</w:t>
            </w:r>
            <w:r w:rsidR="00FC2432"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2018 год – 3 372 747,26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2019 год – 16 033 434,98 руб</w:t>
            </w:r>
            <w:r w:rsidR="00F320F4"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2020 год –</w:t>
            </w:r>
            <w:r w:rsidR="007F6A23" w:rsidRPr="00AE26CC">
              <w:rPr>
                <w:rFonts w:ascii="Arial" w:hAnsi="Arial" w:cs="Arial"/>
                <w:sz w:val="24"/>
                <w:szCs w:val="24"/>
              </w:rPr>
              <w:t xml:space="preserve"> 9 044 478,94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2021 год </w:t>
            </w:r>
            <w:r w:rsidR="00360497" w:rsidRPr="00AE26CC">
              <w:rPr>
                <w:rFonts w:ascii="Arial" w:hAnsi="Arial" w:cs="Arial"/>
                <w:sz w:val="24"/>
                <w:szCs w:val="24"/>
              </w:rPr>
              <w:t>–</w:t>
            </w:r>
            <w:r w:rsidRPr="00AE26CC">
              <w:rPr>
                <w:rFonts w:ascii="Arial" w:hAnsi="Arial" w:cs="Arial"/>
                <w:sz w:val="24"/>
                <w:szCs w:val="24"/>
              </w:rPr>
              <w:t xml:space="preserve"> 2 139 923,28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360497" w:rsidRPr="00AE26CC">
              <w:rPr>
                <w:rFonts w:ascii="Arial" w:hAnsi="Arial" w:cs="Arial"/>
                <w:sz w:val="24"/>
                <w:szCs w:val="24"/>
              </w:rPr>
              <w:t>–</w:t>
            </w:r>
            <w:r w:rsidRPr="00AE26CC">
              <w:rPr>
                <w:rFonts w:ascii="Arial" w:hAnsi="Arial" w:cs="Arial"/>
                <w:sz w:val="24"/>
                <w:szCs w:val="24"/>
              </w:rPr>
              <w:t xml:space="preserve"> 1 090 330,36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 </w:t>
            </w:r>
            <w:r w:rsidR="00FC2432" w:rsidRPr="00AE26CC">
              <w:rPr>
                <w:rFonts w:ascii="Arial" w:hAnsi="Arial" w:cs="Arial"/>
                <w:sz w:val="24"/>
                <w:szCs w:val="24"/>
              </w:rPr>
              <w:t>2 434 598,66</w:t>
            </w:r>
            <w:r w:rsidRPr="00AE26CC">
              <w:rPr>
                <w:rFonts w:ascii="Arial" w:hAnsi="Arial" w:cs="Arial"/>
                <w:sz w:val="24"/>
                <w:szCs w:val="24"/>
              </w:rPr>
              <w:t xml:space="preserve">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2024 год </w:t>
            </w:r>
            <w:r w:rsidR="00FC2432" w:rsidRPr="00AE26CC">
              <w:rPr>
                <w:rFonts w:ascii="Arial" w:hAnsi="Arial" w:cs="Arial"/>
                <w:sz w:val="24"/>
                <w:szCs w:val="24"/>
              </w:rPr>
              <w:t xml:space="preserve">– </w:t>
            </w:r>
            <w:r w:rsidR="00AD45A5" w:rsidRPr="00AE26CC">
              <w:rPr>
                <w:rFonts w:ascii="Arial" w:hAnsi="Arial" w:cs="Arial"/>
                <w:sz w:val="24"/>
                <w:szCs w:val="24"/>
              </w:rPr>
              <w:t>0,00</w:t>
            </w:r>
            <w:r w:rsidR="00FC2432" w:rsidRPr="00AE26CC">
              <w:rPr>
                <w:rFonts w:ascii="Arial" w:hAnsi="Arial" w:cs="Arial"/>
                <w:sz w:val="24"/>
                <w:szCs w:val="24"/>
              </w:rPr>
              <w:t xml:space="preserve"> </w:t>
            </w:r>
            <w:r w:rsidRPr="00AE26CC">
              <w:rPr>
                <w:rFonts w:ascii="Arial" w:hAnsi="Arial" w:cs="Arial"/>
                <w:sz w:val="24"/>
                <w:szCs w:val="24"/>
              </w:rPr>
              <w:t>руб</w:t>
            </w:r>
            <w:r w:rsidR="00F320F4" w:rsidRPr="00AE26CC">
              <w:rPr>
                <w:rFonts w:ascii="Arial" w:hAnsi="Arial" w:cs="Arial"/>
                <w:sz w:val="24"/>
                <w:szCs w:val="24"/>
              </w:rPr>
              <w:t>.</w:t>
            </w:r>
          </w:p>
          <w:p w:rsidR="007F6A23" w:rsidRPr="00AE26CC" w:rsidRDefault="00FC2432"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2025 год – </w:t>
            </w:r>
            <w:r w:rsidR="000065D6" w:rsidRPr="00AE26CC">
              <w:rPr>
                <w:rFonts w:ascii="Arial" w:hAnsi="Arial" w:cs="Arial"/>
                <w:sz w:val="24"/>
                <w:szCs w:val="24"/>
              </w:rPr>
              <w:t>0,00</w:t>
            </w:r>
            <w:r w:rsidR="007F6A23" w:rsidRPr="00AE26CC">
              <w:rPr>
                <w:rFonts w:ascii="Arial" w:hAnsi="Arial" w:cs="Arial"/>
                <w:sz w:val="24"/>
                <w:szCs w:val="24"/>
              </w:rPr>
              <w:t xml:space="preserve"> руб</w:t>
            </w:r>
            <w:r w:rsidR="00F320F4" w:rsidRPr="00AE26CC">
              <w:rPr>
                <w:rFonts w:ascii="Arial" w:hAnsi="Arial" w:cs="Arial"/>
                <w:sz w:val="24"/>
                <w:szCs w:val="24"/>
              </w:rPr>
              <w:t>.</w:t>
            </w:r>
          </w:p>
          <w:p w:rsidR="00FC2432" w:rsidRPr="00AE26CC" w:rsidRDefault="00FC2432"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2026 год – </w:t>
            </w:r>
            <w:r w:rsidR="000065D6" w:rsidRPr="00AE26CC">
              <w:rPr>
                <w:rFonts w:ascii="Arial" w:hAnsi="Arial" w:cs="Arial"/>
                <w:sz w:val="24"/>
                <w:szCs w:val="24"/>
              </w:rPr>
              <w:t>0,00</w:t>
            </w:r>
            <w:r w:rsidRPr="00AE26CC">
              <w:rPr>
                <w:rFonts w:ascii="Arial" w:hAnsi="Arial" w:cs="Arial"/>
                <w:sz w:val="24"/>
                <w:szCs w:val="24"/>
              </w:rPr>
              <w:t xml:space="preserve">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За счет средств федерального бюджета</w:t>
            </w:r>
            <w:r w:rsidR="000065D6" w:rsidRPr="00AE26CC">
              <w:rPr>
                <w:rFonts w:ascii="Arial" w:hAnsi="Arial" w:cs="Arial"/>
                <w:sz w:val="24"/>
                <w:szCs w:val="24"/>
              </w:rPr>
              <w:t xml:space="preserve"> –</w:t>
            </w:r>
            <w:r w:rsidRPr="00AE26CC">
              <w:rPr>
                <w:rFonts w:ascii="Arial" w:hAnsi="Arial" w:cs="Arial"/>
                <w:sz w:val="24"/>
                <w:szCs w:val="24"/>
              </w:rPr>
              <w:t xml:space="preserve"> </w:t>
            </w:r>
            <w:r w:rsidR="00E75F82" w:rsidRPr="00AE26CC">
              <w:rPr>
                <w:rFonts w:ascii="Arial" w:hAnsi="Arial" w:cs="Arial"/>
                <w:sz w:val="24"/>
                <w:szCs w:val="24"/>
              </w:rPr>
              <w:t>18 893 640,27</w:t>
            </w:r>
            <w:r w:rsidRPr="00AE26CC">
              <w:rPr>
                <w:rFonts w:ascii="Arial" w:hAnsi="Arial" w:cs="Arial"/>
                <w:sz w:val="24"/>
                <w:szCs w:val="24"/>
              </w:rPr>
              <w:t xml:space="preserve"> рублей, в том числе по годам:</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2014 год</w:t>
            </w:r>
            <w:r w:rsidR="00360497" w:rsidRPr="00AE26CC">
              <w:rPr>
                <w:rFonts w:ascii="Arial" w:hAnsi="Arial" w:cs="Arial"/>
                <w:sz w:val="24"/>
                <w:szCs w:val="24"/>
              </w:rPr>
              <w:t xml:space="preserve"> – </w:t>
            </w:r>
            <w:r w:rsidRPr="00AE26CC">
              <w:rPr>
                <w:rFonts w:ascii="Arial" w:hAnsi="Arial" w:cs="Arial"/>
                <w:sz w:val="24"/>
                <w:szCs w:val="24"/>
              </w:rPr>
              <w:t>107 775,36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2015 год</w:t>
            </w:r>
            <w:r w:rsidR="00360497" w:rsidRPr="00AE26CC">
              <w:rPr>
                <w:rFonts w:ascii="Arial" w:hAnsi="Arial" w:cs="Arial"/>
                <w:sz w:val="24"/>
                <w:szCs w:val="24"/>
              </w:rPr>
              <w:t xml:space="preserve"> – </w:t>
            </w:r>
            <w:r w:rsidRPr="00AE26CC">
              <w:rPr>
                <w:rFonts w:ascii="Arial" w:hAnsi="Arial" w:cs="Arial"/>
                <w:sz w:val="24"/>
                <w:szCs w:val="24"/>
              </w:rPr>
              <w:t>188 608,50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2016 год</w:t>
            </w:r>
            <w:r w:rsidR="00360497" w:rsidRPr="00AE26CC">
              <w:rPr>
                <w:rFonts w:ascii="Arial" w:hAnsi="Arial" w:cs="Arial"/>
                <w:sz w:val="24"/>
                <w:szCs w:val="24"/>
              </w:rPr>
              <w:t xml:space="preserve"> – </w:t>
            </w:r>
            <w:r w:rsidRPr="00AE26CC">
              <w:rPr>
                <w:rFonts w:ascii="Arial" w:hAnsi="Arial" w:cs="Arial"/>
                <w:sz w:val="24"/>
                <w:szCs w:val="24"/>
              </w:rPr>
              <w:t>1 402 623,50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2017 год</w:t>
            </w:r>
            <w:r w:rsidR="00360497" w:rsidRPr="00AE26CC">
              <w:rPr>
                <w:rFonts w:ascii="Arial" w:hAnsi="Arial" w:cs="Arial"/>
                <w:sz w:val="24"/>
                <w:szCs w:val="24"/>
              </w:rPr>
              <w:t xml:space="preserve"> – </w:t>
            </w:r>
            <w:r w:rsidRPr="00AE26CC">
              <w:rPr>
                <w:rFonts w:ascii="Arial" w:hAnsi="Arial" w:cs="Arial"/>
                <w:sz w:val="24"/>
                <w:szCs w:val="24"/>
              </w:rPr>
              <w:t>590 124,06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2018 год – 2 312 852,74 руб</w:t>
            </w:r>
            <w:r w:rsidR="00F320F4"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2019 год – </w:t>
            </w:r>
            <w:r w:rsidR="007F6A23" w:rsidRPr="00AE26CC">
              <w:rPr>
                <w:rFonts w:ascii="Arial" w:hAnsi="Arial" w:cs="Arial"/>
                <w:sz w:val="24"/>
                <w:szCs w:val="24"/>
              </w:rPr>
              <w:t>9 200 266,02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2020 год </w:t>
            </w:r>
            <w:r w:rsidR="00360497" w:rsidRPr="00AE26CC">
              <w:rPr>
                <w:rFonts w:ascii="Arial" w:hAnsi="Arial" w:cs="Arial"/>
                <w:sz w:val="24"/>
                <w:szCs w:val="24"/>
              </w:rPr>
              <w:t>–</w:t>
            </w:r>
            <w:r w:rsidRPr="00AE26CC">
              <w:rPr>
                <w:rFonts w:ascii="Arial" w:hAnsi="Arial" w:cs="Arial"/>
                <w:sz w:val="24"/>
                <w:szCs w:val="24"/>
              </w:rPr>
              <w:t xml:space="preserve"> 2 717 381,06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2021 год </w:t>
            </w:r>
            <w:r w:rsidR="00360497" w:rsidRPr="00AE26CC">
              <w:rPr>
                <w:rFonts w:ascii="Arial" w:hAnsi="Arial" w:cs="Arial"/>
                <w:sz w:val="24"/>
                <w:szCs w:val="24"/>
              </w:rPr>
              <w:t>–</w:t>
            </w:r>
            <w:r w:rsidRPr="00AE26CC">
              <w:rPr>
                <w:rFonts w:ascii="Arial" w:hAnsi="Arial" w:cs="Arial"/>
                <w:sz w:val="24"/>
                <w:szCs w:val="24"/>
              </w:rPr>
              <w:t xml:space="preserve"> 1 004 288,05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360497" w:rsidRPr="00AE26CC">
              <w:rPr>
                <w:rFonts w:ascii="Arial" w:hAnsi="Arial" w:cs="Arial"/>
                <w:sz w:val="24"/>
                <w:szCs w:val="24"/>
              </w:rPr>
              <w:t>–</w:t>
            </w:r>
            <w:r w:rsidRPr="00AE26CC">
              <w:rPr>
                <w:rFonts w:ascii="Arial" w:hAnsi="Arial" w:cs="Arial"/>
                <w:sz w:val="24"/>
                <w:szCs w:val="24"/>
              </w:rPr>
              <w:t xml:space="preserve"> 392 869,64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 </w:t>
            </w:r>
            <w:r w:rsidR="00DD528A" w:rsidRPr="00AE26CC">
              <w:rPr>
                <w:rFonts w:ascii="Arial" w:hAnsi="Arial" w:cs="Arial"/>
                <w:sz w:val="24"/>
                <w:szCs w:val="24"/>
              </w:rPr>
              <w:t>976 851,34</w:t>
            </w:r>
            <w:r w:rsidRPr="00AE26CC">
              <w:rPr>
                <w:rFonts w:ascii="Arial" w:hAnsi="Arial" w:cs="Arial"/>
                <w:sz w:val="24"/>
                <w:szCs w:val="24"/>
              </w:rPr>
              <w:t xml:space="preserve"> руб</w:t>
            </w:r>
            <w:r w:rsidR="00F320F4" w:rsidRPr="00AE26CC">
              <w:rPr>
                <w:rFonts w:ascii="Arial" w:hAnsi="Arial" w:cs="Arial"/>
                <w:sz w:val="24"/>
                <w:szCs w:val="24"/>
              </w:rPr>
              <w:t>.</w:t>
            </w:r>
          </w:p>
          <w:p w:rsidR="007F6A23" w:rsidRPr="00AE26CC" w:rsidRDefault="00DD528A"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2024 год – </w:t>
            </w:r>
            <w:r w:rsidR="00AD45A5" w:rsidRPr="00AE26CC">
              <w:rPr>
                <w:rFonts w:ascii="Arial" w:hAnsi="Arial" w:cs="Arial"/>
                <w:sz w:val="24"/>
                <w:szCs w:val="24"/>
              </w:rPr>
              <w:t>0,00</w:t>
            </w:r>
            <w:r w:rsidR="007F6A23" w:rsidRPr="00AE26CC">
              <w:rPr>
                <w:rFonts w:ascii="Arial" w:hAnsi="Arial" w:cs="Arial"/>
                <w:sz w:val="24"/>
                <w:szCs w:val="24"/>
              </w:rPr>
              <w:t xml:space="preserve">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2025 год –</w:t>
            </w:r>
            <w:r w:rsidR="000065D6" w:rsidRPr="00AE26CC">
              <w:rPr>
                <w:rFonts w:ascii="Arial" w:hAnsi="Arial" w:cs="Arial"/>
                <w:sz w:val="24"/>
                <w:szCs w:val="24"/>
              </w:rPr>
              <w:t xml:space="preserve"> 0,00</w:t>
            </w:r>
            <w:r w:rsidR="00DD528A" w:rsidRPr="00AE26CC">
              <w:rPr>
                <w:rFonts w:ascii="Arial" w:hAnsi="Arial" w:cs="Arial"/>
                <w:sz w:val="24"/>
                <w:szCs w:val="24"/>
              </w:rPr>
              <w:t xml:space="preserve"> </w:t>
            </w:r>
            <w:r w:rsidRPr="00AE26CC">
              <w:rPr>
                <w:rFonts w:ascii="Arial" w:hAnsi="Arial" w:cs="Arial"/>
                <w:sz w:val="24"/>
                <w:szCs w:val="24"/>
              </w:rPr>
              <w:t>руб</w:t>
            </w:r>
            <w:r w:rsidR="00FC2432" w:rsidRPr="00AE26CC">
              <w:rPr>
                <w:rFonts w:ascii="Arial" w:hAnsi="Arial" w:cs="Arial"/>
                <w:sz w:val="24"/>
                <w:szCs w:val="24"/>
              </w:rPr>
              <w:t>.</w:t>
            </w:r>
          </w:p>
          <w:p w:rsidR="00DD528A" w:rsidRPr="00AE26CC" w:rsidRDefault="00DD528A"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2026 год –</w:t>
            </w:r>
            <w:r w:rsidR="000065D6" w:rsidRPr="00AE26CC">
              <w:rPr>
                <w:rFonts w:ascii="Arial" w:hAnsi="Arial" w:cs="Arial"/>
                <w:sz w:val="24"/>
                <w:szCs w:val="24"/>
              </w:rPr>
              <w:t xml:space="preserve"> 0,00</w:t>
            </w:r>
            <w:r w:rsidRPr="00AE26CC">
              <w:rPr>
                <w:rFonts w:ascii="Arial" w:hAnsi="Arial" w:cs="Arial"/>
                <w:sz w:val="24"/>
                <w:szCs w:val="24"/>
              </w:rPr>
              <w:t xml:space="preserve">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За счет средств поселений – 12 454 625,85 руб.,</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в том числе по годам:</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2014 год</w:t>
            </w:r>
            <w:r w:rsidR="00360497" w:rsidRPr="00AE26CC">
              <w:rPr>
                <w:rFonts w:ascii="Arial" w:hAnsi="Arial" w:cs="Arial"/>
                <w:sz w:val="24"/>
                <w:szCs w:val="24"/>
              </w:rPr>
              <w:t xml:space="preserve"> – </w:t>
            </w:r>
            <w:r w:rsidRPr="00AE26CC">
              <w:rPr>
                <w:rFonts w:ascii="Arial" w:hAnsi="Arial" w:cs="Arial"/>
                <w:sz w:val="24"/>
                <w:szCs w:val="24"/>
              </w:rPr>
              <w:t>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2015 год </w:t>
            </w:r>
            <w:r w:rsidR="00360497" w:rsidRPr="00AE26CC">
              <w:rPr>
                <w:rFonts w:ascii="Arial" w:hAnsi="Arial" w:cs="Arial"/>
                <w:sz w:val="24"/>
                <w:szCs w:val="24"/>
              </w:rPr>
              <w:t>–</w:t>
            </w:r>
            <w:r w:rsidRPr="00AE26CC">
              <w:rPr>
                <w:rFonts w:ascii="Arial" w:hAnsi="Arial" w:cs="Arial"/>
                <w:sz w:val="24"/>
                <w:szCs w:val="24"/>
              </w:rPr>
              <w:t xml:space="preserve"> 0 руб</w:t>
            </w:r>
            <w:r w:rsidR="00F320F4"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2016 год – </w:t>
            </w:r>
            <w:r w:rsidR="007F6A23" w:rsidRPr="00AE26CC">
              <w:rPr>
                <w:rFonts w:ascii="Arial" w:hAnsi="Arial" w:cs="Arial"/>
                <w:sz w:val="24"/>
                <w:szCs w:val="24"/>
              </w:rPr>
              <w:t>0 руб</w:t>
            </w:r>
            <w:r w:rsidR="00F320F4"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2017 год –</w:t>
            </w:r>
            <w:r w:rsidR="007F6A23" w:rsidRPr="00AE26CC">
              <w:rPr>
                <w:rFonts w:ascii="Arial" w:hAnsi="Arial" w:cs="Arial"/>
                <w:sz w:val="24"/>
                <w:szCs w:val="24"/>
              </w:rPr>
              <w:t xml:space="preserve"> 810 000,00 руб</w:t>
            </w:r>
            <w:r w:rsidR="00F320F4" w:rsidRPr="00AE26CC">
              <w:rPr>
                <w:rFonts w:ascii="Arial" w:hAnsi="Arial" w:cs="Arial"/>
                <w:sz w:val="24"/>
                <w:szCs w:val="24"/>
              </w:rPr>
              <w:t>.</w:t>
            </w:r>
            <w:r w:rsidR="007F6A23" w:rsidRPr="00AE26CC">
              <w:rPr>
                <w:rFonts w:ascii="Arial" w:hAnsi="Arial" w:cs="Arial"/>
                <w:sz w:val="24"/>
                <w:szCs w:val="24"/>
              </w:rPr>
              <w:t xml:space="preserve">                                                                                                                         </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2018 год – </w:t>
            </w:r>
            <w:r w:rsidR="007F6A23" w:rsidRPr="00AE26CC">
              <w:rPr>
                <w:rFonts w:ascii="Arial" w:hAnsi="Arial" w:cs="Arial"/>
                <w:sz w:val="24"/>
                <w:szCs w:val="24"/>
              </w:rPr>
              <w:t>840 000,00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2019 год – 6 398 195,85 руб</w:t>
            </w:r>
            <w:r w:rsidR="00F320F4" w:rsidRPr="00AE26CC">
              <w:rPr>
                <w:rFonts w:ascii="Arial" w:hAnsi="Arial" w:cs="Arial"/>
                <w:sz w:val="24"/>
                <w:szCs w:val="24"/>
              </w:rPr>
              <w:t>.</w:t>
            </w:r>
          </w:p>
          <w:p w:rsidR="007F6A23" w:rsidRPr="00AE26CC" w:rsidRDefault="00360497"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2020 год –</w:t>
            </w:r>
            <w:r w:rsidR="007F6A23" w:rsidRPr="00AE26CC">
              <w:rPr>
                <w:rFonts w:ascii="Arial" w:hAnsi="Arial" w:cs="Arial"/>
                <w:sz w:val="24"/>
                <w:szCs w:val="24"/>
              </w:rPr>
              <w:t xml:space="preserve"> 3 831 870,00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2021 год </w:t>
            </w:r>
            <w:r w:rsidR="00360497" w:rsidRPr="00AE26CC">
              <w:rPr>
                <w:rFonts w:ascii="Arial" w:hAnsi="Arial" w:cs="Arial"/>
                <w:sz w:val="24"/>
                <w:szCs w:val="24"/>
              </w:rPr>
              <w:t xml:space="preserve">– </w:t>
            </w:r>
            <w:r w:rsidRPr="00AE26CC">
              <w:rPr>
                <w:rFonts w:ascii="Arial" w:hAnsi="Arial" w:cs="Arial"/>
                <w:sz w:val="24"/>
                <w:szCs w:val="24"/>
              </w:rPr>
              <w:t>574 560,00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360497" w:rsidRPr="00AE26CC">
              <w:rPr>
                <w:rFonts w:ascii="Arial" w:hAnsi="Arial" w:cs="Arial"/>
                <w:sz w:val="24"/>
                <w:szCs w:val="24"/>
              </w:rPr>
              <w:t>–</w:t>
            </w:r>
            <w:r w:rsidRPr="00AE26CC">
              <w:rPr>
                <w:rFonts w:ascii="Arial" w:hAnsi="Arial" w:cs="Arial"/>
                <w:sz w:val="24"/>
                <w:szCs w:val="24"/>
              </w:rPr>
              <w:t xml:space="preserve"> 0,00 руб</w:t>
            </w:r>
            <w:r w:rsidR="00F320F4" w:rsidRPr="00AE26CC">
              <w:rPr>
                <w:rFonts w:ascii="Arial" w:hAnsi="Arial" w:cs="Arial"/>
                <w:sz w:val="24"/>
                <w:szCs w:val="24"/>
              </w:rPr>
              <w:t>.</w:t>
            </w:r>
          </w:p>
          <w:p w:rsidR="007F6A23" w:rsidRPr="00AE26CC" w:rsidRDefault="007F6A23" w:rsidP="00F03B3F">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w:t>
            </w:r>
            <w:r w:rsidR="00360497" w:rsidRPr="00AE26CC">
              <w:rPr>
                <w:rFonts w:ascii="Arial" w:hAnsi="Arial" w:cs="Arial"/>
                <w:sz w:val="24"/>
                <w:szCs w:val="24"/>
              </w:rPr>
              <w:t>–</w:t>
            </w:r>
            <w:r w:rsidRPr="00AE26CC">
              <w:rPr>
                <w:rFonts w:ascii="Arial" w:hAnsi="Arial" w:cs="Arial"/>
                <w:sz w:val="24"/>
                <w:szCs w:val="24"/>
              </w:rPr>
              <w:t xml:space="preserve"> 0,00 руб</w:t>
            </w:r>
            <w:r w:rsidR="00F320F4" w:rsidRPr="00AE26CC">
              <w:rPr>
                <w:rFonts w:ascii="Arial" w:hAnsi="Arial" w:cs="Arial"/>
                <w:sz w:val="24"/>
                <w:szCs w:val="24"/>
              </w:rPr>
              <w:t>.</w:t>
            </w:r>
          </w:p>
          <w:p w:rsidR="007F6A23" w:rsidRPr="00AE26CC" w:rsidRDefault="007F6A23" w:rsidP="00F03B3F">
            <w:pPr>
              <w:pStyle w:val="a3"/>
              <w:autoSpaceDE w:val="0"/>
              <w:autoSpaceDN w:val="0"/>
              <w:adjustRightInd w:val="0"/>
              <w:ind w:left="34"/>
              <w:rPr>
                <w:rFonts w:ascii="Arial" w:hAnsi="Arial" w:cs="Arial"/>
              </w:rPr>
            </w:pPr>
            <w:r w:rsidRPr="00AE26CC">
              <w:rPr>
                <w:rFonts w:ascii="Arial" w:hAnsi="Arial" w:cs="Arial"/>
              </w:rPr>
              <w:t xml:space="preserve">2024 год </w:t>
            </w:r>
            <w:r w:rsidR="00360497" w:rsidRPr="00AE26CC">
              <w:rPr>
                <w:rFonts w:ascii="Arial" w:hAnsi="Arial" w:cs="Arial"/>
              </w:rPr>
              <w:t>–</w:t>
            </w:r>
            <w:r w:rsidRPr="00AE26CC">
              <w:rPr>
                <w:rFonts w:ascii="Arial" w:hAnsi="Arial" w:cs="Arial"/>
              </w:rPr>
              <w:t xml:space="preserve"> 0,00 руб</w:t>
            </w:r>
            <w:r w:rsidR="00F320F4" w:rsidRPr="00AE26CC">
              <w:rPr>
                <w:rFonts w:ascii="Arial" w:hAnsi="Arial" w:cs="Arial"/>
              </w:rPr>
              <w:t>.</w:t>
            </w:r>
          </w:p>
          <w:p w:rsidR="007F6A23" w:rsidRPr="00AE26CC" w:rsidRDefault="007F6A23" w:rsidP="00FC2432">
            <w:pPr>
              <w:pStyle w:val="a3"/>
              <w:autoSpaceDE w:val="0"/>
              <w:autoSpaceDN w:val="0"/>
              <w:adjustRightInd w:val="0"/>
              <w:ind w:left="34"/>
              <w:rPr>
                <w:rFonts w:ascii="Arial" w:hAnsi="Arial" w:cs="Arial"/>
              </w:rPr>
            </w:pPr>
            <w:r w:rsidRPr="00AE26CC">
              <w:rPr>
                <w:rFonts w:ascii="Arial" w:hAnsi="Arial" w:cs="Arial"/>
              </w:rPr>
              <w:t>2025</w:t>
            </w:r>
            <w:r w:rsidR="00360497" w:rsidRPr="00AE26CC">
              <w:rPr>
                <w:rFonts w:ascii="Arial" w:hAnsi="Arial" w:cs="Arial"/>
              </w:rPr>
              <w:t xml:space="preserve"> </w:t>
            </w:r>
            <w:r w:rsidRPr="00AE26CC">
              <w:rPr>
                <w:rFonts w:ascii="Arial" w:hAnsi="Arial" w:cs="Arial"/>
              </w:rPr>
              <w:t xml:space="preserve">год </w:t>
            </w:r>
            <w:r w:rsidR="00360497" w:rsidRPr="00AE26CC">
              <w:rPr>
                <w:rFonts w:ascii="Arial" w:hAnsi="Arial" w:cs="Arial"/>
              </w:rPr>
              <w:t>–</w:t>
            </w:r>
            <w:r w:rsidRPr="00AE26CC">
              <w:rPr>
                <w:rFonts w:ascii="Arial" w:hAnsi="Arial" w:cs="Arial"/>
              </w:rPr>
              <w:t xml:space="preserve"> 0,00 руб.</w:t>
            </w:r>
          </w:p>
          <w:p w:rsidR="00DD528A" w:rsidRPr="00AE26CC" w:rsidRDefault="00DD528A" w:rsidP="00FC2432">
            <w:pPr>
              <w:pStyle w:val="a3"/>
              <w:autoSpaceDE w:val="0"/>
              <w:autoSpaceDN w:val="0"/>
              <w:adjustRightInd w:val="0"/>
              <w:ind w:left="34"/>
              <w:rPr>
                <w:rFonts w:ascii="Arial" w:hAnsi="Arial" w:cs="Arial"/>
              </w:rPr>
            </w:pPr>
            <w:r w:rsidRPr="00AE26CC">
              <w:rPr>
                <w:rFonts w:ascii="Arial" w:hAnsi="Arial" w:cs="Arial"/>
              </w:rPr>
              <w:t>2026 год – 0,00 руб.</w:t>
            </w:r>
          </w:p>
        </w:tc>
      </w:tr>
      <w:tr w:rsidR="007F6A23" w:rsidRPr="00AE26CC" w:rsidTr="00F03B3F">
        <w:tc>
          <w:tcPr>
            <w:tcW w:w="3616" w:type="dxa"/>
          </w:tcPr>
          <w:p w:rsidR="007F6A23" w:rsidRPr="00AE26CC" w:rsidRDefault="007F6A23" w:rsidP="00F03B3F">
            <w:pPr>
              <w:autoSpaceDE w:val="0"/>
              <w:autoSpaceDN w:val="0"/>
              <w:adjustRightInd w:val="0"/>
              <w:spacing w:after="0" w:line="240" w:lineRule="auto"/>
              <w:jc w:val="both"/>
              <w:rPr>
                <w:rFonts w:ascii="Arial" w:hAnsi="Arial" w:cs="Arial"/>
                <w:sz w:val="24"/>
                <w:szCs w:val="24"/>
              </w:rPr>
            </w:pPr>
            <w:r w:rsidRPr="00AE26CC">
              <w:rPr>
                <w:rFonts w:ascii="Arial" w:hAnsi="Arial" w:cs="Arial"/>
                <w:sz w:val="24"/>
                <w:szCs w:val="24"/>
              </w:rPr>
              <w:lastRenderedPageBreak/>
              <w:t>Система организации контроля за исполнением подпрограммы</w:t>
            </w:r>
          </w:p>
        </w:tc>
        <w:tc>
          <w:tcPr>
            <w:tcW w:w="5400" w:type="dxa"/>
          </w:tcPr>
          <w:p w:rsidR="007F6A23" w:rsidRPr="00AE26CC" w:rsidRDefault="007F6A23" w:rsidP="00F03B3F">
            <w:pPr>
              <w:autoSpaceDE w:val="0"/>
              <w:autoSpaceDN w:val="0"/>
              <w:adjustRightInd w:val="0"/>
              <w:spacing w:after="0" w:line="240" w:lineRule="auto"/>
              <w:ind w:left="103"/>
              <w:jc w:val="both"/>
              <w:rPr>
                <w:rFonts w:ascii="Arial" w:hAnsi="Arial" w:cs="Arial"/>
                <w:sz w:val="24"/>
                <w:szCs w:val="24"/>
              </w:rPr>
            </w:pPr>
            <w:r w:rsidRPr="00AE26CC">
              <w:rPr>
                <w:rFonts w:ascii="Arial" w:hAnsi="Arial" w:cs="Arial"/>
                <w:sz w:val="24"/>
                <w:szCs w:val="24"/>
              </w:rPr>
              <w:t>Финансовое управление Администрации Ачинского района, управление муниципальной собственностью, земельно-имущественных отношений и экономики.</w:t>
            </w:r>
          </w:p>
        </w:tc>
      </w:tr>
    </w:tbl>
    <w:p w:rsidR="007F6A23" w:rsidRPr="00AE26CC" w:rsidRDefault="007F6A23" w:rsidP="007F6A23">
      <w:pPr>
        <w:autoSpaceDE w:val="0"/>
        <w:autoSpaceDN w:val="0"/>
        <w:adjustRightInd w:val="0"/>
        <w:spacing w:after="0"/>
        <w:ind w:left="2832" w:firstLine="708"/>
        <w:jc w:val="center"/>
        <w:rPr>
          <w:rFonts w:ascii="Arial" w:hAnsi="Arial" w:cs="Arial"/>
        </w:rPr>
      </w:pPr>
    </w:p>
    <w:p w:rsidR="007F6A23" w:rsidRPr="00AE26CC" w:rsidRDefault="007F6A23" w:rsidP="007F6A23">
      <w:pPr>
        <w:autoSpaceDE w:val="0"/>
        <w:autoSpaceDN w:val="0"/>
        <w:adjustRightInd w:val="0"/>
        <w:spacing w:after="0" w:line="240" w:lineRule="auto"/>
        <w:ind w:firstLine="708"/>
        <w:jc w:val="center"/>
        <w:rPr>
          <w:rFonts w:ascii="Arial" w:hAnsi="Arial" w:cs="Arial"/>
          <w:b/>
          <w:sz w:val="24"/>
          <w:szCs w:val="24"/>
        </w:rPr>
      </w:pPr>
      <w:r w:rsidRPr="00AE26CC">
        <w:rPr>
          <w:rFonts w:ascii="Arial" w:hAnsi="Arial" w:cs="Arial"/>
          <w:b/>
          <w:sz w:val="24"/>
          <w:szCs w:val="24"/>
        </w:rPr>
        <w:t>2. Основные  разделы подпрограммы</w:t>
      </w:r>
    </w:p>
    <w:p w:rsidR="007F6A23" w:rsidRPr="00AE26CC" w:rsidRDefault="007F6A23" w:rsidP="007F6A23">
      <w:pPr>
        <w:autoSpaceDE w:val="0"/>
        <w:autoSpaceDN w:val="0"/>
        <w:adjustRightInd w:val="0"/>
        <w:spacing w:after="0" w:line="240" w:lineRule="auto"/>
        <w:ind w:firstLine="540"/>
        <w:rPr>
          <w:rFonts w:ascii="Arial" w:hAnsi="Arial" w:cs="Arial"/>
          <w:b/>
          <w:sz w:val="24"/>
          <w:szCs w:val="24"/>
        </w:rPr>
      </w:pPr>
    </w:p>
    <w:p w:rsidR="007F6A23" w:rsidRPr="00AE26CC" w:rsidRDefault="007F6A23" w:rsidP="007F6A23">
      <w:pPr>
        <w:autoSpaceDE w:val="0"/>
        <w:autoSpaceDN w:val="0"/>
        <w:adjustRightInd w:val="0"/>
        <w:spacing w:after="0" w:line="240" w:lineRule="auto"/>
        <w:ind w:firstLine="540"/>
        <w:jc w:val="center"/>
        <w:rPr>
          <w:rFonts w:ascii="Arial" w:hAnsi="Arial" w:cs="Arial"/>
          <w:b/>
          <w:sz w:val="24"/>
          <w:szCs w:val="24"/>
        </w:rPr>
      </w:pPr>
      <w:r w:rsidRPr="00AE26CC">
        <w:rPr>
          <w:rFonts w:ascii="Arial" w:hAnsi="Arial" w:cs="Arial"/>
          <w:b/>
          <w:sz w:val="24"/>
          <w:szCs w:val="24"/>
        </w:rPr>
        <w:t xml:space="preserve">2.1. Постановка </w:t>
      </w:r>
      <w:proofErr w:type="spellStart"/>
      <w:r w:rsidRPr="00AE26CC">
        <w:rPr>
          <w:rFonts w:ascii="Arial" w:hAnsi="Arial" w:cs="Arial"/>
          <w:b/>
          <w:sz w:val="24"/>
          <w:szCs w:val="24"/>
        </w:rPr>
        <w:t>общерайонной</w:t>
      </w:r>
      <w:proofErr w:type="spellEnd"/>
      <w:r w:rsidRPr="00AE26CC">
        <w:rPr>
          <w:rFonts w:ascii="Arial" w:hAnsi="Arial" w:cs="Arial"/>
          <w:b/>
          <w:sz w:val="24"/>
          <w:szCs w:val="24"/>
        </w:rPr>
        <w:t xml:space="preserve"> проблемы и обоснование необходимости разработки подпрограммы</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демографическую ситуацию в Ачинском районе.</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2010 году 5 молодых семей;</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в 2011 году 5 молодых семей; </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2012 году 4 молодых семьи;</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2013 году выданы  6 молодым  семьям   свидетельства    о  праве  на получение социальной выплаты на приобретение жилья;</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2014 году 1  молодой семьи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2015 году 1  молодой семьи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2016 году 4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2017 году 2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2018 году 3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2019 году 22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2020 году 12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2021 году 3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2021 году 3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2022 году 2 моло</w:t>
      </w:r>
      <w:r w:rsidR="00066EA3" w:rsidRPr="00AE26CC">
        <w:rPr>
          <w:rFonts w:ascii="Arial" w:hAnsi="Arial" w:cs="Arial"/>
          <w:bCs/>
          <w:sz w:val="24"/>
          <w:szCs w:val="24"/>
        </w:rPr>
        <w:t>дым семьям выдано свидетельство;</w:t>
      </w:r>
    </w:p>
    <w:p w:rsidR="00066EA3" w:rsidRPr="00AE26CC" w:rsidRDefault="00066EA3" w:rsidP="007F6A23">
      <w:pPr>
        <w:autoSpaceDE w:val="0"/>
        <w:autoSpaceDN w:val="0"/>
        <w:adjustRightInd w:val="0"/>
        <w:spacing w:after="0" w:line="240" w:lineRule="auto"/>
        <w:ind w:firstLine="709"/>
        <w:jc w:val="both"/>
        <w:rPr>
          <w:rFonts w:ascii="Arial" w:hAnsi="Arial" w:cs="Arial"/>
          <w:bCs/>
          <w:sz w:val="24"/>
          <w:szCs w:val="24"/>
        </w:rPr>
      </w:pPr>
      <w:r w:rsidRPr="00AE26CC">
        <w:rPr>
          <w:rFonts w:ascii="Arial" w:hAnsi="Arial" w:cs="Arial"/>
          <w:bCs/>
          <w:sz w:val="24"/>
          <w:szCs w:val="24"/>
        </w:rPr>
        <w:t>в 2023 году 3 молодым семьям выдано свидетельство.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w:t>
      </w:r>
      <w:r w:rsidRPr="00AE26CC">
        <w:rPr>
          <w:rFonts w:ascii="Arial" w:hAnsi="Arial" w:cs="Arial"/>
          <w:sz w:val="24"/>
          <w:szCs w:val="24"/>
        </w:rPr>
        <w:lastRenderedPageBreak/>
        <w:t>жилищного кредита 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7F6A23" w:rsidRPr="00AE26CC" w:rsidRDefault="007F6A23" w:rsidP="007F6A23">
      <w:pPr>
        <w:autoSpaceDE w:val="0"/>
        <w:autoSpaceDN w:val="0"/>
        <w:adjustRightInd w:val="0"/>
        <w:spacing w:after="0" w:line="240" w:lineRule="auto"/>
        <w:ind w:firstLine="709"/>
        <w:rPr>
          <w:rFonts w:ascii="Arial" w:hAnsi="Arial" w:cs="Arial"/>
          <w:b/>
          <w:sz w:val="24"/>
          <w:szCs w:val="24"/>
        </w:rPr>
      </w:pP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2.2. Основная цель, задачи, этапы и сроки выполнения подпрограммы, целевые индикаторы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Задачи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F6A23" w:rsidRPr="00AE26CC" w:rsidRDefault="007F6A23" w:rsidP="007F6A23">
      <w:pPr>
        <w:autoSpaceDE w:val="0"/>
        <w:autoSpaceDN w:val="0"/>
        <w:adjustRightInd w:val="0"/>
        <w:spacing w:after="0" w:line="240" w:lineRule="auto"/>
        <w:ind w:firstLine="709"/>
        <w:jc w:val="both"/>
        <w:rPr>
          <w:rFonts w:ascii="Arial" w:hAnsi="Arial" w:cs="Arial"/>
          <w:i/>
          <w:sz w:val="24"/>
          <w:szCs w:val="24"/>
        </w:rPr>
      </w:pPr>
      <w:r w:rsidRPr="00AE26CC">
        <w:rPr>
          <w:rFonts w:ascii="Arial" w:hAnsi="Arial" w:cs="Arial"/>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Основными принципами реализации подпрограммы  являются: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Согласие должно быть оформлено в соответствии со статьей 9 Федерального закона «О персональных данных»;</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признание молодой семьи нуждающейся в улучшении жилищных условий в соответствии с законодательством Российской Федерации;</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7F6A23" w:rsidRPr="00AE26CC" w:rsidRDefault="007F6A23" w:rsidP="007F6A23">
      <w:pPr>
        <w:widowControl w:val="0"/>
        <w:autoSpaceDE w:val="0"/>
        <w:autoSpaceDN w:val="0"/>
        <w:adjustRightInd w:val="0"/>
        <w:spacing w:after="0"/>
        <w:ind w:firstLine="720"/>
        <w:jc w:val="both"/>
        <w:rPr>
          <w:rFonts w:ascii="Arial" w:hAnsi="Arial" w:cs="Arial"/>
        </w:rPr>
      </w:pPr>
    </w:p>
    <w:p w:rsidR="007F6A23" w:rsidRPr="00AE26CC" w:rsidRDefault="007F6A23" w:rsidP="007F6A23">
      <w:pPr>
        <w:autoSpaceDE w:val="0"/>
        <w:autoSpaceDN w:val="0"/>
        <w:adjustRightInd w:val="0"/>
        <w:spacing w:after="0" w:line="240" w:lineRule="auto"/>
        <w:ind w:firstLine="540"/>
        <w:jc w:val="center"/>
        <w:rPr>
          <w:rFonts w:ascii="Arial" w:hAnsi="Arial" w:cs="Arial"/>
          <w:b/>
        </w:rPr>
      </w:pPr>
      <w:r w:rsidRPr="00AE26CC">
        <w:rPr>
          <w:rFonts w:ascii="Arial" w:hAnsi="Arial" w:cs="Arial"/>
          <w:b/>
        </w:rPr>
        <w:t>Подпрограмма реализуется в период 2014 - 2030 годов.</w:t>
      </w:r>
    </w:p>
    <w:p w:rsidR="007F6A23" w:rsidRPr="00AE26CC" w:rsidRDefault="007F6A23" w:rsidP="007F6A23">
      <w:pPr>
        <w:autoSpaceDE w:val="0"/>
        <w:autoSpaceDN w:val="0"/>
        <w:adjustRightInd w:val="0"/>
        <w:spacing w:after="0" w:line="240" w:lineRule="auto"/>
        <w:jc w:val="center"/>
        <w:rPr>
          <w:rFonts w:ascii="Arial" w:hAnsi="Arial" w:cs="Arial"/>
          <w:b/>
        </w:rPr>
      </w:pPr>
      <w:r w:rsidRPr="00AE26CC">
        <w:rPr>
          <w:rFonts w:ascii="Arial" w:hAnsi="Arial" w:cs="Arial"/>
          <w:b/>
        </w:rPr>
        <w:t>Целевые индикаторы</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73"/>
        <w:gridCol w:w="1511"/>
        <w:gridCol w:w="621"/>
        <w:gridCol w:w="623"/>
        <w:gridCol w:w="623"/>
        <w:gridCol w:w="623"/>
        <w:gridCol w:w="623"/>
        <w:gridCol w:w="622"/>
        <w:gridCol w:w="622"/>
        <w:gridCol w:w="623"/>
        <w:gridCol w:w="623"/>
        <w:gridCol w:w="623"/>
        <w:gridCol w:w="623"/>
        <w:gridCol w:w="623"/>
        <w:gridCol w:w="623"/>
      </w:tblGrid>
      <w:tr w:rsidR="007F6A23" w:rsidRPr="00AE26CC" w:rsidTr="00F03B3F">
        <w:trPr>
          <w:trHeight w:val="400"/>
        </w:trPr>
        <w:tc>
          <w:tcPr>
            <w:tcW w:w="0" w:type="auto"/>
            <w:vMerge w:val="restart"/>
          </w:tcPr>
          <w:p w:rsidR="007F6A23" w:rsidRPr="00AE26CC" w:rsidRDefault="007F6A23" w:rsidP="00F03B3F">
            <w:pPr>
              <w:autoSpaceDE w:val="0"/>
              <w:autoSpaceDN w:val="0"/>
              <w:adjustRightInd w:val="0"/>
              <w:spacing w:after="0"/>
              <w:jc w:val="both"/>
              <w:rPr>
                <w:rFonts w:ascii="Arial" w:hAnsi="Arial" w:cs="Arial"/>
                <w:sz w:val="16"/>
                <w:szCs w:val="16"/>
              </w:rPr>
            </w:pPr>
            <w:r w:rsidRPr="00AE26CC">
              <w:rPr>
                <w:rFonts w:ascii="Arial" w:hAnsi="Arial" w:cs="Arial"/>
                <w:sz w:val="16"/>
                <w:szCs w:val="16"/>
              </w:rPr>
              <w:t xml:space="preserve">N </w:t>
            </w:r>
            <w:r w:rsidRPr="00AE26CC">
              <w:rPr>
                <w:rFonts w:ascii="Arial" w:hAnsi="Arial" w:cs="Arial"/>
                <w:sz w:val="16"/>
                <w:szCs w:val="16"/>
              </w:rPr>
              <w:br/>
              <w:t>п/п</w:t>
            </w:r>
          </w:p>
        </w:tc>
        <w:tc>
          <w:tcPr>
            <w:tcW w:w="0" w:type="auto"/>
            <w:vMerge w:val="restart"/>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 xml:space="preserve">                индикаторы                </w:t>
            </w:r>
          </w:p>
        </w:tc>
        <w:tc>
          <w:tcPr>
            <w:tcW w:w="0" w:type="auto"/>
            <w:gridSpan w:val="13"/>
          </w:tcPr>
          <w:p w:rsidR="007F6A23" w:rsidRPr="00AE26CC" w:rsidRDefault="007F6A23" w:rsidP="00F03B3F">
            <w:pPr>
              <w:jc w:val="both"/>
              <w:rPr>
                <w:rFonts w:ascii="Arial" w:hAnsi="Arial" w:cs="Arial"/>
                <w:sz w:val="16"/>
                <w:szCs w:val="16"/>
              </w:rPr>
            </w:pPr>
            <w:r w:rsidRPr="00AE26CC">
              <w:rPr>
                <w:rFonts w:ascii="Arial" w:hAnsi="Arial" w:cs="Arial"/>
                <w:sz w:val="16"/>
                <w:szCs w:val="16"/>
              </w:rPr>
              <w:t>Годы</w:t>
            </w:r>
          </w:p>
        </w:tc>
      </w:tr>
      <w:tr w:rsidR="007F6A23" w:rsidRPr="00AE26CC" w:rsidTr="00F03B3F">
        <w:tc>
          <w:tcPr>
            <w:tcW w:w="0" w:type="auto"/>
            <w:vMerge/>
            <w:vAlign w:val="center"/>
          </w:tcPr>
          <w:p w:rsidR="007F6A23" w:rsidRPr="00AE26CC" w:rsidRDefault="007F6A23" w:rsidP="00F03B3F">
            <w:pPr>
              <w:jc w:val="both"/>
              <w:rPr>
                <w:rFonts w:ascii="Arial" w:hAnsi="Arial" w:cs="Arial"/>
                <w:sz w:val="16"/>
                <w:szCs w:val="16"/>
              </w:rPr>
            </w:pPr>
          </w:p>
        </w:tc>
        <w:tc>
          <w:tcPr>
            <w:tcW w:w="0" w:type="auto"/>
            <w:vMerge/>
            <w:vAlign w:val="center"/>
          </w:tcPr>
          <w:p w:rsidR="007F6A23" w:rsidRPr="00AE26CC" w:rsidRDefault="007F6A23" w:rsidP="00F03B3F">
            <w:pPr>
              <w:jc w:val="both"/>
              <w:rPr>
                <w:rFonts w:ascii="Arial" w:hAnsi="Arial" w:cs="Arial"/>
                <w:sz w:val="16"/>
                <w:szCs w:val="16"/>
              </w:rPr>
            </w:pP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2014</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2015</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2016</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2017</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2018</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2019</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2020</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2021</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2022</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2023</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2024</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2026</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2030</w:t>
            </w:r>
          </w:p>
        </w:tc>
      </w:tr>
      <w:tr w:rsidR="007F6A23" w:rsidRPr="00AE26CC" w:rsidTr="00F03B3F">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1</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Количество молодых семей, улучшивших жилищные условия  в рамках подпрограммы:</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4</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3</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22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3</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4</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5</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5</w:t>
            </w:r>
          </w:p>
        </w:tc>
      </w:tr>
      <w:tr w:rsidR="007F6A23" w:rsidRPr="00AE26CC" w:rsidTr="00F03B3F">
        <w:trPr>
          <w:trHeight w:val="420"/>
        </w:trPr>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 xml:space="preserve">1.1  </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 xml:space="preserve">-  полные семьи                     </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3</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17</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5</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0</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4</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4</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4</w:t>
            </w:r>
          </w:p>
        </w:tc>
      </w:tr>
      <w:tr w:rsidR="007F6A23" w:rsidRPr="00AE26CC" w:rsidTr="00F03B3F">
        <w:trPr>
          <w:trHeight w:val="400"/>
        </w:trPr>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 xml:space="preserve">1.2  </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 xml:space="preserve">- неполные семьи                   </w:t>
            </w:r>
          </w:p>
        </w:tc>
        <w:tc>
          <w:tcPr>
            <w:tcW w:w="0" w:type="auto"/>
            <w:vAlign w:val="center"/>
          </w:tcPr>
          <w:p w:rsidR="007F6A23" w:rsidRPr="00AE26CC" w:rsidRDefault="007F6A23" w:rsidP="00F03B3F">
            <w:pPr>
              <w:tabs>
                <w:tab w:val="left" w:pos="1700"/>
              </w:tabs>
              <w:autoSpaceDE w:val="0"/>
              <w:autoSpaceDN w:val="0"/>
              <w:adjustRightInd w:val="0"/>
              <w:jc w:val="center"/>
              <w:rPr>
                <w:rFonts w:ascii="Arial" w:hAnsi="Arial" w:cs="Arial"/>
                <w:sz w:val="16"/>
                <w:szCs w:val="16"/>
              </w:rPr>
            </w:pPr>
            <w:r w:rsidRPr="00AE26CC">
              <w:rPr>
                <w:rFonts w:ascii="Arial" w:hAnsi="Arial" w:cs="Arial"/>
                <w:sz w:val="16"/>
                <w:szCs w:val="16"/>
              </w:rPr>
              <w:t>0</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0</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autoSpaceDE w:val="0"/>
              <w:autoSpaceDN w:val="0"/>
              <w:adjustRightInd w:val="0"/>
              <w:jc w:val="center"/>
              <w:rPr>
                <w:rFonts w:ascii="Arial" w:hAnsi="Arial" w:cs="Arial"/>
                <w:sz w:val="16"/>
                <w:szCs w:val="16"/>
              </w:rPr>
            </w:pPr>
            <w:r w:rsidRPr="00AE26CC">
              <w:rPr>
                <w:rFonts w:ascii="Arial" w:hAnsi="Arial" w:cs="Arial"/>
                <w:sz w:val="16"/>
                <w:szCs w:val="16"/>
              </w:rPr>
              <w:t>0</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5</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7</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2</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0</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w:t>
            </w:r>
          </w:p>
        </w:tc>
        <w:tc>
          <w:tcPr>
            <w:tcW w:w="0" w:type="auto"/>
            <w:vAlign w:val="center"/>
          </w:tcPr>
          <w:p w:rsidR="007F6A23" w:rsidRPr="00AE26CC" w:rsidRDefault="007F6A23" w:rsidP="00F03B3F">
            <w:pPr>
              <w:jc w:val="center"/>
              <w:rPr>
                <w:rFonts w:ascii="Arial" w:hAnsi="Arial" w:cs="Arial"/>
                <w:sz w:val="16"/>
                <w:szCs w:val="16"/>
              </w:rPr>
            </w:pPr>
            <w:r w:rsidRPr="00AE26CC">
              <w:rPr>
                <w:rFonts w:ascii="Arial" w:hAnsi="Arial" w:cs="Arial"/>
                <w:sz w:val="16"/>
                <w:szCs w:val="16"/>
              </w:rPr>
              <w:t>1</w:t>
            </w:r>
          </w:p>
        </w:tc>
      </w:tr>
      <w:tr w:rsidR="007F6A23" w:rsidRPr="00AE26CC" w:rsidTr="00F03B3F">
        <w:trPr>
          <w:trHeight w:val="400"/>
        </w:trPr>
        <w:tc>
          <w:tcPr>
            <w:tcW w:w="0" w:type="auto"/>
          </w:tcPr>
          <w:p w:rsidR="007F6A23" w:rsidRPr="00AE26CC" w:rsidRDefault="007F6A23" w:rsidP="00F03B3F">
            <w:pPr>
              <w:autoSpaceDE w:val="0"/>
              <w:autoSpaceDN w:val="0"/>
              <w:adjustRightInd w:val="0"/>
              <w:jc w:val="both"/>
              <w:rPr>
                <w:rFonts w:ascii="Arial" w:hAnsi="Arial" w:cs="Arial"/>
                <w:sz w:val="16"/>
                <w:szCs w:val="16"/>
              </w:rPr>
            </w:pPr>
          </w:p>
          <w:p w:rsidR="007F6A23" w:rsidRPr="00AE26CC" w:rsidRDefault="007F6A23" w:rsidP="00F03B3F">
            <w:pPr>
              <w:jc w:val="both"/>
              <w:rPr>
                <w:rFonts w:ascii="Arial" w:hAnsi="Arial" w:cs="Arial"/>
                <w:sz w:val="16"/>
                <w:szCs w:val="16"/>
              </w:rPr>
            </w:pPr>
          </w:p>
          <w:p w:rsidR="007F6A23" w:rsidRPr="00AE26CC" w:rsidRDefault="007F6A23" w:rsidP="00F03B3F">
            <w:pPr>
              <w:jc w:val="both"/>
              <w:rPr>
                <w:rFonts w:ascii="Arial" w:hAnsi="Arial" w:cs="Arial"/>
                <w:sz w:val="16"/>
                <w:szCs w:val="16"/>
              </w:rPr>
            </w:pPr>
          </w:p>
          <w:p w:rsidR="007F6A23" w:rsidRPr="00AE26CC" w:rsidRDefault="007F6A23" w:rsidP="00F03B3F">
            <w:pPr>
              <w:jc w:val="both"/>
              <w:rPr>
                <w:rFonts w:ascii="Arial" w:hAnsi="Arial" w:cs="Arial"/>
                <w:sz w:val="16"/>
                <w:szCs w:val="16"/>
              </w:rPr>
            </w:pPr>
            <w:r w:rsidRPr="00AE26CC">
              <w:rPr>
                <w:rFonts w:ascii="Arial" w:hAnsi="Arial" w:cs="Arial"/>
                <w:sz w:val="16"/>
                <w:szCs w:val="16"/>
              </w:rPr>
              <w:t>2</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 xml:space="preserve">Количество молодых семей, улучшивших жилищные условия за счет полученных социальных выплат (за весь период действия программы) к </w:t>
            </w:r>
            <w:r w:rsidRPr="00AE26CC">
              <w:rPr>
                <w:rFonts w:ascii="Arial" w:hAnsi="Arial" w:cs="Arial"/>
                <w:sz w:val="16"/>
                <w:szCs w:val="16"/>
              </w:rPr>
              <w:lastRenderedPageBreak/>
              <w:t xml:space="preserve">общему количеству молодых семей, состоящих на учете нуждающихся в улучшении жилищных условий  </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lastRenderedPageBreak/>
              <w:t>Не менее 16%</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2,7%</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7,5%</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Не менее 43%</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Не менее 35%</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highlight w:val="yellow"/>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highlight w:val="yellow"/>
              </w:rPr>
            </w:pPr>
            <w:r w:rsidRPr="00AE26CC">
              <w:rPr>
                <w:rFonts w:ascii="Arial" w:hAnsi="Arial" w:cs="Arial"/>
                <w:sz w:val="16"/>
                <w:szCs w:val="16"/>
              </w:rPr>
              <w:t>Не менее 2,4%</w:t>
            </w:r>
          </w:p>
        </w:tc>
        <w:tc>
          <w:tcPr>
            <w:tcW w:w="0" w:type="auto"/>
          </w:tcPr>
          <w:p w:rsidR="007F6A23" w:rsidRPr="00AE26CC" w:rsidRDefault="007F6A23" w:rsidP="00F03B3F">
            <w:pPr>
              <w:jc w:val="both"/>
              <w:rPr>
                <w:rFonts w:ascii="Arial" w:hAnsi="Arial" w:cs="Arial"/>
                <w:sz w:val="16"/>
                <w:szCs w:val="16"/>
                <w:highlight w:val="yellow"/>
              </w:rPr>
            </w:pPr>
            <w:r w:rsidRPr="00AE26CC">
              <w:rPr>
                <w:rFonts w:ascii="Arial" w:hAnsi="Arial" w:cs="Arial"/>
                <w:sz w:val="16"/>
                <w:szCs w:val="16"/>
              </w:rPr>
              <w:t>Не менее 2,4%</w:t>
            </w:r>
          </w:p>
        </w:tc>
      </w:tr>
      <w:tr w:rsidR="007F6A23" w:rsidRPr="00AE26CC" w:rsidTr="00F03B3F">
        <w:trPr>
          <w:trHeight w:val="400"/>
        </w:trPr>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3</w:t>
            </w:r>
          </w:p>
        </w:tc>
        <w:tc>
          <w:tcPr>
            <w:tcW w:w="0" w:type="auto"/>
          </w:tcPr>
          <w:p w:rsidR="007F6A23" w:rsidRPr="00AE26CC" w:rsidRDefault="007F6A23" w:rsidP="00F03B3F">
            <w:pPr>
              <w:autoSpaceDE w:val="0"/>
              <w:autoSpaceDN w:val="0"/>
              <w:adjustRightInd w:val="0"/>
              <w:jc w:val="both"/>
              <w:rPr>
                <w:rFonts w:ascii="Arial" w:hAnsi="Arial" w:cs="Arial"/>
                <w:sz w:val="16"/>
                <w:szCs w:val="16"/>
              </w:rPr>
            </w:pPr>
            <w:r w:rsidRPr="00AE26CC">
              <w:rPr>
                <w:rFonts w:ascii="Arial" w:hAnsi="Arial" w:cs="Arial"/>
                <w:sz w:val="16"/>
                <w:szCs w:val="16"/>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 xml:space="preserve">Не менее </w:t>
            </w:r>
          </w:p>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16%</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2,7%</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7,5%</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50%</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44%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highlight w:val="yellow"/>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highlight w:val="yellow"/>
              </w:rPr>
            </w:pPr>
            <w:r w:rsidRPr="00AE26CC">
              <w:rPr>
                <w:rFonts w:ascii="Arial" w:hAnsi="Arial" w:cs="Arial"/>
                <w:sz w:val="16"/>
                <w:szCs w:val="16"/>
              </w:rPr>
              <w:t>Не менее 2,4%</w:t>
            </w:r>
          </w:p>
        </w:tc>
        <w:tc>
          <w:tcPr>
            <w:tcW w:w="0" w:type="auto"/>
          </w:tcPr>
          <w:p w:rsidR="007F6A23" w:rsidRPr="00AE26CC" w:rsidRDefault="007F6A23" w:rsidP="00F03B3F">
            <w:pPr>
              <w:tabs>
                <w:tab w:val="left" w:pos="1700"/>
              </w:tabs>
              <w:autoSpaceDE w:val="0"/>
              <w:autoSpaceDN w:val="0"/>
              <w:adjustRightInd w:val="0"/>
              <w:jc w:val="both"/>
              <w:rPr>
                <w:rFonts w:ascii="Arial" w:hAnsi="Arial" w:cs="Arial"/>
                <w:sz w:val="16"/>
                <w:szCs w:val="16"/>
                <w:highlight w:val="yellow"/>
              </w:rPr>
            </w:pPr>
            <w:r w:rsidRPr="00AE26CC">
              <w:rPr>
                <w:rFonts w:ascii="Arial" w:hAnsi="Arial" w:cs="Arial"/>
                <w:sz w:val="16"/>
                <w:szCs w:val="16"/>
              </w:rPr>
              <w:t>Не менее 2,4%</w:t>
            </w:r>
          </w:p>
        </w:tc>
      </w:tr>
    </w:tbl>
    <w:p w:rsidR="007F6A23" w:rsidRPr="00AE26CC" w:rsidRDefault="007F6A23" w:rsidP="007F6A23">
      <w:pPr>
        <w:autoSpaceDE w:val="0"/>
        <w:autoSpaceDN w:val="0"/>
        <w:adjustRightInd w:val="0"/>
        <w:ind w:firstLine="709"/>
        <w:jc w:val="both"/>
        <w:rPr>
          <w:rFonts w:ascii="Arial" w:hAnsi="Arial" w:cs="Arial"/>
        </w:rPr>
      </w:pPr>
      <w:r w:rsidRPr="00AE26CC">
        <w:rPr>
          <w:rFonts w:ascii="Arial" w:hAnsi="Arial" w:cs="Arial"/>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2.3. Механизм реализации подпрограммы</w:t>
      </w:r>
    </w:p>
    <w:p w:rsidR="007F6A23" w:rsidRPr="00AE26CC" w:rsidRDefault="007F6A23" w:rsidP="007F6A23">
      <w:pPr>
        <w:autoSpaceDE w:val="0"/>
        <w:autoSpaceDN w:val="0"/>
        <w:adjustRightInd w:val="0"/>
        <w:spacing w:after="0" w:line="240" w:lineRule="auto"/>
        <w:ind w:firstLine="709"/>
        <w:outlineLvl w:val="1"/>
        <w:rPr>
          <w:rFonts w:ascii="Arial" w:hAnsi="Arial" w:cs="Arial"/>
          <w:b/>
          <w:sz w:val="24"/>
          <w:szCs w:val="24"/>
        </w:rPr>
      </w:pPr>
    </w:p>
    <w:p w:rsidR="007F6A23" w:rsidRPr="00AE26CC" w:rsidRDefault="007F6A23" w:rsidP="007F6A23">
      <w:pPr>
        <w:autoSpaceDE w:val="0"/>
        <w:autoSpaceDN w:val="0"/>
        <w:adjustRightInd w:val="0"/>
        <w:spacing w:after="0" w:line="240" w:lineRule="auto"/>
        <w:ind w:firstLine="709"/>
        <w:jc w:val="center"/>
        <w:outlineLvl w:val="1"/>
        <w:rPr>
          <w:rFonts w:ascii="Arial" w:hAnsi="Arial" w:cs="Arial"/>
          <w:b/>
          <w:sz w:val="24"/>
          <w:szCs w:val="24"/>
        </w:rPr>
      </w:pPr>
      <w:r w:rsidRPr="00AE26CC">
        <w:rPr>
          <w:rFonts w:ascii="Arial" w:hAnsi="Arial" w:cs="Arial"/>
          <w:b/>
          <w:sz w:val="24"/>
          <w:szCs w:val="24"/>
        </w:rPr>
        <w:t>2.3.1. Общие положения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подпрограммы «Обеспечением жильем молодых семей» федеральной целевой программы «Жилище», утвержденной Постановлением Правительства Российской Федерации от 17.10.2010 № 1050, мероприятие 8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 Участие в подпрограмме является добровольным.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3. Социальная выплата может быть использована: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w:t>
      </w:r>
      <w:r w:rsidRPr="00AE26CC">
        <w:rPr>
          <w:rFonts w:ascii="Arial" w:hAnsi="Arial" w:cs="Arial"/>
          <w:sz w:val="24"/>
          <w:szCs w:val="24"/>
        </w:rPr>
        <w:lastRenderedPageBreak/>
        <w:t>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для оплаты цены договора строительного подряда на строительство индивидуального жилого дома;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а просрочку исполнения обязательств по этим кредитам или займам.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4.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по ипотечным жилищным кредитам, предоставляется молодым семьям - участникам подпрограммы, признанным нуждающимися в жилых помещениях в соответствии с требованиями подпрограммы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5. Социальная выплата не может быть использована на приобретение жилого помещения у близких родственников(супруга, супруги), дедушки(бабушки), внуков, родителей(в том числе усыновителей), детей(в том числе усыновленных), полнородных и неполноводных братьев и сестер).</w:t>
      </w:r>
    </w:p>
    <w:p w:rsidR="007F6A23" w:rsidRPr="00AE26CC" w:rsidRDefault="007F6A23" w:rsidP="007F6A23">
      <w:pPr>
        <w:pStyle w:val="ConsPlusNormal"/>
        <w:ind w:firstLine="709"/>
        <w:jc w:val="both"/>
        <w:rPr>
          <w:sz w:val="24"/>
          <w:szCs w:val="24"/>
        </w:rPr>
      </w:pPr>
      <w:r w:rsidRPr="00AE26CC">
        <w:rPr>
          <w:sz w:val="24"/>
          <w:szCs w:val="24"/>
        </w:rP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б) признание молодой семьи нуждающейся в жилом помещении в соответствии с </w:t>
      </w:r>
      <w:hyperlink w:anchor="Par174" w:history="1">
        <w:r w:rsidRPr="00AE26CC">
          <w:rPr>
            <w:rFonts w:ascii="Arial" w:hAnsi="Arial" w:cs="Arial"/>
            <w:sz w:val="24"/>
            <w:szCs w:val="24"/>
          </w:rPr>
          <w:t>пунктом 6</w:t>
        </w:r>
      </w:hyperlink>
      <w:r w:rsidRPr="00AE26CC">
        <w:rPr>
          <w:rFonts w:ascii="Arial" w:hAnsi="Arial" w:cs="Arial"/>
          <w:sz w:val="24"/>
          <w:szCs w:val="24"/>
        </w:rPr>
        <w:t xml:space="preserve"> настоящего подраздела 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7. Применительно к настоящей подпрограмме под нуждающимися в жилых помещениях понимаются молодые семьи: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 поставленные на учет граждан в качестве нуждающихся в улучшении жилищных условий до 1 марта 2005 года;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AE26CC">
          <w:rPr>
            <w:rFonts w:ascii="Arial" w:hAnsi="Arial" w:cs="Arial"/>
            <w:sz w:val="24"/>
            <w:szCs w:val="24"/>
          </w:rPr>
          <w:t>статьей 51</w:t>
        </w:r>
      </w:hyperlink>
      <w:r w:rsidRPr="00AE26CC">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Pr="00AE26CC">
          <w:rPr>
            <w:rFonts w:ascii="Arial" w:hAnsi="Arial" w:cs="Arial"/>
            <w:sz w:val="24"/>
            <w:szCs w:val="24"/>
          </w:rPr>
          <w:t>Законом</w:t>
        </w:r>
      </w:hyperlink>
      <w:r w:rsidRPr="00AE26CC">
        <w:rPr>
          <w:rFonts w:ascii="Arial" w:hAnsi="Arial" w:cs="Arial"/>
        </w:rPr>
        <w:t xml:space="preserve"> </w:t>
      </w:r>
      <w:r w:rsidRPr="00AE26CC">
        <w:rPr>
          <w:rFonts w:ascii="Arial" w:hAnsi="Arial" w:cs="Arial"/>
          <w:sz w:val="24"/>
          <w:szCs w:val="24"/>
        </w:rPr>
        <w:t>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Д = </w:t>
      </w:r>
      <w:proofErr w:type="spellStart"/>
      <w:r w:rsidRPr="00AE26CC">
        <w:rPr>
          <w:rFonts w:ascii="Arial" w:hAnsi="Arial" w:cs="Arial"/>
          <w:sz w:val="24"/>
          <w:szCs w:val="24"/>
        </w:rPr>
        <w:t>СтЖ</w:t>
      </w:r>
      <w:proofErr w:type="spellEnd"/>
      <w:r w:rsidRPr="00AE26CC">
        <w:rPr>
          <w:rFonts w:ascii="Arial" w:hAnsi="Arial" w:cs="Arial"/>
          <w:sz w:val="24"/>
          <w:szCs w:val="24"/>
        </w:rPr>
        <w:t xml:space="preserve"> - С,</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где: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 - доходы, позволяющие взять кредит, либо иные денежные средства для оплаты расчетной (средней) стоимости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roofErr w:type="spellStart"/>
      <w:r w:rsidRPr="00AE26CC">
        <w:rPr>
          <w:rFonts w:ascii="Arial" w:hAnsi="Arial" w:cs="Arial"/>
          <w:sz w:val="24"/>
          <w:szCs w:val="24"/>
        </w:rPr>
        <w:t>СтЖ</w:t>
      </w:r>
      <w:proofErr w:type="spellEnd"/>
      <w:r w:rsidRPr="00AE26CC">
        <w:rPr>
          <w:rFonts w:ascii="Arial" w:hAnsi="Arial" w:cs="Arial"/>
          <w:sz w:val="24"/>
          <w:szCs w:val="24"/>
        </w:rPr>
        <w:t xml:space="preserve"> - размер расчетной (средней) стоимости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 - размер социальной выплаты.</w:t>
      </w:r>
    </w:p>
    <w:p w:rsidR="007C3463" w:rsidRPr="00AE26CC" w:rsidRDefault="007C3463" w:rsidP="007F6A23">
      <w:pPr>
        <w:autoSpaceDE w:val="0"/>
        <w:autoSpaceDN w:val="0"/>
        <w:adjustRightInd w:val="0"/>
        <w:spacing w:after="0" w:line="240" w:lineRule="auto"/>
        <w:ind w:firstLine="709"/>
        <w:jc w:val="center"/>
        <w:outlineLvl w:val="1"/>
        <w:rPr>
          <w:rFonts w:ascii="Arial" w:hAnsi="Arial" w:cs="Arial"/>
          <w:b/>
          <w:sz w:val="24"/>
          <w:szCs w:val="24"/>
        </w:rPr>
      </w:pPr>
    </w:p>
    <w:p w:rsidR="007F6A23" w:rsidRPr="00AE26CC" w:rsidRDefault="007F6A23" w:rsidP="007F6A23">
      <w:pPr>
        <w:autoSpaceDE w:val="0"/>
        <w:autoSpaceDN w:val="0"/>
        <w:adjustRightInd w:val="0"/>
        <w:spacing w:after="0" w:line="240" w:lineRule="auto"/>
        <w:ind w:firstLine="709"/>
        <w:jc w:val="center"/>
        <w:outlineLvl w:val="1"/>
        <w:rPr>
          <w:rFonts w:ascii="Arial" w:hAnsi="Arial" w:cs="Arial"/>
          <w:b/>
          <w:sz w:val="24"/>
          <w:szCs w:val="24"/>
        </w:rPr>
      </w:pPr>
      <w:r w:rsidRPr="00AE26CC">
        <w:rPr>
          <w:rFonts w:ascii="Arial" w:hAnsi="Arial" w:cs="Arial"/>
          <w:b/>
          <w:sz w:val="24"/>
          <w:szCs w:val="24"/>
        </w:rPr>
        <w:t>2.3.2. Порядок признания молодой семьи участником подпрограммы</w:t>
      </w: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и формирования списков молодых семей - участников</w:t>
      </w: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подпрограммы, изъявивших желание получить социальную</w:t>
      </w: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выплату в планируемом году</w:t>
      </w:r>
    </w:p>
    <w:p w:rsidR="007F6A23" w:rsidRPr="00AE26CC" w:rsidRDefault="007F6A23" w:rsidP="007F6A23">
      <w:pPr>
        <w:autoSpaceDE w:val="0"/>
        <w:autoSpaceDN w:val="0"/>
        <w:adjustRightInd w:val="0"/>
        <w:spacing w:after="0" w:line="240" w:lineRule="auto"/>
        <w:ind w:firstLine="709"/>
        <w:rPr>
          <w:rFonts w:ascii="Arial" w:hAnsi="Arial" w:cs="Arial"/>
          <w:b/>
          <w:sz w:val="24"/>
          <w:szCs w:val="24"/>
        </w:rPr>
      </w:pP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1. Для участия в подпрограмме в целях использования социальной выплаты в соответствии с </w:t>
      </w:r>
      <w:hyperlink w:anchor="Par159" w:history="1">
        <w:r w:rsidRPr="00AE26CC">
          <w:rPr>
            <w:rFonts w:ascii="Arial" w:hAnsi="Arial" w:cs="Arial"/>
            <w:sz w:val="24"/>
            <w:szCs w:val="24"/>
          </w:rPr>
          <w:t>абзацами вторым</w:t>
        </w:r>
      </w:hyperlink>
      <w:r w:rsidRPr="00AE26CC">
        <w:rPr>
          <w:rFonts w:ascii="Arial" w:hAnsi="Arial" w:cs="Arial"/>
          <w:sz w:val="24"/>
          <w:szCs w:val="24"/>
        </w:rPr>
        <w:t xml:space="preserve"> - </w:t>
      </w:r>
      <w:hyperlink w:anchor="Par163" w:history="1">
        <w:r w:rsidRPr="00AE26CC">
          <w:rPr>
            <w:rFonts w:ascii="Arial" w:hAnsi="Arial" w:cs="Arial"/>
            <w:sz w:val="24"/>
            <w:szCs w:val="24"/>
          </w:rPr>
          <w:t>шестым пункта 3 подраздела 2.3.1</w:t>
        </w:r>
      </w:hyperlink>
      <w:r w:rsidRPr="00AE26CC">
        <w:rPr>
          <w:rFonts w:ascii="Arial" w:hAnsi="Arial" w:cs="Arial"/>
          <w:sz w:val="24"/>
          <w:szCs w:val="24"/>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7F6A23" w:rsidRPr="00AE26CC" w:rsidRDefault="007F6A23" w:rsidP="007F6A23">
      <w:pPr>
        <w:pStyle w:val="ConsPlusNormal"/>
        <w:ind w:firstLine="709"/>
        <w:jc w:val="both"/>
        <w:rPr>
          <w:sz w:val="24"/>
          <w:szCs w:val="24"/>
        </w:rPr>
      </w:pPr>
      <w:r w:rsidRPr="00AE26CC">
        <w:rPr>
          <w:sz w:val="24"/>
          <w:szCs w:val="24"/>
        </w:rPr>
        <w:t xml:space="preserve">а) </w:t>
      </w:r>
      <w:hyperlink r:id="rId15" w:history="1">
        <w:proofErr w:type="spellStart"/>
        <w:r w:rsidRPr="00AE26CC">
          <w:rPr>
            <w:rStyle w:val="ae"/>
            <w:rFonts w:eastAsia="Arial Unicode MS" w:cs="Arial"/>
            <w:color w:val="auto"/>
            <w:sz w:val="24"/>
            <w:szCs w:val="24"/>
          </w:rPr>
          <w:t>заявление</w:t>
        </w:r>
      </w:hyperlink>
      <w:r w:rsidRPr="00AE26CC">
        <w:rPr>
          <w:sz w:val="24"/>
          <w:szCs w:val="24"/>
        </w:rPr>
        <w:t>в</w:t>
      </w:r>
      <w:proofErr w:type="spellEnd"/>
      <w:r w:rsidRPr="00AE26CC">
        <w:rPr>
          <w:sz w:val="24"/>
          <w:szCs w:val="24"/>
        </w:rPr>
        <w:t xml:space="preserve">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б) копии документов, удостоверяющие личность каждого члена семьи;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копия  свидетельства о заключении брака (на неполную семью не распространяется).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Молодая семья  вправе по собственной инициативе представить в орган местного самоуправления (сельсовет) по месту жительства: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При непредставлении заявителем по собственной инициативе документов, указанных в </w:t>
      </w:r>
      <w:hyperlink w:anchor="Par205" w:history="1">
        <w:r w:rsidRPr="00AE26CC">
          <w:rPr>
            <w:rFonts w:ascii="Arial" w:hAnsi="Arial" w:cs="Arial"/>
            <w:sz w:val="24"/>
            <w:szCs w:val="24"/>
          </w:rPr>
          <w:t>абзацах шестом</w:t>
        </w:r>
      </w:hyperlink>
      <w:r w:rsidRPr="00AE26CC">
        <w:rPr>
          <w:rFonts w:ascii="Arial" w:hAnsi="Arial" w:cs="Arial"/>
          <w:sz w:val="24"/>
          <w:szCs w:val="24"/>
        </w:rPr>
        <w:t xml:space="preserve">, </w:t>
      </w:r>
      <w:hyperlink w:anchor="Par206" w:history="1">
        <w:r w:rsidRPr="00AE26CC">
          <w:rPr>
            <w:rFonts w:ascii="Arial" w:hAnsi="Arial" w:cs="Arial"/>
            <w:sz w:val="24"/>
            <w:szCs w:val="24"/>
          </w:rPr>
          <w:t>седьмом</w:t>
        </w:r>
      </w:hyperlink>
      <w:r w:rsidRPr="00AE26CC">
        <w:rPr>
          <w:rFonts w:ascii="Arial" w:hAnsi="Arial" w:cs="Arial"/>
          <w:sz w:val="24"/>
          <w:szCs w:val="24"/>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AE26CC">
          <w:rPr>
            <w:rFonts w:ascii="Arial" w:hAnsi="Arial" w:cs="Arial"/>
            <w:sz w:val="24"/>
            <w:szCs w:val="24"/>
          </w:rPr>
          <w:t>подпунктах "а"</w:t>
        </w:r>
      </w:hyperlink>
      <w:r w:rsidRPr="00AE26CC">
        <w:rPr>
          <w:rFonts w:ascii="Arial" w:hAnsi="Arial" w:cs="Arial"/>
          <w:sz w:val="24"/>
          <w:szCs w:val="24"/>
        </w:rPr>
        <w:t xml:space="preserve"> - </w:t>
      </w:r>
      <w:hyperlink w:anchor="Par203" w:history="1">
        <w:r w:rsidRPr="00AE26CC">
          <w:rPr>
            <w:rFonts w:ascii="Arial" w:hAnsi="Arial" w:cs="Arial"/>
            <w:sz w:val="24"/>
            <w:szCs w:val="24"/>
          </w:rPr>
          <w:t>"в"</w:t>
        </w:r>
      </w:hyperlink>
      <w:r w:rsidRPr="00AE26CC">
        <w:rPr>
          <w:rFonts w:ascii="Arial" w:hAnsi="Arial" w:cs="Arial"/>
          <w:sz w:val="24"/>
          <w:szCs w:val="24"/>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 Для участия в подпрограмме в целях использования социальной выплаты в соответствии с </w:t>
      </w:r>
      <w:hyperlink w:anchor="Par164" w:history="1">
        <w:r w:rsidRPr="00AE26CC">
          <w:rPr>
            <w:rFonts w:ascii="Arial" w:hAnsi="Arial" w:cs="Arial"/>
            <w:sz w:val="24"/>
            <w:szCs w:val="24"/>
          </w:rPr>
          <w:t>абзацем седьмым пункта 3 раздела 2.3.1</w:t>
        </w:r>
      </w:hyperlink>
      <w:r w:rsidRPr="00AE26CC">
        <w:rPr>
          <w:rFonts w:ascii="Arial" w:hAnsi="Arial" w:cs="Arial"/>
          <w:sz w:val="24"/>
          <w:szCs w:val="24"/>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а) </w:t>
      </w:r>
      <w:hyperlink r:id="rId16" w:history="1">
        <w:r w:rsidRPr="00AE26CC">
          <w:rPr>
            <w:rStyle w:val="ae"/>
            <w:rFonts w:ascii="Arial" w:eastAsia="Arial Unicode MS" w:hAnsi="Arial" w:cs="Arial"/>
            <w:color w:val="auto"/>
            <w:sz w:val="24"/>
            <w:szCs w:val="24"/>
          </w:rPr>
          <w:t>заявление</w:t>
        </w:r>
      </w:hyperlink>
      <w:r w:rsidRPr="00AE26CC">
        <w:rPr>
          <w:rFonts w:ascii="Arial" w:hAnsi="Arial" w:cs="Arial"/>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б) копии  документов, удостоверяющие личность каждого члена семьи;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копия свидетельства о заключении брака (на неполную семью не распространяется);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г) кредитный договор (договор займа), заключенный в период с 1 января 2006 года по 31 декабря 2010 года включительно;</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Молодая семья вправе по собственной инициативе представить в орган местного самоуправления ( сельсовет) по месту жительства: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При непредставлении заявителем по собственной инициативе документов, указанных в </w:t>
      </w:r>
      <w:hyperlink w:anchor="Par215" w:history="1">
        <w:r w:rsidRPr="00AE26CC">
          <w:rPr>
            <w:rFonts w:ascii="Arial" w:hAnsi="Arial" w:cs="Arial"/>
            <w:sz w:val="24"/>
            <w:szCs w:val="24"/>
          </w:rPr>
          <w:t>абзацах восьмом</w:t>
        </w:r>
      </w:hyperlink>
      <w:r w:rsidRPr="00AE26CC">
        <w:rPr>
          <w:rFonts w:ascii="Arial" w:hAnsi="Arial" w:cs="Arial"/>
          <w:sz w:val="24"/>
          <w:szCs w:val="24"/>
        </w:rPr>
        <w:t xml:space="preserve">, </w:t>
      </w:r>
      <w:hyperlink w:anchor="Par216" w:history="1">
        <w:r w:rsidRPr="00AE26CC">
          <w:rPr>
            <w:rFonts w:ascii="Arial" w:hAnsi="Arial" w:cs="Arial"/>
            <w:sz w:val="24"/>
            <w:szCs w:val="24"/>
          </w:rPr>
          <w:t>девятом</w:t>
        </w:r>
      </w:hyperlink>
      <w:r w:rsidRPr="00AE26CC">
        <w:rPr>
          <w:rFonts w:ascii="Arial" w:hAnsi="Arial" w:cs="Arial"/>
          <w:sz w:val="24"/>
          <w:szCs w:val="24"/>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AE26CC">
          <w:rPr>
            <w:rFonts w:ascii="Arial" w:hAnsi="Arial" w:cs="Arial"/>
            <w:sz w:val="24"/>
            <w:szCs w:val="24"/>
          </w:rPr>
          <w:t>подпунктах "а"</w:t>
        </w:r>
      </w:hyperlink>
      <w:r w:rsidRPr="00AE26CC">
        <w:rPr>
          <w:rFonts w:ascii="Arial" w:hAnsi="Arial" w:cs="Arial"/>
          <w:sz w:val="24"/>
          <w:szCs w:val="24"/>
        </w:rPr>
        <w:t xml:space="preserve"> - </w:t>
      </w:r>
      <w:hyperlink w:anchor="Par213" w:history="1">
        <w:r w:rsidRPr="00AE26CC">
          <w:rPr>
            <w:rFonts w:ascii="Arial" w:hAnsi="Arial" w:cs="Arial"/>
            <w:sz w:val="24"/>
            <w:szCs w:val="24"/>
          </w:rPr>
          <w:t>"д"</w:t>
        </w:r>
      </w:hyperlink>
      <w:r w:rsidRPr="00AE26CC">
        <w:rPr>
          <w:rFonts w:ascii="Arial" w:hAnsi="Arial" w:cs="Arial"/>
          <w:sz w:val="24"/>
          <w:szCs w:val="24"/>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предусмотренную в </w:t>
      </w:r>
      <w:hyperlink w:anchor="Par216" w:history="1">
        <w:r w:rsidRPr="00AE26CC">
          <w:rPr>
            <w:rFonts w:ascii="Arial" w:hAnsi="Arial" w:cs="Arial"/>
            <w:sz w:val="24"/>
            <w:szCs w:val="24"/>
          </w:rPr>
          <w:t>абзаце девятом</w:t>
        </w:r>
      </w:hyperlink>
      <w:r w:rsidRPr="00AE26CC">
        <w:rPr>
          <w:rFonts w:ascii="Arial" w:hAnsi="Arial" w:cs="Arial"/>
          <w:sz w:val="24"/>
          <w:szCs w:val="24"/>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3. Копии документов, предъявляемые заявителями в соответствии с </w:t>
      </w:r>
      <w:hyperlink w:anchor="Par196" w:history="1">
        <w:r w:rsidRPr="00AE26CC">
          <w:rPr>
            <w:rFonts w:ascii="Arial" w:hAnsi="Arial" w:cs="Arial"/>
            <w:sz w:val="24"/>
            <w:szCs w:val="24"/>
          </w:rPr>
          <w:t>пунктами 1</w:t>
        </w:r>
      </w:hyperlink>
      <w:r w:rsidRPr="00AE26CC">
        <w:rPr>
          <w:rFonts w:ascii="Arial" w:hAnsi="Arial" w:cs="Arial"/>
          <w:sz w:val="24"/>
          <w:szCs w:val="24"/>
        </w:rPr>
        <w:t xml:space="preserve">, </w:t>
      </w:r>
      <w:hyperlink w:anchor="Par208" w:history="1">
        <w:r w:rsidRPr="00AE26CC">
          <w:rPr>
            <w:rFonts w:ascii="Arial" w:hAnsi="Arial" w:cs="Arial"/>
            <w:sz w:val="24"/>
            <w:szCs w:val="24"/>
          </w:rPr>
          <w:t>2</w:t>
        </w:r>
      </w:hyperlink>
      <w:r w:rsidRPr="00AE26CC">
        <w:rPr>
          <w:rFonts w:ascii="Arial" w:hAnsi="Arial" w:cs="Arial"/>
          <w:sz w:val="24"/>
          <w:szCs w:val="24"/>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 xml:space="preserve">От имени молодой семьи документы, предусмотренные </w:t>
      </w:r>
      <w:hyperlink w:anchor="Par196" w:history="1">
        <w:r w:rsidRPr="00AE26CC">
          <w:rPr>
            <w:rFonts w:ascii="Arial" w:hAnsi="Arial" w:cs="Arial"/>
            <w:sz w:val="24"/>
            <w:szCs w:val="24"/>
          </w:rPr>
          <w:t>пунктами 1</w:t>
        </w:r>
      </w:hyperlink>
      <w:r w:rsidRPr="00AE26CC">
        <w:rPr>
          <w:rFonts w:ascii="Arial" w:hAnsi="Arial" w:cs="Arial"/>
          <w:sz w:val="24"/>
          <w:szCs w:val="24"/>
        </w:rPr>
        <w:t xml:space="preserve">, </w:t>
      </w:r>
      <w:hyperlink w:anchor="Par208" w:history="1">
        <w:r w:rsidRPr="00AE26CC">
          <w:rPr>
            <w:rFonts w:ascii="Arial" w:hAnsi="Arial" w:cs="Arial"/>
            <w:sz w:val="24"/>
            <w:szCs w:val="24"/>
          </w:rPr>
          <w:t>2</w:t>
        </w:r>
      </w:hyperlink>
      <w:r w:rsidRPr="00AE26CC">
        <w:rPr>
          <w:rFonts w:ascii="Arial" w:hAnsi="Arial" w:cs="Arial"/>
          <w:sz w:val="24"/>
          <w:szCs w:val="24"/>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F6A23" w:rsidRPr="00AE26CC" w:rsidRDefault="007F6A23" w:rsidP="007F6A23">
      <w:pPr>
        <w:pStyle w:val="ConsPlusNormal"/>
        <w:ind w:firstLine="709"/>
        <w:jc w:val="both"/>
        <w:rPr>
          <w:sz w:val="24"/>
          <w:szCs w:val="24"/>
        </w:rPr>
      </w:pPr>
      <w:r w:rsidRPr="00AE26CC">
        <w:rPr>
          <w:sz w:val="24"/>
          <w:szCs w:val="24"/>
        </w:rPr>
        <w:t xml:space="preserve">4. 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AE26CC">
          <w:rPr>
            <w:sz w:val="24"/>
            <w:szCs w:val="24"/>
          </w:rPr>
          <w:t>пунктах 1</w:t>
        </w:r>
      </w:hyperlink>
      <w:r w:rsidRPr="00AE26CC">
        <w:rPr>
          <w:sz w:val="24"/>
          <w:szCs w:val="24"/>
        </w:rPr>
        <w:t xml:space="preserve">, </w:t>
      </w:r>
      <w:hyperlink w:anchor="Par208" w:history="1">
        <w:r w:rsidRPr="00AE26CC">
          <w:rPr>
            <w:sz w:val="24"/>
            <w:szCs w:val="24"/>
          </w:rPr>
          <w:t>2</w:t>
        </w:r>
      </w:hyperlink>
      <w:r w:rsidRPr="00AE26CC">
        <w:rPr>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7F6A23" w:rsidRPr="00AE26CC" w:rsidRDefault="007F6A23" w:rsidP="007F6A23">
      <w:pPr>
        <w:pStyle w:val="ConsPlusNormal"/>
        <w:ind w:firstLine="709"/>
        <w:jc w:val="both"/>
        <w:rPr>
          <w:sz w:val="24"/>
          <w:szCs w:val="24"/>
        </w:rPr>
      </w:pPr>
      <w:r w:rsidRPr="00AE26CC">
        <w:rPr>
          <w:sz w:val="24"/>
          <w:szCs w:val="24"/>
        </w:rPr>
        <w:t>4.1. Органы  местного самоуправления (сельсоветы)   регистрируют заявления и 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5. Основаниями для отказа в признании молодой семьи участником подпрограммы являются: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а</w:t>
      </w:r>
      <w:r w:rsidRPr="00AE26CC">
        <w:rPr>
          <w:rFonts w:ascii="Arial" w:hAnsi="Arial" w:cs="Arial"/>
          <w:b/>
          <w:sz w:val="24"/>
          <w:szCs w:val="24"/>
        </w:rPr>
        <w:t>) </w:t>
      </w:r>
      <w:r w:rsidRPr="00AE26CC">
        <w:rPr>
          <w:rFonts w:ascii="Arial" w:hAnsi="Arial" w:cs="Arial"/>
          <w:sz w:val="24"/>
          <w:szCs w:val="24"/>
        </w:rPr>
        <w:t xml:space="preserve">несоответствие молодой семьи требованиям, указанным в </w:t>
      </w:r>
      <w:hyperlink w:anchor="Par166" w:history="1">
        <w:r w:rsidRPr="00AE26CC">
          <w:rPr>
            <w:rFonts w:ascii="Arial" w:hAnsi="Arial" w:cs="Arial"/>
            <w:sz w:val="24"/>
            <w:szCs w:val="24"/>
          </w:rPr>
          <w:t>пунктах 5</w:t>
        </w:r>
      </w:hyperlink>
      <w:r w:rsidRPr="00AE26CC">
        <w:rPr>
          <w:rFonts w:ascii="Arial" w:hAnsi="Arial" w:cs="Arial"/>
          <w:sz w:val="24"/>
          <w:szCs w:val="24"/>
        </w:rPr>
        <w:t xml:space="preserve">, </w:t>
      </w:r>
      <w:hyperlink w:anchor="Par174" w:history="1">
        <w:r w:rsidRPr="00AE26CC">
          <w:rPr>
            <w:rFonts w:ascii="Arial" w:hAnsi="Arial" w:cs="Arial"/>
            <w:sz w:val="24"/>
            <w:szCs w:val="24"/>
          </w:rPr>
          <w:t>6 раздела 2.3.1</w:t>
        </w:r>
      </w:hyperlink>
      <w:r w:rsidRPr="00AE26CC">
        <w:rPr>
          <w:rFonts w:ascii="Arial" w:hAnsi="Arial" w:cs="Arial"/>
          <w:sz w:val="24"/>
          <w:szCs w:val="24"/>
        </w:rPr>
        <w:t xml:space="preserve">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б) непредставление или неполное представление документов, устанавливаемых соответственно в </w:t>
      </w:r>
      <w:hyperlink w:anchor="Par201" w:history="1">
        <w:r w:rsidRPr="00AE26CC">
          <w:rPr>
            <w:rFonts w:ascii="Arial" w:hAnsi="Arial" w:cs="Arial"/>
            <w:sz w:val="24"/>
            <w:szCs w:val="24"/>
          </w:rPr>
          <w:t>подпунктах "а"</w:t>
        </w:r>
      </w:hyperlink>
      <w:r w:rsidRPr="00AE26CC">
        <w:rPr>
          <w:rFonts w:ascii="Arial" w:hAnsi="Arial" w:cs="Arial"/>
          <w:sz w:val="24"/>
          <w:szCs w:val="24"/>
        </w:rPr>
        <w:t xml:space="preserve"> - </w:t>
      </w:r>
      <w:hyperlink w:anchor="Par203" w:history="1">
        <w:r w:rsidRPr="00AE26CC">
          <w:rPr>
            <w:rFonts w:ascii="Arial" w:hAnsi="Arial" w:cs="Arial"/>
            <w:sz w:val="24"/>
            <w:szCs w:val="24"/>
          </w:rPr>
          <w:t>"в" пункта 1</w:t>
        </w:r>
      </w:hyperlink>
      <w:r w:rsidRPr="00AE26CC">
        <w:rPr>
          <w:rFonts w:ascii="Arial" w:hAnsi="Arial" w:cs="Arial"/>
          <w:sz w:val="24"/>
          <w:szCs w:val="24"/>
        </w:rPr>
        <w:t xml:space="preserve">, в </w:t>
      </w:r>
      <w:hyperlink w:anchor="Par209" w:history="1">
        <w:r w:rsidRPr="00AE26CC">
          <w:rPr>
            <w:rFonts w:ascii="Arial" w:hAnsi="Arial" w:cs="Arial"/>
            <w:sz w:val="24"/>
            <w:szCs w:val="24"/>
          </w:rPr>
          <w:t>подпунктах "а"</w:t>
        </w:r>
      </w:hyperlink>
      <w:r w:rsidRPr="00AE26CC">
        <w:rPr>
          <w:rFonts w:ascii="Arial" w:hAnsi="Arial" w:cs="Arial"/>
          <w:sz w:val="24"/>
          <w:szCs w:val="24"/>
        </w:rPr>
        <w:t xml:space="preserve"> - </w:t>
      </w:r>
      <w:hyperlink w:anchor="Par213" w:history="1">
        <w:r w:rsidRPr="00AE26CC">
          <w:rPr>
            <w:rFonts w:ascii="Arial" w:hAnsi="Arial" w:cs="Arial"/>
            <w:sz w:val="24"/>
            <w:szCs w:val="24"/>
          </w:rPr>
          <w:t>"д" пункта 2</w:t>
        </w:r>
      </w:hyperlink>
      <w:r w:rsidRPr="00AE26CC">
        <w:rPr>
          <w:rFonts w:ascii="Arial" w:hAnsi="Arial" w:cs="Arial"/>
          <w:sz w:val="24"/>
          <w:szCs w:val="24"/>
        </w:rPr>
        <w:t xml:space="preserve"> настоящего раздела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недостоверность сведений, содержащихся в представленных документах;</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w:t>
      </w:r>
      <w:r w:rsidRPr="00AE26CC">
        <w:rPr>
          <w:rFonts w:ascii="Arial" w:hAnsi="Arial" w:cs="Arial"/>
          <w:b/>
          <w:sz w:val="24"/>
          <w:szCs w:val="24"/>
        </w:rPr>
        <w:t>) </w:t>
      </w:r>
      <w:r w:rsidRPr="00AE26CC">
        <w:rPr>
          <w:rFonts w:ascii="Arial" w:hAnsi="Arial" w:cs="Arial"/>
          <w:sz w:val="24"/>
          <w:szCs w:val="24"/>
        </w:rPr>
        <w:t xml:space="preserve">несоответствие приобретенного с помощью кредитных (заемных) средств жилого помещения требованиям  пунктов </w:t>
      </w:r>
      <w:hyperlink r:id="rId17" w:history="1">
        <w:r w:rsidRPr="00AE26CC">
          <w:rPr>
            <w:rFonts w:ascii="Arial" w:hAnsi="Arial" w:cs="Arial"/>
            <w:sz w:val="24"/>
            <w:szCs w:val="24"/>
          </w:rPr>
          <w:t>12</w:t>
        </w:r>
      </w:hyperlink>
      <w:r w:rsidRPr="00AE26CC">
        <w:rPr>
          <w:rFonts w:ascii="Arial" w:hAnsi="Arial" w:cs="Arial"/>
          <w:sz w:val="24"/>
          <w:szCs w:val="24"/>
        </w:rPr>
        <w:t xml:space="preserve">, </w:t>
      </w:r>
      <w:hyperlink r:id="rId18" w:history="1">
        <w:r w:rsidRPr="00AE26CC">
          <w:rPr>
            <w:rFonts w:ascii="Arial" w:hAnsi="Arial" w:cs="Arial"/>
            <w:sz w:val="24"/>
            <w:szCs w:val="24"/>
          </w:rPr>
          <w:t>17 подраздела 2.3.4</w:t>
        </w:r>
      </w:hyperlink>
      <w:r w:rsidRPr="00AE26CC">
        <w:rPr>
          <w:rFonts w:ascii="Arial" w:hAnsi="Arial" w:cs="Arial"/>
          <w:sz w:val="24"/>
          <w:szCs w:val="24"/>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AE26CC">
          <w:rPr>
            <w:rFonts w:ascii="Arial" w:hAnsi="Arial" w:cs="Arial"/>
            <w:sz w:val="24"/>
            <w:szCs w:val="24"/>
          </w:rPr>
          <w:t>пункте 5</w:t>
        </w:r>
      </w:hyperlink>
      <w:r w:rsidRPr="00AE26CC">
        <w:rPr>
          <w:rFonts w:ascii="Arial" w:hAnsi="Arial" w:cs="Arial"/>
          <w:sz w:val="24"/>
          <w:szCs w:val="24"/>
        </w:rPr>
        <w:t xml:space="preserve"> настоящего раздела подпрограммы.</w:t>
      </w:r>
    </w:p>
    <w:p w:rsidR="007F6A23" w:rsidRPr="00AE26CC" w:rsidRDefault="007F6A23" w:rsidP="007F6A23">
      <w:pPr>
        <w:pStyle w:val="ConsPlusNormal"/>
        <w:ind w:firstLine="709"/>
        <w:jc w:val="both"/>
        <w:rPr>
          <w:sz w:val="24"/>
          <w:szCs w:val="24"/>
        </w:rPr>
      </w:pPr>
      <w:r w:rsidRPr="00AE26CC">
        <w:rPr>
          <w:sz w:val="24"/>
          <w:szCs w:val="24"/>
        </w:rPr>
        <w:t>7. 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7F6A23" w:rsidRPr="00AE26CC" w:rsidRDefault="007F6A23" w:rsidP="007F6A23">
      <w:pPr>
        <w:pStyle w:val="ConsPlusNormal"/>
        <w:ind w:firstLine="709"/>
        <w:jc w:val="both"/>
        <w:rPr>
          <w:sz w:val="24"/>
          <w:szCs w:val="24"/>
        </w:rPr>
      </w:pPr>
      <w:r w:rsidRPr="00AE26CC">
        <w:rPr>
          <w:sz w:val="24"/>
          <w:szCs w:val="24"/>
        </w:rPr>
        <w:t xml:space="preserve">В первую очередь молодые семьи, поставленные на учет в качестве </w:t>
      </w:r>
      <w:r w:rsidRPr="00AE26CC">
        <w:rPr>
          <w:sz w:val="24"/>
          <w:szCs w:val="24"/>
        </w:rPr>
        <w:lastRenderedPageBreak/>
        <w:t>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7F6A23" w:rsidRPr="00AE26CC" w:rsidRDefault="007F6A23" w:rsidP="007F6A23">
      <w:pPr>
        <w:pStyle w:val="ConsPlusNormal"/>
        <w:ind w:firstLine="709"/>
        <w:jc w:val="both"/>
        <w:rPr>
          <w:sz w:val="24"/>
          <w:szCs w:val="24"/>
        </w:rPr>
      </w:pPr>
      <w:r w:rsidRPr="00AE26CC">
        <w:rPr>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7F6A23" w:rsidRPr="00AE26CC" w:rsidRDefault="007F6A23" w:rsidP="007F6A23">
      <w:pPr>
        <w:pStyle w:val="ConsPlusNormal"/>
        <w:ind w:firstLine="709"/>
        <w:jc w:val="both"/>
        <w:rPr>
          <w:sz w:val="24"/>
          <w:szCs w:val="24"/>
        </w:rPr>
      </w:pPr>
      <w:r w:rsidRPr="00AE26CC">
        <w:rPr>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8. Сформированный список молодых семей – участников подпрограммы, изъявивших, желание получить социальную выплату в планируемом году  утверждается,  Главой администрации Ачинского района, с учетом средств, которые планируются  выделить на </w:t>
      </w:r>
      <w:proofErr w:type="spellStart"/>
      <w:r w:rsidRPr="00AE26CC">
        <w:rPr>
          <w:rFonts w:ascii="Arial" w:hAnsi="Arial" w:cs="Arial"/>
          <w:sz w:val="24"/>
          <w:szCs w:val="24"/>
        </w:rPr>
        <w:t>софинансирование</w:t>
      </w:r>
      <w:proofErr w:type="spellEnd"/>
      <w:r w:rsidRPr="00AE26CC">
        <w:rPr>
          <w:rFonts w:ascii="Arial" w:hAnsi="Arial" w:cs="Arial"/>
          <w:sz w:val="24"/>
          <w:szCs w:val="24"/>
        </w:rPr>
        <w:t xml:space="preserve">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9. Для включения в списки молодых семей - участников подпрограммы на  2018-2019 гг. молодые семьи, не получившие социальные выплаты в 2017, году, представляют в администрацию Ачинского района в срок до 1 июля года, предшествующего планируемому, заявление  по форме, установленной нормативным актом министерства строительства и  жилищно-коммунального  хозяйства   Красноярского края,  выписку из домовой книги и (или) копию финансово-лицевого счета.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7F6A23" w:rsidRPr="00AE26CC" w:rsidRDefault="007F6A23" w:rsidP="007F6A23">
      <w:pPr>
        <w:pStyle w:val="ConsPlusNormal"/>
        <w:ind w:firstLine="709"/>
        <w:jc w:val="both"/>
        <w:rPr>
          <w:sz w:val="24"/>
          <w:szCs w:val="24"/>
        </w:rPr>
      </w:pPr>
      <w:r w:rsidRPr="00AE26CC">
        <w:rPr>
          <w:sz w:val="24"/>
          <w:szCs w:val="24"/>
        </w:rPr>
        <w:t>10. 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администрацией  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11. 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7F6A23" w:rsidRPr="00AE26CC" w:rsidRDefault="007F6A23" w:rsidP="007F6A23">
      <w:pPr>
        <w:pStyle w:val="ConsPlusNormal"/>
        <w:ind w:firstLine="709"/>
        <w:jc w:val="both"/>
        <w:rPr>
          <w:sz w:val="24"/>
          <w:szCs w:val="24"/>
        </w:rPr>
      </w:pPr>
      <w:r w:rsidRPr="00AE26CC">
        <w:rPr>
          <w:sz w:val="24"/>
          <w:szCs w:val="24"/>
        </w:rPr>
        <w:t xml:space="preserve">а) получения социальной выплаты за счет средств федерального, краевого и местного бюджетов на приобретение или строительство жилья кем-либо из </w:t>
      </w:r>
      <w:r w:rsidRPr="00AE26CC">
        <w:rPr>
          <w:sz w:val="24"/>
          <w:szCs w:val="24"/>
        </w:rPr>
        <w:lastRenderedPageBreak/>
        <w:t>членов молодой семьи;</w:t>
      </w:r>
    </w:p>
    <w:p w:rsidR="007F6A23" w:rsidRPr="00AE26CC" w:rsidRDefault="007F6A23" w:rsidP="007F6A23">
      <w:pPr>
        <w:pStyle w:val="ConsPlusNormal"/>
        <w:ind w:firstLine="709"/>
        <w:jc w:val="both"/>
        <w:rPr>
          <w:sz w:val="24"/>
          <w:szCs w:val="24"/>
        </w:rPr>
      </w:pPr>
      <w:r w:rsidRPr="00AE26CC">
        <w:rPr>
          <w:sz w:val="24"/>
          <w:szCs w:val="24"/>
        </w:rPr>
        <w:t>б) переезда в другое муниципальное образование Красноярского края на постоянное место жительства;</w:t>
      </w:r>
    </w:p>
    <w:p w:rsidR="007F6A23" w:rsidRPr="00AE26CC" w:rsidRDefault="007F6A23" w:rsidP="007F6A23">
      <w:pPr>
        <w:pStyle w:val="ConsPlusNormal"/>
        <w:ind w:firstLine="709"/>
        <w:jc w:val="both"/>
        <w:rPr>
          <w:sz w:val="24"/>
          <w:szCs w:val="24"/>
        </w:rPr>
      </w:pPr>
      <w:r w:rsidRPr="00AE26CC">
        <w:rPr>
          <w:sz w:val="24"/>
          <w:szCs w:val="24"/>
        </w:rPr>
        <w:t>в) выявления недостоверных сведений в представленных документах;</w:t>
      </w:r>
    </w:p>
    <w:p w:rsidR="007F6A23" w:rsidRPr="00AE26CC" w:rsidRDefault="007F6A23" w:rsidP="007F6A23">
      <w:pPr>
        <w:pStyle w:val="ConsPlusNormal"/>
        <w:ind w:firstLine="709"/>
        <w:jc w:val="both"/>
        <w:rPr>
          <w:sz w:val="24"/>
          <w:szCs w:val="24"/>
        </w:rPr>
      </w:pPr>
      <w:r w:rsidRPr="00AE26CC">
        <w:rPr>
          <w:sz w:val="24"/>
          <w:szCs w:val="24"/>
        </w:rPr>
        <w:t>г) письменного отказа молодой семьи от участия в подпрограмме;</w:t>
      </w:r>
    </w:p>
    <w:p w:rsidR="007F6A23" w:rsidRPr="00AE26CC" w:rsidRDefault="007F6A23" w:rsidP="007F6A23">
      <w:pPr>
        <w:pStyle w:val="ConsPlusNormal"/>
        <w:ind w:firstLine="709"/>
        <w:jc w:val="both"/>
        <w:rPr>
          <w:sz w:val="24"/>
          <w:szCs w:val="24"/>
        </w:rPr>
      </w:pPr>
      <w:r w:rsidRPr="00AE26CC">
        <w:rPr>
          <w:sz w:val="24"/>
          <w:szCs w:val="24"/>
        </w:rPr>
        <w:t>д) расторжение брака молодой семьей, не имеющей детей;</w:t>
      </w:r>
    </w:p>
    <w:p w:rsidR="007F6A23" w:rsidRPr="00AE26CC" w:rsidRDefault="007F6A23" w:rsidP="007F6A23">
      <w:pPr>
        <w:pStyle w:val="ConsPlusNormal"/>
        <w:ind w:firstLine="709"/>
        <w:jc w:val="both"/>
        <w:rPr>
          <w:sz w:val="24"/>
          <w:szCs w:val="24"/>
        </w:rPr>
      </w:pPr>
      <w:r w:rsidRPr="00AE26CC">
        <w:rPr>
          <w:sz w:val="24"/>
          <w:szCs w:val="24"/>
        </w:rPr>
        <w:t>е) достижения возраста 36 лет одним из супругов;</w:t>
      </w:r>
    </w:p>
    <w:p w:rsidR="007F6A23" w:rsidRPr="00AE26CC" w:rsidRDefault="007F6A23" w:rsidP="007F6A23">
      <w:pPr>
        <w:pStyle w:val="ConsPlusNormal"/>
        <w:ind w:firstLine="709"/>
        <w:jc w:val="both"/>
        <w:rPr>
          <w:sz w:val="24"/>
          <w:szCs w:val="24"/>
        </w:rPr>
      </w:pPr>
      <w:r w:rsidRPr="00AE26CC">
        <w:rPr>
          <w:sz w:val="24"/>
          <w:szCs w:val="24"/>
        </w:rPr>
        <w:t>ж) утраты молодой семьей нуждаемости в жилых помещениях;</w:t>
      </w:r>
    </w:p>
    <w:p w:rsidR="007F6A23" w:rsidRPr="00AE26CC" w:rsidRDefault="007F6A23" w:rsidP="007F6A23">
      <w:pPr>
        <w:pStyle w:val="ConsPlusNormal"/>
        <w:ind w:firstLine="709"/>
        <w:jc w:val="both"/>
        <w:rPr>
          <w:sz w:val="24"/>
          <w:szCs w:val="24"/>
        </w:rPr>
      </w:pPr>
      <w:r w:rsidRPr="00AE26CC">
        <w:rPr>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7F6A23" w:rsidRPr="00AE26CC" w:rsidRDefault="007F6A23" w:rsidP="007F6A23">
      <w:pPr>
        <w:pStyle w:val="ConsPlusNormal"/>
        <w:ind w:firstLine="709"/>
        <w:jc w:val="both"/>
        <w:rPr>
          <w:sz w:val="24"/>
          <w:szCs w:val="24"/>
        </w:rPr>
      </w:pPr>
      <w:r w:rsidRPr="00AE26CC">
        <w:rPr>
          <w:sz w:val="24"/>
          <w:szCs w:val="24"/>
        </w:rPr>
        <w:t>12. 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администрацию Ачинского  района об этом. администрация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13. 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center"/>
        <w:outlineLvl w:val="1"/>
        <w:rPr>
          <w:rFonts w:ascii="Arial" w:hAnsi="Arial" w:cs="Arial"/>
          <w:b/>
          <w:sz w:val="24"/>
          <w:szCs w:val="24"/>
        </w:rPr>
      </w:pPr>
      <w:r w:rsidRPr="00AE26CC">
        <w:rPr>
          <w:rFonts w:ascii="Arial" w:hAnsi="Arial" w:cs="Arial"/>
          <w:b/>
          <w:sz w:val="24"/>
          <w:szCs w:val="24"/>
        </w:rPr>
        <w:t>2.3.3. Определение размера социальной выплаты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1. Социальная выплата, предоставляемая участнику подпрограммы, формируется на условиях </w:t>
      </w:r>
      <w:proofErr w:type="spellStart"/>
      <w:r w:rsidRPr="00AE26CC">
        <w:rPr>
          <w:rFonts w:ascii="Arial" w:hAnsi="Arial" w:cs="Arial"/>
          <w:sz w:val="24"/>
          <w:szCs w:val="24"/>
        </w:rPr>
        <w:t>софинансирования</w:t>
      </w:r>
      <w:proofErr w:type="spellEnd"/>
      <w:r w:rsidRPr="00AE26CC">
        <w:rPr>
          <w:rFonts w:ascii="Arial" w:hAnsi="Arial" w:cs="Arial"/>
          <w:sz w:val="24"/>
          <w:szCs w:val="24"/>
        </w:rPr>
        <w:t xml:space="preserve"> за счет средств федерального, краевого и местного бюджетов.</w:t>
      </w:r>
    </w:p>
    <w:p w:rsidR="007F6A23" w:rsidRPr="00AE26CC" w:rsidRDefault="007F6A23" w:rsidP="007F6A23">
      <w:pPr>
        <w:pStyle w:val="ConsPlusNormal"/>
        <w:ind w:firstLine="709"/>
        <w:jc w:val="both"/>
        <w:rPr>
          <w:sz w:val="24"/>
          <w:szCs w:val="24"/>
        </w:rPr>
      </w:pPr>
      <w:r w:rsidRPr="00AE26CC">
        <w:rPr>
          <w:sz w:val="24"/>
          <w:szCs w:val="24"/>
        </w:rPr>
        <w:t>Социальная выплата предоставляется в размере не менее: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35 процентов расчетной (средней) стоимости жилья, определяемой в соответствии с требованиями </w:t>
      </w:r>
      <w:hyperlink r:id="rId19" w:history="1">
        <w:r w:rsidRPr="00AE26CC">
          <w:rPr>
            <w:rFonts w:ascii="Arial" w:hAnsi="Arial" w:cs="Arial"/>
            <w:sz w:val="24"/>
            <w:szCs w:val="24"/>
          </w:rPr>
          <w:t>мероприятия 8</w:t>
        </w:r>
      </w:hyperlink>
      <w:r w:rsidRPr="00AE26CC">
        <w:rPr>
          <w:rFonts w:ascii="Arial" w:hAnsi="Arial" w:cs="Arial"/>
          <w:sz w:val="24"/>
          <w:szCs w:val="24"/>
        </w:rPr>
        <w:t>, для молодых семей, не имеющих детей;</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40 процентов расчетной (средней) стоимости жилья, определяемой в соответствии с требованиями </w:t>
      </w:r>
      <w:hyperlink r:id="rId20" w:history="1">
        <w:r w:rsidRPr="00AE26CC">
          <w:rPr>
            <w:rFonts w:ascii="Arial" w:hAnsi="Arial" w:cs="Arial"/>
            <w:sz w:val="24"/>
            <w:szCs w:val="24"/>
          </w:rPr>
          <w:t xml:space="preserve">мероприятия 8 </w:t>
        </w:r>
      </w:hyperlink>
      <w:r w:rsidRPr="00AE26CC">
        <w:rPr>
          <w:rFonts w:ascii="Arial" w:hAnsi="Arial" w:cs="Arial"/>
          <w:sz w:val="24"/>
          <w:szCs w:val="24"/>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7F6A23" w:rsidRPr="00AE26CC" w:rsidRDefault="007F6A23" w:rsidP="007F6A23">
      <w:pPr>
        <w:pStyle w:val="ConsPlusNormal"/>
        <w:ind w:firstLine="709"/>
        <w:jc w:val="both"/>
        <w:rPr>
          <w:sz w:val="24"/>
          <w:szCs w:val="24"/>
        </w:rPr>
      </w:pPr>
      <w:r w:rsidRPr="00AE26CC">
        <w:rPr>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7F6A23" w:rsidRPr="00AE26CC" w:rsidRDefault="007F6A23" w:rsidP="007F6A23">
      <w:pPr>
        <w:pStyle w:val="ConsPlusNormal"/>
        <w:ind w:firstLine="709"/>
        <w:jc w:val="both"/>
        <w:rPr>
          <w:sz w:val="24"/>
          <w:szCs w:val="24"/>
        </w:rPr>
      </w:pPr>
      <w:r w:rsidRPr="00AE26CC">
        <w:rPr>
          <w:sz w:val="24"/>
          <w:szCs w:val="24"/>
        </w:rPr>
        <w:t>г)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 xml:space="preserve">2. 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муниципального образования </w:t>
      </w:r>
      <w:r w:rsidRPr="00AE26CC">
        <w:rPr>
          <w:rFonts w:ascii="Arial" w:hAnsi="Arial" w:cs="Arial"/>
          <w:sz w:val="24"/>
          <w:szCs w:val="24"/>
        </w:rPr>
        <w:lastRenderedPageBreak/>
        <w:t>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7F6A23" w:rsidRPr="00AE26CC" w:rsidRDefault="007F6A23" w:rsidP="007F6A23">
      <w:pPr>
        <w:pStyle w:val="ConsPlusNormal"/>
        <w:ind w:firstLine="540"/>
        <w:jc w:val="both"/>
        <w:rPr>
          <w:sz w:val="24"/>
          <w:szCs w:val="24"/>
        </w:rPr>
      </w:pPr>
      <w:r w:rsidRPr="00AE26CC">
        <w:rPr>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Норма общей площади жилья, с учетом которой определяется размер социальной выплаты, предоставляемой участнику программы:</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для семьи, состоящей из 2 человек (молодые супруги или 1 молодой родитель и ребенок),- 42 кв. метра;</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proofErr w:type="spellStart"/>
      <w:r w:rsidRPr="00AE26CC">
        <w:rPr>
          <w:rFonts w:ascii="Arial" w:hAnsi="Arial" w:cs="Arial"/>
          <w:sz w:val="24"/>
          <w:szCs w:val="24"/>
        </w:rPr>
        <w:t>СтЖ</w:t>
      </w:r>
      <w:proofErr w:type="spellEnd"/>
      <w:r w:rsidRPr="00AE26CC">
        <w:rPr>
          <w:rFonts w:ascii="Arial" w:hAnsi="Arial" w:cs="Arial"/>
          <w:sz w:val="24"/>
          <w:szCs w:val="24"/>
        </w:rPr>
        <w:t xml:space="preserve"> = Н х РЖ,</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где:</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proofErr w:type="spellStart"/>
      <w:r w:rsidRPr="00AE26CC">
        <w:rPr>
          <w:rFonts w:ascii="Arial" w:hAnsi="Arial" w:cs="Arial"/>
          <w:sz w:val="24"/>
          <w:szCs w:val="24"/>
        </w:rPr>
        <w:t>СтЖ</w:t>
      </w:r>
      <w:proofErr w:type="spellEnd"/>
      <w:r w:rsidRPr="00AE26CC">
        <w:rPr>
          <w:rFonts w:ascii="Arial" w:hAnsi="Arial" w:cs="Arial"/>
          <w:sz w:val="24"/>
          <w:szCs w:val="24"/>
        </w:rPr>
        <w:t xml:space="preserve"> – расчетная (средняя) стоимость жилья, используемая при расчете размера социальной выплаты;</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РЖ – размер общей площади жилого помещения, определяемый исходя из численного состава семьи.</w:t>
      </w:r>
    </w:p>
    <w:p w:rsidR="007F6A23" w:rsidRPr="00AE26CC" w:rsidRDefault="007F6A23" w:rsidP="007F6A23">
      <w:pPr>
        <w:widowControl w:val="0"/>
        <w:autoSpaceDE w:val="0"/>
        <w:autoSpaceDN w:val="0"/>
        <w:adjustRightInd w:val="0"/>
        <w:spacing w:after="0" w:line="240" w:lineRule="auto"/>
        <w:ind w:firstLine="540"/>
        <w:jc w:val="both"/>
        <w:rPr>
          <w:rFonts w:ascii="Arial" w:hAnsi="Arial" w:cs="Arial"/>
          <w:sz w:val="24"/>
          <w:szCs w:val="24"/>
        </w:rPr>
      </w:pPr>
      <w:r w:rsidRPr="00AE26CC">
        <w:rPr>
          <w:rFonts w:ascii="Arial" w:hAnsi="Arial" w:cs="Arial"/>
          <w:sz w:val="24"/>
          <w:szCs w:val="24"/>
        </w:rPr>
        <w:t xml:space="preserve">3.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AE26CC">
          <w:rPr>
            <w:rFonts w:ascii="Arial" w:hAnsi="Arial" w:cs="Arial"/>
            <w:sz w:val="24"/>
            <w:szCs w:val="24"/>
          </w:rPr>
          <w:t>мероприятии 8</w:t>
        </w:r>
      </w:hyperlink>
      <w:r w:rsidRPr="00AE26CC">
        <w:rPr>
          <w:rFonts w:ascii="Arial" w:hAnsi="Arial" w:cs="Arial"/>
          <w:sz w:val="24"/>
          <w:szCs w:val="24"/>
        </w:rPr>
        <w:t xml:space="preserve"> на основании конкурсного отбора и обеспечившими уровень </w:t>
      </w:r>
      <w:proofErr w:type="spellStart"/>
      <w:r w:rsidRPr="00AE26CC">
        <w:rPr>
          <w:rFonts w:ascii="Arial" w:hAnsi="Arial" w:cs="Arial"/>
          <w:sz w:val="24"/>
          <w:szCs w:val="24"/>
        </w:rPr>
        <w:t>софинансирования</w:t>
      </w:r>
      <w:proofErr w:type="spellEnd"/>
      <w:r w:rsidRPr="00AE26CC">
        <w:rPr>
          <w:rFonts w:ascii="Arial" w:hAnsi="Arial" w:cs="Arial"/>
          <w:sz w:val="24"/>
          <w:szCs w:val="24"/>
        </w:rPr>
        <w:t xml:space="preserve"> за счет средств местного бюджета в размере не менее 7 процентов 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w:t>
      </w:r>
      <w:proofErr w:type="spellStart"/>
      <w:r w:rsidRPr="00AE26CC">
        <w:rPr>
          <w:rFonts w:ascii="Arial" w:hAnsi="Arial" w:cs="Arial"/>
          <w:sz w:val="24"/>
          <w:szCs w:val="24"/>
        </w:rPr>
        <w:t>софинансирования</w:t>
      </w:r>
      <w:proofErr w:type="spellEnd"/>
      <w:r w:rsidRPr="00AE26CC">
        <w:rPr>
          <w:rFonts w:ascii="Arial" w:hAnsi="Arial" w:cs="Arial"/>
          <w:sz w:val="24"/>
          <w:szCs w:val="24"/>
        </w:rPr>
        <w:t xml:space="preserve">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7F6A23" w:rsidRPr="00AE26CC" w:rsidRDefault="007F6A23" w:rsidP="007F6A23">
      <w:pPr>
        <w:pStyle w:val="ConsPlusNormal"/>
        <w:spacing w:before="240"/>
        <w:ind w:firstLine="540"/>
        <w:jc w:val="both"/>
        <w:rPr>
          <w:sz w:val="24"/>
          <w:szCs w:val="24"/>
        </w:rPr>
      </w:pPr>
      <w:r w:rsidRPr="00AE26CC">
        <w:rPr>
          <w:sz w:val="24"/>
          <w:szCs w:val="24"/>
        </w:rPr>
        <w:t>для муниципальных образований с уровнем РБО менее 1,2 - не менее 7%;</w:t>
      </w:r>
    </w:p>
    <w:p w:rsidR="007F6A23" w:rsidRPr="00AE26CC" w:rsidRDefault="007F6A23" w:rsidP="007F6A23">
      <w:pPr>
        <w:pStyle w:val="ConsPlusNormal"/>
        <w:spacing w:before="240"/>
        <w:ind w:firstLine="540"/>
        <w:jc w:val="both"/>
        <w:rPr>
          <w:sz w:val="24"/>
          <w:szCs w:val="24"/>
        </w:rPr>
      </w:pPr>
      <w:r w:rsidRPr="00AE26CC">
        <w:rPr>
          <w:sz w:val="24"/>
          <w:szCs w:val="24"/>
        </w:rPr>
        <w:t>для муниципальных образований с уровнем РБО свыше 1,2 - не менее 10%.</w:t>
      </w:r>
    </w:p>
    <w:p w:rsidR="007F6A23" w:rsidRPr="00AE26CC" w:rsidRDefault="007F6A23" w:rsidP="007F6A23">
      <w:pPr>
        <w:pStyle w:val="ConsPlusNormal"/>
        <w:spacing w:before="240"/>
        <w:ind w:firstLine="540"/>
        <w:jc w:val="both"/>
        <w:rPr>
          <w:sz w:val="24"/>
          <w:szCs w:val="24"/>
        </w:rPr>
      </w:pPr>
      <w:r w:rsidRPr="00AE26CC">
        <w:rPr>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7F6A23" w:rsidRPr="00AE26CC" w:rsidRDefault="007F6A23" w:rsidP="007F6A23">
      <w:pPr>
        <w:autoSpaceDE w:val="0"/>
        <w:autoSpaceDN w:val="0"/>
        <w:adjustRightInd w:val="0"/>
        <w:spacing w:after="0" w:line="240" w:lineRule="auto"/>
        <w:ind w:firstLine="540"/>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both"/>
        <w:outlineLvl w:val="1"/>
        <w:rPr>
          <w:rFonts w:ascii="Arial" w:hAnsi="Arial" w:cs="Arial"/>
          <w:sz w:val="24"/>
          <w:szCs w:val="24"/>
        </w:rPr>
      </w:pPr>
      <w:r w:rsidRPr="00AE26CC">
        <w:rPr>
          <w:rFonts w:ascii="Arial" w:hAnsi="Arial" w:cs="Arial"/>
          <w:sz w:val="24"/>
          <w:szCs w:val="24"/>
        </w:rPr>
        <w:t xml:space="preserve">Предоставление дополнительной социальной выплаты молодой семьи  при рождении (усыновлении) 1 ребенка осуществляется в соответствии с </w:t>
      </w:r>
      <w:r w:rsidRPr="00AE26CC">
        <w:rPr>
          <w:rFonts w:ascii="Arial" w:hAnsi="Arial" w:cs="Arial"/>
          <w:sz w:val="24"/>
          <w:szCs w:val="24"/>
        </w:rPr>
        <w:lastRenderedPageBreak/>
        <w:t>мероприятием 14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 514-п.</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center"/>
        <w:outlineLvl w:val="1"/>
        <w:rPr>
          <w:rFonts w:ascii="Arial" w:hAnsi="Arial" w:cs="Arial"/>
          <w:b/>
          <w:sz w:val="24"/>
          <w:szCs w:val="24"/>
        </w:rPr>
      </w:pPr>
      <w:r w:rsidRPr="00AE26CC">
        <w:rPr>
          <w:rFonts w:ascii="Arial" w:hAnsi="Arial" w:cs="Arial"/>
          <w:b/>
          <w:sz w:val="24"/>
          <w:szCs w:val="24"/>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7F6A23" w:rsidRPr="00AE26CC" w:rsidRDefault="007F6A23" w:rsidP="007F6A23">
      <w:pPr>
        <w:autoSpaceDE w:val="0"/>
        <w:autoSpaceDN w:val="0"/>
        <w:adjustRightInd w:val="0"/>
        <w:spacing w:after="0" w:line="240" w:lineRule="auto"/>
        <w:ind w:firstLine="709"/>
        <w:jc w:val="center"/>
        <w:outlineLvl w:val="1"/>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 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AE26CC">
          <w:rPr>
            <w:rFonts w:ascii="Arial" w:hAnsi="Arial" w:cs="Arial"/>
            <w:sz w:val="24"/>
            <w:szCs w:val="24"/>
          </w:rPr>
          <w:t>пункта 3 раздела 2.3.1</w:t>
        </w:r>
      </w:hyperlink>
      <w:r w:rsidRPr="00AE26CC">
        <w:rPr>
          <w:rFonts w:ascii="Arial" w:hAnsi="Arial" w:cs="Arial"/>
          <w:sz w:val="24"/>
          <w:szCs w:val="24"/>
        </w:rPr>
        <w:t xml:space="preserve">, </w:t>
      </w:r>
      <w:hyperlink w:anchor="Par265" w:history="1">
        <w:r w:rsidRPr="00AE26CC">
          <w:rPr>
            <w:rFonts w:ascii="Arial" w:hAnsi="Arial" w:cs="Arial"/>
            <w:sz w:val="24"/>
            <w:szCs w:val="24"/>
          </w:rPr>
          <w:t>пункта 1 подраздела 2.3.3</w:t>
        </w:r>
      </w:hyperlink>
      <w:r w:rsidRPr="00AE26CC">
        <w:rPr>
          <w:rFonts w:ascii="Arial" w:hAnsi="Arial" w:cs="Arial"/>
          <w:sz w:val="24"/>
          <w:szCs w:val="24"/>
        </w:rPr>
        <w:t>, подраздела 2.3.4.программы.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AE26CC">
          <w:rPr>
            <w:rFonts w:ascii="Arial" w:hAnsi="Arial" w:cs="Arial"/>
            <w:sz w:val="24"/>
            <w:szCs w:val="24"/>
          </w:rPr>
          <w:t>абзацами вторым</w:t>
        </w:r>
      </w:hyperlink>
      <w:r w:rsidRPr="00AE26CC">
        <w:rPr>
          <w:rFonts w:ascii="Arial" w:hAnsi="Arial" w:cs="Arial"/>
          <w:sz w:val="24"/>
          <w:szCs w:val="24"/>
        </w:rPr>
        <w:t xml:space="preserve"> - </w:t>
      </w:r>
      <w:hyperlink w:anchor="Par163" w:history="1">
        <w:r w:rsidRPr="00AE26CC">
          <w:rPr>
            <w:rFonts w:ascii="Arial" w:hAnsi="Arial" w:cs="Arial"/>
            <w:sz w:val="24"/>
            <w:szCs w:val="24"/>
          </w:rPr>
          <w:t>шестым пункта 3 подраздела 2.3.1</w:t>
        </w:r>
      </w:hyperlink>
      <w:r w:rsidRPr="00AE26CC">
        <w:rPr>
          <w:rFonts w:ascii="Arial" w:hAnsi="Arial" w:cs="Arial"/>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а) копии  документов, удостоверяющие личность каждого члена семьи;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б) копию  свидетельства о заключении брака (на неполную семью не распространяется);</w:t>
      </w:r>
    </w:p>
    <w:p w:rsidR="007F6A23" w:rsidRPr="00AE26CC" w:rsidRDefault="007F6A23" w:rsidP="007F6A23">
      <w:pPr>
        <w:pStyle w:val="ConsPlusNormal"/>
        <w:ind w:firstLine="709"/>
        <w:jc w:val="both"/>
        <w:rPr>
          <w:sz w:val="24"/>
          <w:szCs w:val="24"/>
        </w:rPr>
      </w:pPr>
      <w:r w:rsidRPr="00AE26CC">
        <w:rPr>
          <w:sz w:val="24"/>
          <w:szCs w:val="24"/>
        </w:rPr>
        <w:t>в) документ, подтверждающий признание молодой семьи нуждающейся в жилых помещениях;</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Молодая семья вправе по собственной инициативе представить в орган местного самоуправления по месту жительства: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При непредставлении молодой семьей  по собственной инициативе документов, указанных в </w:t>
      </w:r>
      <w:hyperlink r:id="rId21" w:history="1">
        <w:r w:rsidRPr="00AE26CC">
          <w:rPr>
            <w:rFonts w:ascii="Arial" w:hAnsi="Arial" w:cs="Arial"/>
            <w:sz w:val="24"/>
            <w:szCs w:val="24"/>
          </w:rPr>
          <w:t>абзацах седьмом</w:t>
        </w:r>
      </w:hyperlink>
      <w:r w:rsidRPr="00AE26CC">
        <w:rPr>
          <w:rFonts w:ascii="Arial" w:hAnsi="Arial" w:cs="Arial"/>
          <w:sz w:val="24"/>
          <w:szCs w:val="24"/>
        </w:rPr>
        <w:t xml:space="preserve">, </w:t>
      </w:r>
      <w:hyperlink r:id="rId22" w:history="1">
        <w:r w:rsidRPr="00AE26CC">
          <w:rPr>
            <w:rFonts w:ascii="Arial" w:hAnsi="Arial" w:cs="Arial"/>
            <w:sz w:val="24"/>
            <w:szCs w:val="24"/>
          </w:rPr>
          <w:t>восьмом</w:t>
        </w:r>
      </w:hyperlink>
      <w:r w:rsidRPr="00AE26CC">
        <w:rPr>
          <w:rFonts w:ascii="Arial" w:hAnsi="Arial" w:cs="Arial"/>
          <w:sz w:val="24"/>
          <w:szCs w:val="24"/>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3" w:history="1">
        <w:r w:rsidRPr="00AE26CC">
          <w:rPr>
            <w:rFonts w:ascii="Arial" w:hAnsi="Arial" w:cs="Arial"/>
            <w:sz w:val="24"/>
            <w:szCs w:val="24"/>
          </w:rPr>
          <w:t>подпунктах "а"</w:t>
        </w:r>
      </w:hyperlink>
      <w:r w:rsidRPr="00AE26CC">
        <w:rPr>
          <w:rFonts w:ascii="Arial" w:hAnsi="Arial" w:cs="Arial"/>
          <w:sz w:val="24"/>
          <w:szCs w:val="24"/>
        </w:rPr>
        <w:t xml:space="preserve"> - </w:t>
      </w:r>
      <w:hyperlink r:id="rId24" w:history="1">
        <w:r w:rsidRPr="00AE26CC">
          <w:rPr>
            <w:rFonts w:ascii="Arial" w:hAnsi="Arial" w:cs="Arial"/>
            <w:sz w:val="24"/>
            <w:szCs w:val="24"/>
          </w:rPr>
          <w:t>"б"</w:t>
        </w:r>
      </w:hyperlink>
      <w:r w:rsidRPr="00AE26CC">
        <w:rPr>
          <w:rFonts w:ascii="Arial" w:hAnsi="Arial" w:cs="Arial"/>
          <w:sz w:val="24"/>
          <w:szCs w:val="24"/>
        </w:rPr>
        <w:t xml:space="preserve"> настоящего </w:t>
      </w:r>
      <w:r w:rsidRPr="00AE26CC">
        <w:rPr>
          <w:rFonts w:ascii="Arial" w:hAnsi="Arial" w:cs="Arial"/>
          <w:sz w:val="24"/>
          <w:szCs w:val="24"/>
        </w:rPr>
        <w:lastRenderedPageBreak/>
        <w:t>пункта, у органов местного самоуправления, признавших молодую семью нуждающейся в жилых помещениях и имеющие достаточные доходы.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4" w:history="1">
        <w:r w:rsidRPr="00AE26CC">
          <w:rPr>
            <w:rFonts w:ascii="Arial" w:hAnsi="Arial" w:cs="Arial"/>
            <w:sz w:val="24"/>
            <w:szCs w:val="24"/>
          </w:rPr>
          <w:t>абзацем седьмым пункта 3 подраздела 2.3.1</w:t>
        </w:r>
      </w:hyperlink>
      <w:r w:rsidRPr="00AE26CC">
        <w:rPr>
          <w:rFonts w:ascii="Arial" w:hAnsi="Arial" w:cs="Arial"/>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1" w:name="Par196"/>
      <w:bookmarkEnd w:id="1"/>
      <w:r w:rsidRPr="00AE26CC">
        <w:rPr>
          <w:rFonts w:ascii="Arial" w:hAnsi="Arial" w:cs="Arial"/>
          <w:sz w:val="24"/>
          <w:szCs w:val="24"/>
        </w:rPr>
        <w:t>а) копии  документов, удостоверяющие личность каждого члена семьи;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б) копию свидетельства о заключении брака (на неполную семью не распространяется);</w:t>
      </w:r>
    </w:p>
    <w:p w:rsidR="007F6A23" w:rsidRPr="00AE26CC" w:rsidRDefault="007F6A23" w:rsidP="007F6A23">
      <w:pPr>
        <w:pStyle w:val="ConsPlusNormal"/>
        <w:ind w:firstLine="709"/>
        <w:jc w:val="both"/>
        <w:rPr>
          <w:sz w:val="24"/>
          <w:szCs w:val="24"/>
        </w:rPr>
      </w:pPr>
      <w:r w:rsidRPr="00AE26CC">
        <w:rPr>
          <w:sz w:val="24"/>
          <w:szCs w:val="24"/>
        </w:rPr>
        <w:t>в) документ, подтверждающий признание молодой семьи нуждающейся в жилых помещениях;</w:t>
      </w:r>
    </w:p>
    <w:p w:rsidR="007F6A23" w:rsidRPr="00AE26CC" w:rsidRDefault="007F6A23" w:rsidP="007F6A23">
      <w:pPr>
        <w:pStyle w:val="ConsPlusNormal"/>
        <w:ind w:firstLine="709"/>
        <w:jc w:val="both"/>
        <w:rPr>
          <w:sz w:val="24"/>
          <w:szCs w:val="24"/>
        </w:rPr>
      </w:pPr>
      <w:r w:rsidRPr="00AE26CC">
        <w:rPr>
          <w:sz w:val="24"/>
          <w:szCs w:val="24"/>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 копия кредитного договора (договора займа);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Молодая семья вправе по собственной инициативе представить в орган местного самоуправления по месту жительства: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2" w:name="Par201"/>
      <w:bookmarkEnd w:id="2"/>
      <w:r w:rsidRPr="00AE26CC">
        <w:rPr>
          <w:rFonts w:ascii="Arial" w:hAnsi="Arial" w:cs="Arial"/>
          <w:sz w:val="24"/>
          <w:szCs w:val="24"/>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3" w:name="Par203"/>
      <w:bookmarkStart w:id="4" w:name="Par206"/>
      <w:bookmarkEnd w:id="3"/>
      <w:bookmarkEnd w:id="4"/>
      <w:r w:rsidRPr="00AE26CC">
        <w:rPr>
          <w:rFonts w:ascii="Arial" w:hAnsi="Arial" w:cs="Arial"/>
          <w:sz w:val="24"/>
          <w:szCs w:val="24"/>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7F6A23" w:rsidRPr="00AE26CC" w:rsidRDefault="007F6A23" w:rsidP="007F6A23">
      <w:pPr>
        <w:pStyle w:val="ConsPlusNormal"/>
        <w:ind w:firstLine="709"/>
        <w:jc w:val="both"/>
        <w:rPr>
          <w:sz w:val="24"/>
          <w:szCs w:val="24"/>
        </w:rPr>
      </w:pPr>
      <w:r w:rsidRPr="00AE26CC">
        <w:rPr>
          <w:sz w:val="24"/>
          <w:szCs w:val="24"/>
        </w:rPr>
        <w:t xml:space="preserve">При непредставлении заявителем по собственной инициативе документов, указанных в абзаце девятом, десятом,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5" w:history="1">
        <w:r w:rsidRPr="00AE26CC">
          <w:rPr>
            <w:sz w:val="24"/>
            <w:szCs w:val="24"/>
          </w:rPr>
          <w:t>подпунктах "а"</w:t>
        </w:r>
      </w:hyperlink>
      <w:r w:rsidRPr="00AE26CC">
        <w:rPr>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 нуждающейся в жилом помещении, если такие документы находятся в их распоряжении.</w:t>
      </w:r>
    </w:p>
    <w:p w:rsidR="007F6A23" w:rsidRPr="00AE26CC" w:rsidRDefault="007F6A23" w:rsidP="007F6A23">
      <w:pPr>
        <w:pStyle w:val="ConsPlusNormal"/>
        <w:ind w:firstLine="709"/>
        <w:jc w:val="both"/>
        <w:rPr>
          <w:sz w:val="24"/>
          <w:szCs w:val="24"/>
        </w:rPr>
      </w:pPr>
      <w:bookmarkStart w:id="5" w:name="Par208"/>
      <w:bookmarkEnd w:id="5"/>
      <w:r w:rsidRPr="00AE26CC">
        <w:rPr>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Копии документов, предъявляемые молодыми семьями в соответствии с </w:t>
      </w:r>
      <w:hyperlink r:id="rId26" w:history="1">
        <w:r w:rsidRPr="00AE26CC">
          <w:rPr>
            <w:rFonts w:ascii="Arial" w:hAnsi="Arial" w:cs="Arial"/>
            <w:sz w:val="24"/>
            <w:szCs w:val="24"/>
          </w:rPr>
          <w:t>пунктами 3</w:t>
        </w:r>
      </w:hyperlink>
      <w:r w:rsidRPr="00AE26CC">
        <w:rPr>
          <w:rFonts w:ascii="Arial" w:hAnsi="Arial" w:cs="Arial"/>
          <w:sz w:val="24"/>
          <w:szCs w:val="24"/>
        </w:rPr>
        <w:t xml:space="preserve">, </w:t>
      </w:r>
      <w:hyperlink r:id="rId27" w:history="1">
        <w:r w:rsidRPr="00AE26CC">
          <w:rPr>
            <w:rFonts w:ascii="Arial" w:hAnsi="Arial" w:cs="Arial"/>
            <w:sz w:val="24"/>
            <w:szCs w:val="24"/>
          </w:rPr>
          <w:t>4</w:t>
        </w:r>
      </w:hyperlink>
      <w:r w:rsidRPr="00AE26CC">
        <w:rPr>
          <w:rFonts w:ascii="Arial" w:hAnsi="Arial" w:cs="Arial"/>
          <w:sz w:val="24"/>
          <w:szCs w:val="24"/>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6" w:name="Par209"/>
      <w:bookmarkEnd w:id="6"/>
      <w:r w:rsidRPr="00AE26CC">
        <w:rPr>
          <w:rFonts w:ascii="Arial" w:hAnsi="Arial" w:cs="Arial"/>
          <w:sz w:val="24"/>
          <w:szCs w:val="24"/>
        </w:rPr>
        <w:t xml:space="preserve">От имени молодой семьи документы, предусмотренные </w:t>
      </w:r>
      <w:hyperlink r:id="rId28" w:history="1">
        <w:r w:rsidRPr="00AE26CC">
          <w:rPr>
            <w:rFonts w:ascii="Arial" w:hAnsi="Arial" w:cs="Arial"/>
            <w:sz w:val="24"/>
            <w:szCs w:val="24"/>
          </w:rPr>
          <w:t>пунктами 3</w:t>
        </w:r>
      </w:hyperlink>
      <w:r w:rsidRPr="00AE26CC">
        <w:rPr>
          <w:rFonts w:ascii="Arial" w:hAnsi="Arial" w:cs="Arial"/>
          <w:sz w:val="24"/>
          <w:szCs w:val="24"/>
        </w:rPr>
        <w:t xml:space="preserve">, </w:t>
      </w:r>
      <w:hyperlink r:id="rId29" w:history="1">
        <w:r w:rsidRPr="00AE26CC">
          <w:rPr>
            <w:rFonts w:ascii="Arial" w:hAnsi="Arial" w:cs="Arial"/>
            <w:sz w:val="24"/>
            <w:szCs w:val="24"/>
          </w:rPr>
          <w:t>4</w:t>
        </w:r>
      </w:hyperlink>
      <w:r w:rsidRPr="00AE26CC">
        <w:rPr>
          <w:rFonts w:ascii="Arial" w:hAnsi="Arial" w:cs="Arial"/>
          <w:sz w:val="24"/>
          <w:szCs w:val="24"/>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6. Администрация Ачинского района организует работу по проверке содержащихся в этих документах сведений.</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7. Основаниями для отказа в выдаче свидетельства являются: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непредставление необходимых документов для получения свидетельства в срок, установленный </w:t>
      </w:r>
      <w:hyperlink r:id="rId30" w:history="1">
        <w:r w:rsidRPr="00AE26CC">
          <w:rPr>
            <w:rFonts w:ascii="Arial" w:hAnsi="Arial" w:cs="Arial"/>
            <w:sz w:val="24"/>
            <w:szCs w:val="24"/>
          </w:rPr>
          <w:t>абзацем первым пункта 3</w:t>
        </w:r>
      </w:hyperlink>
      <w:r w:rsidRPr="00AE26CC">
        <w:rPr>
          <w:rFonts w:ascii="Arial" w:hAnsi="Arial" w:cs="Arial"/>
          <w:sz w:val="24"/>
          <w:szCs w:val="24"/>
        </w:rPr>
        <w:t xml:space="preserve"> настоящего подраздела подпрограммы или </w:t>
      </w:r>
      <w:hyperlink r:id="rId31" w:history="1">
        <w:r w:rsidRPr="00AE26CC">
          <w:rPr>
            <w:rFonts w:ascii="Arial" w:hAnsi="Arial" w:cs="Arial"/>
            <w:sz w:val="24"/>
            <w:szCs w:val="24"/>
          </w:rPr>
          <w:t>абзацем первым пункта 4</w:t>
        </w:r>
      </w:hyperlink>
      <w:r w:rsidRPr="00AE26CC">
        <w:rPr>
          <w:rFonts w:ascii="Arial" w:hAnsi="Arial" w:cs="Arial"/>
          <w:sz w:val="24"/>
          <w:szCs w:val="24"/>
        </w:rPr>
        <w:t xml:space="preserve"> настоящего подраздела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7" w:name="Par213"/>
      <w:bookmarkEnd w:id="7"/>
      <w:r w:rsidRPr="00AE26CC">
        <w:rPr>
          <w:rFonts w:ascii="Arial" w:hAnsi="Arial" w:cs="Arial"/>
          <w:sz w:val="24"/>
          <w:szCs w:val="24"/>
        </w:rPr>
        <w:t xml:space="preserve">непредставление или представление не в полном объеме документов, установленных </w:t>
      </w:r>
      <w:hyperlink r:id="rId32" w:history="1">
        <w:r w:rsidRPr="00AE26CC">
          <w:rPr>
            <w:rFonts w:ascii="Arial" w:hAnsi="Arial" w:cs="Arial"/>
            <w:sz w:val="24"/>
            <w:szCs w:val="24"/>
          </w:rPr>
          <w:t>пунктом 3</w:t>
        </w:r>
      </w:hyperlink>
      <w:r w:rsidRPr="00AE26CC">
        <w:rPr>
          <w:rFonts w:ascii="Arial" w:hAnsi="Arial" w:cs="Arial"/>
          <w:sz w:val="24"/>
          <w:szCs w:val="24"/>
        </w:rPr>
        <w:t xml:space="preserve"> настоящего подраздела  подпрограммы или </w:t>
      </w:r>
      <w:hyperlink r:id="rId33" w:history="1">
        <w:r w:rsidRPr="00AE26CC">
          <w:rPr>
            <w:rFonts w:ascii="Arial" w:hAnsi="Arial" w:cs="Arial"/>
            <w:sz w:val="24"/>
            <w:szCs w:val="24"/>
          </w:rPr>
          <w:t>пунктом 4</w:t>
        </w:r>
      </w:hyperlink>
      <w:r w:rsidRPr="00AE26CC">
        <w:rPr>
          <w:rFonts w:ascii="Arial" w:hAnsi="Arial" w:cs="Arial"/>
          <w:sz w:val="24"/>
          <w:szCs w:val="24"/>
        </w:rPr>
        <w:t xml:space="preserve"> настоящего подраздела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недостоверность сведений, содержащихся в представленных документах;</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несоответствие жилого помещения, приобретенного (построенного) с помощью кредитных (заемных) средств, требованиям </w:t>
      </w:r>
      <w:hyperlink r:id="rId34" w:history="1">
        <w:r w:rsidRPr="00AE26CC">
          <w:rPr>
            <w:rFonts w:ascii="Arial" w:hAnsi="Arial" w:cs="Arial"/>
            <w:sz w:val="24"/>
            <w:szCs w:val="24"/>
          </w:rPr>
          <w:t>пунктов 16</w:t>
        </w:r>
      </w:hyperlink>
      <w:r w:rsidRPr="00AE26CC">
        <w:rPr>
          <w:rFonts w:ascii="Arial" w:hAnsi="Arial" w:cs="Arial"/>
          <w:sz w:val="24"/>
          <w:szCs w:val="24"/>
        </w:rPr>
        <w:t>, 17, подраздела 2.3.4.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8" w:name="Par215"/>
      <w:bookmarkEnd w:id="8"/>
      <w:r w:rsidRPr="00AE26CC">
        <w:rPr>
          <w:rFonts w:ascii="Arial" w:hAnsi="Arial" w:cs="Arial"/>
          <w:sz w:val="24"/>
          <w:szCs w:val="24"/>
        </w:rPr>
        <w:t xml:space="preserve">8. 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 по форме, приведенной в Приложении № 3 к подпрограмме «Обеспечением жильем молодых семей» федеральной целевой программы «Жилище».   </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bookmarkStart w:id="9" w:name="Par216"/>
      <w:bookmarkEnd w:id="9"/>
      <w:r w:rsidRPr="00AE26CC">
        <w:rPr>
          <w:rFonts w:ascii="Arial" w:hAnsi="Arial" w:cs="Arial"/>
          <w:sz w:val="24"/>
          <w:szCs w:val="24"/>
        </w:rPr>
        <w:t xml:space="preserve">Администрация Ачинского района при выдаче свидетельства разъясняет молодой семье нормы </w:t>
      </w:r>
      <w:hyperlink w:anchor="Par158" w:history="1">
        <w:r w:rsidRPr="00AE26CC">
          <w:rPr>
            <w:rFonts w:ascii="Arial" w:hAnsi="Arial" w:cs="Arial"/>
            <w:sz w:val="24"/>
            <w:szCs w:val="24"/>
          </w:rPr>
          <w:t>пункта 3 подраздела 2.3.1</w:t>
        </w:r>
      </w:hyperlink>
      <w:r w:rsidRPr="00AE26CC">
        <w:rPr>
          <w:rFonts w:ascii="Arial" w:hAnsi="Arial" w:cs="Arial"/>
          <w:sz w:val="24"/>
          <w:szCs w:val="24"/>
        </w:rPr>
        <w:t xml:space="preserve">, </w:t>
      </w:r>
      <w:hyperlink w:anchor="Par265" w:history="1">
        <w:r w:rsidRPr="00AE26CC">
          <w:rPr>
            <w:rFonts w:ascii="Arial" w:hAnsi="Arial" w:cs="Arial"/>
            <w:sz w:val="24"/>
            <w:szCs w:val="24"/>
          </w:rPr>
          <w:t>пункта 1 подраздела 2.3.3</w:t>
        </w:r>
      </w:hyperlink>
      <w:r w:rsidRPr="00AE26CC">
        <w:rPr>
          <w:rFonts w:ascii="Arial" w:hAnsi="Arial" w:cs="Arial"/>
          <w:sz w:val="24"/>
          <w:szCs w:val="24"/>
        </w:rPr>
        <w:t xml:space="preserve"> настоящего подраздела подпрограммы.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течение 30 дней с даты получения заявления администрация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10. Полученное свидетельство молодая семья (далее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w:t>
      </w:r>
      <w:r w:rsidRPr="00AE26CC">
        <w:rPr>
          <w:rFonts w:ascii="Arial" w:hAnsi="Arial" w:cs="Arial"/>
          <w:sz w:val="24"/>
          <w:szCs w:val="24"/>
        </w:rPr>
        <w:lastRenderedPageBreak/>
        <w:t>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Свидетельство, сданное в банк, после заключения договора банковского счета его владельцу не возвращается.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11.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администрацию Ачинского района, выдавшую это свидетельство, с заявлением о его замене.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15. Банк ежемесячно до 10-го числа представляет в администрацию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21. Для оплаты приобретаемого жилого помещения  распорядитель счета представляет в банк:</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кредитный договор (договор займа);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банковского счета;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строительного подряда;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кредитный договор (договор займа);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банковского счета;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купли-продажи жилого помещения, прошедший государственную регистрацию;</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банковского счета;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lastRenderedPageBreak/>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г) при использовании социальной выплаты на приобретение жилого помещения (в том числе жилого дома) на вторичном рынке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банковского счета;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свидетельство о государственной регистрации права собственности на приобретаемое жилое помещение;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7F6A23" w:rsidRPr="00AE26CC" w:rsidRDefault="007F6A23" w:rsidP="007F6A23">
      <w:pPr>
        <w:pStyle w:val="13"/>
        <w:shd w:val="clear" w:color="auto" w:fill="auto"/>
        <w:spacing w:line="240" w:lineRule="auto"/>
        <w:ind w:left="20" w:right="60" w:firstLine="709"/>
        <w:rPr>
          <w:rFonts w:ascii="Arial" w:hAnsi="Arial" w:cs="Arial"/>
          <w:sz w:val="24"/>
          <w:szCs w:val="24"/>
        </w:rPr>
      </w:pPr>
      <w:bookmarkStart w:id="10" w:name="Par258"/>
      <w:bookmarkEnd w:id="10"/>
      <w:r w:rsidRPr="00AE26CC">
        <w:rPr>
          <w:rFonts w:ascii="Arial" w:hAnsi="Arial" w:cs="Arial"/>
          <w:sz w:val="24"/>
          <w:szCs w:val="24"/>
        </w:rPr>
        <w:t>д) при использовании социальной выплаты для оплаты цены договора строительного подряда на строительство жилого дома:</w:t>
      </w:r>
    </w:p>
    <w:p w:rsidR="007F6A23" w:rsidRPr="00AE26CC" w:rsidRDefault="007F6A23" w:rsidP="007F6A23">
      <w:pPr>
        <w:pStyle w:val="13"/>
        <w:shd w:val="clear" w:color="auto" w:fill="auto"/>
        <w:spacing w:line="240" w:lineRule="auto"/>
        <w:ind w:left="20" w:firstLine="709"/>
        <w:rPr>
          <w:rFonts w:ascii="Arial" w:hAnsi="Arial" w:cs="Arial"/>
          <w:sz w:val="24"/>
          <w:szCs w:val="24"/>
        </w:rPr>
      </w:pPr>
      <w:r w:rsidRPr="00AE26CC">
        <w:rPr>
          <w:rFonts w:ascii="Arial" w:hAnsi="Arial" w:cs="Arial"/>
          <w:sz w:val="24"/>
          <w:szCs w:val="24"/>
        </w:rPr>
        <w:t>договор банковского счета;</w:t>
      </w:r>
    </w:p>
    <w:p w:rsidR="007F6A23" w:rsidRPr="00AE26CC" w:rsidRDefault="007F6A23" w:rsidP="007F6A23">
      <w:pPr>
        <w:pStyle w:val="13"/>
        <w:shd w:val="clear" w:color="auto" w:fill="auto"/>
        <w:spacing w:line="240" w:lineRule="auto"/>
        <w:ind w:left="20" w:right="60" w:firstLine="709"/>
        <w:rPr>
          <w:rFonts w:ascii="Arial" w:hAnsi="Arial" w:cs="Arial"/>
          <w:sz w:val="24"/>
          <w:szCs w:val="24"/>
        </w:rPr>
      </w:pPr>
      <w:r w:rsidRPr="00AE26CC">
        <w:rPr>
          <w:rFonts w:ascii="Arial" w:hAnsi="Arial" w:cs="Arial"/>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7F6A23" w:rsidRPr="00AE26CC" w:rsidRDefault="007F6A23" w:rsidP="007F6A23">
      <w:pPr>
        <w:pStyle w:val="13"/>
        <w:shd w:val="clear" w:color="auto" w:fill="auto"/>
        <w:spacing w:line="240" w:lineRule="auto"/>
        <w:ind w:left="20" w:right="60" w:firstLine="709"/>
        <w:rPr>
          <w:rFonts w:ascii="Arial" w:hAnsi="Arial" w:cs="Arial"/>
          <w:sz w:val="24"/>
          <w:szCs w:val="24"/>
        </w:rPr>
      </w:pPr>
      <w:r w:rsidRPr="00AE26CC">
        <w:rPr>
          <w:rFonts w:ascii="Arial" w:hAnsi="Arial" w:cs="Arial"/>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F6A23" w:rsidRPr="00AE26CC" w:rsidRDefault="007F6A23" w:rsidP="007F6A23">
      <w:pPr>
        <w:pStyle w:val="13"/>
        <w:shd w:val="clear" w:color="auto" w:fill="auto"/>
        <w:spacing w:line="240" w:lineRule="auto"/>
        <w:ind w:left="20" w:right="60" w:firstLine="709"/>
        <w:rPr>
          <w:rFonts w:ascii="Arial" w:hAnsi="Arial" w:cs="Arial"/>
          <w:sz w:val="24"/>
          <w:szCs w:val="24"/>
        </w:rPr>
      </w:pPr>
      <w:r w:rsidRPr="00AE26CC">
        <w:rPr>
          <w:rFonts w:ascii="Arial" w:hAnsi="Arial" w:cs="Arial"/>
          <w:sz w:val="24"/>
          <w:szCs w:val="24"/>
        </w:rPr>
        <w:t>разрешение на строительство, выданное одному из членов молодой семьи;</w:t>
      </w:r>
    </w:p>
    <w:p w:rsidR="007F6A23" w:rsidRPr="00AE26CC" w:rsidRDefault="007F6A23" w:rsidP="007F6A23">
      <w:pPr>
        <w:pStyle w:val="13"/>
        <w:shd w:val="clear" w:color="auto" w:fill="auto"/>
        <w:spacing w:line="240" w:lineRule="auto"/>
        <w:ind w:left="20" w:firstLine="709"/>
        <w:rPr>
          <w:rFonts w:ascii="Arial" w:hAnsi="Arial" w:cs="Arial"/>
          <w:sz w:val="24"/>
          <w:szCs w:val="24"/>
        </w:rPr>
      </w:pPr>
      <w:r w:rsidRPr="00AE26CC">
        <w:rPr>
          <w:rFonts w:ascii="Arial" w:hAnsi="Arial" w:cs="Arial"/>
          <w:sz w:val="24"/>
          <w:szCs w:val="24"/>
        </w:rPr>
        <w:t>расчет стоимости производимых работ по строительству жилого дома;</w:t>
      </w:r>
    </w:p>
    <w:p w:rsidR="007F6A23" w:rsidRPr="00AE26CC" w:rsidRDefault="007F6A23" w:rsidP="007F6A23">
      <w:pPr>
        <w:pStyle w:val="13"/>
        <w:shd w:val="clear" w:color="auto" w:fill="auto"/>
        <w:spacing w:line="240" w:lineRule="auto"/>
        <w:ind w:left="20" w:right="60" w:firstLine="709"/>
        <w:rPr>
          <w:rFonts w:ascii="Arial" w:hAnsi="Arial" w:cs="Arial"/>
          <w:sz w:val="24"/>
          <w:szCs w:val="24"/>
        </w:rPr>
      </w:pPr>
      <w:r w:rsidRPr="00AE26CC">
        <w:rPr>
          <w:rFonts w:ascii="Arial" w:hAnsi="Arial" w:cs="Arial"/>
          <w:sz w:val="24"/>
          <w:szCs w:val="24"/>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F6A23" w:rsidRPr="00AE26CC" w:rsidRDefault="007F6A23" w:rsidP="007F6A23">
      <w:pPr>
        <w:pStyle w:val="13"/>
        <w:shd w:val="clear" w:color="auto" w:fill="auto"/>
        <w:spacing w:line="240" w:lineRule="auto"/>
        <w:ind w:left="20" w:firstLine="709"/>
        <w:rPr>
          <w:rFonts w:ascii="Arial" w:hAnsi="Arial" w:cs="Arial"/>
          <w:sz w:val="24"/>
          <w:szCs w:val="24"/>
        </w:rPr>
      </w:pPr>
      <w:r w:rsidRPr="00AE26CC">
        <w:rPr>
          <w:rFonts w:ascii="Arial" w:hAnsi="Arial" w:cs="Arial"/>
          <w:sz w:val="24"/>
          <w:szCs w:val="24"/>
        </w:rPr>
        <w:t>договор банковского счета;</w:t>
      </w:r>
    </w:p>
    <w:p w:rsidR="007F6A23" w:rsidRPr="00AE26CC" w:rsidRDefault="007F6A23" w:rsidP="007F6A23">
      <w:pPr>
        <w:pStyle w:val="13"/>
        <w:shd w:val="clear" w:color="auto" w:fill="auto"/>
        <w:spacing w:line="240" w:lineRule="auto"/>
        <w:ind w:left="20" w:firstLine="709"/>
        <w:rPr>
          <w:rFonts w:ascii="Arial" w:hAnsi="Arial" w:cs="Arial"/>
          <w:sz w:val="24"/>
          <w:szCs w:val="24"/>
        </w:rPr>
      </w:pPr>
      <w:r w:rsidRPr="00AE26CC">
        <w:rPr>
          <w:rFonts w:ascii="Arial" w:hAnsi="Arial" w:cs="Arial"/>
          <w:sz w:val="24"/>
          <w:szCs w:val="24"/>
        </w:rPr>
        <w:t>договор с уполномоченной организацией.</w:t>
      </w:r>
    </w:p>
    <w:p w:rsidR="007F6A23" w:rsidRPr="00AE26CC" w:rsidRDefault="007F6A23" w:rsidP="007F6A23">
      <w:pPr>
        <w:pStyle w:val="13"/>
        <w:shd w:val="clear" w:color="auto" w:fill="auto"/>
        <w:spacing w:line="240" w:lineRule="auto"/>
        <w:ind w:left="20" w:right="60" w:firstLine="709"/>
        <w:rPr>
          <w:rFonts w:ascii="Arial" w:hAnsi="Arial" w:cs="Arial"/>
          <w:sz w:val="24"/>
          <w:szCs w:val="24"/>
        </w:rPr>
      </w:pPr>
      <w:r w:rsidRPr="00AE26CC">
        <w:rPr>
          <w:rFonts w:ascii="Arial" w:hAnsi="Arial" w:cs="Arial"/>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w:t>
      </w:r>
      <w:r w:rsidRPr="00AE26CC">
        <w:rPr>
          <w:rFonts w:ascii="Arial" w:hAnsi="Arial" w:cs="Arial"/>
          <w:sz w:val="24"/>
          <w:szCs w:val="24"/>
        </w:rPr>
        <w:lastRenderedPageBreak/>
        <w:t>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копию устава кооператива;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выписку из реестра членов кооператива, подтверждающую его членство в кооперативе;</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или выписку из Единого государственного реестра прав;</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копию решения о передаче жилого помещения в пользование члена кооператива.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24. 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26. 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lastRenderedPageBreak/>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28. По соглашению сторон договор банковского счета может быть продлен, если:</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22 настоящего раздела  подпрограммы.</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7F6A23" w:rsidRPr="00AE26CC" w:rsidRDefault="007F6A23" w:rsidP="007F6A23">
      <w:pPr>
        <w:spacing w:after="0" w:line="240" w:lineRule="auto"/>
        <w:ind w:firstLine="709"/>
        <w:jc w:val="both"/>
        <w:rPr>
          <w:rFonts w:ascii="Arial" w:hAnsi="Arial" w:cs="Arial"/>
          <w:sz w:val="24"/>
          <w:szCs w:val="24"/>
        </w:rPr>
      </w:pPr>
      <w:r w:rsidRPr="00AE26CC">
        <w:rPr>
          <w:rFonts w:ascii="Arial" w:hAnsi="Arial" w:cs="Arial"/>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7F6A23" w:rsidRPr="00AE26CC" w:rsidRDefault="007F6A23" w:rsidP="007F6A23">
      <w:pPr>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center"/>
        <w:outlineLvl w:val="0"/>
        <w:rPr>
          <w:rFonts w:ascii="Arial" w:hAnsi="Arial" w:cs="Arial"/>
          <w:b/>
          <w:sz w:val="24"/>
          <w:szCs w:val="24"/>
        </w:rPr>
      </w:pPr>
      <w:r w:rsidRPr="00AE26CC">
        <w:rPr>
          <w:rFonts w:ascii="Arial" w:hAnsi="Arial" w:cs="Arial"/>
          <w:b/>
          <w:sz w:val="24"/>
          <w:szCs w:val="24"/>
        </w:rPr>
        <w:t>2.4. Управление подпрограммой и контроль за ходом ее выполнения</w:t>
      </w:r>
    </w:p>
    <w:p w:rsidR="007F6A23" w:rsidRPr="00AE26CC" w:rsidRDefault="007F6A23" w:rsidP="007F6A23">
      <w:pPr>
        <w:autoSpaceDE w:val="0"/>
        <w:autoSpaceDN w:val="0"/>
        <w:adjustRightInd w:val="0"/>
        <w:spacing w:after="0" w:line="240" w:lineRule="auto"/>
        <w:ind w:firstLine="709"/>
        <w:jc w:val="both"/>
        <w:outlineLvl w:val="0"/>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2.4.1. Текущее управление за реализацией подпрограммы осуществляет управление правового обеспечения и земельно-имущественных отношений администрации Ачинского района.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Управление правового обеспечения и земельно-имущественных отношений администрации Ачинского района несет ответственность за реализацию подпрограммы, достижение конечного результата, целевое и эффективное </w:t>
      </w:r>
      <w:r w:rsidRPr="00AE26CC">
        <w:rPr>
          <w:rFonts w:ascii="Arial" w:hAnsi="Arial" w:cs="Arial"/>
          <w:sz w:val="24"/>
          <w:szCs w:val="24"/>
        </w:rPr>
        <w:lastRenderedPageBreak/>
        <w:t>использование финансовых средств, выделяемых на выполнение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2.4.2. управление правового обеспечения и земельно-имущественных отношений администрации Ачинского района:</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 координацию исполнения мероприятий подпрограммы, мониторинг их реализации;</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 непосредственный контроль за ходом реализации мероприятий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3) подготовку отчетов о реализации подпрограммы.</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2.4.3. управление правового обеспечения и земельно-имущественных отношений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2.4.4. Годовой отчет о ходе реализации Программы формируется ответственным управления правового обеспечения и земельно-имущественных отношений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внесениям изменений в решение о районном бюджете на текущий финансовый год и плановый период в соответствии с законодательством.</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p>
    <w:p w:rsidR="007F6A23" w:rsidRPr="00AE26CC" w:rsidRDefault="007F6A23" w:rsidP="007F6A23">
      <w:pPr>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2.5. Оценка социально-экономической эффективности</w:t>
      </w:r>
    </w:p>
    <w:p w:rsidR="007F6A23" w:rsidRPr="00AE26CC" w:rsidRDefault="007F6A23" w:rsidP="007F6A23">
      <w:pPr>
        <w:autoSpaceDE w:val="0"/>
        <w:autoSpaceDN w:val="0"/>
        <w:adjustRightInd w:val="0"/>
        <w:spacing w:after="0" w:line="240" w:lineRule="auto"/>
        <w:ind w:firstLine="709"/>
        <w:jc w:val="both"/>
        <w:rPr>
          <w:rFonts w:ascii="Arial" w:hAnsi="Arial" w:cs="Arial"/>
          <w:b/>
          <w:sz w:val="24"/>
          <w:szCs w:val="24"/>
        </w:rPr>
      </w:pP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1. Реализация подпрограммы должна обеспечить достижение следующих социально-экономических результатов:</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единицы в 2025 году; 5 единиц в 2030 году;</w:t>
      </w:r>
    </w:p>
    <w:p w:rsidR="007F6A23" w:rsidRPr="00AE26CC" w:rsidRDefault="007F6A23" w:rsidP="007F6A23">
      <w:pPr>
        <w:widowControl w:val="0"/>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 xml:space="preserve">-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w:t>
      </w:r>
      <w:r w:rsidRPr="00AE26CC">
        <w:rPr>
          <w:rFonts w:ascii="Arial" w:hAnsi="Arial" w:cs="Arial"/>
          <w:sz w:val="24"/>
          <w:szCs w:val="24"/>
        </w:rPr>
        <w:lastRenderedPageBreak/>
        <w:t>году; 44%  в 2020 году; 2,4%  в 2021 году; 2,4% в 2022 году;  до 2,4% в 2023 году;  2,4% в 2025 году; 2,4% в 2030 году.</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r w:rsidRPr="00AE26CC">
        <w:rPr>
          <w:rFonts w:ascii="Arial" w:hAnsi="Arial" w:cs="Arial"/>
          <w:sz w:val="24"/>
          <w:szCs w:val="24"/>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B61EB1" w:rsidRPr="00AE26CC" w:rsidRDefault="00B61EB1"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widowControl w:val="0"/>
        <w:autoSpaceDE w:val="0"/>
        <w:autoSpaceDN w:val="0"/>
        <w:adjustRightInd w:val="0"/>
        <w:spacing w:after="0" w:line="240" w:lineRule="auto"/>
        <w:ind w:firstLine="709"/>
        <w:jc w:val="center"/>
        <w:outlineLvl w:val="2"/>
        <w:rPr>
          <w:rFonts w:ascii="Arial" w:hAnsi="Arial" w:cs="Arial"/>
          <w:b/>
          <w:sz w:val="24"/>
          <w:szCs w:val="24"/>
        </w:rPr>
      </w:pPr>
      <w:r w:rsidRPr="00AE26CC">
        <w:rPr>
          <w:rFonts w:ascii="Arial" w:hAnsi="Arial" w:cs="Arial"/>
          <w:b/>
          <w:sz w:val="24"/>
          <w:szCs w:val="24"/>
        </w:rPr>
        <w:t>2.6. Система подпрограммных мероприятий</w:t>
      </w:r>
    </w:p>
    <w:p w:rsidR="008F4BC7" w:rsidRPr="00AE26CC" w:rsidRDefault="009357C3" w:rsidP="007F6A23">
      <w:pPr>
        <w:widowControl w:val="0"/>
        <w:autoSpaceDE w:val="0"/>
        <w:autoSpaceDN w:val="0"/>
        <w:adjustRightInd w:val="0"/>
        <w:spacing w:after="0" w:line="240" w:lineRule="auto"/>
        <w:ind w:firstLine="709"/>
        <w:jc w:val="center"/>
        <w:rPr>
          <w:rFonts w:ascii="Arial" w:hAnsi="Arial" w:cs="Arial"/>
          <w:b/>
          <w:sz w:val="24"/>
          <w:szCs w:val="24"/>
        </w:rPr>
      </w:pPr>
      <w:hyperlink w:anchor="Par377" w:history="1">
        <w:r w:rsidR="007F6A23" w:rsidRPr="00AE26CC">
          <w:rPr>
            <w:rFonts w:ascii="Arial" w:hAnsi="Arial" w:cs="Arial"/>
            <w:b/>
            <w:sz w:val="24"/>
            <w:szCs w:val="24"/>
          </w:rPr>
          <w:t>Перечень</w:t>
        </w:r>
      </w:hyperlink>
      <w:r w:rsidR="007F6A23" w:rsidRPr="00AE26CC">
        <w:rPr>
          <w:rFonts w:ascii="Arial" w:hAnsi="Arial" w:cs="Arial"/>
          <w:b/>
          <w:sz w:val="24"/>
          <w:szCs w:val="24"/>
        </w:rPr>
        <w:t xml:space="preserve"> мероприятий подпрограммы приведен в приложении № 1 </w:t>
      </w:r>
    </w:p>
    <w:p w:rsidR="007F6A23" w:rsidRPr="00AE26CC" w:rsidRDefault="007F6A23" w:rsidP="007F6A23">
      <w:pPr>
        <w:widowControl w:val="0"/>
        <w:autoSpaceDE w:val="0"/>
        <w:autoSpaceDN w:val="0"/>
        <w:adjustRightInd w:val="0"/>
        <w:spacing w:after="0" w:line="240" w:lineRule="auto"/>
        <w:ind w:firstLine="709"/>
        <w:jc w:val="center"/>
        <w:rPr>
          <w:rFonts w:ascii="Arial" w:hAnsi="Arial" w:cs="Arial"/>
          <w:b/>
          <w:sz w:val="24"/>
          <w:szCs w:val="24"/>
        </w:rPr>
      </w:pPr>
      <w:r w:rsidRPr="00AE26CC">
        <w:rPr>
          <w:rFonts w:ascii="Arial" w:hAnsi="Arial" w:cs="Arial"/>
          <w:b/>
          <w:sz w:val="24"/>
          <w:szCs w:val="24"/>
        </w:rPr>
        <w:t>к подпрограмме.</w:t>
      </w:r>
    </w:p>
    <w:p w:rsidR="007F6A23" w:rsidRPr="00AE26CC" w:rsidRDefault="007F6A23" w:rsidP="007F6A23">
      <w:pPr>
        <w:widowControl w:val="0"/>
        <w:autoSpaceDE w:val="0"/>
        <w:autoSpaceDN w:val="0"/>
        <w:adjustRightInd w:val="0"/>
        <w:spacing w:after="0" w:line="240" w:lineRule="auto"/>
        <w:ind w:firstLine="709"/>
        <w:jc w:val="center"/>
        <w:rPr>
          <w:rFonts w:ascii="Arial" w:hAnsi="Arial" w:cs="Arial"/>
          <w:b/>
          <w:sz w:val="24"/>
          <w:szCs w:val="24"/>
        </w:rPr>
      </w:pPr>
    </w:p>
    <w:p w:rsidR="007F6A23" w:rsidRPr="00AE26CC" w:rsidRDefault="007F6A23" w:rsidP="007F6A23">
      <w:pPr>
        <w:widowControl w:val="0"/>
        <w:autoSpaceDE w:val="0"/>
        <w:autoSpaceDN w:val="0"/>
        <w:adjustRightInd w:val="0"/>
        <w:spacing w:after="0" w:line="240" w:lineRule="auto"/>
        <w:ind w:firstLine="709"/>
        <w:jc w:val="center"/>
        <w:outlineLvl w:val="2"/>
        <w:rPr>
          <w:rFonts w:ascii="Arial" w:hAnsi="Arial" w:cs="Arial"/>
          <w:b/>
          <w:sz w:val="24"/>
          <w:szCs w:val="24"/>
        </w:rPr>
      </w:pPr>
      <w:r w:rsidRPr="00AE26CC">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F6A23" w:rsidRPr="00AE26CC" w:rsidRDefault="007F6A23" w:rsidP="007F6A23">
      <w:pPr>
        <w:autoSpaceDE w:val="0"/>
        <w:autoSpaceDN w:val="0"/>
        <w:adjustRightInd w:val="0"/>
        <w:spacing w:after="0" w:line="240" w:lineRule="auto"/>
        <w:ind w:firstLine="709"/>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Общий объём финансирования подпрограммы </w:t>
      </w:r>
      <w:r w:rsidR="00326941" w:rsidRPr="00AE26CC">
        <w:rPr>
          <w:rFonts w:ascii="Arial" w:hAnsi="Arial" w:cs="Arial"/>
          <w:sz w:val="24"/>
          <w:szCs w:val="24"/>
        </w:rPr>
        <w:t>–</w:t>
      </w:r>
      <w:r w:rsidRPr="00AE26CC">
        <w:rPr>
          <w:rFonts w:ascii="Arial" w:hAnsi="Arial" w:cs="Arial"/>
          <w:sz w:val="24"/>
          <w:szCs w:val="24"/>
        </w:rPr>
        <w:t xml:space="preserve"> </w:t>
      </w:r>
      <w:r w:rsidR="00A00760" w:rsidRPr="00AE26CC">
        <w:rPr>
          <w:rFonts w:ascii="Arial" w:hAnsi="Arial" w:cs="Arial"/>
          <w:sz w:val="24"/>
          <w:szCs w:val="24"/>
        </w:rPr>
        <w:t>75 922 184,45</w:t>
      </w:r>
      <w:r w:rsidR="00B61EB1" w:rsidRPr="00AE26CC">
        <w:rPr>
          <w:rFonts w:ascii="Arial" w:hAnsi="Arial" w:cs="Arial"/>
          <w:sz w:val="24"/>
          <w:szCs w:val="24"/>
        </w:rPr>
        <w:t xml:space="preserve"> </w:t>
      </w:r>
      <w:r w:rsidRPr="00AE26CC">
        <w:rPr>
          <w:rFonts w:ascii="Arial" w:hAnsi="Arial" w:cs="Arial"/>
          <w:sz w:val="24"/>
          <w:szCs w:val="24"/>
        </w:rPr>
        <w:t>руб., в том числе по годам:</w:t>
      </w:r>
    </w:p>
    <w:p w:rsidR="0036227A" w:rsidRPr="00AE26CC" w:rsidRDefault="0036227A" w:rsidP="007F6A23">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2014 год – 479 001,60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w:t>
      </w:r>
      <w:r w:rsidR="00167D77" w:rsidRPr="00AE26CC">
        <w:rPr>
          <w:rFonts w:ascii="Arial" w:hAnsi="Arial" w:cs="Arial"/>
          <w:sz w:val="24"/>
          <w:szCs w:val="24"/>
        </w:rPr>
        <w:t xml:space="preserve">15 год – </w:t>
      </w:r>
      <w:r w:rsidRPr="00AE26CC">
        <w:rPr>
          <w:rFonts w:ascii="Arial" w:hAnsi="Arial" w:cs="Arial"/>
          <w:sz w:val="24"/>
          <w:szCs w:val="24"/>
        </w:rPr>
        <w:t>838 260,00 руб.</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2016 год – </w:t>
      </w:r>
      <w:r w:rsidR="007F6A23" w:rsidRPr="00AE26CC">
        <w:rPr>
          <w:rFonts w:ascii="Arial" w:hAnsi="Arial" w:cs="Arial"/>
          <w:sz w:val="24"/>
          <w:szCs w:val="24"/>
        </w:rPr>
        <w:t>3 073 620,00 руб.</w:t>
      </w:r>
    </w:p>
    <w:p w:rsidR="007F6A23" w:rsidRPr="00AE26CC" w:rsidRDefault="00167D77" w:rsidP="007F6A23">
      <w:pPr>
        <w:spacing w:after="0" w:line="240" w:lineRule="auto"/>
        <w:ind w:left="34"/>
        <w:jc w:val="both"/>
        <w:rPr>
          <w:rFonts w:ascii="Arial" w:hAnsi="Arial" w:cs="Arial"/>
          <w:sz w:val="24"/>
          <w:szCs w:val="24"/>
        </w:rPr>
      </w:pPr>
      <w:r w:rsidRPr="00AE26CC">
        <w:rPr>
          <w:rFonts w:ascii="Arial" w:hAnsi="Arial" w:cs="Arial"/>
          <w:sz w:val="24"/>
          <w:szCs w:val="24"/>
        </w:rPr>
        <w:t xml:space="preserve">2017 год – </w:t>
      </w:r>
      <w:r w:rsidR="007F6A23" w:rsidRPr="00AE26CC">
        <w:rPr>
          <w:rFonts w:ascii="Arial" w:hAnsi="Arial" w:cs="Arial"/>
          <w:sz w:val="24"/>
          <w:szCs w:val="24"/>
        </w:rPr>
        <w:t>2 904 336,00 руб.</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2018 год – </w:t>
      </w:r>
      <w:r w:rsidR="007F6A23" w:rsidRPr="00AE26CC">
        <w:rPr>
          <w:rFonts w:ascii="Arial" w:hAnsi="Arial" w:cs="Arial"/>
          <w:sz w:val="24"/>
          <w:szCs w:val="24"/>
        </w:rPr>
        <w:t>6 525 600,00 руб.</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2019 год – </w:t>
      </w:r>
      <w:r w:rsidR="007F6A23" w:rsidRPr="00AE26CC">
        <w:rPr>
          <w:rFonts w:ascii="Arial" w:hAnsi="Arial" w:cs="Arial"/>
          <w:sz w:val="24"/>
          <w:szCs w:val="24"/>
        </w:rPr>
        <w:t>31 631 896,85 руб.</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2020 год – </w:t>
      </w:r>
      <w:r w:rsidR="007F6A23" w:rsidRPr="00AE26CC">
        <w:rPr>
          <w:rFonts w:ascii="Arial" w:hAnsi="Arial" w:cs="Arial"/>
          <w:sz w:val="24"/>
          <w:szCs w:val="24"/>
        </w:rPr>
        <w:t>15 593 730, 00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2021 год – 4 263 840,00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2022 год – 2 592 000,00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 </w:t>
      </w:r>
      <w:r w:rsidR="0036227A" w:rsidRPr="00AE26CC">
        <w:rPr>
          <w:rFonts w:ascii="Arial" w:hAnsi="Arial" w:cs="Arial"/>
          <w:sz w:val="24"/>
          <w:szCs w:val="24"/>
        </w:rPr>
        <w:t>4 788 000</w:t>
      </w:r>
      <w:r w:rsidRPr="00AE26CC">
        <w:rPr>
          <w:rFonts w:ascii="Arial" w:hAnsi="Arial" w:cs="Arial"/>
          <w:sz w:val="24"/>
          <w:szCs w:val="24"/>
        </w:rPr>
        <w:t>,00руб.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2024 год – </w:t>
      </w:r>
      <w:r w:rsidR="00BE4A91" w:rsidRPr="00AE26CC">
        <w:rPr>
          <w:rFonts w:ascii="Arial" w:hAnsi="Arial" w:cs="Arial"/>
          <w:sz w:val="24"/>
          <w:szCs w:val="24"/>
        </w:rPr>
        <w:t>1 077 300</w:t>
      </w:r>
      <w:r w:rsidRPr="00AE26CC">
        <w:rPr>
          <w:rFonts w:ascii="Arial" w:hAnsi="Arial" w:cs="Arial"/>
          <w:sz w:val="24"/>
          <w:szCs w:val="24"/>
        </w:rPr>
        <w:t>,00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2025 год – </w:t>
      </w:r>
      <w:r w:rsidR="00B61EB1" w:rsidRPr="00AE26CC">
        <w:rPr>
          <w:rFonts w:ascii="Arial" w:hAnsi="Arial" w:cs="Arial"/>
          <w:sz w:val="24"/>
          <w:szCs w:val="24"/>
        </w:rPr>
        <w:t>1 077 300</w:t>
      </w:r>
      <w:r w:rsidRPr="00AE26CC">
        <w:rPr>
          <w:rFonts w:ascii="Arial" w:hAnsi="Arial" w:cs="Arial"/>
          <w:sz w:val="24"/>
          <w:szCs w:val="24"/>
        </w:rPr>
        <w:t>,00</w:t>
      </w:r>
      <w:r w:rsidR="0036227A" w:rsidRPr="00AE26CC">
        <w:rPr>
          <w:rFonts w:ascii="Arial" w:hAnsi="Arial" w:cs="Arial"/>
          <w:sz w:val="24"/>
          <w:szCs w:val="24"/>
        </w:rPr>
        <w:t xml:space="preserve"> </w:t>
      </w:r>
      <w:r w:rsidRPr="00AE26CC">
        <w:rPr>
          <w:rFonts w:ascii="Arial" w:hAnsi="Arial" w:cs="Arial"/>
          <w:sz w:val="24"/>
          <w:szCs w:val="24"/>
        </w:rPr>
        <w:t>руб.</w:t>
      </w:r>
    </w:p>
    <w:p w:rsidR="0036227A" w:rsidRPr="00AE26CC" w:rsidRDefault="0036227A"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2026 год – </w:t>
      </w:r>
      <w:r w:rsidR="00B61EB1" w:rsidRPr="00AE26CC">
        <w:rPr>
          <w:rFonts w:ascii="Arial" w:hAnsi="Arial" w:cs="Arial"/>
          <w:sz w:val="24"/>
          <w:szCs w:val="24"/>
        </w:rPr>
        <w:t>1 077 300</w:t>
      </w:r>
      <w:r w:rsidRPr="00AE26CC">
        <w:rPr>
          <w:rFonts w:ascii="Arial" w:hAnsi="Arial" w:cs="Arial"/>
          <w:sz w:val="24"/>
          <w:szCs w:val="24"/>
        </w:rPr>
        <w:t>,00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в том числе за счет средств местного бюджета</w:t>
      </w:r>
      <w:r w:rsidR="00167D77" w:rsidRPr="00AE26CC">
        <w:rPr>
          <w:rFonts w:ascii="Arial" w:hAnsi="Arial" w:cs="Arial"/>
          <w:sz w:val="24"/>
          <w:szCs w:val="24"/>
        </w:rPr>
        <w:t xml:space="preserve"> </w:t>
      </w:r>
      <w:r w:rsidRPr="00AE26CC">
        <w:rPr>
          <w:rFonts w:ascii="Arial" w:hAnsi="Arial" w:cs="Arial"/>
          <w:sz w:val="24"/>
          <w:szCs w:val="24"/>
        </w:rPr>
        <w:t>–</w:t>
      </w:r>
      <w:r w:rsidR="00167D77" w:rsidRPr="00AE26CC">
        <w:rPr>
          <w:rFonts w:ascii="Arial" w:hAnsi="Arial" w:cs="Arial"/>
          <w:sz w:val="24"/>
          <w:szCs w:val="24"/>
        </w:rPr>
        <w:t xml:space="preserve"> </w:t>
      </w:r>
      <w:r w:rsidR="00B61EB1" w:rsidRPr="00AE26CC">
        <w:rPr>
          <w:rFonts w:ascii="Arial" w:hAnsi="Arial" w:cs="Arial"/>
          <w:sz w:val="24"/>
          <w:szCs w:val="24"/>
        </w:rPr>
        <w:t>7 148 839,45</w:t>
      </w:r>
      <w:r w:rsidRPr="00AE26CC">
        <w:rPr>
          <w:rFonts w:ascii="Arial" w:hAnsi="Arial" w:cs="Arial"/>
          <w:sz w:val="24"/>
          <w:szCs w:val="24"/>
        </w:rPr>
        <w:t xml:space="preserve"> рублей, в том числе по годам:</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2014 год </w:t>
      </w:r>
      <w:r w:rsidR="00167D77" w:rsidRPr="00AE26CC">
        <w:rPr>
          <w:rFonts w:ascii="Arial" w:hAnsi="Arial" w:cs="Arial"/>
          <w:sz w:val="24"/>
          <w:szCs w:val="24"/>
        </w:rPr>
        <w:t>–</w:t>
      </w:r>
      <w:r w:rsidRPr="00AE26CC">
        <w:rPr>
          <w:rFonts w:ascii="Arial" w:hAnsi="Arial" w:cs="Arial"/>
          <w:sz w:val="24"/>
          <w:szCs w:val="24"/>
        </w:rPr>
        <w:t xml:space="preserve"> 83 825,28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2015 год</w:t>
      </w:r>
      <w:r w:rsidR="00167D77" w:rsidRPr="00AE26CC">
        <w:rPr>
          <w:rFonts w:ascii="Arial" w:hAnsi="Arial" w:cs="Arial"/>
          <w:sz w:val="24"/>
          <w:szCs w:val="24"/>
        </w:rPr>
        <w:t xml:space="preserve"> – </w:t>
      </w:r>
      <w:r w:rsidRPr="00AE26CC">
        <w:rPr>
          <w:rFonts w:ascii="Arial" w:hAnsi="Arial" w:cs="Arial"/>
          <w:sz w:val="24"/>
          <w:szCs w:val="24"/>
        </w:rPr>
        <w:t>146 695,50 руб</w:t>
      </w:r>
      <w:r w:rsidR="00167D77" w:rsidRPr="00AE26CC">
        <w:rPr>
          <w:rFonts w:ascii="Arial" w:hAnsi="Arial" w:cs="Arial"/>
          <w:sz w:val="24"/>
          <w:szCs w:val="24"/>
        </w:rPr>
        <w:t>.</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2016 год –</w:t>
      </w:r>
      <w:r w:rsidR="007F6A23" w:rsidRPr="00AE26CC">
        <w:rPr>
          <w:rFonts w:ascii="Arial" w:hAnsi="Arial" w:cs="Arial"/>
          <w:sz w:val="24"/>
          <w:szCs w:val="24"/>
        </w:rPr>
        <w:t xml:space="preserve"> 656 000,0 руб</w:t>
      </w:r>
      <w:r w:rsidR="0036227A" w:rsidRPr="00AE26CC">
        <w:rPr>
          <w:rFonts w:ascii="Arial" w:hAnsi="Arial" w:cs="Arial"/>
          <w:sz w:val="24"/>
          <w:szCs w:val="24"/>
        </w:rPr>
        <w:t>.</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2017 год – </w:t>
      </w:r>
      <w:r w:rsidR="007F6A23" w:rsidRPr="00AE26CC">
        <w:rPr>
          <w:rFonts w:ascii="Arial" w:hAnsi="Arial" w:cs="Arial"/>
          <w:sz w:val="24"/>
          <w:szCs w:val="24"/>
        </w:rPr>
        <w:t>0 руб</w:t>
      </w:r>
      <w:r w:rsidR="0036227A" w:rsidRPr="00AE26CC">
        <w:rPr>
          <w:rFonts w:ascii="Arial" w:hAnsi="Arial" w:cs="Arial"/>
          <w:sz w:val="24"/>
          <w:szCs w:val="24"/>
        </w:rPr>
        <w:t>.</w:t>
      </w:r>
      <w:r w:rsidR="007F6A23" w:rsidRPr="00AE26CC">
        <w:rPr>
          <w:rFonts w:ascii="Arial" w:hAnsi="Arial" w:cs="Arial"/>
          <w:sz w:val="24"/>
          <w:szCs w:val="24"/>
        </w:rPr>
        <w:t xml:space="preserve">                                                                                                                </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2018 год – </w:t>
      </w:r>
      <w:r w:rsidR="007F6A23" w:rsidRPr="00AE26CC">
        <w:rPr>
          <w:rFonts w:ascii="Arial" w:hAnsi="Arial" w:cs="Arial"/>
          <w:sz w:val="24"/>
          <w:szCs w:val="24"/>
        </w:rPr>
        <w:t>0 руб</w:t>
      </w:r>
      <w:r w:rsidRPr="00AE26CC">
        <w:rPr>
          <w:rFonts w:ascii="Arial" w:hAnsi="Arial" w:cs="Arial"/>
          <w:sz w:val="24"/>
          <w:szCs w:val="24"/>
        </w:rPr>
        <w:t>.</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2019 год –</w:t>
      </w:r>
      <w:r w:rsidR="007F6A23" w:rsidRPr="00AE26CC">
        <w:rPr>
          <w:rFonts w:ascii="Arial" w:hAnsi="Arial" w:cs="Arial"/>
          <w:sz w:val="24"/>
          <w:szCs w:val="24"/>
        </w:rPr>
        <w:t xml:space="preserve"> 0 руб</w:t>
      </w:r>
      <w:r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2020 год </w:t>
      </w:r>
      <w:r w:rsidR="00167D77" w:rsidRPr="00AE26CC">
        <w:rPr>
          <w:rFonts w:ascii="Arial" w:hAnsi="Arial" w:cs="Arial"/>
          <w:sz w:val="24"/>
          <w:szCs w:val="24"/>
        </w:rPr>
        <w:t>–</w:t>
      </w:r>
      <w:r w:rsidRPr="00AE26CC">
        <w:rPr>
          <w:rFonts w:ascii="Arial" w:hAnsi="Arial" w:cs="Arial"/>
          <w:sz w:val="24"/>
          <w:szCs w:val="24"/>
        </w:rPr>
        <w:t xml:space="preserve"> 0 руб</w:t>
      </w:r>
      <w:r w:rsidR="00167D77"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lastRenderedPageBreak/>
        <w:t xml:space="preserve">2021 год </w:t>
      </w:r>
      <w:r w:rsidR="00167D77" w:rsidRPr="00AE26CC">
        <w:rPr>
          <w:rFonts w:ascii="Arial" w:hAnsi="Arial" w:cs="Arial"/>
          <w:sz w:val="24"/>
          <w:szCs w:val="24"/>
        </w:rPr>
        <w:t>–</w:t>
      </w:r>
      <w:r w:rsidRPr="00AE26CC">
        <w:rPr>
          <w:rFonts w:ascii="Arial" w:hAnsi="Arial" w:cs="Arial"/>
          <w:sz w:val="24"/>
          <w:szCs w:val="24"/>
        </w:rPr>
        <w:t xml:space="preserve"> 545 068,67 руб</w:t>
      </w:r>
      <w:r w:rsidR="0036227A" w:rsidRPr="00AE26CC">
        <w:rPr>
          <w:rFonts w:ascii="Arial" w:hAnsi="Arial" w:cs="Arial"/>
          <w:sz w:val="24"/>
          <w:szCs w:val="24"/>
        </w:rPr>
        <w:t>.</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2022 год</w:t>
      </w:r>
      <w:r w:rsidR="007F6A23" w:rsidRPr="00AE26CC">
        <w:rPr>
          <w:rFonts w:ascii="Arial" w:hAnsi="Arial" w:cs="Arial"/>
          <w:sz w:val="24"/>
          <w:szCs w:val="24"/>
        </w:rPr>
        <w:t xml:space="preserve"> – 1 108 800,00 руб</w:t>
      </w:r>
      <w:r w:rsidR="0036227A" w:rsidRPr="00AE26CC">
        <w:rPr>
          <w:rFonts w:ascii="Arial" w:hAnsi="Arial" w:cs="Arial"/>
          <w:sz w:val="24"/>
          <w:szCs w:val="24"/>
        </w:rPr>
        <w:t>.</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2023 год</w:t>
      </w:r>
      <w:r w:rsidR="007F6A23" w:rsidRPr="00AE26CC">
        <w:rPr>
          <w:rFonts w:ascii="Arial" w:hAnsi="Arial" w:cs="Arial"/>
          <w:sz w:val="24"/>
          <w:szCs w:val="24"/>
        </w:rPr>
        <w:t xml:space="preserve"> – 1 376 550,0</w:t>
      </w:r>
      <w:r w:rsidR="00A636B3" w:rsidRPr="00AE26CC">
        <w:rPr>
          <w:rFonts w:ascii="Arial" w:hAnsi="Arial" w:cs="Arial"/>
          <w:sz w:val="24"/>
          <w:szCs w:val="24"/>
        </w:rPr>
        <w:t xml:space="preserve">0 </w:t>
      </w:r>
      <w:r w:rsidR="007F6A23" w:rsidRPr="00AE26CC">
        <w:rPr>
          <w:rFonts w:ascii="Arial" w:hAnsi="Arial" w:cs="Arial"/>
          <w:sz w:val="24"/>
          <w:szCs w:val="24"/>
        </w:rPr>
        <w:t>руб</w:t>
      </w:r>
      <w:r w:rsidR="0036227A" w:rsidRPr="00AE26CC">
        <w:rPr>
          <w:rFonts w:ascii="Arial" w:hAnsi="Arial" w:cs="Arial"/>
          <w:sz w:val="24"/>
          <w:szCs w:val="24"/>
        </w:rPr>
        <w:t>.</w:t>
      </w:r>
    </w:p>
    <w:p w:rsidR="007F6A23" w:rsidRPr="00AE26CC" w:rsidRDefault="00167D77"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2024 год</w:t>
      </w:r>
      <w:r w:rsidR="007F6A23" w:rsidRPr="00AE26CC">
        <w:rPr>
          <w:rFonts w:ascii="Arial" w:hAnsi="Arial" w:cs="Arial"/>
          <w:sz w:val="24"/>
          <w:szCs w:val="24"/>
        </w:rPr>
        <w:t xml:space="preserve"> – 1</w:t>
      </w:r>
      <w:r w:rsidR="00B61EB1" w:rsidRPr="00AE26CC">
        <w:rPr>
          <w:rFonts w:ascii="Arial" w:hAnsi="Arial" w:cs="Arial"/>
          <w:sz w:val="24"/>
          <w:szCs w:val="24"/>
        </w:rPr>
        <w:t> 077 300</w:t>
      </w:r>
      <w:r w:rsidR="007F6A23" w:rsidRPr="00AE26CC">
        <w:rPr>
          <w:rFonts w:ascii="Arial" w:hAnsi="Arial" w:cs="Arial"/>
          <w:sz w:val="24"/>
          <w:szCs w:val="24"/>
        </w:rPr>
        <w:t>,00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2025 год</w:t>
      </w:r>
      <w:r w:rsidR="00B61EB1" w:rsidRPr="00AE26CC">
        <w:rPr>
          <w:rFonts w:ascii="Arial" w:hAnsi="Arial" w:cs="Arial"/>
          <w:sz w:val="24"/>
          <w:szCs w:val="24"/>
        </w:rPr>
        <w:t xml:space="preserve"> – 1 077 300</w:t>
      </w:r>
      <w:r w:rsidRPr="00AE26CC">
        <w:rPr>
          <w:rFonts w:ascii="Arial" w:hAnsi="Arial" w:cs="Arial"/>
          <w:sz w:val="24"/>
          <w:szCs w:val="24"/>
        </w:rPr>
        <w:t>,00 руб</w:t>
      </w:r>
      <w:r w:rsidR="0036227A" w:rsidRPr="00AE26CC">
        <w:rPr>
          <w:rFonts w:ascii="Arial" w:hAnsi="Arial" w:cs="Arial"/>
          <w:sz w:val="24"/>
          <w:szCs w:val="24"/>
        </w:rPr>
        <w:t>.</w:t>
      </w:r>
    </w:p>
    <w:p w:rsidR="00B61EB1" w:rsidRPr="00AE26CC" w:rsidRDefault="00B61EB1"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2026 год – 1 077 300,00 руб.</w:t>
      </w:r>
    </w:p>
    <w:p w:rsidR="007F6A23" w:rsidRPr="00AE26CC" w:rsidRDefault="007F6A23" w:rsidP="007F6A23">
      <w:pPr>
        <w:autoSpaceDE w:val="0"/>
        <w:autoSpaceDN w:val="0"/>
        <w:adjustRightInd w:val="0"/>
        <w:spacing w:after="0" w:line="240" w:lineRule="auto"/>
        <w:ind w:left="34"/>
        <w:rPr>
          <w:rFonts w:ascii="Arial" w:hAnsi="Arial" w:cs="Arial"/>
          <w:sz w:val="24"/>
          <w:szCs w:val="24"/>
        </w:rPr>
      </w:pPr>
    </w:p>
    <w:p w:rsidR="007F6A23" w:rsidRPr="00AE26CC" w:rsidRDefault="007F6A23" w:rsidP="007F6A23">
      <w:pPr>
        <w:autoSpaceDE w:val="0"/>
        <w:autoSpaceDN w:val="0"/>
        <w:adjustRightInd w:val="0"/>
        <w:spacing w:after="0" w:line="240" w:lineRule="auto"/>
        <w:ind w:left="34"/>
        <w:rPr>
          <w:rFonts w:ascii="Arial" w:hAnsi="Arial" w:cs="Arial"/>
          <w:sz w:val="24"/>
          <w:szCs w:val="24"/>
        </w:rPr>
      </w:pPr>
      <w:r w:rsidRPr="00AE26CC">
        <w:rPr>
          <w:rFonts w:ascii="Arial" w:hAnsi="Arial" w:cs="Arial"/>
          <w:sz w:val="24"/>
          <w:szCs w:val="24"/>
        </w:rPr>
        <w:t>За счет средств краевого бюджета</w:t>
      </w:r>
      <w:r w:rsidR="00326941" w:rsidRPr="00AE26CC">
        <w:rPr>
          <w:rFonts w:ascii="Arial" w:hAnsi="Arial" w:cs="Arial"/>
          <w:sz w:val="24"/>
          <w:szCs w:val="24"/>
        </w:rPr>
        <w:t xml:space="preserve"> –</w:t>
      </w:r>
      <w:r w:rsidRPr="00AE26CC">
        <w:rPr>
          <w:rFonts w:ascii="Arial" w:hAnsi="Arial" w:cs="Arial"/>
          <w:sz w:val="24"/>
          <w:szCs w:val="24"/>
        </w:rPr>
        <w:t xml:space="preserve"> </w:t>
      </w:r>
      <w:r w:rsidR="00A00760" w:rsidRPr="00AE26CC">
        <w:rPr>
          <w:rFonts w:ascii="Arial" w:hAnsi="Arial" w:cs="Arial"/>
          <w:sz w:val="24"/>
          <w:szCs w:val="24"/>
        </w:rPr>
        <w:t>37 425 078,88</w:t>
      </w:r>
      <w:r w:rsidR="0036227A" w:rsidRPr="00AE26CC">
        <w:rPr>
          <w:rFonts w:ascii="Arial" w:hAnsi="Arial" w:cs="Arial"/>
          <w:sz w:val="24"/>
          <w:szCs w:val="24"/>
        </w:rPr>
        <w:t xml:space="preserve"> </w:t>
      </w:r>
      <w:r w:rsidRPr="00AE26CC">
        <w:rPr>
          <w:rFonts w:ascii="Arial" w:hAnsi="Arial" w:cs="Arial"/>
          <w:sz w:val="24"/>
          <w:szCs w:val="24"/>
        </w:rPr>
        <w:t>рублей, в том числе по годам:</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2014 год </w:t>
      </w:r>
      <w:r w:rsidR="00167D77" w:rsidRPr="00AE26CC">
        <w:rPr>
          <w:rFonts w:ascii="Arial" w:hAnsi="Arial" w:cs="Arial"/>
          <w:sz w:val="24"/>
          <w:szCs w:val="24"/>
        </w:rPr>
        <w:t>–</w:t>
      </w:r>
      <w:r w:rsidRPr="00AE26CC">
        <w:rPr>
          <w:rFonts w:ascii="Arial" w:hAnsi="Arial" w:cs="Arial"/>
          <w:sz w:val="24"/>
          <w:szCs w:val="24"/>
        </w:rPr>
        <w:t xml:space="preserve"> 287 400,96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167D77"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2015 год – </w:t>
      </w:r>
      <w:r w:rsidR="007F6A23" w:rsidRPr="00AE26CC">
        <w:rPr>
          <w:rFonts w:ascii="Arial" w:hAnsi="Arial" w:cs="Arial"/>
          <w:sz w:val="24"/>
          <w:szCs w:val="24"/>
        </w:rPr>
        <w:t xml:space="preserve">502 956,00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2016 год </w:t>
      </w:r>
      <w:r w:rsidR="00167D77" w:rsidRPr="00AE26CC">
        <w:rPr>
          <w:rFonts w:ascii="Arial" w:hAnsi="Arial" w:cs="Arial"/>
          <w:sz w:val="24"/>
          <w:szCs w:val="24"/>
        </w:rPr>
        <w:t>–</w:t>
      </w:r>
      <w:r w:rsidRPr="00AE26CC">
        <w:rPr>
          <w:rFonts w:ascii="Arial" w:hAnsi="Arial" w:cs="Arial"/>
          <w:sz w:val="24"/>
          <w:szCs w:val="24"/>
        </w:rPr>
        <w:t xml:space="preserve"> 1 0</w:t>
      </w:r>
      <w:r w:rsidR="00326941" w:rsidRPr="00AE26CC">
        <w:rPr>
          <w:rFonts w:ascii="Arial" w:hAnsi="Arial" w:cs="Arial"/>
          <w:sz w:val="24"/>
          <w:szCs w:val="24"/>
        </w:rPr>
        <w:t>14 996,50 руб</w:t>
      </w:r>
      <w:r w:rsidR="0036227A" w:rsidRPr="00AE26CC">
        <w:rPr>
          <w:rFonts w:ascii="Arial" w:hAnsi="Arial" w:cs="Arial"/>
          <w:sz w:val="24"/>
          <w:szCs w:val="24"/>
        </w:rPr>
        <w:t>.</w:t>
      </w:r>
    </w:p>
    <w:p w:rsidR="0036227A"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2017 год </w:t>
      </w:r>
      <w:r w:rsidR="00167D77" w:rsidRPr="00AE26CC">
        <w:rPr>
          <w:rFonts w:ascii="Arial" w:hAnsi="Arial" w:cs="Arial"/>
          <w:sz w:val="24"/>
          <w:szCs w:val="24"/>
        </w:rPr>
        <w:t>–</w:t>
      </w:r>
      <w:r w:rsidRPr="00AE26CC">
        <w:rPr>
          <w:rFonts w:ascii="Arial" w:hAnsi="Arial" w:cs="Arial"/>
          <w:sz w:val="24"/>
          <w:szCs w:val="24"/>
        </w:rPr>
        <w:t xml:space="preserve"> 1 504 211,94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2018 год – 3 372 747,26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2019 год – 16 033 434,98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167D77"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2020 год –</w:t>
      </w:r>
      <w:r w:rsidR="007F6A23" w:rsidRPr="00AE26CC">
        <w:rPr>
          <w:rFonts w:ascii="Arial" w:hAnsi="Arial" w:cs="Arial"/>
          <w:sz w:val="24"/>
          <w:szCs w:val="24"/>
        </w:rPr>
        <w:t xml:space="preserve"> 9 044 478,94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2021 год </w:t>
      </w:r>
      <w:r w:rsidR="00167D77" w:rsidRPr="00AE26CC">
        <w:rPr>
          <w:rFonts w:ascii="Arial" w:hAnsi="Arial" w:cs="Arial"/>
          <w:sz w:val="24"/>
          <w:szCs w:val="24"/>
        </w:rPr>
        <w:t>–</w:t>
      </w:r>
      <w:r w:rsidRPr="00AE26CC">
        <w:rPr>
          <w:rFonts w:ascii="Arial" w:hAnsi="Arial" w:cs="Arial"/>
          <w:sz w:val="24"/>
          <w:szCs w:val="24"/>
        </w:rPr>
        <w:t xml:space="preserve"> 2 139 923,28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167D77" w:rsidRPr="00AE26CC">
        <w:rPr>
          <w:rFonts w:ascii="Arial" w:hAnsi="Arial" w:cs="Arial"/>
          <w:sz w:val="24"/>
          <w:szCs w:val="24"/>
        </w:rPr>
        <w:t>–</w:t>
      </w:r>
      <w:r w:rsidRPr="00AE26CC">
        <w:rPr>
          <w:rFonts w:ascii="Arial" w:hAnsi="Arial" w:cs="Arial"/>
          <w:sz w:val="24"/>
          <w:szCs w:val="24"/>
        </w:rPr>
        <w:t xml:space="preserve"> 1 090 330,36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 </w:t>
      </w:r>
      <w:r w:rsidR="00B61EB1" w:rsidRPr="00AE26CC">
        <w:rPr>
          <w:rFonts w:ascii="Arial" w:hAnsi="Arial" w:cs="Arial"/>
          <w:sz w:val="24"/>
          <w:szCs w:val="24"/>
        </w:rPr>
        <w:t>2 434 598,66</w:t>
      </w:r>
      <w:r w:rsidRPr="00AE26CC">
        <w:rPr>
          <w:rFonts w:ascii="Arial" w:hAnsi="Arial" w:cs="Arial"/>
          <w:sz w:val="24"/>
          <w:szCs w:val="24"/>
        </w:rPr>
        <w:t xml:space="preserve"> </w:t>
      </w:r>
      <w:r w:rsidR="00326941" w:rsidRPr="00AE26CC">
        <w:rPr>
          <w:rFonts w:ascii="Arial" w:hAnsi="Arial" w:cs="Arial"/>
          <w:sz w:val="24"/>
          <w:szCs w:val="24"/>
        </w:rPr>
        <w:t>руб</w:t>
      </w:r>
      <w:r w:rsidR="0036227A" w:rsidRPr="00AE26CC">
        <w:rPr>
          <w:rFonts w:ascii="Arial" w:hAnsi="Arial" w:cs="Arial"/>
          <w:sz w:val="24"/>
          <w:szCs w:val="24"/>
        </w:rPr>
        <w:t>.</w:t>
      </w:r>
    </w:p>
    <w:p w:rsidR="00326941" w:rsidRPr="00AE26CC" w:rsidRDefault="00A00760"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2024 год – 0,0</w:t>
      </w:r>
      <w:r w:rsidR="00326941" w:rsidRPr="00AE26CC">
        <w:rPr>
          <w:rFonts w:ascii="Arial" w:hAnsi="Arial" w:cs="Arial"/>
          <w:sz w:val="24"/>
          <w:szCs w:val="24"/>
        </w:rPr>
        <w:t xml:space="preserve"> руб</w:t>
      </w:r>
      <w:r w:rsidR="0036227A" w:rsidRPr="00AE26CC">
        <w:rPr>
          <w:rFonts w:ascii="Arial" w:hAnsi="Arial" w:cs="Arial"/>
          <w:sz w:val="24"/>
          <w:szCs w:val="24"/>
        </w:rPr>
        <w:t>.</w:t>
      </w:r>
    </w:p>
    <w:p w:rsidR="00326941" w:rsidRPr="00AE26CC" w:rsidRDefault="007F6A23"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2025 год – 0,0 </w:t>
      </w:r>
      <w:r w:rsidR="00326941" w:rsidRPr="00AE26CC">
        <w:rPr>
          <w:rFonts w:ascii="Arial" w:hAnsi="Arial" w:cs="Arial"/>
          <w:sz w:val="24"/>
          <w:szCs w:val="24"/>
        </w:rPr>
        <w:t>руб</w:t>
      </w:r>
      <w:r w:rsidR="0036227A" w:rsidRPr="00AE26CC">
        <w:rPr>
          <w:rFonts w:ascii="Arial" w:hAnsi="Arial" w:cs="Arial"/>
          <w:sz w:val="24"/>
          <w:szCs w:val="24"/>
        </w:rPr>
        <w:t>.</w:t>
      </w:r>
    </w:p>
    <w:p w:rsidR="00B61EB1" w:rsidRPr="00AE26CC" w:rsidRDefault="00B61EB1" w:rsidP="00326941">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2026 год – 0 ,0 руб.</w:t>
      </w:r>
    </w:p>
    <w:p w:rsidR="00B61EB1" w:rsidRPr="00AE26CC" w:rsidRDefault="00B61EB1" w:rsidP="00326941">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7F6A23">
      <w:pPr>
        <w:spacing w:after="0" w:line="240" w:lineRule="auto"/>
        <w:rPr>
          <w:rFonts w:ascii="Arial" w:hAnsi="Arial" w:cs="Arial"/>
          <w:sz w:val="24"/>
          <w:szCs w:val="24"/>
        </w:rPr>
      </w:pPr>
      <w:r w:rsidRPr="00AE26CC">
        <w:rPr>
          <w:rFonts w:ascii="Arial" w:hAnsi="Arial" w:cs="Arial"/>
          <w:sz w:val="24"/>
          <w:szCs w:val="24"/>
        </w:rPr>
        <w:t>За счет средств федерального бюджета</w:t>
      </w:r>
      <w:r w:rsidR="00326941" w:rsidRPr="00AE26CC">
        <w:rPr>
          <w:rFonts w:ascii="Arial" w:hAnsi="Arial" w:cs="Arial"/>
          <w:sz w:val="24"/>
          <w:szCs w:val="24"/>
        </w:rPr>
        <w:t xml:space="preserve"> –</w:t>
      </w:r>
      <w:r w:rsidR="00A00760" w:rsidRPr="00AE26CC">
        <w:rPr>
          <w:rFonts w:ascii="Arial" w:hAnsi="Arial" w:cs="Arial"/>
          <w:sz w:val="24"/>
          <w:szCs w:val="24"/>
        </w:rPr>
        <w:t xml:space="preserve"> 18</w:t>
      </w:r>
      <w:r w:rsidR="0005067A" w:rsidRPr="00AE26CC">
        <w:rPr>
          <w:rFonts w:ascii="Arial" w:hAnsi="Arial" w:cs="Arial"/>
          <w:sz w:val="24"/>
          <w:szCs w:val="24"/>
        </w:rPr>
        <w:t> 893 640,27</w:t>
      </w:r>
      <w:r w:rsidR="00326941" w:rsidRPr="00AE26CC">
        <w:rPr>
          <w:rFonts w:ascii="Arial" w:hAnsi="Arial" w:cs="Arial"/>
          <w:sz w:val="24"/>
          <w:szCs w:val="24"/>
        </w:rPr>
        <w:t xml:space="preserve"> </w:t>
      </w:r>
      <w:r w:rsidRPr="00AE26CC">
        <w:rPr>
          <w:rFonts w:ascii="Arial" w:hAnsi="Arial" w:cs="Arial"/>
          <w:sz w:val="24"/>
          <w:szCs w:val="24"/>
        </w:rPr>
        <w:t>рублей, в том числе по годам:</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2014 год </w:t>
      </w:r>
      <w:r w:rsidR="00326941" w:rsidRPr="00AE26CC">
        <w:rPr>
          <w:rFonts w:ascii="Arial" w:hAnsi="Arial" w:cs="Arial"/>
          <w:sz w:val="24"/>
          <w:szCs w:val="24"/>
        </w:rPr>
        <w:t>–</w:t>
      </w:r>
      <w:r w:rsidRPr="00AE26CC">
        <w:rPr>
          <w:rFonts w:ascii="Arial" w:hAnsi="Arial" w:cs="Arial"/>
          <w:sz w:val="24"/>
          <w:szCs w:val="24"/>
        </w:rPr>
        <w:t xml:space="preserve"> 107 775,36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2015 год </w:t>
      </w:r>
      <w:r w:rsidR="00326941" w:rsidRPr="00AE26CC">
        <w:rPr>
          <w:rFonts w:ascii="Arial" w:hAnsi="Arial" w:cs="Arial"/>
          <w:sz w:val="24"/>
          <w:szCs w:val="24"/>
        </w:rPr>
        <w:t xml:space="preserve">– </w:t>
      </w:r>
      <w:r w:rsidRPr="00AE26CC">
        <w:rPr>
          <w:rFonts w:ascii="Arial" w:hAnsi="Arial" w:cs="Arial"/>
          <w:sz w:val="24"/>
          <w:szCs w:val="24"/>
        </w:rPr>
        <w:t>188 608,50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2016 год</w:t>
      </w:r>
      <w:r w:rsidR="00326941" w:rsidRPr="00AE26CC">
        <w:rPr>
          <w:rFonts w:ascii="Arial" w:hAnsi="Arial" w:cs="Arial"/>
          <w:sz w:val="24"/>
          <w:szCs w:val="24"/>
        </w:rPr>
        <w:t xml:space="preserve"> – </w:t>
      </w:r>
      <w:r w:rsidRPr="00AE26CC">
        <w:rPr>
          <w:rFonts w:ascii="Arial" w:hAnsi="Arial" w:cs="Arial"/>
          <w:sz w:val="24"/>
          <w:szCs w:val="24"/>
        </w:rPr>
        <w:t>1 402 623,50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2017 год </w:t>
      </w:r>
      <w:r w:rsidR="00326941" w:rsidRPr="00AE26CC">
        <w:rPr>
          <w:rFonts w:ascii="Arial" w:hAnsi="Arial" w:cs="Arial"/>
          <w:sz w:val="24"/>
          <w:szCs w:val="24"/>
        </w:rPr>
        <w:t xml:space="preserve">– </w:t>
      </w:r>
      <w:r w:rsidRPr="00AE26CC">
        <w:rPr>
          <w:rFonts w:ascii="Arial" w:hAnsi="Arial" w:cs="Arial"/>
          <w:sz w:val="24"/>
          <w:szCs w:val="24"/>
        </w:rPr>
        <w:t>590 124,06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2018 год – 2 312 852,74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2019 год </w:t>
      </w:r>
      <w:r w:rsidR="00326941" w:rsidRPr="00AE26CC">
        <w:rPr>
          <w:rFonts w:ascii="Arial" w:hAnsi="Arial" w:cs="Arial"/>
          <w:sz w:val="24"/>
          <w:szCs w:val="24"/>
        </w:rPr>
        <w:t>–</w:t>
      </w:r>
      <w:r w:rsidRPr="00AE26CC">
        <w:rPr>
          <w:rFonts w:ascii="Arial" w:hAnsi="Arial" w:cs="Arial"/>
          <w:sz w:val="24"/>
          <w:szCs w:val="24"/>
        </w:rPr>
        <w:t xml:space="preserve"> 9 200 266,02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2020 год </w:t>
      </w:r>
      <w:r w:rsidR="00326941" w:rsidRPr="00AE26CC">
        <w:rPr>
          <w:rFonts w:ascii="Arial" w:hAnsi="Arial" w:cs="Arial"/>
          <w:sz w:val="24"/>
          <w:szCs w:val="24"/>
        </w:rPr>
        <w:t>–</w:t>
      </w:r>
      <w:r w:rsidRPr="00AE26CC">
        <w:rPr>
          <w:rFonts w:ascii="Arial" w:hAnsi="Arial" w:cs="Arial"/>
          <w:sz w:val="24"/>
          <w:szCs w:val="24"/>
        </w:rPr>
        <w:t xml:space="preserve"> 2 717 381,06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2021 год </w:t>
      </w:r>
      <w:r w:rsidR="00326941" w:rsidRPr="00AE26CC">
        <w:rPr>
          <w:rFonts w:ascii="Arial" w:hAnsi="Arial" w:cs="Arial"/>
          <w:sz w:val="24"/>
          <w:szCs w:val="24"/>
        </w:rPr>
        <w:t>–</w:t>
      </w:r>
      <w:r w:rsidRPr="00AE26CC">
        <w:rPr>
          <w:rFonts w:ascii="Arial" w:hAnsi="Arial" w:cs="Arial"/>
          <w:sz w:val="24"/>
          <w:szCs w:val="24"/>
        </w:rPr>
        <w:t xml:space="preserve"> 1 004 288,05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326941" w:rsidRPr="00AE26CC">
        <w:rPr>
          <w:rFonts w:ascii="Arial" w:hAnsi="Arial" w:cs="Arial"/>
          <w:sz w:val="24"/>
          <w:szCs w:val="24"/>
        </w:rPr>
        <w:t>–</w:t>
      </w:r>
      <w:r w:rsidRPr="00AE26CC">
        <w:rPr>
          <w:rFonts w:ascii="Arial" w:hAnsi="Arial" w:cs="Arial"/>
          <w:sz w:val="24"/>
          <w:szCs w:val="24"/>
        </w:rPr>
        <w:t xml:space="preserve"> 392 869,64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2023 год – </w:t>
      </w:r>
      <w:r w:rsidR="00A00760" w:rsidRPr="00AE26CC">
        <w:rPr>
          <w:rFonts w:ascii="Arial" w:hAnsi="Arial" w:cs="Arial"/>
          <w:sz w:val="24"/>
          <w:szCs w:val="24"/>
        </w:rPr>
        <w:t>976 851,34</w:t>
      </w:r>
      <w:r w:rsidRPr="00AE26CC">
        <w:rPr>
          <w:rFonts w:ascii="Arial" w:hAnsi="Arial" w:cs="Arial"/>
          <w:sz w:val="24"/>
          <w:szCs w:val="24"/>
        </w:rPr>
        <w:t xml:space="preserve">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2024 год –</w:t>
      </w:r>
      <w:r w:rsidR="00326941" w:rsidRPr="00AE26CC">
        <w:rPr>
          <w:rFonts w:ascii="Arial" w:hAnsi="Arial" w:cs="Arial"/>
          <w:sz w:val="24"/>
          <w:szCs w:val="24"/>
        </w:rPr>
        <w:t xml:space="preserve"> </w:t>
      </w:r>
      <w:r w:rsidRPr="00AE26CC">
        <w:rPr>
          <w:rFonts w:ascii="Arial" w:hAnsi="Arial" w:cs="Arial"/>
          <w:sz w:val="24"/>
          <w:szCs w:val="24"/>
        </w:rPr>
        <w:t>0,0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2025 год –</w:t>
      </w:r>
      <w:r w:rsidR="00326941" w:rsidRPr="00AE26CC">
        <w:rPr>
          <w:rFonts w:ascii="Arial" w:hAnsi="Arial" w:cs="Arial"/>
          <w:sz w:val="24"/>
          <w:szCs w:val="24"/>
        </w:rPr>
        <w:t xml:space="preserve"> </w:t>
      </w:r>
      <w:r w:rsidRPr="00AE26CC">
        <w:rPr>
          <w:rFonts w:ascii="Arial" w:hAnsi="Arial" w:cs="Arial"/>
          <w:sz w:val="24"/>
          <w:szCs w:val="24"/>
        </w:rPr>
        <w:t>0,0 руб</w:t>
      </w:r>
      <w:r w:rsidR="0036227A" w:rsidRPr="00AE26CC">
        <w:rPr>
          <w:rFonts w:ascii="Arial" w:hAnsi="Arial" w:cs="Arial"/>
          <w:sz w:val="24"/>
          <w:szCs w:val="24"/>
        </w:rPr>
        <w:t>.</w:t>
      </w:r>
    </w:p>
    <w:p w:rsidR="00326941" w:rsidRPr="00AE26CC" w:rsidRDefault="00326941"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2026 год – 0,0 руб.</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p>
    <w:p w:rsidR="00B61EB1" w:rsidRPr="00AE26CC" w:rsidRDefault="00B61EB1" w:rsidP="007F6A23">
      <w:pPr>
        <w:autoSpaceDE w:val="0"/>
        <w:autoSpaceDN w:val="0"/>
        <w:adjustRightInd w:val="0"/>
        <w:spacing w:after="0" w:line="240" w:lineRule="auto"/>
        <w:ind w:left="34"/>
        <w:jc w:val="both"/>
        <w:rPr>
          <w:rFonts w:ascii="Arial" w:hAnsi="Arial" w:cs="Arial"/>
          <w:sz w:val="24"/>
          <w:szCs w:val="24"/>
        </w:rPr>
      </w:pP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За счет средств поселений – 12 454 625,85 руб.,</w:t>
      </w:r>
      <w:r w:rsidR="0036227A" w:rsidRPr="00AE26CC">
        <w:rPr>
          <w:rFonts w:ascii="Arial" w:hAnsi="Arial" w:cs="Arial"/>
          <w:sz w:val="24"/>
          <w:szCs w:val="24"/>
        </w:rPr>
        <w:t xml:space="preserve"> </w:t>
      </w:r>
      <w:r w:rsidRPr="00AE26CC">
        <w:rPr>
          <w:rFonts w:ascii="Arial" w:hAnsi="Arial" w:cs="Arial"/>
          <w:sz w:val="24"/>
          <w:szCs w:val="24"/>
        </w:rPr>
        <w:t>в том числе по годам:</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2014 год </w:t>
      </w:r>
      <w:r w:rsidR="00326941" w:rsidRPr="00AE26CC">
        <w:rPr>
          <w:rFonts w:ascii="Arial" w:hAnsi="Arial" w:cs="Arial"/>
          <w:sz w:val="24"/>
          <w:szCs w:val="24"/>
        </w:rPr>
        <w:t xml:space="preserve">– </w:t>
      </w:r>
      <w:r w:rsidRPr="00AE26CC">
        <w:rPr>
          <w:rFonts w:ascii="Arial" w:hAnsi="Arial" w:cs="Arial"/>
          <w:sz w:val="24"/>
          <w:szCs w:val="24"/>
        </w:rPr>
        <w:t>0 руб</w:t>
      </w:r>
      <w:r w:rsidR="0036227A" w:rsidRPr="00AE26CC">
        <w:rPr>
          <w:rFonts w:ascii="Arial" w:hAnsi="Arial" w:cs="Arial"/>
          <w:sz w:val="24"/>
          <w:szCs w:val="24"/>
        </w:rPr>
        <w:t>.</w:t>
      </w:r>
    </w:p>
    <w:p w:rsidR="007F6A23" w:rsidRPr="00AE26CC" w:rsidRDefault="00326941"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2015 год –</w:t>
      </w:r>
      <w:r w:rsidR="007F6A23" w:rsidRPr="00AE26CC">
        <w:rPr>
          <w:rFonts w:ascii="Arial" w:hAnsi="Arial" w:cs="Arial"/>
          <w:sz w:val="24"/>
          <w:szCs w:val="24"/>
        </w:rPr>
        <w:t xml:space="preserve"> 0 руб</w:t>
      </w:r>
      <w:r w:rsidR="0036227A" w:rsidRPr="00AE26CC">
        <w:rPr>
          <w:rFonts w:ascii="Arial" w:hAnsi="Arial" w:cs="Arial"/>
          <w:sz w:val="24"/>
          <w:szCs w:val="24"/>
        </w:rPr>
        <w:t>.</w:t>
      </w:r>
    </w:p>
    <w:p w:rsidR="007F6A23" w:rsidRPr="00AE26CC" w:rsidRDefault="00326941"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2016 год –</w:t>
      </w:r>
      <w:r w:rsidR="007F6A23" w:rsidRPr="00AE26CC">
        <w:rPr>
          <w:rFonts w:ascii="Arial" w:hAnsi="Arial" w:cs="Arial"/>
          <w:sz w:val="24"/>
          <w:szCs w:val="24"/>
        </w:rPr>
        <w:t xml:space="preserve"> 0 руб</w:t>
      </w:r>
      <w:r w:rsidR="0036227A" w:rsidRPr="00AE26CC">
        <w:rPr>
          <w:rFonts w:ascii="Arial" w:hAnsi="Arial" w:cs="Arial"/>
          <w:sz w:val="24"/>
          <w:szCs w:val="24"/>
        </w:rPr>
        <w:t>.</w:t>
      </w:r>
    </w:p>
    <w:p w:rsidR="007F6A23" w:rsidRPr="00AE26CC" w:rsidRDefault="00326941"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2017 год –</w:t>
      </w:r>
      <w:r w:rsidR="007F6A23" w:rsidRPr="00AE26CC">
        <w:rPr>
          <w:rFonts w:ascii="Arial" w:hAnsi="Arial" w:cs="Arial"/>
          <w:sz w:val="24"/>
          <w:szCs w:val="24"/>
        </w:rPr>
        <w:t xml:space="preserve"> 810 000,00 руб</w:t>
      </w:r>
      <w:r w:rsidR="0036227A" w:rsidRPr="00AE26CC">
        <w:rPr>
          <w:rFonts w:ascii="Arial" w:hAnsi="Arial" w:cs="Arial"/>
          <w:sz w:val="24"/>
          <w:szCs w:val="24"/>
        </w:rPr>
        <w:t>.</w:t>
      </w:r>
      <w:r w:rsidR="007F6A23" w:rsidRPr="00AE26CC">
        <w:rPr>
          <w:rFonts w:ascii="Arial" w:hAnsi="Arial" w:cs="Arial"/>
          <w:sz w:val="24"/>
          <w:szCs w:val="24"/>
        </w:rPr>
        <w:t xml:space="preserve">                                                                                                                          </w:t>
      </w:r>
    </w:p>
    <w:p w:rsidR="007F6A23" w:rsidRPr="00AE26CC" w:rsidRDefault="00326941"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2018 год – </w:t>
      </w:r>
      <w:r w:rsidR="007F6A23" w:rsidRPr="00AE26CC">
        <w:rPr>
          <w:rFonts w:ascii="Arial" w:hAnsi="Arial" w:cs="Arial"/>
          <w:sz w:val="24"/>
          <w:szCs w:val="24"/>
        </w:rPr>
        <w:t>840 000,00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2019 год – 6 398 195,85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2020 год </w:t>
      </w:r>
      <w:r w:rsidR="00326941" w:rsidRPr="00AE26CC">
        <w:rPr>
          <w:rFonts w:ascii="Arial" w:hAnsi="Arial" w:cs="Arial"/>
          <w:sz w:val="24"/>
          <w:szCs w:val="24"/>
        </w:rPr>
        <w:t>–</w:t>
      </w:r>
      <w:r w:rsidRPr="00AE26CC">
        <w:rPr>
          <w:rFonts w:ascii="Arial" w:hAnsi="Arial" w:cs="Arial"/>
          <w:sz w:val="24"/>
          <w:szCs w:val="24"/>
        </w:rPr>
        <w:t xml:space="preserve"> 3 831 870,00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2021 год </w:t>
      </w:r>
      <w:r w:rsidR="00326941" w:rsidRPr="00AE26CC">
        <w:rPr>
          <w:rFonts w:ascii="Arial" w:hAnsi="Arial" w:cs="Arial"/>
          <w:sz w:val="24"/>
          <w:szCs w:val="24"/>
        </w:rPr>
        <w:t>–</w:t>
      </w:r>
      <w:r w:rsidRPr="00AE26CC">
        <w:rPr>
          <w:rFonts w:ascii="Arial" w:hAnsi="Arial" w:cs="Arial"/>
          <w:sz w:val="24"/>
          <w:szCs w:val="24"/>
        </w:rPr>
        <w:t xml:space="preserve"> 574 560,00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 xml:space="preserve">2022 год </w:t>
      </w:r>
      <w:r w:rsidR="00326941" w:rsidRPr="00AE26CC">
        <w:rPr>
          <w:rFonts w:ascii="Arial" w:hAnsi="Arial" w:cs="Arial"/>
          <w:sz w:val="24"/>
          <w:szCs w:val="24"/>
        </w:rPr>
        <w:t>–</w:t>
      </w:r>
      <w:r w:rsidRPr="00AE26CC">
        <w:rPr>
          <w:rFonts w:ascii="Arial" w:hAnsi="Arial" w:cs="Arial"/>
          <w:sz w:val="24"/>
          <w:szCs w:val="24"/>
        </w:rPr>
        <w:t xml:space="preserve"> 0,00 руб</w:t>
      </w:r>
      <w:r w:rsidR="0036227A" w:rsidRPr="00AE26CC">
        <w:rPr>
          <w:rFonts w:ascii="Arial" w:hAnsi="Arial" w:cs="Arial"/>
          <w:sz w:val="24"/>
          <w:szCs w:val="24"/>
        </w:rPr>
        <w:t>.</w:t>
      </w:r>
    </w:p>
    <w:p w:rsidR="007F6A23" w:rsidRPr="00AE26CC" w:rsidRDefault="007F6A23" w:rsidP="007F6A23">
      <w:pPr>
        <w:autoSpaceDE w:val="0"/>
        <w:autoSpaceDN w:val="0"/>
        <w:adjustRightInd w:val="0"/>
        <w:spacing w:after="0" w:line="240" w:lineRule="auto"/>
        <w:ind w:left="34"/>
        <w:jc w:val="both"/>
        <w:rPr>
          <w:rFonts w:ascii="Arial" w:hAnsi="Arial" w:cs="Arial"/>
          <w:sz w:val="24"/>
          <w:szCs w:val="24"/>
        </w:rPr>
      </w:pPr>
      <w:r w:rsidRPr="00AE26CC">
        <w:rPr>
          <w:rFonts w:ascii="Arial" w:hAnsi="Arial" w:cs="Arial"/>
          <w:sz w:val="24"/>
          <w:szCs w:val="24"/>
        </w:rPr>
        <w:t>2023</w:t>
      </w:r>
      <w:r w:rsidR="00326941" w:rsidRPr="00AE26CC">
        <w:rPr>
          <w:rFonts w:ascii="Arial" w:hAnsi="Arial" w:cs="Arial"/>
          <w:sz w:val="24"/>
          <w:szCs w:val="24"/>
        </w:rPr>
        <w:t xml:space="preserve"> </w:t>
      </w:r>
      <w:r w:rsidRPr="00AE26CC">
        <w:rPr>
          <w:rFonts w:ascii="Arial" w:hAnsi="Arial" w:cs="Arial"/>
          <w:sz w:val="24"/>
          <w:szCs w:val="24"/>
        </w:rPr>
        <w:t xml:space="preserve">год </w:t>
      </w:r>
      <w:r w:rsidR="00326941" w:rsidRPr="00AE26CC">
        <w:rPr>
          <w:rFonts w:ascii="Arial" w:hAnsi="Arial" w:cs="Arial"/>
          <w:sz w:val="24"/>
          <w:szCs w:val="24"/>
        </w:rPr>
        <w:t>–</w:t>
      </w:r>
      <w:r w:rsidRPr="00AE26CC">
        <w:rPr>
          <w:rFonts w:ascii="Arial" w:hAnsi="Arial" w:cs="Arial"/>
          <w:sz w:val="24"/>
          <w:szCs w:val="24"/>
        </w:rPr>
        <w:t xml:space="preserve"> 0,00 руб</w:t>
      </w:r>
      <w:r w:rsidR="0036227A" w:rsidRPr="00AE26CC">
        <w:rPr>
          <w:rFonts w:ascii="Arial" w:hAnsi="Arial" w:cs="Arial"/>
          <w:sz w:val="24"/>
          <w:szCs w:val="24"/>
        </w:rPr>
        <w:t>.</w:t>
      </w:r>
    </w:p>
    <w:p w:rsidR="007F6A23" w:rsidRPr="00AE26CC" w:rsidRDefault="00326941" w:rsidP="007F6A23">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 xml:space="preserve"> </w:t>
      </w:r>
      <w:r w:rsidR="007F6A23" w:rsidRPr="00AE26CC">
        <w:rPr>
          <w:rFonts w:ascii="Arial" w:hAnsi="Arial" w:cs="Arial"/>
          <w:sz w:val="24"/>
          <w:szCs w:val="24"/>
        </w:rPr>
        <w:t xml:space="preserve">2024 год </w:t>
      </w:r>
      <w:r w:rsidRPr="00AE26CC">
        <w:rPr>
          <w:rFonts w:ascii="Arial" w:hAnsi="Arial" w:cs="Arial"/>
          <w:sz w:val="24"/>
          <w:szCs w:val="24"/>
        </w:rPr>
        <w:t>–</w:t>
      </w:r>
      <w:r w:rsidR="007F6A23" w:rsidRPr="00AE26CC">
        <w:rPr>
          <w:rFonts w:ascii="Arial" w:hAnsi="Arial" w:cs="Arial"/>
          <w:sz w:val="24"/>
          <w:szCs w:val="24"/>
        </w:rPr>
        <w:t xml:space="preserve"> 0,00 руб</w:t>
      </w:r>
      <w:r w:rsidR="0036227A" w:rsidRPr="00AE26CC">
        <w:rPr>
          <w:rFonts w:ascii="Arial" w:hAnsi="Arial" w:cs="Arial"/>
          <w:sz w:val="24"/>
          <w:szCs w:val="24"/>
        </w:rPr>
        <w:t>.</w:t>
      </w:r>
    </w:p>
    <w:p w:rsidR="007F6A23" w:rsidRPr="00AE26CC" w:rsidRDefault="00326941" w:rsidP="007F6A23">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 xml:space="preserve"> </w:t>
      </w:r>
      <w:r w:rsidR="007F6A23" w:rsidRPr="00AE26CC">
        <w:rPr>
          <w:rFonts w:ascii="Arial" w:hAnsi="Arial" w:cs="Arial"/>
          <w:sz w:val="24"/>
          <w:szCs w:val="24"/>
        </w:rPr>
        <w:t>2025</w:t>
      </w:r>
      <w:r w:rsidRPr="00AE26CC">
        <w:rPr>
          <w:rFonts w:ascii="Arial" w:hAnsi="Arial" w:cs="Arial"/>
          <w:sz w:val="24"/>
          <w:szCs w:val="24"/>
        </w:rPr>
        <w:t xml:space="preserve"> </w:t>
      </w:r>
      <w:r w:rsidR="007F6A23" w:rsidRPr="00AE26CC">
        <w:rPr>
          <w:rFonts w:ascii="Arial" w:hAnsi="Arial" w:cs="Arial"/>
          <w:sz w:val="24"/>
          <w:szCs w:val="24"/>
        </w:rPr>
        <w:t xml:space="preserve">год </w:t>
      </w:r>
      <w:r w:rsidRPr="00AE26CC">
        <w:rPr>
          <w:rFonts w:ascii="Arial" w:hAnsi="Arial" w:cs="Arial"/>
          <w:sz w:val="24"/>
          <w:szCs w:val="24"/>
        </w:rPr>
        <w:t>–</w:t>
      </w:r>
      <w:r w:rsidR="007F6A23" w:rsidRPr="00AE26CC">
        <w:rPr>
          <w:rFonts w:ascii="Arial" w:hAnsi="Arial" w:cs="Arial"/>
          <w:sz w:val="24"/>
          <w:szCs w:val="24"/>
        </w:rPr>
        <w:t xml:space="preserve"> 0,00 руб</w:t>
      </w:r>
      <w:r w:rsidR="0036227A" w:rsidRPr="00AE26CC">
        <w:rPr>
          <w:rFonts w:ascii="Arial" w:hAnsi="Arial" w:cs="Arial"/>
          <w:sz w:val="24"/>
          <w:szCs w:val="24"/>
        </w:rPr>
        <w:t>.</w:t>
      </w:r>
    </w:p>
    <w:p w:rsidR="00326941" w:rsidRPr="00AE26CC" w:rsidRDefault="00326941" w:rsidP="007F6A23">
      <w:pPr>
        <w:autoSpaceDE w:val="0"/>
        <w:autoSpaceDN w:val="0"/>
        <w:adjustRightInd w:val="0"/>
        <w:spacing w:after="0" w:line="240" w:lineRule="auto"/>
        <w:rPr>
          <w:rFonts w:ascii="Arial" w:hAnsi="Arial" w:cs="Arial"/>
          <w:sz w:val="24"/>
          <w:szCs w:val="24"/>
        </w:rPr>
      </w:pPr>
      <w:r w:rsidRPr="00AE26CC">
        <w:rPr>
          <w:rFonts w:ascii="Arial" w:hAnsi="Arial" w:cs="Arial"/>
          <w:sz w:val="24"/>
          <w:szCs w:val="24"/>
        </w:rPr>
        <w:t xml:space="preserve"> 2026 год – 0,00 руб.</w:t>
      </w:r>
    </w:p>
    <w:p w:rsidR="00326941" w:rsidRPr="00AE26CC" w:rsidRDefault="00326941" w:rsidP="007F6A23">
      <w:pPr>
        <w:autoSpaceDE w:val="0"/>
        <w:autoSpaceDN w:val="0"/>
        <w:adjustRightInd w:val="0"/>
        <w:spacing w:after="0" w:line="240" w:lineRule="auto"/>
        <w:rPr>
          <w:rFonts w:ascii="Arial" w:hAnsi="Arial" w:cs="Arial"/>
          <w:sz w:val="24"/>
          <w:szCs w:val="24"/>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sectPr w:rsidR="007F6A23" w:rsidRPr="00B471BD" w:rsidSect="00B61EB1">
          <w:footerReference w:type="even" r:id="rId35"/>
          <w:pgSz w:w="11906" w:h="16838"/>
          <w:pgMar w:top="851" w:right="850" w:bottom="1134" w:left="1701" w:header="709" w:footer="709" w:gutter="0"/>
          <w:cols w:space="708"/>
          <w:docGrid w:linePitch="360"/>
        </w:sectPr>
      </w:pPr>
    </w:p>
    <w:p w:rsidR="007F6A23" w:rsidRPr="00AE26CC" w:rsidRDefault="007F6A23" w:rsidP="007F6A23">
      <w:pPr>
        <w:autoSpaceDE w:val="0"/>
        <w:autoSpaceDN w:val="0"/>
        <w:adjustRightInd w:val="0"/>
        <w:spacing w:after="0"/>
        <w:ind w:firstLine="540"/>
        <w:jc w:val="right"/>
        <w:rPr>
          <w:rFonts w:ascii="Arial" w:hAnsi="Arial" w:cs="Arial"/>
          <w:sz w:val="20"/>
          <w:szCs w:val="20"/>
        </w:rPr>
      </w:pPr>
      <w:r w:rsidRPr="00AE26CC">
        <w:rPr>
          <w:rFonts w:ascii="Arial" w:hAnsi="Arial" w:cs="Arial"/>
          <w:sz w:val="20"/>
          <w:szCs w:val="20"/>
        </w:rPr>
        <w:lastRenderedPageBreak/>
        <w:t>Приложение к подпрограмме 2</w:t>
      </w:r>
    </w:p>
    <w:p w:rsidR="007F6A23" w:rsidRPr="00AE26CC" w:rsidRDefault="007F6A23" w:rsidP="007F6A23">
      <w:pPr>
        <w:autoSpaceDE w:val="0"/>
        <w:autoSpaceDN w:val="0"/>
        <w:adjustRightInd w:val="0"/>
        <w:spacing w:after="0"/>
        <w:ind w:firstLine="540"/>
        <w:jc w:val="right"/>
        <w:rPr>
          <w:rFonts w:ascii="Arial" w:hAnsi="Arial" w:cs="Arial"/>
          <w:sz w:val="20"/>
          <w:szCs w:val="20"/>
        </w:rPr>
      </w:pPr>
      <w:r w:rsidRPr="00AE26CC">
        <w:rPr>
          <w:rFonts w:ascii="Arial" w:hAnsi="Arial" w:cs="Arial"/>
          <w:sz w:val="20"/>
          <w:szCs w:val="20"/>
        </w:rPr>
        <w:t xml:space="preserve">                                                                                                                                                                    «Обеспечение жильем молодых семей</w:t>
      </w:r>
    </w:p>
    <w:p w:rsidR="007F6A23" w:rsidRPr="00AE26CC" w:rsidRDefault="007F6A23" w:rsidP="007F6A23">
      <w:pPr>
        <w:autoSpaceDE w:val="0"/>
        <w:autoSpaceDN w:val="0"/>
        <w:adjustRightInd w:val="0"/>
        <w:spacing w:after="0"/>
        <w:ind w:firstLine="540"/>
        <w:jc w:val="right"/>
        <w:rPr>
          <w:rFonts w:ascii="Arial" w:hAnsi="Arial" w:cs="Arial"/>
          <w:sz w:val="20"/>
          <w:szCs w:val="20"/>
        </w:rPr>
      </w:pPr>
      <w:r w:rsidRPr="00AE26CC">
        <w:rPr>
          <w:rFonts w:ascii="Arial" w:hAnsi="Arial" w:cs="Arial"/>
          <w:sz w:val="20"/>
          <w:szCs w:val="20"/>
        </w:rPr>
        <w:t xml:space="preserve"> в Ачинском районе»</w:t>
      </w:r>
      <w:r w:rsidR="00F737E3" w:rsidRPr="00AE26CC">
        <w:rPr>
          <w:rFonts w:ascii="Arial" w:hAnsi="Arial" w:cs="Arial"/>
          <w:sz w:val="20"/>
          <w:szCs w:val="20"/>
        </w:rPr>
        <w:t xml:space="preserve"> </w:t>
      </w:r>
      <w:r w:rsidRPr="00AE26CC">
        <w:rPr>
          <w:rFonts w:ascii="Arial" w:hAnsi="Arial" w:cs="Arial"/>
          <w:sz w:val="20"/>
          <w:szCs w:val="20"/>
        </w:rPr>
        <w:t>в рамках муниципальной программы</w:t>
      </w:r>
    </w:p>
    <w:p w:rsidR="007F6A23" w:rsidRPr="00AE26CC" w:rsidRDefault="007F6A23" w:rsidP="007F6A23">
      <w:pPr>
        <w:autoSpaceDE w:val="0"/>
        <w:autoSpaceDN w:val="0"/>
        <w:adjustRightInd w:val="0"/>
        <w:spacing w:after="0"/>
        <w:ind w:firstLine="540"/>
        <w:jc w:val="right"/>
        <w:rPr>
          <w:rFonts w:ascii="Arial" w:hAnsi="Arial" w:cs="Arial"/>
          <w:sz w:val="20"/>
          <w:szCs w:val="20"/>
        </w:rPr>
      </w:pPr>
      <w:r w:rsidRPr="00AE26CC">
        <w:rPr>
          <w:rFonts w:ascii="Arial" w:hAnsi="Arial" w:cs="Arial"/>
          <w:sz w:val="20"/>
          <w:szCs w:val="20"/>
        </w:rPr>
        <w:t xml:space="preserve">                                                                                                                            «Молодёжь Ачинского района в XXI веке» </w:t>
      </w:r>
    </w:p>
    <w:p w:rsidR="00326941" w:rsidRPr="00AE26CC" w:rsidRDefault="00326941" w:rsidP="007F6A23">
      <w:pPr>
        <w:autoSpaceDE w:val="0"/>
        <w:autoSpaceDN w:val="0"/>
        <w:adjustRightInd w:val="0"/>
        <w:spacing w:after="0"/>
        <w:ind w:firstLine="540"/>
        <w:jc w:val="center"/>
        <w:rPr>
          <w:rFonts w:ascii="Arial" w:hAnsi="Arial" w:cs="Arial"/>
          <w:b/>
        </w:rPr>
      </w:pPr>
    </w:p>
    <w:p w:rsidR="007F6A23" w:rsidRPr="00AE26CC" w:rsidRDefault="007F6A23" w:rsidP="007F6A23">
      <w:pPr>
        <w:autoSpaceDE w:val="0"/>
        <w:autoSpaceDN w:val="0"/>
        <w:adjustRightInd w:val="0"/>
        <w:spacing w:after="0"/>
        <w:ind w:firstLine="540"/>
        <w:jc w:val="center"/>
        <w:rPr>
          <w:rFonts w:ascii="Arial" w:hAnsi="Arial" w:cs="Arial"/>
          <w:b/>
        </w:rPr>
      </w:pPr>
      <w:r w:rsidRPr="00AE26CC">
        <w:rPr>
          <w:rFonts w:ascii="Arial" w:hAnsi="Arial" w:cs="Arial"/>
          <w:b/>
        </w:rPr>
        <w:t>Перечень мероприятий подпрограммы 2 «Обеспечение жильем молодых семей в Ачинском районе»</w:t>
      </w:r>
    </w:p>
    <w:p w:rsidR="007F6A23" w:rsidRPr="00AE26CC" w:rsidRDefault="007F6A23" w:rsidP="007F6A23">
      <w:pPr>
        <w:autoSpaceDE w:val="0"/>
        <w:autoSpaceDN w:val="0"/>
        <w:adjustRightInd w:val="0"/>
        <w:spacing w:after="0"/>
        <w:ind w:firstLine="540"/>
        <w:jc w:val="center"/>
        <w:rPr>
          <w:rFonts w:ascii="Arial" w:hAnsi="Arial" w:cs="Arial"/>
          <w:b/>
        </w:rPr>
      </w:pPr>
      <w:r w:rsidRPr="00AE26CC">
        <w:rPr>
          <w:rFonts w:ascii="Arial" w:hAnsi="Arial" w:cs="Arial"/>
          <w:b/>
        </w:rPr>
        <w:t>с указанием объема средств на их реализацию и ожидаемых результатов</w:t>
      </w:r>
    </w:p>
    <w:p w:rsidR="007F6A23" w:rsidRPr="00AE26CC" w:rsidRDefault="007F6A23" w:rsidP="007F6A23">
      <w:pPr>
        <w:autoSpaceDE w:val="0"/>
        <w:autoSpaceDN w:val="0"/>
        <w:adjustRightInd w:val="0"/>
        <w:spacing w:after="0" w:line="240" w:lineRule="auto"/>
        <w:jc w:val="right"/>
        <w:rPr>
          <w:rFonts w:ascii="Arial" w:hAnsi="Arial" w:cs="Arial"/>
        </w:rPr>
      </w:pPr>
    </w:p>
    <w:tbl>
      <w:tblPr>
        <w:tblpPr w:leftFromText="180" w:rightFromText="180" w:vertAnchor="text" w:horzAnchor="margin" w:tblpXSpec="outside" w:tblpY="147"/>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39"/>
        <w:gridCol w:w="850"/>
        <w:gridCol w:w="851"/>
        <w:gridCol w:w="1276"/>
        <w:gridCol w:w="992"/>
        <w:gridCol w:w="1276"/>
        <w:gridCol w:w="1275"/>
        <w:gridCol w:w="1276"/>
        <w:gridCol w:w="1276"/>
        <w:gridCol w:w="1847"/>
      </w:tblGrid>
      <w:tr w:rsidR="00F737E3" w:rsidRPr="00AE26CC" w:rsidTr="00F737E3">
        <w:tc>
          <w:tcPr>
            <w:tcW w:w="1555" w:type="dxa"/>
            <w:vMerge w:val="restart"/>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Наименование  программы, подпрограммы</w:t>
            </w:r>
          </w:p>
        </w:tc>
        <w:tc>
          <w:tcPr>
            <w:tcW w:w="2239"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ГРБС</w:t>
            </w:r>
          </w:p>
        </w:tc>
        <w:tc>
          <w:tcPr>
            <w:tcW w:w="3969" w:type="dxa"/>
            <w:gridSpan w:val="4"/>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код бюджетной классификации</w:t>
            </w:r>
          </w:p>
        </w:tc>
        <w:tc>
          <w:tcPr>
            <w:tcW w:w="5103" w:type="dxa"/>
            <w:gridSpan w:val="4"/>
          </w:tcPr>
          <w:p w:rsidR="00F737E3" w:rsidRPr="00AE26CC" w:rsidRDefault="00F737E3" w:rsidP="00B977AA">
            <w:pPr>
              <w:autoSpaceDE w:val="0"/>
              <w:autoSpaceDN w:val="0"/>
              <w:adjustRightInd w:val="0"/>
              <w:spacing w:after="0" w:line="240" w:lineRule="auto"/>
              <w:jc w:val="center"/>
              <w:rPr>
                <w:rFonts w:ascii="Arial" w:hAnsi="Arial" w:cs="Arial"/>
                <w:sz w:val="16"/>
                <w:szCs w:val="16"/>
              </w:rPr>
            </w:pPr>
            <w:r w:rsidRPr="00AE26CC">
              <w:rPr>
                <w:rFonts w:ascii="Arial" w:hAnsi="Arial" w:cs="Arial"/>
                <w:sz w:val="16"/>
                <w:szCs w:val="16"/>
              </w:rPr>
              <w:t>Расходы (руб.), в том числе по годам</w:t>
            </w:r>
          </w:p>
        </w:tc>
        <w:tc>
          <w:tcPr>
            <w:tcW w:w="1847"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ожидаемый результат от реализации подпрограммного мероприятия (в натуральном выражении)</w:t>
            </w:r>
          </w:p>
        </w:tc>
      </w:tr>
      <w:tr w:rsidR="00F737E3" w:rsidRPr="00AE26CC" w:rsidTr="00F737E3">
        <w:tc>
          <w:tcPr>
            <w:tcW w:w="1555" w:type="dxa"/>
            <w:vMerge/>
            <w:vAlign w:val="center"/>
          </w:tcPr>
          <w:p w:rsidR="00F737E3" w:rsidRPr="00AE26CC" w:rsidRDefault="00F737E3" w:rsidP="00B977AA">
            <w:pPr>
              <w:spacing w:after="0" w:line="240" w:lineRule="auto"/>
              <w:jc w:val="center"/>
              <w:rPr>
                <w:rFonts w:ascii="Arial" w:hAnsi="Arial" w:cs="Arial"/>
                <w:sz w:val="18"/>
                <w:szCs w:val="18"/>
              </w:rPr>
            </w:pPr>
          </w:p>
        </w:tc>
        <w:tc>
          <w:tcPr>
            <w:tcW w:w="2239" w:type="dxa"/>
            <w:vAlign w:val="center"/>
          </w:tcPr>
          <w:p w:rsidR="00F737E3" w:rsidRPr="00AE26CC" w:rsidRDefault="00F737E3" w:rsidP="00B977AA">
            <w:pPr>
              <w:spacing w:after="0" w:line="240" w:lineRule="auto"/>
              <w:jc w:val="center"/>
              <w:rPr>
                <w:rFonts w:ascii="Arial" w:hAnsi="Arial" w:cs="Arial"/>
                <w:sz w:val="18"/>
                <w:szCs w:val="18"/>
              </w:rPr>
            </w:pPr>
          </w:p>
        </w:tc>
        <w:tc>
          <w:tcPr>
            <w:tcW w:w="850"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ГРБС</w:t>
            </w:r>
          </w:p>
        </w:tc>
        <w:tc>
          <w:tcPr>
            <w:tcW w:w="851" w:type="dxa"/>
            <w:vAlign w:val="center"/>
          </w:tcPr>
          <w:p w:rsidR="00F737E3" w:rsidRPr="00AE26CC" w:rsidRDefault="00F737E3" w:rsidP="00B977AA">
            <w:pPr>
              <w:spacing w:after="0" w:line="240" w:lineRule="auto"/>
              <w:jc w:val="center"/>
              <w:rPr>
                <w:rFonts w:ascii="Arial" w:hAnsi="Arial" w:cs="Arial"/>
                <w:sz w:val="18"/>
                <w:szCs w:val="18"/>
              </w:rPr>
            </w:pPr>
            <w:proofErr w:type="spellStart"/>
            <w:r w:rsidRPr="00AE26CC">
              <w:rPr>
                <w:rFonts w:ascii="Arial" w:hAnsi="Arial" w:cs="Arial"/>
                <w:sz w:val="18"/>
                <w:szCs w:val="18"/>
              </w:rPr>
              <w:t>РзПр</w:t>
            </w:r>
            <w:proofErr w:type="spellEnd"/>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ЦСР</w:t>
            </w:r>
          </w:p>
        </w:tc>
        <w:tc>
          <w:tcPr>
            <w:tcW w:w="992"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ВР</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2023</w:t>
            </w:r>
          </w:p>
        </w:tc>
        <w:tc>
          <w:tcPr>
            <w:tcW w:w="1275"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2024</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2025</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2026</w:t>
            </w:r>
          </w:p>
        </w:tc>
        <w:tc>
          <w:tcPr>
            <w:tcW w:w="1847" w:type="dxa"/>
            <w:vAlign w:val="center"/>
          </w:tcPr>
          <w:p w:rsidR="00F737E3" w:rsidRPr="00AE26CC" w:rsidRDefault="00F737E3" w:rsidP="00B977AA">
            <w:pPr>
              <w:spacing w:after="0" w:line="240" w:lineRule="auto"/>
              <w:jc w:val="center"/>
              <w:rPr>
                <w:rFonts w:ascii="Arial" w:hAnsi="Arial" w:cs="Arial"/>
                <w:sz w:val="18"/>
                <w:szCs w:val="18"/>
              </w:rPr>
            </w:pPr>
          </w:p>
        </w:tc>
      </w:tr>
      <w:tr w:rsidR="00F737E3" w:rsidRPr="00AE26CC" w:rsidTr="00B977AA">
        <w:trPr>
          <w:trHeight w:val="563"/>
        </w:trPr>
        <w:tc>
          <w:tcPr>
            <w:tcW w:w="14713" w:type="dxa"/>
            <w:gridSpan w:val="11"/>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Цель программы:</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F737E3" w:rsidRPr="00AE26CC" w:rsidTr="00B977AA">
        <w:trPr>
          <w:trHeight w:val="563"/>
        </w:trPr>
        <w:tc>
          <w:tcPr>
            <w:tcW w:w="14713" w:type="dxa"/>
            <w:gridSpan w:val="11"/>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Задача 1:</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F737E3" w:rsidRPr="00AE26CC" w:rsidTr="00F737E3">
        <w:tc>
          <w:tcPr>
            <w:tcW w:w="1555"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1.1.Проведение мониторинга жилищной проблемы молодых семей в муниципальном образовании</w:t>
            </w:r>
          </w:p>
        </w:tc>
        <w:tc>
          <w:tcPr>
            <w:tcW w:w="2239"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Администрация</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Ачинского района (отдел земельно-имущественных отношений УПО и ЗИО администрации Ачинского района)</w:t>
            </w:r>
          </w:p>
        </w:tc>
        <w:tc>
          <w:tcPr>
            <w:tcW w:w="850"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851"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992"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5" w:type="dxa"/>
            <w:shd w:val="clear" w:color="auto" w:fill="FFE599"/>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847" w:type="dxa"/>
            <w:vAlign w:val="center"/>
          </w:tcPr>
          <w:p w:rsidR="00F737E3" w:rsidRPr="00AE26CC" w:rsidRDefault="00F737E3" w:rsidP="00B977AA">
            <w:pPr>
              <w:spacing w:after="0" w:line="240" w:lineRule="auto"/>
              <w:rPr>
                <w:rFonts w:ascii="Arial" w:hAnsi="Arial" w:cs="Arial"/>
                <w:sz w:val="18"/>
                <w:szCs w:val="18"/>
              </w:rPr>
            </w:pPr>
            <w:r w:rsidRPr="00AE26CC">
              <w:rPr>
                <w:rFonts w:ascii="Arial" w:hAnsi="Arial" w:cs="Arial"/>
                <w:sz w:val="18"/>
                <w:szCs w:val="18"/>
              </w:rPr>
              <w:t>Выявление семей нуждающихся в улучшении жилищных условий не менее 7 единиц</w:t>
            </w:r>
          </w:p>
        </w:tc>
      </w:tr>
      <w:tr w:rsidR="00F737E3" w:rsidRPr="00AE26CC" w:rsidTr="00F737E3">
        <w:tc>
          <w:tcPr>
            <w:tcW w:w="1555" w:type="dxa"/>
            <w:vMerge w:val="restart"/>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1.2. Создание и ведение базы данных молодых семей, участвующих в программе</w:t>
            </w:r>
          </w:p>
        </w:tc>
        <w:tc>
          <w:tcPr>
            <w:tcW w:w="2239"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Администрация</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Ачинского района (отдел земельно-имущественных отношений УПО и ЗИО администрации Ачинского района)</w:t>
            </w:r>
          </w:p>
        </w:tc>
        <w:tc>
          <w:tcPr>
            <w:tcW w:w="850" w:type="dxa"/>
            <w:vAlign w:val="center"/>
          </w:tcPr>
          <w:p w:rsidR="00F737E3" w:rsidRPr="00AE26CC" w:rsidRDefault="00F737E3" w:rsidP="00C86251">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812</w:t>
            </w:r>
          </w:p>
        </w:tc>
        <w:tc>
          <w:tcPr>
            <w:tcW w:w="851" w:type="dxa"/>
            <w:vAlign w:val="center"/>
          </w:tcPr>
          <w:p w:rsidR="00F737E3" w:rsidRPr="00AE26CC" w:rsidRDefault="00F737E3" w:rsidP="00C86251">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1003</w:t>
            </w:r>
          </w:p>
        </w:tc>
        <w:tc>
          <w:tcPr>
            <w:tcW w:w="1276" w:type="dxa"/>
            <w:vAlign w:val="center"/>
          </w:tcPr>
          <w:p w:rsidR="00F737E3" w:rsidRPr="00AE26CC" w:rsidRDefault="00DE6BF3" w:rsidP="00C86251">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08200</w:t>
            </w:r>
            <w:r w:rsidR="00F737E3" w:rsidRPr="00AE26CC">
              <w:rPr>
                <w:rFonts w:ascii="Arial" w:hAnsi="Arial" w:cs="Arial"/>
                <w:sz w:val="18"/>
                <w:szCs w:val="18"/>
                <w:lang w:val="en-US"/>
              </w:rPr>
              <w:t>L</w:t>
            </w:r>
            <w:r w:rsidR="00F737E3" w:rsidRPr="00AE26CC">
              <w:rPr>
                <w:rFonts w:ascii="Arial" w:hAnsi="Arial" w:cs="Arial"/>
                <w:sz w:val="18"/>
                <w:szCs w:val="18"/>
              </w:rPr>
              <w:t>4970</w:t>
            </w:r>
          </w:p>
        </w:tc>
        <w:tc>
          <w:tcPr>
            <w:tcW w:w="992" w:type="dxa"/>
            <w:vAlign w:val="center"/>
          </w:tcPr>
          <w:p w:rsidR="00F737E3" w:rsidRPr="00AE26CC" w:rsidRDefault="00F737E3" w:rsidP="00C86251">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322</w:t>
            </w:r>
          </w:p>
        </w:tc>
        <w:tc>
          <w:tcPr>
            <w:tcW w:w="1276" w:type="dxa"/>
            <w:vAlign w:val="center"/>
          </w:tcPr>
          <w:p w:rsidR="00F737E3" w:rsidRPr="00AE26CC" w:rsidRDefault="00F737E3" w:rsidP="00C86251">
            <w:pPr>
              <w:spacing w:after="0" w:line="240" w:lineRule="auto"/>
              <w:jc w:val="center"/>
              <w:rPr>
                <w:rFonts w:ascii="Arial" w:hAnsi="Arial" w:cs="Arial"/>
                <w:sz w:val="18"/>
                <w:szCs w:val="18"/>
              </w:rPr>
            </w:pPr>
            <w:r w:rsidRPr="00AE26CC">
              <w:rPr>
                <w:rFonts w:ascii="Arial" w:hAnsi="Arial" w:cs="Arial"/>
                <w:sz w:val="18"/>
                <w:szCs w:val="18"/>
              </w:rPr>
              <w:t>1 376 550,0</w:t>
            </w:r>
          </w:p>
        </w:tc>
        <w:tc>
          <w:tcPr>
            <w:tcW w:w="1275" w:type="dxa"/>
            <w:shd w:val="clear" w:color="auto" w:fill="FFE599"/>
            <w:vAlign w:val="center"/>
          </w:tcPr>
          <w:p w:rsidR="00F737E3" w:rsidRPr="00AE26CC" w:rsidRDefault="00F737E3" w:rsidP="00C86251">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276" w:type="dxa"/>
          </w:tcPr>
          <w:p w:rsidR="00903C37" w:rsidRPr="00AE26CC" w:rsidRDefault="00903C37" w:rsidP="00C86251">
            <w:pPr>
              <w:spacing w:after="0" w:line="240" w:lineRule="auto"/>
              <w:jc w:val="center"/>
              <w:rPr>
                <w:rFonts w:ascii="Arial" w:hAnsi="Arial" w:cs="Arial"/>
                <w:sz w:val="18"/>
                <w:szCs w:val="18"/>
              </w:rPr>
            </w:pPr>
          </w:p>
          <w:p w:rsidR="00903C37" w:rsidRPr="00AE26CC" w:rsidRDefault="00903C37" w:rsidP="00C86251">
            <w:pPr>
              <w:spacing w:after="0" w:line="240" w:lineRule="auto"/>
              <w:jc w:val="center"/>
              <w:rPr>
                <w:rFonts w:ascii="Arial" w:hAnsi="Arial" w:cs="Arial"/>
                <w:sz w:val="18"/>
                <w:szCs w:val="18"/>
              </w:rPr>
            </w:pPr>
          </w:p>
          <w:p w:rsidR="00F737E3" w:rsidRPr="00AE26CC" w:rsidRDefault="00F737E3" w:rsidP="00C86251">
            <w:pPr>
              <w:spacing w:after="0" w:line="240" w:lineRule="auto"/>
              <w:jc w:val="center"/>
              <w:rPr>
                <w:rFonts w:ascii="Arial" w:hAnsi="Arial" w:cs="Arial"/>
              </w:rPr>
            </w:pPr>
            <w:r w:rsidRPr="00AE26CC">
              <w:rPr>
                <w:rFonts w:ascii="Arial" w:hAnsi="Arial" w:cs="Arial"/>
                <w:sz w:val="18"/>
                <w:szCs w:val="18"/>
              </w:rPr>
              <w:t>1 077</w:t>
            </w:r>
            <w:r w:rsidR="00903C37" w:rsidRPr="00AE26CC">
              <w:rPr>
                <w:rFonts w:ascii="Arial" w:hAnsi="Arial" w:cs="Arial"/>
                <w:sz w:val="18"/>
                <w:szCs w:val="18"/>
              </w:rPr>
              <w:t> </w:t>
            </w:r>
            <w:r w:rsidRPr="00AE26CC">
              <w:rPr>
                <w:rFonts w:ascii="Arial" w:hAnsi="Arial" w:cs="Arial"/>
                <w:sz w:val="18"/>
                <w:szCs w:val="18"/>
              </w:rPr>
              <w:t>300,00</w:t>
            </w:r>
          </w:p>
        </w:tc>
        <w:tc>
          <w:tcPr>
            <w:tcW w:w="1276" w:type="dxa"/>
          </w:tcPr>
          <w:p w:rsidR="00F737E3" w:rsidRPr="00AE26CC" w:rsidRDefault="00F737E3" w:rsidP="00C86251">
            <w:pPr>
              <w:spacing w:after="0" w:line="240" w:lineRule="auto"/>
              <w:jc w:val="center"/>
              <w:rPr>
                <w:rFonts w:ascii="Arial" w:hAnsi="Arial" w:cs="Arial"/>
                <w:sz w:val="18"/>
                <w:szCs w:val="18"/>
              </w:rPr>
            </w:pPr>
          </w:p>
          <w:p w:rsidR="00F737E3" w:rsidRPr="00AE26CC" w:rsidRDefault="00F737E3" w:rsidP="00C86251">
            <w:pPr>
              <w:spacing w:after="0" w:line="240" w:lineRule="auto"/>
              <w:jc w:val="center"/>
              <w:rPr>
                <w:rFonts w:ascii="Arial" w:hAnsi="Arial" w:cs="Arial"/>
                <w:sz w:val="18"/>
                <w:szCs w:val="18"/>
              </w:rPr>
            </w:pPr>
          </w:p>
          <w:p w:rsidR="00F737E3" w:rsidRPr="00AE26CC" w:rsidRDefault="00F737E3" w:rsidP="00C86251">
            <w:pPr>
              <w:spacing w:after="0" w:line="240" w:lineRule="auto"/>
              <w:jc w:val="center"/>
              <w:rPr>
                <w:rFonts w:ascii="Arial" w:hAnsi="Arial" w:cs="Arial"/>
              </w:rPr>
            </w:pPr>
            <w:r w:rsidRPr="00AE26CC">
              <w:rPr>
                <w:rFonts w:ascii="Arial" w:hAnsi="Arial" w:cs="Arial"/>
                <w:sz w:val="18"/>
                <w:szCs w:val="18"/>
              </w:rPr>
              <w:t>1 077 300,00</w:t>
            </w:r>
          </w:p>
        </w:tc>
        <w:tc>
          <w:tcPr>
            <w:tcW w:w="1847" w:type="dxa"/>
            <w:vMerge w:val="restart"/>
            <w:vAlign w:val="center"/>
          </w:tcPr>
          <w:p w:rsidR="00F737E3" w:rsidRPr="00AE26CC" w:rsidRDefault="00F737E3" w:rsidP="00B977AA">
            <w:pPr>
              <w:spacing w:after="0" w:line="240" w:lineRule="auto"/>
              <w:rPr>
                <w:rFonts w:ascii="Arial" w:hAnsi="Arial" w:cs="Arial"/>
                <w:sz w:val="18"/>
                <w:szCs w:val="18"/>
              </w:rPr>
            </w:pPr>
            <w:r w:rsidRPr="00AE26CC">
              <w:rPr>
                <w:rFonts w:ascii="Arial" w:hAnsi="Arial" w:cs="Arial"/>
                <w:sz w:val="18"/>
                <w:szCs w:val="18"/>
              </w:rPr>
              <w:t>Ведение базы данных не менее 3 человек</w:t>
            </w:r>
          </w:p>
        </w:tc>
      </w:tr>
      <w:tr w:rsidR="00F737E3" w:rsidRPr="00AE26CC" w:rsidTr="00F737E3">
        <w:trPr>
          <w:trHeight w:val="818"/>
        </w:trPr>
        <w:tc>
          <w:tcPr>
            <w:tcW w:w="1555" w:type="dxa"/>
            <w:vMerge/>
            <w:vAlign w:val="center"/>
          </w:tcPr>
          <w:p w:rsidR="00F737E3" w:rsidRPr="00AE26CC" w:rsidRDefault="00F737E3" w:rsidP="00B977AA">
            <w:pPr>
              <w:spacing w:after="0" w:line="240" w:lineRule="auto"/>
              <w:jc w:val="center"/>
              <w:rPr>
                <w:rFonts w:ascii="Arial" w:hAnsi="Arial" w:cs="Arial"/>
                <w:sz w:val="18"/>
                <w:szCs w:val="18"/>
              </w:rPr>
            </w:pPr>
          </w:p>
        </w:tc>
        <w:tc>
          <w:tcPr>
            <w:tcW w:w="2239" w:type="dxa"/>
            <w:tcBorders>
              <w:bottom w:val="nil"/>
            </w:tcBorders>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Администрация</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 xml:space="preserve">Ачинского района (отдел земельно-имущественных </w:t>
            </w:r>
            <w:r w:rsidRPr="00AE26CC">
              <w:rPr>
                <w:rFonts w:ascii="Arial" w:hAnsi="Arial" w:cs="Arial"/>
                <w:sz w:val="18"/>
                <w:szCs w:val="18"/>
              </w:rPr>
              <w:lastRenderedPageBreak/>
              <w:t>отношений УПО и ЗИО администрации Ачинского района)</w:t>
            </w:r>
          </w:p>
        </w:tc>
        <w:tc>
          <w:tcPr>
            <w:tcW w:w="850"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lastRenderedPageBreak/>
              <w:t>812</w:t>
            </w:r>
          </w:p>
        </w:tc>
        <w:tc>
          <w:tcPr>
            <w:tcW w:w="851"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1003</w:t>
            </w:r>
          </w:p>
        </w:tc>
        <w:tc>
          <w:tcPr>
            <w:tcW w:w="1276" w:type="dxa"/>
            <w:vAlign w:val="center"/>
          </w:tcPr>
          <w:p w:rsidR="00F737E3" w:rsidRPr="00AE26CC" w:rsidRDefault="00DE6BF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08200</w:t>
            </w:r>
            <w:r w:rsidR="00F737E3" w:rsidRPr="00AE26CC">
              <w:rPr>
                <w:rFonts w:ascii="Arial" w:hAnsi="Arial" w:cs="Arial"/>
                <w:sz w:val="18"/>
                <w:szCs w:val="18"/>
                <w:lang w:val="en-US"/>
              </w:rPr>
              <w:t>L</w:t>
            </w:r>
            <w:r w:rsidR="00F737E3" w:rsidRPr="00AE26CC">
              <w:rPr>
                <w:rFonts w:ascii="Arial" w:hAnsi="Arial" w:cs="Arial"/>
                <w:sz w:val="18"/>
                <w:szCs w:val="18"/>
              </w:rPr>
              <w:t>4970</w:t>
            </w:r>
          </w:p>
        </w:tc>
        <w:tc>
          <w:tcPr>
            <w:tcW w:w="992"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322</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976 851,34</w:t>
            </w:r>
          </w:p>
        </w:tc>
        <w:tc>
          <w:tcPr>
            <w:tcW w:w="1275" w:type="dxa"/>
            <w:shd w:val="clear" w:color="auto" w:fill="FFE599"/>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p>
        </w:tc>
        <w:tc>
          <w:tcPr>
            <w:tcW w:w="1847" w:type="dxa"/>
            <w:vMerge/>
            <w:vAlign w:val="center"/>
          </w:tcPr>
          <w:p w:rsidR="00F737E3" w:rsidRPr="00AE26CC" w:rsidRDefault="00F737E3" w:rsidP="00B977AA">
            <w:pPr>
              <w:spacing w:after="0" w:line="240" w:lineRule="auto"/>
              <w:rPr>
                <w:rFonts w:ascii="Arial" w:hAnsi="Arial" w:cs="Arial"/>
                <w:sz w:val="18"/>
                <w:szCs w:val="18"/>
              </w:rPr>
            </w:pPr>
          </w:p>
        </w:tc>
      </w:tr>
      <w:tr w:rsidR="00F737E3" w:rsidRPr="00AE26CC" w:rsidTr="00F737E3">
        <w:trPr>
          <w:trHeight w:val="818"/>
        </w:trPr>
        <w:tc>
          <w:tcPr>
            <w:tcW w:w="1555" w:type="dxa"/>
            <w:vMerge/>
            <w:tcBorders>
              <w:right w:val="nil"/>
            </w:tcBorders>
            <w:vAlign w:val="center"/>
          </w:tcPr>
          <w:p w:rsidR="00F737E3" w:rsidRPr="00AE26CC" w:rsidRDefault="00F737E3" w:rsidP="00B977AA">
            <w:pPr>
              <w:spacing w:after="0" w:line="240" w:lineRule="auto"/>
              <w:jc w:val="center"/>
              <w:rPr>
                <w:rFonts w:ascii="Arial" w:hAnsi="Arial" w:cs="Arial"/>
                <w:sz w:val="18"/>
                <w:szCs w:val="18"/>
              </w:rPr>
            </w:pPr>
          </w:p>
        </w:tc>
        <w:tc>
          <w:tcPr>
            <w:tcW w:w="2239" w:type="dxa"/>
            <w:tcBorders>
              <w:top w:val="nil"/>
              <w:left w:val="nil"/>
              <w:bottom w:val="nil"/>
              <w:right w:val="nil"/>
            </w:tcBorders>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Администрация</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Ачинского района (отдел земельно-имущественных отношений УПО и ЗИО администрации Ачинского района)</w:t>
            </w:r>
          </w:p>
        </w:tc>
        <w:tc>
          <w:tcPr>
            <w:tcW w:w="850" w:type="dxa"/>
            <w:tcBorders>
              <w:left w:val="nil"/>
            </w:tcBorders>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lang w:val="en-US"/>
              </w:rPr>
            </w:pPr>
            <w:r w:rsidRPr="00AE26CC">
              <w:rPr>
                <w:rFonts w:ascii="Arial" w:hAnsi="Arial" w:cs="Arial"/>
                <w:sz w:val="18"/>
                <w:szCs w:val="18"/>
                <w:lang w:val="en-US"/>
              </w:rPr>
              <w:t>812</w:t>
            </w:r>
          </w:p>
        </w:tc>
        <w:tc>
          <w:tcPr>
            <w:tcW w:w="851"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1003</w:t>
            </w:r>
          </w:p>
        </w:tc>
        <w:tc>
          <w:tcPr>
            <w:tcW w:w="1276" w:type="dxa"/>
            <w:vAlign w:val="center"/>
          </w:tcPr>
          <w:p w:rsidR="00F737E3" w:rsidRPr="00AE26CC" w:rsidRDefault="00DE6BF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0820</w:t>
            </w:r>
            <w:r w:rsidR="00F737E3" w:rsidRPr="00AE26CC">
              <w:rPr>
                <w:rFonts w:ascii="Arial" w:hAnsi="Arial" w:cs="Arial"/>
                <w:sz w:val="18"/>
                <w:szCs w:val="18"/>
              </w:rPr>
              <w:t>0</w:t>
            </w:r>
            <w:r w:rsidR="00F737E3" w:rsidRPr="00AE26CC">
              <w:rPr>
                <w:rFonts w:ascii="Arial" w:hAnsi="Arial" w:cs="Arial"/>
                <w:sz w:val="18"/>
                <w:szCs w:val="18"/>
                <w:lang w:val="en-US"/>
              </w:rPr>
              <w:t>L</w:t>
            </w:r>
            <w:r w:rsidR="00F737E3" w:rsidRPr="00AE26CC">
              <w:rPr>
                <w:rFonts w:ascii="Arial" w:hAnsi="Arial" w:cs="Arial"/>
                <w:sz w:val="18"/>
                <w:szCs w:val="18"/>
              </w:rPr>
              <w:t>4970</w:t>
            </w:r>
          </w:p>
        </w:tc>
        <w:tc>
          <w:tcPr>
            <w:tcW w:w="992"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322</w:t>
            </w:r>
          </w:p>
        </w:tc>
        <w:tc>
          <w:tcPr>
            <w:tcW w:w="1276" w:type="dxa"/>
            <w:vAlign w:val="center"/>
          </w:tcPr>
          <w:p w:rsidR="00F737E3" w:rsidRPr="00AE26CC" w:rsidRDefault="00BD6C95" w:rsidP="00B977AA">
            <w:pPr>
              <w:spacing w:after="0" w:line="240" w:lineRule="auto"/>
              <w:jc w:val="center"/>
              <w:rPr>
                <w:rFonts w:ascii="Arial" w:hAnsi="Arial" w:cs="Arial"/>
                <w:sz w:val="18"/>
                <w:szCs w:val="18"/>
              </w:rPr>
            </w:pPr>
            <w:r w:rsidRPr="00AE26CC">
              <w:rPr>
                <w:rFonts w:ascii="Arial" w:hAnsi="Arial" w:cs="Arial"/>
                <w:sz w:val="18"/>
                <w:szCs w:val="18"/>
              </w:rPr>
              <w:t>2 434 598,66</w:t>
            </w:r>
          </w:p>
        </w:tc>
        <w:tc>
          <w:tcPr>
            <w:tcW w:w="1275" w:type="dxa"/>
            <w:shd w:val="clear" w:color="auto" w:fill="FFE599"/>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p>
        </w:tc>
        <w:tc>
          <w:tcPr>
            <w:tcW w:w="1847" w:type="dxa"/>
            <w:vMerge/>
            <w:vAlign w:val="center"/>
          </w:tcPr>
          <w:p w:rsidR="00F737E3" w:rsidRPr="00AE26CC" w:rsidRDefault="00F737E3" w:rsidP="00B977AA">
            <w:pPr>
              <w:spacing w:after="0" w:line="240" w:lineRule="auto"/>
              <w:rPr>
                <w:rFonts w:ascii="Arial" w:hAnsi="Arial" w:cs="Arial"/>
                <w:sz w:val="18"/>
                <w:szCs w:val="18"/>
              </w:rPr>
            </w:pPr>
          </w:p>
        </w:tc>
      </w:tr>
      <w:tr w:rsidR="00F737E3" w:rsidRPr="00AE26CC" w:rsidTr="00F737E3">
        <w:trPr>
          <w:trHeight w:val="818"/>
        </w:trPr>
        <w:tc>
          <w:tcPr>
            <w:tcW w:w="1555" w:type="dxa"/>
            <w:vMerge/>
            <w:vAlign w:val="center"/>
          </w:tcPr>
          <w:p w:rsidR="00F737E3" w:rsidRPr="00AE26CC" w:rsidRDefault="00F737E3" w:rsidP="00B977AA">
            <w:pPr>
              <w:spacing w:after="0" w:line="240" w:lineRule="auto"/>
              <w:jc w:val="center"/>
              <w:rPr>
                <w:rFonts w:ascii="Arial" w:hAnsi="Arial" w:cs="Arial"/>
                <w:sz w:val="18"/>
                <w:szCs w:val="18"/>
              </w:rPr>
            </w:pPr>
          </w:p>
        </w:tc>
        <w:tc>
          <w:tcPr>
            <w:tcW w:w="2239" w:type="dxa"/>
            <w:tcBorders>
              <w:top w:val="nil"/>
            </w:tcBorders>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Итого по задаче 1</w:t>
            </w:r>
          </w:p>
        </w:tc>
        <w:tc>
          <w:tcPr>
            <w:tcW w:w="850" w:type="dxa"/>
            <w:vAlign w:val="center"/>
          </w:tcPr>
          <w:p w:rsidR="00F737E3" w:rsidRPr="00AE26CC" w:rsidRDefault="00F737E3" w:rsidP="00B977AA">
            <w:pPr>
              <w:spacing w:after="0" w:line="240" w:lineRule="auto"/>
              <w:jc w:val="center"/>
              <w:rPr>
                <w:rFonts w:ascii="Arial" w:hAnsi="Arial" w:cs="Arial"/>
                <w:sz w:val="18"/>
                <w:szCs w:val="18"/>
              </w:rPr>
            </w:pPr>
          </w:p>
        </w:tc>
        <w:tc>
          <w:tcPr>
            <w:tcW w:w="851" w:type="dxa"/>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992" w:type="dxa"/>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4 788 000,00</w:t>
            </w:r>
          </w:p>
        </w:tc>
        <w:tc>
          <w:tcPr>
            <w:tcW w:w="1275" w:type="dxa"/>
            <w:shd w:val="clear" w:color="auto" w:fill="FFE599"/>
            <w:vAlign w:val="center"/>
          </w:tcPr>
          <w:p w:rsidR="00F737E3" w:rsidRPr="00AE26CC" w:rsidRDefault="00B743B1"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847" w:type="dxa"/>
            <w:vMerge/>
            <w:vAlign w:val="center"/>
          </w:tcPr>
          <w:p w:rsidR="00F737E3" w:rsidRPr="00AE26CC" w:rsidRDefault="00F737E3" w:rsidP="00B977AA">
            <w:pPr>
              <w:spacing w:after="0" w:line="240" w:lineRule="auto"/>
              <w:rPr>
                <w:rFonts w:ascii="Arial" w:hAnsi="Arial" w:cs="Arial"/>
                <w:sz w:val="18"/>
                <w:szCs w:val="18"/>
              </w:rPr>
            </w:pPr>
          </w:p>
        </w:tc>
      </w:tr>
      <w:tr w:rsidR="00F737E3" w:rsidRPr="00AE26CC" w:rsidTr="00B977AA">
        <w:tc>
          <w:tcPr>
            <w:tcW w:w="14713" w:type="dxa"/>
            <w:gridSpan w:val="11"/>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Задача 2:</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 xml:space="preserve">Создание условий для привлечения молодыми семьями собственных средств, финансовых средств кредитных организаций и других </w:t>
            </w:r>
          </w:p>
        </w:tc>
      </w:tr>
      <w:tr w:rsidR="00F737E3" w:rsidRPr="00AE26CC" w:rsidTr="00F737E3">
        <w:tc>
          <w:tcPr>
            <w:tcW w:w="1555" w:type="dxa"/>
            <w:vAlign w:val="center"/>
          </w:tcPr>
          <w:p w:rsidR="00F737E3" w:rsidRPr="00AE26CC" w:rsidRDefault="00F737E3" w:rsidP="00B977AA">
            <w:pPr>
              <w:tabs>
                <w:tab w:val="left" w:pos="0"/>
              </w:tabs>
              <w:spacing w:after="0" w:line="240" w:lineRule="auto"/>
              <w:contextualSpacing/>
              <w:jc w:val="center"/>
              <w:rPr>
                <w:rFonts w:ascii="Arial" w:hAnsi="Arial" w:cs="Arial"/>
                <w:sz w:val="18"/>
                <w:szCs w:val="18"/>
              </w:rPr>
            </w:pPr>
            <w:r w:rsidRPr="00AE26CC">
              <w:rPr>
                <w:rFonts w:ascii="Arial" w:hAnsi="Arial" w:cs="Arial"/>
                <w:sz w:val="18"/>
                <w:szCs w:val="18"/>
              </w:rPr>
              <w:t>2.1. Организация информационной и разъяснительной работы среди населения по освещению и задач подпрограммы</w:t>
            </w:r>
          </w:p>
        </w:tc>
        <w:tc>
          <w:tcPr>
            <w:tcW w:w="2239" w:type="dxa"/>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Администрация</w:t>
            </w:r>
          </w:p>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Ачинского района (отдел земельно-имущественных отношений УПО и ЗИО администрации Ачинского района)</w:t>
            </w:r>
          </w:p>
        </w:tc>
        <w:tc>
          <w:tcPr>
            <w:tcW w:w="850"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851"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992"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5" w:type="dxa"/>
            <w:shd w:val="clear" w:color="auto" w:fill="FFE599"/>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276" w:type="dxa"/>
            <w:vAlign w:val="center"/>
          </w:tcPr>
          <w:p w:rsidR="00F737E3" w:rsidRPr="00AE26CC" w:rsidRDefault="00F737E3" w:rsidP="00B977AA">
            <w:pPr>
              <w:spacing w:after="0" w:line="240" w:lineRule="auto"/>
              <w:jc w:val="center"/>
              <w:rPr>
                <w:rFonts w:ascii="Arial" w:hAnsi="Arial" w:cs="Arial"/>
                <w:sz w:val="18"/>
                <w:szCs w:val="18"/>
                <w:lang w:val="en-US"/>
              </w:rPr>
            </w:pPr>
            <w:r w:rsidRPr="00AE26CC">
              <w:rPr>
                <w:rFonts w:ascii="Arial" w:hAnsi="Arial" w:cs="Arial"/>
                <w:sz w:val="18"/>
                <w:szCs w:val="18"/>
                <w:lang w:val="en-US"/>
              </w:rPr>
              <w:t>x</w:t>
            </w:r>
          </w:p>
        </w:tc>
        <w:tc>
          <w:tcPr>
            <w:tcW w:w="1847" w:type="dxa"/>
            <w:vAlign w:val="center"/>
          </w:tcPr>
          <w:p w:rsidR="00F737E3" w:rsidRPr="00AE26CC" w:rsidRDefault="00F737E3" w:rsidP="00B977AA">
            <w:pPr>
              <w:spacing w:after="0" w:line="240" w:lineRule="auto"/>
              <w:rPr>
                <w:rFonts w:ascii="Arial" w:hAnsi="Arial" w:cs="Arial"/>
                <w:sz w:val="18"/>
                <w:szCs w:val="18"/>
              </w:rPr>
            </w:pPr>
          </w:p>
        </w:tc>
      </w:tr>
      <w:tr w:rsidR="00F737E3" w:rsidRPr="00AE26CC" w:rsidTr="00F737E3">
        <w:trPr>
          <w:trHeight w:val="1020"/>
        </w:trPr>
        <w:tc>
          <w:tcPr>
            <w:tcW w:w="1555" w:type="dxa"/>
            <w:vMerge w:val="restart"/>
            <w:vAlign w:val="center"/>
          </w:tcPr>
          <w:p w:rsidR="00F737E3" w:rsidRPr="00AE26CC" w:rsidRDefault="00F737E3" w:rsidP="00B977AA">
            <w:pPr>
              <w:tabs>
                <w:tab w:val="left" w:pos="0"/>
              </w:tabs>
              <w:spacing w:after="0" w:line="240" w:lineRule="auto"/>
              <w:contextualSpacing/>
              <w:jc w:val="center"/>
              <w:rPr>
                <w:rFonts w:ascii="Arial" w:hAnsi="Arial" w:cs="Arial"/>
                <w:sz w:val="18"/>
                <w:szCs w:val="18"/>
              </w:rPr>
            </w:pPr>
            <w:r w:rsidRPr="00AE26CC">
              <w:rPr>
                <w:rFonts w:ascii="Arial" w:hAnsi="Arial" w:cs="Arial"/>
                <w:sz w:val="18"/>
                <w:szCs w:val="18"/>
              </w:rPr>
              <w:t xml:space="preserve">2.2. Совершенствование механизма взаимодействия с кредитными организациями и по вопросам льготного долгосрочного ипотечного кредитования молодых семей на строительство, </w:t>
            </w:r>
            <w:r w:rsidRPr="00AE26CC">
              <w:rPr>
                <w:rFonts w:ascii="Arial" w:hAnsi="Arial" w:cs="Arial"/>
                <w:sz w:val="18"/>
                <w:szCs w:val="18"/>
              </w:rPr>
              <w:lastRenderedPageBreak/>
              <w:t>приобретение жилья</w:t>
            </w:r>
          </w:p>
        </w:tc>
        <w:tc>
          <w:tcPr>
            <w:tcW w:w="2239" w:type="dxa"/>
            <w:vMerge w:val="restart"/>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lastRenderedPageBreak/>
              <w:t>Администрация</w:t>
            </w:r>
          </w:p>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Ачинского района (отдел земельно-имущественных отношений УПО и ЗИО администрации Ачинского района)</w:t>
            </w:r>
          </w:p>
        </w:tc>
        <w:tc>
          <w:tcPr>
            <w:tcW w:w="850"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812</w:t>
            </w:r>
          </w:p>
        </w:tc>
        <w:tc>
          <w:tcPr>
            <w:tcW w:w="851"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1003</w:t>
            </w:r>
          </w:p>
        </w:tc>
        <w:tc>
          <w:tcPr>
            <w:tcW w:w="1276" w:type="dxa"/>
            <w:vAlign w:val="center"/>
          </w:tcPr>
          <w:p w:rsidR="00F737E3" w:rsidRPr="00AE26CC" w:rsidRDefault="00DE6BF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0820</w:t>
            </w:r>
            <w:r w:rsidR="00F737E3" w:rsidRPr="00AE26CC">
              <w:rPr>
                <w:rFonts w:ascii="Arial" w:hAnsi="Arial" w:cs="Arial"/>
                <w:sz w:val="18"/>
                <w:szCs w:val="18"/>
              </w:rPr>
              <w:t>0</w:t>
            </w:r>
            <w:r w:rsidR="00F737E3" w:rsidRPr="00AE26CC">
              <w:rPr>
                <w:rFonts w:ascii="Arial" w:hAnsi="Arial" w:cs="Arial"/>
                <w:sz w:val="18"/>
                <w:szCs w:val="18"/>
                <w:lang w:val="en-US"/>
              </w:rPr>
              <w:t>L</w:t>
            </w:r>
            <w:r w:rsidR="00F737E3" w:rsidRPr="00AE26CC">
              <w:rPr>
                <w:rFonts w:ascii="Arial" w:hAnsi="Arial" w:cs="Arial"/>
                <w:sz w:val="18"/>
                <w:szCs w:val="18"/>
              </w:rPr>
              <w:t>4970</w:t>
            </w:r>
          </w:p>
        </w:tc>
        <w:tc>
          <w:tcPr>
            <w:tcW w:w="992" w:type="dxa"/>
          </w:tcPr>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rPr>
            </w:pPr>
            <w:r w:rsidRPr="00AE26CC">
              <w:rPr>
                <w:rFonts w:ascii="Arial" w:hAnsi="Arial" w:cs="Arial"/>
                <w:sz w:val="18"/>
                <w:szCs w:val="18"/>
              </w:rPr>
              <w:t>322</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1 376 550,0</w:t>
            </w:r>
          </w:p>
        </w:tc>
        <w:tc>
          <w:tcPr>
            <w:tcW w:w="1275" w:type="dxa"/>
            <w:shd w:val="clear" w:color="auto" w:fill="FFE599"/>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276" w:type="dxa"/>
          </w:tcPr>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rPr>
            </w:pPr>
            <w:r w:rsidRPr="00AE26CC">
              <w:rPr>
                <w:rFonts w:ascii="Arial" w:hAnsi="Arial" w:cs="Arial"/>
                <w:sz w:val="18"/>
                <w:szCs w:val="18"/>
              </w:rPr>
              <w:t>1 077 300,00</w:t>
            </w:r>
          </w:p>
        </w:tc>
        <w:tc>
          <w:tcPr>
            <w:tcW w:w="1276" w:type="dxa"/>
          </w:tcPr>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rPr>
            </w:pPr>
            <w:r w:rsidRPr="00AE26CC">
              <w:rPr>
                <w:rFonts w:ascii="Arial" w:hAnsi="Arial" w:cs="Arial"/>
                <w:sz w:val="18"/>
                <w:szCs w:val="18"/>
              </w:rPr>
              <w:t>1 077 300,00</w:t>
            </w:r>
          </w:p>
        </w:tc>
        <w:tc>
          <w:tcPr>
            <w:tcW w:w="1847" w:type="dxa"/>
            <w:vAlign w:val="center"/>
          </w:tcPr>
          <w:p w:rsidR="00F737E3" w:rsidRPr="00AE26CC" w:rsidRDefault="00F737E3" w:rsidP="00B977AA">
            <w:pPr>
              <w:spacing w:after="0" w:line="240" w:lineRule="auto"/>
              <w:rPr>
                <w:rFonts w:ascii="Arial" w:hAnsi="Arial" w:cs="Arial"/>
                <w:sz w:val="18"/>
                <w:szCs w:val="18"/>
              </w:rPr>
            </w:pPr>
          </w:p>
        </w:tc>
      </w:tr>
      <w:tr w:rsidR="00F737E3" w:rsidRPr="00AE26CC" w:rsidTr="00F737E3">
        <w:trPr>
          <w:trHeight w:val="1187"/>
        </w:trPr>
        <w:tc>
          <w:tcPr>
            <w:tcW w:w="1555" w:type="dxa"/>
            <w:vMerge/>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2239" w:type="dxa"/>
            <w:vMerge/>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850"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812</w:t>
            </w:r>
          </w:p>
        </w:tc>
        <w:tc>
          <w:tcPr>
            <w:tcW w:w="851"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1003</w:t>
            </w:r>
          </w:p>
        </w:tc>
        <w:tc>
          <w:tcPr>
            <w:tcW w:w="1276" w:type="dxa"/>
            <w:vAlign w:val="center"/>
          </w:tcPr>
          <w:p w:rsidR="00F737E3" w:rsidRPr="00AE26CC" w:rsidRDefault="00DE6BF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082</w:t>
            </w:r>
            <w:r w:rsidR="00F737E3" w:rsidRPr="00AE26CC">
              <w:rPr>
                <w:rFonts w:ascii="Arial" w:hAnsi="Arial" w:cs="Arial"/>
                <w:sz w:val="18"/>
                <w:szCs w:val="18"/>
              </w:rPr>
              <w:t>00</w:t>
            </w:r>
            <w:r w:rsidR="00F737E3" w:rsidRPr="00AE26CC">
              <w:rPr>
                <w:rFonts w:ascii="Arial" w:hAnsi="Arial" w:cs="Arial"/>
                <w:sz w:val="18"/>
                <w:szCs w:val="18"/>
                <w:lang w:val="en-US"/>
              </w:rPr>
              <w:t>L</w:t>
            </w:r>
            <w:r w:rsidR="00F737E3" w:rsidRPr="00AE26CC">
              <w:rPr>
                <w:rFonts w:ascii="Arial" w:hAnsi="Arial" w:cs="Arial"/>
                <w:sz w:val="18"/>
                <w:szCs w:val="18"/>
              </w:rPr>
              <w:t>4970</w:t>
            </w:r>
          </w:p>
        </w:tc>
        <w:tc>
          <w:tcPr>
            <w:tcW w:w="992" w:type="dxa"/>
          </w:tcPr>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sz w:val="18"/>
                <w:szCs w:val="18"/>
              </w:rPr>
            </w:pPr>
          </w:p>
          <w:p w:rsidR="00F737E3" w:rsidRPr="00AE26CC" w:rsidRDefault="00F737E3" w:rsidP="00B977AA">
            <w:pPr>
              <w:spacing w:after="0" w:line="240" w:lineRule="auto"/>
              <w:jc w:val="center"/>
              <w:rPr>
                <w:rFonts w:ascii="Arial" w:hAnsi="Arial" w:cs="Arial"/>
              </w:rPr>
            </w:pPr>
            <w:r w:rsidRPr="00AE26CC">
              <w:rPr>
                <w:rFonts w:ascii="Arial" w:hAnsi="Arial" w:cs="Arial"/>
                <w:sz w:val="18"/>
                <w:szCs w:val="18"/>
              </w:rPr>
              <w:t>322</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976 851,34</w:t>
            </w:r>
          </w:p>
        </w:tc>
        <w:tc>
          <w:tcPr>
            <w:tcW w:w="1275" w:type="dxa"/>
            <w:shd w:val="clear" w:color="auto" w:fill="FFE599"/>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p>
        </w:tc>
        <w:tc>
          <w:tcPr>
            <w:tcW w:w="1847" w:type="dxa"/>
            <w:vMerge w:val="restart"/>
            <w:vAlign w:val="center"/>
          </w:tcPr>
          <w:p w:rsidR="00F737E3" w:rsidRPr="00AE26CC" w:rsidRDefault="00F737E3" w:rsidP="00B977AA">
            <w:pPr>
              <w:spacing w:after="0" w:line="240" w:lineRule="auto"/>
              <w:rPr>
                <w:rFonts w:ascii="Arial" w:hAnsi="Arial" w:cs="Arial"/>
                <w:sz w:val="18"/>
                <w:szCs w:val="18"/>
              </w:rPr>
            </w:pPr>
          </w:p>
        </w:tc>
      </w:tr>
      <w:tr w:rsidR="00BD6C95" w:rsidRPr="00AE26CC" w:rsidTr="00F737E3">
        <w:trPr>
          <w:trHeight w:val="1187"/>
        </w:trPr>
        <w:tc>
          <w:tcPr>
            <w:tcW w:w="1555" w:type="dxa"/>
            <w:vMerge/>
            <w:vAlign w:val="center"/>
          </w:tcPr>
          <w:p w:rsidR="00BD6C95" w:rsidRPr="00AE26CC" w:rsidRDefault="00BD6C95" w:rsidP="00BD6C95">
            <w:pPr>
              <w:autoSpaceDE w:val="0"/>
              <w:autoSpaceDN w:val="0"/>
              <w:adjustRightInd w:val="0"/>
              <w:spacing w:after="0" w:line="240" w:lineRule="auto"/>
              <w:jc w:val="center"/>
              <w:rPr>
                <w:rFonts w:ascii="Arial" w:hAnsi="Arial" w:cs="Arial"/>
                <w:sz w:val="18"/>
                <w:szCs w:val="18"/>
              </w:rPr>
            </w:pPr>
          </w:p>
        </w:tc>
        <w:tc>
          <w:tcPr>
            <w:tcW w:w="2239" w:type="dxa"/>
            <w:vMerge/>
            <w:vAlign w:val="center"/>
          </w:tcPr>
          <w:p w:rsidR="00BD6C95" w:rsidRPr="00AE26CC" w:rsidRDefault="00BD6C95" w:rsidP="00BD6C95">
            <w:pPr>
              <w:autoSpaceDE w:val="0"/>
              <w:autoSpaceDN w:val="0"/>
              <w:adjustRightInd w:val="0"/>
              <w:spacing w:after="0" w:line="240" w:lineRule="auto"/>
              <w:jc w:val="center"/>
              <w:rPr>
                <w:rFonts w:ascii="Arial" w:hAnsi="Arial" w:cs="Arial"/>
                <w:sz w:val="18"/>
                <w:szCs w:val="18"/>
              </w:rPr>
            </w:pPr>
          </w:p>
        </w:tc>
        <w:tc>
          <w:tcPr>
            <w:tcW w:w="850" w:type="dxa"/>
            <w:vAlign w:val="center"/>
          </w:tcPr>
          <w:p w:rsidR="00BD6C95" w:rsidRPr="00AE26CC" w:rsidRDefault="00BD6C95" w:rsidP="00BD6C95">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812</w:t>
            </w:r>
          </w:p>
        </w:tc>
        <w:tc>
          <w:tcPr>
            <w:tcW w:w="851" w:type="dxa"/>
            <w:vAlign w:val="center"/>
          </w:tcPr>
          <w:p w:rsidR="00BD6C95" w:rsidRPr="00AE26CC" w:rsidRDefault="00BD6C95" w:rsidP="00BD6C95">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1003</w:t>
            </w:r>
          </w:p>
        </w:tc>
        <w:tc>
          <w:tcPr>
            <w:tcW w:w="1276" w:type="dxa"/>
            <w:vAlign w:val="center"/>
          </w:tcPr>
          <w:p w:rsidR="00BD6C95" w:rsidRPr="00AE26CC" w:rsidRDefault="00BD6C95" w:rsidP="00BD6C95">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08200</w:t>
            </w:r>
            <w:r w:rsidRPr="00AE26CC">
              <w:rPr>
                <w:rFonts w:ascii="Arial" w:hAnsi="Arial" w:cs="Arial"/>
                <w:sz w:val="18"/>
                <w:szCs w:val="18"/>
                <w:lang w:val="en-US"/>
              </w:rPr>
              <w:t>L</w:t>
            </w:r>
            <w:r w:rsidRPr="00AE26CC">
              <w:rPr>
                <w:rFonts w:ascii="Arial" w:hAnsi="Arial" w:cs="Arial"/>
                <w:sz w:val="18"/>
                <w:szCs w:val="18"/>
              </w:rPr>
              <w:t>4970</w:t>
            </w:r>
          </w:p>
        </w:tc>
        <w:tc>
          <w:tcPr>
            <w:tcW w:w="992" w:type="dxa"/>
          </w:tcPr>
          <w:p w:rsidR="00BD6C95" w:rsidRPr="00AE26CC" w:rsidRDefault="00BD6C95" w:rsidP="00BD6C95">
            <w:pPr>
              <w:spacing w:after="0" w:line="240" w:lineRule="auto"/>
              <w:jc w:val="center"/>
              <w:rPr>
                <w:rFonts w:ascii="Arial" w:hAnsi="Arial" w:cs="Arial"/>
                <w:sz w:val="18"/>
                <w:szCs w:val="18"/>
              </w:rPr>
            </w:pPr>
          </w:p>
          <w:p w:rsidR="00BD6C95" w:rsidRPr="00AE26CC" w:rsidRDefault="00BD6C95" w:rsidP="00BD6C95">
            <w:pPr>
              <w:spacing w:after="0" w:line="240" w:lineRule="auto"/>
              <w:jc w:val="center"/>
              <w:rPr>
                <w:rFonts w:ascii="Arial" w:hAnsi="Arial" w:cs="Arial"/>
                <w:sz w:val="18"/>
                <w:szCs w:val="18"/>
              </w:rPr>
            </w:pPr>
          </w:p>
          <w:p w:rsidR="00BD6C95" w:rsidRPr="00AE26CC" w:rsidRDefault="00BD6C95" w:rsidP="00BD6C95">
            <w:pPr>
              <w:spacing w:after="0" w:line="240" w:lineRule="auto"/>
              <w:jc w:val="center"/>
              <w:rPr>
                <w:rFonts w:ascii="Arial" w:hAnsi="Arial" w:cs="Arial"/>
              </w:rPr>
            </w:pPr>
            <w:r w:rsidRPr="00AE26CC">
              <w:rPr>
                <w:rFonts w:ascii="Arial" w:hAnsi="Arial" w:cs="Arial"/>
                <w:sz w:val="18"/>
                <w:szCs w:val="18"/>
              </w:rPr>
              <w:t>322</w:t>
            </w:r>
          </w:p>
        </w:tc>
        <w:tc>
          <w:tcPr>
            <w:tcW w:w="1276" w:type="dxa"/>
            <w:vAlign w:val="center"/>
          </w:tcPr>
          <w:p w:rsidR="00BD6C95" w:rsidRPr="00AE26CC" w:rsidRDefault="00BD6C95" w:rsidP="00BD6C95">
            <w:pPr>
              <w:spacing w:after="0" w:line="240" w:lineRule="auto"/>
              <w:jc w:val="center"/>
              <w:rPr>
                <w:rFonts w:ascii="Arial" w:hAnsi="Arial" w:cs="Arial"/>
                <w:sz w:val="18"/>
                <w:szCs w:val="18"/>
              </w:rPr>
            </w:pPr>
            <w:r w:rsidRPr="00AE26CC">
              <w:rPr>
                <w:rFonts w:ascii="Arial" w:hAnsi="Arial" w:cs="Arial"/>
                <w:sz w:val="18"/>
                <w:szCs w:val="18"/>
              </w:rPr>
              <w:t>2 434 598,66</w:t>
            </w:r>
          </w:p>
        </w:tc>
        <w:tc>
          <w:tcPr>
            <w:tcW w:w="1275" w:type="dxa"/>
            <w:shd w:val="clear" w:color="auto" w:fill="FFE599"/>
            <w:vAlign w:val="center"/>
          </w:tcPr>
          <w:p w:rsidR="00BD6C95" w:rsidRPr="00AE26CC" w:rsidRDefault="00BD6C95" w:rsidP="00BD6C95">
            <w:pPr>
              <w:spacing w:after="0" w:line="240" w:lineRule="auto"/>
              <w:jc w:val="center"/>
              <w:rPr>
                <w:rFonts w:ascii="Arial" w:hAnsi="Arial" w:cs="Arial"/>
                <w:sz w:val="18"/>
                <w:szCs w:val="18"/>
              </w:rPr>
            </w:pPr>
          </w:p>
        </w:tc>
        <w:tc>
          <w:tcPr>
            <w:tcW w:w="1276" w:type="dxa"/>
            <w:vAlign w:val="center"/>
          </w:tcPr>
          <w:p w:rsidR="00BD6C95" w:rsidRPr="00AE26CC" w:rsidRDefault="00BD6C95" w:rsidP="00BD6C95">
            <w:pPr>
              <w:spacing w:after="0" w:line="240" w:lineRule="auto"/>
              <w:jc w:val="center"/>
              <w:rPr>
                <w:rFonts w:ascii="Arial" w:hAnsi="Arial" w:cs="Arial"/>
                <w:sz w:val="18"/>
                <w:szCs w:val="18"/>
              </w:rPr>
            </w:pPr>
          </w:p>
        </w:tc>
        <w:tc>
          <w:tcPr>
            <w:tcW w:w="1276" w:type="dxa"/>
            <w:vAlign w:val="center"/>
          </w:tcPr>
          <w:p w:rsidR="00BD6C95" w:rsidRPr="00AE26CC" w:rsidRDefault="00BD6C95" w:rsidP="00BD6C95">
            <w:pPr>
              <w:spacing w:after="0" w:line="240" w:lineRule="auto"/>
              <w:jc w:val="center"/>
              <w:rPr>
                <w:rFonts w:ascii="Arial" w:hAnsi="Arial" w:cs="Arial"/>
                <w:sz w:val="18"/>
                <w:szCs w:val="18"/>
              </w:rPr>
            </w:pPr>
          </w:p>
        </w:tc>
        <w:tc>
          <w:tcPr>
            <w:tcW w:w="1847" w:type="dxa"/>
            <w:vMerge/>
            <w:vAlign w:val="center"/>
          </w:tcPr>
          <w:p w:rsidR="00BD6C95" w:rsidRPr="00AE26CC" w:rsidRDefault="00BD6C95" w:rsidP="00BD6C95">
            <w:pPr>
              <w:spacing w:after="0" w:line="240" w:lineRule="auto"/>
              <w:rPr>
                <w:rFonts w:ascii="Arial" w:hAnsi="Arial" w:cs="Arial"/>
                <w:sz w:val="18"/>
                <w:szCs w:val="18"/>
              </w:rPr>
            </w:pPr>
          </w:p>
        </w:tc>
      </w:tr>
      <w:tr w:rsidR="00F737E3" w:rsidRPr="00AE26CC" w:rsidTr="00F737E3">
        <w:trPr>
          <w:trHeight w:val="1187"/>
        </w:trPr>
        <w:tc>
          <w:tcPr>
            <w:tcW w:w="1555"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2239"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r w:rsidRPr="00AE26CC">
              <w:rPr>
                <w:rFonts w:ascii="Arial" w:hAnsi="Arial" w:cs="Arial"/>
                <w:sz w:val="18"/>
                <w:szCs w:val="18"/>
              </w:rPr>
              <w:t>Итого по задаче 2</w:t>
            </w:r>
          </w:p>
        </w:tc>
        <w:tc>
          <w:tcPr>
            <w:tcW w:w="850"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851"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1276"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992" w:type="dxa"/>
            <w:vAlign w:val="center"/>
          </w:tcPr>
          <w:p w:rsidR="00F737E3" w:rsidRPr="00AE26CC" w:rsidRDefault="00F737E3" w:rsidP="00B977AA">
            <w:pPr>
              <w:autoSpaceDE w:val="0"/>
              <w:autoSpaceDN w:val="0"/>
              <w:adjustRightInd w:val="0"/>
              <w:spacing w:after="0" w:line="240" w:lineRule="auto"/>
              <w:jc w:val="center"/>
              <w:rPr>
                <w:rFonts w:ascii="Arial" w:hAnsi="Arial" w:cs="Arial"/>
                <w:sz w:val="18"/>
                <w:szCs w:val="18"/>
              </w:rPr>
            </w:pP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4 788 000,00</w:t>
            </w:r>
          </w:p>
        </w:tc>
        <w:tc>
          <w:tcPr>
            <w:tcW w:w="1275" w:type="dxa"/>
            <w:shd w:val="clear" w:color="auto" w:fill="FFE599"/>
            <w:vAlign w:val="center"/>
          </w:tcPr>
          <w:p w:rsidR="00F737E3" w:rsidRPr="00AE26CC" w:rsidRDefault="005C73BA"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276" w:type="dxa"/>
            <w:vAlign w:val="center"/>
          </w:tcPr>
          <w:p w:rsidR="00F737E3" w:rsidRPr="00AE26CC" w:rsidRDefault="00F737E3" w:rsidP="00B977AA">
            <w:pPr>
              <w:spacing w:after="0" w:line="240" w:lineRule="auto"/>
              <w:jc w:val="center"/>
              <w:rPr>
                <w:rFonts w:ascii="Arial" w:hAnsi="Arial" w:cs="Arial"/>
                <w:sz w:val="18"/>
                <w:szCs w:val="18"/>
              </w:rPr>
            </w:pPr>
            <w:r w:rsidRPr="00AE26CC">
              <w:rPr>
                <w:rFonts w:ascii="Arial" w:hAnsi="Arial" w:cs="Arial"/>
                <w:sz w:val="18"/>
                <w:szCs w:val="18"/>
              </w:rPr>
              <w:t>1 077 300,00</w:t>
            </w:r>
          </w:p>
        </w:tc>
        <w:tc>
          <w:tcPr>
            <w:tcW w:w="1847" w:type="dxa"/>
            <w:vAlign w:val="center"/>
          </w:tcPr>
          <w:p w:rsidR="00F737E3" w:rsidRPr="00AE26CC" w:rsidRDefault="00F737E3" w:rsidP="00B977AA">
            <w:pPr>
              <w:spacing w:after="0" w:line="240" w:lineRule="auto"/>
              <w:rPr>
                <w:rFonts w:ascii="Arial" w:hAnsi="Arial" w:cs="Arial"/>
                <w:sz w:val="18"/>
                <w:szCs w:val="18"/>
              </w:rPr>
            </w:pPr>
          </w:p>
        </w:tc>
      </w:tr>
    </w:tbl>
    <w:p w:rsidR="007F6A23" w:rsidRDefault="007F6A23"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AE26CC" w:rsidRPr="00B471BD" w:rsidRDefault="00AE26CC" w:rsidP="007F6A23">
      <w:pPr>
        <w:autoSpaceDE w:val="0"/>
        <w:autoSpaceDN w:val="0"/>
        <w:adjustRightInd w:val="0"/>
        <w:spacing w:after="0" w:line="240" w:lineRule="auto"/>
        <w:jc w:val="right"/>
        <w:outlineLvl w:val="2"/>
        <w:rPr>
          <w:rFonts w:ascii="Times New Roman" w:hAnsi="Times New Roman"/>
          <w:sz w:val="20"/>
          <w:szCs w:val="20"/>
        </w:rPr>
      </w:pPr>
    </w:p>
    <w:p w:rsidR="007F6A23" w:rsidRPr="00AE26CC" w:rsidRDefault="007F6A23" w:rsidP="007F6A23">
      <w:pPr>
        <w:autoSpaceDE w:val="0"/>
        <w:autoSpaceDN w:val="0"/>
        <w:adjustRightInd w:val="0"/>
        <w:spacing w:after="0" w:line="240" w:lineRule="auto"/>
        <w:jc w:val="right"/>
        <w:outlineLvl w:val="2"/>
        <w:rPr>
          <w:rFonts w:ascii="Arial" w:hAnsi="Arial" w:cs="Arial"/>
          <w:sz w:val="20"/>
          <w:szCs w:val="20"/>
        </w:rPr>
      </w:pPr>
      <w:r w:rsidRPr="00AE26CC">
        <w:rPr>
          <w:rFonts w:ascii="Arial" w:hAnsi="Arial" w:cs="Arial"/>
          <w:sz w:val="20"/>
          <w:szCs w:val="20"/>
        </w:rPr>
        <w:lastRenderedPageBreak/>
        <w:t>Приложение № 3</w:t>
      </w:r>
    </w:p>
    <w:p w:rsidR="007F6A23" w:rsidRPr="00AE26CC" w:rsidRDefault="007F6A23" w:rsidP="007F6A23">
      <w:pPr>
        <w:autoSpaceDE w:val="0"/>
        <w:autoSpaceDN w:val="0"/>
        <w:adjustRightInd w:val="0"/>
        <w:spacing w:after="0" w:line="240" w:lineRule="auto"/>
        <w:jc w:val="right"/>
        <w:rPr>
          <w:rFonts w:ascii="Arial" w:hAnsi="Arial" w:cs="Arial"/>
          <w:sz w:val="20"/>
          <w:szCs w:val="20"/>
        </w:rPr>
      </w:pPr>
      <w:r w:rsidRPr="00AE26CC">
        <w:rPr>
          <w:rFonts w:ascii="Arial" w:hAnsi="Arial" w:cs="Arial"/>
          <w:sz w:val="20"/>
          <w:szCs w:val="20"/>
        </w:rPr>
        <w:t xml:space="preserve">  к муниципальной программе</w:t>
      </w:r>
    </w:p>
    <w:p w:rsidR="007F6A23" w:rsidRPr="00AE26CC" w:rsidRDefault="007F6A23" w:rsidP="007F6A23">
      <w:pPr>
        <w:autoSpaceDE w:val="0"/>
        <w:autoSpaceDN w:val="0"/>
        <w:adjustRightInd w:val="0"/>
        <w:spacing w:after="0" w:line="240" w:lineRule="auto"/>
        <w:jc w:val="right"/>
        <w:rPr>
          <w:rFonts w:ascii="Arial" w:hAnsi="Arial" w:cs="Arial"/>
          <w:sz w:val="20"/>
          <w:szCs w:val="20"/>
        </w:rPr>
      </w:pPr>
      <w:r w:rsidRPr="00AE26CC">
        <w:rPr>
          <w:rFonts w:ascii="Arial" w:hAnsi="Arial" w:cs="Arial"/>
          <w:sz w:val="20"/>
          <w:szCs w:val="20"/>
        </w:rPr>
        <w:t xml:space="preserve">  «Молодёжь Ачинского района в </w:t>
      </w:r>
      <w:r w:rsidRPr="00AE26CC">
        <w:rPr>
          <w:rFonts w:ascii="Arial" w:hAnsi="Arial" w:cs="Arial"/>
          <w:sz w:val="20"/>
          <w:szCs w:val="20"/>
          <w:lang w:val="en-US"/>
        </w:rPr>
        <w:t>XXI</w:t>
      </w:r>
      <w:r w:rsidRPr="00AE26CC">
        <w:rPr>
          <w:rFonts w:ascii="Arial" w:hAnsi="Arial" w:cs="Arial"/>
          <w:sz w:val="20"/>
          <w:szCs w:val="20"/>
        </w:rPr>
        <w:t xml:space="preserve"> веке»</w:t>
      </w:r>
    </w:p>
    <w:p w:rsidR="007F6A23" w:rsidRPr="00AE26CC" w:rsidRDefault="007F6A23" w:rsidP="007F6A23">
      <w:pPr>
        <w:pStyle w:val="ConsPlusNormal"/>
        <w:widowControl/>
        <w:ind w:firstLine="0"/>
        <w:jc w:val="center"/>
        <w:rPr>
          <w:b/>
          <w:sz w:val="16"/>
          <w:szCs w:val="16"/>
        </w:rPr>
      </w:pPr>
    </w:p>
    <w:p w:rsidR="007F6A23" w:rsidRPr="00AE26CC" w:rsidRDefault="007F6A23" w:rsidP="007F6A23">
      <w:pPr>
        <w:pStyle w:val="ConsPlusNormal"/>
        <w:widowControl/>
        <w:ind w:firstLine="0"/>
        <w:jc w:val="center"/>
        <w:rPr>
          <w:b/>
          <w:sz w:val="16"/>
          <w:szCs w:val="16"/>
        </w:rPr>
      </w:pPr>
    </w:p>
    <w:p w:rsidR="007F6A23" w:rsidRPr="00AE26CC" w:rsidRDefault="007F6A23" w:rsidP="007F6A23">
      <w:pPr>
        <w:pStyle w:val="ConsPlusNormal"/>
        <w:widowControl/>
        <w:ind w:firstLine="0"/>
        <w:jc w:val="center"/>
        <w:rPr>
          <w:b/>
        </w:rPr>
      </w:pPr>
      <w:r w:rsidRPr="00AE26CC">
        <w:rPr>
          <w:b/>
        </w:rPr>
        <w:t>Цели, целевые индикаторы, задачи, показатели результативности</w:t>
      </w:r>
    </w:p>
    <w:p w:rsidR="007F6A23" w:rsidRPr="00AE26CC" w:rsidRDefault="007F6A23" w:rsidP="007F6A23">
      <w:pPr>
        <w:pStyle w:val="ConsPlusNormal"/>
        <w:widowControl/>
        <w:ind w:firstLine="0"/>
        <w:jc w:val="center"/>
        <w:rPr>
          <w:b/>
        </w:rPr>
      </w:pPr>
      <w:r w:rsidRPr="00AE26CC">
        <w:rPr>
          <w:b/>
        </w:rPr>
        <w:t>муниципальной программы   «Молодёжь Ачинского района в XXI веке»</w:t>
      </w:r>
    </w:p>
    <w:tbl>
      <w:tblPr>
        <w:tblW w:w="16018"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4820"/>
        <w:gridCol w:w="567"/>
        <w:gridCol w:w="45"/>
        <w:gridCol w:w="806"/>
        <w:gridCol w:w="708"/>
        <w:gridCol w:w="709"/>
        <w:gridCol w:w="709"/>
        <w:gridCol w:w="850"/>
        <w:gridCol w:w="851"/>
        <w:gridCol w:w="708"/>
        <w:gridCol w:w="851"/>
        <w:gridCol w:w="850"/>
        <w:gridCol w:w="851"/>
        <w:gridCol w:w="708"/>
        <w:gridCol w:w="851"/>
        <w:gridCol w:w="567"/>
      </w:tblGrid>
      <w:tr w:rsidR="007F6A23" w:rsidRPr="00AE26CC" w:rsidTr="00F03B3F">
        <w:trPr>
          <w:cantSplit/>
          <w:trHeight w:val="114"/>
        </w:trPr>
        <w:tc>
          <w:tcPr>
            <w:tcW w:w="567" w:type="dxa"/>
          </w:tcPr>
          <w:p w:rsidR="007F6A23" w:rsidRPr="00AE26CC" w:rsidRDefault="007F6A23" w:rsidP="00F03B3F">
            <w:pPr>
              <w:pStyle w:val="ConsPlusNormal"/>
              <w:widowControl/>
              <w:ind w:firstLine="0"/>
              <w:jc w:val="center"/>
            </w:pPr>
            <w:r w:rsidRPr="00AE26CC">
              <w:t xml:space="preserve">№  </w:t>
            </w:r>
            <w:r w:rsidRPr="00AE26CC">
              <w:br/>
              <w:t>п/п</w:t>
            </w:r>
          </w:p>
        </w:tc>
        <w:tc>
          <w:tcPr>
            <w:tcW w:w="4820" w:type="dxa"/>
          </w:tcPr>
          <w:p w:rsidR="007F6A23" w:rsidRPr="00AE26CC" w:rsidRDefault="007F6A23" w:rsidP="00F03B3F">
            <w:pPr>
              <w:pStyle w:val="ConsPlusNormal"/>
              <w:widowControl/>
              <w:ind w:firstLine="0"/>
              <w:jc w:val="center"/>
            </w:pPr>
            <w:r w:rsidRPr="00AE26CC">
              <w:t>Цели, задачи, целевые индикаторы и  показатели результативности</w:t>
            </w:r>
          </w:p>
        </w:tc>
        <w:tc>
          <w:tcPr>
            <w:tcW w:w="567" w:type="dxa"/>
          </w:tcPr>
          <w:p w:rsidR="007F6A23" w:rsidRPr="00AE26CC" w:rsidRDefault="007F6A23" w:rsidP="00F03B3F">
            <w:pPr>
              <w:pStyle w:val="ConsPlusNormal"/>
              <w:widowControl/>
              <w:ind w:firstLine="0"/>
              <w:jc w:val="center"/>
            </w:pPr>
            <w:r w:rsidRPr="00AE26CC">
              <w:t>Ед.</w:t>
            </w:r>
          </w:p>
          <w:p w:rsidR="007F6A23" w:rsidRPr="00AE26CC" w:rsidRDefault="007F6A23" w:rsidP="00F03B3F">
            <w:pPr>
              <w:pStyle w:val="ConsPlusNormal"/>
              <w:widowControl/>
              <w:ind w:firstLine="0"/>
              <w:jc w:val="center"/>
            </w:pPr>
            <w:r w:rsidRPr="00AE26CC">
              <w:t>изм.</w:t>
            </w:r>
          </w:p>
        </w:tc>
        <w:tc>
          <w:tcPr>
            <w:tcW w:w="851" w:type="dxa"/>
            <w:gridSpan w:val="2"/>
          </w:tcPr>
          <w:p w:rsidR="007F6A23" w:rsidRPr="00AE26CC" w:rsidRDefault="007F6A23" w:rsidP="00F03B3F">
            <w:pPr>
              <w:pStyle w:val="ConsPlusNormal"/>
              <w:widowControl/>
              <w:ind w:firstLine="0"/>
              <w:jc w:val="center"/>
            </w:pPr>
            <w:r w:rsidRPr="00AE26CC">
              <w:t>2014</w:t>
            </w:r>
          </w:p>
          <w:p w:rsidR="007F6A23" w:rsidRPr="00AE26CC" w:rsidRDefault="007F6A23" w:rsidP="00F03B3F">
            <w:pPr>
              <w:pStyle w:val="ConsPlusNormal"/>
              <w:widowControl/>
              <w:ind w:firstLine="0"/>
              <w:jc w:val="center"/>
            </w:pPr>
          </w:p>
        </w:tc>
        <w:tc>
          <w:tcPr>
            <w:tcW w:w="708" w:type="dxa"/>
          </w:tcPr>
          <w:p w:rsidR="007F6A23" w:rsidRPr="00AE26CC" w:rsidRDefault="007F6A23" w:rsidP="00F03B3F">
            <w:pPr>
              <w:pStyle w:val="ConsPlusNormal"/>
              <w:widowControl/>
              <w:ind w:firstLine="0"/>
              <w:jc w:val="center"/>
            </w:pPr>
            <w:r w:rsidRPr="00AE26CC">
              <w:t>2015</w:t>
            </w:r>
          </w:p>
          <w:p w:rsidR="007F6A23" w:rsidRPr="00AE26CC" w:rsidRDefault="007F6A23" w:rsidP="00F03B3F">
            <w:pPr>
              <w:pStyle w:val="ConsPlusNormal"/>
              <w:widowControl/>
              <w:ind w:firstLine="0"/>
              <w:jc w:val="center"/>
            </w:pPr>
          </w:p>
        </w:tc>
        <w:tc>
          <w:tcPr>
            <w:tcW w:w="709" w:type="dxa"/>
          </w:tcPr>
          <w:p w:rsidR="007F6A23" w:rsidRPr="00AE26CC" w:rsidRDefault="007F6A23" w:rsidP="00F03B3F">
            <w:pPr>
              <w:pStyle w:val="ConsPlusNormal"/>
              <w:widowControl/>
              <w:ind w:firstLine="0"/>
              <w:jc w:val="center"/>
            </w:pPr>
            <w:r w:rsidRPr="00AE26CC">
              <w:t>2016</w:t>
            </w:r>
          </w:p>
          <w:p w:rsidR="007F6A23" w:rsidRPr="00AE26CC" w:rsidRDefault="007F6A23" w:rsidP="00F03B3F">
            <w:pPr>
              <w:pStyle w:val="ConsPlusNormal"/>
              <w:widowControl/>
              <w:ind w:firstLine="0"/>
              <w:jc w:val="center"/>
            </w:pPr>
          </w:p>
        </w:tc>
        <w:tc>
          <w:tcPr>
            <w:tcW w:w="709" w:type="dxa"/>
          </w:tcPr>
          <w:p w:rsidR="007F6A23" w:rsidRPr="00AE26CC" w:rsidRDefault="007F6A23" w:rsidP="00F03B3F">
            <w:pPr>
              <w:pStyle w:val="ConsPlusNormal"/>
              <w:widowControl/>
              <w:ind w:firstLine="0"/>
              <w:jc w:val="center"/>
            </w:pPr>
            <w:r w:rsidRPr="00AE26CC">
              <w:t>2017</w:t>
            </w:r>
          </w:p>
          <w:p w:rsidR="007F6A23" w:rsidRPr="00AE26CC" w:rsidRDefault="007F6A23" w:rsidP="00F03B3F">
            <w:pPr>
              <w:pStyle w:val="ConsPlusNormal"/>
              <w:widowControl/>
              <w:ind w:firstLine="0"/>
              <w:jc w:val="center"/>
            </w:pPr>
          </w:p>
        </w:tc>
        <w:tc>
          <w:tcPr>
            <w:tcW w:w="850" w:type="dxa"/>
          </w:tcPr>
          <w:p w:rsidR="007F6A23" w:rsidRPr="00AE26CC" w:rsidRDefault="007F6A23" w:rsidP="00F03B3F">
            <w:pPr>
              <w:pStyle w:val="ConsPlusNormal"/>
              <w:widowControl/>
              <w:ind w:firstLine="0"/>
              <w:jc w:val="center"/>
            </w:pPr>
            <w:r w:rsidRPr="00AE26CC">
              <w:t>2018</w:t>
            </w:r>
          </w:p>
        </w:tc>
        <w:tc>
          <w:tcPr>
            <w:tcW w:w="851" w:type="dxa"/>
          </w:tcPr>
          <w:p w:rsidR="007F6A23" w:rsidRPr="00AE26CC" w:rsidRDefault="007F6A23" w:rsidP="00F03B3F">
            <w:pPr>
              <w:pStyle w:val="ConsPlusNormal"/>
              <w:widowControl/>
              <w:ind w:firstLine="0"/>
              <w:jc w:val="center"/>
            </w:pPr>
            <w:r w:rsidRPr="00AE26CC">
              <w:t>2019</w:t>
            </w:r>
          </w:p>
          <w:p w:rsidR="007F6A23" w:rsidRPr="00AE26CC" w:rsidRDefault="007F6A23" w:rsidP="00F03B3F">
            <w:pPr>
              <w:pStyle w:val="ConsPlusNormal"/>
              <w:widowControl/>
              <w:ind w:firstLine="0"/>
              <w:jc w:val="center"/>
            </w:pPr>
          </w:p>
        </w:tc>
        <w:tc>
          <w:tcPr>
            <w:tcW w:w="708" w:type="dxa"/>
          </w:tcPr>
          <w:p w:rsidR="007F6A23" w:rsidRPr="00AE26CC" w:rsidRDefault="007F6A23" w:rsidP="00F03B3F">
            <w:pPr>
              <w:pStyle w:val="ConsPlusNormal"/>
              <w:widowControl/>
              <w:ind w:firstLine="0"/>
              <w:jc w:val="center"/>
            </w:pPr>
            <w:r w:rsidRPr="00AE26CC">
              <w:t>2020</w:t>
            </w:r>
          </w:p>
          <w:p w:rsidR="007F6A23" w:rsidRPr="00AE26CC" w:rsidRDefault="007F6A23" w:rsidP="00F03B3F">
            <w:pPr>
              <w:pStyle w:val="ConsPlusNormal"/>
              <w:widowControl/>
              <w:ind w:firstLine="0"/>
              <w:jc w:val="center"/>
            </w:pPr>
          </w:p>
        </w:tc>
        <w:tc>
          <w:tcPr>
            <w:tcW w:w="851" w:type="dxa"/>
          </w:tcPr>
          <w:p w:rsidR="007F6A23" w:rsidRPr="00AE26CC" w:rsidRDefault="007F6A23" w:rsidP="00F03B3F">
            <w:pPr>
              <w:pStyle w:val="ConsPlusNormal"/>
              <w:widowControl/>
              <w:ind w:firstLine="0"/>
              <w:jc w:val="center"/>
            </w:pPr>
            <w:r w:rsidRPr="00AE26CC">
              <w:t>2021</w:t>
            </w:r>
          </w:p>
          <w:p w:rsidR="007F6A23" w:rsidRPr="00AE26CC" w:rsidRDefault="007F6A23" w:rsidP="00F03B3F">
            <w:pPr>
              <w:pStyle w:val="ConsPlusNormal"/>
              <w:widowControl/>
              <w:ind w:firstLine="0"/>
              <w:jc w:val="center"/>
            </w:pPr>
          </w:p>
        </w:tc>
        <w:tc>
          <w:tcPr>
            <w:tcW w:w="850" w:type="dxa"/>
          </w:tcPr>
          <w:p w:rsidR="007F6A23" w:rsidRPr="00AE26CC" w:rsidRDefault="007F6A23" w:rsidP="00F03B3F">
            <w:pPr>
              <w:pStyle w:val="ConsPlusNormal"/>
              <w:widowControl/>
              <w:ind w:firstLine="0"/>
              <w:jc w:val="center"/>
            </w:pPr>
            <w:r w:rsidRPr="00AE26CC">
              <w:t>2022</w:t>
            </w:r>
          </w:p>
          <w:p w:rsidR="007F6A23" w:rsidRPr="00AE26CC" w:rsidRDefault="007F6A23" w:rsidP="00F03B3F">
            <w:pPr>
              <w:pStyle w:val="ConsPlusNormal"/>
              <w:widowControl/>
              <w:ind w:firstLine="0"/>
              <w:jc w:val="center"/>
            </w:pPr>
          </w:p>
        </w:tc>
        <w:tc>
          <w:tcPr>
            <w:tcW w:w="851" w:type="dxa"/>
          </w:tcPr>
          <w:p w:rsidR="007F6A23" w:rsidRPr="00AE26CC" w:rsidRDefault="007F6A23" w:rsidP="00F03B3F">
            <w:pPr>
              <w:pStyle w:val="ConsPlusNormal"/>
              <w:widowControl/>
              <w:ind w:firstLine="0"/>
              <w:jc w:val="center"/>
            </w:pPr>
            <w:r w:rsidRPr="00AE26CC">
              <w:t>2023</w:t>
            </w:r>
          </w:p>
        </w:tc>
        <w:tc>
          <w:tcPr>
            <w:tcW w:w="708" w:type="dxa"/>
          </w:tcPr>
          <w:p w:rsidR="007F6A23" w:rsidRPr="00AE26CC" w:rsidRDefault="007F6A23" w:rsidP="00F03B3F">
            <w:pPr>
              <w:pStyle w:val="ConsPlusNormal"/>
              <w:widowControl/>
              <w:ind w:firstLine="0"/>
              <w:jc w:val="center"/>
            </w:pPr>
            <w:r w:rsidRPr="00AE26CC">
              <w:t>2024</w:t>
            </w:r>
          </w:p>
        </w:tc>
        <w:tc>
          <w:tcPr>
            <w:tcW w:w="851" w:type="dxa"/>
          </w:tcPr>
          <w:p w:rsidR="007F6A23" w:rsidRPr="00AE26CC" w:rsidRDefault="007F6A23" w:rsidP="00F03B3F">
            <w:pPr>
              <w:pStyle w:val="ConsPlusNormal"/>
              <w:widowControl/>
              <w:ind w:firstLine="0"/>
              <w:jc w:val="center"/>
            </w:pPr>
            <w:r w:rsidRPr="00AE26CC">
              <w:t>2026</w:t>
            </w:r>
          </w:p>
        </w:tc>
        <w:tc>
          <w:tcPr>
            <w:tcW w:w="567" w:type="dxa"/>
          </w:tcPr>
          <w:p w:rsidR="007F6A23" w:rsidRPr="00AE26CC" w:rsidRDefault="007F6A23" w:rsidP="00F03B3F">
            <w:pPr>
              <w:pStyle w:val="ConsPlusNormal"/>
              <w:widowControl/>
              <w:ind w:firstLine="0"/>
              <w:jc w:val="center"/>
            </w:pPr>
            <w:r w:rsidRPr="00AE26CC">
              <w:t>2030</w:t>
            </w:r>
          </w:p>
        </w:tc>
      </w:tr>
      <w:tr w:rsidR="007F6A23" w:rsidRPr="00AE26CC" w:rsidTr="00F03B3F">
        <w:trPr>
          <w:cantSplit/>
          <w:trHeight w:val="644"/>
        </w:trPr>
        <w:tc>
          <w:tcPr>
            <w:tcW w:w="567" w:type="dxa"/>
            <w:vAlign w:val="center"/>
          </w:tcPr>
          <w:p w:rsidR="007F6A23" w:rsidRPr="00AE26CC" w:rsidRDefault="007F6A23" w:rsidP="00F03B3F">
            <w:pPr>
              <w:pStyle w:val="ConsPlusNormal"/>
              <w:widowControl/>
              <w:ind w:firstLine="0"/>
            </w:pPr>
          </w:p>
        </w:tc>
        <w:tc>
          <w:tcPr>
            <w:tcW w:w="15451" w:type="dxa"/>
            <w:gridSpan w:val="16"/>
            <w:vAlign w:val="center"/>
          </w:tcPr>
          <w:p w:rsidR="007F6A23" w:rsidRPr="00AE26CC" w:rsidRDefault="007F6A23" w:rsidP="00F03B3F">
            <w:pPr>
              <w:pStyle w:val="ConsPlusNormal"/>
              <w:widowControl/>
              <w:ind w:firstLine="0"/>
              <w:rPr>
                <w:b/>
              </w:rPr>
            </w:pPr>
            <w:r w:rsidRPr="00AE26CC">
              <w:rPr>
                <w:b/>
              </w:rPr>
              <w:t>Цель муниципальной программы:</w:t>
            </w:r>
          </w:p>
          <w:p w:rsidR="007F6A23" w:rsidRPr="00AE26CC" w:rsidRDefault="007F6A23" w:rsidP="00F03B3F">
            <w:pPr>
              <w:pStyle w:val="ConsPlusNormal"/>
              <w:widowControl/>
              <w:ind w:firstLine="0"/>
              <w:rPr>
                <w:b/>
              </w:rPr>
            </w:pPr>
            <w:r w:rsidRPr="00AE26CC">
              <w:t>Создание условий для развития потенциала молодежи и его реализации в интересах развития Ачинского района</w:t>
            </w:r>
          </w:p>
        </w:tc>
      </w:tr>
      <w:tr w:rsidR="007F6A23" w:rsidRPr="00AE26CC" w:rsidTr="00F03B3F">
        <w:trPr>
          <w:cantSplit/>
          <w:trHeight w:val="111"/>
        </w:trPr>
        <w:tc>
          <w:tcPr>
            <w:tcW w:w="567" w:type="dxa"/>
            <w:vAlign w:val="center"/>
          </w:tcPr>
          <w:p w:rsidR="007F6A23" w:rsidRPr="00AE26CC" w:rsidRDefault="007F6A23" w:rsidP="00F03B3F">
            <w:pPr>
              <w:spacing w:after="0" w:line="240" w:lineRule="auto"/>
              <w:rPr>
                <w:rFonts w:ascii="Arial" w:hAnsi="Arial" w:cs="Arial"/>
                <w:sz w:val="20"/>
                <w:szCs w:val="20"/>
                <w:lang w:val="en-US"/>
              </w:rPr>
            </w:pPr>
            <w:r w:rsidRPr="00AE26CC">
              <w:rPr>
                <w:rFonts w:ascii="Arial" w:hAnsi="Arial" w:cs="Arial"/>
                <w:sz w:val="20"/>
                <w:szCs w:val="20"/>
                <w:lang w:val="en-US"/>
              </w:rPr>
              <w:t>a)</w:t>
            </w:r>
          </w:p>
        </w:tc>
        <w:tc>
          <w:tcPr>
            <w:tcW w:w="4820"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количество поддержанных социально-экономических проектов, реализуемых молодежью района</w:t>
            </w:r>
          </w:p>
        </w:tc>
        <w:tc>
          <w:tcPr>
            <w:tcW w:w="567"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ед.</w:t>
            </w:r>
          </w:p>
        </w:tc>
        <w:tc>
          <w:tcPr>
            <w:tcW w:w="851" w:type="dxa"/>
            <w:gridSpan w:val="2"/>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14</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17</w:t>
            </w:r>
          </w:p>
        </w:tc>
        <w:tc>
          <w:tcPr>
            <w:tcW w:w="709"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19</w:t>
            </w:r>
          </w:p>
        </w:tc>
        <w:tc>
          <w:tcPr>
            <w:tcW w:w="709"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21</w:t>
            </w:r>
          </w:p>
        </w:tc>
        <w:tc>
          <w:tcPr>
            <w:tcW w:w="850"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24</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27</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0"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1" w:type="dxa"/>
            <w:vAlign w:val="center"/>
          </w:tcPr>
          <w:p w:rsidR="007F6A23" w:rsidRPr="00AE26CC" w:rsidRDefault="00E54C85"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10</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567"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r>
      <w:tr w:rsidR="007F6A23" w:rsidRPr="00AE26CC" w:rsidTr="00F03B3F">
        <w:trPr>
          <w:cantSplit/>
          <w:trHeight w:val="111"/>
        </w:trPr>
        <w:tc>
          <w:tcPr>
            <w:tcW w:w="567"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lang w:val="en-US"/>
              </w:rPr>
              <w:t>b)</w:t>
            </w:r>
          </w:p>
        </w:tc>
        <w:tc>
          <w:tcPr>
            <w:tcW w:w="4820"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567"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w:t>
            </w:r>
          </w:p>
          <w:p w:rsidR="007F6A23" w:rsidRPr="00AE26CC" w:rsidRDefault="007F6A23" w:rsidP="00F03B3F">
            <w:pPr>
              <w:pStyle w:val="ConsPlusNormal"/>
              <w:widowControl/>
              <w:ind w:firstLine="0"/>
            </w:pPr>
          </w:p>
        </w:tc>
        <w:tc>
          <w:tcPr>
            <w:tcW w:w="851" w:type="dxa"/>
            <w:gridSpan w:val="2"/>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16%</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2,7%</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7,5%</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850"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250%</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100%</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850"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c>
          <w:tcPr>
            <w:tcW w:w="567"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2,4%</w:t>
            </w:r>
          </w:p>
        </w:tc>
      </w:tr>
      <w:tr w:rsidR="007F6A23" w:rsidRPr="00AE26CC" w:rsidTr="00F03B3F">
        <w:trPr>
          <w:cantSplit/>
          <w:trHeight w:val="240"/>
        </w:trPr>
        <w:tc>
          <w:tcPr>
            <w:tcW w:w="567" w:type="dxa"/>
            <w:vAlign w:val="center"/>
          </w:tcPr>
          <w:p w:rsidR="007F6A23" w:rsidRPr="00AE26CC" w:rsidRDefault="007F6A23" w:rsidP="00F03B3F">
            <w:pPr>
              <w:pStyle w:val="ConsPlusNormal"/>
              <w:widowControl/>
              <w:ind w:firstLine="0"/>
              <w:rPr>
                <w:b/>
              </w:rPr>
            </w:pPr>
            <w:r w:rsidRPr="00AE26CC">
              <w:rPr>
                <w:b/>
              </w:rPr>
              <w:t>1.</w:t>
            </w:r>
          </w:p>
        </w:tc>
        <w:tc>
          <w:tcPr>
            <w:tcW w:w="15451" w:type="dxa"/>
            <w:gridSpan w:val="16"/>
            <w:vAlign w:val="center"/>
          </w:tcPr>
          <w:p w:rsidR="007F6A23" w:rsidRPr="00AE26CC" w:rsidRDefault="007F6A23" w:rsidP="00F03B3F">
            <w:pPr>
              <w:pStyle w:val="ConsPlusNormal"/>
              <w:widowControl/>
              <w:ind w:firstLine="0"/>
              <w:rPr>
                <w:b/>
              </w:rPr>
            </w:pPr>
            <w:r w:rsidRPr="00AE26CC">
              <w:rPr>
                <w:b/>
              </w:rPr>
              <w:t>Задача 1: Создание условий успешной социализации и эффективной самореализации молодежи Ачинского района</w:t>
            </w:r>
          </w:p>
        </w:tc>
      </w:tr>
      <w:tr w:rsidR="007F6A23" w:rsidRPr="00AE26CC" w:rsidTr="00F03B3F">
        <w:trPr>
          <w:cantSplit/>
          <w:trHeight w:val="240"/>
        </w:trPr>
        <w:tc>
          <w:tcPr>
            <w:tcW w:w="567" w:type="dxa"/>
            <w:vAlign w:val="center"/>
          </w:tcPr>
          <w:p w:rsidR="007F6A23" w:rsidRPr="00AE26CC" w:rsidRDefault="007F6A23" w:rsidP="00F03B3F">
            <w:pPr>
              <w:pStyle w:val="ConsPlusNormal"/>
              <w:widowControl/>
              <w:ind w:firstLine="0"/>
              <w:rPr>
                <w:b/>
              </w:rPr>
            </w:pPr>
            <w:r w:rsidRPr="00AE26CC">
              <w:rPr>
                <w:b/>
              </w:rPr>
              <w:t>1.1.</w:t>
            </w:r>
          </w:p>
        </w:tc>
        <w:tc>
          <w:tcPr>
            <w:tcW w:w="15451" w:type="dxa"/>
            <w:gridSpan w:val="16"/>
            <w:vAlign w:val="center"/>
          </w:tcPr>
          <w:p w:rsidR="007F6A23" w:rsidRPr="00AE26CC" w:rsidRDefault="007F6A23" w:rsidP="00F03B3F">
            <w:pPr>
              <w:pStyle w:val="ConsPlusNormal"/>
              <w:widowControl/>
              <w:ind w:firstLine="0"/>
              <w:rPr>
                <w:b/>
              </w:rPr>
            </w:pPr>
            <w:r w:rsidRPr="00AE26CC">
              <w:rPr>
                <w:b/>
              </w:rPr>
              <w:t>подпрограмма 1  «Вовлечение молодёжи Ачинского района в социальную практику»</w:t>
            </w:r>
          </w:p>
        </w:tc>
      </w:tr>
      <w:tr w:rsidR="007F6A23" w:rsidRPr="00AE26CC" w:rsidTr="00F03B3F">
        <w:trPr>
          <w:cantSplit/>
          <w:trHeight w:val="65"/>
        </w:trPr>
        <w:tc>
          <w:tcPr>
            <w:tcW w:w="567" w:type="dxa"/>
            <w:vAlign w:val="center"/>
          </w:tcPr>
          <w:p w:rsidR="007F6A23" w:rsidRPr="00AE26CC" w:rsidRDefault="007F6A23" w:rsidP="00F03B3F">
            <w:pPr>
              <w:spacing w:after="0" w:line="240" w:lineRule="auto"/>
              <w:rPr>
                <w:rFonts w:ascii="Arial" w:hAnsi="Arial" w:cs="Arial"/>
                <w:sz w:val="20"/>
                <w:szCs w:val="20"/>
                <w:lang w:val="en-US"/>
              </w:rPr>
            </w:pPr>
            <w:r w:rsidRPr="00AE26CC">
              <w:rPr>
                <w:rFonts w:ascii="Arial" w:hAnsi="Arial" w:cs="Arial"/>
                <w:sz w:val="20"/>
                <w:szCs w:val="20"/>
                <w:lang w:val="en-US"/>
              </w:rPr>
              <w:t>a)</w:t>
            </w:r>
          </w:p>
        </w:tc>
        <w:tc>
          <w:tcPr>
            <w:tcW w:w="4820"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количество социально-экономических проектов, реализуемых молодежью</w:t>
            </w:r>
          </w:p>
        </w:tc>
        <w:tc>
          <w:tcPr>
            <w:tcW w:w="567" w:type="dxa"/>
            <w:vAlign w:val="center"/>
          </w:tcPr>
          <w:p w:rsidR="007F6A23" w:rsidRPr="00AE26CC" w:rsidRDefault="007F6A23" w:rsidP="00F03B3F">
            <w:pPr>
              <w:pStyle w:val="ConsPlusNormal"/>
              <w:widowControl/>
              <w:ind w:firstLine="0"/>
              <w:jc w:val="center"/>
            </w:pPr>
            <w:r w:rsidRPr="00AE26CC">
              <w:t>ед.</w:t>
            </w:r>
          </w:p>
        </w:tc>
        <w:tc>
          <w:tcPr>
            <w:tcW w:w="851" w:type="dxa"/>
            <w:gridSpan w:val="2"/>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14</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17</w:t>
            </w:r>
          </w:p>
        </w:tc>
        <w:tc>
          <w:tcPr>
            <w:tcW w:w="709"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19</w:t>
            </w:r>
          </w:p>
        </w:tc>
        <w:tc>
          <w:tcPr>
            <w:tcW w:w="709"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21</w:t>
            </w:r>
          </w:p>
        </w:tc>
        <w:tc>
          <w:tcPr>
            <w:tcW w:w="850"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24</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27</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0"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c>
          <w:tcPr>
            <w:tcW w:w="567"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22</w:t>
            </w:r>
          </w:p>
        </w:tc>
      </w:tr>
      <w:tr w:rsidR="007F6A23" w:rsidRPr="00AE26CC" w:rsidTr="00F03B3F">
        <w:trPr>
          <w:cantSplit/>
          <w:trHeight w:val="240"/>
        </w:trPr>
        <w:tc>
          <w:tcPr>
            <w:tcW w:w="567"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lang w:val="en-US"/>
              </w:rPr>
              <w:t>b</w:t>
            </w:r>
            <w:r w:rsidRPr="00AE26CC">
              <w:rPr>
                <w:rFonts w:ascii="Arial" w:hAnsi="Arial" w:cs="Arial"/>
                <w:sz w:val="20"/>
                <w:szCs w:val="20"/>
              </w:rPr>
              <w:t>)</w:t>
            </w:r>
          </w:p>
        </w:tc>
        <w:tc>
          <w:tcPr>
            <w:tcW w:w="4820"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удельный вес молодых граждан,  проживающих в Ачинском районе, вовлеченных в изучение истории Отечества и  краеведческую деятельность, в их общей численности</w:t>
            </w:r>
          </w:p>
        </w:tc>
        <w:tc>
          <w:tcPr>
            <w:tcW w:w="567"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w:t>
            </w:r>
          </w:p>
        </w:tc>
        <w:tc>
          <w:tcPr>
            <w:tcW w:w="851" w:type="dxa"/>
            <w:gridSpan w:val="2"/>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1,63</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1,77</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1,92</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1,98</w:t>
            </w:r>
          </w:p>
        </w:tc>
        <w:tc>
          <w:tcPr>
            <w:tcW w:w="850"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2,34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8,10</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8,27</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8,51</w:t>
            </w:r>
          </w:p>
        </w:tc>
        <w:tc>
          <w:tcPr>
            <w:tcW w:w="850"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8,87</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9,31</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10,07</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10,43</w:t>
            </w:r>
          </w:p>
        </w:tc>
        <w:tc>
          <w:tcPr>
            <w:tcW w:w="567"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14,63</w:t>
            </w:r>
          </w:p>
        </w:tc>
      </w:tr>
      <w:tr w:rsidR="007F6A23" w:rsidRPr="00AE26CC" w:rsidTr="00F03B3F">
        <w:trPr>
          <w:cantSplit/>
          <w:trHeight w:val="65"/>
        </w:trPr>
        <w:tc>
          <w:tcPr>
            <w:tcW w:w="567"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с)</w:t>
            </w:r>
          </w:p>
        </w:tc>
        <w:tc>
          <w:tcPr>
            <w:tcW w:w="4820" w:type="dxa"/>
            <w:vAlign w:val="center"/>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567" w:type="dxa"/>
            <w:vAlign w:val="center"/>
          </w:tcPr>
          <w:p w:rsidR="007F6A23" w:rsidRPr="00AE26CC" w:rsidRDefault="007F6A23" w:rsidP="00F03B3F">
            <w:pPr>
              <w:pStyle w:val="ConsPlusNormal"/>
              <w:widowControl/>
              <w:ind w:firstLine="0"/>
              <w:jc w:val="center"/>
            </w:pPr>
            <w:r w:rsidRPr="00AE26CC">
              <w:t>%</w:t>
            </w:r>
          </w:p>
        </w:tc>
        <w:tc>
          <w:tcPr>
            <w:tcW w:w="851" w:type="dxa"/>
            <w:gridSpan w:val="2"/>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1,63</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1,77</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1,92</w:t>
            </w:r>
          </w:p>
        </w:tc>
        <w:tc>
          <w:tcPr>
            <w:tcW w:w="709"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2,13</w:t>
            </w:r>
          </w:p>
        </w:tc>
        <w:tc>
          <w:tcPr>
            <w:tcW w:w="850"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2,35</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2,46</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2,69</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2,96</w:t>
            </w:r>
          </w:p>
        </w:tc>
        <w:tc>
          <w:tcPr>
            <w:tcW w:w="850"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3,29</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3,73</w:t>
            </w:r>
          </w:p>
        </w:tc>
        <w:tc>
          <w:tcPr>
            <w:tcW w:w="708"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4,04</w:t>
            </w:r>
          </w:p>
        </w:tc>
        <w:tc>
          <w:tcPr>
            <w:tcW w:w="851"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4,91</w:t>
            </w:r>
          </w:p>
        </w:tc>
        <w:tc>
          <w:tcPr>
            <w:tcW w:w="567" w:type="dxa"/>
            <w:vAlign w:val="center"/>
          </w:tcPr>
          <w:p w:rsidR="007F6A23" w:rsidRPr="00AE26CC" w:rsidRDefault="007F6A23" w:rsidP="00F03B3F">
            <w:pPr>
              <w:widowControl w:val="0"/>
              <w:suppressAutoHyphens/>
              <w:spacing w:after="0" w:line="240" w:lineRule="auto"/>
              <w:jc w:val="center"/>
              <w:rPr>
                <w:rFonts w:ascii="Arial" w:hAnsi="Arial" w:cs="Arial"/>
                <w:sz w:val="20"/>
                <w:szCs w:val="20"/>
              </w:rPr>
            </w:pPr>
            <w:r w:rsidRPr="00AE26CC">
              <w:rPr>
                <w:rFonts w:ascii="Arial" w:hAnsi="Arial" w:cs="Arial"/>
                <w:sz w:val="20"/>
                <w:szCs w:val="20"/>
              </w:rPr>
              <w:t>9,61</w:t>
            </w:r>
          </w:p>
        </w:tc>
      </w:tr>
      <w:tr w:rsidR="007F6A23" w:rsidRPr="00AE26CC" w:rsidTr="00F03B3F">
        <w:trPr>
          <w:cantSplit/>
          <w:trHeight w:val="240"/>
        </w:trPr>
        <w:tc>
          <w:tcPr>
            <w:tcW w:w="567" w:type="dxa"/>
            <w:vAlign w:val="center"/>
          </w:tcPr>
          <w:p w:rsidR="007F6A23" w:rsidRPr="00AE26CC" w:rsidRDefault="007F6A23" w:rsidP="00F03B3F">
            <w:pPr>
              <w:pStyle w:val="ConsPlusNormal"/>
              <w:widowControl/>
              <w:ind w:firstLine="0"/>
              <w:rPr>
                <w:b/>
              </w:rPr>
            </w:pPr>
            <w:r w:rsidRPr="00AE26CC">
              <w:rPr>
                <w:b/>
              </w:rPr>
              <w:t>2.</w:t>
            </w:r>
          </w:p>
        </w:tc>
        <w:tc>
          <w:tcPr>
            <w:tcW w:w="15451" w:type="dxa"/>
            <w:gridSpan w:val="16"/>
            <w:vAlign w:val="center"/>
          </w:tcPr>
          <w:p w:rsidR="007F6A23" w:rsidRPr="00AE26CC" w:rsidRDefault="007F6A23" w:rsidP="00F03B3F">
            <w:pPr>
              <w:pStyle w:val="ConsPlusNormal"/>
              <w:widowControl/>
              <w:ind w:firstLine="0"/>
              <w:rPr>
                <w:b/>
              </w:rPr>
            </w:pPr>
            <w:r w:rsidRPr="00AE26CC">
              <w:rPr>
                <w:b/>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7F6A23" w:rsidRPr="00AE26CC" w:rsidTr="00F03B3F">
        <w:trPr>
          <w:cantSplit/>
          <w:trHeight w:val="240"/>
        </w:trPr>
        <w:tc>
          <w:tcPr>
            <w:tcW w:w="567" w:type="dxa"/>
            <w:vAlign w:val="center"/>
          </w:tcPr>
          <w:p w:rsidR="007F6A23" w:rsidRPr="00AE26CC" w:rsidRDefault="007F6A23" w:rsidP="00F03B3F">
            <w:pPr>
              <w:pStyle w:val="ConsPlusNormal"/>
              <w:widowControl/>
              <w:ind w:firstLine="0"/>
              <w:rPr>
                <w:b/>
              </w:rPr>
            </w:pPr>
            <w:r w:rsidRPr="00AE26CC">
              <w:rPr>
                <w:b/>
              </w:rPr>
              <w:t>2.1</w:t>
            </w:r>
          </w:p>
        </w:tc>
        <w:tc>
          <w:tcPr>
            <w:tcW w:w="15451" w:type="dxa"/>
            <w:gridSpan w:val="16"/>
            <w:vAlign w:val="center"/>
          </w:tcPr>
          <w:p w:rsidR="007F6A23" w:rsidRPr="00AE26CC" w:rsidRDefault="007F6A23" w:rsidP="00F03B3F">
            <w:pPr>
              <w:pStyle w:val="ConsPlusNormal"/>
              <w:widowControl/>
              <w:ind w:firstLine="0"/>
              <w:rPr>
                <w:b/>
              </w:rPr>
            </w:pPr>
            <w:r w:rsidRPr="00AE26CC">
              <w:rPr>
                <w:b/>
              </w:rPr>
              <w:t>подпрограмма 2 «Обеспечение жильем молодых  семей в Ачинском районе»</w:t>
            </w:r>
          </w:p>
        </w:tc>
      </w:tr>
      <w:tr w:rsidR="007F6A23" w:rsidRPr="00AE26CC" w:rsidTr="00F03B3F">
        <w:trPr>
          <w:cantSplit/>
          <w:trHeight w:val="240"/>
        </w:trPr>
        <w:tc>
          <w:tcPr>
            <w:tcW w:w="567" w:type="dxa"/>
            <w:vMerge w:val="restart"/>
            <w:vAlign w:val="center"/>
          </w:tcPr>
          <w:p w:rsidR="007F6A23" w:rsidRPr="00AE26CC" w:rsidRDefault="007F6A23" w:rsidP="00F03B3F">
            <w:pPr>
              <w:spacing w:after="0" w:line="240" w:lineRule="auto"/>
              <w:rPr>
                <w:rFonts w:ascii="Arial" w:hAnsi="Arial" w:cs="Arial"/>
                <w:sz w:val="20"/>
                <w:szCs w:val="20"/>
                <w:lang w:val="en-US"/>
              </w:rPr>
            </w:pPr>
            <w:r w:rsidRPr="00AE26CC">
              <w:rPr>
                <w:rFonts w:ascii="Arial" w:hAnsi="Arial" w:cs="Arial"/>
                <w:sz w:val="20"/>
                <w:szCs w:val="20"/>
                <w:lang w:val="en-US"/>
              </w:rPr>
              <w:t>a)</w:t>
            </w:r>
          </w:p>
          <w:p w:rsidR="007F6A23" w:rsidRPr="00AE26CC" w:rsidRDefault="007F6A23" w:rsidP="00F03B3F">
            <w:pPr>
              <w:spacing w:after="0" w:line="240" w:lineRule="auto"/>
              <w:rPr>
                <w:rFonts w:ascii="Arial" w:hAnsi="Arial" w:cs="Arial"/>
                <w:sz w:val="20"/>
                <w:szCs w:val="20"/>
                <w:lang w:val="en-US"/>
              </w:rPr>
            </w:pPr>
          </w:p>
        </w:tc>
        <w:tc>
          <w:tcPr>
            <w:tcW w:w="4820" w:type="dxa"/>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r w:rsidRPr="00AE26CC">
              <w:rPr>
                <w:rFonts w:ascii="Arial" w:hAnsi="Arial" w:cs="Arial"/>
                <w:sz w:val="20"/>
                <w:szCs w:val="20"/>
              </w:rPr>
              <w:t>Количество молодых семей, улучшивших жилищные условия  в рамках подпрограммы:</w:t>
            </w:r>
          </w:p>
        </w:tc>
        <w:tc>
          <w:tcPr>
            <w:tcW w:w="612" w:type="dxa"/>
            <w:gridSpan w:val="2"/>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ед.</w:t>
            </w:r>
          </w:p>
        </w:tc>
        <w:tc>
          <w:tcPr>
            <w:tcW w:w="806"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w:t>
            </w:r>
          </w:p>
        </w:tc>
        <w:tc>
          <w:tcPr>
            <w:tcW w:w="708"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w:t>
            </w:r>
          </w:p>
        </w:tc>
        <w:tc>
          <w:tcPr>
            <w:tcW w:w="709"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4</w:t>
            </w:r>
          </w:p>
        </w:tc>
        <w:tc>
          <w:tcPr>
            <w:tcW w:w="709"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3</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22</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12</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3</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c>
          <w:tcPr>
            <w:tcW w:w="567"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r>
      <w:tr w:rsidR="007F6A23" w:rsidRPr="00AE26CC" w:rsidTr="00F03B3F">
        <w:trPr>
          <w:cantSplit/>
          <w:trHeight w:val="240"/>
        </w:trPr>
        <w:tc>
          <w:tcPr>
            <w:tcW w:w="567" w:type="dxa"/>
            <w:vMerge/>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p>
        </w:tc>
        <w:tc>
          <w:tcPr>
            <w:tcW w:w="4820" w:type="dxa"/>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r w:rsidRPr="00AE26CC">
              <w:rPr>
                <w:rFonts w:ascii="Arial" w:hAnsi="Arial" w:cs="Arial"/>
                <w:sz w:val="20"/>
                <w:szCs w:val="20"/>
              </w:rPr>
              <w:t xml:space="preserve">-  полные семьи                     </w:t>
            </w:r>
          </w:p>
        </w:tc>
        <w:tc>
          <w:tcPr>
            <w:tcW w:w="612" w:type="dxa"/>
            <w:gridSpan w:val="2"/>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ед.</w:t>
            </w:r>
          </w:p>
        </w:tc>
        <w:tc>
          <w:tcPr>
            <w:tcW w:w="806"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w:t>
            </w:r>
          </w:p>
        </w:tc>
        <w:tc>
          <w:tcPr>
            <w:tcW w:w="708"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w:t>
            </w:r>
          </w:p>
        </w:tc>
        <w:tc>
          <w:tcPr>
            <w:tcW w:w="709"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3</w:t>
            </w:r>
          </w:p>
        </w:tc>
        <w:tc>
          <w:tcPr>
            <w:tcW w:w="709"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2</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2</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17</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4</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4</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4</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4</w:t>
            </w:r>
          </w:p>
        </w:tc>
        <w:tc>
          <w:tcPr>
            <w:tcW w:w="567"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4</w:t>
            </w:r>
          </w:p>
        </w:tc>
      </w:tr>
      <w:tr w:rsidR="007F6A23" w:rsidRPr="00AE26CC" w:rsidTr="00F03B3F">
        <w:trPr>
          <w:cantSplit/>
          <w:trHeight w:val="240"/>
        </w:trPr>
        <w:tc>
          <w:tcPr>
            <w:tcW w:w="567" w:type="dxa"/>
            <w:vMerge/>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p>
        </w:tc>
        <w:tc>
          <w:tcPr>
            <w:tcW w:w="4820" w:type="dxa"/>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r w:rsidRPr="00AE26CC">
              <w:rPr>
                <w:rFonts w:ascii="Arial" w:hAnsi="Arial" w:cs="Arial"/>
                <w:sz w:val="20"/>
                <w:szCs w:val="20"/>
              </w:rPr>
              <w:t xml:space="preserve">- неполные семьи                   </w:t>
            </w:r>
          </w:p>
        </w:tc>
        <w:tc>
          <w:tcPr>
            <w:tcW w:w="612" w:type="dxa"/>
            <w:gridSpan w:val="2"/>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ед.</w:t>
            </w:r>
          </w:p>
        </w:tc>
        <w:tc>
          <w:tcPr>
            <w:tcW w:w="806"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0</w:t>
            </w:r>
          </w:p>
        </w:tc>
        <w:tc>
          <w:tcPr>
            <w:tcW w:w="708"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0</w:t>
            </w:r>
          </w:p>
        </w:tc>
        <w:tc>
          <w:tcPr>
            <w:tcW w:w="709"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w:t>
            </w:r>
          </w:p>
        </w:tc>
        <w:tc>
          <w:tcPr>
            <w:tcW w:w="709" w:type="dxa"/>
            <w:vAlign w:val="center"/>
          </w:tcPr>
          <w:p w:rsidR="007F6A23" w:rsidRPr="00AE26CC" w:rsidRDefault="007F6A23" w:rsidP="00F03B3F">
            <w:pPr>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0</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5</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7</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2</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c>
          <w:tcPr>
            <w:tcW w:w="567"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1</w:t>
            </w:r>
          </w:p>
        </w:tc>
      </w:tr>
      <w:tr w:rsidR="007F6A23" w:rsidRPr="00AE26CC" w:rsidTr="00F03B3F">
        <w:trPr>
          <w:cantSplit/>
          <w:trHeight w:val="240"/>
        </w:trPr>
        <w:tc>
          <w:tcPr>
            <w:tcW w:w="567" w:type="dxa"/>
            <w:vAlign w:val="center"/>
          </w:tcPr>
          <w:p w:rsidR="007F6A23" w:rsidRPr="00AE26CC" w:rsidRDefault="007F6A23" w:rsidP="00F03B3F">
            <w:pPr>
              <w:spacing w:after="0" w:line="240" w:lineRule="auto"/>
              <w:rPr>
                <w:rFonts w:ascii="Arial" w:hAnsi="Arial" w:cs="Arial"/>
                <w:sz w:val="20"/>
                <w:szCs w:val="20"/>
                <w:lang w:val="en-US"/>
              </w:rPr>
            </w:pPr>
            <w:r w:rsidRPr="00AE26CC">
              <w:rPr>
                <w:rFonts w:ascii="Arial" w:hAnsi="Arial" w:cs="Arial"/>
                <w:sz w:val="20"/>
                <w:szCs w:val="20"/>
                <w:lang w:val="en-US"/>
              </w:rPr>
              <w:lastRenderedPageBreak/>
              <w:t>b)</w:t>
            </w:r>
          </w:p>
          <w:p w:rsidR="007F6A23" w:rsidRPr="00AE26CC" w:rsidRDefault="007F6A23" w:rsidP="00F03B3F">
            <w:pPr>
              <w:autoSpaceDE w:val="0"/>
              <w:autoSpaceDN w:val="0"/>
              <w:adjustRightInd w:val="0"/>
              <w:spacing w:after="0" w:line="240" w:lineRule="auto"/>
              <w:jc w:val="both"/>
              <w:rPr>
                <w:rFonts w:ascii="Arial" w:hAnsi="Arial" w:cs="Arial"/>
                <w:sz w:val="20"/>
                <w:szCs w:val="20"/>
              </w:rPr>
            </w:pPr>
          </w:p>
        </w:tc>
        <w:tc>
          <w:tcPr>
            <w:tcW w:w="4820" w:type="dxa"/>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r w:rsidRPr="00AE26CC">
              <w:rPr>
                <w:rFonts w:ascii="Arial" w:hAnsi="Arial" w:cs="Arial"/>
                <w:sz w:val="20"/>
                <w:szCs w:val="20"/>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612" w:type="dxa"/>
            <w:gridSpan w:val="2"/>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w:t>
            </w:r>
          </w:p>
          <w:p w:rsidR="007F6A23" w:rsidRPr="00AE26CC" w:rsidRDefault="007F6A23" w:rsidP="00F03B3F">
            <w:pPr>
              <w:spacing w:after="0" w:line="240" w:lineRule="auto"/>
              <w:rPr>
                <w:rFonts w:ascii="Arial" w:hAnsi="Arial" w:cs="Arial"/>
                <w:sz w:val="20"/>
                <w:szCs w:val="20"/>
              </w:rPr>
            </w:pPr>
          </w:p>
        </w:tc>
        <w:tc>
          <w:tcPr>
            <w:tcW w:w="806"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1,6%</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2,7%</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7,5%</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43%</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35%</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0"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708"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1"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567" w:type="dxa"/>
            <w:vAlign w:val="center"/>
          </w:tcPr>
          <w:p w:rsidR="007F6A23" w:rsidRPr="00AE26CC" w:rsidRDefault="007F6A23" w:rsidP="00F03B3F">
            <w:pPr>
              <w:spacing w:after="0" w:line="240" w:lineRule="auto"/>
              <w:jc w:val="center"/>
              <w:rPr>
                <w:rFonts w:ascii="Arial" w:hAnsi="Arial" w:cs="Arial"/>
                <w:sz w:val="20"/>
                <w:szCs w:val="20"/>
              </w:rPr>
            </w:pPr>
            <w:r w:rsidRPr="00AE26CC">
              <w:rPr>
                <w:rFonts w:ascii="Arial" w:hAnsi="Arial" w:cs="Arial"/>
                <w:sz w:val="20"/>
                <w:szCs w:val="20"/>
              </w:rPr>
              <w:t>Не менее 2,4%</w:t>
            </w:r>
          </w:p>
        </w:tc>
      </w:tr>
      <w:tr w:rsidR="007F6A23" w:rsidRPr="00AE26CC" w:rsidTr="00F03B3F">
        <w:trPr>
          <w:cantSplit/>
          <w:trHeight w:val="240"/>
        </w:trPr>
        <w:tc>
          <w:tcPr>
            <w:tcW w:w="567" w:type="dxa"/>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r w:rsidRPr="00AE26CC">
              <w:rPr>
                <w:rFonts w:ascii="Arial" w:hAnsi="Arial" w:cs="Arial"/>
                <w:sz w:val="20"/>
                <w:szCs w:val="20"/>
              </w:rPr>
              <w:t>с)</w:t>
            </w:r>
          </w:p>
        </w:tc>
        <w:tc>
          <w:tcPr>
            <w:tcW w:w="4820" w:type="dxa"/>
            <w:vAlign w:val="center"/>
          </w:tcPr>
          <w:p w:rsidR="007F6A23" w:rsidRPr="00AE26CC" w:rsidRDefault="007F6A23" w:rsidP="00F03B3F">
            <w:pPr>
              <w:autoSpaceDE w:val="0"/>
              <w:autoSpaceDN w:val="0"/>
              <w:adjustRightInd w:val="0"/>
              <w:spacing w:after="0" w:line="240" w:lineRule="auto"/>
              <w:jc w:val="both"/>
              <w:rPr>
                <w:rFonts w:ascii="Arial" w:hAnsi="Arial" w:cs="Arial"/>
                <w:sz w:val="20"/>
                <w:szCs w:val="20"/>
              </w:rPr>
            </w:pPr>
            <w:r w:rsidRPr="00AE26CC">
              <w:rPr>
                <w:rFonts w:ascii="Arial" w:hAnsi="Arial" w:cs="Arial"/>
                <w:sz w:val="20"/>
                <w:szCs w:val="20"/>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612" w:type="dxa"/>
            <w:gridSpan w:val="2"/>
          </w:tcPr>
          <w:p w:rsidR="007F6A23" w:rsidRPr="00AE26CC" w:rsidRDefault="007F6A23" w:rsidP="00F03B3F">
            <w:pPr>
              <w:spacing w:after="0" w:line="240" w:lineRule="auto"/>
              <w:rPr>
                <w:rFonts w:ascii="Arial" w:hAnsi="Arial" w:cs="Arial"/>
                <w:sz w:val="20"/>
                <w:szCs w:val="20"/>
              </w:rPr>
            </w:pPr>
            <w:r w:rsidRPr="00AE26CC">
              <w:rPr>
                <w:rFonts w:ascii="Arial" w:hAnsi="Arial" w:cs="Arial"/>
                <w:sz w:val="20"/>
                <w:szCs w:val="20"/>
              </w:rPr>
              <w:t>%</w:t>
            </w:r>
          </w:p>
          <w:p w:rsidR="007F6A23" w:rsidRPr="00AE26CC" w:rsidRDefault="007F6A23" w:rsidP="00F03B3F">
            <w:pPr>
              <w:spacing w:after="0" w:line="240" w:lineRule="auto"/>
              <w:rPr>
                <w:rFonts w:ascii="Arial" w:hAnsi="Arial" w:cs="Arial"/>
                <w:sz w:val="20"/>
                <w:szCs w:val="20"/>
              </w:rPr>
            </w:pPr>
          </w:p>
        </w:tc>
        <w:tc>
          <w:tcPr>
            <w:tcW w:w="806"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w:t>
            </w:r>
          </w:p>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1,6%</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2,7%</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7,5%</w:t>
            </w:r>
          </w:p>
        </w:tc>
        <w:tc>
          <w:tcPr>
            <w:tcW w:w="709"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0"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50%</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44%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0"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708"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851"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c>
          <w:tcPr>
            <w:tcW w:w="567" w:type="dxa"/>
            <w:vAlign w:val="center"/>
          </w:tcPr>
          <w:p w:rsidR="007F6A23" w:rsidRPr="00AE26CC" w:rsidRDefault="007F6A23" w:rsidP="00F03B3F">
            <w:pPr>
              <w:tabs>
                <w:tab w:val="left" w:pos="1700"/>
              </w:tabs>
              <w:autoSpaceDE w:val="0"/>
              <w:autoSpaceDN w:val="0"/>
              <w:adjustRightInd w:val="0"/>
              <w:spacing w:after="0" w:line="240" w:lineRule="auto"/>
              <w:jc w:val="center"/>
              <w:rPr>
                <w:rFonts w:ascii="Arial" w:hAnsi="Arial" w:cs="Arial"/>
                <w:sz w:val="20"/>
                <w:szCs w:val="20"/>
              </w:rPr>
            </w:pPr>
            <w:r w:rsidRPr="00AE26CC">
              <w:rPr>
                <w:rFonts w:ascii="Arial" w:hAnsi="Arial" w:cs="Arial"/>
                <w:sz w:val="20"/>
                <w:szCs w:val="20"/>
              </w:rPr>
              <w:t>Не менее 2,4%</w:t>
            </w:r>
          </w:p>
        </w:tc>
      </w:tr>
    </w:tbl>
    <w:p w:rsidR="007F6A23" w:rsidRPr="00AE26CC" w:rsidRDefault="007F6A23" w:rsidP="007F6A23">
      <w:pPr>
        <w:autoSpaceDE w:val="0"/>
        <w:autoSpaceDN w:val="0"/>
        <w:adjustRightInd w:val="0"/>
        <w:spacing w:after="0" w:line="240" w:lineRule="auto"/>
        <w:jc w:val="right"/>
        <w:rPr>
          <w:rFonts w:ascii="Arial" w:hAnsi="Arial" w:cs="Arial"/>
        </w:rPr>
      </w:pPr>
    </w:p>
    <w:p w:rsidR="007F6A23" w:rsidRPr="00AE26CC" w:rsidRDefault="007F6A23" w:rsidP="007F6A23">
      <w:pPr>
        <w:autoSpaceDE w:val="0"/>
        <w:autoSpaceDN w:val="0"/>
        <w:adjustRightInd w:val="0"/>
        <w:spacing w:after="0" w:line="240" w:lineRule="auto"/>
        <w:jc w:val="right"/>
        <w:rPr>
          <w:rFonts w:ascii="Arial" w:hAnsi="Arial" w:cs="Arial"/>
        </w:rPr>
      </w:pPr>
    </w:p>
    <w:p w:rsidR="00165BF7" w:rsidRPr="00AE26CC" w:rsidRDefault="00165BF7" w:rsidP="007F6A23">
      <w:pPr>
        <w:autoSpaceDE w:val="0"/>
        <w:autoSpaceDN w:val="0"/>
        <w:adjustRightInd w:val="0"/>
        <w:spacing w:after="0" w:line="240" w:lineRule="auto"/>
        <w:jc w:val="right"/>
        <w:rPr>
          <w:rFonts w:ascii="Arial" w:hAnsi="Arial" w:cs="Arial"/>
        </w:rPr>
      </w:pPr>
    </w:p>
    <w:p w:rsidR="00165BF7" w:rsidRPr="00AE26CC" w:rsidRDefault="00165BF7" w:rsidP="007F6A23">
      <w:pPr>
        <w:autoSpaceDE w:val="0"/>
        <w:autoSpaceDN w:val="0"/>
        <w:adjustRightInd w:val="0"/>
        <w:spacing w:after="0" w:line="240" w:lineRule="auto"/>
        <w:jc w:val="right"/>
        <w:rPr>
          <w:rFonts w:ascii="Arial" w:hAnsi="Arial" w:cs="Arial"/>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AE26CC">
      <w:pPr>
        <w:autoSpaceDE w:val="0"/>
        <w:autoSpaceDN w:val="0"/>
        <w:adjustRightInd w:val="0"/>
        <w:spacing w:after="0" w:line="240" w:lineRule="auto"/>
        <w:rPr>
          <w:rFonts w:ascii="Times New Roman" w:hAnsi="Times New Roman"/>
        </w:rPr>
      </w:pPr>
    </w:p>
    <w:p w:rsidR="00AE26CC" w:rsidRDefault="00AE26CC" w:rsidP="00AE26CC">
      <w:pPr>
        <w:autoSpaceDE w:val="0"/>
        <w:autoSpaceDN w:val="0"/>
        <w:adjustRightInd w:val="0"/>
        <w:spacing w:after="0" w:line="240" w:lineRule="auto"/>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7F6A23" w:rsidRPr="00AE26CC" w:rsidRDefault="007F6A23" w:rsidP="007F6A23">
      <w:pPr>
        <w:autoSpaceDE w:val="0"/>
        <w:autoSpaceDN w:val="0"/>
        <w:adjustRightInd w:val="0"/>
        <w:spacing w:after="0" w:line="240" w:lineRule="auto"/>
        <w:jc w:val="right"/>
        <w:rPr>
          <w:rFonts w:ascii="Arial" w:hAnsi="Arial" w:cs="Arial"/>
        </w:rPr>
      </w:pPr>
      <w:r w:rsidRPr="00AE26CC">
        <w:rPr>
          <w:rFonts w:ascii="Arial" w:hAnsi="Arial" w:cs="Arial"/>
        </w:rPr>
        <w:lastRenderedPageBreak/>
        <w:t>Приложение № 4</w:t>
      </w:r>
    </w:p>
    <w:p w:rsidR="007F6A23" w:rsidRPr="00AE26CC" w:rsidRDefault="007F6A23" w:rsidP="007F6A23">
      <w:pPr>
        <w:autoSpaceDE w:val="0"/>
        <w:autoSpaceDN w:val="0"/>
        <w:adjustRightInd w:val="0"/>
        <w:spacing w:after="0" w:line="240" w:lineRule="auto"/>
        <w:jc w:val="right"/>
        <w:rPr>
          <w:rFonts w:ascii="Arial" w:hAnsi="Arial" w:cs="Arial"/>
        </w:rPr>
      </w:pPr>
      <w:r w:rsidRPr="00AE26CC">
        <w:rPr>
          <w:rFonts w:ascii="Arial" w:hAnsi="Arial" w:cs="Arial"/>
        </w:rPr>
        <w:t xml:space="preserve">  к муниципальной программе</w:t>
      </w:r>
    </w:p>
    <w:p w:rsidR="007F6A23" w:rsidRPr="00AE26CC" w:rsidRDefault="007F6A23" w:rsidP="007F6A23">
      <w:pPr>
        <w:autoSpaceDE w:val="0"/>
        <w:autoSpaceDN w:val="0"/>
        <w:adjustRightInd w:val="0"/>
        <w:spacing w:after="0" w:line="240" w:lineRule="auto"/>
        <w:jc w:val="right"/>
        <w:rPr>
          <w:rFonts w:ascii="Arial" w:hAnsi="Arial" w:cs="Arial"/>
        </w:rPr>
      </w:pPr>
      <w:r w:rsidRPr="00AE26CC">
        <w:rPr>
          <w:rFonts w:ascii="Arial" w:hAnsi="Arial" w:cs="Arial"/>
        </w:rPr>
        <w:t xml:space="preserve">  «Молодёжь Ачинского района в ХХ</w:t>
      </w:r>
      <w:r w:rsidRPr="00AE26CC">
        <w:rPr>
          <w:rFonts w:ascii="Arial" w:hAnsi="Arial" w:cs="Arial"/>
          <w:lang w:val="en-US"/>
        </w:rPr>
        <w:t>I</w:t>
      </w:r>
      <w:r w:rsidRPr="00AE26CC">
        <w:rPr>
          <w:rFonts w:ascii="Arial" w:hAnsi="Arial" w:cs="Arial"/>
        </w:rPr>
        <w:t xml:space="preserve"> веке»</w:t>
      </w:r>
    </w:p>
    <w:p w:rsidR="007F6A23" w:rsidRPr="00AE26CC" w:rsidRDefault="007F6A23" w:rsidP="007F6A23">
      <w:pPr>
        <w:autoSpaceDE w:val="0"/>
        <w:autoSpaceDN w:val="0"/>
        <w:adjustRightInd w:val="0"/>
        <w:spacing w:after="0" w:line="240" w:lineRule="auto"/>
        <w:jc w:val="both"/>
        <w:rPr>
          <w:rFonts w:ascii="Arial" w:hAnsi="Arial" w:cs="Arial"/>
          <w:sz w:val="20"/>
          <w:szCs w:val="20"/>
        </w:rPr>
      </w:pPr>
    </w:p>
    <w:p w:rsidR="007F6A23" w:rsidRPr="00AE26CC" w:rsidRDefault="007F6A23" w:rsidP="007F6A23">
      <w:pPr>
        <w:autoSpaceDE w:val="0"/>
        <w:autoSpaceDN w:val="0"/>
        <w:adjustRightInd w:val="0"/>
        <w:spacing w:after="0" w:line="240" w:lineRule="auto"/>
        <w:jc w:val="both"/>
        <w:rPr>
          <w:rFonts w:ascii="Arial" w:hAnsi="Arial" w:cs="Arial"/>
          <w:sz w:val="20"/>
          <w:szCs w:val="20"/>
        </w:rPr>
      </w:pPr>
    </w:p>
    <w:p w:rsidR="007F6A23" w:rsidRPr="00AE26CC" w:rsidRDefault="007F6A23" w:rsidP="007F6A23">
      <w:pPr>
        <w:spacing w:line="240" w:lineRule="auto"/>
        <w:jc w:val="center"/>
        <w:rPr>
          <w:rFonts w:ascii="Arial" w:hAnsi="Arial" w:cs="Arial"/>
          <w:b/>
        </w:rPr>
      </w:pPr>
      <w:r w:rsidRPr="00AE26CC">
        <w:rPr>
          <w:rFonts w:ascii="Arial" w:hAnsi="Arial" w:cs="Arial"/>
          <w:b/>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AE26CC">
        <w:rPr>
          <w:rFonts w:ascii="Arial" w:hAnsi="Arial" w:cs="Arial"/>
          <w:b/>
          <w:lang w:val="en-US"/>
        </w:rPr>
        <w:t>XXI</w:t>
      </w:r>
      <w:r w:rsidRPr="00AE26CC">
        <w:rPr>
          <w:rFonts w:ascii="Arial" w:hAnsi="Arial" w:cs="Arial"/>
          <w:b/>
        </w:rPr>
        <w:t xml:space="preserve"> веке» Ачинского района</w:t>
      </w:r>
    </w:p>
    <w:tbl>
      <w:tblPr>
        <w:tblW w:w="157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023"/>
        <w:gridCol w:w="569"/>
        <w:gridCol w:w="567"/>
        <w:gridCol w:w="567"/>
        <w:gridCol w:w="567"/>
        <w:gridCol w:w="567"/>
        <w:gridCol w:w="567"/>
        <w:gridCol w:w="567"/>
        <w:gridCol w:w="567"/>
        <w:gridCol w:w="567"/>
        <w:gridCol w:w="567"/>
        <w:gridCol w:w="567"/>
        <w:gridCol w:w="567"/>
        <w:gridCol w:w="570"/>
        <w:gridCol w:w="567"/>
        <w:gridCol w:w="564"/>
        <w:gridCol w:w="564"/>
        <w:gridCol w:w="565"/>
        <w:gridCol w:w="567"/>
        <w:gridCol w:w="567"/>
        <w:gridCol w:w="572"/>
        <w:gridCol w:w="567"/>
        <w:gridCol w:w="567"/>
        <w:gridCol w:w="567"/>
        <w:gridCol w:w="567"/>
        <w:gridCol w:w="567"/>
      </w:tblGrid>
      <w:tr w:rsidR="0070113E" w:rsidRPr="00AE26CC" w:rsidTr="0070113E">
        <w:trPr>
          <w:trHeight w:val="300"/>
        </w:trPr>
        <w:tc>
          <w:tcPr>
            <w:tcW w:w="1589" w:type="dxa"/>
            <w:gridSpan w:val="2"/>
            <w:vMerge w:val="restart"/>
            <w:noWrap/>
            <w:vAlign w:val="center"/>
          </w:tcPr>
          <w:p w:rsidR="0070113E" w:rsidRPr="00AE26CC" w:rsidRDefault="0070113E" w:rsidP="00F03B3F">
            <w:pPr>
              <w:spacing w:line="240" w:lineRule="auto"/>
              <w:jc w:val="both"/>
              <w:rPr>
                <w:rFonts w:ascii="Arial" w:hAnsi="Arial" w:cs="Arial"/>
                <w:sz w:val="14"/>
                <w:szCs w:val="14"/>
              </w:rPr>
            </w:pPr>
            <w:r w:rsidRPr="00AE26CC">
              <w:rPr>
                <w:rFonts w:ascii="Arial" w:hAnsi="Arial" w:cs="Arial"/>
                <w:sz w:val="14"/>
                <w:szCs w:val="14"/>
              </w:rPr>
              <w:t>Наименование услуги, показателя объема услуги (работы)</w:t>
            </w:r>
          </w:p>
        </w:tc>
        <w:tc>
          <w:tcPr>
            <w:tcW w:w="569" w:type="dxa"/>
          </w:tcPr>
          <w:p w:rsidR="0070113E" w:rsidRPr="00AE26CC" w:rsidRDefault="0070113E" w:rsidP="00F03B3F">
            <w:pPr>
              <w:spacing w:line="240" w:lineRule="auto"/>
              <w:jc w:val="both"/>
              <w:rPr>
                <w:rFonts w:ascii="Arial" w:hAnsi="Arial" w:cs="Arial"/>
                <w:sz w:val="14"/>
                <w:szCs w:val="14"/>
              </w:rPr>
            </w:pPr>
          </w:p>
        </w:tc>
        <w:tc>
          <w:tcPr>
            <w:tcW w:w="6807" w:type="dxa"/>
            <w:gridSpan w:val="12"/>
            <w:noWrap/>
            <w:vAlign w:val="center"/>
          </w:tcPr>
          <w:p w:rsidR="0070113E" w:rsidRPr="00AE26CC" w:rsidRDefault="0070113E" w:rsidP="00F03B3F">
            <w:pPr>
              <w:spacing w:line="240" w:lineRule="auto"/>
              <w:jc w:val="both"/>
              <w:rPr>
                <w:rFonts w:ascii="Arial" w:hAnsi="Arial" w:cs="Arial"/>
                <w:sz w:val="14"/>
                <w:szCs w:val="14"/>
              </w:rPr>
            </w:pPr>
            <w:r w:rsidRPr="00AE26CC">
              <w:rPr>
                <w:rFonts w:ascii="Arial" w:hAnsi="Arial" w:cs="Arial"/>
                <w:sz w:val="14"/>
                <w:szCs w:val="14"/>
              </w:rPr>
              <w:t>Значение показателя объема услуги (работы)</w:t>
            </w:r>
          </w:p>
        </w:tc>
        <w:tc>
          <w:tcPr>
            <w:tcW w:w="6801" w:type="dxa"/>
            <w:gridSpan w:val="12"/>
          </w:tcPr>
          <w:p w:rsidR="0070113E" w:rsidRPr="00AE26CC" w:rsidRDefault="0070113E" w:rsidP="00F03B3F">
            <w:pPr>
              <w:spacing w:line="240" w:lineRule="auto"/>
              <w:jc w:val="both"/>
              <w:rPr>
                <w:rFonts w:ascii="Arial" w:hAnsi="Arial" w:cs="Arial"/>
                <w:sz w:val="14"/>
                <w:szCs w:val="14"/>
              </w:rPr>
            </w:pPr>
            <w:r w:rsidRPr="00AE26CC">
              <w:rPr>
                <w:rFonts w:ascii="Arial" w:hAnsi="Arial" w:cs="Arial"/>
                <w:sz w:val="14"/>
                <w:szCs w:val="14"/>
              </w:rPr>
              <w:t>Расходы местного бюджета на оказание (выполнение) муниципальной услуги (работы), тыс. руб.</w:t>
            </w:r>
          </w:p>
        </w:tc>
      </w:tr>
      <w:tr w:rsidR="0070113E" w:rsidRPr="00AE26CC" w:rsidTr="0070113E">
        <w:trPr>
          <w:trHeight w:val="85"/>
        </w:trPr>
        <w:tc>
          <w:tcPr>
            <w:tcW w:w="1589" w:type="dxa"/>
            <w:gridSpan w:val="2"/>
            <w:vMerge/>
            <w:noWrap/>
            <w:vAlign w:val="center"/>
          </w:tcPr>
          <w:p w:rsidR="0070113E" w:rsidRPr="00AE26CC" w:rsidRDefault="0070113E" w:rsidP="00F03B3F">
            <w:pPr>
              <w:spacing w:after="0" w:line="240" w:lineRule="auto"/>
              <w:jc w:val="both"/>
              <w:rPr>
                <w:rFonts w:ascii="Arial" w:hAnsi="Arial" w:cs="Arial"/>
                <w:sz w:val="14"/>
                <w:szCs w:val="14"/>
              </w:rPr>
            </w:pPr>
          </w:p>
        </w:tc>
        <w:tc>
          <w:tcPr>
            <w:tcW w:w="569" w:type="dxa"/>
            <w:noWrap/>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2014</w:t>
            </w:r>
          </w:p>
        </w:tc>
        <w:tc>
          <w:tcPr>
            <w:tcW w:w="567" w:type="dxa"/>
            <w:noWrap/>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2015</w:t>
            </w:r>
          </w:p>
        </w:tc>
        <w:tc>
          <w:tcPr>
            <w:tcW w:w="567" w:type="dxa"/>
            <w:noWrap/>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2016</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2017</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2018</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2019</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2020</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2021</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2022</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2023</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2024</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2025</w:t>
            </w:r>
          </w:p>
        </w:tc>
        <w:tc>
          <w:tcPr>
            <w:tcW w:w="570"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2030</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 xml:space="preserve">2014 </w:t>
            </w:r>
          </w:p>
        </w:tc>
        <w:tc>
          <w:tcPr>
            <w:tcW w:w="564" w:type="dxa"/>
            <w:noWrap/>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2015</w:t>
            </w:r>
          </w:p>
        </w:tc>
        <w:tc>
          <w:tcPr>
            <w:tcW w:w="564" w:type="dxa"/>
            <w:noWrap/>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2016</w:t>
            </w:r>
          </w:p>
        </w:tc>
        <w:tc>
          <w:tcPr>
            <w:tcW w:w="565" w:type="dxa"/>
            <w:noWrap/>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2017</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2018</w:t>
            </w:r>
          </w:p>
        </w:tc>
        <w:tc>
          <w:tcPr>
            <w:tcW w:w="567"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2019</w:t>
            </w:r>
          </w:p>
        </w:tc>
        <w:tc>
          <w:tcPr>
            <w:tcW w:w="572" w:type="dxa"/>
            <w:vAlign w:val="center"/>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 xml:space="preserve">2020 </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2021</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2022</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2023</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2024</w:t>
            </w:r>
          </w:p>
        </w:tc>
        <w:tc>
          <w:tcPr>
            <w:tcW w:w="567" w:type="dxa"/>
          </w:tcPr>
          <w:p w:rsidR="0070113E" w:rsidRPr="00AE26CC" w:rsidRDefault="0070113E" w:rsidP="00F03B3F">
            <w:pPr>
              <w:spacing w:after="0" w:line="240" w:lineRule="auto"/>
              <w:jc w:val="center"/>
              <w:rPr>
                <w:rFonts w:ascii="Arial" w:hAnsi="Arial" w:cs="Arial"/>
                <w:sz w:val="14"/>
                <w:szCs w:val="14"/>
              </w:rPr>
            </w:pPr>
            <w:r w:rsidRPr="00AE26CC">
              <w:rPr>
                <w:rFonts w:ascii="Arial" w:hAnsi="Arial" w:cs="Arial"/>
                <w:sz w:val="14"/>
                <w:szCs w:val="14"/>
              </w:rPr>
              <w:t>2025</w:t>
            </w:r>
          </w:p>
        </w:tc>
      </w:tr>
      <w:tr w:rsidR="00C4106C" w:rsidRPr="00AE26CC" w:rsidTr="00AE26CC">
        <w:trPr>
          <w:trHeight w:val="472"/>
        </w:trPr>
        <w:tc>
          <w:tcPr>
            <w:tcW w:w="566" w:type="dxa"/>
          </w:tcPr>
          <w:p w:rsidR="00C4106C" w:rsidRPr="00AE26CC" w:rsidRDefault="00C4106C" w:rsidP="00F03B3F">
            <w:pPr>
              <w:spacing w:line="240" w:lineRule="auto"/>
              <w:jc w:val="both"/>
              <w:rPr>
                <w:rFonts w:ascii="Arial" w:hAnsi="Arial" w:cs="Arial"/>
                <w:b/>
                <w:sz w:val="14"/>
                <w:szCs w:val="14"/>
              </w:rPr>
            </w:pPr>
          </w:p>
        </w:tc>
        <w:tc>
          <w:tcPr>
            <w:tcW w:w="15200" w:type="dxa"/>
            <w:gridSpan w:val="26"/>
          </w:tcPr>
          <w:p w:rsidR="00C4106C" w:rsidRPr="00AE26CC" w:rsidRDefault="00C4106C" w:rsidP="00F03B3F">
            <w:pPr>
              <w:spacing w:line="240" w:lineRule="auto"/>
              <w:jc w:val="both"/>
              <w:rPr>
                <w:rFonts w:ascii="Arial" w:hAnsi="Arial" w:cs="Arial"/>
                <w:b/>
                <w:sz w:val="14"/>
                <w:szCs w:val="14"/>
              </w:rPr>
            </w:pPr>
            <w:r w:rsidRPr="00AE26CC">
              <w:rPr>
                <w:rFonts w:ascii="Arial" w:hAnsi="Arial" w:cs="Arial"/>
                <w:b/>
                <w:sz w:val="14"/>
                <w:szCs w:val="14"/>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C4106C" w:rsidRPr="00AE26CC" w:rsidTr="00AE26CC">
        <w:trPr>
          <w:trHeight w:val="77"/>
        </w:trPr>
        <w:tc>
          <w:tcPr>
            <w:tcW w:w="566" w:type="dxa"/>
          </w:tcPr>
          <w:p w:rsidR="00C4106C" w:rsidRPr="00AE26CC" w:rsidRDefault="00C4106C" w:rsidP="00F03B3F">
            <w:pPr>
              <w:spacing w:line="240" w:lineRule="auto"/>
              <w:jc w:val="both"/>
              <w:rPr>
                <w:rFonts w:ascii="Arial" w:hAnsi="Arial" w:cs="Arial"/>
                <w:sz w:val="14"/>
                <w:szCs w:val="14"/>
              </w:rPr>
            </w:pPr>
          </w:p>
        </w:tc>
        <w:tc>
          <w:tcPr>
            <w:tcW w:w="15200" w:type="dxa"/>
            <w:gridSpan w:val="26"/>
          </w:tcPr>
          <w:p w:rsidR="00C4106C" w:rsidRPr="00AE26CC" w:rsidRDefault="00C4106C" w:rsidP="00F03B3F">
            <w:pPr>
              <w:spacing w:line="240" w:lineRule="auto"/>
              <w:jc w:val="both"/>
              <w:rPr>
                <w:rFonts w:ascii="Arial" w:hAnsi="Arial" w:cs="Arial"/>
                <w:sz w:val="14"/>
                <w:szCs w:val="14"/>
              </w:rPr>
            </w:pPr>
            <w:r w:rsidRPr="00AE26CC">
              <w:rPr>
                <w:rFonts w:ascii="Arial" w:hAnsi="Arial" w:cs="Arial"/>
                <w:sz w:val="14"/>
                <w:szCs w:val="14"/>
              </w:rPr>
              <w:t>Показатель объема услуги (работы):  количество молодых людей, участвующих в деятельности молодёжных объединений  </w:t>
            </w:r>
          </w:p>
        </w:tc>
      </w:tr>
      <w:tr w:rsidR="00C4106C" w:rsidRPr="00AE26CC" w:rsidTr="00AE26CC">
        <w:trPr>
          <w:trHeight w:val="173"/>
        </w:trPr>
        <w:tc>
          <w:tcPr>
            <w:tcW w:w="566" w:type="dxa"/>
          </w:tcPr>
          <w:p w:rsidR="00C4106C" w:rsidRPr="00AE26CC" w:rsidRDefault="00C4106C" w:rsidP="00F03B3F">
            <w:pPr>
              <w:spacing w:line="240" w:lineRule="auto"/>
              <w:jc w:val="both"/>
              <w:rPr>
                <w:rFonts w:ascii="Arial" w:hAnsi="Arial" w:cs="Arial"/>
                <w:sz w:val="14"/>
                <w:szCs w:val="14"/>
              </w:rPr>
            </w:pPr>
          </w:p>
        </w:tc>
        <w:tc>
          <w:tcPr>
            <w:tcW w:w="15200" w:type="dxa"/>
            <w:gridSpan w:val="26"/>
          </w:tcPr>
          <w:p w:rsidR="00C4106C" w:rsidRPr="00AE26CC" w:rsidRDefault="00C4106C" w:rsidP="00F03B3F">
            <w:pPr>
              <w:spacing w:line="240" w:lineRule="auto"/>
              <w:jc w:val="both"/>
              <w:rPr>
                <w:rFonts w:ascii="Arial" w:hAnsi="Arial" w:cs="Arial"/>
                <w:sz w:val="14"/>
                <w:szCs w:val="14"/>
              </w:rPr>
            </w:pPr>
            <w:r w:rsidRPr="00AE26CC">
              <w:rPr>
                <w:rFonts w:ascii="Arial" w:hAnsi="Arial" w:cs="Arial"/>
                <w:sz w:val="14"/>
                <w:szCs w:val="14"/>
              </w:rPr>
              <w:t>Подпрограмма 1 «Вовлечение молодёжи Ачинского района в социальную практику»</w:t>
            </w:r>
          </w:p>
        </w:tc>
      </w:tr>
      <w:tr w:rsidR="0070113E" w:rsidRPr="00AE26CC" w:rsidTr="00C4106C">
        <w:trPr>
          <w:trHeight w:val="85"/>
        </w:trPr>
        <w:tc>
          <w:tcPr>
            <w:tcW w:w="1589" w:type="dxa"/>
            <w:gridSpan w:val="2"/>
          </w:tcPr>
          <w:p w:rsidR="0070113E" w:rsidRPr="00AE26CC" w:rsidRDefault="0070113E" w:rsidP="00F03B3F">
            <w:pPr>
              <w:spacing w:line="240" w:lineRule="auto"/>
              <w:jc w:val="both"/>
              <w:rPr>
                <w:rFonts w:ascii="Arial" w:hAnsi="Arial" w:cs="Arial"/>
                <w:sz w:val="14"/>
                <w:szCs w:val="14"/>
              </w:rPr>
            </w:pPr>
            <w:r w:rsidRPr="00AE26CC">
              <w:rPr>
                <w:rFonts w:ascii="Arial" w:hAnsi="Arial" w:cs="Arial"/>
                <w:sz w:val="14"/>
                <w:szCs w:val="14"/>
              </w:rPr>
              <w:t>Обеспечение деятельности (оказание услуг) МБУ МЦ «Навигатор»</w:t>
            </w:r>
          </w:p>
        </w:tc>
        <w:tc>
          <w:tcPr>
            <w:tcW w:w="569" w:type="dxa"/>
            <w:noWrap/>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650</w:t>
            </w:r>
          </w:p>
        </w:tc>
        <w:tc>
          <w:tcPr>
            <w:tcW w:w="567" w:type="dxa"/>
            <w:noWrap/>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650</w:t>
            </w:r>
          </w:p>
        </w:tc>
        <w:tc>
          <w:tcPr>
            <w:tcW w:w="567" w:type="dxa"/>
            <w:noWrap/>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650</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C4106C"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70"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1 259 003,</w:t>
            </w:r>
          </w:p>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45</w:t>
            </w:r>
          </w:p>
        </w:tc>
        <w:tc>
          <w:tcPr>
            <w:tcW w:w="564" w:type="dxa"/>
            <w:noWrap/>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1431</w:t>
            </w:r>
          </w:p>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 353,0</w:t>
            </w:r>
          </w:p>
        </w:tc>
        <w:tc>
          <w:tcPr>
            <w:tcW w:w="564" w:type="dxa"/>
            <w:noWrap/>
            <w:vAlign w:val="center"/>
          </w:tcPr>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1 991</w:t>
            </w:r>
          </w:p>
          <w:p w:rsidR="0070113E" w:rsidRPr="00AE26CC" w:rsidRDefault="0070113E" w:rsidP="00F03B3F">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000,00</w:t>
            </w:r>
          </w:p>
        </w:tc>
        <w:tc>
          <w:tcPr>
            <w:tcW w:w="565" w:type="dxa"/>
            <w:noWrap/>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72"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70113E"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C4106C" w:rsidP="00F03B3F">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70113E" w:rsidRPr="00AE26CC" w:rsidRDefault="00C4106C" w:rsidP="00F03B3F">
            <w:pPr>
              <w:spacing w:after="0" w:line="240" w:lineRule="auto"/>
              <w:jc w:val="center"/>
              <w:rPr>
                <w:rFonts w:ascii="Arial" w:hAnsi="Arial" w:cs="Arial"/>
                <w:b/>
                <w:sz w:val="14"/>
                <w:szCs w:val="14"/>
              </w:rPr>
            </w:pPr>
            <w:r w:rsidRPr="00AE26CC">
              <w:rPr>
                <w:rFonts w:ascii="Arial" w:hAnsi="Arial" w:cs="Arial"/>
                <w:b/>
                <w:sz w:val="14"/>
                <w:szCs w:val="14"/>
              </w:rPr>
              <w:t>-</w:t>
            </w:r>
          </w:p>
        </w:tc>
      </w:tr>
      <w:tr w:rsidR="00C4106C" w:rsidRPr="00AE26CC" w:rsidTr="00AE26CC">
        <w:trPr>
          <w:trHeight w:val="129"/>
        </w:trPr>
        <w:tc>
          <w:tcPr>
            <w:tcW w:w="566" w:type="dxa"/>
          </w:tcPr>
          <w:p w:rsidR="00C4106C" w:rsidRPr="00AE26CC" w:rsidRDefault="00C4106C" w:rsidP="00F03B3F">
            <w:pPr>
              <w:spacing w:line="240" w:lineRule="auto"/>
              <w:jc w:val="both"/>
              <w:rPr>
                <w:rFonts w:ascii="Arial" w:hAnsi="Arial" w:cs="Arial"/>
                <w:b/>
                <w:sz w:val="14"/>
                <w:szCs w:val="14"/>
              </w:rPr>
            </w:pPr>
          </w:p>
        </w:tc>
        <w:tc>
          <w:tcPr>
            <w:tcW w:w="15200" w:type="dxa"/>
            <w:gridSpan w:val="26"/>
          </w:tcPr>
          <w:p w:rsidR="00C4106C" w:rsidRPr="00AE26CC" w:rsidRDefault="00C4106C" w:rsidP="00F03B3F">
            <w:pPr>
              <w:spacing w:line="240" w:lineRule="auto"/>
              <w:jc w:val="both"/>
              <w:rPr>
                <w:rFonts w:ascii="Arial" w:hAnsi="Arial" w:cs="Arial"/>
                <w:b/>
                <w:sz w:val="14"/>
                <w:szCs w:val="14"/>
              </w:rPr>
            </w:pPr>
            <w:r w:rsidRPr="00AE26CC">
              <w:rPr>
                <w:rFonts w:ascii="Arial" w:hAnsi="Arial" w:cs="Arial"/>
                <w:b/>
                <w:sz w:val="14"/>
                <w:szCs w:val="14"/>
              </w:rPr>
              <w:t>2.Организация досуга детей, подростков и молодежи.</w:t>
            </w:r>
            <w:r w:rsidRPr="00AE26CC">
              <w:rPr>
                <w:rFonts w:ascii="Arial" w:hAnsi="Arial" w:cs="Arial"/>
                <w:sz w:val="14"/>
                <w:szCs w:val="14"/>
              </w:rPr>
              <w:tab/>
            </w:r>
          </w:p>
        </w:tc>
      </w:tr>
      <w:tr w:rsidR="00C4106C" w:rsidRPr="00AE26CC" w:rsidTr="00AE26CC">
        <w:trPr>
          <w:trHeight w:val="275"/>
        </w:trPr>
        <w:tc>
          <w:tcPr>
            <w:tcW w:w="566" w:type="dxa"/>
          </w:tcPr>
          <w:p w:rsidR="00C4106C" w:rsidRPr="00AE26CC" w:rsidRDefault="00C4106C" w:rsidP="00F03B3F">
            <w:pPr>
              <w:spacing w:line="240" w:lineRule="auto"/>
              <w:jc w:val="both"/>
              <w:rPr>
                <w:rFonts w:ascii="Arial" w:hAnsi="Arial" w:cs="Arial"/>
                <w:sz w:val="14"/>
                <w:szCs w:val="14"/>
              </w:rPr>
            </w:pPr>
          </w:p>
        </w:tc>
        <w:tc>
          <w:tcPr>
            <w:tcW w:w="15200" w:type="dxa"/>
            <w:gridSpan w:val="26"/>
          </w:tcPr>
          <w:p w:rsidR="00C4106C" w:rsidRPr="00AE26CC" w:rsidRDefault="00C4106C" w:rsidP="00F03B3F">
            <w:pPr>
              <w:spacing w:line="240" w:lineRule="auto"/>
              <w:jc w:val="both"/>
              <w:rPr>
                <w:rFonts w:ascii="Arial" w:hAnsi="Arial" w:cs="Arial"/>
                <w:sz w:val="14"/>
                <w:szCs w:val="14"/>
              </w:rPr>
            </w:pPr>
            <w:r w:rsidRPr="00AE26CC">
              <w:rPr>
                <w:rFonts w:ascii="Arial" w:hAnsi="Arial" w:cs="Arial"/>
                <w:sz w:val="14"/>
                <w:szCs w:val="14"/>
              </w:rPr>
              <w:t>Показатель объема услуги (работы):  количество мероприятий</w:t>
            </w:r>
            <w:r w:rsidRPr="00AE26CC">
              <w:rPr>
                <w:rFonts w:ascii="Arial" w:hAnsi="Arial" w:cs="Arial"/>
                <w:sz w:val="14"/>
                <w:szCs w:val="14"/>
              </w:rPr>
              <w:tab/>
            </w:r>
          </w:p>
        </w:tc>
      </w:tr>
      <w:tr w:rsidR="00C4106C" w:rsidRPr="00AE26CC" w:rsidTr="00AE26CC">
        <w:trPr>
          <w:trHeight w:val="278"/>
        </w:trPr>
        <w:tc>
          <w:tcPr>
            <w:tcW w:w="566" w:type="dxa"/>
          </w:tcPr>
          <w:p w:rsidR="00C4106C" w:rsidRPr="00AE26CC" w:rsidRDefault="00C4106C" w:rsidP="00F03B3F">
            <w:pPr>
              <w:spacing w:line="240" w:lineRule="auto"/>
              <w:jc w:val="both"/>
              <w:rPr>
                <w:rFonts w:ascii="Arial" w:hAnsi="Arial" w:cs="Arial"/>
                <w:sz w:val="14"/>
                <w:szCs w:val="14"/>
              </w:rPr>
            </w:pPr>
          </w:p>
        </w:tc>
        <w:tc>
          <w:tcPr>
            <w:tcW w:w="15200" w:type="dxa"/>
            <w:gridSpan w:val="26"/>
          </w:tcPr>
          <w:p w:rsidR="00C4106C" w:rsidRPr="00AE26CC" w:rsidRDefault="00C4106C" w:rsidP="00F03B3F">
            <w:pPr>
              <w:spacing w:line="240" w:lineRule="auto"/>
              <w:jc w:val="both"/>
              <w:rPr>
                <w:rFonts w:ascii="Arial" w:hAnsi="Arial" w:cs="Arial"/>
                <w:sz w:val="14"/>
                <w:szCs w:val="14"/>
              </w:rPr>
            </w:pPr>
            <w:r w:rsidRPr="00AE26CC">
              <w:rPr>
                <w:rFonts w:ascii="Arial" w:hAnsi="Arial" w:cs="Arial"/>
                <w:sz w:val="14"/>
                <w:szCs w:val="14"/>
              </w:rPr>
              <w:t>Подпрограмма 1 «Вовлечение молодёжи Ачинского района в социальную практику»</w:t>
            </w:r>
          </w:p>
        </w:tc>
      </w:tr>
      <w:tr w:rsidR="00217D9C" w:rsidRPr="00AE26CC" w:rsidTr="00C4106C">
        <w:trPr>
          <w:trHeight w:val="300"/>
        </w:trPr>
        <w:tc>
          <w:tcPr>
            <w:tcW w:w="1589" w:type="dxa"/>
            <w:gridSpan w:val="2"/>
            <w:vAlign w:val="center"/>
          </w:tcPr>
          <w:p w:rsidR="00217D9C" w:rsidRPr="00AE26CC" w:rsidRDefault="00217D9C" w:rsidP="00217D9C">
            <w:pPr>
              <w:spacing w:line="240" w:lineRule="auto"/>
              <w:jc w:val="center"/>
              <w:rPr>
                <w:rFonts w:ascii="Arial" w:hAnsi="Arial" w:cs="Arial"/>
                <w:sz w:val="14"/>
                <w:szCs w:val="14"/>
              </w:rPr>
            </w:pPr>
            <w:r w:rsidRPr="00AE26CC">
              <w:rPr>
                <w:rFonts w:ascii="Arial" w:hAnsi="Arial" w:cs="Arial"/>
                <w:sz w:val="14"/>
                <w:szCs w:val="14"/>
              </w:rPr>
              <w:t>Обеспечение деятельности (оказание услуг) МБУ МЦ «Навигатор»</w:t>
            </w:r>
          </w:p>
        </w:tc>
        <w:tc>
          <w:tcPr>
            <w:tcW w:w="569" w:type="dxa"/>
            <w:noWrap/>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noWrap/>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noWrap/>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126</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134</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250</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256</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267</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276</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286</w:t>
            </w:r>
          </w:p>
        </w:tc>
        <w:tc>
          <w:tcPr>
            <w:tcW w:w="567" w:type="dxa"/>
            <w:vAlign w:val="center"/>
          </w:tcPr>
          <w:p w:rsidR="00217D9C" w:rsidRPr="00AE26CC" w:rsidRDefault="00887E7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292</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299</w:t>
            </w:r>
          </w:p>
        </w:tc>
        <w:tc>
          <w:tcPr>
            <w:tcW w:w="570"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353</w:t>
            </w:r>
          </w:p>
        </w:tc>
        <w:tc>
          <w:tcPr>
            <w:tcW w:w="567" w:type="dxa"/>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4" w:type="dxa"/>
            <w:noWrap/>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4" w:type="dxa"/>
            <w:noWrap/>
            <w:vAlign w:val="center"/>
          </w:tcPr>
          <w:p w:rsidR="00217D9C" w:rsidRPr="00AE26CC" w:rsidRDefault="00217D9C" w:rsidP="00217D9C">
            <w:pPr>
              <w:autoSpaceDE w:val="0"/>
              <w:autoSpaceDN w:val="0"/>
              <w:adjustRightInd w:val="0"/>
              <w:spacing w:after="0" w:line="240" w:lineRule="auto"/>
              <w:jc w:val="center"/>
              <w:rPr>
                <w:rFonts w:ascii="Arial" w:hAnsi="Arial" w:cs="Arial"/>
                <w:b/>
                <w:sz w:val="14"/>
                <w:szCs w:val="14"/>
              </w:rPr>
            </w:pPr>
            <w:r w:rsidRPr="00AE26CC">
              <w:rPr>
                <w:rFonts w:ascii="Arial" w:hAnsi="Arial" w:cs="Arial"/>
                <w:b/>
                <w:sz w:val="14"/>
                <w:szCs w:val="14"/>
              </w:rPr>
              <w:t>-</w:t>
            </w:r>
          </w:p>
        </w:tc>
        <w:tc>
          <w:tcPr>
            <w:tcW w:w="565" w:type="dxa"/>
            <w:noWrap/>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2 544 </w:t>
            </w:r>
          </w:p>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365,09</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3 458 364,</w:t>
            </w:r>
          </w:p>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00</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3 742 985,</w:t>
            </w:r>
          </w:p>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48</w:t>
            </w:r>
          </w:p>
        </w:tc>
        <w:tc>
          <w:tcPr>
            <w:tcW w:w="572"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3 834 </w:t>
            </w:r>
          </w:p>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278,00</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3 983 390, 00</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4 391 172,</w:t>
            </w:r>
          </w:p>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00</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3 554 950,</w:t>
            </w:r>
          </w:p>
          <w:p w:rsidR="00217D9C" w:rsidRPr="00AE26CC" w:rsidRDefault="00217D9C" w:rsidP="00217D9C">
            <w:pPr>
              <w:spacing w:after="0" w:line="240" w:lineRule="auto"/>
              <w:jc w:val="center"/>
              <w:rPr>
                <w:rFonts w:ascii="Arial" w:hAnsi="Arial" w:cs="Arial"/>
                <w:b/>
                <w:sz w:val="14"/>
                <w:szCs w:val="14"/>
              </w:rPr>
            </w:pPr>
            <w:r w:rsidRPr="00AE26CC">
              <w:rPr>
                <w:rFonts w:ascii="Arial" w:hAnsi="Arial" w:cs="Arial"/>
                <w:b/>
                <w:sz w:val="14"/>
                <w:szCs w:val="14"/>
              </w:rPr>
              <w:t>00</w:t>
            </w: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p>
        </w:tc>
        <w:tc>
          <w:tcPr>
            <w:tcW w:w="567" w:type="dxa"/>
            <w:vAlign w:val="center"/>
          </w:tcPr>
          <w:p w:rsidR="00217D9C" w:rsidRPr="00AE26CC" w:rsidRDefault="00217D9C" w:rsidP="00217D9C">
            <w:pPr>
              <w:spacing w:after="0" w:line="240" w:lineRule="auto"/>
              <w:jc w:val="center"/>
              <w:rPr>
                <w:rFonts w:ascii="Arial" w:hAnsi="Arial" w:cs="Arial"/>
                <w:b/>
                <w:sz w:val="14"/>
                <w:szCs w:val="14"/>
              </w:rPr>
            </w:pPr>
          </w:p>
        </w:tc>
      </w:tr>
    </w:tbl>
    <w:p w:rsidR="007F6A23" w:rsidRPr="00AE26CC" w:rsidRDefault="007F6A23" w:rsidP="007F6A23">
      <w:pPr>
        <w:autoSpaceDE w:val="0"/>
        <w:autoSpaceDN w:val="0"/>
        <w:adjustRightInd w:val="0"/>
        <w:spacing w:after="0"/>
        <w:rPr>
          <w:rFonts w:ascii="Arial" w:hAnsi="Arial" w:cs="Arial"/>
        </w:rPr>
      </w:pPr>
    </w:p>
    <w:p w:rsidR="00165BF7" w:rsidRPr="00AE26CC" w:rsidRDefault="00165BF7" w:rsidP="007F6A23">
      <w:pPr>
        <w:autoSpaceDE w:val="0"/>
        <w:autoSpaceDN w:val="0"/>
        <w:adjustRightInd w:val="0"/>
        <w:spacing w:after="0"/>
        <w:jc w:val="right"/>
        <w:rPr>
          <w:rFonts w:ascii="Arial" w:hAnsi="Arial" w:cs="Arial"/>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0A7C5B" w:rsidRDefault="000A7C5B" w:rsidP="007F6A23">
      <w:pPr>
        <w:autoSpaceDE w:val="0"/>
        <w:autoSpaceDN w:val="0"/>
        <w:adjustRightInd w:val="0"/>
        <w:spacing w:after="0"/>
        <w:jc w:val="right"/>
        <w:rPr>
          <w:rFonts w:ascii="Times New Roman" w:hAnsi="Times New Roman"/>
          <w:sz w:val="20"/>
          <w:szCs w:val="20"/>
        </w:rPr>
      </w:pPr>
    </w:p>
    <w:p w:rsidR="000A7C5B" w:rsidRDefault="000A7C5B" w:rsidP="007F6A23">
      <w:pPr>
        <w:autoSpaceDE w:val="0"/>
        <w:autoSpaceDN w:val="0"/>
        <w:adjustRightInd w:val="0"/>
        <w:spacing w:after="0"/>
        <w:jc w:val="right"/>
        <w:rPr>
          <w:rFonts w:ascii="Times New Roman" w:hAnsi="Times New Roman"/>
          <w:sz w:val="20"/>
          <w:szCs w:val="20"/>
        </w:rPr>
      </w:pPr>
    </w:p>
    <w:p w:rsidR="000A7C5B" w:rsidRPr="001E1B15" w:rsidRDefault="000A7C5B" w:rsidP="000A7C5B">
      <w:pPr>
        <w:spacing w:after="0"/>
        <w:rPr>
          <w:rFonts w:ascii="Arial" w:hAnsi="Arial" w:cs="Arial"/>
          <w:sz w:val="20"/>
          <w:szCs w:val="20"/>
        </w:rPr>
      </w:pP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Приложение 2 к постановлению</w:t>
      </w:r>
    </w:p>
    <w:p w:rsidR="003D0134" w:rsidRPr="00BC0241" w:rsidRDefault="003D0134" w:rsidP="003D0134">
      <w:pPr>
        <w:autoSpaceDE w:val="0"/>
        <w:autoSpaceDN w:val="0"/>
        <w:adjustRightInd w:val="0"/>
        <w:spacing w:after="0"/>
        <w:ind w:firstLine="540"/>
        <w:jc w:val="right"/>
        <w:rPr>
          <w:rFonts w:ascii="Arial" w:hAnsi="Arial" w:cs="Arial"/>
        </w:rPr>
      </w:pPr>
      <w:r w:rsidRPr="00BC0241">
        <w:rPr>
          <w:rFonts w:ascii="Arial" w:hAnsi="Arial" w:cs="Arial"/>
        </w:rPr>
        <w:t>администрации Ачинского района</w:t>
      </w:r>
    </w:p>
    <w:p w:rsidR="003D0134" w:rsidRPr="00BC0241" w:rsidRDefault="003D0134" w:rsidP="003D0134">
      <w:pPr>
        <w:autoSpaceDE w:val="0"/>
        <w:autoSpaceDN w:val="0"/>
        <w:adjustRightInd w:val="0"/>
        <w:spacing w:after="0"/>
        <w:jc w:val="right"/>
        <w:rPr>
          <w:rFonts w:ascii="Arial" w:hAnsi="Arial" w:cs="Arial"/>
          <w:sz w:val="20"/>
          <w:szCs w:val="20"/>
        </w:rPr>
      </w:pPr>
      <w:r w:rsidRPr="00BC0241">
        <w:rPr>
          <w:rFonts w:ascii="Arial" w:hAnsi="Arial" w:cs="Arial"/>
        </w:rPr>
        <w:t>от 06.03.2025 № 52-П</w:t>
      </w:r>
    </w:p>
    <w:p w:rsidR="003D0134" w:rsidRPr="00BC0241" w:rsidRDefault="003D0134" w:rsidP="003D0134">
      <w:pPr>
        <w:autoSpaceDE w:val="0"/>
        <w:autoSpaceDN w:val="0"/>
        <w:adjustRightInd w:val="0"/>
        <w:spacing w:after="0"/>
        <w:jc w:val="right"/>
        <w:rPr>
          <w:rFonts w:ascii="Arial" w:hAnsi="Arial" w:cs="Arial"/>
          <w:sz w:val="20"/>
          <w:szCs w:val="20"/>
        </w:rPr>
      </w:pPr>
    </w:p>
    <w:p w:rsidR="003D0134" w:rsidRPr="00BC0241" w:rsidRDefault="003D0134" w:rsidP="003D0134">
      <w:pPr>
        <w:autoSpaceDE w:val="0"/>
        <w:autoSpaceDN w:val="0"/>
        <w:adjustRightInd w:val="0"/>
        <w:spacing w:after="0"/>
        <w:jc w:val="right"/>
        <w:rPr>
          <w:rFonts w:ascii="Arial" w:hAnsi="Arial" w:cs="Arial"/>
          <w:sz w:val="20"/>
          <w:szCs w:val="20"/>
        </w:rPr>
      </w:pPr>
    </w:p>
    <w:p w:rsidR="003D0134" w:rsidRPr="00BC0241" w:rsidRDefault="003D0134" w:rsidP="003D0134">
      <w:pPr>
        <w:autoSpaceDE w:val="0"/>
        <w:autoSpaceDN w:val="0"/>
        <w:adjustRightInd w:val="0"/>
        <w:spacing w:after="0"/>
        <w:jc w:val="right"/>
        <w:rPr>
          <w:rFonts w:ascii="Arial" w:hAnsi="Arial" w:cs="Arial"/>
          <w:sz w:val="20"/>
          <w:szCs w:val="20"/>
        </w:rPr>
      </w:pPr>
      <w:r w:rsidRPr="00BC0241">
        <w:rPr>
          <w:rFonts w:ascii="Arial" w:hAnsi="Arial" w:cs="Arial"/>
          <w:sz w:val="20"/>
          <w:szCs w:val="20"/>
        </w:rPr>
        <w:t>Приложение № 5</w:t>
      </w:r>
    </w:p>
    <w:p w:rsidR="003D0134" w:rsidRPr="00BC0241" w:rsidRDefault="003D0134" w:rsidP="003D0134">
      <w:pPr>
        <w:autoSpaceDE w:val="0"/>
        <w:autoSpaceDN w:val="0"/>
        <w:adjustRightInd w:val="0"/>
        <w:spacing w:after="0"/>
        <w:jc w:val="right"/>
        <w:rPr>
          <w:rFonts w:ascii="Arial" w:hAnsi="Arial" w:cs="Arial"/>
          <w:sz w:val="20"/>
          <w:szCs w:val="20"/>
        </w:rPr>
      </w:pPr>
      <w:r w:rsidRPr="00BC0241">
        <w:rPr>
          <w:rFonts w:ascii="Arial" w:hAnsi="Arial" w:cs="Arial"/>
          <w:sz w:val="20"/>
          <w:szCs w:val="20"/>
        </w:rPr>
        <w:t>к муниципальной программе</w:t>
      </w:r>
    </w:p>
    <w:p w:rsidR="003D0134" w:rsidRPr="00BC0241" w:rsidRDefault="003D0134" w:rsidP="003D0134">
      <w:pPr>
        <w:autoSpaceDE w:val="0"/>
        <w:autoSpaceDN w:val="0"/>
        <w:adjustRightInd w:val="0"/>
        <w:spacing w:after="0"/>
        <w:jc w:val="right"/>
        <w:rPr>
          <w:rFonts w:ascii="Arial" w:hAnsi="Arial" w:cs="Arial"/>
          <w:sz w:val="20"/>
          <w:szCs w:val="20"/>
        </w:rPr>
      </w:pPr>
      <w:r w:rsidRPr="00BC0241">
        <w:rPr>
          <w:rFonts w:ascii="Arial" w:hAnsi="Arial" w:cs="Arial"/>
          <w:sz w:val="20"/>
          <w:szCs w:val="20"/>
        </w:rPr>
        <w:t>«Молодёжь Ачинского района в ХХ</w:t>
      </w:r>
      <w:r w:rsidRPr="00BC0241">
        <w:rPr>
          <w:rFonts w:ascii="Arial" w:hAnsi="Arial" w:cs="Arial"/>
          <w:sz w:val="20"/>
          <w:szCs w:val="20"/>
          <w:lang w:val="en-US"/>
        </w:rPr>
        <w:t>I</w:t>
      </w:r>
      <w:r w:rsidRPr="00BC0241">
        <w:rPr>
          <w:rFonts w:ascii="Arial" w:hAnsi="Arial" w:cs="Arial"/>
          <w:sz w:val="20"/>
          <w:szCs w:val="20"/>
        </w:rPr>
        <w:t xml:space="preserve"> веке»</w:t>
      </w:r>
    </w:p>
    <w:p w:rsidR="003D0134" w:rsidRPr="00BC0241" w:rsidRDefault="003D0134" w:rsidP="003D0134">
      <w:pPr>
        <w:autoSpaceDE w:val="0"/>
        <w:autoSpaceDN w:val="0"/>
        <w:adjustRightInd w:val="0"/>
        <w:spacing w:after="0"/>
        <w:jc w:val="right"/>
        <w:rPr>
          <w:rFonts w:ascii="Arial" w:hAnsi="Arial" w:cs="Arial"/>
          <w:sz w:val="20"/>
          <w:szCs w:val="20"/>
        </w:rPr>
      </w:pPr>
    </w:p>
    <w:p w:rsidR="003D0134" w:rsidRPr="00BC0241" w:rsidRDefault="003D0134" w:rsidP="003D0134">
      <w:pPr>
        <w:autoSpaceDE w:val="0"/>
        <w:autoSpaceDN w:val="0"/>
        <w:adjustRightInd w:val="0"/>
        <w:spacing w:after="0"/>
        <w:jc w:val="center"/>
        <w:rPr>
          <w:rFonts w:ascii="Arial" w:hAnsi="Arial" w:cs="Arial"/>
        </w:rPr>
      </w:pPr>
      <w:r w:rsidRPr="00BC0241">
        <w:rPr>
          <w:rFonts w:ascii="Arial" w:hAnsi="Arial" w:cs="Arial"/>
          <w:b/>
          <w:sz w:val="24"/>
          <w:szCs w:val="24"/>
        </w:rPr>
        <w:t xml:space="preserve">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w:t>
      </w:r>
      <w:proofErr w:type="gramStart"/>
      <w:r w:rsidRPr="00BC0241">
        <w:rPr>
          <w:rFonts w:ascii="Arial" w:hAnsi="Arial" w:cs="Arial"/>
          <w:b/>
          <w:sz w:val="24"/>
          <w:szCs w:val="24"/>
        </w:rPr>
        <w:t>программы  «</w:t>
      </w:r>
      <w:proofErr w:type="gramEnd"/>
      <w:r w:rsidRPr="00BC0241">
        <w:rPr>
          <w:rFonts w:ascii="Arial" w:hAnsi="Arial" w:cs="Arial"/>
          <w:b/>
          <w:sz w:val="24"/>
          <w:szCs w:val="24"/>
        </w:rPr>
        <w:t>Молодёжь Ачинского района в ХХI веке»</w:t>
      </w:r>
    </w:p>
    <w:p w:rsidR="003D0134" w:rsidRPr="00BC0241" w:rsidRDefault="003D0134" w:rsidP="003D0134">
      <w:pPr>
        <w:spacing w:after="0"/>
        <w:jc w:val="right"/>
        <w:rPr>
          <w:rFonts w:ascii="Arial" w:hAnsi="Arial" w:cs="Arial"/>
          <w:sz w:val="20"/>
          <w:szCs w:val="20"/>
        </w:rPr>
      </w:pPr>
    </w:p>
    <w:tbl>
      <w:tblPr>
        <w:tblW w:w="15183" w:type="dxa"/>
        <w:tblInd w:w="93" w:type="dxa"/>
        <w:tblLayout w:type="fixed"/>
        <w:tblLook w:val="04A0" w:firstRow="1" w:lastRow="0" w:firstColumn="1" w:lastColumn="0" w:noHBand="0" w:noVBand="1"/>
      </w:tblPr>
      <w:tblGrid>
        <w:gridCol w:w="1575"/>
        <w:gridCol w:w="1559"/>
        <w:gridCol w:w="2268"/>
        <w:gridCol w:w="709"/>
        <w:gridCol w:w="708"/>
        <w:gridCol w:w="813"/>
        <w:gridCol w:w="605"/>
        <w:gridCol w:w="1843"/>
        <w:gridCol w:w="1275"/>
        <w:gridCol w:w="1276"/>
        <w:gridCol w:w="1276"/>
        <w:gridCol w:w="1276"/>
      </w:tblGrid>
      <w:tr w:rsidR="003D0134" w:rsidRPr="00BC0241" w:rsidTr="00091158">
        <w:trPr>
          <w:trHeight w:val="326"/>
        </w:trPr>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Статус (муниципальная программа, подпрограмма, отдельное мероприятие)</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proofErr w:type="gramStart"/>
            <w:r w:rsidRPr="00BC0241">
              <w:rPr>
                <w:rFonts w:ascii="Arial" w:hAnsi="Arial" w:cs="Arial"/>
                <w:b/>
                <w:bCs/>
                <w:sz w:val="18"/>
                <w:szCs w:val="18"/>
                <w:lang w:eastAsia="en-US"/>
              </w:rPr>
              <w:t>Наименование  программы</w:t>
            </w:r>
            <w:proofErr w:type="gramEnd"/>
            <w:r w:rsidRPr="00BC0241">
              <w:rPr>
                <w:rFonts w:ascii="Arial" w:hAnsi="Arial" w:cs="Arial"/>
                <w:b/>
                <w:bCs/>
                <w:sz w:val="18"/>
                <w:szCs w:val="18"/>
                <w:lang w:eastAsia="en-US"/>
              </w:rPr>
              <w:t>, подпрограммы, отдельного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Наименование ГРБС</w:t>
            </w:r>
          </w:p>
        </w:tc>
        <w:tc>
          <w:tcPr>
            <w:tcW w:w="2835" w:type="dxa"/>
            <w:gridSpan w:val="4"/>
            <w:tcBorders>
              <w:top w:val="single" w:sz="8" w:space="0" w:color="auto"/>
              <w:left w:val="single" w:sz="8" w:space="0" w:color="auto"/>
              <w:bottom w:val="single" w:sz="8" w:space="0" w:color="000000"/>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Источники финансирования</w:t>
            </w:r>
          </w:p>
        </w:tc>
        <w:tc>
          <w:tcPr>
            <w:tcW w:w="5103" w:type="dxa"/>
            <w:gridSpan w:val="4"/>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sz w:val="18"/>
                <w:szCs w:val="18"/>
              </w:rPr>
              <w:t>Расходы (руб.), в том числе по годам</w:t>
            </w:r>
          </w:p>
        </w:tc>
      </w:tr>
      <w:tr w:rsidR="003D0134" w:rsidRPr="00BC0241" w:rsidTr="00091158">
        <w:trPr>
          <w:trHeight w:val="788"/>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b/>
                <w:bCs/>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b/>
                <w:bCs/>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ГРБС</w:t>
            </w:r>
          </w:p>
        </w:tc>
        <w:tc>
          <w:tcPr>
            <w:tcW w:w="708" w:type="dxa"/>
            <w:tcBorders>
              <w:top w:val="nil"/>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proofErr w:type="spellStart"/>
            <w:r w:rsidRPr="00BC0241">
              <w:rPr>
                <w:rFonts w:ascii="Arial" w:hAnsi="Arial" w:cs="Arial"/>
                <w:b/>
                <w:bCs/>
                <w:sz w:val="18"/>
                <w:szCs w:val="18"/>
                <w:lang w:eastAsia="en-US"/>
              </w:rPr>
              <w:t>РзПр</w:t>
            </w:r>
            <w:proofErr w:type="spellEnd"/>
          </w:p>
        </w:tc>
        <w:tc>
          <w:tcPr>
            <w:tcW w:w="813" w:type="dxa"/>
            <w:tcBorders>
              <w:top w:val="nil"/>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ЦСР</w:t>
            </w:r>
          </w:p>
        </w:tc>
        <w:tc>
          <w:tcPr>
            <w:tcW w:w="605" w:type="dxa"/>
            <w:tcBorders>
              <w:top w:val="nil"/>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ВР</w:t>
            </w:r>
          </w:p>
        </w:tc>
        <w:tc>
          <w:tcPr>
            <w:tcW w:w="1843" w:type="dxa"/>
            <w:vMerge/>
            <w:tcBorders>
              <w:top w:val="single" w:sz="4" w:space="0" w:color="auto"/>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b/>
                <w:bCs/>
                <w:sz w:val="18"/>
                <w:szCs w:val="18"/>
              </w:rPr>
            </w:pPr>
          </w:p>
        </w:tc>
        <w:tc>
          <w:tcPr>
            <w:tcW w:w="1275" w:type="dxa"/>
            <w:tcBorders>
              <w:top w:val="single" w:sz="4" w:space="0" w:color="auto"/>
              <w:left w:val="single" w:sz="8" w:space="0" w:color="auto"/>
              <w:bottom w:val="single" w:sz="8" w:space="0" w:color="000000"/>
              <w:right w:val="single" w:sz="8" w:space="0" w:color="auto"/>
            </w:tcBorders>
            <w:shd w:val="clear" w:color="auto" w:fill="FFFFFF"/>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202</w:t>
            </w:r>
            <w:r w:rsidRPr="00BC0241">
              <w:rPr>
                <w:rFonts w:ascii="Arial" w:hAnsi="Arial" w:cs="Arial"/>
                <w:b/>
                <w:bCs/>
                <w:sz w:val="18"/>
                <w:szCs w:val="18"/>
                <w:lang w:val="en-US" w:eastAsia="en-US"/>
              </w:rPr>
              <w:t>3</w:t>
            </w:r>
            <w:r w:rsidRPr="00BC0241">
              <w:rPr>
                <w:rFonts w:ascii="Arial" w:hAnsi="Arial" w:cs="Arial"/>
                <w:b/>
                <w:bCs/>
                <w:sz w:val="18"/>
                <w:szCs w:val="18"/>
                <w:lang w:eastAsia="en-US"/>
              </w:rPr>
              <w:t xml:space="preserve"> г.</w:t>
            </w:r>
          </w:p>
        </w:tc>
        <w:tc>
          <w:tcPr>
            <w:tcW w:w="1276" w:type="dxa"/>
            <w:tcBorders>
              <w:top w:val="single" w:sz="4" w:space="0" w:color="auto"/>
              <w:left w:val="single" w:sz="8" w:space="0" w:color="auto"/>
              <w:bottom w:val="single" w:sz="8" w:space="0" w:color="000000"/>
              <w:right w:val="single" w:sz="4" w:space="0" w:color="auto"/>
            </w:tcBorders>
            <w:shd w:val="clear" w:color="auto" w:fill="FFE599"/>
            <w:vAlign w:val="bottom"/>
            <w:hideMark/>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202</w:t>
            </w:r>
            <w:r w:rsidRPr="00BC0241">
              <w:rPr>
                <w:rFonts w:ascii="Arial" w:hAnsi="Arial" w:cs="Arial"/>
                <w:b/>
                <w:bCs/>
                <w:sz w:val="18"/>
                <w:szCs w:val="18"/>
                <w:lang w:val="en-US" w:eastAsia="en-US"/>
              </w:rPr>
              <w:t>4</w:t>
            </w:r>
            <w:r w:rsidRPr="00BC0241">
              <w:rPr>
                <w:rFonts w:ascii="Arial" w:hAnsi="Arial" w:cs="Arial"/>
                <w:b/>
                <w:bCs/>
                <w:sz w:val="18"/>
                <w:szCs w:val="18"/>
                <w:lang w:eastAsia="en-US"/>
              </w:rPr>
              <w:t xml:space="preserve"> г.</w:t>
            </w:r>
          </w:p>
        </w:tc>
        <w:tc>
          <w:tcPr>
            <w:tcW w:w="1276" w:type="dxa"/>
            <w:tcBorders>
              <w:top w:val="single" w:sz="4" w:space="0" w:color="auto"/>
              <w:left w:val="single" w:sz="4" w:space="0" w:color="auto"/>
              <w:bottom w:val="single" w:sz="8" w:space="0" w:color="000000"/>
              <w:right w:val="single" w:sz="8" w:space="0" w:color="auto"/>
            </w:tcBorders>
            <w:shd w:val="clear" w:color="auto" w:fill="auto"/>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202</w:t>
            </w:r>
            <w:r w:rsidRPr="00BC0241">
              <w:rPr>
                <w:rFonts w:ascii="Arial" w:hAnsi="Arial" w:cs="Arial"/>
                <w:b/>
                <w:bCs/>
                <w:sz w:val="18"/>
                <w:szCs w:val="18"/>
                <w:lang w:val="en-US"/>
              </w:rPr>
              <w:t>5</w:t>
            </w:r>
            <w:r w:rsidRPr="00BC0241">
              <w:rPr>
                <w:rFonts w:ascii="Arial" w:hAnsi="Arial" w:cs="Arial"/>
                <w:b/>
                <w:bCs/>
                <w:sz w:val="18"/>
                <w:szCs w:val="18"/>
              </w:rPr>
              <w:t xml:space="preserve"> г.</w:t>
            </w:r>
          </w:p>
        </w:tc>
        <w:tc>
          <w:tcPr>
            <w:tcW w:w="1276" w:type="dxa"/>
            <w:tcBorders>
              <w:top w:val="single" w:sz="4" w:space="0" w:color="auto"/>
              <w:left w:val="single" w:sz="8" w:space="0" w:color="auto"/>
              <w:right w:val="single" w:sz="8" w:space="0" w:color="auto"/>
            </w:tcBorders>
            <w:vAlign w:val="bottom"/>
          </w:tcPr>
          <w:p w:rsidR="003D0134" w:rsidRPr="00BC0241" w:rsidRDefault="003D0134" w:rsidP="00091158">
            <w:pPr>
              <w:spacing w:after="0" w:line="240" w:lineRule="auto"/>
              <w:jc w:val="center"/>
              <w:rPr>
                <w:rFonts w:ascii="Arial" w:hAnsi="Arial" w:cs="Arial"/>
                <w:b/>
                <w:bCs/>
                <w:sz w:val="18"/>
                <w:szCs w:val="18"/>
                <w:lang w:eastAsia="en-US"/>
              </w:rPr>
            </w:pPr>
            <w:r w:rsidRPr="00BC0241">
              <w:rPr>
                <w:rFonts w:ascii="Arial" w:hAnsi="Arial" w:cs="Arial"/>
                <w:b/>
                <w:bCs/>
                <w:sz w:val="18"/>
                <w:szCs w:val="18"/>
                <w:lang w:eastAsia="en-US"/>
              </w:rPr>
              <w:t>202</w:t>
            </w:r>
            <w:r w:rsidRPr="00BC0241">
              <w:rPr>
                <w:rFonts w:ascii="Arial" w:hAnsi="Arial" w:cs="Arial"/>
                <w:b/>
                <w:bCs/>
                <w:sz w:val="18"/>
                <w:szCs w:val="18"/>
                <w:lang w:val="en-US" w:eastAsia="en-US"/>
              </w:rPr>
              <w:t>6</w:t>
            </w:r>
            <w:r w:rsidRPr="00BC0241">
              <w:rPr>
                <w:rFonts w:ascii="Arial" w:hAnsi="Arial" w:cs="Arial"/>
                <w:b/>
                <w:bCs/>
                <w:sz w:val="18"/>
                <w:szCs w:val="18"/>
                <w:lang w:eastAsia="en-US"/>
              </w:rPr>
              <w:t xml:space="preserve"> г.</w:t>
            </w:r>
          </w:p>
        </w:tc>
      </w:tr>
      <w:tr w:rsidR="003D0134" w:rsidRPr="00BC0241" w:rsidTr="00091158">
        <w:trPr>
          <w:trHeight w:val="60"/>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proofErr w:type="gramStart"/>
            <w:r w:rsidRPr="00BC0241">
              <w:rPr>
                <w:rFonts w:ascii="Arial" w:hAnsi="Arial" w:cs="Arial"/>
                <w:sz w:val="18"/>
                <w:szCs w:val="18"/>
                <w:lang w:eastAsia="en-US"/>
              </w:rPr>
              <w:t>Муниципальная  программа</w:t>
            </w:r>
            <w:proofErr w:type="gramEnd"/>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«Молодёжь Ачинского района в XXI веке»</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всего расходные обязательства по программе</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в том числе:</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1275" w:type="dxa"/>
            <w:tcBorders>
              <w:top w:val="nil"/>
              <w:left w:val="single" w:sz="8" w:space="0" w:color="auto"/>
              <w:bottom w:val="single" w:sz="8" w:space="0" w:color="000000"/>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10 852 220,00</w:t>
            </w:r>
          </w:p>
        </w:tc>
        <w:tc>
          <w:tcPr>
            <w:tcW w:w="1276" w:type="dxa"/>
            <w:tcBorders>
              <w:top w:val="nil"/>
              <w:left w:val="single" w:sz="8" w:space="0" w:color="auto"/>
              <w:bottom w:val="single" w:sz="8" w:space="0" w:color="000000"/>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color w:val="FF0000"/>
                <w:sz w:val="18"/>
                <w:szCs w:val="18"/>
              </w:rPr>
            </w:pPr>
            <w:r w:rsidRPr="00BC0241">
              <w:rPr>
                <w:rFonts w:ascii="Arial" w:hAnsi="Arial" w:cs="Arial"/>
                <w:b/>
                <w:bCs/>
                <w:color w:val="FF0000"/>
                <w:sz w:val="18"/>
                <w:szCs w:val="18"/>
              </w:rPr>
              <w:t>12 401 890,00</w:t>
            </w:r>
          </w:p>
        </w:tc>
        <w:tc>
          <w:tcPr>
            <w:tcW w:w="1276" w:type="dxa"/>
            <w:tcBorders>
              <w:top w:val="nil"/>
              <w:left w:val="single" w:sz="4" w:space="0" w:color="auto"/>
              <w:bottom w:val="single" w:sz="8" w:space="0" w:color="000000"/>
              <w:right w:val="single" w:sz="4" w:space="0" w:color="auto"/>
            </w:tcBorders>
            <w:shd w:val="clear" w:color="auto" w:fill="auto"/>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8 781 470,16</w:t>
            </w:r>
          </w:p>
        </w:tc>
        <w:tc>
          <w:tcPr>
            <w:tcW w:w="1276" w:type="dxa"/>
            <w:tcBorders>
              <w:top w:val="single" w:sz="4" w:space="0" w:color="auto"/>
              <w:left w:val="single" w:sz="4" w:space="0" w:color="auto"/>
              <w:bottom w:val="single" w:sz="4" w:space="0" w:color="auto"/>
              <w:right w:val="single" w:sz="4" w:space="0" w:color="auto"/>
            </w:tcBorders>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8 732 106,96</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976 851,34</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482 981,76</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425 542,39</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375 364,33</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3 214 598,66</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5 723 348,24</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1 811 657,77</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1 812 472,63</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6 660 770,00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color w:val="FF0000"/>
                <w:sz w:val="18"/>
                <w:szCs w:val="18"/>
              </w:rPr>
            </w:pPr>
            <w:r w:rsidRPr="00BC0241">
              <w:rPr>
                <w:rFonts w:ascii="Arial" w:hAnsi="Arial" w:cs="Arial"/>
                <w:b/>
                <w:bCs/>
                <w:color w:val="FF0000"/>
                <w:sz w:val="18"/>
                <w:szCs w:val="18"/>
              </w:rPr>
              <w:t>6 195 560,00</w:t>
            </w:r>
          </w:p>
        </w:tc>
        <w:tc>
          <w:tcPr>
            <w:tcW w:w="1276" w:type="dxa"/>
            <w:tcBorders>
              <w:top w:val="nil"/>
              <w:left w:val="single" w:sz="4" w:space="0" w:color="auto"/>
              <w:bottom w:val="single" w:sz="8" w:space="0" w:color="auto"/>
              <w:right w:val="single" w:sz="4" w:space="0" w:color="auto"/>
            </w:tcBorders>
            <w:shd w:val="clear" w:color="auto" w:fill="auto"/>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6 544 270,0</w:t>
            </w:r>
          </w:p>
        </w:tc>
        <w:tc>
          <w:tcPr>
            <w:tcW w:w="1276" w:type="dxa"/>
            <w:tcBorders>
              <w:top w:val="single" w:sz="4" w:space="0" w:color="auto"/>
              <w:left w:val="single" w:sz="4" w:space="0" w:color="auto"/>
              <w:bottom w:val="single" w:sz="4" w:space="0" w:color="auto"/>
              <w:right w:val="single" w:sz="4" w:space="0" w:color="auto"/>
            </w:tcBorders>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6 544 270,0</w:t>
            </w: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4" w:space="0" w:color="auto"/>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в том числе</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по ГРБС:</w:t>
            </w:r>
          </w:p>
        </w:tc>
        <w:tc>
          <w:tcPr>
            <w:tcW w:w="709" w:type="dxa"/>
            <w:tcBorders>
              <w:top w:val="nil"/>
              <w:left w:val="single" w:sz="4"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single" w:sz="8" w:space="0" w:color="auto"/>
              <w:bottom w:val="single" w:sz="8" w:space="0" w:color="000000"/>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275" w:type="dxa"/>
            <w:tcBorders>
              <w:top w:val="nil"/>
              <w:left w:val="single" w:sz="8" w:space="0" w:color="auto"/>
              <w:bottom w:val="single" w:sz="8" w:space="0" w:color="000000"/>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 </w:t>
            </w:r>
          </w:p>
        </w:tc>
        <w:tc>
          <w:tcPr>
            <w:tcW w:w="1276" w:type="dxa"/>
            <w:tcBorders>
              <w:top w:val="nil"/>
              <w:left w:val="single" w:sz="8" w:space="0" w:color="auto"/>
              <w:bottom w:val="single" w:sz="8" w:space="0" w:color="000000"/>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000000"/>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Администрация 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(отдел культуры, физической культуры и молодежной политики)</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lastRenderedPageBreak/>
              <w:t>  </w:t>
            </w:r>
          </w:p>
        </w:tc>
        <w:tc>
          <w:tcPr>
            <w:tcW w:w="709"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lastRenderedPageBreak/>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 </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187"/>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val="restart"/>
            <w:tcBorders>
              <w:top w:val="single" w:sz="4" w:space="0" w:color="auto"/>
              <w:left w:val="nil"/>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Администрация 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(МБУ МЦ «Навигатор»)</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6 064 220,00</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9 323 890,00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w:t>
            </w:r>
            <w:r w:rsidRPr="00BC0241">
              <w:rPr>
                <w:rFonts w:ascii="Arial" w:hAnsi="Arial" w:cs="Arial"/>
                <w:b/>
                <w:bCs/>
                <w:sz w:val="18"/>
                <w:szCs w:val="18"/>
                <w:lang w:val="en-US"/>
              </w:rPr>
              <w:t>57</w:t>
            </w:r>
            <w:r w:rsidRPr="00BC0241">
              <w:rPr>
                <w:rFonts w:ascii="Arial" w:hAnsi="Arial" w:cs="Arial"/>
                <w:b/>
                <w:bCs/>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w:t>
            </w:r>
            <w:r w:rsidRPr="00BC0241">
              <w:rPr>
                <w:rFonts w:ascii="Arial" w:hAnsi="Arial" w:cs="Arial"/>
                <w:b/>
                <w:bCs/>
                <w:sz w:val="18"/>
                <w:szCs w:val="18"/>
                <w:lang w:val="en-US"/>
              </w:rPr>
              <w:t>57</w:t>
            </w:r>
            <w:r w:rsidRPr="00BC0241">
              <w:rPr>
                <w:rFonts w:ascii="Arial" w:hAnsi="Arial" w:cs="Arial"/>
                <w:b/>
                <w:bCs/>
                <w:sz w:val="18"/>
                <w:szCs w:val="18"/>
              </w:rPr>
              <w:t>0,0</w:t>
            </w:r>
          </w:p>
        </w:tc>
      </w:tr>
      <w:tr w:rsidR="003D0134" w:rsidRPr="00BC0241" w:rsidTr="00091158">
        <w:trPr>
          <w:trHeight w:val="16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center"/>
            <w:hideMark/>
          </w:tcPr>
          <w:p w:rsidR="003D0134" w:rsidRPr="00BC0241" w:rsidRDefault="003D0134" w:rsidP="00091158">
            <w:pPr>
              <w:jc w:val="center"/>
              <w:rPr>
                <w:rFonts w:ascii="Arial" w:hAnsi="Arial" w:cs="Arial"/>
                <w:b/>
                <w:sz w:val="18"/>
                <w:szCs w:val="18"/>
              </w:rPr>
            </w:pPr>
            <w:r w:rsidRPr="00BC0241">
              <w:rPr>
                <w:rFonts w:ascii="Arial" w:hAnsi="Arial" w:cs="Arial"/>
                <w:b/>
                <w:sz w:val="18"/>
                <w:szCs w:val="18"/>
              </w:rPr>
              <w:t> </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jc w:val="center"/>
              <w:rPr>
                <w:rFonts w:ascii="Arial" w:hAnsi="Arial" w:cs="Arial"/>
                <w:b/>
                <w:sz w:val="18"/>
                <w:szCs w:val="18"/>
              </w:rPr>
            </w:pP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nil"/>
              <w:left w:val="nil"/>
              <w:bottom w:val="single" w:sz="8" w:space="0" w:color="auto"/>
              <w:right w:val="single" w:sz="8" w:space="0" w:color="auto"/>
            </w:tcBorders>
            <w:shd w:val="clear" w:color="auto" w:fill="FFFFFF"/>
            <w:vAlign w:val="center"/>
            <w:hideMark/>
          </w:tcPr>
          <w:p w:rsidR="003D0134" w:rsidRPr="00BC0241" w:rsidRDefault="003D0134" w:rsidP="00091158">
            <w:pPr>
              <w:jc w:val="center"/>
              <w:rPr>
                <w:rFonts w:ascii="Arial" w:hAnsi="Arial" w:cs="Arial"/>
                <w:b/>
                <w:bCs/>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jc w:val="center"/>
              <w:rPr>
                <w:rFonts w:ascii="Arial" w:hAnsi="Arial" w:cs="Arial"/>
                <w:b/>
                <w:bCs/>
                <w:sz w:val="18"/>
                <w:szCs w:val="18"/>
              </w:rPr>
            </w:pP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780 000,0</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4 205 630,00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w:t>
            </w:r>
            <w:r w:rsidRPr="00BC0241">
              <w:rPr>
                <w:rFonts w:ascii="Arial" w:hAnsi="Arial" w:cs="Arial"/>
                <w:b/>
                <w:bCs/>
                <w:sz w:val="18"/>
                <w:szCs w:val="18"/>
                <w:lang w:val="en-US"/>
              </w:rPr>
              <w:t>61</w:t>
            </w:r>
            <w:r w:rsidRPr="00BC0241">
              <w:rPr>
                <w:rFonts w:ascii="Arial" w:hAnsi="Arial" w:cs="Arial"/>
                <w:b/>
                <w:bCs/>
                <w:sz w:val="18"/>
                <w:szCs w:val="18"/>
              </w:rPr>
              <w:t> </w:t>
            </w:r>
            <w:r w:rsidRPr="00BC0241">
              <w:rPr>
                <w:rFonts w:ascii="Arial" w:hAnsi="Arial" w:cs="Arial"/>
                <w:b/>
                <w:bCs/>
                <w:sz w:val="18"/>
                <w:szCs w:val="18"/>
                <w:lang w:val="en-US"/>
              </w:rPr>
              <w:t>6</w:t>
            </w:r>
            <w:r w:rsidRPr="00BC0241">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w:t>
            </w:r>
            <w:r w:rsidRPr="00BC0241">
              <w:rPr>
                <w:rFonts w:ascii="Arial" w:hAnsi="Arial" w:cs="Arial"/>
                <w:b/>
                <w:bCs/>
                <w:sz w:val="18"/>
                <w:szCs w:val="18"/>
                <w:lang w:val="en-US"/>
              </w:rPr>
              <w:t>61</w:t>
            </w:r>
            <w:r w:rsidRPr="00BC0241">
              <w:rPr>
                <w:rFonts w:ascii="Arial" w:hAnsi="Arial" w:cs="Arial"/>
                <w:b/>
                <w:bCs/>
                <w:sz w:val="18"/>
                <w:szCs w:val="18"/>
              </w:rPr>
              <w:t> </w:t>
            </w:r>
            <w:r w:rsidRPr="00BC0241">
              <w:rPr>
                <w:rFonts w:ascii="Arial" w:hAnsi="Arial" w:cs="Arial"/>
                <w:b/>
                <w:bCs/>
                <w:sz w:val="18"/>
                <w:szCs w:val="18"/>
                <w:lang w:val="en-US"/>
              </w:rPr>
              <w:t>6</w:t>
            </w:r>
            <w:r w:rsidRPr="00BC0241">
              <w:rPr>
                <w:rFonts w:ascii="Arial" w:hAnsi="Arial" w:cs="Arial"/>
                <w:b/>
                <w:bCs/>
                <w:sz w:val="18"/>
                <w:szCs w:val="18"/>
              </w:rPr>
              <w:t>00,0</w:t>
            </w: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bottom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5 284 220,00</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5 118 260,00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lang w:val="en-US"/>
              </w:rPr>
              <w:t>5 466 970</w:t>
            </w:r>
            <w:r w:rsidRPr="00BC0241">
              <w:rPr>
                <w:rFonts w:ascii="Arial" w:hAnsi="Arial" w:cs="Arial"/>
                <w:b/>
                <w:bCs/>
                <w:sz w:val="18"/>
                <w:szCs w:val="18"/>
              </w:rPr>
              <w:t>,</w:t>
            </w:r>
            <w:r w:rsidRPr="00BC0241">
              <w:rPr>
                <w:rFonts w:ascii="Arial" w:hAnsi="Arial" w:cs="Arial"/>
                <w:b/>
                <w:bCs/>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lang w:val="en-US"/>
              </w:rPr>
              <w:t>5 466 970</w:t>
            </w:r>
            <w:r w:rsidRPr="00BC0241">
              <w:rPr>
                <w:rFonts w:ascii="Arial" w:hAnsi="Arial" w:cs="Arial"/>
                <w:b/>
                <w:bCs/>
                <w:sz w:val="18"/>
                <w:szCs w:val="18"/>
              </w:rPr>
              <w:t>,</w:t>
            </w:r>
            <w:r w:rsidRPr="00BC0241">
              <w:rPr>
                <w:rFonts w:ascii="Arial" w:hAnsi="Arial" w:cs="Arial"/>
                <w:b/>
                <w:bCs/>
                <w:sz w:val="18"/>
                <w:szCs w:val="18"/>
                <w:lang w:val="en-US"/>
              </w:rPr>
              <w:t>0</w:t>
            </w: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tcBorders>
              <w:top w:val="nil"/>
              <w:left w:val="nil"/>
              <w:bottom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tcBorders>
              <w:top w:val="nil"/>
              <w:left w:val="nil"/>
              <w:bottom w:val="single" w:sz="4" w:space="0" w:color="auto"/>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Администрация 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(отдел земельно-имущественных отношений УПО и ЗИО администрации Ачинского района)</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4 788 000,00</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xml:space="preserve"> 3 078 000,00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2 852 900,16</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2 803 536,96</w:t>
            </w: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D0134" w:rsidRPr="00BC0241" w:rsidRDefault="003D0134" w:rsidP="00091158">
            <w:pPr>
              <w:spacing w:after="0" w:line="240" w:lineRule="auto"/>
              <w:jc w:val="center"/>
              <w:rPr>
                <w:rFonts w:ascii="Arial" w:hAnsi="Arial" w:cs="Arial"/>
                <w:sz w:val="18"/>
                <w:szCs w:val="18"/>
              </w:rPr>
            </w:pPr>
          </w:p>
        </w:tc>
        <w:tc>
          <w:tcPr>
            <w:tcW w:w="708" w:type="dxa"/>
            <w:tcBorders>
              <w:top w:val="nil"/>
              <w:left w:val="single" w:sz="4" w:space="0" w:color="auto"/>
              <w:bottom w:val="single" w:sz="8" w:space="0" w:color="auto"/>
              <w:right w:val="single" w:sz="8" w:space="0" w:color="auto"/>
            </w:tcBorders>
            <w:shd w:val="clear" w:color="auto" w:fill="auto"/>
            <w:noWrap/>
            <w:hideMark/>
          </w:tcPr>
          <w:p w:rsidR="003D0134" w:rsidRPr="00BC0241" w:rsidRDefault="003D0134" w:rsidP="00091158">
            <w:pPr>
              <w:spacing w:after="0" w:line="240" w:lineRule="auto"/>
              <w:jc w:val="center"/>
              <w:rPr>
                <w:rFonts w:ascii="Arial" w:hAnsi="Arial" w:cs="Arial"/>
                <w:sz w:val="18"/>
                <w:szCs w:val="18"/>
              </w:rPr>
            </w:pPr>
          </w:p>
        </w:tc>
        <w:tc>
          <w:tcPr>
            <w:tcW w:w="813" w:type="dxa"/>
            <w:tcBorders>
              <w:top w:val="nil"/>
              <w:left w:val="nil"/>
              <w:bottom w:val="single" w:sz="8" w:space="0" w:color="auto"/>
              <w:right w:val="single" w:sz="8" w:space="0" w:color="auto"/>
            </w:tcBorders>
            <w:shd w:val="clear" w:color="auto" w:fill="auto"/>
            <w:noWrap/>
            <w:hideMark/>
          </w:tcPr>
          <w:p w:rsidR="003D0134" w:rsidRPr="00BC0241" w:rsidRDefault="003D0134" w:rsidP="00091158">
            <w:pPr>
              <w:spacing w:after="0" w:line="240" w:lineRule="auto"/>
              <w:jc w:val="center"/>
              <w:rPr>
                <w:rFonts w:ascii="Arial" w:hAnsi="Arial" w:cs="Arial"/>
                <w:sz w:val="18"/>
                <w:szCs w:val="18"/>
              </w:rPr>
            </w:pPr>
          </w:p>
        </w:tc>
        <w:tc>
          <w:tcPr>
            <w:tcW w:w="605" w:type="dxa"/>
            <w:tcBorders>
              <w:top w:val="nil"/>
              <w:left w:val="nil"/>
              <w:bottom w:val="single" w:sz="8" w:space="0" w:color="auto"/>
              <w:right w:val="single" w:sz="8" w:space="0" w:color="auto"/>
            </w:tcBorders>
            <w:shd w:val="clear" w:color="auto" w:fill="auto"/>
            <w:noWrap/>
            <w:hideMark/>
          </w:tcPr>
          <w:p w:rsidR="003D0134" w:rsidRPr="00BC0241" w:rsidRDefault="003D0134" w:rsidP="00091158">
            <w:pPr>
              <w:spacing w:after="0" w:line="240" w:lineRule="auto"/>
              <w:jc w:val="center"/>
              <w:rPr>
                <w:rFonts w:ascii="Arial" w:hAnsi="Arial" w:cs="Arial"/>
                <w:sz w:val="18"/>
                <w:szCs w:val="18"/>
              </w:rPr>
            </w:pPr>
          </w:p>
        </w:tc>
        <w:tc>
          <w:tcPr>
            <w:tcW w:w="1843" w:type="dxa"/>
            <w:tcBorders>
              <w:top w:val="nil"/>
              <w:left w:val="nil"/>
              <w:bottom w:val="single" w:sz="8" w:space="0" w:color="auto"/>
              <w:right w:val="single" w:sz="8" w:space="0" w:color="auto"/>
            </w:tcBorders>
            <w:shd w:val="clear" w:color="auto" w:fill="auto"/>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nil"/>
              <w:left w:val="nil"/>
              <w:bottom w:val="single" w:sz="8" w:space="0" w:color="auto"/>
              <w:right w:val="single" w:sz="8" w:space="0" w:color="auto"/>
            </w:tcBorders>
            <w:shd w:val="clear" w:color="auto" w:fill="FFFFFF"/>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976 851,34</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482 981,76</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425 542,39</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375 364,33</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2 434 598,66</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1 517 718,24</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1 350 057,77</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1 350 872,63</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1 376 550,0</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1 077 300,0</w:t>
            </w:r>
          </w:p>
        </w:tc>
      </w:tr>
      <w:tr w:rsidR="003D0134" w:rsidRPr="00BC0241" w:rsidTr="00091158">
        <w:trPr>
          <w:trHeight w:val="10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rPr>
                <w:rFonts w:ascii="Arial" w:hAnsi="Arial" w:cs="Arial"/>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134"/>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80"/>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Подпрограмма 1</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Вовлечение молодёжи в социальную практику</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всего расходные обязательства по подпрограмме</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6 064 220,00</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9 323 890,00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w:t>
            </w:r>
            <w:r w:rsidRPr="00BC0241">
              <w:rPr>
                <w:rFonts w:ascii="Arial" w:hAnsi="Arial" w:cs="Arial"/>
                <w:b/>
                <w:bCs/>
                <w:sz w:val="18"/>
                <w:szCs w:val="18"/>
                <w:lang w:val="en-US"/>
              </w:rPr>
              <w:t>57</w:t>
            </w:r>
            <w:r w:rsidRPr="00BC0241">
              <w:rPr>
                <w:rFonts w:ascii="Arial" w:hAnsi="Arial" w:cs="Arial"/>
                <w:b/>
                <w:bCs/>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w:t>
            </w:r>
            <w:r w:rsidRPr="00BC0241">
              <w:rPr>
                <w:rFonts w:ascii="Arial" w:hAnsi="Arial" w:cs="Arial"/>
                <w:b/>
                <w:bCs/>
                <w:sz w:val="18"/>
                <w:szCs w:val="18"/>
                <w:lang w:val="en-US"/>
              </w:rPr>
              <w:t>57</w:t>
            </w:r>
            <w:r w:rsidRPr="00BC0241">
              <w:rPr>
                <w:rFonts w:ascii="Arial" w:hAnsi="Arial" w:cs="Arial"/>
                <w:b/>
                <w:bCs/>
                <w:sz w:val="18"/>
                <w:szCs w:val="18"/>
              </w:rPr>
              <w:t>0,0</w:t>
            </w:r>
          </w:p>
        </w:tc>
      </w:tr>
      <w:tr w:rsidR="003D0134" w:rsidRPr="00BC0241" w:rsidTr="00091158">
        <w:trPr>
          <w:trHeight w:val="137"/>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sz w:val="18"/>
                <w:szCs w:val="18"/>
              </w:rPr>
            </w:pPr>
            <w:r w:rsidRPr="00BC0241">
              <w:rPr>
                <w:rFonts w:ascii="Arial" w:hAnsi="Arial" w:cs="Arial"/>
                <w:b/>
                <w:sz w:val="18"/>
                <w:szCs w:val="18"/>
              </w:rPr>
              <w:t> </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jc w:val="center"/>
              <w:rPr>
                <w:rFonts w:ascii="Arial" w:hAnsi="Arial" w:cs="Arial"/>
                <w:b/>
                <w:sz w:val="18"/>
                <w:szCs w:val="18"/>
              </w:rPr>
            </w:pPr>
          </w:p>
        </w:tc>
      </w:tr>
      <w:tr w:rsidR="003D0134" w:rsidRPr="00BC0241" w:rsidTr="00091158">
        <w:trPr>
          <w:trHeight w:val="101"/>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nil"/>
              <w:left w:val="nil"/>
              <w:bottom w:val="single" w:sz="8" w:space="0" w:color="auto"/>
              <w:right w:val="single" w:sz="8" w:space="0" w:color="auto"/>
            </w:tcBorders>
            <w:shd w:val="clear" w:color="auto" w:fill="FFFFFF"/>
            <w:vAlign w:val="center"/>
            <w:hideMark/>
          </w:tcPr>
          <w:p w:rsidR="003D0134" w:rsidRPr="00BC0241" w:rsidRDefault="003D0134" w:rsidP="00091158">
            <w:pPr>
              <w:jc w:val="center"/>
              <w:rPr>
                <w:rFonts w:ascii="Arial" w:hAnsi="Arial" w:cs="Arial"/>
                <w:b/>
                <w:bCs/>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jc w:val="center"/>
              <w:rPr>
                <w:rFonts w:ascii="Arial" w:hAnsi="Arial" w:cs="Arial"/>
                <w:b/>
                <w:bCs/>
                <w:sz w:val="18"/>
                <w:szCs w:val="18"/>
              </w:rPr>
            </w:pPr>
          </w:p>
        </w:tc>
      </w:tr>
      <w:tr w:rsidR="003D0134" w:rsidRPr="00BC0241" w:rsidTr="00091158">
        <w:trPr>
          <w:trHeight w:val="6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780 000,0</w:t>
            </w:r>
          </w:p>
        </w:tc>
        <w:tc>
          <w:tcPr>
            <w:tcW w:w="1276" w:type="dxa"/>
            <w:tcBorders>
              <w:top w:val="nil"/>
              <w:left w:val="nil"/>
              <w:bottom w:val="single" w:sz="8"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4 205 630,00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w:t>
            </w:r>
            <w:r w:rsidRPr="00BC0241">
              <w:rPr>
                <w:rFonts w:ascii="Arial" w:hAnsi="Arial" w:cs="Arial"/>
                <w:b/>
                <w:bCs/>
                <w:sz w:val="18"/>
                <w:szCs w:val="18"/>
                <w:lang w:val="en-US"/>
              </w:rPr>
              <w:t>61</w:t>
            </w:r>
            <w:r w:rsidRPr="00BC0241">
              <w:rPr>
                <w:rFonts w:ascii="Arial" w:hAnsi="Arial" w:cs="Arial"/>
                <w:b/>
                <w:bCs/>
                <w:sz w:val="18"/>
                <w:szCs w:val="18"/>
              </w:rPr>
              <w:t> </w:t>
            </w:r>
            <w:r w:rsidRPr="00BC0241">
              <w:rPr>
                <w:rFonts w:ascii="Arial" w:hAnsi="Arial" w:cs="Arial"/>
                <w:b/>
                <w:bCs/>
                <w:sz w:val="18"/>
                <w:szCs w:val="18"/>
                <w:lang w:val="en-US"/>
              </w:rPr>
              <w:t>6</w:t>
            </w:r>
            <w:r w:rsidRPr="00BC0241">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w:t>
            </w:r>
            <w:r w:rsidRPr="00BC0241">
              <w:rPr>
                <w:rFonts w:ascii="Arial" w:hAnsi="Arial" w:cs="Arial"/>
                <w:b/>
                <w:bCs/>
                <w:sz w:val="18"/>
                <w:szCs w:val="18"/>
                <w:lang w:val="en-US"/>
              </w:rPr>
              <w:t>61</w:t>
            </w:r>
            <w:r w:rsidRPr="00BC0241">
              <w:rPr>
                <w:rFonts w:ascii="Arial" w:hAnsi="Arial" w:cs="Arial"/>
                <w:b/>
                <w:bCs/>
                <w:sz w:val="18"/>
                <w:szCs w:val="18"/>
              </w:rPr>
              <w:t> </w:t>
            </w:r>
            <w:r w:rsidRPr="00BC0241">
              <w:rPr>
                <w:rFonts w:ascii="Arial" w:hAnsi="Arial" w:cs="Arial"/>
                <w:b/>
                <w:bCs/>
                <w:sz w:val="18"/>
                <w:szCs w:val="18"/>
                <w:lang w:val="en-US"/>
              </w:rPr>
              <w:t>6</w:t>
            </w:r>
            <w:r w:rsidRPr="00BC0241">
              <w:rPr>
                <w:rFonts w:ascii="Arial" w:hAnsi="Arial" w:cs="Arial"/>
                <w:b/>
                <w:bCs/>
                <w:sz w:val="18"/>
                <w:szCs w:val="18"/>
              </w:rPr>
              <w:t>00,0</w:t>
            </w:r>
          </w:p>
        </w:tc>
      </w:tr>
      <w:tr w:rsidR="003D0134" w:rsidRPr="00BC0241" w:rsidTr="00091158">
        <w:trPr>
          <w:trHeight w:val="172"/>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4"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nil"/>
              <w:left w:val="nil"/>
              <w:bottom w:val="single" w:sz="4" w:space="0" w:color="auto"/>
              <w:right w:val="single" w:sz="8"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5 284 220,00</w:t>
            </w:r>
          </w:p>
        </w:tc>
        <w:tc>
          <w:tcPr>
            <w:tcW w:w="1276" w:type="dxa"/>
            <w:tcBorders>
              <w:top w:val="nil"/>
              <w:left w:val="nil"/>
              <w:bottom w:val="single" w:sz="4"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5 118 260,00</w:t>
            </w:r>
          </w:p>
        </w:tc>
        <w:tc>
          <w:tcPr>
            <w:tcW w:w="1276" w:type="dxa"/>
            <w:tcBorders>
              <w:top w:val="nil"/>
              <w:left w:val="single" w:sz="4" w:space="0" w:color="auto"/>
              <w:bottom w:val="single" w:sz="4"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lang w:val="en-US"/>
              </w:rPr>
              <w:t>5 466 970</w:t>
            </w:r>
            <w:r w:rsidRPr="00BC0241">
              <w:rPr>
                <w:rFonts w:ascii="Arial" w:hAnsi="Arial" w:cs="Arial"/>
                <w:b/>
                <w:bCs/>
                <w:sz w:val="18"/>
                <w:szCs w:val="18"/>
              </w:rPr>
              <w:t>,</w:t>
            </w:r>
            <w:r w:rsidRPr="00BC0241">
              <w:rPr>
                <w:rFonts w:ascii="Arial" w:hAnsi="Arial" w:cs="Arial"/>
                <w:b/>
                <w:bCs/>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lang w:val="en-US"/>
              </w:rPr>
              <w:t>5 466 970</w:t>
            </w:r>
            <w:r w:rsidRPr="00BC0241">
              <w:rPr>
                <w:rFonts w:ascii="Arial" w:hAnsi="Arial" w:cs="Arial"/>
                <w:b/>
                <w:bCs/>
                <w:sz w:val="18"/>
                <w:szCs w:val="18"/>
              </w:rPr>
              <w:t>,</w:t>
            </w:r>
            <w:r w:rsidRPr="00BC0241">
              <w:rPr>
                <w:rFonts w:ascii="Arial" w:hAnsi="Arial" w:cs="Arial"/>
                <w:b/>
                <w:bCs/>
                <w:sz w:val="18"/>
                <w:szCs w:val="18"/>
                <w:lang w:val="en-US"/>
              </w:rPr>
              <w:t>0</w:t>
            </w: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8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в том числе по ГРБС:</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val="restart"/>
            <w:tcBorders>
              <w:top w:val="nil"/>
              <w:left w:val="nil"/>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Администрация 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(отдел культуры, физической культуры и молодежной политики)</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87"/>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129"/>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4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val="restart"/>
            <w:tcBorders>
              <w:top w:val="nil"/>
              <w:left w:val="nil"/>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Администрация Ачинского района</w:t>
            </w:r>
          </w:p>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(МБУ МЦ «Навигатор»)</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6 064 220,00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9 323 890,00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w:t>
            </w:r>
            <w:r w:rsidRPr="00BC0241">
              <w:rPr>
                <w:rFonts w:ascii="Arial" w:hAnsi="Arial" w:cs="Arial"/>
                <w:b/>
                <w:bCs/>
                <w:sz w:val="18"/>
                <w:szCs w:val="18"/>
                <w:lang w:val="en-US"/>
              </w:rPr>
              <w:t>57</w:t>
            </w:r>
            <w:r w:rsidRPr="00BC0241">
              <w:rPr>
                <w:rFonts w:ascii="Arial" w:hAnsi="Arial" w:cs="Arial"/>
                <w:b/>
                <w:bCs/>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5 928 </w:t>
            </w:r>
            <w:r w:rsidRPr="00BC0241">
              <w:rPr>
                <w:rFonts w:ascii="Arial" w:hAnsi="Arial" w:cs="Arial"/>
                <w:b/>
                <w:bCs/>
                <w:sz w:val="18"/>
                <w:szCs w:val="18"/>
                <w:lang w:val="en-US"/>
              </w:rPr>
              <w:t>57</w:t>
            </w:r>
            <w:r w:rsidRPr="00BC0241">
              <w:rPr>
                <w:rFonts w:ascii="Arial" w:hAnsi="Arial" w:cs="Arial"/>
                <w:b/>
                <w:bCs/>
                <w:sz w:val="18"/>
                <w:szCs w:val="18"/>
              </w:rPr>
              <w:t>0,0</w:t>
            </w:r>
          </w:p>
        </w:tc>
      </w:tr>
      <w:tr w:rsidR="003D0134" w:rsidRPr="00BC0241" w:rsidTr="00091158">
        <w:trPr>
          <w:trHeight w:val="154"/>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D0134" w:rsidRPr="00BC0241" w:rsidRDefault="003D0134" w:rsidP="00091158">
            <w:pPr>
              <w:jc w:val="center"/>
              <w:rPr>
                <w:rFonts w:ascii="Arial" w:hAnsi="Arial" w:cs="Arial"/>
                <w:b/>
                <w:sz w:val="18"/>
                <w:szCs w:val="18"/>
              </w:rPr>
            </w:pPr>
            <w:r w:rsidRPr="00BC0241">
              <w:rPr>
                <w:rFonts w:ascii="Arial" w:hAnsi="Arial" w:cs="Arial"/>
                <w:b/>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3D0134" w:rsidRPr="00BC0241" w:rsidRDefault="003D0134" w:rsidP="00091158">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jc w:val="center"/>
              <w:rPr>
                <w:rFonts w:ascii="Arial" w:hAnsi="Arial"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jc w:val="center"/>
              <w:rPr>
                <w:rFonts w:ascii="Arial" w:hAnsi="Arial" w:cs="Arial"/>
                <w:b/>
                <w:sz w:val="18"/>
                <w:szCs w:val="18"/>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605" w:type="dxa"/>
            <w:tcBorders>
              <w:top w:val="nil"/>
              <w:left w:val="nil"/>
              <w:bottom w:val="single" w:sz="8" w:space="0" w:color="auto"/>
              <w:right w:val="single" w:sz="4"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D0134" w:rsidRPr="00BC0241" w:rsidRDefault="003D0134" w:rsidP="00091158">
            <w:pPr>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jc w:val="center"/>
              <w:rPr>
                <w:rFonts w:ascii="Arial" w:hAnsi="Arial" w:cs="Arial"/>
                <w:b/>
                <w:bCs/>
                <w:sz w:val="18"/>
                <w:szCs w:val="18"/>
              </w:rPr>
            </w:pP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780 000,0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4 205 630,00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w:t>
            </w:r>
            <w:r w:rsidRPr="00BC0241">
              <w:rPr>
                <w:rFonts w:ascii="Arial" w:hAnsi="Arial" w:cs="Arial"/>
                <w:b/>
                <w:bCs/>
                <w:sz w:val="18"/>
                <w:szCs w:val="18"/>
                <w:lang w:val="en-US"/>
              </w:rPr>
              <w:t>61</w:t>
            </w:r>
            <w:r w:rsidRPr="00BC0241">
              <w:rPr>
                <w:rFonts w:ascii="Arial" w:hAnsi="Arial" w:cs="Arial"/>
                <w:b/>
                <w:bCs/>
                <w:sz w:val="18"/>
                <w:szCs w:val="18"/>
              </w:rPr>
              <w:t> </w:t>
            </w:r>
            <w:r w:rsidRPr="00BC0241">
              <w:rPr>
                <w:rFonts w:ascii="Arial" w:hAnsi="Arial" w:cs="Arial"/>
                <w:b/>
                <w:bCs/>
                <w:sz w:val="18"/>
                <w:szCs w:val="18"/>
                <w:lang w:val="en-US"/>
              </w:rPr>
              <w:t>6</w:t>
            </w:r>
            <w:r w:rsidRPr="00BC0241">
              <w:rPr>
                <w:rFonts w:ascii="Arial" w:hAnsi="Arial" w:cs="Arial"/>
                <w:b/>
                <w:bCs/>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4</w:t>
            </w:r>
            <w:r w:rsidRPr="00BC0241">
              <w:rPr>
                <w:rFonts w:ascii="Arial" w:hAnsi="Arial" w:cs="Arial"/>
                <w:b/>
                <w:bCs/>
                <w:sz w:val="18"/>
                <w:szCs w:val="18"/>
                <w:lang w:val="en-US"/>
              </w:rPr>
              <w:t>61</w:t>
            </w:r>
            <w:r w:rsidRPr="00BC0241">
              <w:rPr>
                <w:rFonts w:ascii="Arial" w:hAnsi="Arial" w:cs="Arial"/>
                <w:b/>
                <w:bCs/>
                <w:sz w:val="18"/>
                <w:szCs w:val="18"/>
              </w:rPr>
              <w:t> </w:t>
            </w:r>
            <w:r w:rsidRPr="00BC0241">
              <w:rPr>
                <w:rFonts w:ascii="Arial" w:hAnsi="Arial" w:cs="Arial"/>
                <w:b/>
                <w:bCs/>
                <w:sz w:val="18"/>
                <w:szCs w:val="18"/>
                <w:lang w:val="en-US"/>
              </w:rPr>
              <w:t>6</w:t>
            </w:r>
            <w:r w:rsidRPr="00BC0241">
              <w:rPr>
                <w:rFonts w:ascii="Arial" w:hAnsi="Arial" w:cs="Arial"/>
                <w:b/>
                <w:bCs/>
                <w:sz w:val="18"/>
                <w:szCs w:val="18"/>
              </w:rPr>
              <w:t>00,0</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rPr>
              <w:t>5 284 220,00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3D0134" w:rsidRPr="00BC0241" w:rsidRDefault="003D0134" w:rsidP="00091158">
            <w:pPr>
              <w:jc w:val="center"/>
              <w:rPr>
                <w:rFonts w:ascii="Arial" w:hAnsi="Arial" w:cs="Arial"/>
                <w:b/>
                <w:bCs/>
                <w:color w:val="FF0000"/>
                <w:sz w:val="18"/>
                <w:szCs w:val="18"/>
              </w:rPr>
            </w:pPr>
            <w:r w:rsidRPr="00BC0241">
              <w:rPr>
                <w:rFonts w:ascii="Arial" w:hAnsi="Arial" w:cs="Arial"/>
                <w:b/>
                <w:bCs/>
                <w:color w:val="FF0000"/>
                <w:sz w:val="18"/>
                <w:szCs w:val="18"/>
              </w:rPr>
              <w:t>5 118 260,00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lang w:val="en-US"/>
              </w:rPr>
              <w:t>5 466 970</w:t>
            </w:r>
            <w:r w:rsidRPr="00BC0241">
              <w:rPr>
                <w:rFonts w:ascii="Arial" w:hAnsi="Arial" w:cs="Arial"/>
                <w:b/>
                <w:bCs/>
                <w:sz w:val="18"/>
                <w:szCs w:val="18"/>
              </w:rPr>
              <w:t>,</w:t>
            </w:r>
            <w:r w:rsidRPr="00BC0241">
              <w:rPr>
                <w:rFonts w:ascii="Arial" w:hAnsi="Arial" w:cs="Arial"/>
                <w:b/>
                <w:bCs/>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3D0134" w:rsidRPr="00BC0241" w:rsidRDefault="003D0134" w:rsidP="00091158">
            <w:pPr>
              <w:jc w:val="center"/>
              <w:rPr>
                <w:rFonts w:ascii="Arial" w:hAnsi="Arial" w:cs="Arial"/>
                <w:b/>
                <w:bCs/>
                <w:sz w:val="18"/>
                <w:szCs w:val="18"/>
              </w:rPr>
            </w:pPr>
            <w:r w:rsidRPr="00BC0241">
              <w:rPr>
                <w:rFonts w:ascii="Arial" w:hAnsi="Arial" w:cs="Arial"/>
                <w:b/>
                <w:bCs/>
                <w:sz w:val="18"/>
                <w:szCs w:val="18"/>
                <w:lang w:val="en-US"/>
              </w:rPr>
              <w:t>5 466 970</w:t>
            </w:r>
            <w:r w:rsidRPr="00BC0241">
              <w:rPr>
                <w:rFonts w:ascii="Arial" w:hAnsi="Arial" w:cs="Arial"/>
                <w:b/>
                <w:bCs/>
                <w:sz w:val="18"/>
                <w:szCs w:val="18"/>
              </w:rPr>
              <w:t>,</w:t>
            </w:r>
            <w:r w:rsidRPr="00BC0241">
              <w:rPr>
                <w:rFonts w:ascii="Arial" w:hAnsi="Arial" w:cs="Arial"/>
                <w:b/>
                <w:bCs/>
                <w:sz w:val="18"/>
                <w:szCs w:val="18"/>
                <w:lang w:val="en-US"/>
              </w:rPr>
              <w:t>0</w:t>
            </w:r>
          </w:p>
        </w:tc>
      </w:tr>
      <w:tr w:rsidR="003D0134" w:rsidRPr="00BC0241" w:rsidTr="00091158">
        <w:trPr>
          <w:trHeight w:val="19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left w:val="nil"/>
              <w:bottom w:val="nil"/>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lang w:eastAsia="en-US"/>
              </w:rPr>
            </w:pPr>
          </w:p>
        </w:tc>
      </w:tr>
      <w:tr w:rsidR="003D0134" w:rsidRPr="00BC0241" w:rsidTr="00091158">
        <w:trPr>
          <w:trHeight w:val="315"/>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Подпрограмма 2</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Обеспечение жильём молодых семей в Ачинском районе</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3D0134" w:rsidRPr="00BC0241" w:rsidRDefault="003D0134" w:rsidP="00091158">
            <w:pPr>
              <w:spacing w:after="0" w:line="240" w:lineRule="auto"/>
              <w:rPr>
                <w:rFonts w:ascii="Arial" w:hAnsi="Arial" w:cs="Arial"/>
                <w:sz w:val="18"/>
                <w:szCs w:val="18"/>
              </w:rPr>
            </w:pPr>
            <w:r w:rsidRPr="00BC0241">
              <w:rPr>
                <w:rFonts w:ascii="Arial" w:hAnsi="Arial" w:cs="Arial"/>
                <w:sz w:val="18"/>
                <w:szCs w:val="18"/>
                <w:lang w:eastAsia="en-US"/>
              </w:rPr>
              <w:t>всего расходные обязательства по подпрограмме</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4"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4 788 000,00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xml:space="preserve"> 3 078 000,00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2 852 900,16</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2 803 536,96</w:t>
            </w: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w:t>
            </w:r>
          </w:p>
        </w:tc>
        <w:tc>
          <w:tcPr>
            <w:tcW w:w="1275" w:type="dxa"/>
            <w:tcBorders>
              <w:top w:val="single" w:sz="4" w:space="0" w:color="auto"/>
              <w:left w:val="nil"/>
              <w:bottom w:val="single" w:sz="8" w:space="0" w:color="auto"/>
              <w:right w:val="single" w:sz="8" w:space="0" w:color="auto"/>
            </w:tcBorders>
            <w:shd w:val="clear" w:color="auto" w:fill="FFFFFF"/>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tcBorders>
              <w:top w:val="single" w:sz="4" w:space="0" w:color="auto"/>
              <w:left w:val="nil"/>
              <w:bottom w:val="single" w:sz="8" w:space="0" w:color="auto"/>
              <w:right w:val="single" w:sz="4" w:space="0" w:color="auto"/>
            </w:tcBorders>
            <w:shd w:val="clear" w:color="auto" w:fill="FFE599"/>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autoSpaceDE w:val="0"/>
              <w:autoSpaceDN w:val="0"/>
              <w:adjustRightInd w:val="0"/>
              <w:spacing w:after="0" w:line="240" w:lineRule="auto"/>
              <w:jc w:val="center"/>
              <w:rPr>
                <w:rFonts w:ascii="Arial" w:hAnsi="Arial" w:cs="Arial"/>
                <w:sz w:val="18"/>
                <w:szCs w:val="18"/>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976 851,34</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482 981,76</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425 542,39</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375 364,33</w:t>
            </w: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2 434 598,66</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1 517 718,24</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1 350 057,77</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1 350 872,63</w:t>
            </w:r>
          </w:p>
        </w:tc>
      </w:tr>
      <w:tr w:rsidR="003D0134" w:rsidRPr="00BC0241" w:rsidTr="00091158">
        <w:trPr>
          <w:trHeight w:val="315"/>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1 376 550,0</w:t>
            </w:r>
          </w:p>
        </w:tc>
        <w:tc>
          <w:tcPr>
            <w:tcW w:w="1276" w:type="dxa"/>
            <w:tcBorders>
              <w:top w:val="nil"/>
              <w:left w:val="nil"/>
              <w:bottom w:val="single" w:sz="8" w:space="0" w:color="auto"/>
              <w:right w:val="single" w:sz="4" w:space="0" w:color="auto"/>
            </w:tcBorders>
            <w:shd w:val="clear" w:color="auto" w:fill="FFE599"/>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1 077 300,0</w:t>
            </w:r>
          </w:p>
        </w:tc>
      </w:tr>
      <w:tr w:rsidR="003D0134" w:rsidRPr="00BC0241" w:rsidTr="00091158">
        <w:trPr>
          <w:trHeight w:val="156"/>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b/>
                <w:bCs/>
                <w:sz w:val="18"/>
                <w:szCs w:val="18"/>
              </w:rPr>
            </w:pPr>
            <w:r w:rsidRPr="00BC0241">
              <w:rPr>
                <w:rFonts w:ascii="Arial" w:hAnsi="Arial" w:cs="Arial"/>
                <w:b/>
                <w:bCs/>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b/>
                <w:bCs/>
                <w:sz w:val="18"/>
                <w:szCs w:val="18"/>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lang w:eastAsia="en-US"/>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0</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lang w:eastAsia="en-US"/>
              </w:rPr>
            </w:pPr>
          </w:p>
        </w:tc>
      </w:tr>
      <w:tr w:rsidR="003D0134" w:rsidRPr="00BC0241" w:rsidTr="00091158">
        <w:trPr>
          <w:trHeight w:val="60"/>
        </w:trPr>
        <w:tc>
          <w:tcPr>
            <w:tcW w:w="1575"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3D0134" w:rsidRPr="00BC0241" w:rsidRDefault="003D0134" w:rsidP="00091158">
            <w:pPr>
              <w:spacing w:after="0" w:line="240" w:lineRule="auto"/>
              <w:rPr>
                <w:rFonts w:ascii="Arial" w:hAnsi="Arial" w:cs="Arial"/>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в том числе по ГРБС:</w:t>
            </w:r>
          </w:p>
        </w:tc>
        <w:tc>
          <w:tcPr>
            <w:tcW w:w="709"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rPr>
              <w:t> </w:t>
            </w:r>
          </w:p>
        </w:tc>
        <w:tc>
          <w:tcPr>
            <w:tcW w:w="1275" w:type="dxa"/>
            <w:tcBorders>
              <w:top w:val="nil"/>
              <w:left w:val="nil"/>
              <w:bottom w:val="single" w:sz="8" w:space="0" w:color="auto"/>
              <w:right w:val="single" w:sz="8" w:space="0" w:color="auto"/>
            </w:tcBorders>
            <w:shd w:val="clear" w:color="auto" w:fill="FFFFFF"/>
            <w:vAlign w:val="bottom"/>
            <w:hideMark/>
          </w:tcPr>
          <w:p w:rsidR="003D0134" w:rsidRPr="00BC0241" w:rsidRDefault="003D0134" w:rsidP="00091158">
            <w:pPr>
              <w:spacing w:after="0" w:line="240" w:lineRule="auto"/>
              <w:jc w:val="center"/>
              <w:rPr>
                <w:rFonts w:ascii="Arial" w:hAnsi="Arial" w:cs="Arial"/>
                <w:sz w:val="18"/>
                <w:szCs w:val="18"/>
              </w:rPr>
            </w:pPr>
            <w:r w:rsidRPr="00BC0241">
              <w:rPr>
                <w:rFonts w:ascii="Arial" w:hAnsi="Arial" w:cs="Arial"/>
                <w:sz w:val="18"/>
                <w:szCs w:val="18"/>
                <w:lang w:eastAsia="en-US"/>
              </w:rPr>
              <w:t> </w:t>
            </w:r>
          </w:p>
        </w:tc>
        <w:tc>
          <w:tcPr>
            <w:tcW w:w="1276" w:type="dxa"/>
            <w:tcBorders>
              <w:top w:val="nil"/>
              <w:left w:val="nil"/>
              <w:bottom w:val="single" w:sz="8" w:space="0" w:color="auto"/>
              <w:right w:val="single" w:sz="4" w:space="0" w:color="auto"/>
            </w:tcBorders>
            <w:shd w:val="clear" w:color="auto" w:fill="FFE599"/>
            <w:vAlign w:val="bottom"/>
          </w:tcPr>
          <w:p w:rsidR="003D0134" w:rsidRPr="00BC0241" w:rsidRDefault="003D0134" w:rsidP="00091158">
            <w:pPr>
              <w:spacing w:after="0" w:line="240" w:lineRule="auto"/>
              <w:jc w:val="center"/>
              <w:rPr>
                <w:rFonts w:ascii="Arial" w:hAnsi="Arial" w:cs="Arial"/>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3D0134" w:rsidRPr="00BC0241" w:rsidRDefault="003D0134" w:rsidP="00091158">
            <w:pPr>
              <w:spacing w:after="0" w:line="240" w:lineRule="auto"/>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3D0134" w:rsidRPr="00BC0241" w:rsidRDefault="003D0134" w:rsidP="00091158">
            <w:pPr>
              <w:spacing w:after="0" w:line="240" w:lineRule="auto"/>
              <w:jc w:val="center"/>
              <w:rPr>
                <w:rFonts w:ascii="Arial" w:hAnsi="Arial" w:cs="Arial"/>
                <w:sz w:val="18"/>
                <w:szCs w:val="18"/>
                <w:lang w:eastAsia="en-US"/>
              </w:rPr>
            </w:pPr>
          </w:p>
        </w:tc>
      </w:tr>
    </w:tbl>
    <w:p w:rsidR="000A7C5B" w:rsidRDefault="000A7C5B" w:rsidP="007F6A23">
      <w:pPr>
        <w:autoSpaceDE w:val="0"/>
        <w:autoSpaceDN w:val="0"/>
        <w:adjustRightInd w:val="0"/>
        <w:spacing w:after="0"/>
        <w:jc w:val="right"/>
        <w:rPr>
          <w:rFonts w:ascii="Times New Roman" w:hAnsi="Times New Roman"/>
          <w:sz w:val="20"/>
          <w:szCs w:val="20"/>
        </w:rPr>
      </w:pPr>
      <w:bookmarkStart w:id="11" w:name="_GoBack"/>
      <w:bookmarkEnd w:id="11"/>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6B0347" w:rsidRPr="00AE26CC" w:rsidRDefault="006B0347" w:rsidP="00E94002">
      <w:pPr>
        <w:spacing w:after="0"/>
        <w:jc w:val="right"/>
        <w:rPr>
          <w:rFonts w:ascii="Arial" w:hAnsi="Arial" w:cs="Arial"/>
          <w:sz w:val="20"/>
          <w:szCs w:val="20"/>
        </w:rPr>
      </w:pPr>
    </w:p>
    <w:sectPr w:rsidR="006B0347" w:rsidRPr="00AE26CC" w:rsidSect="003A1C8E">
      <w:footerReference w:type="even" r:id="rId36"/>
      <w:pgSz w:w="16838" w:h="11906" w:orient="landscape"/>
      <w:pgMar w:top="170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57C3" w:rsidRDefault="009357C3" w:rsidP="00027C4B">
      <w:pPr>
        <w:spacing w:after="0" w:line="240" w:lineRule="auto"/>
      </w:pPr>
      <w:r>
        <w:separator/>
      </w:r>
    </w:p>
  </w:endnote>
  <w:endnote w:type="continuationSeparator" w:id="0">
    <w:p w:rsidR="009357C3" w:rsidRDefault="009357C3" w:rsidP="0002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167" w:rsidRDefault="00B01167"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B01167" w:rsidRDefault="00B01167" w:rsidP="0052711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167" w:rsidRDefault="00B01167"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B01167" w:rsidRDefault="00B01167" w:rsidP="0052711E">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167" w:rsidRDefault="00B01167"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B01167" w:rsidRDefault="00B01167" w:rsidP="0052711E">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167" w:rsidRDefault="00B01167" w:rsidP="001E03DA">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B01167" w:rsidRDefault="00B01167" w:rsidP="001E03D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167" w:rsidRDefault="00B01167" w:rsidP="001E03DA">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B01167" w:rsidRDefault="00B01167" w:rsidP="001E03D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57C3" w:rsidRDefault="009357C3" w:rsidP="00027C4B">
      <w:pPr>
        <w:spacing w:after="0" w:line="240" w:lineRule="auto"/>
      </w:pPr>
      <w:r>
        <w:separator/>
      </w:r>
    </w:p>
  </w:footnote>
  <w:footnote w:type="continuationSeparator" w:id="0">
    <w:p w:rsidR="009357C3" w:rsidRDefault="009357C3" w:rsidP="00027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11B0"/>
    <w:multiLevelType w:val="hybridMultilevel"/>
    <w:tmpl w:val="FAB82664"/>
    <w:lvl w:ilvl="0" w:tplc="B11AB55C">
      <w:start w:val="2022"/>
      <w:numFmt w:val="decimal"/>
      <w:lvlText w:val="%1"/>
      <w:lvlJc w:val="left"/>
      <w:pPr>
        <w:ind w:left="514" w:hanging="48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4F13F86"/>
    <w:multiLevelType w:val="multilevel"/>
    <w:tmpl w:val="E816563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28622D"/>
    <w:multiLevelType w:val="multilevel"/>
    <w:tmpl w:val="E3783728"/>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15:restartNumberingAfterBreak="0">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8" w15:restartNumberingAfterBreak="0">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15:restartNumberingAfterBreak="0">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1F35626B"/>
    <w:multiLevelType w:val="multilevel"/>
    <w:tmpl w:val="EA2633A8"/>
    <w:lvl w:ilvl="0">
      <w:start w:val="12"/>
      <w:numFmt w:val="decimal"/>
      <w:lvlText w:val="%1"/>
      <w:lvlJc w:val="left"/>
      <w:pPr>
        <w:ind w:left="1080" w:hanging="1080"/>
      </w:pPr>
      <w:rPr>
        <w:rFonts w:hint="default"/>
        <w:color w:val="auto"/>
      </w:rPr>
    </w:lvl>
    <w:lvl w:ilvl="1">
      <w:start w:val="4"/>
      <w:numFmt w:val="decimalZero"/>
      <w:lvlText w:val="%1.%2"/>
      <w:lvlJc w:val="left"/>
      <w:pPr>
        <w:ind w:left="1080" w:hanging="1080"/>
      </w:pPr>
      <w:rPr>
        <w:rFonts w:hint="default"/>
        <w:color w:val="auto"/>
      </w:rPr>
    </w:lvl>
    <w:lvl w:ilvl="2">
      <w:start w:val="2021"/>
      <w:numFmt w:val="decimal"/>
      <w:lvlText w:val="%1.%2.%3"/>
      <w:lvlJc w:val="left"/>
      <w:pPr>
        <w:ind w:left="4058"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790CBF"/>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15:restartNumberingAfterBreak="0">
    <w:nsid w:val="28D1184D"/>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B53476D"/>
    <w:multiLevelType w:val="multilevel"/>
    <w:tmpl w:val="DAA0BEDA"/>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15:restartNumberingAfterBreak="0">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7" w15:restartNumberingAfterBreak="0">
    <w:nsid w:val="2F5E681C"/>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15:restartNumberingAfterBreak="0">
    <w:nsid w:val="305F5667"/>
    <w:multiLevelType w:val="hybridMultilevel"/>
    <w:tmpl w:val="9628EDF2"/>
    <w:lvl w:ilvl="0" w:tplc="2DB033D4">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35554BB5"/>
    <w:multiLevelType w:val="hybridMultilevel"/>
    <w:tmpl w:val="238C3D74"/>
    <w:lvl w:ilvl="0" w:tplc="CE947D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015F86"/>
    <w:multiLevelType w:val="hybridMultilevel"/>
    <w:tmpl w:val="0E9CD3F6"/>
    <w:lvl w:ilvl="0" w:tplc="ED5208A6">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15:restartNumberingAfterBreak="0">
    <w:nsid w:val="390818A5"/>
    <w:multiLevelType w:val="hybridMultilevel"/>
    <w:tmpl w:val="7F8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8421B"/>
    <w:multiLevelType w:val="multilevel"/>
    <w:tmpl w:val="9970D36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24" w15:restartNumberingAfterBreak="0">
    <w:nsid w:val="467775D6"/>
    <w:multiLevelType w:val="multilevel"/>
    <w:tmpl w:val="DBBA1618"/>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5" w15:restartNumberingAfterBreak="0">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A805BFA"/>
    <w:multiLevelType w:val="hybridMultilevel"/>
    <w:tmpl w:val="2DBE33C8"/>
    <w:lvl w:ilvl="0" w:tplc="A6B039A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4FC09BA"/>
    <w:multiLevelType w:val="hybridMultilevel"/>
    <w:tmpl w:val="392A580C"/>
    <w:lvl w:ilvl="0" w:tplc="A0882FE8">
      <w:start w:val="407"/>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9" w15:restartNumberingAfterBreak="0">
    <w:nsid w:val="594B6BCF"/>
    <w:multiLevelType w:val="multilevel"/>
    <w:tmpl w:val="6F0EE39A"/>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9D45CF9"/>
    <w:multiLevelType w:val="hybridMultilevel"/>
    <w:tmpl w:val="C2884CBA"/>
    <w:lvl w:ilvl="0" w:tplc="B40E33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32" w15:restartNumberingAfterBreak="0">
    <w:nsid w:val="62337FBA"/>
    <w:multiLevelType w:val="hybridMultilevel"/>
    <w:tmpl w:val="C406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4A1B0D"/>
    <w:multiLevelType w:val="hybridMultilevel"/>
    <w:tmpl w:val="F476F5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45B83"/>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8607748"/>
    <w:multiLevelType w:val="multilevel"/>
    <w:tmpl w:val="B0A09DDC"/>
    <w:lvl w:ilvl="0">
      <w:start w:val="1"/>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6B5E34E9"/>
    <w:multiLevelType w:val="hybridMultilevel"/>
    <w:tmpl w:val="5DD4FC14"/>
    <w:lvl w:ilvl="0" w:tplc="B1A6A0C6">
      <w:start w:val="4"/>
      <w:numFmt w:val="decimal"/>
      <w:lvlText w:val="%1"/>
      <w:lvlJc w:val="left"/>
      <w:pPr>
        <w:ind w:left="535" w:hanging="360"/>
      </w:pPr>
      <w:rPr>
        <w:rFonts w:hint="default"/>
        <w:sz w:val="22"/>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7" w15:restartNumberingAfterBreak="0">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1551D01"/>
    <w:multiLevelType w:val="multilevel"/>
    <w:tmpl w:val="FDA670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40" w15:restartNumberingAfterBreak="0">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41" w15:restartNumberingAfterBreak="0">
    <w:nsid w:val="7A44539F"/>
    <w:multiLevelType w:val="multilevel"/>
    <w:tmpl w:val="86F284B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5"/>
  </w:num>
  <w:num w:numId="2">
    <w:abstractNumId w:val="27"/>
  </w:num>
  <w:num w:numId="3">
    <w:abstractNumId w:val="4"/>
  </w:num>
  <w:num w:numId="4">
    <w:abstractNumId w:val="15"/>
  </w:num>
  <w:num w:numId="5">
    <w:abstractNumId w:val="11"/>
  </w:num>
  <w:num w:numId="6">
    <w:abstractNumId w:val="6"/>
  </w:num>
  <w:num w:numId="7">
    <w:abstractNumId w:val="7"/>
  </w:num>
  <w:num w:numId="8">
    <w:abstractNumId w:val="40"/>
  </w:num>
  <w:num w:numId="9">
    <w:abstractNumId w:val="9"/>
  </w:num>
  <w:num w:numId="10">
    <w:abstractNumId w:val="31"/>
  </w:num>
  <w:num w:numId="11">
    <w:abstractNumId w:val="16"/>
  </w:num>
  <w:num w:numId="12">
    <w:abstractNumId w:val="8"/>
  </w:num>
  <w:num w:numId="13">
    <w:abstractNumId w:val="23"/>
  </w:num>
  <w:num w:numId="14">
    <w:abstractNumId w:val="39"/>
  </w:num>
  <w:num w:numId="15">
    <w:abstractNumId w:val="37"/>
  </w:num>
  <w:num w:numId="16">
    <w:abstractNumId w:val="2"/>
  </w:num>
  <w:num w:numId="17">
    <w:abstractNumId w:val="25"/>
  </w:num>
  <w:num w:numId="18">
    <w:abstractNumId w:val="38"/>
  </w:num>
  <w:num w:numId="19">
    <w:abstractNumId w:val="1"/>
  </w:num>
  <w:num w:numId="20">
    <w:abstractNumId w:val="21"/>
  </w:num>
  <w:num w:numId="21">
    <w:abstractNumId w:val="13"/>
  </w:num>
  <w:num w:numId="22">
    <w:abstractNumId w:val="34"/>
  </w:num>
  <w:num w:numId="23">
    <w:abstractNumId w:val="30"/>
  </w:num>
  <w:num w:numId="24">
    <w:abstractNumId w:val="41"/>
  </w:num>
  <w:num w:numId="25">
    <w:abstractNumId w:val="14"/>
  </w:num>
  <w:num w:numId="26">
    <w:abstractNumId w:val="22"/>
  </w:num>
  <w:num w:numId="27">
    <w:abstractNumId w:val="26"/>
  </w:num>
  <w:num w:numId="28">
    <w:abstractNumId w:val="24"/>
  </w:num>
  <w:num w:numId="29">
    <w:abstractNumId w:val="3"/>
  </w:num>
  <w:num w:numId="30">
    <w:abstractNumId w:val="19"/>
  </w:num>
  <w:num w:numId="31">
    <w:abstractNumId w:val="35"/>
  </w:num>
  <w:num w:numId="32">
    <w:abstractNumId w:val="29"/>
  </w:num>
  <w:num w:numId="33">
    <w:abstractNumId w:val="20"/>
  </w:num>
  <w:num w:numId="34">
    <w:abstractNumId w:val="18"/>
  </w:num>
  <w:num w:numId="35">
    <w:abstractNumId w:val="36"/>
  </w:num>
  <w:num w:numId="36">
    <w:abstractNumId w:val="28"/>
  </w:num>
  <w:num w:numId="37">
    <w:abstractNumId w:val="12"/>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5"/>
    <w:rsid w:val="000065D6"/>
    <w:rsid w:val="00006B45"/>
    <w:rsid w:val="00007D5D"/>
    <w:rsid w:val="000106D4"/>
    <w:rsid w:val="00014325"/>
    <w:rsid w:val="00017235"/>
    <w:rsid w:val="000173CC"/>
    <w:rsid w:val="00017FF2"/>
    <w:rsid w:val="00020EAA"/>
    <w:rsid w:val="0002281C"/>
    <w:rsid w:val="00023C3E"/>
    <w:rsid w:val="000250D9"/>
    <w:rsid w:val="00027C4B"/>
    <w:rsid w:val="0003065C"/>
    <w:rsid w:val="0003740F"/>
    <w:rsid w:val="000433DB"/>
    <w:rsid w:val="00045B16"/>
    <w:rsid w:val="00046D54"/>
    <w:rsid w:val="0005067A"/>
    <w:rsid w:val="00050F4E"/>
    <w:rsid w:val="0005183D"/>
    <w:rsid w:val="00051ACE"/>
    <w:rsid w:val="00052147"/>
    <w:rsid w:val="0005284C"/>
    <w:rsid w:val="00055346"/>
    <w:rsid w:val="00056ACE"/>
    <w:rsid w:val="00057837"/>
    <w:rsid w:val="00066B58"/>
    <w:rsid w:val="00066EA3"/>
    <w:rsid w:val="00074174"/>
    <w:rsid w:val="00075CCF"/>
    <w:rsid w:val="000762D9"/>
    <w:rsid w:val="00093039"/>
    <w:rsid w:val="000A2DB1"/>
    <w:rsid w:val="000A7C5B"/>
    <w:rsid w:val="000A7C72"/>
    <w:rsid w:val="000B044E"/>
    <w:rsid w:val="000B09C3"/>
    <w:rsid w:val="000B6FCB"/>
    <w:rsid w:val="000B776D"/>
    <w:rsid w:val="000C0D0E"/>
    <w:rsid w:val="000C6930"/>
    <w:rsid w:val="000C7D20"/>
    <w:rsid w:val="000D6DED"/>
    <w:rsid w:val="000E2821"/>
    <w:rsid w:val="000E7752"/>
    <w:rsid w:val="000F2F3C"/>
    <w:rsid w:val="00105E68"/>
    <w:rsid w:val="00111EBF"/>
    <w:rsid w:val="001140D9"/>
    <w:rsid w:val="00120296"/>
    <w:rsid w:val="00125E23"/>
    <w:rsid w:val="00130024"/>
    <w:rsid w:val="00134530"/>
    <w:rsid w:val="00141872"/>
    <w:rsid w:val="00145DF8"/>
    <w:rsid w:val="001470D0"/>
    <w:rsid w:val="00151879"/>
    <w:rsid w:val="00151C7A"/>
    <w:rsid w:val="00154346"/>
    <w:rsid w:val="001578EB"/>
    <w:rsid w:val="00165BF7"/>
    <w:rsid w:val="00167D77"/>
    <w:rsid w:val="001715E3"/>
    <w:rsid w:val="00172B08"/>
    <w:rsid w:val="00174E31"/>
    <w:rsid w:val="0017791F"/>
    <w:rsid w:val="0018024D"/>
    <w:rsid w:val="00180688"/>
    <w:rsid w:val="00191035"/>
    <w:rsid w:val="001911DB"/>
    <w:rsid w:val="001A27E1"/>
    <w:rsid w:val="001A6A48"/>
    <w:rsid w:val="001B0EE2"/>
    <w:rsid w:val="001B22F7"/>
    <w:rsid w:val="001C14EC"/>
    <w:rsid w:val="001C1A57"/>
    <w:rsid w:val="001D7429"/>
    <w:rsid w:val="001E03DA"/>
    <w:rsid w:val="001E393A"/>
    <w:rsid w:val="001F1063"/>
    <w:rsid w:val="001F6890"/>
    <w:rsid w:val="00203B1B"/>
    <w:rsid w:val="00206B9A"/>
    <w:rsid w:val="00212C3B"/>
    <w:rsid w:val="00215296"/>
    <w:rsid w:val="0021608B"/>
    <w:rsid w:val="00216541"/>
    <w:rsid w:val="00216778"/>
    <w:rsid w:val="00217D9C"/>
    <w:rsid w:val="002215C5"/>
    <w:rsid w:val="0023198F"/>
    <w:rsid w:val="0023367C"/>
    <w:rsid w:val="00242994"/>
    <w:rsid w:val="00242D3F"/>
    <w:rsid w:val="00243089"/>
    <w:rsid w:val="00243693"/>
    <w:rsid w:val="00243DEF"/>
    <w:rsid w:val="00244F59"/>
    <w:rsid w:val="00245F91"/>
    <w:rsid w:val="00252601"/>
    <w:rsid w:val="00255F7B"/>
    <w:rsid w:val="00257FB9"/>
    <w:rsid w:val="0026295A"/>
    <w:rsid w:val="00263C2E"/>
    <w:rsid w:val="00264D55"/>
    <w:rsid w:val="00271AA7"/>
    <w:rsid w:val="002746AB"/>
    <w:rsid w:val="002878A8"/>
    <w:rsid w:val="0029204B"/>
    <w:rsid w:val="0029570F"/>
    <w:rsid w:val="002964B9"/>
    <w:rsid w:val="002968F0"/>
    <w:rsid w:val="002B53F8"/>
    <w:rsid w:val="002C4D9E"/>
    <w:rsid w:val="002C558C"/>
    <w:rsid w:val="002C564F"/>
    <w:rsid w:val="002D20D6"/>
    <w:rsid w:val="002E0730"/>
    <w:rsid w:val="002E33E9"/>
    <w:rsid w:val="002F0D9A"/>
    <w:rsid w:val="002F33E9"/>
    <w:rsid w:val="002F36E5"/>
    <w:rsid w:val="002F4D31"/>
    <w:rsid w:val="002F68AC"/>
    <w:rsid w:val="002F7393"/>
    <w:rsid w:val="002F7501"/>
    <w:rsid w:val="003012C6"/>
    <w:rsid w:val="00305780"/>
    <w:rsid w:val="00306C21"/>
    <w:rsid w:val="0031243F"/>
    <w:rsid w:val="00314191"/>
    <w:rsid w:val="00316E49"/>
    <w:rsid w:val="00317522"/>
    <w:rsid w:val="003178B6"/>
    <w:rsid w:val="00325B9D"/>
    <w:rsid w:val="00326941"/>
    <w:rsid w:val="00334383"/>
    <w:rsid w:val="00336891"/>
    <w:rsid w:val="0033781B"/>
    <w:rsid w:val="00337985"/>
    <w:rsid w:val="0034083B"/>
    <w:rsid w:val="00351BFE"/>
    <w:rsid w:val="00353F72"/>
    <w:rsid w:val="00360497"/>
    <w:rsid w:val="0036200C"/>
    <w:rsid w:val="0036227A"/>
    <w:rsid w:val="00365BEA"/>
    <w:rsid w:val="00370F70"/>
    <w:rsid w:val="0037479A"/>
    <w:rsid w:val="003817B5"/>
    <w:rsid w:val="00382290"/>
    <w:rsid w:val="0038372A"/>
    <w:rsid w:val="00384E47"/>
    <w:rsid w:val="00387BE9"/>
    <w:rsid w:val="00392315"/>
    <w:rsid w:val="003A0AE9"/>
    <w:rsid w:val="003A13B7"/>
    <w:rsid w:val="003A1C8E"/>
    <w:rsid w:val="003A2967"/>
    <w:rsid w:val="003A5874"/>
    <w:rsid w:val="003A5EA1"/>
    <w:rsid w:val="003A78F4"/>
    <w:rsid w:val="003B1C3F"/>
    <w:rsid w:val="003B3226"/>
    <w:rsid w:val="003B7004"/>
    <w:rsid w:val="003C0591"/>
    <w:rsid w:val="003C2F16"/>
    <w:rsid w:val="003C5B16"/>
    <w:rsid w:val="003D0134"/>
    <w:rsid w:val="003D10A0"/>
    <w:rsid w:val="003D36F9"/>
    <w:rsid w:val="003D5CC0"/>
    <w:rsid w:val="003D6441"/>
    <w:rsid w:val="003D6B6F"/>
    <w:rsid w:val="003E1B2D"/>
    <w:rsid w:val="003E29FC"/>
    <w:rsid w:val="003E5750"/>
    <w:rsid w:val="003E7A21"/>
    <w:rsid w:val="003F1E92"/>
    <w:rsid w:val="003F277E"/>
    <w:rsid w:val="003F2946"/>
    <w:rsid w:val="00401DF1"/>
    <w:rsid w:val="00406C6B"/>
    <w:rsid w:val="004120F6"/>
    <w:rsid w:val="00414E95"/>
    <w:rsid w:val="00416019"/>
    <w:rsid w:val="004161DC"/>
    <w:rsid w:val="00416B40"/>
    <w:rsid w:val="00423C82"/>
    <w:rsid w:val="00425269"/>
    <w:rsid w:val="00431E0C"/>
    <w:rsid w:val="0043505F"/>
    <w:rsid w:val="00435588"/>
    <w:rsid w:val="00440656"/>
    <w:rsid w:val="00443F83"/>
    <w:rsid w:val="00445901"/>
    <w:rsid w:val="00445DB8"/>
    <w:rsid w:val="004469AE"/>
    <w:rsid w:val="004473F5"/>
    <w:rsid w:val="00450CEC"/>
    <w:rsid w:val="0045243E"/>
    <w:rsid w:val="0045786F"/>
    <w:rsid w:val="004654E9"/>
    <w:rsid w:val="00467FA6"/>
    <w:rsid w:val="00472927"/>
    <w:rsid w:val="00472F82"/>
    <w:rsid w:val="00486929"/>
    <w:rsid w:val="004908E8"/>
    <w:rsid w:val="0049187F"/>
    <w:rsid w:val="004934A4"/>
    <w:rsid w:val="0049377D"/>
    <w:rsid w:val="00494E9A"/>
    <w:rsid w:val="00495E66"/>
    <w:rsid w:val="004A1744"/>
    <w:rsid w:val="004B2CDC"/>
    <w:rsid w:val="004B4DFF"/>
    <w:rsid w:val="004B5FD1"/>
    <w:rsid w:val="004C6DFC"/>
    <w:rsid w:val="004C7AB4"/>
    <w:rsid w:val="004D1FED"/>
    <w:rsid w:val="004D65C7"/>
    <w:rsid w:val="004E267F"/>
    <w:rsid w:val="004E56AF"/>
    <w:rsid w:val="004F49FB"/>
    <w:rsid w:val="004F792C"/>
    <w:rsid w:val="005023C6"/>
    <w:rsid w:val="00504D10"/>
    <w:rsid w:val="00505347"/>
    <w:rsid w:val="0051280F"/>
    <w:rsid w:val="005207EC"/>
    <w:rsid w:val="0052711E"/>
    <w:rsid w:val="00550CA9"/>
    <w:rsid w:val="005576DD"/>
    <w:rsid w:val="00557EF4"/>
    <w:rsid w:val="005605C7"/>
    <w:rsid w:val="00563C1D"/>
    <w:rsid w:val="0056637C"/>
    <w:rsid w:val="00566EB5"/>
    <w:rsid w:val="00570B02"/>
    <w:rsid w:val="00581364"/>
    <w:rsid w:val="00587B21"/>
    <w:rsid w:val="00593500"/>
    <w:rsid w:val="00596F74"/>
    <w:rsid w:val="00597434"/>
    <w:rsid w:val="00597F04"/>
    <w:rsid w:val="005A01C4"/>
    <w:rsid w:val="005A555A"/>
    <w:rsid w:val="005B4074"/>
    <w:rsid w:val="005C1493"/>
    <w:rsid w:val="005C3C97"/>
    <w:rsid w:val="005C5CD3"/>
    <w:rsid w:val="005C6193"/>
    <w:rsid w:val="005C634A"/>
    <w:rsid w:val="005C73BA"/>
    <w:rsid w:val="005D34A0"/>
    <w:rsid w:val="005D611F"/>
    <w:rsid w:val="005D6386"/>
    <w:rsid w:val="005E505F"/>
    <w:rsid w:val="005E6FFE"/>
    <w:rsid w:val="005F00DD"/>
    <w:rsid w:val="005F26FD"/>
    <w:rsid w:val="005F6D72"/>
    <w:rsid w:val="005F7115"/>
    <w:rsid w:val="005F759A"/>
    <w:rsid w:val="0060646F"/>
    <w:rsid w:val="006069BB"/>
    <w:rsid w:val="00606C88"/>
    <w:rsid w:val="006105CC"/>
    <w:rsid w:val="00614155"/>
    <w:rsid w:val="00622499"/>
    <w:rsid w:val="00622F68"/>
    <w:rsid w:val="00627F17"/>
    <w:rsid w:val="00634ADC"/>
    <w:rsid w:val="006364C1"/>
    <w:rsid w:val="0064118B"/>
    <w:rsid w:val="0064183D"/>
    <w:rsid w:val="00642EC9"/>
    <w:rsid w:val="0065623D"/>
    <w:rsid w:val="006578F4"/>
    <w:rsid w:val="0066180D"/>
    <w:rsid w:val="00662507"/>
    <w:rsid w:val="00663D6B"/>
    <w:rsid w:val="0067115B"/>
    <w:rsid w:val="00674DB9"/>
    <w:rsid w:val="00677985"/>
    <w:rsid w:val="00681EF6"/>
    <w:rsid w:val="00682DD8"/>
    <w:rsid w:val="0068658C"/>
    <w:rsid w:val="00693B5B"/>
    <w:rsid w:val="00694B88"/>
    <w:rsid w:val="006A0769"/>
    <w:rsid w:val="006B0347"/>
    <w:rsid w:val="006B06FC"/>
    <w:rsid w:val="006B345D"/>
    <w:rsid w:val="006B52A0"/>
    <w:rsid w:val="006B70A8"/>
    <w:rsid w:val="006C061C"/>
    <w:rsid w:val="006C098D"/>
    <w:rsid w:val="006C0AA1"/>
    <w:rsid w:val="006C322F"/>
    <w:rsid w:val="006C6B43"/>
    <w:rsid w:val="006C6F0B"/>
    <w:rsid w:val="006D0680"/>
    <w:rsid w:val="006D18FC"/>
    <w:rsid w:val="006D23CC"/>
    <w:rsid w:val="006D2B3B"/>
    <w:rsid w:val="006D43DC"/>
    <w:rsid w:val="006E4D4E"/>
    <w:rsid w:val="006F6E0A"/>
    <w:rsid w:val="00700659"/>
    <w:rsid w:val="00700B0A"/>
    <w:rsid w:val="00700DF4"/>
    <w:rsid w:val="0070113E"/>
    <w:rsid w:val="0070292E"/>
    <w:rsid w:val="00703CFC"/>
    <w:rsid w:val="00715E3C"/>
    <w:rsid w:val="00720EA0"/>
    <w:rsid w:val="007268BE"/>
    <w:rsid w:val="00730D0D"/>
    <w:rsid w:val="007329CD"/>
    <w:rsid w:val="00740465"/>
    <w:rsid w:val="00740B5E"/>
    <w:rsid w:val="00741E46"/>
    <w:rsid w:val="00745040"/>
    <w:rsid w:val="00747AF5"/>
    <w:rsid w:val="00747C09"/>
    <w:rsid w:val="00750950"/>
    <w:rsid w:val="00751A1C"/>
    <w:rsid w:val="00754C5F"/>
    <w:rsid w:val="0076005B"/>
    <w:rsid w:val="00764C61"/>
    <w:rsid w:val="00766BED"/>
    <w:rsid w:val="0078518A"/>
    <w:rsid w:val="00785556"/>
    <w:rsid w:val="00786AF5"/>
    <w:rsid w:val="00787A02"/>
    <w:rsid w:val="00791035"/>
    <w:rsid w:val="00794C3C"/>
    <w:rsid w:val="00794EE1"/>
    <w:rsid w:val="007A0B44"/>
    <w:rsid w:val="007A1C45"/>
    <w:rsid w:val="007A5C40"/>
    <w:rsid w:val="007A7408"/>
    <w:rsid w:val="007B3779"/>
    <w:rsid w:val="007B4658"/>
    <w:rsid w:val="007B5298"/>
    <w:rsid w:val="007C11E5"/>
    <w:rsid w:val="007C244C"/>
    <w:rsid w:val="007C273F"/>
    <w:rsid w:val="007C2C3D"/>
    <w:rsid w:val="007C3463"/>
    <w:rsid w:val="007D0272"/>
    <w:rsid w:val="007D41A9"/>
    <w:rsid w:val="007D6C11"/>
    <w:rsid w:val="007E3C97"/>
    <w:rsid w:val="007F324B"/>
    <w:rsid w:val="007F4B0B"/>
    <w:rsid w:val="007F6A23"/>
    <w:rsid w:val="008006D4"/>
    <w:rsid w:val="00810B52"/>
    <w:rsid w:val="00812819"/>
    <w:rsid w:val="0081422E"/>
    <w:rsid w:val="00817692"/>
    <w:rsid w:val="00822F26"/>
    <w:rsid w:val="008232A5"/>
    <w:rsid w:val="00823E02"/>
    <w:rsid w:val="00834147"/>
    <w:rsid w:val="00834159"/>
    <w:rsid w:val="0083465C"/>
    <w:rsid w:val="00845B12"/>
    <w:rsid w:val="00850CE9"/>
    <w:rsid w:val="00854086"/>
    <w:rsid w:val="0085432C"/>
    <w:rsid w:val="008545CB"/>
    <w:rsid w:val="008562B3"/>
    <w:rsid w:val="00857676"/>
    <w:rsid w:val="008607F1"/>
    <w:rsid w:val="008641BA"/>
    <w:rsid w:val="0086450E"/>
    <w:rsid w:val="00865974"/>
    <w:rsid w:val="00866E2A"/>
    <w:rsid w:val="00867C8B"/>
    <w:rsid w:val="00872FB4"/>
    <w:rsid w:val="00873822"/>
    <w:rsid w:val="00873ECA"/>
    <w:rsid w:val="00876900"/>
    <w:rsid w:val="00881F6F"/>
    <w:rsid w:val="00882C30"/>
    <w:rsid w:val="008846C8"/>
    <w:rsid w:val="00887E7C"/>
    <w:rsid w:val="00894DCA"/>
    <w:rsid w:val="00894F62"/>
    <w:rsid w:val="008A5B43"/>
    <w:rsid w:val="008A6357"/>
    <w:rsid w:val="008C5312"/>
    <w:rsid w:val="008C54D3"/>
    <w:rsid w:val="008D6D9E"/>
    <w:rsid w:val="008E3851"/>
    <w:rsid w:val="008E5AAE"/>
    <w:rsid w:val="008F4BC7"/>
    <w:rsid w:val="008F5521"/>
    <w:rsid w:val="00900BF0"/>
    <w:rsid w:val="00903C37"/>
    <w:rsid w:val="00903ED7"/>
    <w:rsid w:val="0090748C"/>
    <w:rsid w:val="009103A4"/>
    <w:rsid w:val="00912431"/>
    <w:rsid w:val="00913A4E"/>
    <w:rsid w:val="00917AE7"/>
    <w:rsid w:val="00921B7F"/>
    <w:rsid w:val="00927023"/>
    <w:rsid w:val="0092736F"/>
    <w:rsid w:val="00932668"/>
    <w:rsid w:val="00933C7F"/>
    <w:rsid w:val="009357C3"/>
    <w:rsid w:val="00942732"/>
    <w:rsid w:val="0094277A"/>
    <w:rsid w:val="00942F48"/>
    <w:rsid w:val="00944174"/>
    <w:rsid w:val="0094656C"/>
    <w:rsid w:val="009468E6"/>
    <w:rsid w:val="00955A04"/>
    <w:rsid w:val="00962763"/>
    <w:rsid w:val="009677CD"/>
    <w:rsid w:val="009707CC"/>
    <w:rsid w:val="00976C2F"/>
    <w:rsid w:val="00977654"/>
    <w:rsid w:val="009776C9"/>
    <w:rsid w:val="0098008B"/>
    <w:rsid w:val="00981D37"/>
    <w:rsid w:val="0098436D"/>
    <w:rsid w:val="0098727B"/>
    <w:rsid w:val="009874A0"/>
    <w:rsid w:val="00993E31"/>
    <w:rsid w:val="0099786E"/>
    <w:rsid w:val="00997F7C"/>
    <w:rsid w:val="009A092C"/>
    <w:rsid w:val="009A3D4E"/>
    <w:rsid w:val="009B224C"/>
    <w:rsid w:val="009B3579"/>
    <w:rsid w:val="009B4DF8"/>
    <w:rsid w:val="009B69EE"/>
    <w:rsid w:val="009C0F42"/>
    <w:rsid w:val="009C359C"/>
    <w:rsid w:val="009C6ED0"/>
    <w:rsid w:val="009D3461"/>
    <w:rsid w:val="009D6296"/>
    <w:rsid w:val="009E1E78"/>
    <w:rsid w:val="009E2258"/>
    <w:rsid w:val="009E4DE4"/>
    <w:rsid w:val="009F2B28"/>
    <w:rsid w:val="009F2EBA"/>
    <w:rsid w:val="009F43DD"/>
    <w:rsid w:val="009F4B93"/>
    <w:rsid w:val="00A00760"/>
    <w:rsid w:val="00A064BA"/>
    <w:rsid w:val="00A10656"/>
    <w:rsid w:val="00A11825"/>
    <w:rsid w:val="00A13D57"/>
    <w:rsid w:val="00A16402"/>
    <w:rsid w:val="00A20FDF"/>
    <w:rsid w:val="00A211C3"/>
    <w:rsid w:val="00A2122D"/>
    <w:rsid w:val="00A2276C"/>
    <w:rsid w:val="00A25169"/>
    <w:rsid w:val="00A31576"/>
    <w:rsid w:val="00A32AEF"/>
    <w:rsid w:val="00A32F97"/>
    <w:rsid w:val="00A341CD"/>
    <w:rsid w:val="00A47181"/>
    <w:rsid w:val="00A537EB"/>
    <w:rsid w:val="00A56188"/>
    <w:rsid w:val="00A56B91"/>
    <w:rsid w:val="00A60A00"/>
    <w:rsid w:val="00A6356E"/>
    <w:rsid w:val="00A636B3"/>
    <w:rsid w:val="00A64C74"/>
    <w:rsid w:val="00A70EA5"/>
    <w:rsid w:val="00A72A97"/>
    <w:rsid w:val="00A72B60"/>
    <w:rsid w:val="00A75BDB"/>
    <w:rsid w:val="00A77229"/>
    <w:rsid w:val="00A8090F"/>
    <w:rsid w:val="00A81C4B"/>
    <w:rsid w:val="00A81FB4"/>
    <w:rsid w:val="00A8220F"/>
    <w:rsid w:val="00A8492C"/>
    <w:rsid w:val="00A854D5"/>
    <w:rsid w:val="00A8642A"/>
    <w:rsid w:val="00A90819"/>
    <w:rsid w:val="00A91FA4"/>
    <w:rsid w:val="00A921F4"/>
    <w:rsid w:val="00A92D17"/>
    <w:rsid w:val="00A94B75"/>
    <w:rsid w:val="00A95E3D"/>
    <w:rsid w:val="00A97AF6"/>
    <w:rsid w:val="00AA101B"/>
    <w:rsid w:val="00AA2257"/>
    <w:rsid w:val="00AA4348"/>
    <w:rsid w:val="00AA5EB0"/>
    <w:rsid w:val="00AB1858"/>
    <w:rsid w:val="00AB53F6"/>
    <w:rsid w:val="00AB5584"/>
    <w:rsid w:val="00AC3F8D"/>
    <w:rsid w:val="00AD0197"/>
    <w:rsid w:val="00AD1AF1"/>
    <w:rsid w:val="00AD45A5"/>
    <w:rsid w:val="00AE14BB"/>
    <w:rsid w:val="00AE26CC"/>
    <w:rsid w:val="00AE75F4"/>
    <w:rsid w:val="00AF01B0"/>
    <w:rsid w:val="00AF6A88"/>
    <w:rsid w:val="00B01167"/>
    <w:rsid w:val="00B02939"/>
    <w:rsid w:val="00B04A4F"/>
    <w:rsid w:val="00B06B63"/>
    <w:rsid w:val="00B112CE"/>
    <w:rsid w:val="00B12D5C"/>
    <w:rsid w:val="00B16A2A"/>
    <w:rsid w:val="00B22E4F"/>
    <w:rsid w:val="00B25675"/>
    <w:rsid w:val="00B27567"/>
    <w:rsid w:val="00B33B75"/>
    <w:rsid w:val="00B350AC"/>
    <w:rsid w:val="00B37CA1"/>
    <w:rsid w:val="00B42D29"/>
    <w:rsid w:val="00B451C2"/>
    <w:rsid w:val="00B45A37"/>
    <w:rsid w:val="00B501C7"/>
    <w:rsid w:val="00B535E8"/>
    <w:rsid w:val="00B53E72"/>
    <w:rsid w:val="00B61EB1"/>
    <w:rsid w:val="00B63CD9"/>
    <w:rsid w:val="00B671E3"/>
    <w:rsid w:val="00B67878"/>
    <w:rsid w:val="00B743B1"/>
    <w:rsid w:val="00B7458E"/>
    <w:rsid w:val="00B76698"/>
    <w:rsid w:val="00B804F9"/>
    <w:rsid w:val="00B814B6"/>
    <w:rsid w:val="00B82F62"/>
    <w:rsid w:val="00B8430C"/>
    <w:rsid w:val="00B84F76"/>
    <w:rsid w:val="00B875AE"/>
    <w:rsid w:val="00B904A1"/>
    <w:rsid w:val="00B94DAB"/>
    <w:rsid w:val="00B96C9E"/>
    <w:rsid w:val="00B977AA"/>
    <w:rsid w:val="00BA1D56"/>
    <w:rsid w:val="00BA1D7F"/>
    <w:rsid w:val="00BA5BE4"/>
    <w:rsid w:val="00BA69CA"/>
    <w:rsid w:val="00BB2453"/>
    <w:rsid w:val="00BB3079"/>
    <w:rsid w:val="00BB55EC"/>
    <w:rsid w:val="00BC72D1"/>
    <w:rsid w:val="00BD06B4"/>
    <w:rsid w:val="00BD6C95"/>
    <w:rsid w:val="00BE011C"/>
    <w:rsid w:val="00BE378A"/>
    <w:rsid w:val="00BE4A91"/>
    <w:rsid w:val="00BF7BBD"/>
    <w:rsid w:val="00C0441C"/>
    <w:rsid w:val="00C067B7"/>
    <w:rsid w:val="00C12DF4"/>
    <w:rsid w:val="00C1678E"/>
    <w:rsid w:val="00C222BF"/>
    <w:rsid w:val="00C26316"/>
    <w:rsid w:val="00C318FF"/>
    <w:rsid w:val="00C32980"/>
    <w:rsid w:val="00C3527F"/>
    <w:rsid w:val="00C3576E"/>
    <w:rsid w:val="00C359DF"/>
    <w:rsid w:val="00C36AAE"/>
    <w:rsid w:val="00C36AB1"/>
    <w:rsid w:val="00C36B68"/>
    <w:rsid w:val="00C4106C"/>
    <w:rsid w:val="00C4178D"/>
    <w:rsid w:val="00C44827"/>
    <w:rsid w:val="00C54160"/>
    <w:rsid w:val="00C5435C"/>
    <w:rsid w:val="00C65080"/>
    <w:rsid w:val="00C83E06"/>
    <w:rsid w:val="00C85A43"/>
    <w:rsid w:val="00C86251"/>
    <w:rsid w:val="00C90C33"/>
    <w:rsid w:val="00C9351A"/>
    <w:rsid w:val="00C96B4A"/>
    <w:rsid w:val="00C96DCB"/>
    <w:rsid w:val="00CA0216"/>
    <w:rsid w:val="00CA1BE3"/>
    <w:rsid w:val="00CA55F9"/>
    <w:rsid w:val="00CB1513"/>
    <w:rsid w:val="00CB1BFE"/>
    <w:rsid w:val="00CB4CF6"/>
    <w:rsid w:val="00CB6724"/>
    <w:rsid w:val="00CB7135"/>
    <w:rsid w:val="00CD1A38"/>
    <w:rsid w:val="00CD27DE"/>
    <w:rsid w:val="00CD51B6"/>
    <w:rsid w:val="00CE1B5D"/>
    <w:rsid w:val="00CE1CD7"/>
    <w:rsid w:val="00CE30F2"/>
    <w:rsid w:val="00D038DC"/>
    <w:rsid w:val="00D05AC5"/>
    <w:rsid w:val="00D12E6E"/>
    <w:rsid w:val="00D146AF"/>
    <w:rsid w:val="00D15446"/>
    <w:rsid w:val="00D1783C"/>
    <w:rsid w:val="00D30AEA"/>
    <w:rsid w:val="00D30EC1"/>
    <w:rsid w:val="00D402B9"/>
    <w:rsid w:val="00D40870"/>
    <w:rsid w:val="00D409FC"/>
    <w:rsid w:val="00D40F35"/>
    <w:rsid w:val="00D57456"/>
    <w:rsid w:val="00D60654"/>
    <w:rsid w:val="00D63B02"/>
    <w:rsid w:val="00D667E8"/>
    <w:rsid w:val="00D679F0"/>
    <w:rsid w:val="00D7064C"/>
    <w:rsid w:val="00D7160C"/>
    <w:rsid w:val="00D7366C"/>
    <w:rsid w:val="00D80D94"/>
    <w:rsid w:val="00D8215E"/>
    <w:rsid w:val="00D8224E"/>
    <w:rsid w:val="00D823DF"/>
    <w:rsid w:val="00D8301B"/>
    <w:rsid w:val="00D836B8"/>
    <w:rsid w:val="00D83A49"/>
    <w:rsid w:val="00D923D7"/>
    <w:rsid w:val="00DA3BE9"/>
    <w:rsid w:val="00DA5C50"/>
    <w:rsid w:val="00DA616B"/>
    <w:rsid w:val="00DB3246"/>
    <w:rsid w:val="00DB3C59"/>
    <w:rsid w:val="00DB4799"/>
    <w:rsid w:val="00DB57EA"/>
    <w:rsid w:val="00DB6305"/>
    <w:rsid w:val="00DC5607"/>
    <w:rsid w:val="00DD05CF"/>
    <w:rsid w:val="00DD3644"/>
    <w:rsid w:val="00DD528A"/>
    <w:rsid w:val="00DD5BB4"/>
    <w:rsid w:val="00DD7857"/>
    <w:rsid w:val="00DE4335"/>
    <w:rsid w:val="00DE4506"/>
    <w:rsid w:val="00DE46B1"/>
    <w:rsid w:val="00DE62CE"/>
    <w:rsid w:val="00DE6371"/>
    <w:rsid w:val="00DE6BF3"/>
    <w:rsid w:val="00DF064C"/>
    <w:rsid w:val="00DF0E27"/>
    <w:rsid w:val="00E00C46"/>
    <w:rsid w:val="00E02D59"/>
    <w:rsid w:val="00E07C2F"/>
    <w:rsid w:val="00E07C4A"/>
    <w:rsid w:val="00E11B6B"/>
    <w:rsid w:val="00E12E1D"/>
    <w:rsid w:val="00E17B9D"/>
    <w:rsid w:val="00E23280"/>
    <w:rsid w:val="00E243FE"/>
    <w:rsid w:val="00E27377"/>
    <w:rsid w:val="00E275C7"/>
    <w:rsid w:val="00E318D3"/>
    <w:rsid w:val="00E32276"/>
    <w:rsid w:val="00E32AEC"/>
    <w:rsid w:val="00E435D8"/>
    <w:rsid w:val="00E47123"/>
    <w:rsid w:val="00E53D6A"/>
    <w:rsid w:val="00E5475A"/>
    <w:rsid w:val="00E54C85"/>
    <w:rsid w:val="00E56414"/>
    <w:rsid w:val="00E60EDB"/>
    <w:rsid w:val="00E630A0"/>
    <w:rsid w:val="00E64DE6"/>
    <w:rsid w:val="00E75F82"/>
    <w:rsid w:val="00E80877"/>
    <w:rsid w:val="00E82217"/>
    <w:rsid w:val="00E86658"/>
    <w:rsid w:val="00E9322A"/>
    <w:rsid w:val="00E93A1C"/>
    <w:rsid w:val="00E94002"/>
    <w:rsid w:val="00E97C39"/>
    <w:rsid w:val="00EA406E"/>
    <w:rsid w:val="00EB08DE"/>
    <w:rsid w:val="00EB2B8F"/>
    <w:rsid w:val="00EB472C"/>
    <w:rsid w:val="00EB53F4"/>
    <w:rsid w:val="00EB686F"/>
    <w:rsid w:val="00EC4A4F"/>
    <w:rsid w:val="00EE0246"/>
    <w:rsid w:val="00EE4B67"/>
    <w:rsid w:val="00EF05A7"/>
    <w:rsid w:val="00EF3FE6"/>
    <w:rsid w:val="00F03B3F"/>
    <w:rsid w:val="00F0407D"/>
    <w:rsid w:val="00F04CED"/>
    <w:rsid w:val="00F10858"/>
    <w:rsid w:val="00F13E30"/>
    <w:rsid w:val="00F13EEE"/>
    <w:rsid w:val="00F15987"/>
    <w:rsid w:val="00F16DB2"/>
    <w:rsid w:val="00F177FA"/>
    <w:rsid w:val="00F25E4E"/>
    <w:rsid w:val="00F27C11"/>
    <w:rsid w:val="00F320F4"/>
    <w:rsid w:val="00F32CA1"/>
    <w:rsid w:val="00F36681"/>
    <w:rsid w:val="00F44A2F"/>
    <w:rsid w:val="00F44C52"/>
    <w:rsid w:val="00F54C44"/>
    <w:rsid w:val="00F61325"/>
    <w:rsid w:val="00F62CDA"/>
    <w:rsid w:val="00F63E22"/>
    <w:rsid w:val="00F645F0"/>
    <w:rsid w:val="00F6790F"/>
    <w:rsid w:val="00F7310C"/>
    <w:rsid w:val="00F737E3"/>
    <w:rsid w:val="00F77129"/>
    <w:rsid w:val="00F772BF"/>
    <w:rsid w:val="00F84929"/>
    <w:rsid w:val="00F854DA"/>
    <w:rsid w:val="00F87290"/>
    <w:rsid w:val="00F950EE"/>
    <w:rsid w:val="00FA163A"/>
    <w:rsid w:val="00FA2218"/>
    <w:rsid w:val="00FA35BD"/>
    <w:rsid w:val="00FA3A96"/>
    <w:rsid w:val="00FA7BDB"/>
    <w:rsid w:val="00FB48E9"/>
    <w:rsid w:val="00FC2432"/>
    <w:rsid w:val="00FC3795"/>
    <w:rsid w:val="00FC598F"/>
    <w:rsid w:val="00FD3BCC"/>
    <w:rsid w:val="00FD60BD"/>
    <w:rsid w:val="00FD6174"/>
    <w:rsid w:val="00FD6887"/>
    <w:rsid w:val="00FD68AB"/>
    <w:rsid w:val="00FF6DD3"/>
    <w:rsid w:val="00FF7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15F368"/>
  <w15:docId w15:val="{2E16861F-21F8-429B-A4B7-A22CA56A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4B"/>
    <w:pPr>
      <w:spacing w:after="200" w:line="276" w:lineRule="auto"/>
    </w:pPr>
    <w:rPr>
      <w:rFonts w:cs="Times New Roman"/>
      <w:sz w:val="22"/>
      <w:szCs w:val="22"/>
    </w:rPr>
  </w:style>
  <w:style w:type="paragraph" w:styleId="2">
    <w:name w:val="heading 2"/>
    <w:basedOn w:val="a"/>
    <w:next w:val="a"/>
    <w:link w:val="20"/>
    <w:uiPriority w:val="99"/>
    <w:qFormat/>
    <w:rsid w:val="00337985"/>
    <w:pPr>
      <w:keepNext/>
      <w:spacing w:after="0" w:line="240" w:lineRule="auto"/>
      <w:jc w:val="center"/>
      <w:outlineLvl w:val="1"/>
    </w:pPr>
    <w:rPr>
      <w:rFonts w:ascii="Times New Roman" w:eastAsia="Arial Unicode MS" w:hAnsi="Times New Roman"/>
      <w:b/>
      <w:spacing w:val="40"/>
      <w:sz w:val="20"/>
      <w:szCs w:val="20"/>
    </w:rPr>
  </w:style>
  <w:style w:type="paragraph" w:styleId="3">
    <w:name w:val="heading 3"/>
    <w:basedOn w:val="a"/>
    <w:next w:val="a"/>
    <w:link w:val="30"/>
    <w:uiPriority w:val="99"/>
    <w:qFormat/>
    <w:rsid w:val="00337985"/>
    <w:pPr>
      <w:keepNext/>
      <w:spacing w:before="240" w:after="60" w:line="240" w:lineRule="auto"/>
      <w:outlineLvl w:val="2"/>
    </w:pPr>
    <w:rPr>
      <w:rFonts w:ascii="Arial" w:hAnsi="Arial"/>
      <w:b/>
      <w:bCs/>
      <w:sz w:val="26"/>
      <w:szCs w:val="26"/>
    </w:rPr>
  </w:style>
  <w:style w:type="paragraph" w:styleId="5">
    <w:name w:val="heading 5"/>
    <w:basedOn w:val="a"/>
    <w:next w:val="a"/>
    <w:link w:val="50"/>
    <w:uiPriority w:val="99"/>
    <w:qFormat/>
    <w:rsid w:val="00337985"/>
    <w:pPr>
      <w:keepNext/>
      <w:spacing w:after="0" w:line="240" w:lineRule="auto"/>
      <w:jc w:val="both"/>
      <w:outlineLvl w:val="4"/>
    </w:pPr>
    <w:rPr>
      <w:rFonts w:ascii="Times New Roman" w:hAnsi="Times New Roman"/>
      <w:sz w:val="26"/>
      <w:szCs w:val="26"/>
    </w:rPr>
  </w:style>
  <w:style w:type="paragraph" w:styleId="9">
    <w:name w:val="heading 9"/>
    <w:basedOn w:val="a"/>
    <w:next w:val="a"/>
    <w:link w:val="90"/>
    <w:uiPriority w:val="99"/>
    <w:qFormat/>
    <w:rsid w:val="00337985"/>
    <w:pPr>
      <w:keepNext/>
      <w:suppressAutoHyphens/>
      <w:spacing w:after="0" w:line="240" w:lineRule="auto"/>
      <w:jc w:val="center"/>
      <w:outlineLvl w:val="8"/>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7985"/>
    <w:rPr>
      <w:rFonts w:ascii="Times New Roman" w:eastAsia="Arial Unicode MS" w:hAnsi="Times New Roman" w:cs="Times New Roman"/>
      <w:b/>
      <w:spacing w:val="40"/>
      <w:sz w:val="20"/>
      <w:szCs w:val="20"/>
    </w:rPr>
  </w:style>
  <w:style w:type="character" w:customStyle="1" w:styleId="30">
    <w:name w:val="Заголовок 3 Знак"/>
    <w:link w:val="3"/>
    <w:uiPriority w:val="99"/>
    <w:locked/>
    <w:rsid w:val="00337985"/>
    <w:rPr>
      <w:rFonts w:ascii="Arial" w:hAnsi="Arial" w:cs="Times New Roman"/>
      <w:b/>
      <w:bCs/>
      <w:sz w:val="26"/>
      <w:szCs w:val="26"/>
    </w:rPr>
  </w:style>
  <w:style w:type="character" w:customStyle="1" w:styleId="50">
    <w:name w:val="Заголовок 5 Знак"/>
    <w:link w:val="5"/>
    <w:uiPriority w:val="99"/>
    <w:locked/>
    <w:rsid w:val="00337985"/>
    <w:rPr>
      <w:rFonts w:ascii="Times New Roman" w:hAnsi="Times New Roman" w:cs="Times New Roman"/>
      <w:sz w:val="26"/>
      <w:szCs w:val="26"/>
    </w:rPr>
  </w:style>
  <w:style w:type="character" w:customStyle="1" w:styleId="90">
    <w:name w:val="Заголовок 9 Знак"/>
    <w:link w:val="9"/>
    <w:uiPriority w:val="99"/>
    <w:locked/>
    <w:rsid w:val="00337985"/>
    <w:rPr>
      <w:rFonts w:ascii="Times New Roman" w:hAnsi="Times New Roman" w:cs="Times New Roman"/>
      <w:b/>
      <w:bCs/>
      <w:sz w:val="20"/>
      <w:szCs w:val="20"/>
    </w:rPr>
  </w:style>
  <w:style w:type="paragraph" w:customStyle="1" w:styleId="ConsPlusNormal">
    <w:name w:val="ConsPlusNormal"/>
    <w:rsid w:val="00337985"/>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337985"/>
    <w:pPr>
      <w:spacing w:after="0" w:line="240" w:lineRule="auto"/>
      <w:ind w:left="720"/>
      <w:contextualSpacing/>
    </w:pPr>
    <w:rPr>
      <w:sz w:val="24"/>
      <w:szCs w:val="24"/>
      <w:lang w:eastAsia="en-US"/>
    </w:rPr>
  </w:style>
  <w:style w:type="paragraph" w:styleId="a4">
    <w:name w:val="Balloon Text"/>
    <w:basedOn w:val="a"/>
    <w:link w:val="a5"/>
    <w:uiPriority w:val="99"/>
    <w:rsid w:val="00337985"/>
    <w:pPr>
      <w:spacing w:after="0" w:line="240" w:lineRule="auto"/>
    </w:pPr>
    <w:rPr>
      <w:rFonts w:ascii="Tahoma" w:hAnsi="Tahoma"/>
      <w:sz w:val="16"/>
      <w:szCs w:val="16"/>
    </w:rPr>
  </w:style>
  <w:style w:type="character" w:customStyle="1" w:styleId="a5">
    <w:name w:val="Текст выноски Знак"/>
    <w:link w:val="a4"/>
    <w:uiPriority w:val="99"/>
    <w:locked/>
    <w:rsid w:val="00337985"/>
    <w:rPr>
      <w:rFonts w:ascii="Tahoma" w:hAnsi="Tahoma" w:cs="Tahoma"/>
      <w:sz w:val="16"/>
      <w:szCs w:val="16"/>
    </w:rPr>
  </w:style>
  <w:style w:type="paragraph" w:customStyle="1" w:styleId="ConsPlusCell">
    <w:name w:val="ConsPlusCell"/>
    <w:uiPriority w:val="99"/>
    <w:rsid w:val="00337985"/>
    <w:pPr>
      <w:widowControl w:val="0"/>
      <w:autoSpaceDE w:val="0"/>
      <w:autoSpaceDN w:val="0"/>
      <w:adjustRightInd w:val="0"/>
    </w:pPr>
    <w:rPr>
      <w:rFonts w:cs="Times New Roman"/>
      <w:sz w:val="24"/>
      <w:szCs w:val="24"/>
    </w:rPr>
  </w:style>
  <w:style w:type="paragraph" w:customStyle="1" w:styleId="Default">
    <w:name w:val="Default"/>
    <w:uiPriority w:val="99"/>
    <w:rsid w:val="00337985"/>
    <w:pPr>
      <w:autoSpaceDE w:val="0"/>
      <w:autoSpaceDN w:val="0"/>
      <w:adjustRightInd w:val="0"/>
    </w:pPr>
    <w:rPr>
      <w:rFonts w:cs="Times New Roman"/>
      <w:color w:val="000000"/>
      <w:sz w:val="24"/>
      <w:szCs w:val="24"/>
    </w:rPr>
  </w:style>
  <w:style w:type="paragraph" w:customStyle="1" w:styleId="1">
    <w:name w:val="Текст1"/>
    <w:basedOn w:val="a"/>
    <w:uiPriority w:val="99"/>
    <w:rsid w:val="00337985"/>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a"/>
    <w:uiPriority w:val="99"/>
    <w:rsid w:val="00337985"/>
    <w:pPr>
      <w:ind w:left="720"/>
    </w:pPr>
    <w:rPr>
      <w:lang w:eastAsia="en-US"/>
    </w:rPr>
  </w:style>
  <w:style w:type="character" w:customStyle="1" w:styleId="A10">
    <w:name w:val="A1"/>
    <w:uiPriority w:val="99"/>
    <w:rsid w:val="00337985"/>
    <w:rPr>
      <w:color w:val="000000"/>
      <w:sz w:val="22"/>
    </w:rPr>
  </w:style>
  <w:style w:type="paragraph" w:customStyle="1" w:styleId="ConsPlusTitle">
    <w:name w:val="ConsPlusTitle"/>
    <w:uiPriority w:val="99"/>
    <w:rsid w:val="00337985"/>
    <w:pPr>
      <w:widowControl w:val="0"/>
      <w:autoSpaceDE w:val="0"/>
      <w:autoSpaceDN w:val="0"/>
      <w:adjustRightInd w:val="0"/>
    </w:pPr>
    <w:rPr>
      <w:rFonts w:ascii="Arial" w:hAnsi="Arial" w:cs="Arial"/>
      <w:b/>
      <w:bCs/>
    </w:rPr>
  </w:style>
  <w:style w:type="paragraph" w:customStyle="1" w:styleId="4">
    <w:name w:val="Абзац списка4"/>
    <w:basedOn w:val="a"/>
    <w:uiPriority w:val="99"/>
    <w:rsid w:val="00337985"/>
    <w:pPr>
      <w:spacing w:after="0" w:line="240" w:lineRule="auto"/>
      <w:ind w:left="720"/>
    </w:pPr>
  </w:style>
  <w:style w:type="paragraph" w:styleId="a6">
    <w:name w:val="Body Text"/>
    <w:basedOn w:val="a"/>
    <w:link w:val="a7"/>
    <w:uiPriority w:val="99"/>
    <w:rsid w:val="00337985"/>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337985"/>
    <w:rPr>
      <w:rFonts w:ascii="Times New Roman" w:hAnsi="Times New Roman" w:cs="Times New Roman"/>
      <w:sz w:val="24"/>
      <w:szCs w:val="24"/>
    </w:rPr>
  </w:style>
  <w:style w:type="paragraph" w:customStyle="1" w:styleId="ListParagraph1">
    <w:name w:val="List Paragraph1"/>
    <w:basedOn w:val="a"/>
    <w:uiPriority w:val="99"/>
    <w:rsid w:val="00337985"/>
    <w:pPr>
      <w:ind w:left="720"/>
    </w:pPr>
    <w:rPr>
      <w:lang w:eastAsia="en-US"/>
    </w:rPr>
  </w:style>
  <w:style w:type="paragraph" w:customStyle="1" w:styleId="ConsPlusNonformat">
    <w:name w:val="ConsPlusNonformat"/>
    <w:uiPriority w:val="99"/>
    <w:rsid w:val="00337985"/>
    <w:pPr>
      <w:autoSpaceDE w:val="0"/>
      <w:autoSpaceDN w:val="0"/>
      <w:adjustRightInd w:val="0"/>
    </w:pPr>
    <w:rPr>
      <w:rFonts w:ascii="Courier New" w:hAnsi="Courier New" w:cs="Courier New"/>
    </w:rPr>
  </w:style>
  <w:style w:type="paragraph" w:styleId="a8">
    <w:name w:val="footer"/>
    <w:basedOn w:val="a"/>
    <w:link w:val="a9"/>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7985"/>
    <w:rPr>
      <w:rFonts w:ascii="Times New Roman" w:hAnsi="Times New Roman" w:cs="Times New Roman"/>
      <w:sz w:val="24"/>
      <w:szCs w:val="24"/>
    </w:rPr>
  </w:style>
  <w:style w:type="character" w:styleId="aa">
    <w:name w:val="page number"/>
    <w:uiPriority w:val="99"/>
    <w:rsid w:val="00337985"/>
    <w:rPr>
      <w:rFonts w:cs="Times New Roman"/>
    </w:rPr>
  </w:style>
  <w:style w:type="paragraph" w:styleId="ab">
    <w:name w:val="header"/>
    <w:basedOn w:val="a"/>
    <w:link w:val="ac"/>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337985"/>
    <w:rPr>
      <w:rFonts w:ascii="Times New Roman" w:hAnsi="Times New Roman" w:cs="Times New Roman"/>
      <w:sz w:val="24"/>
      <w:szCs w:val="24"/>
    </w:rPr>
  </w:style>
  <w:style w:type="paragraph" w:styleId="21">
    <w:name w:val="Body Text Indent 2"/>
    <w:basedOn w:val="a"/>
    <w:link w:val="22"/>
    <w:uiPriority w:val="99"/>
    <w:rsid w:val="00337985"/>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337985"/>
    <w:rPr>
      <w:rFonts w:ascii="Times New Roman" w:hAnsi="Times New Roman" w:cs="Times New Roman"/>
      <w:sz w:val="24"/>
      <w:szCs w:val="24"/>
    </w:rPr>
  </w:style>
  <w:style w:type="paragraph" w:customStyle="1" w:styleId="10">
    <w:name w:val="Абзац списка1"/>
    <w:basedOn w:val="a"/>
    <w:uiPriority w:val="99"/>
    <w:rsid w:val="00337985"/>
    <w:pPr>
      <w:ind w:left="720"/>
    </w:pPr>
    <w:rPr>
      <w:lang w:eastAsia="en-US"/>
    </w:rPr>
  </w:style>
  <w:style w:type="paragraph" w:styleId="23">
    <w:name w:val="Body Text 2"/>
    <w:basedOn w:val="a"/>
    <w:link w:val="24"/>
    <w:uiPriority w:val="99"/>
    <w:rsid w:val="00337985"/>
    <w:pPr>
      <w:spacing w:after="0" w:line="240" w:lineRule="auto"/>
      <w:jc w:val="both"/>
    </w:pPr>
    <w:rPr>
      <w:rFonts w:ascii="Times New Roman" w:hAnsi="Times New Roman"/>
      <w:sz w:val="24"/>
      <w:szCs w:val="24"/>
    </w:rPr>
  </w:style>
  <w:style w:type="character" w:customStyle="1" w:styleId="24">
    <w:name w:val="Основной текст 2 Знак"/>
    <w:link w:val="23"/>
    <w:uiPriority w:val="99"/>
    <w:locked/>
    <w:rsid w:val="00337985"/>
    <w:rPr>
      <w:rFonts w:ascii="Times New Roman" w:hAnsi="Times New Roman" w:cs="Times New Roman"/>
      <w:sz w:val="24"/>
      <w:szCs w:val="24"/>
    </w:rPr>
  </w:style>
  <w:style w:type="paragraph" w:customStyle="1" w:styleId="ad">
    <w:name w:val="Абзац"/>
    <w:basedOn w:val="a"/>
    <w:uiPriority w:val="99"/>
    <w:rsid w:val="00337985"/>
    <w:pPr>
      <w:spacing w:after="0" w:line="240" w:lineRule="auto"/>
      <w:ind w:firstLine="709"/>
      <w:jc w:val="both"/>
    </w:pPr>
    <w:rPr>
      <w:rFonts w:cs="Calibri"/>
      <w:sz w:val="24"/>
      <w:szCs w:val="24"/>
      <w:lang w:eastAsia="ar-SA"/>
    </w:rPr>
  </w:style>
  <w:style w:type="character" w:styleId="ae">
    <w:name w:val="Hyperlink"/>
    <w:uiPriority w:val="99"/>
    <w:rsid w:val="00337985"/>
    <w:rPr>
      <w:rFonts w:cs="Times New Roman"/>
      <w:color w:val="0000FF"/>
      <w:u w:val="single"/>
    </w:rPr>
  </w:style>
  <w:style w:type="paragraph" w:customStyle="1" w:styleId="25">
    <w:name w:val="Абзац списка2"/>
    <w:basedOn w:val="a"/>
    <w:uiPriority w:val="99"/>
    <w:rsid w:val="00337985"/>
    <w:pPr>
      <w:spacing w:after="0" w:line="240" w:lineRule="auto"/>
      <w:ind w:left="720"/>
      <w:contextualSpacing/>
    </w:pPr>
    <w:rPr>
      <w:sz w:val="24"/>
      <w:szCs w:val="24"/>
      <w:lang w:eastAsia="en-US"/>
    </w:rPr>
  </w:style>
  <w:style w:type="character" w:styleId="af">
    <w:name w:val="Emphasis"/>
    <w:uiPriority w:val="20"/>
    <w:qFormat/>
    <w:rsid w:val="00337985"/>
    <w:rPr>
      <w:rFonts w:cs="Times New Roman"/>
      <w:i/>
      <w:iCs/>
    </w:rPr>
  </w:style>
  <w:style w:type="paragraph" w:customStyle="1" w:styleId="12">
    <w:name w:val="Абзац списка12"/>
    <w:basedOn w:val="a"/>
    <w:uiPriority w:val="99"/>
    <w:rsid w:val="00337985"/>
    <w:pPr>
      <w:ind w:left="720"/>
    </w:pPr>
    <w:rPr>
      <w:lang w:eastAsia="en-US"/>
    </w:rPr>
  </w:style>
  <w:style w:type="paragraph" w:customStyle="1" w:styleId="31">
    <w:name w:val="Абзац списка3"/>
    <w:basedOn w:val="a"/>
    <w:uiPriority w:val="99"/>
    <w:rsid w:val="00337985"/>
    <w:pPr>
      <w:spacing w:after="0" w:line="240" w:lineRule="auto"/>
      <w:ind w:left="720"/>
    </w:pPr>
  </w:style>
  <w:style w:type="character" w:customStyle="1" w:styleId="af0">
    <w:name w:val="Основной текст_"/>
    <w:link w:val="13"/>
    <w:uiPriority w:val="99"/>
    <w:locked/>
    <w:rsid w:val="00337985"/>
    <w:rPr>
      <w:rFonts w:ascii="Times New Roman" w:hAnsi="Times New Roman" w:cs="Times New Roman"/>
      <w:sz w:val="26"/>
      <w:szCs w:val="26"/>
      <w:shd w:val="clear" w:color="auto" w:fill="FFFFFF"/>
    </w:rPr>
  </w:style>
  <w:style w:type="paragraph" w:customStyle="1" w:styleId="13">
    <w:name w:val="Основной текст1"/>
    <w:basedOn w:val="a"/>
    <w:link w:val="af0"/>
    <w:uiPriority w:val="99"/>
    <w:rsid w:val="00337985"/>
    <w:pPr>
      <w:widowControl w:val="0"/>
      <w:shd w:val="clear" w:color="auto" w:fill="FFFFFF"/>
      <w:spacing w:after="0" w:line="322" w:lineRule="exact"/>
      <w:jc w:val="both"/>
    </w:pPr>
    <w:rPr>
      <w:rFonts w:ascii="Times New Roman" w:hAnsi="Times New Roman"/>
      <w:sz w:val="26"/>
      <w:szCs w:val="26"/>
    </w:rPr>
  </w:style>
  <w:style w:type="character" w:customStyle="1" w:styleId="Impact">
    <w:name w:val="Основной текст + Impact"/>
    <w:aliases w:val="11,5 pt"/>
    <w:uiPriority w:val="99"/>
    <w:rsid w:val="00337985"/>
    <w:rPr>
      <w:rFonts w:ascii="Impact" w:hAnsi="Impact" w:cs="Impact"/>
      <w:color w:val="000000"/>
      <w:spacing w:val="0"/>
      <w:w w:val="100"/>
      <w:position w:val="0"/>
      <w:sz w:val="23"/>
      <w:szCs w:val="23"/>
      <w:shd w:val="clear" w:color="auto" w:fill="FFFFFF"/>
      <w:lang w:val="ru-RU" w:eastAsia="ru-RU"/>
    </w:rPr>
  </w:style>
  <w:style w:type="paragraph" w:customStyle="1" w:styleId="formattext">
    <w:name w:val="formattext"/>
    <w:basedOn w:val="a"/>
    <w:uiPriority w:val="99"/>
    <w:rsid w:val="00337985"/>
    <w:pPr>
      <w:spacing w:before="100" w:beforeAutospacing="1" w:after="100" w:afterAutospacing="1" w:line="240" w:lineRule="auto"/>
    </w:pPr>
    <w:rPr>
      <w:sz w:val="24"/>
      <w:szCs w:val="24"/>
    </w:rPr>
  </w:style>
  <w:style w:type="character" w:styleId="af1">
    <w:name w:val="FollowedHyperlink"/>
    <w:uiPriority w:val="99"/>
    <w:semiHidden/>
    <w:unhideWhenUsed/>
    <w:rsid w:val="00F7310C"/>
    <w:rPr>
      <w:color w:val="800080"/>
      <w:u w:val="single"/>
    </w:rPr>
  </w:style>
  <w:style w:type="character" w:customStyle="1" w:styleId="wmi-callto">
    <w:name w:val="wmi-callto"/>
    <w:rsid w:val="00F7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1882">
      <w:bodyDiv w:val="1"/>
      <w:marLeft w:val="0"/>
      <w:marRight w:val="0"/>
      <w:marTop w:val="0"/>
      <w:marBottom w:val="0"/>
      <w:divBdr>
        <w:top w:val="none" w:sz="0" w:space="0" w:color="auto"/>
        <w:left w:val="none" w:sz="0" w:space="0" w:color="auto"/>
        <w:bottom w:val="none" w:sz="0" w:space="0" w:color="auto"/>
        <w:right w:val="none" w:sz="0" w:space="0" w:color="auto"/>
      </w:divBdr>
    </w:div>
    <w:div w:id="300959747">
      <w:bodyDiv w:val="1"/>
      <w:marLeft w:val="0"/>
      <w:marRight w:val="0"/>
      <w:marTop w:val="0"/>
      <w:marBottom w:val="0"/>
      <w:divBdr>
        <w:top w:val="none" w:sz="0" w:space="0" w:color="auto"/>
        <w:left w:val="none" w:sz="0" w:space="0" w:color="auto"/>
        <w:bottom w:val="none" w:sz="0" w:space="0" w:color="auto"/>
        <w:right w:val="none" w:sz="0" w:space="0" w:color="auto"/>
      </w:divBdr>
    </w:div>
    <w:div w:id="366177924">
      <w:bodyDiv w:val="1"/>
      <w:marLeft w:val="0"/>
      <w:marRight w:val="0"/>
      <w:marTop w:val="0"/>
      <w:marBottom w:val="0"/>
      <w:divBdr>
        <w:top w:val="none" w:sz="0" w:space="0" w:color="auto"/>
        <w:left w:val="none" w:sz="0" w:space="0" w:color="auto"/>
        <w:bottom w:val="none" w:sz="0" w:space="0" w:color="auto"/>
        <w:right w:val="none" w:sz="0" w:space="0" w:color="auto"/>
      </w:divBdr>
    </w:div>
    <w:div w:id="571937216">
      <w:bodyDiv w:val="1"/>
      <w:marLeft w:val="0"/>
      <w:marRight w:val="0"/>
      <w:marTop w:val="0"/>
      <w:marBottom w:val="0"/>
      <w:divBdr>
        <w:top w:val="none" w:sz="0" w:space="0" w:color="auto"/>
        <w:left w:val="none" w:sz="0" w:space="0" w:color="auto"/>
        <w:bottom w:val="none" w:sz="0" w:space="0" w:color="auto"/>
        <w:right w:val="none" w:sz="0" w:space="0" w:color="auto"/>
      </w:divBdr>
    </w:div>
    <w:div w:id="811288467">
      <w:bodyDiv w:val="1"/>
      <w:marLeft w:val="0"/>
      <w:marRight w:val="0"/>
      <w:marTop w:val="0"/>
      <w:marBottom w:val="0"/>
      <w:divBdr>
        <w:top w:val="none" w:sz="0" w:space="0" w:color="auto"/>
        <w:left w:val="none" w:sz="0" w:space="0" w:color="auto"/>
        <w:bottom w:val="none" w:sz="0" w:space="0" w:color="auto"/>
        <w:right w:val="none" w:sz="0" w:space="0" w:color="auto"/>
      </w:divBdr>
    </w:div>
    <w:div w:id="916137842">
      <w:bodyDiv w:val="1"/>
      <w:marLeft w:val="0"/>
      <w:marRight w:val="0"/>
      <w:marTop w:val="0"/>
      <w:marBottom w:val="0"/>
      <w:divBdr>
        <w:top w:val="none" w:sz="0" w:space="0" w:color="auto"/>
        <w:left w:val="none" w:sz="0" w:space="0" w:color="auto"/>
        <w:bottom w:val="none" w:sz="0" w:space="0" w:color="auto"/>
        <w:right w:val="none" w:sz="0" w:space="0" w:color="auto"/>
      </w:divBdr>
    </w:div>
    <w:div w:id="1259293140">
      <w:bodyDiv w:val="1"/>
      <w:marLeft w:val="0"/>
      <w:marRight w:val="0"/>
      <w:marTop w:val="0"/>
      <w:marBottom w:val="0"/>
      <w:divBdr>
        <w:top w:val="none" w:sz="0" w:space="0" w:color="auto"/>
        <w:left w:val="none" w:sz="0" w:space="0" w:color="auto"/>
        <w:bottom w:val="none" w:sz="0" w:space="0" w:color="auto"/>
        <w:right w:val="none" w:sz="0" w:space="0" w:color="auto"/>
      </w:divBdr>
    </w:div>
    <w:div w:id="1489713722">
      <w:bodyDiv w:val="1"/>
      <w:marLeft w:val="0"/>
      <w:marRight w:val="0"/>
      <w:marTop w:val="0"/>
      <w:marBottom w:val="0"/>
      <w:divBdr>
        <w:top w:val="none" w:sz="0" w:space="0" w:color="auto"/>
        <w:left w:val="none" w:sz="0" w:space="0" w:color="auto"/>
        <w:bottom w:val="none" w:sz="0" w:space="0" w:color="auto"/>
        <w:right w:val="none" w:sz="0" w:space="0" w:color="auto"/>
      </w:divBdr>
    </w:div>
    <w:div w:id="1546258349">
      <w:bodyDiv w:val="1"/>
      <w:marLeft w:val="0"/>
      <w:marRight w:val="0"/>
      <w:marTop w:val="0"/>
      <w:marBottom w:val="0"/>
      <w:divBdr>
        <w:top w:val="none" w:sz="0" w:space="0" w:color="auto"/>
        <w:left w:val="none" w:sz="0" w:space="0" w:color="auto"/>
        <w:bottom w:val="none" w:sz="0" w:space="0" w:color="auto"/>
        <w:right w:val="none" w:sz="0" w:space="0" w:color="auto"/>
      </w:divBdr>
    </w:div>
    <w:div w:id="1730305361">
      <w:bodyDiv w:val="1"/>
      <w:marLeft w:val="0"/>
      <w:marRight w:val="0"/>
      <w:marTop w:val="0"/>
      <w:marBottom w:val="0"/>
      <w:divBdr>
        <w:top w:val="none" w:sz="0" w:space="0" w:color="auto"/>
        <w:left w:val="none" w:sz="0" w:space="0" w:color="auto"/>
        <w:bottom w:val="none" w:sz="0" w:space="0" w:color="auto"/>
        <w:right w:val="none" w:sz="0" w:space="0" w:color="auto"/>
      </w:divBdr>
    </w:div>
    <w:div w:id="1788352423">
      <w:bodyDiv w:val="1"/>
      <w:marLeft w:val="0"/>
      <w:marRight w:val="0"/>
      <w:marTop w:val="0"/>
      <w:marBottom w:val="0"/>
      <w:divBdr>
        <w:top w:val="none" w:sz="0" w:space="0" w:color="auto"/>
        <w:left w:val="none" w:sz="0" w:space="0" w:color="auto"/>
        <w:bottom w:val="none" w:sz="0" w:space="0" w:color="auto"/>
        <w:right w:val="none" w:sz="0" w:space="0" w:color="auto"/>
      </w:divBdr>
    </w:div>
    <w:div w:id="2029748102">
      <w:bodyDiv w:val="1"/>
      <w:marLeft w:val="0"/>
      <w:marRight w:val="0"/>
      <w:marTop w:val="0"/>
      <w:marBottom w:val="0"/>
      <w:divBdr>
        <w:top w:val="none" w:sz="0" w:space="0" w:color="auto"/>
        <w:left w:val="none" w:sz="0" w:space="0" w:color="auto"/>
        <w:bottom w:val="none" w:sz="0" w:space="0" w:color="auto"/>
        <w:right w:val="none" w:sz="0" w:space="0" w:color="auto"/>
      </w:divBdr>
    </w:div>
    <w:div w:id="2052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AC796E259BE3E4B5D737264E66D251DA1A428ACAF214F3A1C5AA7FD4CDCE2CD9DB7CD6237F7DE1ID0BF" TargetMode="External"/><Relationship Id="rId18" Type="http://schemas.openxmlformats.org/officeDocument/2006/relationships/hyperlink" Target="consultantplus://offline/ref=F0AC796E259BE3E4B5D7292B580A8D5ED8151481C5F21FA0F99AF12283C4C47B9E94259467727FE7DA4CE2IF03F" TargetMode="External"/><Relationship Id="rId26" Type="http://schemas.openxmlformats.org/officeDocument/2006/relationships/hyperlink" Target="consultantplus://offline/ref=F0AC796E259BE3E4B5D7292B580A8D5ED8151481C5F21FA0F99AF12283C4C47B9E94259467727FE7DA4FE4IF0CF" TargetMode="External"/><Relationship Id="rId21" Type="http://schemas.openxmlformats.org/officeDocument/2006/relationships/hyperlink" Target="consultantplus://offline/ref=F0AC796E259BE3E4B5D7292B580A8D5ED8151481C5F21FA0F99AF12283C4C47B9E94259467727FE7DA4FEBIF08F" TargetMode="External"/><Relationship Id="rId34" Type="http://schemas.openxmlformats.org/officeDocument/2006/relationships/hyperlink" Target="consultantplus://offline/ref=45F3C6C7FD9402BA8ED2731EF0E06EED3B4B4C05566196E31E57A48644EFF634F54EFB6B11843AB832770692h7BE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ref=F0AC796E259BE3E4B5D7292B580A8D5ED8151481C5F21FA0F99AF12283C4C47B9E94259467727FE7DA4CE2IF0CF" TargetMode="External"/><Relationship Id="rId25" Type="http://schemas.openxmlformats.org/officeDocument/2006/relationships/hyperlink" Target="consultantplus://offline/ref=F0AC796E259BE3E4B5D7292B580A8D5ED8151481C5F21FA0F99AF12283C4C47B9E94259467727FE7DA4FEBIF0CF" TargetMode="External"/><Relationship Id="rId33" Type="http://schemas.openxmlformats.org/officeDocument/2006/relationships/hyperlink" Target="consultantplus://offline/ref=F0AC796E259BE3E4B5D7292B580A8D5ED8151481C5F21FA0F99AF12283C4C47B9E94259467727FE7DA4FEBIF0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AC796E259BE3E4B5D7292B580A8D5ED8151481C5F21FA0F99AF12283C4C47B9E94259467727FE7DA4CEBIF0FF" TargetMode="External"/><Relationship Id="rId20" Type="http://schemas.openxmlformats.org/officeDocument/2006/relationships/hyperlink" Target="consultantplus://offline/ref=BBECDB62B11F87507A56A28F49BF47F25A0887C3CEDD253117D6006D52B0B87B4A443F8E84005C900A935755E1A4J" TargetMode="External"/><Relationship Id="rId29" Type="http://schemas.openxmlformats.org/officeDocument/2006/relationships/hyperlink" Target="consultantplus://offline/ref=F0AC796E259BE3E4B5D7292B580A8D5ED8151481C5F21FA0F99AF12283C4C47B9E94259467727FE7DA4FEBIF0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0AC796E259BE3E4B5D7292B580A8D5ED8151481C5F21FA0F99AF12283C4C47B9E94259467727FE7DA4FEBIF0AF" TargetMode="External"/><Relationship Id="rId32" Type="http://schemas.openxmlformats.org/officeDocument/2006/relationships/hyperlink" Target="consultantplus://offline/ref=F0AC796E259BE3E4B5D7292B580A8D5ED8151481C5F21FA0F99AF12283C4C47B9E94259467727FE7DA4FE4IF0C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0AC796E259BE3E4B5D7292B580A8D5ED8151481C5F21FA0F99AF12283C4C47B9E94259467727FE7DA4CEBIF0FF" TargetMode="External"/><Relationship Id="rId23" Type="http://schemas.openxmlformats.org/officeDocument/2006/relationships/hyperlink" Target="consultantplus://offline/ref=F0AC796E259BE3E4B5D7292B580A8D5ED8151481C5F21FA0F99AF12283C4C47B9E94259467727FE7DA4FE4IF03F" TargetMode="External"/><Relationship Id="rId28" Type="http://schemas.openxmlformats.org/officeDocument/2006/relationships/hyperlink" Target="consultantplus://offline/ref=F0AC796E259BE3E4B5D7292B580A8D5ED8151481C5F21FA0F99AF12283C4C47B9E94259467727FE7DA4FE4IF0CF" TargetMode="External"/><Relationship Id="rId36" Type="http://schemas.openxmlformats.org/officeDocument/2006/relationships/footer" Target="footer5.xml"/><Relationship Id="rId10" Type="http://schemas.openxmlformats.org/officeDocument/2006/relationships/hyperlink" Target="consultantplus://offline/ref=88EE29DCA9BEDA57B9C251AF460917A61925FE085226156C38B3C01BD7BAFE9C745938857C6EmCaCE" TargetMode="External"/><Relationship Id="rId19" Type="http://schemas.openxmlformats.org/officeDocument/2006/relationships/hyperlink" Target="consultantplus://offline/ref=BBECDB62B11F87507A56A28F49BF47F25A0887C3CEDD253117D6006D52B0B87B4A443F8E84005C900A935755E1A4J" TargetMode="External"/><Relationship Id="rId31" Type="http://schemas.openxmlformats.org/officeDocument/2006/relationships/hyperlink" Target="consultantplus://offline/ref=F0AC796E259BE3E4B5D7292B580A8D5ED8151481C5F21FA0F99AF12283C4C47B9E94259467727FE7DA4FEBIF0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0AC796E259BE3E4B5D7292B580A8D5ED8151481CBF61FA1FF9AF12283C4C47BI90EF" TargetMode="External"/><Relationship Id="rId22" Type="http://schemas.openxmlformats.org/officeDocument/2006/relationships/hyperlink" Target="consultantplus://offline/ref=F0AC796E259BE3E4B5D7292B580A8D5ED8151481C5F21FA0F99AF12283C4C47B9E94259467727FE7DA4FEBIF0FF" TargetMode="External"/><Relationship Id="rId27" Type="http://schemas.openxmlformats.org/officeDocument/2006/relationships/hyperlink" Target="consultantplus://offline/ref=F0AC796E259BE3E4B5D7292B580A8D5ED8151481C5F21FA0F99AF12283C4C47B9E94259467727FE7DA4FEBIF0DF" TargetMode="External"/><Relationship Id="rId30" Type="http://schemas.openxmlformats.org/officeDocument/2006/relationships/hyperlink" Target="consultantplus://offline/ref=F0AC796E259BE3E4B5D7292B580A8D5ED8151481C5F21FA0F99AF12283C4C47B9E94259467727FE7DA4FE4IF0CF" TargetMode="External"/><Relationship Id="rId35"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C129-67D2-4524-AC31-486384F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62</Pages>
  <Words>22094</Words>
  <Characters>125942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Sweneld</dc:creator>
  <cp:lastModifiedBy>Пользователь Windows</cp:lastModifiedBy>
  <cp:revision>92</cp:revision>
  <cp:lastPrinted>2024-02-22T06:12:00Z</cp:lastPrinted>
  <dcterms:created xsi:type="dcterms:W3CDTF">2024-02-08T08:50:00Z</dcterms:created>
  <dcterms:modified xsi:type="dcterms:W3CDTF">2025-03-12T03:45:00Z</dcterms:modified>
</cp:coreProperties>
</file>