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73B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13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января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F273B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98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F273B3" w:rsidRDefault="00F273B3" w:rsidP="00F273B3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</w:t>
      </w:r>
      <w:r w:rsidR="001B1462"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F273B3" w:rsidRDefault="00F273B3" w:rsidP="00F273B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F273B3" w:rsidRDefault="00F273B3" w:rsidP="00F273B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   БЕЛОЯРСКОГО   СЕЛЬСОВЕТА</w:t>
      </w:r>
    </w:p>
    <w:p w:rsidR="00F273B3" w:rsidRDefault="00F273B3" w:rsidP="00F273B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  ПОСТАНОВЛЕНИЕ</w:t>
      </w:r>
    </w:p>
    <w:p w:rsidR="00F273B3" w:rsidRDefault="00F273B3" w:rsidP="00F273B3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73B3" w:rsidRDefault="00F273B3" w:rsidP="00F273B3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                                                                                          № 01-П</w:t>
      </w:r>
    </w:p>
    <w:p w:rsidR="00F273B3" w:rsidRDefault="00F273B3" w:rsidP="00F27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73B3" w:rsidRDefault="00F273B3" w:rsidP="00F27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</w:p>
    <w:p w:rsidR="00F273B3" w:rsidRDefault="00F273B3" w:rsidP="00F27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Белоярского сельсовета от 22.01.2024№04-П </w:t>
      </w:r>
    </w:p>
    <w:p w:rsidR="00F273B3" w:rsidRDefault="00F273B3" w:rsidP="00F27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 создании административной комиссии</w:t>
      </w:r>
    </w:p>
    <w:p w:rsidR="00F273B3" w:rsidRDefault="00F273B3" w:rsidP="00F273B3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4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 Белоярского  сельсовета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273B3" w:rsidRDefault="00F273B3" w:rsidP="00F273B3">
      <w:pPr>
        <w:autoSpaceDE w:val="0"/>
        <w:autoSpaceDN w:val="0"/>
        <w:adjustRightInd w:val="0"/>
        <w:spacing w:after="0" w:line="240" w:lineRule="auto"/>
        <w:rPr>
          <w:rStyle w:val="14"/>
          <w:sz w:val="28"/>
          <w:szCs w:val="28"/>
        </w:rPr>
      </w:pPr>
    </w:p>
    <w:p w:rsidR="00F273B3" w:rsidRDefault="00F273B3" w:rsidP="00F273B3">
      <w:pPr>
        <w:pStyle w:val="ConsPlusTitle"/>
        <w:ind w:firstLine="567"/>
        <w:jc w:val="center"/>
        <w:rPr>
          <w:b w:val="0"/>
          <w:sz w:val="24"/>
          <w:szCs w:val="20"/>
        </w:rPr>
      </w:pPr>
    </w:p>
    <w:p w:rsidR="00F273B3" w:rsidRDefault="00F273B3" w:rsidP="00F273B3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34"/>
          <w:rFonts w:eastAsiaTheme="minorEastAsia"/>
          <w:sz w:val="28"/>
          <w:szCs w:val="28"/>
        </w:rPr>
        <w:t>ст. 15, 18 Устава Белоярского сельсовета, ПОСТАНОВЛЯЮ:</w:t>
      </w:r>
    </w:p>
    <w:p w:rsidR="00F273B3" w:rsidRDefault="00F273B3" w:rsidP="00F273B3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eastAsiaTheme="minorEastAsia"/>
          <w:sz w:val="28"/>
          <w:szCs w:val="28"/>
        </w:rPr>
      </w:pPr>
      <w:r>
        <w:rPr>
          <w:rStyle w:val="34"/>
          <w:rFonts w:eastAsiaTheme="minorEastAsia"/>
          <w:sz w:val="28"/>
          <w:szCs w:val="28"/>
        </w:rPr>
        <w:t>1. Внести в постановление Белоярского сельсовета №04-П от 22.01.2024 «О создании административной комиссии на территории Белоярского сельсовета» следующие изменения:</w:t>
      </w:r>
    </w:p>
    <w:p w:rsidR="00F273B3" w:rsidRDefault="00F273B3" w:rsidP="00F273B3">
      <w:pPr>
        <w:pStyle w:val="71"/>
        <w:shd w:val="clear" w:color="auto" w:fill="auto"/>
        <w:spacing w:line="240" w:lineRule="auto"/>
        <w:ind w:firstLine="567"/>
        <w:jc w:val="both"/>
        <w:rPr>
          <w:rStyle w:val="34"/>
          <w:rFonts w:eastAsiaTheme="minorEastAsia"/>
          <w:sz w:val="28"/>
          <w:szCs w:val="28"/>
        </w:rPr>
      </w:pPr>
      <w:r>
        <w:rPr>
          <w:rStyle w:val="34"/>
          <w:rFonts w:eastAsiaTheme="minorEastAsia"/>
          <w:sz w:val="28"/>
          <w:szCs w:val="28"/>
        </w:rPr>
        <w:t>-приложение к постановлению изложить в редакции согласно приложению к настоящему постановлению</w:t>
      </w:r>
    </w:p>
    <w:p w:rsidR="00F273B3" w:rsidRDefault="00F273B3" w:rsidP="00F273B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273B3" w:rsidRDefault="00F273B3" w:rsidP="00F273B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>
        <w:rPr>
          <w:rFonts w:ascii="Times New Roman" w:hAnsi="Times New Roman" w:cs="Times New Roman"/>
          <w:sz w:val="28"/>
          <w:szCs w:val="28"/>
        </w:rPr>
        <w:t>: https://ach-raion.gosuslugi.ru/.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3B3" w:rsidRDefault="00F273B3" w:rsidP="00F27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Белоярского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273B3" w:rsidRDefault="00F273B3" w:rsidP="00F27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3B3" w:rsidRDefault="00F273B3" w:rsidP="00F27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73B3" w:rsidRDefault="00F273B3" w:rsidP="00F273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273B3" w:rsidRDefault="00F273B3" w:rsidP="00F273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273B3" w:rsidRDefault="00F273B3" w:rsidP="00F273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от 09.01.2025  №01-П</w:t>
      </w:r>
    </w:p>
    <w:p w:rsidR="00F273B3" w:rsidRDefault="00F273B3" w:rsidP="00F27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273B3" w:rsidRDefault="00F273B3" w:rsidP="00F273B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F273B3" w:rsidRDefault="00F273B3" w:rsidP="00F273B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АДМИНИСТРАТИВНОЙ КОМИССИИ БЕЛОЯРСКОГО СЕЛЬСОВЕТА</w:t>
      </w:r>
    </w:p>
    <w:p w:rsidR="00F273B3" w:rsidRDefault="00F273B3" w:rsidP="00F273B3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F273B3" w:rsidTr="00F273B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Фамилия</w:t>
            </w:r>
          </w:p>
          <w:p w:rsidR="00F273B3" w:rsidRDefault="00F273B3">
            <w:pPr>
              <w:pStyle w:val="afb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Занимаемая должность</w:t>
            </w:r>
          </w:p>
        </w:tc>
      </w:tr>
      <w:tr w:rsidR="00F273B3" w:rsidTr="00F273B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Сабиров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Глава Белоярского сельсовета</w:t>
            </w:r>
          </w:p>
        </w:tc>
      </w:tr>
      <w:tr w:rsidR="00F273B3" w:rsidTr="00F273B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Красовицкая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Заведующая </w:t>
            </w:r>
          </w:p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Белоярским СДК</w:t>
            </w:r>
          </w:p>
        </w:tc>
      </w:tr>
      <w:tr w:rsidR="00F273B3" w:rsidTr="00F273B3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Филюзина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Главы Белоярского сельсовета</w:t>
            </w:r>
          </w:p>
        </w:tc>
      </w:tr>
      <w:tr w:rsidR="00F273B3" w:rsidTr="00F273B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Сомкин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  <w:tr w:rsidR="00F273B3" w:rsidTr="00F273B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Горковенко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Белоярского сельского Совета депутатов</w:t>
            </w:r>
          </w:p>
        </w:tc>
      </w:tr>
      <w:tr w:rsidR="00F273B3" w:rsidTr="00F273B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3B3" w:rsidRDefault="00F273B3">
            <w:pPr>
              <w:pStyle w:val="afb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</w:tbl>
    <w:p w:rsidR="001B1462" w:rsidRPr="0049710C" w:rsidRDefault="001B1462" w:rsidP="00F273B3">
      <w:pPr>
        <w:tabs>
          <w:tab w:val="left" w:pos="9240"/>
        </w:tabs>
        <w:spacing w:after="0" w:line="240" w:lineRule="auto"/>
        <w:ind w:right="114"/>
      </w:pPr>
    </w:p>
    <w:p w:rsidR="0096098D" w:rsidRDefault="0096098D" w:rsidP="001B1462"/>
    <w:p w:rsidR="00A822A3" w:rsidRDefault="00A822A3" w:rsidP="001B1462"/>
    <w:p w:rsidR="00A822A3" w:rsidRDefault="00A822A3" w:rsidP="001B1462"/>
    <w:p w:rsidR="00A822A3" w:rsidRDefault="00A822A3" w:rsidP="001B1462"/>
    <w:p w:rsidR="00A822A3" w:rsidRDefault="00A822A3" w:rsidP="001B1462"/>
    <w:p w:rsidR="00A822A3" w:rsidRDefault="00A822A3" w:rsidP="001B1462"/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КРАСНОЯРСКИЙ КРАЙ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   БЕЛОЯРСКОГО   СЕЛЬСОВЕТА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      ПОСТАНОВЛЕНИЕ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13.01.2025                                                                                  №03-П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создании комиссии по проведению осмотров зданий, сооружений на предмет технического состояния на территории Белоярского сельсовета 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pStyle w:val="aa"/>
        <w:spacing w:before="0" w:beforeAutospacing="0" w:after="0" w:afterAutospacing="0"/>
        <w:ind w:firstLine="567"/>
        <w:jc w:val="both"/>
        <w:rPr>
          <w:rStyle w:val="34"/>
          <w:rFonts w:eastAsiaTheme="minorEastAsia"/>
          <w:sz w:val="28"/>
          <w:szCs w:val="28"/>
        </w:rPr>
      </w:pPr>
      <w:r>
        <w:rPr>
          <w:color w:val="1A1A1A"/>
          <w:sz w:val="28"/>
          <w:szCs w:val="28"/>
        </w:rPr>
        <w:t xml:space="preserve">В соответствии с пунктом 7 частью 1 статьи 8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18, 31 Устава Белоярского сельсовета, </w:t>
      </w:r>
      <w:r>
        <w:rPr>
          <w:rStyle w:val="34"/>
          <w:rFonts w:eastAsiaTheme="minorEastAsia"/>
          <w:sz w:val="28"/>
          <w:szCs w:val="28"/>
        </w:rPr>
        <w:t>ПОСТАНОВЛЯЮ:</w:t>
      </w:r>
    </w:p>
    <w:p w:rsidR="00C1642A" w:rsidRDefault="00C1642A" w:rsidP="00C1642A">
      <w:pPr>
        <w:pStyle w:val="aa"/>
        <w:spacing w:before="0" w:beforeAutospacing="0" w:after="0" w:afterAutospacing="0"/>
        <w:ind w:firstLine="567"/>
        <w:jc w:val="both"/>
        <w:rPr>
          <w:rStyle w:val="34"/>
          <w:rFonts w:eastAsiaTheme="minorEastAsia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1.Создать комиссию по проведению осмотра зданий, сооружений в целях оценки их технического состояния на территории Белоярского сельсовета.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2.Утвердить состав комиссии по проведению осмотра зданий, сооружений в целях оценки их технического состояния на территории Белоярского сельсовета согласно приложению 1 к настоящему постановлению.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3.Утвердить положение о комиссии по проведению осмотра зданий, сооружений в целях оценки их технического состояния на территории Белоярского сельсовета согласно приложению 2 к настоящему постановлению.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4. Настоящее постановление вступает в силу после его официального опубликования в газете «Белоярские вести». </w:t>
      </w:r>
    </w:p>
    <w:p w:rsidR="00C1642A" w:rsidRDefault="00C1642A" w:rsidP="00C1642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A1A1A"/>
          <w:sz w:val="23"/>
          <w:szCs w:val="23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Глава Белоярского сельсовета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А.С. </w:t>
      </w:r>
      <w:proofErr w:type="spellStart"/>
      <w:r>
        <w:rPr>
          <w:sz w:val="28"/>
          <w:szCs w:val="28"/>
        </w:rPr>
        <w:t>Сабиров</w:t>
      </w:r>
      <w:proofErr w:type="spellEnd"/>
    </w:p>
    <w:p w:rsidR="00C1642A" w:rsidRDefault="00C1642A" w:rsidP="00C1642A"/>
    <w:p w:rsidR="00C1642A" w:rsidRDefault="00C1642A" w:rsidP="00C1642A"/>
    <w:p w:rsidR="00C1642A" w:rsidRDefault="00C1642A" w:rsidP="00C1642A"/>
    <w:p w:rsidR="00C1642A" w:rsidRDefault="00C1642A" w:rsidP="00C1642A"/>
    <w:p w:rsidR="00C1642A" w:rsidRDefault="00C1642A" w:rsidP="00C1642A"/>
    <w:p w:rsidR="00C1642A" w:rsidRDefault="00C1642A" w:rsidP="00C1642A"/>
    <w:p w:rsidR="00C1642A" w:rsidRDefault="00C1642A" w:rsidP="00C1642A"/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42A" w:rsidRDefault="00C1642A" w:rsidP="00C1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 О С Т А В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комиссии по проведению осмотра зданий, сооружений в целях оценки их технического состояния на территории Белоярского сельсовета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Председатель комиссии   –       Глава Белоярского сельсовета, 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Члены комиссии: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1642A" w:rsidRDefault="00C1642A" w:rsidP="00C1642A">
      <w:pPr>
        <w:pStyle w:val="a9"/>
        <w:numPr>
          <w:ilvl w:val="0"/>
          <w:numId w:val="26"/>
        </w:numPr>
        <w:shd w:val="clear" w:color="auto" w:fill="FFFFFF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Главный бухгалтер администрации Белоярского сельсовета;</w:t>
      </w:r>
    </w:p>
    <w:p w:rsidR="00C1642A" w:rsidRDefault="00C1642A" w:rsidP="00C1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pStyle w:val="a9"/>
        <w:numPr>
          <w:ilvl w:val="0"/>
          <w:numId w:val="26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архитектор администрации Ачинского района;</w:t>
      </w:r>
    </w:p>
    <w:p w:rsidR="00C1642A" w:rsidRDefault="00C1642A" w:rsidP="00C16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pStyle w:val="a9"/>
        <w:numPr>
          <w:ilvl w:val="0"/>
          <w:numId w:val="26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Депутат Белоярского сельского Совета  депутатов</w:t>
      </w:r>
      <w:r>
        <w:rPr>
          <w:color w:val="1A1A1A"/>
          <w:sz w:val="28"/>
          <w:szCs w:val="28"/>
        </w:rPr>
        <w:t xml:space="preserve"> </w:t>
      </w:r>
    </w:p>
    <w:p w:rsidR="00C1642A" w:rsidRDefault="00C1642A" w:rsidP="00C1642A">
      <w:pPr>
        <w:jc w:val="right"/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Л ОЖ Е Н И Е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комиссии по проведению осмотра зданий, сооружений в целях оценки их технического состояния на территории Белоярского сельсовета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1642A" w:rsidRDefault="00C1642A" w:rsidP="00C1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 Общие положения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1.1. Настоящее Положение определяет полномочия и порядок деятельности комиссии по проведению осмотра зданий, сооружений в целях оценки их технического состояния (далее - Комиссия).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1.2. Комиссия является совещательным органом, созданным при администрации Белоярского сельсовета в целях оценки технического состояния зданий, сооружений.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иными правовыми актами Красноярского края, муниципальными правовыми актами Ачинского района, настоящим Положением.</w:t>
      </w:r>
    </w:p>
    <w:p w:rsidR="00C1642A" w:rsidRDefault="00C1642A" w:rsidP="00C1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 Полномочия Комиссии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2.1. К полномочиям Комиссии относятся: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и проведение осмотра зданий, сооружений в целях оценки их технического состояния;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уведомление заявителей и лиц, ответственных за эксплуатацию зданий,</w:t>
      </w:r>
    </w:p>
    <w:p w:rsidR="00C1642A" w:rsidRDefault="00C1642A" w:rsidP="00C16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сооружений, о проведении осмотра зданий, сооружений;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составление акта осмотра зданий, сооружений в целях оценки их технического состояния по форме, установленной приложением к настоящему Положению (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Дефектная ведомость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подготовка рекомендаций о мерах по устранению выявленных нарушений.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2.2. Комиссия в целях осуществления возложенных на нее полномочий вправе:</w:t>
      </w:r>
    </w:p>
    <w:p w:rsidR="00C1642A" w:rsidRDefault="00C1642A" w:rsidP="00C164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выносить предложения о принятии либо изменении муниципальных правовых актов, регулирующих деятельность Комиссии, и вопросы, относящиеся к компетенции запрашивать необходимые для деятельности Комиссии документы, материалы и вести переписку по вопросам, относящимся к компетенции Комиссии.</w:t>
      </w:r>
    </w:p>
    <w:p w:rsidR="00C1642A" w:rsidRDefault="00C1642A" w:rsidP="00C1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 Порядок деятельности комиссии</w:t>
      </w:r>
    </w:p>
    <w:p w:rsidR="00C1642A" w:rsidRDefault="00C1642A" w:rsidP="00C16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3.1. Деятельность Комиссии осуществляется в форме осмотра зданий, сооружений, проводимого по основаниям, предусмотренным действующим законодательством, а также заседаний Комиссии, проводимых в случае необходимости обсуждения вопросов, касающихся компетенции Комиссии, подготовки рекомендаций о мерах по устранению выявленных нарушений.</w:t>
      </w:r>
    </w:p>
    <w:p w:rsidR="00C1642A" w:rsidRDefault="00C1642A" w:rsidP="00C16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3.2. Работу Комиссии организует председатель Комиссии.</w:t>
      </w:r>
    </w:p>
    <w:p w:rsidR="00C1642A" w:rsidRDefault="00C1642A" w:rsidP="00C16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3.3.Решение Комиссии оформляется Актом осмотра, подписанным председателем Комиссии и всеми членами Комиссии.</w:t>
      </w:r>
    </w:p>
    <w:p w:rsidR="00C1642A" w:rsidRDefault="00C1642A" w:rsidP="00C164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rPr>
          <w:rFonts w:ascii="Times New Roman" w:hAnsi="Times New Roman" w:cs="Times New Roman"/>
          <w:sz w:val="28"/>
          <w:szCs w:val="28"/>
        </w:rPr>
      </w:pP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C1642A" w:rsidRDefault="00C1642A" w:rsidP="00C16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Белоярского сельсовета № 03-П от 13.01.2025</w:t>
      </w:r>
    </w:p>
    <w:p w:rsidR="00C1642A" w:rsidRDefault="00C1642A" w:rsidP="00C1642A">
      <w:pPr>
        <w:pStyle w:val="ConsPlusNormal"/>
        <w:jc w:val="center"/>
        <w:rPr>
          <w:rFonts w:ascii="Times New Roman" w:hAnsi="Times New Roman"/>
          <w:sz w:val="24"/>
        </w:rPr>
      </w:pPr>
    </w:p>
    <w:p w:rsidR="00C1642A" w:rsidRDefault="00C1642A" w:rsidP="00C1642A">
      <w:pPr>
        <w:pStyle w:val="ConsPlusNormal"/>
        <w:jc w:val="center"/>
      </w:pPr>
      <w:r>
        <w:t>Дефектная ведомость</w:t>
      </w:r>
    </w:p>
    <w:p w:rsidR="00C1642A" w:rsidRDefault="00C1642A" w:rsidP="00C1642A">
      <w:pPr>
        <w:pStyle w:val="ConsPlusNormal"/>
        <w:jc w:val="center"/>
      </w:pPr>
      <w:r>
        <w:t>N  от ___ _______ 202_ г.</w:t>
      </w:r>
    </w:p>
    <w:p w:rsidR="00C1642A" w:rsidRDefault="00C1642A" w:rsidP="00C164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132"/>
        <w:gridCol w:w="2403"/>
      </w:tblGrid>
      <w:tr w:rsidR="00C1642A" w:rsidTr="00C1642A">
        <w:tc>
          <w:tcPr>
            <w:tcW w:w="4535" w:type="dxa"/>
            <w:vMerge w:val="restart"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C1642A" w:rsidRDefault="00C1642A">
            <w:pPr>
              <w:pStyle w:val="ConsPlusNormal"/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u w:val="single"/>
                <w:lang w:eastAsia="en-US"/>
              </w:rPr>
              <w:t>______________________________</w:t>
            </w:r>
          </w:p>
          <w:p w:rsidR="00C1642A" w:rsidRDefault="00C1642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___________________________________</w:t>
            </w:r>
          </w:p>
          <w:p w:rsidR="00C1642A" w:rsidRDefault="00C1642A">
            <w:pPr>
              <w:pStyle w:val="ConsPlusNormal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(наименование муниципального</w:t>
            </w:r>
            <w:proofErr w:type="gramEnd"/>
          </w:p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образования Красноярского края)</w:t>
            </w:r>
          </w:p>
        </w:tc>
      </w:tr>
      <w:tr w:rsidR="00C1642A" w:rsidTr="00C1642A">
        <w:tc>
          <w:tcPr>
            <w:tcW w:w="9070" w:type="dxa"/>
            <w:vMerge/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2" w:type="dxa"/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</w:tc>
        <w:tc>
          <w:tcPr>
            <w:tcW w:w="2403" w:type="dxa"/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</w:tr>
      <w:tr w:rsidR="00C1642A" w:rsidTr="00C1642A">
        <w:tc>
          <w:tcPr>
            <w:tcW w:w="9070" w:type="dxa"/>
            <w:vMerge/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2" w:type="dxa"/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403" w:type="dxa"/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  <w:tr w:rsidR="00C1642A" w:rsidTr="00C1642A">
        <w:tc>
          <w:tcPr>
            <w:tcW w:w="9070" w:type="dxa"/>
            <w:vMerge/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35" w:type="dxa"/>
            <w:gridSpan w:val="2"/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"__" ______________ 202_ г.</w:t>
            </w:r>
          </w:p>
        </w:tc>
      </w:tr>
      <w:tr w:rsidR="00C1642A" w:rsidTr="00C1642A">
        <w:tc>
          <w:tcPr>
            <w:tcW w:w="9070" w:type="dxa"/>
            <w:gridSpan w:val="3"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9070" w:type="dxa"/>
            <w:gridSpan w:val="3"/>
            <w:hideMark/>
          </w:tcPr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Комиссия под председательством </w:t>
            </w:r>
            <w:r>
              <w:rPr>
                <w:u w:val="single"/>
                <w:lang w:eastAsia="en-US"/>
              </w:rPr>
              <w:t>_______________________ _</w:t>
            </w:r>
            <w:r>
              <w:rPr>
                <w:lang w:eastAsia="en-US"/>
              </w:rPr>
              <w:t>(должность, ФИО</w:t>
            </w:r>
            <w:proofErr w:type="gramStart"/>
            <w:r>
              <w:rPr>
                <w:lang w:eastAsia="en-US"/>
              </w:rPr>
              <w:t>);;</w:t>
            </w:r>
            <w:proofErr w:type="gramEnd"/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членов комиссии в составе:</w:t>
            </w:r>
          </w:p>
        </w:tc>
      </w:tr>
      <w:tr w:rsidR="00C1642A" w:rsidTr="00C1642A">
        <w:tc>
          <w:tcPr>
            <w:tcW w:w="9070" w:type="dxa"/>
            <w:gridSpan w:val="3"/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>
              <w:rPr>
                <w:u w:val="single"/>
                <w:lang w:eastAsia="en-US"/>
              </w:rPr>
              <w:t xml:space="preserve">_____________________________________________________   </w:t>
            </w:r>
            <w:r>
              <w:rPr>
                <w:lang w:eastAsia="en-US"/>
              </w:rPr>
              <w:t>(должность, ФИО);</w:t>
            </w:r>
          </w:p>
        </w:tc>
      </w:tr>
      <w:tr w:rsidR="00C1642A" w:rsidTr="00C1642A">
        <w:tc>
          <w:tcPr>
            <w:tcW w:w="9070" w:type="dxa"/>
            <w:gridSpan w:val="3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u w:val="single"/>
                <w:lang w:eastAsia="en-US"/>
              </w:rPr>
              <w:t>)______________________________________________________</w:t>
            </w:r>
            <w:r>
              <w:rPr>
                <w:lang w:eastAsia="en-US"/>
              </w:rPr>
              <w:t xml:space="preserve"> (должность, ФИО);</w:t>
            </w:r>
          </w:p>
        </w:tc>
      </w:tr>
      <w:tr w:rsidR="00C1642A" w:rsidTr="00C1642A">
        <w:tc>
          <w:tcPr>
            <w:tcW w:w="9070" w:type="dxa"/>
            <w:gridSpan w:val="3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3) </w:t>
            </w:r>
            <w:r>
              <w:rPr>
                <w:u w:val="single"/>
                <w:lang w:eastAsia="en-US"/>
              </w:rPr>
              <w:t>______________________________________________________</w:t>
            </w:r>
            <w:r>
              <w:rPr>
                <w:lang w:eastAsia="en-US"/>
              </w:rPr>
              <w:t xml:space="preserve"> (должность, ФИО);</w:t>
            </w:r>
          </w:p>
        </w:tc>
      </w:tr>
      <w:tr w:rsidR="00C1642A" w:rsidTr="00C1642A">
        <w:tc>
          <w:tcPr>
            <w:tcW w:w="9070" w:type="dxa"/>
            <w:gridSpan w:val="3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4) ______________________________________________________ (должность, ФИО).</w:t>
            </w:r>
          </w:p>
        </w:tc>
      </w:tr>
      <w:tr w:rsidR="00C1642A" w:rsidTr="00C1642A">
        <w:tc>
          <w:tcPr>
            <w:tcW w:w="9070" w:type="dxa"/>
            <w:gridSpan w:val="3"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составила настоящую ведомость о том, что __ ________ 20</w:t>
            </w:r>
            <w:r>
              <w:rPr>
                <w:u w:val="single"/>
                <w:lang w:eastAsia="en-US"/>
              </w:rPr>
              <w:t>__</w:t>
            </w:r>
            <w:r>
              <w:rPr>
                <w:lang w:eastAsia="en-US"/>
              </w:rPr>
              <w:t xml:space="preserve"> г. в ходе проведенного на основании </w:t>
            </w:r>
            <w:r>
              <w:rPr>
                <w:u w:val="single"/>
                <w:lang w:eastAsia="en-US"/>
              </w:rPr>
              <w:t>______________</w:t>
            </w:r>
            <w:r>
              <w:rPr>
                <w:lang w:eastAsia="en-US"/>
              </w:rPr>
              <w:t xml:space="preserve">(наименование правового акта главы муниципального образования Красноярского края) от ___ </w:t>
            </w:r>
            <w:r>
              <w:rPr>
                <w:u w:val="single"/>
                <w:lang w:eastAsia="en-US"/>
              </w:rPr>
              <w:t>_________</w:t>
            </w:r>
            <w:r>
              <w:rPr>
                <w:lang w:eastAsia="en-US"/>
              </w:rPr>
              <w:t xml:space="preserve"> 20</w:t>
            </w:r>
            <w:r>
              <w:rPr>
                <w:u w:val="single"/>
                <w:lang w:eastAsia="en-US"/>
              </w:rPr>
              <w:t>__</w:t>
            </w:r>
            <w:r>
              <w:rPr>
                <w:lang w:eastAsia="en-US"/>
              </w:rPr>
              <w:t xml:space="preserve"> г. N __ осмотра здания (помещения), переданного для размещения добровольной пожарной охраны, общей площадью </w:t>
            </w:r>
            <w:r>
              <w:rPr>
                <w:u w:val="single"/>
                <w:lang w:eastAsia="en-US"/>
              </w:rPr>
              <w:t>______</w:t>
            </w:r>
            <w:r>
              <w:rPr>
                <w:lang w:eastAsia="en-US"/>
              </w:rPr>
              <w:t xml:space="preserve">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выявлены следующие недостатки:</w:t>
            </w:r>
          </w:p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C1642A" w:rsidRDefault="00C1642A" w:rsidP="00C1642A">
      <w:pPr>
        <w:pStyle w:val="ConsPlusNormal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1304"/>
        <w:gridCol w:w="1304"/>
        <w:gridCol w:w="1474"/>
        <w:gridCol w:w="1609"/>
        <w:gridCol w:w="1279"/>
      </w:tblGrid>
      <w:tr w:rsidR="00C1642A" w:rsidTr="00C164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Перечень выявленных дефектов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Объем выявленных дефектов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Перечень работ по устранению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Необходимые материалы</w:t>
            </w:r>
          </w:p>
        </w:tc>
      </w:tr>
      <w:tr w:rsidR="00C1642A" w:rsidTr="00C164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2A" w:rsidRDefault="00C1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1642A" w:rsidTr="00C16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2A" w:rsidRDefault="00C1642A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2A" w:rsidRDefault="00C1642A">
            <w:pPr>
              <w:pStyle w:val="ConsPlusNormal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C1642A" w:rsidRDefault="00C1642A" w:rsidP="00C1642A">
      <w:pPr>
        <w:pStyle w:val="ConsPlusNormal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3628"/>
      </w:tblGrid>
      <w:tr w:rsidR="00C1642A" w:rsidTr="00C1642A">
        <w:tc>
          <w:tcPr>
            <w:tcW w:w="9067" w:type="dxa"/>
            <w:gridSpan w:val="4"/>
            <w:hideMark/>
          </w:tcPr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Для устранения вышеперечисленных дефектов предлагается: ______________________________________________________________________________________________________________ (перечень основных работ по текущему ремонту и необходимые материалы).</w:t>
            </w:r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Предварительная итоговая стоимость ремонтных работ составляет:</w:t>
            </w:r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 (___________) рублей.</w:t>
            </w:r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Комиссия, проверив обоснованность расчетов стоимости устранения дефектов, предлагает произвести ремонтные работы в объеме предварительной итоговой стоимости.</w:t>
            </w:r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настоящей ведомости прилагаются видео-, фотоматериалы (____ шт.).</w:t>
            </w:r>
          </w:p>
          <w:p w:rsidR="00C1642A" w:rsidRDefault="00C1642A">
            <w:pPr>
              <w:pStyle w:val="ConsPlusNormal"/>
              <w:spacing w:line="276" w:lineRule="auto"/>
              <w:ind w:firstLine="283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Председатель комиссии:</w:t>
            </w:r>
          </w:p>
        </w:tc>
      </w:tr>
      <w:tr w:rsidR="00C1642A" w:rsidTr="00C1642A"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3628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(должность/подпись/ФИО)</w:t>
            </w:r>
          </w:p>
        </w:tc>
      </w:tr>
      <w:tr w:rsidR="00C1642A" w:rsidTr="00C1642A">
        <w:tc>
          <w:tcPr>
            <w:tcW w:w="9067" w:type="dxa"/>
            <w:gridSpan w:val="4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</w:tr>
      <w:tr w:rsidR="00C1642A" w:rsidTr="00C1642A"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3628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(должность/подпись/ФИО);</w:t>
            </w:r>
          </w:p>
        </w:tc>
      </w:tr>
      <w:tr w:rsidR="00C1642A" w:rsidTr="00C1642A"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3628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(должность/подпись/ФИО);</w:t>
            </w:r>
          </w:p>
        </w:tc>
      </w:tr>
      <w:tr w:rsidR="00C1642A" w:rsidTr="00C1642A"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_____________/</w:t>
            </w:r>
          </w:p>
        </w:tc>
        <w:tc>
          <w:tcPr>
            <w:tcW w:w="1813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  <w:tc>
          <w:tcPr>
            <w:tcW w:w="3628" w:type="dxa"/>
            <w:hideMark/>
          </w:tcPr>
          <w:p w:rsidR="00C1642A" w:rsidRDefault="00C1642A">
            <w:pPr>
              <w:pStyle w:val="ConsPlusNormal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(должность/подпись/ФИО);</w:t>
            </w:r>
          </w:p>
        </w:tc>
      </w:tr>
    </w:tbl>
    <w:p w:rsidR="00C1642A" w:rsidRDefault="00C1642A" w:rsidP="00C1642A">
      <w:pPr>
        <w:rPr>
          <w:rFonts w:eastAsiaTheme="minorEastAsia"/>
        </w:rPr>
      </w:pPr>
    </w:p>
    <w:p w:rsidR="00A822A3" w:rsidRPr="00012E8B" w:rsidRDefault="00A822A3" w:rsidP="00A822A3">
      <w:pPr>
        <w:rPr>
          <w:rFonts w:ascii="Times New Roman" w:hAnsi="Times New Roman" w:cs="Times New Roman"/>
          <w:sz w:val="28"/>
          <w:szCs w:val="28"/>
        </w:rPr>
      </w:pPr>
    </w:p>
    <w:p w:rsidR="00A822A3" w:rsidRDefault="00A822A3" w:rsidP="001B1462"/>
    <w:p w:rsidR="0096098D" w:rsidRDefault="0096098D" w:rsidP="002F771D">
      <w:pPr>
        <w:jc w:val="center"/>
      </w:pP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8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9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311307"/>
    <w:multiLevelType w:val="hybridMultilevel"/>
    <w:tmpl w:val="16FE8D50"/>
    <w:lvl w:ilvl="0" w:tplc="640A656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25"/>
  </w:num>
  <w:num w:numId="8">
    <w:abstractNumId w:val="11"/>
  </w:num>
  <w:num w:numId="9">
    <w:abstractNumId w:val="14"/>
  </w:num>
  <w:num w:numId="10">
    <w:abstractNumId w:val="3"/>
  </w:num>
  <w:num w:numId="11">
    <w:abstractNumId w:val="20"/>
  </w:num>
  <w:num w:numId="12">
    <w:abstractNumId w:val="12"/>
  </w:num>
  <w:num w:numId="13">
    <w:abstractNumId w:val="4"/>
  </w:num>
  <w:num w:numId="14">
    <w:abstractNumId w:val="19"/>
  </w:num>
  <w:num w:numId="15">
    <w:abstractNumId w:val="10"/>
  </w:num>
  <w:num w:numId="16">
    <w:abstractNumId w:val="23"/>
  </w:num>
  <w:num w:numId="17">
    <w:abstractNumId w:val="16"/>
  </w:num>
  <w:num w:numId="18">
    <w:abstractNumId w:val="6"/>
  </w:num>
  <w:num w:numId="19">
    <w:abstractNumId w:val="7"/>
  </w:num>
  <w:num w:numId="20">
    <w:abstractNumId w:val="9"/>
  </w:num>
  <w:num w:numId="21">
    <w:abstractNumId w:val="1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822A3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642A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9C7F-FF7A-4689-9D74-BF9735D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33</cp:revision>
  <cp:lastPrinted>2024-07-17T07:30:00Z</cp:lastPrinted>
  <dcterms:created xsi:type="dcterms:W3CDTF">2024-03-20T04:13:00Z</dcterms:created>
  <dcterms:modified xsi:type="dcterms:W3CDTF">2025-01-24T04:15:00Z</dcterms:modified>
</cp:coreProperties>
</file>