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 xml:space="preserve">Орган издания </w:t>
      </w:r>
    </w:p>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 xml:space="preserve">Администрация </w:t>
      </w:r>
      <w:proofErr w:type="spellStart"/>
      <w:r w:rsidRPr="00300D8E">
        <w:rPr>
          <w:rFonts w:ascii="Times New Roman" w:eastAsia="Times New Roman" w:hAnsi="Times New Roman" w:cs="Times New Roman"/>
          <w:b/>
          <w:sz w:val="18"/>
          <w:szCs w:val="18"/>
        </w:rPr>
        <w:t>Лапшихинского</w:t>
      </w:r>
      <w:proofErr w:type="spellEnd"/>
      <w:r w:rsidRPr="00300D8E">
        <w:rPr>
          <w:rFonts w:ascii="Times New Roman" w:eastAsia="Times New Roman" w:hAnsi="Times New Roman" w:cs="Times New Roman"/>
          <w:b/>
          <w:sz w:val="18"/>
          <w:szCs w:val="18"/>
        </w:rPr>
        <w:t xml:space="preserve"> сельсовета</w:t>
      </w:r>
    </w:p>
    <w:p w:rsidR="003A63F5" w:rsidRPr="00300D8E" w:rsidRDefault="003A63F5" w:rsidP="00300D8E">
      <w:pPr>
        <w:spacing w:after="0" w:line="240" w:lineRule="auto"/>
        <w:jc w:val="both"/>
        <w:rPr>
          <w:rFonts w:ascii="Times New Roman" w:eastAsia="Times New Roman" w:hAnsi="Times New Roman" w:cs="Times New Roman"/>
          <w:b/>
          <w:sz w:val="72"/>
          <w:szCs w:val="72"/>
          <w:u w:val="single"/>
        </w:rPr>
      </w:pPr>
      <w:proofErr w:type="spellStart"/>
      <w:r w:rsidRPr="00300D8E">
        <w:rPr>
          <w:rFonts w:ascii="Times New Roman" w:eastAsia="Times New Roman" w:hAnsi="Times New Roman" w:cs="Times New Roman"/>
          <w:b/>
          <w:sz w:val="72"/>
          <w:szCs w:val="72"/>
          <w:u w:val="single"/>
        </w:rPr>
        <w:t>Лапшихинский</w:t>
      </w:r>
      <w:proofErr w:type="spellEnd"/>
      <w:r w:rsidRPr="00300D8E">
        <w:rPr>
          <w:rFonts w:ascii="Times New Roman" w:eastAsia="Times New Roman" w:hAnsi="Times New Roman" w:cs="Times New Roman"/>
          <w:b/>
          <w:sz w:val="72"/>
          <w:szCs w:val="72"/>
          <w:u w:val="single"/>
        </w:rPr>
        <w:t xml:space="preserve"> вестник</w:t>
      </w:r>
    </w:p>
    <w:p w:rsidR="003A63F5" w:rsidRPr="00300D8E" w:rsidRDefault="003A63F5" w:rsidP="00300D8E">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ИНФОРМАЦИОННЫЙ ЛИСТ</w:t>
      </w:r>
    </w:p>
    <w:p w:rsidR="00300D8E" w:rsidRPr="00300D8E" w:rsidRDefault="00300D8E" w:rsidP="00300D8E">
      <w:pPr>
        <w:spacing w:after="0" w:line="240" w:lineRule="auto"/>
        <w:jc w:val="both"/>
        <w:rPr>
          <w:rFonts w:ascii="Times New Roman" w:eastAsia="Times New Roman" w:hAnsi="Times New Roman" w:cs="Times New Roman"/>
          <w:b/>
          <w:sz w:val="28"/>
          <w:szCs w:val="28"/>
        </w:rPr>
      </w:pPr>
    </w:p>
    <w:p w:rsidR="00FA19E5" w:rsidRPr="007A432D" w:rsidRDefault="00F13F54" w:rsidP="007A432D">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 xml:space="preserve"> </w:t>
      </w:r>
      <w:r w:rsidR="00503691">
        <w:rPr>
          <w:rFonts w:ascii="Times New Roman" w:eastAsia="Times New Roman" w:hAnsi="Times New Roman" w:cs="Times New Roman"/>
          <w:b/>
          <w:sz w:val="28"/>
          <w:szCs w:val="28"/>
        </w:rPr>
        <w:t xml:space="preserve">11 </w:t>
      </w:r>
      <w:proofErr w:type="gramStart"/>
      <w:r w:rsidR="00503691">
        <w:rPr>
          <w:rFonts w:ascii="Times New Roman" w:eastAsia="Times New Roman" w:hAnsi="Times New Roman" w:cs="Times New Roman"/>
          <w:b/>
          <w:sz w:val="28"/>
          <w:szCs w:val="28"/>
        </w:rPr>
        <w:t xml:space="preserve">марта </w:t>
      </w:r>
      <w:r w:rsidR="007C10B4">
        <w:rPr>
          <w:rFonts w:ascii="Times New Roman" w:eastAsia="Times New Roman" w:hAnsi="Times New Roman" w:cs="Times New Roman"/>
          <w:b/>
          <w:sz w:val="28"/>
          <w:szCs w:val="28"/>
        </w:rPr>
        <w:t xml:space="preserve"> 202</w:t>
      </w:r>
      <w:r w:rsidR="003856FF">
        <w:rPr>
          <w:rFonts w:ascii="Times New Roman" w:eastAsia="Times New Roman" w:hAnsi="Times New Roman" w:cs="Times New Roman"/>
          <w:b/>
          <w:sz w:val="28"/>
          <w:szCs w:val="28"/>
        </w:rPr>
        <w:t>5</w:t>
      </w:r>
      <w:proofErr w:type="gramEnd"/>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г</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 xml:space="preserve"> №</w:t>
      </w:r>
      <w:r w:rsidR="003856FF">
        <w:rPr>
          <w:rFonts w:ascii="Times New Roman" w:eastAsia="Times New Roman" w:hAnsi="Times New Roman" w:cs="Times New Roman"/>
          <w:b/>
          <w:sz w:val="28"/>
          <w:szCs w:val="28"/>
        </w:rPr>
        <w:t xml:space="preserve"> </w:t>
      </w:r>
      <w:r w:rsidR="00503691">
        <w:rPr>
          <w:rFonts w:ascii="Times New Roman" w:eastAsia="Times New Roman" w:hAnsi="Times New Roman" w:cs="Times New Roman"/>
          <w:b/>
          <w:sz w:val="28"/>
          <w:szCs w:val="28"/>
        </w:rPr>
        <w:t>11</w:t>
      </w:r>
    </w:p>
    <w:p w:rsidR="005F4A03" w:rsidRPr="00E65828" w:rsidRDefault="008C07FB" w:rsidP="00E65828">
      <w:pPr>
        <w:spacing w:after="0" w:line="240" w:lineRule="auto"/>
        <w:rPr>
          <w:rFonts w:ascii="Times New Roman" w:hAnsi="Times New Roman" w:cs="Times New Roman"/>
          <w:sz w:val="28"/>
          <w:szCs w:val="28"/>
        </w:rPr>
      </w:pPr>
      <w:r w:rsidRPr="00300D8E">
        <w:rPr>
          <w:rFonts w:ascii="Times New Roman" w:hAnsi="Times New Roman" w:cs="Times New Roman"/>
          <w:sz w:val="28"/>
          <w:szCs w:val="28"/>
        </w:rPr>
        <w:t xml:space="preserve">                                                            </w:t>
      </w:r>
    </w:p>
    <w:p w:rsidR="005F4A03" w:rsidRDefault="005F4A03" w:rsidP="008C1F76">
      <w:pPr>
        <w:autoSpaceDE w:val="0"/>
        <w:autoSpaceDN w:val="0"/>
        <w:adjustRightInd w:val="0"/>
        <w:spacing w:after="0" w:line="240" w:lineRule="auto"/>
        <w:rPr>
          <w:rFonts w:ascii="Times New Roman" w:hAnsi="Times New Roman" w:cs="Times New Roman"/>
          <w:sz w:val="24"/>
          <w:szCs w:val="24"/>
        </w:rPr>
      </w:pPr>
    </w:p>
    <w:p w:rsidR="00432B53" w:rsidRPr="00924B11" w:rsidRDefault="00432B53" w:rsidP="00432B53">
      <w:pPr>
        <w:pStyle w:val="a5"/>
        <w:spacing w:after="0" w:line="240" w:lineRule="auto"/>
        <w:ind w:left="0"/>
        <w:jc w:val="center"/>
        <w:rPr>
          <w:rFonts w:ascii="Times New Roman" w:hAnsi="Times New Roman"/>
          <w:sz w:val="16"/>
          <w:szCs w:val="16"/>
        </w:rPr>
      </w:pPr>
      <w:bookmarkStart w:id="0" w:name="_Hlk191996145"/>
      <w:r w:rsidRPr="00C935A1">
        <w:rPr>
          <w:rFonts w:ascii="Times New Roman" w:hAnsi="Times New Roman"/>
          <w:noProof/>
          <w:sz w:val="16"/>
          <w:szCs w:val="16"/>
          <w:lang w:eastAsia="ru-RU"/>
        </w:rPr>
        <w:drawing>
          <wp:inline distT="0" distB="0" distL="0" distR="0">
            <wp:extent cx="428625" cy="531254"/>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sidRPr="00924B11">
        <w:rPr>
          <w:rFonts w:ascii="Times New Roman" w:hAnsi="Times New Roman"/>
          <w:sz w:val="16"/>
          <w:szCs w:val="16"/>
        </w:rPr>
        <w:t xml:space="preserve">            </w:t>
      </w:r>
      <w:r w:rsidR="007C10B4">
        <w:rPr>
          <w:rFonts w:ascii="Times New Roman" w:hAnsi="Times New Roman"/>
          <w:sz w:val="16"/>
          <w:szCs w:val="16"/>
        </w:rPr>
        <w:t xml:space="preserve"> </w:t>
      </w:r>
      <w:r w:rsidRPr="00924B11">
        <w:rPr>
          <w:rFonts w:ascii="Times New Roman" w:hAnsi="Times New Roman"/>
          <w:sz w:val="16"/>
          <w:szCs w:val="16"/>
        </w:rPr>
        <w:t xml:space="preserve">  </w:t>
      </w:r>
      <w:r>
        <w:rPr>
          <w:rFonts w:ascii="Times New Roman" w:hAnsi="Times New Roman"/>
          <w:sz w:val="16"/>
          <w:szCs w:val="16"/>
        </w:rPr>
        <w:t xml:space="preserve"> </w:t>
      </w:r>
      <w:r w:rsidRPr="00924B11">
        <w:rPr>
          <w:rFonts w:ascii="Times New Roman" w:hAnsi="Times New Roman"/>
          <w:sz w:val="16"/>
          <w:szCs w:val="16"/>
        </w:rPr>
        <w:t xml:space="preserve"> </w:t>
      </w:r>
      <w:r>
        <w:rPr>
          <w:rFonts w:ascii="Times New Roman" w:hAnsi="Times New Roman"/>
          <w:sz w:val="16"/>
          <w:szCs w:val="16"/>
        </w:rPr>
        <w:t xml:space="preserve">           </w:t>
      </w:r>
      <w:r w:rsidR="008E496F">
        <w:rPr>
          <w:rFonts w:ascii="Times New Roman" w:hAnsi="Times New Roman"/>
          <w:sz w:val="16"/>
          <w:szCs w:val="16"/>
        </w:rPr>
        <w:t xml:space="preserve"> </w:t>
      </w:r>
      <w:r>
        <w:rPr>
          <w:rFonts w:ascii="Times New Roman" w:hAnsi="Times New Roman"/>
          <w:sz w:val="16"/>
          <w:szCs w:val="16"/>
        </w:rPr>
        <w:t xml:space="preserve">               </w:t>
      </w:r>
    </w:p>
    <w:p w:rsidR="00432B53" w:rsidRPr="00924B11" w:rsidRDefault="00432B53" w:rsidP="00432B53">
      <w:pPr>
        <w:spacing w:after="0" w:line="240" w:lineRule="auto"/>
        <w:jc w:val="center"/>
        <w:rPr>
          <w:rFonts w:ascii="Times New Roman" w:hAnsi="Times New Roman" w:cs="Times New Roman"/>
          <w:b/>
          <w:sz w:val="16"/>
          <w:szCs w:val="16"/>
        </w:rPr>
      </w:pPr>
    </w:p>
    <w:p w:rsidR="00432B53" w:rsidRPr="00DF79B5" w:rsidRDefault="00432B53" w:rsidP="00432B53">
      <w:pPr>
        <w:spacing w:after="0"/>
        <w:jc w:val="center"/>
        <w:rPr>
          <w:rFonts w:ascii="Times New Roman" w:hAnsi="Times New Roman"/>
          <w:b/>
          <w:sz w:val="16"/>
          <w:szCs w:val="16"/>
        </w:rPr>
      </w:pPr>
      <w:r w:rsidRPr="00DF79B5">
        <w:rPr>
          <w:rFonts w:ascii="Times New Roman" w:hAnsi="Times New Roman"/>
          <w:b/>
          <w:sz w:val="16"/>
          <w:szCs w:val="16"/>
        </w:rPr>
        <w:t xml:space="preserve">КРАСНОЯРСКИЙ КРАЙ АЧИНСКИЙ РАЙОН </w:t>
      </w:r>
    </w:p>
    <w:p w:rsidR="00432B53" w:rsidRPr="00DF79B5" w:rsidRDefault="00432B53" w:rsidP="00432B53">
      <w:pPr>
        <w:spacing w:after="0"/>
        <w:jc w:val="center"/>
        <w:rPr>
          <w:rFonts w:ascii="Times New Roman" w:hAnsi="Times New Roman"/>
          <w:b/>
          <w:sz w:val="16"/>
          <w:szCs w:val="16"/>
        </w:rPr>
      </w:pPr>
      <w:r w:rsidRPr="00DF79B5">
        <w:rPr>
          <w:rFonts w:ascii="Times New Roman" w:hAnsi="Times New Roman"/>
          <w:b/>
          <w:sz w:val="16"/>
          <w:szCs w:val="16"/>
        </w:rPr>
        <w:t xml:space="preserve">ЛАПШИХИНСКИЙ СЕЛЬСКИЙ СОВЕТ ДЕПУТАТОВ </w:t>
      </w:r>
    </w:p>
    <w:p w:rsidR="00432B53" w:rsidRPr="00DF79B5" w:rsidRDefault="00432B53" w:rsidP="00432B53">
      <w:pPr>
        <w:spacing w:after="0"/>
        <w:jc w:val="center"/>
        <w:rPr>
          <w:rFonts w:ascii="Times New Roman" w:hAnsi="Times New Roman"/>
          <w:b/>
          <w:sz w:val="16"/>
          <w:szCs w:val="16"/>
        </w:rPr>
      </w:pPr>
      <w:r w:rsidRPr="00DF79B5">
        <w:rPr>
          <w:rFonts w:ascii="Times New Roman" w:hAnsi="Times New Roman"/>
          <w:b/>
          <w:sz w:val="16"/>
          <w:szCs w:val="16"/>
        </w:rPr>
        <w:t>ЧЕТВЕРТОГО СОЗЫВА</w:t>
      </w:r>
    </w:p>
    <w:p w:rsidR="00432B53" w:rsidRPr="00DF79B5" w:rsidRDefault="00432B53" w:rsidP="00432B53">
      <w:pPr>
        <w:spacing w:after="0"/>
        <w:jc w:val="center"/>
        <w:rPr>
          <w:rFonts w:ascii="Times New Roman" w:hAnsi="Times New Roman"/>
          <w:b/>
          <w:sz w:val="16"/>
          <w:szCs w:val="16"/>
        </w:rPr>
      </w:pPr>
      <w:r w:rsidRPr="00DF79B5">
        <w:rPr>
          <w:rFonts w:ascii="Times New Roman" w:hAnsi="Times New Roman"/>
          <w:b/>
          <w:sz w:val="16"/>
          <w:szCs w:val="16"/>
        </w:rPr>
        <w:t xml:space="preserve">                                                                         </w:t>
      </w:r>
    </w:p>
    <w:p w:rsidR="00432B53" w:rsidRPr="00DF79B5" w:rsidRDefault="00432B53" w:rsidP="00432B53">
      <w:pPr>
        <w:spacing w:after="0"/>
        <w:jc w:val="center"/>
        <w:rPr>
          <w:rFonts w:ascii="Times New Roman" w:hAnsi="Times New Roman"/>
          <w:b/>
          <w:sz w:val="16"/>
          <w:szCs w:val="16"/>
        </w:rPr>
      </w:pPr>
      <w:r>
        <w:rPr>
          <w:rFonts w:ascii="Times New Roman" w:hAnsi="Times New Roman"/>
          <w:b/>
          <w:sz w:val="16"/>
          <w:szCs w:val="16"/>
        </w:rPr>
        <w:t>РЕШЕНИЕ</w:t>
      </w:r>
    </w:p>
    <w:p w:rsidR="005D5475" w:rsidRDefault="005D5475" w:rsidP="008C1F76">
      <w:pPr>
        <w:autoSpaceDE w:val="0"/>
        <w:autoSpaceDN w:val="0"/>
        <w:adjustRightInd w:val="0"/>
        <w:spacing w:after="0" w:line="240" w:lineRule="auto"/>
        <w:rPr>
          <w:rFonts w:ascii="Times New Roman" w:hAnsi="Times New Roman" w:cs="Times New Roman"/>
          <w:sz w:val="24"/>
          <w:szCs w:val="24"/>
        </w:rPr>
      </w:pPr>
    </w:p>
    <w:p w:rsidR="003D7A39" w:rsidRDefault="00221831" w:rsidP="00221831">
      <w:pPr>
        <w:spacing w:after="0" w:line="240" w:lineRule="auto"/>
        <w:rPr>
          <w:rFonts w:ascii="Times New Roman" w:hAnsi="Times New Roman" w:cs="Times New Roman"/>
          <w:b/>
          <w:sz w:val="16"/>
          <w:szCs w:val="16"/>
        </w:rPr>
      </w:pPr>
      <w:r>
        <w:rPr>
          <w:b/>
          <w:sz w:val="28"/>
          <w:szCs w:val="28"/>
        </w:rPr>
        <w:t xml:space="preserve">     </w:t>
      </w:r>
      <w:r w:rsidR="00CF02AB" w:rsidRPr="00CF02AB">
        <w:rPr>
          <w:b/>
          <w:sz w:val="16"/>
          <w:szCs w:val="16"/>
        </w:rPr>
        <w:t>11.03.</w:t>
      </w:r>
      <w:r w:rsidRPr="00CF02AB">
        <w:rPr>
          <w:b/>
          <w:sz w:val="16"/>
          <w:szCs w:val="16"/>
        </w:rPr>
        <w:t xml:space="preserve"> </w:t>
      </w:r>
      <w:r w:rsidR="007C10B4" w:rsidRPr="00CF02AB">
        <w:rPr>
          <w:rFonts w:ascii="Times New Roman" w:hAnsi="Times New Roman" w:cs="Times New Roman"/>
          <w:b/>
          <w:sz w:val="16"/>
          <w:szCs w:val="16"/>
        </w:rPr>
        <w:t>2024</w:t>
      </w:r>
      <w:r w:rsidRPr="00CF02AB">
        <w:rPr>
          <w:rFonts w:ascii="Times New Roman" w:hAnsi="Times New Roman" w:cs="Times New Roman"/>
          <w:b/>
          <w:sz w:val="16"/>
          <w:szCs w:val="16"/>
        </w:rPr>
        <w:t xml:space="preserve">                                                                        </w:t>
      </w:r>
      <w:r w:rsidR="00FF7B68" w:rsidRPr="00CF02AB">
        <w:rPr>
          <w:rFonts w:ascii="Times New Roman" w:hAnsi="Times New Roman" w:cs="Times New Roman"/>
          <w:b/>
          <w:sz w:val="16"/>
          <w:szCs w:val="16"/>
        </w:rPr>
        <w:t xml:space="preserve">                </w:t>
      </w:r>
      <w:r w:rsidR="008E496F" w:rsidRPr="00CF02AB">
        <w:rPr>
          <w:rFonts w:ascii="Times New Roman" w:hAnsi="Times New Roman" w:cs="Times New Roman"/>
          <w:b/>
          <w:sz w:val="16"/>
          <w:szCs w:val="16"/>
        </w:rPr>
        <w:t xml:space="preserve">         </w:t>
      </w:r>
      <w:r w:rsidR="001C715C" w:rsidRPr="00CF02AB">
        <w:rPr>
          <w:rFonts w:ascii="Times New Roman" w:hAnsi="Times New Roman" w:cs="Times New Roman"/>
          <w:b/>
          <w:sz w:val="16"/>
          <w:szCs w:val="16"/>
        </w:rPr>
        <w:t xml:space="preserve">                                                                </w:t>
      </w:r>
      <w:r w:rsidR="007C10B4" w:rsidRPr="00CF02AB">
        <w:rPr>
          <w:rFonts w:ascii="Times New Roman" w:hAnsi="Times New Roman" w:cs="Times New Roman"/>
          <w:b/>
          <w:sz w:val="16"/>
          <w:szCs w:val="16"/>
        </w:rPr>
        <w:t xml:space="preserve">   </w:t>
      </w:r>
      <w:r w:rsidR="007C10B4">
        <w:rPr>
          <w:rFonts w:ascii="Times New Roman" w:hAnsi="Times New Roman" w:cs="Times New Roman"/>
          <w:b/>
          <w:sz w:val="16"/>
          <w:szCs w:val="16"/>
        </w:rPr>
        <w:t xml:space="preserve">№ </w:t>
      </w:r>
      <w:r w:rsidR="00CF02AB">
        <w:rPr>
          <w:rFonts w:ascii="Times New Roman" w:hAnsi="Times New Roman" w:cs="Times New Roman"/>
          <w:b/>
          <w:sz w:val="16"/>
          <w:szCs w:val="16"/>
        </w:rPr>
        <w:t>1</w:t>
      </w:r>
      <w:r w:rsidR="007C10B4">
        <w:rPr>
          <w:rFonts w:ascii="Times New Roman" w:hAnsi="Times New Roman" w:cs="Times New Roman"/>
          <w:b/>
          <w:sz w:val="16"/>
          <w:szCs w:val="16"/>
        </w:rPr>
        <w:t>-</w:t>
      </w:r>
      <w:r w:rsidR="003856FF">
        <w:rPr>
          <w:rFonts w:ascii="Times New Roman" w:hAnsi="Times New Roman" w:cs="Times New Roman"/>
          <w:b/>
          <w:sz w:val="16"/>
          <w:szCs w:val="16"/>
        </w:rPr>
        <w:t>4</w:t>
      </w:r>
      <w:r w:rsidR="00AB5A35">
        <w:rPr>
          <w:rFonts w:ascii="Times New Roman" w:hAnsi="Times New Roman" w:cs="Times New Roman"/>
          <w:b/>
          <w:sz w:val="16"/>
          <w:szCs w:val="16"/>
        </w:rPr>
        <w:t>6</w:t>
      </w:r>
      <w:r w:rsidRPr="00221831">
        <w:rPr>
          <w:rFonts w:ascii="Times New Roman" w:hAnsi="Times New Roman" w:cs="Times New Roman"/>
          <w:b/>
          <w:sz w:val="16"/>
          <w:szCs w:val="16"/>
        </w:rPr>
        <w:t>Р</w:t>
      </w:r>
    </w:p>
    <w:p w:rsidR="003D7A39" w:rsidRDefault="003D7A39" w:rsidP="00221831">
      <w:pPr>
        <w:spacing w:after="0" w:line="240" w:lineRule="auto"/>
        <w:rPr>
          <w:rFonts w:ascii="Times New Roman" w:hAnsi="Times New Roman" w:cs="Times New Roman"/>
          <w:b/>
          <w:sz w:val="16"/>
          <w:szCs w:val="16"/>
        </w:rPr>
      </w:pPr>
    </w:p>
    <w:p w:rsidR="003D7A39" w:rsidRPr="003D7A39" w:rsidRDefault="003D7A39" w:rsidP="003D7A39">
      <w:pPr>
        <w:jc w:val="both"/>
        <w:rPr>
          <w:rFonts w:ascii="Times New Roman" w:hAnsi="Times New Roman" w:cs="Times New Roman"/>
          <w:b/>
          <w:sz w:val="16"/>
          <w:szCs w:val="16"/>
        </w:rPr>
      </w:pPr>
      <w:r w:rsidRPr="003D7A39">
        <w:rPr>
          <w:rFonts w:ascii="Times New Roman" w:hAnsi="Times New Roman" w:cs="Times New Roman"/>
          <w:b/>
          <w:sz w:val="16"/>
          <w:szCs w:val="16"/>
        </w:rPr>
        <w:t xml:space="preserve">О внесении изменений в решение </w:t>
      </w:r>
      <w:proofErr w:type="spellStart"/>
      <w:r w:rsidRPr="003D7A39">
        <w:rPr>
          <w:rFonts w:ascii="Times New Roman" w:hAnsi="Times New Roman" w:cs="Times New Roman"/>
          <w:b/>
          <w:sz w:val="16"/>
          <w:szCs w:val="16"/>
        </w:rPr>
        <w:t>Лапшихинского</w:t>
      </w:r>
      <w:proofErr w:type="spellEnd"/>
      <w:r w:rsidRPr="003D7A39">
        <w:rPr>
          <w:rFonts w:ascii="Times New Roman" w:hAnsi="Times New Roman" w:cs="Times New Roman"/>
          <w:b/>
          <w:sz w:val="16"/>
          <w:szCs w:val="16"/>
        </w:rPr>
        <w:t xml:space="preserve"> сельского Совета депутатов </w:t>
      </w:r>
      <w:proofErr w:type="gramStart"/>
      <w:r w:rsidRPr="003D7A39">
        <w:rPr>
          <w:rFonts w:ascii="Times New Roman" w:hAnsi="Times New Roman" w:cs="Times New Roman"/>
          <w:b/>
          <w:sz w:val="16"/>
          <w:szCs w:val="16"/>
        </w:rPr>
        <w:t>от  24.12.2024</w:t>
      </w:r>
      <w:proofErr w:type="gramEnd"/>
      <w:r w:rsidRPr="003D7A39">
        <w:rPr>
          <w:rFonts w:ascii="Times New Roman" w:hAnsi="Times New Roman" w:cs="Times New Roman"/>
          <w:b/>
          <w:sz w:val="16"/>
          <w:szCs w:val="16"/>
        </w:rPr>
        <w:t xml:space="preserve"> № 1-44Р «О бюджете </w:t>
      </w:r>
      <w:proofErr w:type="spellStart"/>
      <w:r w:rsidRPr="003D7A39">
        <w:rPr>
          <w:rFonts w:ascii="Times New Roman" w:hAnsi="Times New Roman" w:cs="Times New Roman"/>
          <w:b/>
          <w:sz w:val="16"/>
          <w:szCs w:val="16"/>
        </w:rPr>
        <w:t>Лапшихинского</w:t>
      </w:r>
      <w:proofErr w:type="spellEnd"/>
      <w:r w:rsidRPr="003D7A39">
        <w:rPr>
          <w:rFonts w:ascii="Times New Roman" w:hAnsi="Times New Roman" w:cs="Times New Roman"/>
          <w:b/>
          <w:sz w:val="16"/>
          <w:szCs w:val="16"/>
        </w:rPr>
        <w:t xml:space="preserve"> сельсовета на 2025 год и плановый период 2026-2027 годов»</w:t>
      </w:r>
    </w:p>
    <w:p w:rsidR="003D7A39" w:rsidRPr="003D7A39" w:rsidRDefault="003D7A39" w:rsidP="003D7A39">
      <w:pPr>
        <w:pStyle w:val="ab"/>
        <w:ind w:firstLine="748"/>
        <w:jc w:val="both"/>
        <w:rPr>
          <w:rFonts w:ascii="Times New Roman" w:hAnsi="Times New Roman" w:cs="Times New Roman"/>
          <w:bCs/>
          <w:sz w:val="16"/>
          <w:szCs w:val="16"/>
        </w:rPr>
      </w:pPr>
      <w:r w:rsidRPr="003D7A39">
        <w:rPr>
          <w:rFonts w:ascii="Times New Roman" w:hAnsi="Times New Roman" w:cs="Times New Roman"/>
          <w:sz w:val="16"/>
          <w:szCs w:val="16"/>
        </w:rPr>
        <w:t xml:space="preserve">В соответствии со статьями 14, 17 Федерального закона от 06.10.2003 года №131-ФЗ «Об общих принципах организации местного самоуправления в Российской Федерации», руководствуясь статьей 31 Положения о бюджетном процессе в </w:t>
      </w:r>
      <w:proofErr w:type="spellStart"/>
      <w:r w:rsidRPr="003D7A39">
        <w:rPr>
          <w:rFonts w:ascii="Times New Roman" w:hAnsi="Times New Roman" w:cs="Times New Roman"/>
          <w:sz w:val="16"/>
          <w:szCs w:val="16"/>
        </w:rPr>
        <w:t>Лапшихинском</w:t>
      </w:r>
      <w:proofErr w:type="spellEnd"/>
      <w:r w:rsidRPr="003D7A39">
        <w:rPr>
          <w:rFonts w:ascii="Times New Roman" w:hAnsi="Times New Roman" w:cs="Times New Roman"/>
          <w:sz w:val="16"/>
          <w:szCs w:val="16"/>
        </w:rPr>
        <w:t xml:space="preserve"> сельсовете, утвержденного решением </w:t>
      </w:r>
      <w:proofErr w:type="spellStart"/>
      <w:r w:rsidRPr="003D7A39">
        <w:rPr>
          <w:rFonts w:ascii="Times New Roman" w:hAnsi="Times New Roman" w:cs="Times New Roman"/>
          <w:sz w:val="16"/>
          <w:szCs w:val="16"/>
        </w:rPr>
        <w:t>Лапшихинского</w:t>
      </w:r>
      <w:proofErr w:type="spellEnd"/>
      <w:r w:rsidRPr="003D7A39">
        <w:rPr>
          <w:rFonts w:ascii="Times New Roman" w:hAnsi="Times New Roman" w:cs="Times New Roman"/>
          <w:sz w:val="16"/>
          <w:szCs w:val="16"/>
        </w:rPr>
        <w:t xml:space="preserve">  сельского Совета депутатов от 11.10.2013г. № 1-37Р и руководствуясь статьями 20, 24 Устава </w:t>
      </w:r>
      <w:proofErr w:type="spellStart"/>
      <w:r w:rsidRPr="003D7A39">
        <w:rPr>
          <w:rFonts w:ascii="Times New Roman" w:hAnsi="Times New Roman" w:cs="Times New Roman"/>
          <w:sz w:val="16"/>
          <w:szCs w:val="16"/>
        </w:rPr>
        <w:t>Лапшихинского</w:t>
      </w:r>
      <w:proofErr w:type="spellEnd"/>
      <w:r w:rsidRPr="003D7A39">
        <w:rPr>
          <w:rFonts w:ascii="Times New Roman" w:hAnsi="Times New Roman" w:cs="Times New Roman"/>
          <w:sz w:val="16"/>
          <w:szCs w:val="16"/>
        </w:rPr>
        <w:t xml:space="preserve"> сельсовета </w:t>
      </w:r>
      <w:proofErr w:type="spellStart"/>
      <w:r w:rsidRPr="003D7A39">
        <w:rPr>
          <w:rFonts w:ascii="Times New Roman" w:hAnsi="Times New Roman" w:cs="Times New Roman"/>
          <w:sz w:val="16"/>
          <w:szCs w:val="16"/>
        </w:rPr>
        <w:t>Ачинского</w:t>
      </w:r>
      <w:proofErr w:type="spellEnd"/>
      <w:r w:rsidRPr="003D7A39">
        <w:rPr>
          <w:rFonts w:ascii="Times New Roman" w:hAnsi="Times New Roman" w:cs="Times New Roman"/>
          <w:sz w:val="16"/>
          <w:szCs w:val="16"/>
        </w:rPr>
        <w:t xml:space="preserve"> района Красноярского края, </w:t>
      </w:r>
      <w:proofErr w:type="spellStart"/>
      <w:r w:rsidRPr="003D7A39">
        <w:rPr>
          <w:rFonts w:ascii="Times New Roman" w:hAnsi="Times New Roman" w:cs="Times New Roman"/>
          <w:sz w:val="16"/>
          <w:szCs w:val="16"/>
        </w:rPr>
        <w:t>Лапшихинский</w:t>
      </w:r>
      <w:proofErr w:type="spellEnd"/>
      <w:r w:rsidRPr="003D7A39">
        <w:rPr>
          <w:rFonts w:ascii="Times New Roman" w:hAnsi="Times New Roman" w:cs="Times New Roman"/>
          <w:sz w:val="16"/>
          <w:szCs w:val="16"/>
        </w:rPr>
        <w:t xml:space="preserve"> сельский Совет депутатов РЕШИЛ:</w:t>
      </w:r>
    </w:p>
    <w:p w:rsidR="003D7A39" w:rsidRPr="003D7A39" w:rsidRDefault="003D7A39" w:rsidP="003D7A39">
      <w:pPr>
        <w:jc w:val="both"/>
        <w:rPr>
          <w:rFonts w:ascii="Times New Roman" w:hAnsi="Times New Roman" w:cs="Times New Roman"/>
          <w:sz w:val="16"/>
          <w:szCs w:val="16"/>
        </w:rPr>
      </w:pPr>
      <w:r w:rsidRPr="003D7A39">
        <w:rPr>
          <w:rFonts w:ascii="Times New Roman" w:hAnsi="Times New Roman" w:cs="Times New Roman"/>
          <w:sz w:val="16"/>
          <w:szCs w:val="16"/>
        </w:rPr>
        <w:tab/>
        <w:t xml:space="preserve">1. </w:t>
      </w:r>
      <w:proofErr w:type="gramStart"/>
      <w:r w:rsidRPr="003D7A39">
        <w:rPr>
          <w:rFonts w:ascii="Times New Roman" w:hAnsi="Times New Roman" w:cs="Times New Roman"/>
          <w:sz w:val="16"/>
          <w:szCs w:val="16"/>
        </w:rPr>
        <w:t>Внести  изменения</w:t>
      </w:r>
      <w:proofErr w:type="gramEnd"/>
      <w:r w:rsidRPr="003D7A39">
        <w:rPr>
          <w:rFonts w:ascii="Times New Roman" w:hAnsi="Times New Roman" w:cs="Times New Roman"/>
          <w:sz w:val="16"/>
          <w:szCs w:val="16"/>
        </w:rPr>
        <w:t xml:space="preserve"> в решение </w:t>
      </w:r>
      <w:proofErr w:type="spellStart"/>
      <w:r w:rsidRPr="003D7A39">
        <w:rPr>
          <w:rFonts w:ascii="Times New Roman" w:hAnsi="Times New Roman" w:cs="Times New Roman"/>
          <w:sz w:val="16"/>
          <w:szCs w:val="16"/>
        </w:rPr>
        <w:t>Лапшихинского</w:t>
      </w:r>
      <w:proofErr w:type="spellEnd"/>
      <w:r w:rsidRPr="003D7A39">
        <w:rPr>
          <w:rFonts w:ascii="Times New Roman" w:hAnsi="Times New Roman" w:cs="Times New Roman"/>
          <w:sz w:val="16"/>
          <w:szCs w:val="16"/>
        </w:rPr>
        <w:t xml:space="preserve"> сельского Совета депутатов от 24.12.2024 № 1-44Р «О бюджете </w:t>
      </w:r>
      <w:proofErr w:type="spellStart"/>
      <w:r w:rsidRPr="003D7A39">
        <w:rPr>
          <w:rFonts w:ascii="Times New Roman" w:hAnsi="Times New Roman" w:cs="Times New Roman"/>
          <w:sz w:val="16"/>
          <w:szCs w:val="16"/>
        </w:rPr>
        <w:t>Лапшихинского</w:t>
      </w:r>
      <w:proofErr w:type="spellEnd"/>
      <w:r w:rsidRPr="003D7A39">
        <w:rPr>
          <w:rFonts w:ascii="Times New Roman" w:hAnsi="Times New Roman" w:cs="Times New Roman"/>
          <w:sz w:val="16"/>
          <w:szCs w:val="16"/>
        </w:rPr>
        <w:t xml:space="preserve"> сельсовета на 2025 год и плановый период 2026-2027 годов»:</w:t>
      </w:r>
    </w:p>
    <w:p w:rsidR="003D7A39" w:rsidRPr="003D7A39" w:rsidRDefault="003D7A39" w:rsidP="003D7A39">
      <w:pPr>
        <w:jc w:val="both"/>
        <w:rPr>
          <w:rFonts w:ascii="Times New Roman" w:hAnsi="Times New Roman" w:cs="Times New Roman"/>
          <w:sz w:val="16"/>
          <w:szCs w:val="16"/>
        </w:rPr>
      </w:pPr>
      <w:r w:rsidRPr="003D7A39">
        <w:rPr>
          <w:rFonts w:ascii="Times New Roman" w:hAnsi="Times New Roman" w:cs="Times New Roman"/>
          <w:sz w:val="16"/>
          <w:szCs w:val="16"/>
        </w:rPr>
        <w:t xml:space="preserve">        1) </w:t>
      </w:r>
      <w:proofErr w:type="gramStart"/>
      <w:r w:rsidRPr="003D7A39">
        <w:rPr>
          <w:rFonts w:ascii="Times New Roman" w:hAnsi="Times New Roman" w:cs="Times New Roman"/>
          <w:sz w:val="16"/>
          <w:szCs w:val="16"/>
        </w:rPr>
        <w:t>в  статье</w:t>
      </w:r>
      <w:proofErr w:type="gramEnd"/>
      <w:r w:rsidRPr="003D7A39">
        <w:rPr>
          <w:rFonts w:ascii="Times New Roman" w:hAnsi="Times New Roman" w:cs="Times New Roman"/>
          <w:sz w:val="16"/>
          <w:szCs w:val="16"/>
        </w:rPr>
        <w:t xml:space="preserve"> 1:</w:t>
      </w:r>
    </w:p>
    <w:p w:rsidR="003D7A39" w:rsidRPr="003D7A39" w:rsidRDefault="003D7A39" w:rsidP="003D7A39">
      <w:pPr>
        <w:pStyle w:val="af2"/>
        <w:spacing w:before="0" w:beforeAutospacing="0" w:after="0" w:afterAutospacing="0"/>
        <w:jc w:val="both"/>
        <w:rPr>
          <w:color w:val="000000"/>
          <w:sz w:val="16"/>
          <w:szCs w:val="16"/>
        </w:rPr>
      </w:pPr>
      <w:r w:rsidRPr="003D7A39">
        <w:rPr>
          <w:color w:val="000000"/>
          <w:sz w:val="16"/>
          <w:szCs w:val="16"/>
        </w:rPr>
        <w:t xml:space="preserve">в подпункте 1 пункте 1 цифры «12 768 440,00» заменить цифрами </w:t>
      </w:r>
    </w:p>
    <w:p w:rsidR="003D7A39" w:rsidRPr="003D7A39" w:rsidRDefault="003D7A39" w:rsidP="003D7A39">
      <w:pPr>
        <w:pStyle w:val="af2"/>
        <w:spacing w:before="0" w:beforeAutospacing="0" w:after="0" w:afterAutospacing="0"/>
        <w:jc w:val="both"/>
        <w:rPr>
          <w:color w:val="000000"/>
          <w:sz w:val="16"/>
          <w:szCs w:val="16"/>
        </w:rPr>
      </w:pPr>
      <w:r w:rsidRPr="003D7A39">
        <w:rPr>
          <w:color w:val="000000"/>
          <w:sz w:val="16"/>
          <w:szCs w:val="16"/>
        </w:rPr>
        <w:t xml:space="preserve">«14 784 869,47», </w:t>
      </w:r>
    </w:p>
    <w:p w:rsidR="003D7A39" w:rsidRPr="003D7A39" w:rsidRDefault="003D7A39" w:rsidP="003D7A39">
      <w:pPr>
        <w:pStyle w:val="af2"/>
        <w:spacing w:before="0" w:beforeAutospacing="0" w:after="0" w:afterAutospacing="0"/>
        <w:jc w:val="both"/>
        <w:rPr>
          <w:color w:val="000000"/>
          <w:sz w:val="16"/>
          <w:szCs w:val="16"/>
        </w:rPr>
      </w:pPr>
      <w:r w:rsidRPr="003D7A39">
        <w:rPr>
          <w:color w:val="000000"/>
          <w:sz w:val="16"/>
          <w:szCs w:val="16"/>
        </w:rPr>
        <w:t>в подпункте 2 пункте 1 цифры «</w:t>
      </w:r>
      <w:r w:rsidRPr="003D7A39">
        <w:rPr>
          <w:sz w:val="16"/>
          <w:szCs w:val="16"/>
        </w:rPr>
        <w:t>13 201 640,00</w:t>
      </w:r>
      <w:r w:rsidRPr="003D7A39">
        <w:rPr>
          <w:color w:val="000000"/>
          <w:sz w:val="16"/>
          <w:szCs w:val="16"/>
        </w:rPr>
        <w:t xml:space="preserve">» заменить цифрами </w:t>
      </w:r>
    </w:p>
    <w:p w:rsidR="003D7A39" w:rsidRPr="003D7A39" w:rsidRDefault="003D7A39" w:rsidP="003D7A39">
      <w:pPr>
        <w:pStyle w:val="af2"/>
        <w:spacing w:before="0" w:beforeAutospacing="0" w:after="0" w:afterAutospacing="0"/>
        <w:jc w:val="both"/>
        <w:rPr>
          <w:sz w:val="16"/>
          <w:szCs w:val="16"/>
        </w:rPr>
      </w:pPr>
      <w:r w:rsidRPr="003D7A39">
        <w:rPr>
          <w:color w:val="000000"/>
          <w:sz w:val="16"/>
          <w:szCs w:val="16"/>
        </w:rPr>
        <w:t>«</w:t>
      </w:r>
      <w:r w:rsidRPr="003D7A39">
        <w:rPr>
          <w:sz w:val="16"/>
          <w:szCs w:val="16"/>
        </w:rPr>
        <w:t>15 385 876,13</w:t>
      </w:r>
      <w:r w:rsidRPr="003D7A39">
        <w:rPr>
          <w:color w:val="000000"/>
          <w:sz w:val="16"/>
          <w:szCs w:val="16"/>
        </w:rPr>
        <w:t>»;</w:t>
      </w:r>
    </w:p>
    <w:p w:rsidR="003D7A39" w:rsidRPr="003D7A39" w:rsidRDefault="003D7A39" w:rsidP="003D7A39">
      <w:pPr>
        <w:pStyle w:val="af2"/>
        <w:spacing w:before="0" w:beforeAutospacing="0" w:after="0" w:afterAutospacing="0"/>
        <w:jc w:val="both"/>
        <w:rPr>
          <w:color w:val="000000"/>
          <w:sz w:val="16"/>
          <w:szCs w:val="16"/>
        </w:rPr>
      </w:pPr>
      <w:r w:rsidRPr="003D7A39">
        <w:rPr>
          <w:color w:val="000000"/>
          <w:sz w:val="16"/>
          <w:szCs w:val="16"/>
        </w:rPr>
        <w:t>в подпункте 3 пункте 1 цифры «433 200,00» заменить цифрами «601 006,66»;</w:t>
      </w:r>
    </w:p>
    <w:p w:rsidR="003D7A39" w:rsidRPr="003D7A39" w:rsidRDefault="003D7A39" w:rsidP="003D7A39">
      <w:pPr>
        <w:pStyle w:val="af2"/>
        <w:spacing w:before="0" w:beforeAutospacing="0" w:after="0" w:afterAutospacing="0"/>
        <w:jc w:val="both"/>
        <w:rPr>
          <w:sz w:val="16"/>
          <w:szCs w:val="16"/>
        </w:rPr>
      </w:pPr>
      <w:r w:rsidRPr="003D7A39">
        <w:rPr>
          <w:color w:val="000000"/>
          <w:sz w:val="16"/>
          <w:szCs w:val="16"/>
        </w:rPr>
        <w:t>в подпункте 4 пункте 1 цифры «433 200,00» заменить цифрами «601 006,66»;</w:t>
      </w:r>
      <w:r w:rsidRPr="003D7A39">
        <w:rPr>
          <w:sz w:val="16"/>
          <w:szCs w:val="16"/>
        </w:rPr>
        <w:t xml:space="preserve"> </w:t>
      </w:r>
    </w:p>
    <w:p w:rsidR="003D7A39" w:rsidRPr="003D7A39" w:rsidRDefault="003D7A39" w:rsidP="003D7A39">
      <w:pPr>
        <w:pStyle w:val="af2"/>
        <w:spacing w:before="0" w:beforeAutospacing="0" w:after="0" w:afterAutospacing="0"/>
        <w:jc w:val="both"/>
        <w:rPr>
          <w:color w:val="000000"/>
          <w:sz w:val="16"/>
          <w:szCs w:val="16"/>
        </w:rPr>
      </w:pPr>
      <w:r w:rsidRPr="003D7A39">
        <w:rPr>
          <w:color w:val="000000"/>
          <w:sz w:val="16"/>
          <w:szCs w:val="16"/>
        </w:rPr>
        <w:t>в подпункте 1 пункте 2 цифры «</w:t>
      </w:r>
      <w:r w:rsidRPr="003D7A39">
        <w:rPr>
          <w:sz w:val="16"/>
          <w:szCs w:val="16"/>
        </w:rPr>
        <w:t>12 259 200,00</w:t>
      </w:r>
      <w:r w:rsidRPr="003D7A39">
        <w:rPr>
          <w:color w:val="000000"/>
          <w:sz w:val="16"/>
          <w:szCs w:val="16"/>
        </w:rPr>
        <w:t>» заменить цифрами</w:t>
      </w:r>
    </w:p>
    <w:p w:rsidR="003D7A39" w:rsidRPr="003D7A39" w:rsidRDefault="003D7A39" w:rsidP="003D7A39">
      <w:pPr>
        <w:pStyle w:val="af2"/>
        <w:spacing w:before="0" w:beforeAutospacing="0" w:after="0" w:afterAutospacing="0"/>
        <w:jc w:val="both"/>
        <w:rPr>
          <w:color w:val="000000"/>
          <w:sz w:val="16"/>
          <w:szCs w:val="16"/>
        </w:rPr>
      </w:pPr>
      <w:r w:rsidRPr="003D7A39">
        <w:rPr>
          <w:color w:val="000000"/>
          <w:sz w:val="16"/>
          <w:szCs w:val="16"/>
        </w:rPr>
        <w:t>«12 334 140,00» и цифры «</w:t>
      </w:r>
      <w:r w:rsidRPr="003D7A39">
        <w:rPr>
          <w:sz w:val="16"/>
          <w:szCs w:val="16"/>
        </w:rPr>
        <w:t>12 187 920,00</w:t>
      </w:r>
      <w:r w:rsidRPr="003D7A39">
        <w:rPr>
          <w:color w:val="000000"/>
          <w:sz w:val="16"/>
          <w:szCs w:val="16"/>
        </w:rPr>
        <w:t>» заменить цифрами «</w:t>
      </w:r>
      <w:r w:rsidRPr="003D7A39">
        <w:rPr>
          <w:sz w:val="16"/>
          <w:szCs w:val="16"/>
        </w:rPr>
        <w:t>12 461 810,00</w:t>
      </w:r>
      <w:r w:rsidRPr="003D7A39">
        <w:rPr>
          <w:color w:val="000000"/>
          <w:sz w:val="16"/>
          <w:szCs w:val="16"/>
        </w:rPr>
        <w:t>»;</w:t>
      </w:r>
    </w:p>
    <w:p w:rsidR="003D7A39" w:rsidRPr="003D7A39" w:rsidRDefault="003D7A39" w:rsidP="003D7A39">
      <w:pPr>
        <w:pStyle w:val="af2"/>
        <w:spacing w:before="0" w:beforeAutospacing="0" w:after="0" w:afterAutospacing="0"/>
        <w:jc w:val="both"/>
        <w:rPr>
          <w:color w:val="000000"/>
          <w:sz w:val="16"/>
          <w:szCs w:val="16"/>
        </w:rPr>
      </w:pPr>
      <w:r w:rsidRPr="003D7A39">
        <w:rPr>
          <w:color w:val="000000"/>
          <w:sz w:val="16"/>
          <w:szCs w:val="16"/>
        </w:rPr>
        <w:t>в подпункте 2 пункте 2 цифры «</w:t>
      </w:r>
      <w:r w:rsidRPr="003D7A39">
        <w:rPr>
          <w:sz w:val="16"/>
          <w:szCs w:val="16"/>
        </w:rPr>
        <w:t>12 259 200,00</w:t>
      </w:r>
      <w:r w:rsidRPr="003D7A39">
        <w:rPr>
          <w:color w:val="000000"/>
          <w:sz w:val="16"/>
          <w:szCs w:val="16"/>
        </w:rPr>
        <w:t>» заменить цифрами</w:t>
      </w:r>
    </w:p>
    <w:p w:rsidR="003D7A39" w:rsidRPr="003D7A39" w:rsidRDefault="003D7A39" w:rsidP="003D7A39">
      <w:pPr>
        <w:pStyle w:val="af2"/>
        <w:spacing w:before="0" w:beforeAutospacing="0" w:after="0" w:afterAutospacing="0"/>
        <w:jc w:val="both"/>
        <w:rPr>
          <w:color w:val="000000"/>
          <w:sz w:val="16"/>
          <w:szCs w:val="16"/>
        </w:rPr>
      </w:pPr>
      <w:r w:rsidRPr="003D7A39">
        <w:rPr>
          <w:color w:val="000000"/>
          <w:sz w:val="16"/>
          <w:szCs w:val="16"/>
        </w:rPr>
        <w:t>«12 334 140,00» и цифры «</w:t>
      </w:r>
      <w:r w:rsidRPr="003D7A39">
        <w:rPr>
          <w:sz w:val="16"/>
          <w:szCs w:val="16"/>
        </w:rPr>
        <w:t>12 187 920,00</w:t>
      </w:r>
      <w:r w:rsidRPr="003D7A39">
        <w:rPr>
          <w:color w:val="000000"/>
          <w:sz w:val="16"/>
          <w:szCs w:val="16"/>
        </w:rPr>
        <w:t>» заменить цифрами «</w:t>
      </w:r>
      <w:r w:rsidRPr="003D7A39">
        <w:rPr>
          <w:sz w:val="16"/>
          <w:szCs w:val="16"/>
        </w:rPr>
        <w:t>12 461 810,00</w:t>
      </w:r>
      <w:r w:rsidRPr="003D7A39">
        <w:rPr>
          <w:color w:val="000000"/>
          <w:sz w:val="16"/>
          <w:szCs w:val="16"/>
        </w:rPr>
        <w:t>»;</w:t>
      </w:r>
    </w:p>
    <w:p w:rsidR="003D7A39" w:rsidRPr="003D7A39" w:rsidRDefault="003D7A39" w:rsidP="003D7A39">
      <w:pPr>
        <w:ind w:firstLine="708"/>
        <w:rPr>
          <w:rFonts w:ascii="Times New Roman" w:hAnsi="Times New Roman" w:cs="Times New Roman"/>
          <w:sz w:val="16"/>
          <w:szCs w:val="16"/>
        </w:rPr>
      </w:pPr>
      <w:r w:rsidRPr="003D7A39">
        <w:rPr>
          <w:rFonts w:ascii="Times New Roman" w:hAnsi="Times New Roman" w:cs="Times New Roman"/>
          <w:color w:val="000000"/>
          <w:sz w:val="16"/>
          <w:szCs w:val="16"/>
        </w:rPr>
        <w:t>2)</w:t>
      </w:r>
      <w:r w:rsidRPr="003D7A39">
        <w:rPr>
          <w:rFonts w:ascii="Times New Roman" w:hAnsi="Times New Roman" w:cs="Times New Roman"/>
          <w:sz w:val="16"/>
          <w:szCs w:val="16"/>
        </w:rPr>
        <w:t xml:space="preserve"> статью 11 изложить в следующей редакции:</w:t>
      </w:r>
    </w:p>
    <w:p w:rsidR="003D7A39" w:rsidRPr="003D7A39" w:rsidRDefault="003D7A39" w:rsidP="003D7A39">
      <w:pPr>
        <w:ind w:left="708"/>
        <w:jc w:val="both"/>
        <w:rPr>
          <w:rFonts w:ascii="Times New Roman" w:hAnsi="Times New Roman" w:cs="Times New Roman"/>
          <w:sz w:val="16"/>
          <w:szCs w:val="16"/>
        </w:rPr>
      </w:pPr>
      <w:r w:rsidRPr="003D7A39">
        <w:rPr>
          <w:rFonts w:ascii="Times New Roman" w:hAnsi="Times New Roman" w:cs="Times New Roman"/>
          <w:sz w:val="16"/>
          <w:szCs w:val="16"/>
        </w:rPr>
        <w:t xml:space="preserve">«Статья 11. Дорожный </w:t>
      </w:r>
      <w:proofErr w:type="gramStart"/>
      <w:r w:rsidRPr="003D7A39">
        <w:rPr>
          <w:rFonts w:ascii="Times New Roman" w:hAnsi="Times New Roman" w:cs="Times New Roman"/>
          <w:sz w:val="16"/>
          <w:szCs w:val="16"/>
        </w:rPr>
        <w:t>фонд  администрации</w:t>
      </w:r>
      <w:proofErr w:type="gramEnd"/>
      <w:r w:rsidRPr="003D7A39">
        <w:rPr>
          <w:rFonts w:ascii="Times New Roman" w:hAnsi="Times New Roman" w:cs="Times New Roman"/>
          <w:sz w:val="16"/>
          <w:szCs w:val="16"/>
        </w:rPr>
        <w:t xml:space="preserve"> </w:t>
      </w:r>
    </w:p>
    <w:p w:rsidR="003D7A39" w:rsidRPr="003D7A39" w:rsidRDefault="003D7A39" w:rsidP="003D7A39">
      <w:pPr>
        <w:ind w:left="708"/>
        <w:jc w:val="both"/>
        <w:rPr>
          <w:rFonts w:ascii="Times New Roman" w:hAnsi="Times New Roman" w:cs="Times New Roman"/>
          <w:sz w:val="16"/>
          <w:szCs w:val="16"/>
        </w:rPr>
      </w:pPr>
      <w:proofErr w:type="spellStart"/>
      <w:r w:rsidRPr="003D7A39">
        <w:rPr>
          <w:rFonts w:ascii="Times New Roman" w:hAnsi="Times New Roman" w:cs="Times New Roman"/>
          <w:sz w:val="16"/>
          <w:szCs w:val="16"/>
        </w:rPr>
        <w:t>Лапшихинского</w:t>
      </w:r>
      <w:proofErr w:type="spellEnd"/>
      <w:r w:rsidRPr="003D7A39">
        <w:rPr>
          <w:rFonts w:ascii="Times New Roman" w:hAnsi="Times New Roman" w:cs="Times New Roman"/>
          <w:sz w:val="16"/>
          <w:szCs w:val="16"/>
        </w:rPr>
        <w:t xml:space="preserve"> сельсовета</w:t>
      </w:r>
    </w:p>
    <w:p w:rsidR="003D7A39" w:rsidRPr="003D7A39" w:rsidRDefault="003D7A39" w:rsidP="003D7A39">
      <w:pPr>
        <w:ind w:firstLine="708"/>
        <w:jc w:val="both"/>
        <w:rPr>
          <w:rFonts w:ascii="Times New Roman" w:hAnsi="Times New Roman" w:cs="Times New Roman"/>
          <w:sz w:val="16"/>
          <w:szCs w:val="16"/>
        </w:rPr>
      </w:pPr>
      <w:r w:rsidRPr="003D7A39">
        <w:rPr>
          <w:rFonts w:ascii="Times New Roman" w:hAnsi="Times New Roman" w:cs="Times New Roman"/>
          <w:sz w:val="16"/>
          <w:szCs w:val="16"/>
        </w:rPr>
        <w:t xml:space="preserve">Утвердить объем бюджетных ассигнований дорожного фонда администрации </w:t>
      </w:r>
      <w:proofErr w:type="spellStart"/>
      <w:r w:rsidRPr="003D7A39">
        <w:rPr>
          <w:rFonts w:ascii="Times New Roman" w:hAnsi="Times New Roman" w:cs="Times New Roman"/>
          <w:sz w:val="16"/>
          <w:szCs w:val="16"/>
        </w:rPr>
        <w:t>Лапшихинского</w:t>
      </w:r>
      <w:proofErr w:type="spellEnd"/>
      <w:r w:rsidRPr="003D7A39">
        <w:rPr>
          <w:rFonts w:ascii="Times New Roman" w:hAnsi="Times New Roman" w:cs="Times New Roman"/>
          <w:sz w:val="16"/>
          <w:szCs w:val="16"/>
        </w:rPr>
        <w:t xml:space="preserve"> сельсовета на 2025 год в сумме 1 124 800,00 рублей, на 2026 год в сумме 320 700,00 рублей, на 2027 год в сумме </w:t>
      </w:r>
    </w:p>
    <w:p w:rsidR="003D7A39" w:rsidRPr="003D7A39" w:rsidRDefault="003D7A39" w:rsidP="003D7A39">
      <w:pPr>
        <w:jc w:val="both"/>
        <w:rPr>
          <w:rFonts w:ascii="Times New Roman" w:hAnsi="Times New Roman" w:cs="Times New Roman"/>
          <w:sz w:val="16"/>
          <w:szCs w:val="16"/>
        </w:rPr>
      </w:pPr>
      <w:r w:rsidRPr="003D7A39">
        <w:rPr>
          <w:rFonts w:ascii="Times New Roman" w:hAnsi="Times New Roman" w:cs="Times New Roman"/>
          <w:sz w:val="16"/>
          <w:szCs w:val="16"/>
        </w:rPr>
        <w:t xml:space="preserve">440 700,00 рублей»; </w:t>
      </w:r>
    </w:p>
    <w:p w:rsidR="003D7A39" w:rsidRPr="003D7A39" w:rsidRDefault="003D7A39" w:rsidP="003D7A39">
      <w:pPr>
        <w:pStyle w:val="af2"/>
        <w:spacing w:before="0" w:beforeAutospacing="0" w:after="0" w:afterAutospacing="0"/>
        <w:ind w:firstLine="709"/>
        <w:jc w:val="both"/>
        <w:rPr>
          <w:sz w:val="16"/>
          <w:szCs w:val="16"/>
        </w:rPr>
      </w:pPr>
      <w:r w:rsidRPr="003D7A39">
        <w:rPr>
          <w:sz w:val="16"/>
          <w:szCs w:val="16"/>
        </w:rPr>
        <w:t xml:space="preserve">3) </w:t>
      </w:r>
      <w:proofErr w:type="gramStart"/>
      <w:r w:rsidRPr="003D7A39">
        <w:rPr>
          <w:sz w:val="16"/>
          <w:szCs w:val="16"/>
        </w:rPr>
        <w:t>приложения  1</w:t>
      </w:r>
      <w:proofErr w:type="gramEnd"/>
      <w:r w:rsidRPr="003D7A39">
        <w:rPr>
          <w:sz w:val="16"/>
          <w:szCs w:val="16"/>
        </w:rPr>
        <w:t>, 2, 3, 4, 5, 6 к указанному решению изложить в новой редакции согласно приложениям 1- 6 к настоящему решению.</w:t>
      </w:r>
    </w:p>
    <w:p w:rsidR="003D7A39" w:rsidRPr="003D7A39" w:rsidRDefault="003D7A39" w:rsidP="003D7A39">
      <w:pPr>
        <w:pStyle w:val="ConsPlusNormal"/>
        <w:ind w:firstLine="709"/>
        <w:rPr>
          <w:rFonts w:ascii="Times New Roman" w:hAnsi="Times New Roman" w:cs="Times New Roman"/>
          <w:sz w:val="16"/>
          <w:szCs w:val="16"/>
        </w:rPr>
      </w:pPr>
      <w:r w:rsidRPr="003D7A39">
        <w:rPr>
          <w:rFonts w:ascii="Times New Roman" w:hAnsi="Times New Roman" w:cs="Times New Roman"/>
          <w:sz w:val="16"/>
          <w:szCs w:val="16"/>
        </w:rPr>
        <w:t xml:space="preserve">2. Контроль исполнения настоящего решения возложить на постоянную комиссию </w:t>
      </w:r>
      <w:proofErr w:type="spellStart"/>
      <w:r w:rsidRPr="003D7A39">
        <w:rPr>
          <w:rFonts w:ascii="Times New Roman" w:hAnsi="Times New Roman" w:cs="Times New Roman"/>
          <w:sz w:val="16"/>
          <w:szCs w:val="16"/>
        </w:rPr>
        <w:t>Лапшихинского</w:t>
      </w:r>
      <w:proofErr w:type="spellEnd"/>
      <w:r w:rsidRPr="003D7A39">
        <w:rPr>
          <w:rFonts w:ascii="Times New Roman" w:hAnsi="Times New Roman" w:cs="Times New Roman"/>
          <w:sz w:val="16"/>
          <w:szCs w:val="16"/>
        </w:rPr>
        <w:t xml:space="preserve"> сельского Совета депутатов по экономике и бюджетной политике, муниципальному имуществу, сельскому хозяйству, промышленности, землепользованию и окружающей среды (Ельцов И.Д.).</w:t>
      </w:r>
    </w:p>
    <w:p w:rsidR="003D7A39" w:rsidRPr="003D7A39" w:rsidRDefault="003D7A39" w:rsidP="003D7A39">
      <w:pPr>
        <w:ind w:firstLine="708"/>
        <w:jc w:val="both"/>
        <w:rPr>
          <w:rFonts w:ascii="Times New Roman" w:hAnsi="Times New Roman" w:cs="Times New Roman"/>
          <w:sz w:val="16"/>
          <w:szCs w:val="16"/>
        </w:rPr>
      </w:pPr>
      <w:r w:rsidRPr="003D7A39">
        <w:rPr>
          <w:rFonts w:ascii="Times New Roman" w:hAnsi="Times New Roman" w:cs="Times New Roman"/>
          <w:sz w:val="16"/>
          <w:szCs w:val="16"/>
        </w:rPr>
        <w:t>3.</w:t>
      </w:r>
      <w:r w:rsidRPr="003D7A39">
        <w:rPr>
          <w:rFonts w:ascii="Times New Roman" w:hAnsi="Times New Roman" w:cs="Times New Roman"/>
          <w:b/>
          <w:sz w:val="16"/>
          <w:szCs w:val="16"/>
        </w:rPr>
        <w:t xml:space="preserve"> </w:t>
      </w:r>
      <w:r w:rsidRPr="003D7A39">
        <w:rPr>
          <w:rFonts w:ascii="Times New Roman" w:hAnsi="Times New Roman" w:cs="Times New Roman"/>
          <w:sz w:val="16"/>
          <w:szCs w:val="16"/>
        </w:rPr>
        <w:t>Решение вступает в силу после официального опубликования в информационном листе</w:t>
      </w:r>
      <w:proofErr w:type="gramStart"/>
      <w:r w:rsidRPr="003D7A39">
        <w:rPr>
          <w:rFonts w:ascii="Times New Roman" w:hAnsi="Times New Roman" w:cs="Times New Roman"/>
          <w:sz w:val="16"/>
          <w:szCs w:val="16"/>
        </w:rPr>
        <w:t xml:space="preserve">   «</w:t>
      </w:r>
      <w:proofErr w:type="spellStart"/>
      <w:proofErr w:type="gramEnd"/>
      <w:r w:rsidRPr="003D7A39">
        <w:rPr>
          <w:rFonts w:ascii="Times New Roman" w:hAnsi="Times New Roman" w:cs="Times New Roman"/>
          <w:sz w:val="16"/>
          <w:szCs w:val="16"/>
        </w:rPr>
        <w:t>Лапшихинский</w:t>
      </w:r>
      <w:proofErr w:type="spellEnd"/>
      <w:r w:rsidRPr="003D7A39">
        <w:rPr>
          <w:rFonts w:ascii="Times New Roman" w:hAnsi="Times New Roman" w:cs="Times New Roman"/>
          <w:sz w:val="16"/>
          <w:szCs w:val="16"/>
        </w:rPr>
        <w:t xml:space="preserve"> вестник» и подлежит размещению </w:t>
      </w:r>
    </w:p>
    <w:p w:rsidR="003D7A39" w:rsidRPr="003D7A39" w:rsidRDefault="003D7A39" w:rsidP="003D7A39">
      <w:pPr>
        <w:jc w:val="both"/>
        <w:rPr>
          <w:rFonts w:ascii="Times New Roman" w:hAnsi="Times New Roman" w:cs="Times New Roman"/>
          <w:sz w:val="16"/>
          <w:szCs w:val="16"/>
        </w:rPr>
      </w:pPr>
      <w:r w:rsidRPr="003D7A39">
        <w:rPr>
          <w:rFonts w:ascii="Times New Roman" w:hAnsi="Times New Roman" w:cs="Times New Roman"/>
          <w:sz w:val="16"/>
          <w:szCs w:val="16"/>
        </w:rPr>
        <w:t xml:space="preserve">на официальном сайте в сети «Интернет» по адресу: </w:t>
      </w:r>
      <w:hyperlink r:id="rId8" w:history="1">
        <w:r w:rsidRPr="003D7A39">
          <w:rPr>
            <w:rStyle w:val="a3"/>
            <w:rFonts w:ascii="Times New Roman" w:hAnsi="Times New Roman" w:cs="Times New Roman"/>
            <w:sz w:val="16"/>
            <w:szCs w:val="16"/>
            <w:lang w:val="en-US"/>
          </w:rPr>
          <w:t>https</w:t>
        </w:r>
        <w:r w:rsidRPr="003D7A39">
          <w:rPr>
            <w:rStyle w:val="a3"/>
            <w:rFonts w:ascii="Times New Roman" w:hAnsi="Times New Roman" w:cs="Times New Roman"/>
            <w:sz w:val="16"/>
            <w:szCs w:val="16"/>
          </w:rPr>
          <w:t>://</w:t>
        </w:r>
        <w:r w:rsidRPr="003D7A39">
          <w:rPr>
            <w:rStyle w:val="a3"/>
            <w:rFonts w:ascii="Times New Roman" w:hAnsi="Times New Roman" w:cs="Times New Roman"/>
            <w:sz w:val="16"/>
            <w:szCs w:val="16"/>
            <w:lang w:val="en-US"/>
          </w:rPr>
          <w:t>ach</w:t>
        </w:r>
        <w:r w:rsidRPr="003D7A39">
          <w:rPr>
            <w:rStyle w:val="a3"/>
            <w:rFonts w:ascii="Times New Roman" w:hAnsi="Times New Roman" w:cs="Times New Roman"/>
            <w:sz w:val="16"/>
            <w:szCs w:val="16"/>
          </w:rPr>
          <w:t>-</w:t>
        </w:r>
        <w:proofErr w:type="spellStart"/>
        <w:r w:rsidRPr="003D7A39">
          <w:rPr>
            <w:rStyle w:val="a3"/>
            <w:rFonts w:ascii="Times New Roman" w:hAnsi="Times New Roman" w:cs="Times New Roman"/>
            <w:sz w:val="16"/>
            <w:szCs w:val="16"/>
            <w:lang w:val="en-US"/>
          </w:rPr>
          <w:t>raion</w:t>
        </w:r>
        <w:proofErr w:type="spellEnd"/>
        <w:r w:rsidRPr="003D7A39">
          <w:rPr>
            <w:rStyle w:val="a3"/>
            <w:rFonts w:ascii="Times New Roman" w:hAnsi="Times New Roman" w:cs="Times New Roman"/>
            <w:sz w:val="16"/>
            <w:szCs w:val="16"/>
          </w:rPr>
          <w:t>.</w:t>
        </w:r>
        <w:proofErr w:type="spellStart"/>
        <w:r w:rsidRPr="003D7A39">
          <w:rPr>
            <w:rStyle w:val="a3"/>
            <w:rFonts w:ascii="Times New Roman" w:hAnsi="Times New Roman" w:cs="Times New Roman"/>
            <w:sz w:val="16"/>
            <w:szCs w:val="16"/>
            <w:lang w:val="en-US"/>
          </w:rPr>
          <w:t>gosuslugi</w:t>
        </w:r>
        <w:proofErr w:type="spellEnd"/>
        <w:r w:rsidRPr="003D7A39">
          <w:rPr>
            <w:rStyle w:val="a3"/>
            <w:rFonts w:ascii="Times New Roman" w:hAnsi="Times New Roman" w:cs="Times New Roman"/>
            <w:sz w:val="16"/>
            <w:szCs w:val="16"/>
          </w:rPr>
          <w:t>.</w:t>
        </w:r>
        <w:proofErr w:type="spellStart"/>
        <w:r w:rsidRPr="003D7A39">
          <w:rPr>
            <w:rStyle w:val="a3"/>
            <w:rFonts w:ascii="Times New Roman" w:hAnsi="Times New Roman" w:cs="Times New Roman"/>
            <w:sz w:val="16"/>
            <w:szCs w:val="16"/>
            <w:lang w:val="en-US"/>
          </w:rPr>
          <w:t>ru</w:t>
        </w:r>
        <w:proofErr w:type="spellEnd"/>
        <w:r w:rsidRPr="003D7A39">
          <w:rPr>
            <w:rStyle w:val="a3"/>
            <w:rFonts w:ascii="Times New Roman" w:hAnsi="Times New Roman" w:cs="Times New Roman"/>
            <w:sz w:val="16"/>
            <w:szCs w:val="16"/>
          </w:rPr>
          <w:t>/</w:t>
        </w:r>
      </w:hyperlink>
      <w:r w:rsidRPr="003D7A39">
        <w:rPr>
          <w:rFonts w:ascii="Times New Roman" w:hAnsi="Times New Roman" w:cs="Times New Roman"/>
          <w:sz w:val="16"/>
          <w:szCs w:val="16"/>
        </w:rPr>
        <w:t>.</w:t>
      </w:r>
    </w:p>
    <w:p w:rsidR="003D7A39" w:rsidRPr="003D7A39" w:rsidRDefault="003D7A39" w:rsidP="003D7A39">
      <w:pPr>
        <w:jc w:val="both"/>
        <w:rPr>
          <w:rFonts w:ascii="Times New Roman" w:hAnsi="Times New Roman" w:cs="Times New Roman"/>
          <w:sz w:val="16"/>
          <w:szCs w:val="16"/>
        </w:rPr>
      </w:pPr>
    </w:p>
    <w:p w:rsidR="003D7A39" w:rsidRPr="003D7A39" w:rsidRDefault="003D7A39" w:rsidP="003D7A39">
      <w:pPr>
        <w:jc w:val="both"/>
        <w:rPr>
          <w:rFonts w:ascii="Times New Roman" w:hAnsi="Times New Roman" w:cs="Times New Roman"/>
          <w:sz w:val="16"/>
          <w:szCs w:val="16"/>
        </w:rPr>
      </w:pPr>
    </w:p>
    <w:tbl>
      <w:tblPr>
        <w:tblpPr w:leftFromText="180" w:rightFromText="180" w:vertAnchor="text" w:horzAnchor="margin" w:tblpY="193"/>
        <w:tblW w:w="0" w:type="auto"/>
        <w:tblLook w:val="01E0" w:firstRow="1" w:lastRow="1" w:firstColumn="1" w:lastColumn="1" w:noHBand="0" w:noVBand="0"/>
      </w:tblPr>
      <w:tblGrid>
        <w:gridCol w:w="5628"/>
        <w:gridCol w:w="3942"/>
      </w:tblGrid>
      <w:tr w:rsidR="003D7A39" w:rsidRPr="003D7A39" w:rsidTr="00C26F61">
        <w:trPr>
          <w:trHeight w:val="350"/>
        </w:trPr>
        <w:tc>
          <w:tcPr>
            <w:tcW w:w="5628" w:type="dxa"/>
          </w:tcPr>
          <w:p w:rsidR="003D7A39" w:rsidRPr="003D7A39" w:rsidRDefault="003D7A39" w:rsidP="003D7A39">
            <w:pPr>
              <w:spacing w:after="0" w:line="240" w:lineRule="auto"/>
              <w:ind w:firstLine="709"/>
              <w:rPr>
                <w:rFonts w:ascii="Times New Roman" w:hAnsi="Times New Roman" w:cs="Times New Roman"/>
                <w:sz w:val="16"/>
                <w:szCs w:val="16"/>
              </w:rPr>
            </w:pPr>
            <w:r w:rsidRPr="003D7A39">
              <w:rPr>
                <w:rFonts w:ascii="Times New Roman" w:hAnsi="Times New Roman" w:cs="Times New Roman"/>
                <w:sz w:val="16"/>
                <w:szCs w:val="16"/>
              </w:rPr>
              <w:lastRenderedPageBreak/>
              <w:t xml:space="preserve">Председатель </w:t>
            </w:r>
            <w:proofErr w:type="spellStart"/>
            <w:r w:rsidRPr="003D7A39">
              <w:rPr>
                <w:rFonts w:ascii="Times New Roman" w:hAnsi="Times New Roman" w:cs="Times New Roman"/>
                <w:sz w:val="16"/>
                <w:szCs w:val="16"/>
              </w:rPr>
              <w:t>Лапшихинского</w:t>
            </w:r>
            <w:proofErr w:type="spellEnd"/>
          </w:p>
          <w:p w:rsidR="003D7A39" w:rsidRPr="003D7A39" w:rsidRDefault="003D7A39" w:rsidP="003D7A39">
            <w:pPr>
              <w:spacing w:after="0" w:line="240" w:lineRule="auto"/>
              <w:ind w:firstLine="709"/>
              <w:rPr>
                <w:rFonts w:ascii="Times New Roman" w:hAnsi="Times New Roman" w:cs="Times New Roman"/>
                <w:sz w:val="16"/>
                <w:szCs w:val="16"/>
              </w:rPr>
            </w:pPr>
            <w:r w:rsidRPr="003D7A39">
              <w:rPr>
                <w:rFonts w:ascii="Times New Roman" w:hAnsi="Times New Roman" w:cs="Times New Roman"/>
                <w:sz w:val="16"/>
                <w:szCs w:val="16"/>
              </w:rPr>
              <w:t xml:space="preserve">сельского Совета депутатов               </w:t>
            </w:r>
          </w:p>
        </w:tc>
        <w:tc>
          <w:tcPr>
            <w:tcW w:w="3942" w:type="dxa"/>
          </w:tcPr>
          <w:p w:rsidR="003D7A39" w:rsidRPr="003D7A39" w:rsidRDefault="003D7A39" w:rsidP="003D7A39">
            <w:pPr>
              <w:spacing w:after="0" w:line="240" w:lineRule="auto"/>
              <w:ind w:firstLine="709"/>
              <w:rPr>
                <w:rFonts w:ascii="Times New Roman" w:hAnsi="Times New Roman" w:cs="Times New Roman"/>
                <w:sz w:val="16"/>
                <w:szCs w:val="16"/>
              </w:rPr>
            </w:pPr>
            <w:r w:rsidRPr="003D7A39">
              <w:rPr>
                <w:rFonts w:ascii="Times New Roman" w:hAnsi="Times New Roman" w:cs="Times New Roman"/>
                <w:sz w:val="16"/>
                <w:szCs w:val="16"/>
              </w:rPr>
              <w:t xml:space="preserve">Глава                                                                                                                                                                           </w:t>
            </w:r>
          </w:p>
          <w:p w:rsidR="003D7A39" w:rsidRPr="003D7A39" w:rsidRDefault="003D7A39" w:rsidP="003D7A39">
            <w:pPr>
              <w:spacing w:after="0" w:line="240" w:lineRule="auto"/>
              <w:ind w:firstLine="709"/>
              <w:rPr>
                <w:rFonts w:ascii="Times New Roman" w:hAnsi="Times New Roman" w:cs="Times New Roman"/>
                <w:sz w:val="16"/>
                <w:szCs w:val="16"/>
              </w:rPr>
            </w:pPr>
            <w:proofErr w:type="spellStart"/>
            <w:r w:rsidRPr="003D7A39">
              <w:rPr>
                <w:rFonts w:ascii="Times New Roman" w:hAnsi="Times New Roman" w:cs="Times New Roman"/>
                <w:sz w:val="16"/>
                <w:szCs w:val="16"/>
              </w:rPr>
              <w:t>Лапшихинского</w:t>
            </w:r>
            <w:proofErr w:type="spellEnd"/>
            <w:r w:rsidRPr="003D7A39">
              <w:rPr>
                <w:rFonts w:ascii="Times New Roman" w:hAnsi="Times New Roman" w:cs="Times New Roman"/>
                <w:sz w:val="16"/>
                <w:szCs w:val="16"/>
              </w:rPr>
              <w:t xml:space="preserve"> сельсовета</w:t>
            </w:r>
          </w:p>
        </w:tc>
      </w:tr>
      <w:tr w:rsidR="003D7A39" w:rsidRPr="003D7A39" w:rsidTr="00C26F61">
        <w:tc>
          <w:tcPr>
            <w:tcW w:w="5628" w:type="dxa"/>
          </w:tcPr>
          <w:p w:rsidR="003D7A39" w:rsidRPr="003D7A39" w:rsidRDefault="003D7A39" w:rsidP="003D7A39">
            <w:pPr>
              <w:spacing w:after="0" w:line="240" w:lineRule="auto"/>
              <w:ind w:firstLine="709"/>
              <w:jc w:val="both"/>
              <w:rPr>
                <w:rFonts w:ascii="Times New Roman" w:hAnsi="Times New Roman" w:cs="Times New Roman"/>
                <w:sz w:val="16"/>
                <w:szCs w:val="16"/>
              </w:rPr>
            </w:pPr>
            <w:r w:rsidRPr="003D7A39">
              <w:rPr>
                <w:rFonts w:ascii="Times New Roman" w:hAnsi="Times New Roman" w:cs="Times New Roman"/>
                <w:sz w:val="16"/>
                <w:szCs w:val="16"/>
              </w:rPr>
              <w:t>А.С. Банный</w:t>
            </w:r>
          </w:p>
        </w:tc>
        <w:tc>
          <w:tcPr>
            <w:tcW w:w="3942" w:type="dxa"/>
          </w:tcPr>
          <w:p w:rsidR="003D7A39" w:rsidRPr="003D7A39" w:rsidRDefault="003D7A39" w:rsidP="003D7A39">
            <w:pPr>
              <w:spacing w:after="0" w:line="240" w:lineRule="auto"/>
              <w:ind w:firstLine="709"/>
              <w:rPr>
                <w:rFonts w:ascii="Times New Roman" w:hAnsi="Times New Roman" w:cs="Times New Roman"/>
                <w:sz w:val="16"/>
                <w:szCs w:val="16"/>
              </w:rPr>
            </w:pPr>
            <w:r w:rsidRPr="003D7A39">
              <w:rPr>
                <w:rFonts w:ascii="Times New Roman" w:hAnsi="Times New Roman" w:cs="Times New Roman"/>
                <w:sz w:val="16"/>
                <w:szCs w:val="16"/>
              </w:rPr>
              <w:t xml:space="preserve">Н.Г. </w:t>
            </w:r>
            <w:proofErr w:type="spellStart"/>
            <w:r w:rsidRPr="003D7A39">
              <w:rPr>
                <w:rFonts w:ascii="Times New Roman" w:hAnsi="Times New Roman" w:cs="Times New Roman"/>
                <w:sz w:val="16"/>
                <w:szCs w:val="16"/>
              </w:rPr>
              <w:t>Стась</w:t>
            </w:r>
            <w:proofErr w:type="spellEnd"/>
          </w:p>
        </w:tc>
      </w:tr>
    </w:tbl>
    <w:p w:rsidR="003D7A39" w:rsidRDefault="003D7A39" w:rsidP="00221831">
      <w:pPr>
        <w:spacing w:after="0" w:line="240" w:lineRule="auto"/>
        <w:rPr>
          <w:rFonts w:ascii="Times New Roman" w:hAnsi="Times New Roman" w:cs="Times New Roman"/>
          <w:b/>
          <w:sz w:val="16"/>
          <w:szCs w:val="16"/>
        </w:rPr>
      </w:pPr>
    </w:p>
    <w:p w:rsidR="003D7A39" w:rsidRDefault="003D7A39" w:rsidP="00221831">
      <w:pPr>
        <w:spacing w:after="0" w:line="240" w:lineRule="auto"/>
        <w:rPr>
          <w:rFonts w:ascii="Times New Roman" w:hAnsi="Times New Roman" w:cs="Times New Roman"/>
          <w:b/>
          <w:sz w:val="16"/>
          <w:szCs w:val="16"/>
        </w:rPr>
      </w:pPr>
    </w:p>
    <w:p w:rsidR="003D7A39" w:rsidRDefault="003D7A39" w:rsidP="00221831">
      <w:pPr>
        <w:spacing w:after="0" w:line="240" w:lineRule="auto"/>
        <w:rPr>
          <w:rFonts w:ascii="Times New Roman" w:hAnsi="Times New Roman" w:cs="Times New Roman"/>
          <w:b/>
          <w:sz w:val="16"/>
          <w:szCs w:val="16"/>
        </w:rPr>
      </w:pPr>
    </w:p>
    <w:p w:rsidR="003D7A39" w:rsidRDefault="003D7A39" w:rsidP="00221831">
      <w:pPr>
        <w:spacing w:after="0" w:line="240" w:lineRule="auto"/>
        <w:rPr>
          <w:rFonts w:ascii="Times New Roman" w:hAnsi="Times New Roman" w:cs="Times New Roman"/>
          <w:b/>
          <w:sz w:val="16"/>
          <w:szCs w:val="16"/>
        </w:rPr>
      </w:pPr>
    </w:p>
    <w:tbl>
      <w:tblPr>
        <w:tblW w:w="4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300"/>
        <w:gridCol w:w="1360"/>
      </w:tblGrid>
      <w:tr w:rsidR="003D7A39" w:rsidRPr="003D7A39" w:rsidTr="003D7A39">
        <w:trPr>
          <w:trHeight w:val="114"/>
          <w:jc w:val="right"/>
        </w:trPr>
        <w:tc>
          <w:tcPr>
            <w:tcW w:w="134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rPr>
                <w:rFonts w:ascii="Times New Roman" w:eastAsia="Times New Roman" w:hAnsi="Times New Roman" w:cs="Times New Roman"/>
                <w:sz w:val="16"/>
                <w:szCs w:val="16"/>
              </w:rPr>
            </w:pPr>
          </w:p>
        </w:tc>
        <w:tc>
          <w:tcPr>
            <w:tcW w:w="130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rPr>
                <w:rFonts w:ascii="Times New Roman" w:eastAsia="Times New Roman" w:hAnsi="Times New Roman" w:cs="Times New Roman"/>
                <w:sz w:val="16"/>
                <w:szCs w:val="16"/>
              </w:rPr>
            </w:pPr>
          </w:p>
        </w:tc>
        <w:tc>
          <w:tcPr>
            <w:tcW w:w="13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right"/>
              <w:rPr>
                <w:rFonts w:ascii="Arial" w:eastAsia="Times New Roman" w:hAnsi="Arial" w:cs="Arial"/>
                <w:sz w:val="16"/>
                <w:szCs w:val="16"/>
              </w:rPr>
            </w:pPr>
          </w:p>
        </w:tc>
      </w:tr>
      <w:tr w:rsidR="003D7A39" w:rsidRPr="003D7A39" w:rsidTr="003D7A39">
        <w:trPr>
          <w:trHeight w:val="202"/>
          <w:jc w:val="right"/>
        </w:trPr>
        <w:tc>
          <w:tcPr>
            <w:tcW w:w="4000" w:type="dxa"/>
            <w:gridSpan w:val="3"/>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right"/>
              <w:rPr>
                <w:rFonts w:ascii="Times New Roman" w:eastAsia="Times New Roman" w:hAnsi="Times New Roman" w:cs="Times New Roman"/>
                <w:b/>
                <w:bCs/>
                <w:sz w:val="16"/>
                <w:szCs w:val="16"/>
              </w:rPr>
            </w:pPr>
            <w:r w:rsidRPr="003D7A39">
              <w:rPr>
                <w:rFonts w:ascii="Times New Roman" w:eastAsia="Times New Roman" w:hAnsi="Times New Roman" w:cs="Times New Roman"/>
                <w:b/>
                <w:bCs/>
                <w:sz w:val="16"/>
                <w:szCs w:val="16"/>
              </w:rPr>
              <w:t>Приложение 1</w:t>
            </w:r>
          </w:p>
        </w:tc>
      </w:tr>
      <w:tr w:rsidR="003D7A39" w:rsidRPr="003D7A39" w:rsidTr="003D7A39">
        <w:trPr>
          <w:trHeight w:val="133"/>
          <w:jc w:val="right"/>
        </w:trPr>
        <w:tc>
          <w:tcPr>
            <w:tcW w:w="4000" w:type="dxa"/>
            <w:gridSpan w:val="3"/>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right"/>
              <w:rPr>
                <w:rFonts w:ascii="Times New Roman" w:eastAsia="Times New Roman" w:hAnsi="Times New Roman" w:cs="Times New Roman"/>
                <w:sz w:val="16"/>
                <w:szCs w:val="16"/>
              </w:rPr>
            </w:pPr>
            <w:r w:rsidRPr="003D7A39">
              <w:rPr>
                <w:rFonts w:ascii="Times New Roman" w:eastAsia="Times New Roman" w:hAnsi="Times New Roman" w:cs="Times New Roman"/>
                <w:sz w:val="16"/>
                <w:szCs w:val="16"/>
              </w:rPr>
              <w:t xml:space="preserve">к решению </w:t>
            </w:r>
            <w:proofErr w:type="spellStart"/>
            <w:r w:rsidRPr="003D7A39">
              <w:rPr>
                <w:rFonts w:ascii="Times New Roman" w:eastAsia="Times New Roman" w:hAnsi="Times New Roman" w:cs="Times New Roman"/>
                <w:sz w:val="16"/>
                <w:szCs w:val="16"/>
              </w:rPr>
              <w:t>Лапшихинского</w:t>
            </w:r>
            <w:proofErr w:type="spellEnd"/>
            <w:r w:rsidRPr="003D7A39">
              <w:rPr>
                <w:rFonts w:ascii="Times New Roman" w:eastAsia="Times New Roman" w:hAnsi="Times New Roman" w:cs="Times New Roman"/>
                <w:sz w:val="16"/>
                <w:szCs w:val="16"/>
              </w:rPr>
              <w:t xml:space="preserve"> </w:t>
            </w:r>
          </w:p>
        </w:tc>
      </w:tr>
      <w:tr w:rsidR="003D7A39" w:rsidRPr="003D7A39" w:rsidTr="003D7A39">
        <w:trPr>
          <w:trHeight w:val="80"/>
          <w:jc w:val="right"/>
        </w:trPr>
        <w:tc>
          <w:tcPr>
            <w:tcW w:w="4000" w:type="dxa"/>
            <w:gridSpan w:val="3"/>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right"/>
              <w:rPr>
                <w:rFonts w:ascii="Times New Roman" w:eastAsia="Times New Roman" w:hAnsi="Times New Roman" w:cs="Times New Roman"/>
                <w:sz w:val="16"/>
                <w:szCs w:val="16"/>
              </w:rPr>
            </w:pPr>
            <w:r w:rsidRPr="003D7A39">
              <w:rPr>
                <w:rFonts w:ascii="Times New Roman" w:eastAsia="Times New Roman" w:hAnsi="Times New Roman" w:cs="Times New Roman"/>
                <w:sz w:val="16"/>
                <w:szCs w:val="16"/>
              </w:rPr>
              <w:t>сельского Совета депутатов</w:t>
            </w:r>
          </w:p>
        </w:tc>
      </w:tr>
      <w:tr w:rsidR="003D7A39" w:rsidRPr="003D7A39" w:rsidTr="003D7A39">
        <w:trPr>
          <w:trHeight w:val="167"/>
          <w:jc w:val="right"/>
        </w:trPr>
        <w:tc>
          <w:tcPr>
            <w:tcW w:w="4000" w:type="dxa"/>
            <w:gridSpan w:val="3"/>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right"/>
              <w:rPr>
                <w:rFonts w:ascii="Times New Roman" w:eastAsia="Times New Roman" w:hAnsi="Times New Roman" w:cs="Times New Roman"/>
                <w:sz w:val="16"/>
                <w:szCs w:val="16"/>
              </w:rPr>
            </w:pPr>
            <w:proofErr w:type="gramStart"/>
            <w:r w:rsidRPr="003D7A39">
              <w:rPr>
                <w:rFonts w:ascii="Times New Roman" w:eastAsia="Times New Roman" w:hAnsi="Times New Roman" w:cs="Times New Roman"/>
                <w:sz w:val="16"/>
                <w:szCs w:val="16"/>
              </w:rPr>
              <w:t xml:space="preserve">от  </w:t>
            </w:r>
            <w:r w:rsidR="00CF02AB">
              <w:rPr>
                <w:rFonts w:ascii="Times New Roman" w:eastAsia="Times New Roman" w:hAnsi="Times New Roman" w:cs="Times New Roman"/>
                <w:sz w:val="16"/>
                <w:szCs w:val="16"/>
              </w:rPr>
              <w:t>11.03.</w:t>
            </w:r>
            <w:proofErr w:type="gramEnd"/>
            <w:r w:rsidRPr="003D7A39">
              <w:rPr>
                <w:rFonts w:ascii="Times New Roman" w:eastAsia="Times New Roman" w:hAnsi="Times New Roman" w:cs="Times New Roman"/>
                <w:sz w:val="16"/>
                <w:szCs w:val="16"/>
              </w:rPr>
              <w:t xml:space="preserve"> 2025 № </w:t>
            </w:r>
            <w:r w:rsidR="00CF02AB">
              <w:rPr>
                <w:rFonts w:ascii="Times New Roman" w:eastAsia="Times New Roman" w:hAnsi="Times New Roman" w:cs="Times New Roman"/>
                <w:sz w:val="16"/>
                <w:szCs w:val="16"/>
              </w:rPr>
              <w:t>1-46</w:t>
            </w:r>
            <w:r w:rsidRPr="003D7A39">
              <w:rPr>
                <w:rFonts w:ascii="Times New Roman" w:eastAsia="Times New Roman" w:hAnsi="Times New Roman" w:cs="Times New Roman"/>
                <w:sz w:val="16"/>
                <w:szCs w:val="16"/>
              </w:rPr>
              <w:t>Р</w:t>
            </w:r>
          </w:p>
        </w:tc>
      </w:tr>
      <w:tr w:rsidR="003D7A39" w:rsidRPr="003D7A39" w:rsidTr="003D7A39">
        <w:trPr>
          <w:trHeight w:val="114"/>
          <w:jc w:val="right"/>
        </w:trPr>
        <w:tc>
          <w:tcPr>
            <w:tcW w:w="4000" w:type="dxa"/>
            <w:gridSpan w:val="3"/>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right"/>
              <w:rPr>
                <w:rFonts w:ascii="Times New Roman" w:eastAsia="Times New Roman" w:hAnsi="Times New Roman" w:cs="Times New Roman"/>
                <w:b/>
                <w:bCs/>
                <w:sz w:val="16"/>
                <w:szCs w:val="16"/>
              </w:rPr>
            </w:pPr>
            <w:r w:rsidRPr="003D7A39">
              <w:rPr>
                <w:rFonts w:ascii="Times New Roman" w:eastAsia="Times New Roman" w:hAnsi="Times New Roman" w:cs="Times New Roman"/>
                <w:b/>
                <w:bCs/>
                <w:sz w:val="16"/>
                <w:szCs w:val="16"/>
              </w:rPr>
              <w:t>Приложение 1</w:t>
            </w:r>
          </w:p>
        </w:tc>
      </w:tr>
      <w:tr w:rsidR="003D7A39" w:rsidRPr="003D7A39" w:rsidTr="003D7A39">
        <w:trPr>
          <w:trHeight w:val="202"/>
          <w:jc w:val="right"/>
        </w:trPr>
        <w:tc>
          <w:tcPr>
            <w:tcW w:w="4000" w:type="dxa"/>
            <w:gridSpan w:val="3"/>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right"/>
              <w:rPr>
                <w:rFonts w:ascii="Times New Roman" w:eastAsia="Times New Roman" w:hAnsi="Times New Roman" w:cs="Times New Roman"/>
                <w:sz w:val="16"/>
                <w:szCs w:val="16"/>
              </w:rPr>
            </w:pPr>
            <w:r w:rsidRPr="003D7A39">
              <w:rPr>
                <w:rFonts w:ascii="Times New Roman" w:eastAsia="Times New Roman" w:hAnsi="Times New Roman" w:cs="Times New Roman"/>
                <w:sz w:val="16"/>
                <w:szCs w:val="16"/>
              </w:rPr>
              <w:t xml:space="preserve">к решению </w:t>
            </w:r>
            <w:proofErr w:type="spellStart"/>
            <w:r w:rsidRPr="003D7A39">
              <w:rPr>
                <w:rFonts w:ascii="Times New Roman" w:eastAsia="Times New Roman" w:hAnsi="Times New Roman" w:cs="Times New Roman"/>
                <w:sz w:val="16"/>
                <w:szCs w:val="16"/>
              </w:rPr>
              <w:t>Лапшихинского</w:t>
            </w:r>
            <w:proofErr w:type="spellEnd"/>
            <w:r w:rsidRPr="003D7A39">
              <w:rPr>
                <w:rFonts w:ascii="Times New Roman" w:eastAsia="Times New Roman" w:hAnsi="Times New Roman" w:cs="Times New Roman"/>
                <w:sz w:val="16"/>
                <w:szCs w:val="16"/>
              </w:rPr>
              <w:t xml:space="preserve"> </w:t>
            </w:r>
          </w:p>
        </w:tc>
      </w:tr>
      <w:tr w:rsidR="003D7A39" w:rsidRPr="003D7A39" w:rsidTr="003D7A39">
        <w:trPr>
          <w:trHeight w:val="133"/>
          <w:jc w:val="right"/>
        </w:trPr>
        <w:tc>
          <w:tcPr>
            <w:tcW w:w="4000" w:type="dxa"/>
            <w:gridSpan w:val="3"/>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right"/>
              <w:rPr>
                <w:rFonts w:ascii="Times New Roman" w:eastAsia="Times New Roman" w:hAnsi="Times New Roman" w:cs="Times New Roman"/>
                <w:sz w:val="16"/>
                <w:szCs w:val="16"/>
              </w:rPr>
            </w:pPr>
            <w:r w:rsidRPr="003D7A39">
              <w:rPr>
                <w:rFonts w:ascii="Times New Roman" w:eastAsia="Times New Roman" w:hAnsi="Times New Roman" w:cs="Times New Roman"/>
                <w:sz w:val="16"/>
                <w:szCs w:val="16"/>
              </w:rPr>
              <w:t>сельского Совета депутатов</w:t>
            </w:r>
          </w:p>
        </w:tc>
      </w:tr>
      <w:tr w:rsidR="003D7A39" w:rsidRPr="003D7A39" w:rsidTr="003D7A39">
        <w:trPr>
          <w:trHeight w:val="80"/>
          <w:jc w:val="right"/>
        </w:trPr>
        <w:tc>
          <w:tcPr>
            <w:tcW w:w="4000" w:type="dxa"/>
            <w:gridSpan w:val="3"/>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right"/>
              <w:rPr>
                <w:rFonts w:ascii="Times New Roman" w:eastAsia="Times New Roman" w:hAnsi="Times New Roman" w:cs="Times New Roman"/>
                <w:sz w:val="16"/>
                <w:szCs w:val="16"/>
              </w:rPr>
            </w:pPr>
            <w:r w:rsidRPr="003D7A39">
              <w:rPr>
                <w:rFonts w:ascii="Times New Roman" w:eastAsia="Times New Roman" w:hAnsi="Times New Roman" w:cs="Times New Roman"/>
                <w:sz w:val="16"/>
                <w:szCs w:val="16"/>
              </w:rPr>
              <w:t>от 24.12.2024 № 1-44Р</w:t>
            </w:r>
          </w:p>
        </w:tc>
      </w:tr>
    </w:tbl>
    <w:p w:rsidR="003D7A39" w:rsidRDefault="003D7A39" w:rsidP="00221831">
      <w:pPr>
        <w:spacing w:after="0" w:line="240" w:lineRule="auto"/>
        <w:rPr>
          <w:rFonts w:ascii="Times New Roman" w:hAnsi="Times New Roman" w:cs="Times New Roman"/>
          <w:b/>
          <w:sz w:val="16"/>
          <w:szCs w:val="16"/>
        </w:rPr>
      </w:pPr>
    </w:p>
    <w:p w:rsidR="003D7A39" w:rsidRDefault="003D7A39" w:rsidP="00221831">
      <w:pPr>
        <w:spacing w:after="0" w:line="240" w:lineRule="auto"/>
        <w:rPr>
          <w:rFonts w:ascii="Times New Roman" w:hAnsi="Times New Roman" w:cs="Times New Roman"/>
          <w:b/>
          <w:sz w:val="16"/>
          <w:szCs w:val="16"/>
        </w:rPr>
      </w:pPr>
    </w:p>
    <w:tbl>
      <w:tblPr>
        <w:tblW w:w="10540" w:type="dxa"/>
        <w:tblInd w:w="108" w:type="dxa"/>
        <w:tblLook w:val="04A0" w:firstRow="1" w:lastRow="0" w:firstColumn="1" w:lastColumn="0" w:noHBand="0" w:noVBand="1"/>
      </w:tblPr>
      <w:tblGrid>
        <w:gridCol w:w="10540"/>
      </w:tblGrid>
      <w:tr w:rsidR="003D7A39" w:rsidRPr="003D7A39" w:rsidTr="003D7A39">
        <w:trPr>
          <w:trHeight w:val="315"/>
        </w:trPr>
        <w:tc>
          <w:tcPr>
            <w:tcW w:w="1054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center"/>
              <w:rPr>
                <w:rFonts w:ascii="Times New Roman" w:eastAsia="Times New Roman" w:hAnsi="Times New Roman" w:cs="Times New Roman"/>
                <w:b/>
                <w:bCs/>
                <w:sz w:val="16"/>
                <w:szCs w:val="16"/>
              </w:rPr>
            </w:pPr>
            <w:r w:rsidRPr="003D7A39">
              <w:rPr>
                <w:rFonts w:ascii="Times New Roman" w:eastAsia="Times New Roman" w:hAnsi="Times New Roman" w:cs="Times New Roman"/>
                <w:b/>
                <w:bCs/>
                <w:sz w:val="16"/>
                <w:szCs w:val="16"/>
              </w:rPr>
              <w:t xml:space="preserve">Источники внутреннего финансирования дефицита бюджета </w:t>
            </w:r>
          </w:p>
        </w:tc>
      </w:tr>
      <w:tr w:rsidR="003D7A39" w:rsidRPr="003D7A39" w:rsidTr="003D7A39">
        <w:trPr>
          <w:trHeight w:val="315"/>
        </w:trPr>
        <w:tc>
          <w:tcPr>
            <w:tcW w:w="1054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center"/>
              <w:rPr>
                <w:rFonts w:ascii="Times New Roman" w:eastAsia="Times New Roman" w:hAnsi="Times New Roman" w:cs="Times New Roman"/>
                <w:b/>
                <w:bCs/>
                <w:sz w:val="16"/>
                <w:szCs w:val="16"/>
              </w:rPr>
            </w:pPr>
            <w:proofErr w:type="spellStart"/>
            <w:r w:rsidRPr="003D7A39">
              <w:rPr>
                <w:rFonts w:ascii="Times New Roman" w:eastAsia="Times New Roman" w:hAnsi="Times New Roman" w:cs="Times New Roman"/>
                <w:b/>
                <w:bCs/>
                <w:sz w:val="16"/>
                <w:szCs w:val="16"/>
              </w:rPr>
              <w:t>Лапшихинского</w:t>
            </w:r>
            <w:proofErr w:type="spellEnd"/>
            <w:r w:rsidRPr="003D7A39">
              <w:rPr>
                <w:rFonts w:ascii="Times New Roman" w:eastAsia="Times New Roman" w:hAnsi="Times New Roman" w:cs="Times New Roman"/>
                <w:b/>
                <w:bCs/>
                <w:sz w:val="16"/>
                <w:szCs w:val="16"/>
              </w:rPr>
              <w:t xml:space="preserve"> </w:t>
            </w:r>
            <w:proofErr w:type="spellStart"/>
            <w:r w:rsidRPr="003D7A39">
              <w:rPr>
                <w:rFonts w:ascii="Times New Roman" w:eastAsia="Times New Roman" w:hAnsi="Times New Roman" w:cs="Times New Roman"/>
                <w:b/>
                <w:bCs/>
                <w:sz w:val="16"/>
                <w:szCs w:val="16"/>
              </w:rPr>
              <w:t>сельсоветана</w:t>
            </w:r>
            <w:proofErr w:type="spellEnd"/>
            <w:r w:rsidRPr="003D7A39">
              <w:rPr>
                <w:rFonts w:ascii="Times New Roman" w:eastAsia="Times New Roman" w:hAnsi="Times New Roman" w:cs="Times New Roman"/>
                <w:b/>
                <w:bCs/>
                <w:sz w:val="16"/>
                <w:szCs w:val="16"/>
              </w:rPr>
              <w:t xml:space="preserve"> 2025 год и плановый период 2026-2027 годов</w:t>
            </w:r>
          </w:p>
        </w:tc>
      </w:tr>
    </w:tbl>
    <w:p w:rsidR="003D7A39" w:rsidRDefault="003D7A39" w:rsidP="00221831">
      <w:pPr>
        <w:spacing w:after="0" w:line="240" w:lineRule="auto"/>
        <w:rPr>
          <w:rFonts w:ascii="Times New Roman" w:hAnsi="Times New Roman" w:cs="Times New Roman"/>
          <w:b/>
          <w:sz w:val="16"/>
          <w:szCs w:val="16"/>
        </w:rPr>
      </w:pPr>
    </w:p>
    <w:p w:rsidR="003D7A39" w:rsidRDefault="003D7A39" w:rsidP="00221831">
      <w:pPr>
        <w:spacing w:after="0" w:line="240" w:lineRule="auto"/>
        <w:rPr>
          <w:rFonts w:ascii="Times New Roman" w:hAnsi="Times New Roman" w:cs="Times New Roman"/>
          <w:b/>
          <w:sz w:val="16"/>
          <w:szCs w:val="16"/>
        </w:rPr>
      </w:pPr>
    </w:p>
    <w:tbl>
      <w:tblPr>
        <w:tblW w:w="12460" w:type="dxa"/>
        <w:tblInd w:w="-743" w:type="dxa"/>
        <w:tblLook w:val="04A0" w:firstRow="1" w:lastRow="0" w:firstColumn="1" w:lastColumn="0" w:noHBand="0" w:noVBand="1"/>
      </w:tblPr>
      <w:tblGrid>
        <w:gridCol w:w="1020"/>
        <w:gridCol w:w="2600"/>
        <w:gridCol w:w="2920"/>
        <w:gridCol w:w="1340"/>
        <w:gridCol w:w="1300"/>
        <w:gridCol w:w="1360"/>
        <w:gridCol w:w="960"/>
        <w:gridCol w:w="960"/>
      </w:tblGrid>
      <w:tr w:rsidR="003D7A39" w:rsidRPr="003D7A39" w:rsidTr="003D7A39">
        <w:trPr>
          <w:trHeight w:val="1245"/>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18"/>
                <w:szCs w:val="18"/>
              </w:rPr>
            </w:pPr>
            <w:r w:rsidRPr="003D7A39">
              <w:rPr>
                <w:rFonts w:ascii="Times New Roman" w:eastAsia="Times New Roman" w:hAnsi="Times New Roman" w:cs="Times New Roman"/>
                <w:sz w:val="18"/>
                <w:szCs w:val="18"/>
              </w:rPr>
              <w:t>№ строки</w:t>
            </w:r>
          </w:p>
        </w:tc>
        <w:tc>
          <w:tcPr>
            <w:tcW w:w="26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18"/>
                <w:szCs w:val="18"/>
              </w:rPr>
            </w:pPr>
            <w:r w:rsidRPr="003D7A39">
              <w:rPr>
                <w:rFonts w:ascii="Times New Roman" w:eastAsia="Times New Roman" w:hAnsi="Times New Roman" w:cs="Times New Roman"/>
                <w:sz w:val="18"/>
                <w:szCs w:val="18"/>
              </w:rPr>
              <w:t xml:space="preserve">Код </w:t>
            </w:r>
          </w:p>
        </w:tc>
        <w:tc>
          <w:tcPr>
            <w:tcW w:w="2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7A39" w:rsidRPr="003D7A39" w:rsidRDefault="003D7A39" w:rsidP="003D7A39">
            <w:pPr>
              <w:spacing w:after="0" w:line="240" w:lineRule="auto"/>
              <w:rPr>
                <w:rFonts w:ascii="Times New Roman" w:eastAsia="Times New Roman" w:hAnsi="Times New Roman" w:cs="Times New Roman"/>
                <w:sz w:val="18"/>
                <w:szCs w:val="18"/>
              </w:rPr>
            </w:pPr>
            <w:r w:rsidRPr="003D7A39">
              <w:rPr>
                <w:rFonts w:ascii="Times New Roman" w:eastAsia="Times New Roman" w:hAnsi="Times New Roman" w:cs="Times New Roman"/>
                <w:sz w:val="18"/>
                <w:szCs w:val="18"/>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000" w:type="dxa"/>
            <w:gridSpan w:val="3"/>
            <w:tcBorders>
              <w:top w:val="single" w:sz="4" w:space="0" w:color="auto"/>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18"/>
                <w:szCs w:val="18"/>
              </w:rPr>
            </w:pPr>
            <w:r w:rsidRPr="003D7A39">
              <w:rPr>
                <w:rFonts w:ascii="Times New Roman" w:eastAsia="Times New Roman" w:hAnsi="Times New Roman" w:cs="Times New Roman"/>
                <w:sz w:val="18"/>
                <w:szCs w:val="18"/>
              </w:rPr>
              <w:t>Сумма</w:t>
            </w: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center"/>
              <w:rPr>
                <w:rFonts w:ascii="Times New Roman" w:eastAsia="Times New Roman" w:hAnsi="Times New Roman" w:cs="Times New Roman"/>
                <w:sz w:val="18"/>
                <w:szCs w:val="18"/>
              </w:rPr>
            </w:pP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rPr>
                <w:rFonts w:ascii="Times New Roman" w:eastAsia="Times New Roman" w:hAnsi="Times New Roman" w:cs="Times New Roman"/>
                <w:sz w:val="20"/>
                <w:szCs w:val="20"/>
              </w:rPr>
            </w:pPr>
          </w:p>
        </w:tc>
      </w:tr>
      <w:tr w:rsidR="003D7A39" w:rsidRPr="003D7A39" w:rsidTr="003D7A39">
        <w:trPr>
          <w:trHeight w:val="375"/>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D7A39" w:rsidRPr="003D7A39" w:rsidRDefault="003D7A39" w:rsidP="003D7A39">
            <w:pPr>
              <w:spacing w:after="0" w:line="240" w:lineRule="auto"/>
              <w:rPr>
                <w:rFonts w:ascii="Times New Roman" w:eastAsia="Times New Roman" w:hAnsi="Times New Roman" w:cs="Times New Roman"/>
                <w:sz w:val="18"/>
                <w:szCs w:val="18"/>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rsidR="003D7A39" w:rsidRPr="003D7A39" w:rsidRDefault="003D7A39" w:rsidP="003D7A39">
            <w:pPr>
              <w:spacing w:after="0" w:line="240" w:lineRule="auto"/>
              <w:rPr>
                <w:rFonts w:ascii="Times New Roman" w:eastAsia="Times New Roman" w:hAnsi="Times New Roman" w:cs="Times New Roman"/>
                <w:sz w:val="18"/>
                <w:szCs w:val="18"/>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3D7A39" w:rsidRPr="003D7A39" w:rsidRDefault="003D7A39" w:rsidP="003D7A39">
            <w:pPr>
              <w:spacing w:after="0" w:line="240" w:lineRule="auto"/>
              <w:rPr>
                <w:rFonts w:ascii="Times New Roman" w:eastAsia="Times New Roman" w:hAnsi="Times New Roman" w:cs="Times New Roman"/>
                <w:sz w:val="18"/>
                <w:szCs w:val="18"/>
              </w:rPr>
            </w:pPr>
          </w:p>
        </w:tc>
        <w:tc>
          <w:tcPr>
            <w:tcW w:w="134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18"/>
                <w:szCs w:val="18"/>
              </w:rPr>
            </w:pPr>
            <w:r w:rsidRPr="003D7A39">
              <w:rPr>
                <w:rFonts w:ascii="Times New Roman" w:eastAsia="Times New Roman" w:hAnsi="Times New Roman" w:cs="Times New Roman"/>
                <w:sz w:val="18"/>
                <w:szCs w:val="18"/>
              </w:rPr>
              <w:t>2025 год</w:t>
            </w:r>
          </w:p>
        </w:tc>
        <w:tc>
          <w:tcPr>
            <w:tcW w:w="13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18"/>
                <w:szCs w:val="18"/>
              </w:rPr>
            </w:pPr>
            <w:r w:rsidRPr="003D7A39">
              <w:rPr>
                <w:rFonts w:ascii="Times New Roman" w:eastAsia="Times New Roman" w:hAnsi="Times New Roman" w:cs="Times New Roman"/>
                <w:sz w:val="18"/>
                <w:szCs w:val="18"/>
              </w:rPr>
              <w:t>2026 год</w:t>
            </w:r>
          </w:p>
        </w:tc>
        <w:tc>
          <w:tcPr>
            <w:tcW w:w="136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18"/>
                <w:szCs w:val="18"/>
              </w:rPr>
            </w:pPr>
            <w:r w:rsidRPr="003D7A39">
              <w:rPr>
                <w:rFonts w:ascii="Times New Roman" w:eastAsia="Times New Roman" w:hAnsi="Times New Roman" w:cs="Times New Roman"/>
                <w:sz w:val="18"/>
                <w:szCs w:val="18"/>
              </w:rPr>
              <w:t>2027 год</w:t>
            </w: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center"/>
              <w:rPr>
                <w:rFonts w:ascii="Times New Roman" w:eastAsia="Times New Roman" w:hAnsi="Times New Roman" w:cs="Times New Roman"/>
                <w:sz w:val="18"/>
                <w:szCs w:val="18"/>
              </w:rPr>
            </w:pP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rPr>
                <w:rFonts w:ascii="Times New Roman" w:eastAsia="Times New Roman" w:hAnsi="Times New Roman" w:cs="Times New Roman"/>
                <w:sz w:val="20"/>
                <w:szCs w:val="20"/>
              </w:rPr>
            </w:pPr>
          </w:p>
        </w:tc>
      </w:tr>
      <w:tr w:rsidR="003D7A39" w:rsidRPr="003D7A39" w:rsidTr="003D7A39">
        <w:trPr>
          <w:trHeight w:val="285"/>
        </w:trPr>
        <w:tc>
          <w:tcPr>
            <w:tcW w:w="1020" w:type="dxa"/>
            <w:tcBorders>
              <w:top w:val="nil"/>
              <w:left w:val="single" w:sz="4" w:space="0" w:color="auto"/>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18"/>
                <w:szCs w:val="18"/>
              </w:rPr>
            </w:pPr>
            <w:r w:rsidRPr="003D7A39">
              <w:rPr>
                <w:rFonts w:ascii="Times New Roman" w:eastAsia="Times New Roman" w:hAnsi="Times New Roman" w:cs="Times New Roman"/>
                <w:sz w:val="18"/>
                <w:szCs w:val="18"/>
              </w:rPr>
              <w:t> </w:t>
            </w:r>
          </w:p>
        </w:tc>
        <w:tc>
          <w:tcPr>
            <w:tcW w:w="26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18"/>
                <w:szCs w:val="18"/>
              </w:rPr>
            </w:pPr>
            <w:r w:rsidRPr="003D7A39">
              <w:rPr>
                <w:rFonts w:ascii="Times New Roman" w:eastAsia="Times New Roman" w:hAnsi="Times New Roman" w:cs="Times New Roman"/>
                <w:sz w:val="18"/>
                <w:szCs w:val="18"/>
              </w:rPr>
              <w:t>1</w:t>
            </w:r>
          </w:p>
        </w:tc>
        <w:tc>
          <w:tcPr>
            <w:tcW w:w="292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18"/>
                <w:szCs w:val="18"/>
              </w:rPr>
            </w:pPr>
            <w:r w:rsidRPr="003D7A39">
              <w:rPr>
                <w:rFonts w:ascii="Times New Roman" w:eastAsia="Times New Roman" w:hAnsi="Times New Roman" w:cs="Times New Roman"/>
                <w:sz w:val="18"/>
                <w:szCs w:val="18"/>
              </w:rPr>
              <w:t>2</w:t>
            </w:r>
          </w:p>
        </w:tc>
        <w:tc>
          <w:tcPr>
            <w:tcW w:w="134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18"/>
                <w:szCs w:val="18"/>
              </w:rPr>
            </w:pPr>
            <w:r w:rsidRPr="003D7A39">
              <w:rPr>
                <w:rFonts w:ascii="Times New Roman" w:eastAsia="Times New Roman" w:hAnsi="Times New Roman" w:cs="Times New Roman"/>
                <w:sz w:val="18"/>
                <w:szCs w:val="18"/>
              </w:rPr>
              <w:t>3</w:t>
            </w:r>
          </w:p>
        </w:tc>
        <w:tc>
          <w:tcPr>
            <w:tcW w:w="13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18"/>
                <w:szCs w:val="18"/>
              </w:rPr>
            </w:pPr>
            <w:r w:rsidRPr="003D7A39">
              <w:rPr>
                <w:rFonts w:ascii="Times New Roman" w:eastAsia="Times New Roman" w:hAnsi="Times New Roman" w:cs="Times New Roman"/>
                <w:sz w:val="18"/>
                <w:szCs w:val="18"/>
              </w:rPr>
              <w:t>4</w:t>
            </w:r>
          </w:p>
        </w:tc>
        <w:tc>
          <w:tcPr>
            <w:tcW w:w="136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18"/>
                <w:szCs w:val="18"/>
              </w:rPr>
            </w:pPr>
            <w:r w:rsidRPr="003D7A39">
              <w:rPr>
                <w:rFonts w:ascii="Times New Roman" w:eastAsia="Times New Roman" w:hAnsi="Times New Roman" w:cs="Times New Roman"/>
                <w:sz w:val="18"/>
                <w:szCs w:val="18"/>
              </w:rPr>
              <w:t>5</w:t>
            </w: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center"/>
              <w:rPr>
                <w:rFonts w:ascii="Times New Roman" w:eastAsia="Times New Roman" w:hAnsi="Times New Roman" w:cs="Times New Roman"/>
                <w:sz w:val="18"/>
                <w:szCs w:val="18"/>
              </w:rPr>
            </w:pP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rPr>
                <w:rFonts w:ascii="Times New Roman" w:eastAsia="Times New Roman" w:hAnsi="Times New Roman" w:cs="Times New Roman"/>
                <w:sz w:val="20"/>
                <w:szCs w:val="20"/>
              </w:rPr>
            </w:pPr>
          </w:p>
        </w:tc>
      </w:tr>
      <w:tr w:rsidR="003D7A39" w:rsidRPr="003D7A39" w:rsidTr="003D7A39">
        <w:trPr>
          <w:trHeight w:val="600"/>
        </w:trPr>
        <w:tc>
          <w:tcPr>
            <w:tcW w:w="1020" w:type="dxa"/>
            <w:tcBorders>
              <w:top w:val="nil"/>
              <w:left w:val="single" w:sz="4" w:space="0" w:color="auto"/>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w:t>
            </w:r>
          </w:p>
        </w:tc>
        <w:tc>
          <w:tcPr>
            <w:tcW w:w="26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813 01 05 00 00 00 0000 000</w:t>
            </w:r>
          </w:p>
        </w:tc>
        <w:tc>
          <w:tcPr>
            <w:tcW w:w="292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Изменение остатков средств на счетах по учету средств бюджета</w:t>
            </w:r>
          </w:p>
        </w:tc>
        <w:tc>
          <w:tcPr>
            <w:tcW w:w="134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601 006,66</w:t>
            </w:r>
          </w:p>
        </w:tc>
        <w:tc>
          <w:tcPr>
            <w:tcW w:w="13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rPr>
                <w:rFonts w:ascii="Times New Roman" w:eastAsia="Times New Roman" w:hAnsi="Times New Roman" w:cs="Times New Roman"/>
                <w:sz w:val="20"/>
                <w:szCs w:val="20"/>
              </w:rPr>
            </w:pPr>
          </w:p>
        </w:tc>
      </w:tr>
      <w:tr w:rsidR="003D7A39" w:rsidRPr="003D7A39" w:rsidTr="003D7A39">
        <w:trPr>
          <w:trHeight w:val="510"/>
        </w:trPr>
        <w:tc>
          <w:tcPr>
            <w:tcW w:w="1020" w:type="dxa"/>
            <w:tcBorders>
              <w:top w:val="nil"/>
              <w:left w:val="single" w:sz="4" w:space="0" w:color="auto"/>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2</w:t>
            </w:r>
          </w:p>
        </w:tc>
        <w:tc>
          <w:tcPr>
            <w:tcW w:w="26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813 01 05 00 00 00 0000 500</w:t>
            </w:r>
          </w:p>
        </w:tc>
        <w:tc>
          <w:tcPr>
            <w:tcW w:w="292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Увеличение остатков средств бюджетов</w:t>
            </w:r>
          </w:p>
        </w:tc>
        <w:tc>
          <w:tcPr>
            <w:tcW w:w="134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-14 784 869,47</w:t>
            </w:r>
          </w:p>
        </w:tc>
        <w:tc>
          <w:tcPr>
            <w:tcW w:w="13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-12 334 140,00</w:t>
            </w:r>
          </w:p>
        </w:tc>
        <w:tc>
          <w:tcPr>
            <w:tcW w:w="136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-12 461 810,00</w:t>
            </w: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rPr>
                <w:rFonts w:ascii="Times New Roman" w:eastAsia="Times New Roman" w:hAnsi="Times New Roman" w:cs="Times New Roman"/>
                <w:sz w:val="20"/>
                <w:szCs w:val="20"/>
              </w:rPr>
            </w:pPr>
          </w:p>
        </w:tc>
      </w:tr>
      <w:tr w:rsidR="003D7A39" w:rsidRPr="003D7A39" w:rsidTr="003D7A39">
        <w:trPr>
          <w:trHeight w:val="510"/>
        </w:trPr>
        <w:tc>
          <w:tcPr>
            <w:tcW w:w="1020" w:type="dxa"/>
            <w:tcBorders>
              <w:top w:val="nil"/>
              <w:left w:val="single" w:sz="4" w:space="0" w:color="auto"/>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3</w:t>
            </w:r>
          </w:p>
        </w:tc>
        <w:tc>
          <w:tcPr>
            <w:tcW w:w="26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813 01 05 02 00 00 0000 500</w:t>
            </w:r>
          </w:p>
        </w:tc>
        <w:tc>
          <w:tcPr>
            <w:tcW w:w="292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Увеличение прочих остатков средств бюджетов</w:t>
            </w:r>
          </w:p>
        </w:tc>
        <w:tc>
          <w:tcPr>
            <w:tcW w:w="134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-14 784 869,47</w:t>
            </w:r>
          </w:p>
        </w:tc>
        <w:tc>
          <w:tcPr>
            <w:tcW w:w="13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-12 334 140,00</w:t>
            </w:r>
          </w:p>
        </w:tc>
        <w:tc>
          <w:tcPr>
            <w:tcW w:w="136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-12 461 810,00</w:t>
            </w: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rPr>
                <w:rFonts w:ascii="Times New Roman" w:eastAsia="Times New Roman" w:hAnsi="Times New Roman" w:cs="Times New Roman"/>
                <w:sz w:val="20"/>
                <w:szCs w:val="20"/>
              </w:rPr>
            </w:pPr>
          </w:p>
        </w:tc>
      </w:tr>
      <w:tr w:rsidR="003D7A39" w:rsidRPr="003D7A39" w:rsidTr="003D7A39">
        <w:trPr>
          <w:trHeight w:val="510"/>
        </w:trPr>
        <w:tc>
          <w:tcPr>
            <w:tcW w:w="1020" w:type="dxa"/>
            <w:tcBorders>
              <w:top w:val="nil"/>
              <w:left w:val="single" w:sz="4" w:space="0" w:color="auto"/>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4</w:t>
            </w:r>
          </w:p>
        </w:tc>
        <w:tc>
          <w:tcPr>
            <w:tcW w:w="26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813 01 05 02 01 00 0000 510</w:t>
            </w:r>
          </w:p>
        </w:tc>
        <w:tc>
          <w:tcPr>
            <w:tcW w:w="292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Увеличение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-14 784 869,47</w:t>
            </w:r>
          </w:p>
        </w:tc>
        <w:tc>
          <w:tcPr>
            <w:tcW w:w="13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-12 334 140,00</w:t>
            </w:r>
          </w:p>
        </w:tc>
        <w:tc>
          <w:tcPr>
            <w:tcW w:w="136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-12 461 810,00</w:t>
            </w: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rPr>
                <w:rFonts w:ascii="Times New Roman" w:eastAsia="Times New Roman" w:hAnsi="Times New Roman" w:cs="Times New Roman"/>
                <w:sz w:val="20"/>
                <w:szCs w:val="20"/>
              </w:rPr>
            </w:pPr>
          </w:p>
        </w:tc>
      </w:tr>
      <w:tr w:rsidR="003D7A39" w:rsidRPr="003D7A39" w:rsidTr="003D7A39">
        <w:trPr>
          <w:trHeight w:val="795"/>
        </w:trPr>
        <w:tc>
          <w:tcPr>
            <w:tcW w:w="1020" w:type="dxa"/>
            <w:tcBorders>
              <w:top w:val="nil"/>
              <w:left w:val="single" w:sz="4" w:space="0" w:color="auto"/>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5</w:t>
            </w:r>
          </w:p>
        </w:tc>
        <w:tc>
          <w:tcPr>
            <w:tcW w:w="26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813 01 05 02 01 10 0000 510</w:t>
            </w:r>
          </w:p>
        </w:tc>
        <w:tc>
          <w:tcPr>
            <w:tcW w:w="292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Увеличение прочих остатков денежных средств бюджета поселения</w:t>
            </w:r>
          </w:p>
        </w:tc>
        <w:tc>
          <w:tcPr>
            <w:tcW w:w="134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-14 784 869,47</w:t>
            </w:r>
          </w:p>
        </w:tc>
        <w:tc>
          <w:tcPr>
            <w:tcW w:w="13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-12 334 140,00</w:t>
            </w:r>
          </w:p>
        </w:tc>
        <w:tc>
          <w:tcPr>
            <w:tcW w:w="136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-12 461 810,00</w:t>
            </w: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rPr>
                <w:rFonts w:ascii="Times New Roman" w:eastAsia="Times New Roman" w:hAnsi="Times New Roman" w:cs="Times New Roman"/>
                <w:sz w:val="20"/>
                <w:szCs w:val="20"/>
              </w:rPr>
            </w:pPr>
          </w:p>
        </w:tc>
      </w:tr>
      <w:tr w:rsidR="003D7A39" w:rsidRPr="003D7A39" w:rsidTr="003D7A39">
        <w:trPr>
          <w:trHeight w:val="510"/>
        </w:trPr>
        <w:tc>
          <w:tcPr>
            <w:tcW w:w="1020" w:type="dxa"/>
            <w:tcBorders>
              <w:top w:val="nil"/>
              <w:left w:val="single" w:sz="4" w:space="0" w:color="auto"/>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6</w:t>
            </w:r>
          </w:p>
        </w:tc>
        <w:tc>
          <w:tcPr>
            <w:tcW w:w="26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813 01 05 00 00 00 0000 600</w:t>
            </w:r>
          </w:p>
        </w:tc>
        <w:tc>
          <w:tcPr>
            <w:tcW w:w="292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 xml:space="preserve">Уменьшение </w:t>
            </w:r>
            <w:proofErr w:type="gramStart"/>
            <w:r w:rsidRPr="003D7A39">
              <w:rPr>
                <w:rFonts w:ascii="Times New Roman" w:eastAsia="Times New Roman" w:hAnsi="Times New Roman" w:cs="Times New Roman"/>
                <w:sz w:val="20"/>
                <w:szCs w:val="20"/>
              </w:rPr>
              <w:t>остатков  средств</w:t>
            </w:r>
            <w:proofErr w:type="gramEnd"/>
            <w:r w:rsidRPr="003D7A39">
              <w:rPr>
                <w:rFonts w:ascii="Times New Roman" w:eastAsia="Times New Roman" w:hAnsi="Times New Roman" w:cs="Times New Roman"/>
                <w:sz w:val="20"/>
                <w:szCs w:val="20"/>
              </w:rPr>
              <w:t xml:space="preserve"> бюджетов </w:t>
            </w:r>
          </w:p>
        </w:tc>
        <w:tc>
          <w:tcPr>
            <w:tcW w:w="134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15 385 876,13</w:t>
            </w:r>
          </w:p>
        </w:tc>
        <w:tc>
          <w:tcPr>
            <w:tcW w:w="13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12 334 140,00</w:t>
            </w:r>
          </w:p>
        </w:tc>
        <w:tc>
          <w:tcPr>
            <w:tcW w:w="136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12 461 810,00</w:t>
            </w: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rPr>
                <w:rFonts w:ascii="Times New Roman" w:eastAsia="Times New Roman" w:hAnsi="Times New Roman" w:cs="Times New Roman"/>
                <w:sz w:val="20"/>
                <w:szCs w:val="20"/>
              </w:rPr>
            </w:pPr>
          </w:p>
        </w:tc>
      </w:tr>
      <w:tr w:rsidR="003D7A39" w:rsidRPr="003D7A39" w:rsidTr="003D7A39">
        <w:trPr>
          <w:trHeight w:val="510"/>
        </w:trPr>
        <w:tc>
          <w:tcPr>
            <w:tcW w:w="1020" w:type="dxa"/>
            <w:tcBorders>
              <w:top w:val="nil"/>
              <w:left w:val="single" w:sz="4" w:space="0" w:color="auto"/>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7</w:t>
            </w:r>
          </w:p>
        </w:tc>
        <w:tc>
          <w:tcPr>
            <w:tcW w:w="26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813 01 05 02 00 00 0000 600</w:t>
            </w:r>
          </w:p>
        </w:tc>
        <w:tc>
          <w:tcPr>
            <w:tcW w:w="292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 xml:space="preserve">Уменьшение прочих </w:t>
            </w:r>
            <w:proofErr w:type="gramStart"/>
            <w:r w:rsidRPr="003D7A39">
              <w:rPr>
                <w:rFonts w:ascii="Times New Roman" w:eastAsia="Times New Roman" w:hAnsi="Times New Roman" w:cs="Times New Roman"/>
                <w:sz w:val="20"/>
                <w:szCs w:val="20"/>
              </w:rPr>
              <w:t>остатков  средств</w:t>
            </w:r>
            <w:proofErr w:type="gramEnd"/>
            <w:r w:rsidRPr="003D7A39">
              <w:rPr>
                <w:rFonts w:ascii="Times New Roman" w:eastAsia="Times New Roman" w:hAnsi="Times New Roman" w:cs="Times New Roman"/>
                <w:sz w:val="20"/>
                <w:szCs w:val="20"/>
              </w:rPr>
              <w:t xml:space="preserve"> бюджетов </w:t>
            </w:r>
          </w:p>
        </w:tc>
        <w:tc>
          <w:tcPr>
            <w:tcW w:w="134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15 385 876,13</w:t>
            </w:r>
          </w:p>
        </w:tc>
        <w:tc>
          <w:tcPr>
            <w:tcW w:w="13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12 334 140,00</w:t>
            </w:r>
          </w:p>
        </w:tc>
        <w:tc>
          <w:tcPr>
            <w:tcW w:w="136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12 461 810,00</w:t>
            </w: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rPr>
                <w:rFonts w:ascii="Times New Roman" w:eastAsia="Times New Roman" w:hAnsi="Times New Roman" w:cs="Times New Roman"/>
                <w:sz w:val="20"/>
                <w:szCs w:val="20"/>
              </w:rPr>
            </w:pPr>
          </w:p>
        </w:tc>
      </w:tr>
      <w:tr w:rsidR="003D7A39" w:rsidRPr="003D7A39" w:rsidTr="003D7A39">
        <w:trPr>
          <w:trHeight w:val="510"/>
        </w:trPr>
        <w:tc>
          <w:tcPr>
            <w:tcW w:w="1020" w:type="dxa"/>
            <w:tcBorders>
              <w:top w:val="nil"/>
              <w:left w:val="single" w:sz="4" w:space="0" w:color="auto"/>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8</w:t>
            </w:r>
          </w:p>
        </w:tc>
        <w:tc>
          <w:tcPr>
            <w:tcW w:w="26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813 01 05 02 01 00 0000 610</w:t>
            </w:r>
          </w:p>
        </w:tc>
        <w:tc>
          <w:tcPr>
            <w:tcW w:w="292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 xml:space="preserve">Уменьшение прочих </w:t>
            </w:r>
            <w:proofErr w:type="gramStart"/>
            <w:r w:rsidRPr="003D7A39">
              <w:rPr>
                <w:rFonts w:ascii="Times New Roman" w:eastAsia="Times New Roman" w:hAnsi="Times New Roman" w:cs="Times New Roman"/>
                <w:sz w:val="20"/>
                <w:szCs w:val="20"/>
              </w:rPr>
              <w:t>остатков  денежных</w:t>
            </w:r>
            <w:proofErr w:type="gramEnd"/>
            <w:r w:rsidRPr="003D7A39">
              <w:rPr>
                <w:rFonts w:ascii="Times New Roman" w:eastAsia="Times New Roman" w:hAnsi="Times New Roman" w:cs="Times New Roman"/>
                <w:sz w:val="20"/>
                <w:szCs w:val="20"/>
              </w:rPr>
              <w:t xml:space="preserve"> средств бюджетов </w:t>
            </w:r>
          </w:p>
        </w:tc>
        <w:tc>
          <w:tcPr>
            <w:tcW w:w="134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15 385 876,13</w:t>
            </w:r>
          </w:p>
        </w:tc>
        <w:tc>
          <w:tcPr>
            <w:tcW w:w="13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12 334 140,00</w:t>
            </w:r>
          </w:p>
        </w:tc>
        <w:tc>
          <w:tcPr>
            <w:tcW w:w="136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12 461 810,00</w:t>
            </w: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rPr>
                <w:rFonts w:ascii="Times New Roman" w:eastAsia="Times New Roman" w:hAnsi="Times New Roman" w:cs="Times New Roman"/>
                <w:sz w:val="20"/>
                <w:szCs w:val="20"/>
              </w:rPr>
            </w:pPr>
          </w:p>
        </w:tc>
      </w:tr>
      <w:tr w:rsidR="003D7A39" w:rsidRPr="003D7A39" w:rsidTr="003D7A39">
        <w:trPr>
          <w:trHeight w:val="765"/>
        </w:trPr>
        <w:tc>
          <w:tcPr>
            <w:tcW w:w="1020" w:type="dxa"/>
            <w:tcBorders>
              <w:top w:val="nil"/>
              <w:left w:val="single" w:sz="4" w:space="0" w:color="auto"/>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9</w:t>
            </w:r>
          </w:p>
        </w:tc>
        <w:tc>
          <w:tcPr>
            <w:tcW w:w="26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813 01 05 02 01 10 0000 610</w:t>
            </w:r>
          </w:p>
        </w:tc>
        <w:tc>
          <w:tcPr>
            <w:tcW w:w="292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 xml:space="preserve">Уменьшение прочих </w:t>
            </w:r>
            <w:proofErr w:type="gramStart"/>
            <w:r w:rsidRPr="003D7A39">
              <w:rPr>
                <w:rFonts w:ascii="Times New Roman" w:eastAsia="Times New Roman" w:hAnsi="Times New Roman" w:cs="Times New Roman"/>
                <w:sz w:val="20"/>
                <w:szCs w:val="20"/>
              </w:rPr>
              <w:t>остатков  денежных</w:t>
            </w:r>
            <w:proofErr w:type="gramEnd"/>
            <w:r w:rsidRPr="003D7A39">
              <w:rPr>
                <w:rFonts w:ascii="Times New Roman" w:eastAsia="Times New Roman" w:hAnsi="Times New Roman" w:cs="Times New Roman"/>
                <w:sz w:val="20"/>
                <w:szCs w:val="20"/>
              </w:rPr>
              <w:t xml:space="preserve"> средств бюджета поселения</w:t>
            </w:r>
          </w:p>
        </w:tc>
        <w:tc>
          <w:tcPr>
            <w:tcW w:w="134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15 385 876,13</w:t>
            </w:r>
          </w:p>
        </w:tc>
        <w:tc>
          <w:tcPr>
            <w:tcW w:w="13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12 334 140,00</w:t>
            </w:r>
          </w:p>
        </w:tc>
        <w:tc>
          <w:tcPr>
            <w:tcW w:w="136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r w:rsidRPr="003D7A39">
              <w:rPr>
                <w:rFonts w:ascii="Times New Roman" w:eastAsia="Times New Roman" w:hAnsi="Times New Roman" w:cs="Times New Roman"/>
                <w:sz w:val="20"/>
                <w:szCs w:val="20"/>
              </w:rPr>
              <w:t>12 461 810,00</w:t>
            </w: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rPr>
                <w:rFonts w:ascii="Times New Roman" w:eastAsia="Times New Roman" w:hAnsi="Times New Roman" w:cs="Times New Roman"/>
                <w:sz w:val="20"/>
                <w:szCs w:val="20"/>
              </w:rPr>
            </w:pPr>
          </w:p>
        </w:tc>
      </w:tr>
      <w:tr w:rsidR="003D7A39" w:rsidRPr="003D7A39" w:rsidTr="003D7A39">
        <w:trPr>
          <w:trHeight w:val="255"/>
        </w:trPr>
        <w:tc>
          <w:tcPr>
            <w:tcW w:w="6540" w:type="dxa"/>
            <w:gridSpan w:val="3"/>
            <w:tcBorders>
              <w:top w:val="single" w:sz="4" w:space="0" w:color="auto"/>
              <w:left w:val="single" w:sz="4" w:space="0" w:color="auto"/>
              <w:bottom w:val="single" w:sz="4" w:space="0" w:color="auto"/>
              <w:right w:val="single" w:sz="4" w:space="0" w:color="auto"/>
            </w:tcBorders>
            <w:shd w:val="clear" w:color="auto" w:fill="auto"/>
            <w:hideMark/>
          </w:tcPr>
          <w:p w:rsidR="003D7A39" w:rsidRPr="003D7A39" w:rsidRDefault="003D7A39" w:rsidP="003D7A39">
            <w:pPr>
              <w:spacing w:after="0" w:line="240" w:lineRule="auto"/>
              <w:rPr>
                <w:rFonts w:ascii="Times New Roman" w:eastAsia="Times New Roman" w:hAnsi="Times New Roman" w:cs="Times New Roman"/>
                <w:b/>
                <w:bCs/>
                <w:sz w:val="20"/>
                <w:szCs w:val="20"/>
              </w:rPr>
            </w:pPr>
            <w:r w:rsidRPr="003D7A39">
              <w:rPr>
                <w:rFonts w:ascii="Times New Roman" w:eastAsia="Times New Roman" w:hAnsi="Times New Roman" w:cs="Times New Roman"/>
                <w:b/>
                <w:bCs/>
                <w:sz w:val="20"/>
                <w:szCs w:val="20"/>
              </w:rPr>
              <w:t>Всего</w:t>
            </w:r>
          </w:p>
        </w:tc>
        <w:tc>
          <w:tcPr>
            <w:tcW w:w="134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b/>
                <w:bCs/>
                <w:sz w:val="20"/>
                <w:szCs w:val="20"/>
              </w:rPr>
            </w:pPr>
            <w:r w:rsidRPr="003D7A39">
              <w:rPr>
                <w:rFonts w:ascii="Times New Roman" w:eastAsia="Times New Roman" w:hAnsi="Times New Roman" w:cs="Times New Roman"/>
                <w:b/>
                <w:bCs/>
                <w:sz w:val="20"/>
                <w:szCs w:val="20"/>
              </w:rPr>
              <w:t>601 006,66</w:t>
            </w:r>
          </w:p>
        </w:tc>
        <w:tc>
          <w:tcPr>
            <w:tcW w:w="130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b/>
                <w:bCs/>
                <w:sz w:val="20"/>
                <w:szCs w:val="20"/>
              </w:rPr>
            </w:pPr>
            <w:r w:rsidRPr="003D7A39">
              <w:rPr>
                <w:rFonts w:ascii="Times New Roman" w:eastAsia="Times New Roman" w:hAnsi="Times New Roman" w:cs="Times New Roman"/>
                <w:b/>
                <w:bCs/>
                <w:sz w:val="20"/>
                <w:szCs w:val="20"/>
              </w:rPr>
              <w:t>0,00</w:t>
            </w:r>
          </w:p>
        </w:tc>
        <w:tc>
          <w:tcPr>
            <w:tcW w:w="1360" w:type="dxa"/>
            <w:tcBorders>
              <w:top w:val="nil"/>
              <w:left w:val="nil"/>
              <w:bottom w:val="single" w:sz="4" w:space="0" w:color="auto"/>
              <w:right w:val="single" w:sz="4" w:space="0" w:color="auto"/>
            </w:tcBorders>
            <w:shd w:val="clear" w:color="auto" w:fill="auto"/>
            <w:hideMark/>
          </w:tcPr>
          <w:p w:rsidR="003D7A39" w:rsidRPr="003D7A39" w:rsidRDefault="003D7A39" w:rsidP="003D7A39">
            <w:pPr>
              <w:spacing w:after="0" w:line="240" w:lineRule="auto"/>
              <w:jc w:val="center"/>
              <w:rPr>
                <w:rFonts w:ascii="Times New Roman" w:eastAsia="Times New Roman" w:hAnsi="Times New Roman" w:cs="Times New Roman"/>
                <w:b/>
                <w:bCs/>
                <w:sz w:val="20"/>
                <w:szCs w:val="20"/>
              </w:rPr>
            </w:pPr>
            <w:r w:rsidRPr="003D7A39">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jc w:val="center"/>
              <w:rPr>
                <w:rFonts w:ascii="Times New Roman" w:eastAsia="Times New Roman" w:hAnsi="Times New Roman" w:cs="Times New Roman"/>
                <w:b/>
                <w:bCs/>
                <w:sz w:val="20"/>
                <w:szCs w:val="20"/>
              </w:rPr>
            </w:pPr>
          </w:p>
        </w:tc>
        <w:tc>
          <w:tcPr>
            <w:tcW w:w="960" w:type="dxa"/>
            <w:tcBorders>
              <w:top w:val="nil"/>
              <w:left w:val="nil"/>
              <w:bottom w:val="nil"/>
              <w:right w:val="nil"/>
            </w:tcBorders>
            <w:shd w:val="clear" w:color="auto" w:fill="auto"/>
            <w:noWrap/>
            <w:vAlign w:val="bottom"/>
            <w:hideMark/>
          </w:tcPr>
          <w:p w:rsidR="003D7A39" w:rsidRPr="003D7A39" w:rsidRDefault="003D7A39" w:rsidP="003D7A39">
            <w:pPr>
              <w:spacing w:after="0" w:line="240" w:lineRule="auto"/>
              <w:rPr>
                <w:rFonts w:ascii="Times New Roman" w:eastAsia="Times New Roman" w:hAnsi="Times New Roman" w:cs="Times New Roman"/>
                <w:sz w:val="20"/>
                <w:szCs w:val="20"/>
              </w:rPr>
            </w:pPr>
          </w:p>
        </w:tc>
      </w:tr>
    </w:tbl>
    <w:p w:rsidR="003D7A39" w:rsidRDefault="003D7A39" w:rsidP="00221831">
      <w:pPr>
        <w:spacing w:after="0" w:line="240" w:lineRule="auto"/>
        <w:rPr>
          <w:rFonts w:ascii="Times New Roman" w:hAnsi="Times New Roman" w:cs="Times New Roman"/>
          <w:b/>
          <w:sz w:val="16"/>
          <w:szCs w:val="16"/>
        </w:rPr>
      </w:pPr>
    </w:p>
    <w:p w:rsidR="003D7A39" w:rsidRDefault="003D7A39" w:rsidP="00221831">
      <w:pPr>
        <w:spacing w:after="0" w:line="240" w:lineRule="auto"/>
        <w:rPr>
          <w:rFonts w:ascii="Times New Roman" w:hAnsi="Times New Roman" w:cs="Times New Roman"/>
          <w:b/>
          <w:sz w:val="16"/>
          <w:szCs w:val="16"/>
        </w:rPr>
      </w:pPr>
    </w:p>
    <w:tbl>
      <w:tblPr>
        <w:tblW w:w="4180" w:type="dxa"/>
        <w:tblInd w:w="108" w:type="dxa"/>
        <w:tblLook w:val="04A0" w:firstRow="1" w:lastRow="0" w:firstColumn="1" w:lastColumn="0" w:noHBand="0" w:noVBand="1"/>
      </w:tblPr>
      <w:tblGrid>
        <w:gridCol w:w="1360"/>
        <w:gridCol w:w="1480"/>
        <w:gridCol w:w="1340"/>
      </w:tblGrid>
      <w:tr w:rsidR="003D7A39" w:rsidRPr="003D7A39" w:rsidTr="00C26F61">
        <w:trPr>
          <w:trHeight w:val="129"/>
        </w:trPr>
        <w:tc>
          <w:tcPr>
            <w:tcW w:w="1360" w:type="dxa"/>
            <w:tcBorders>
              <w:top w:val="single" w:sz="4" w:space="0" w:color="auto"/>
              <w:left w:val="single" w:sz="4" w:space="0" w:color="auto"/>
              <w:bottom w:val="single" w:sz="4" w:space="0" w:color="auto"/>
            </w:tcBorders>
            <w:shd w:val="clear" w:color="auto" w:fill="auto"/>
            <w:noWrap/>
            <w:vAlign w:val="bottom"/>
            <w:hideMark/>
          </w:tcPr>
          <w:p w:rsidR="003D7A39" w:rsidRPr="003D7A39" w:rsidRDefault="003D7A39" w:rsidP="003D7A39">
            <w:pPr>
              <w:spacing w:after="0" w:line="240" w:lineRule="auto"/>
              <w:rPr>
                <w:rFonts w:ascii="Times New Roman" w:eastAsia="Times New Roman" w:hAnsi="Times New Roman" w:cs="Times New Roman"/>
                <w:sz w:val="24"/>
                <w:szCs w:val="24"/>
              </w:rPr>
            </w:pPr>
          </w:p>
        </w:tc>
        <w:tc>
          <w:tcPr>
            <w:tcW w:w="1480" w:type="dxa"/>
            <w:shd w:val="clear" w:color="auto" w:fill="auto"/>
            <w:noWrap/>
            <w:vAlign w:val="bottom"/>
            <w:hideMark/>
          </w:tcPr>
          <w:p w:rsidR="003D7A39" w:rsidRPr="003D7A39" w:rsidRDefault="003D7A39" w:rsidP="003D7A39">
            <w:pPr>
              <w:spacing w:after="0" w:line="240" w:lineRule="auto"/>
              <w:rPr>
                <w:rFonts w:ascii="Times New Roman" w:eastAsia="Times New Roman" w:hAnsi="Times New Roman" w:cs="Times New Roman"/>
                <w:sz w:val="16"/>
                <w:szCs w:val="16"/>
              </w:rPr>
            </w:pPr>
          </w:p>
        </w:tc>
        <w:tc>
          <w:tcPr>
            <w:tcW w:w="1340" w:type="dxa"/>
            <w:shd w:val="clear" w:color="auto" w:fill="auto"/>
            <w:noWrap/>
            <w:vAlign w:val="bottom"/>
            <w:hideMark/>
          </w:tcPr>
          <w:p w:rsidR="003D7A39" w:rsidRPr="003D7A39" w:rsidRDefault="003D7A39" w:rsidP="003D7A39">
            <w:pPr>
              <w:spacing w:after="0" w:line="240" w:lineRule="auto"/>
              <w:jc w:val="right"/>
              <w:rPr>
                <w:rFonts w:ascii="Times New Roman" w:eastAsia="Times New Roman" w:hAnsi="Times New Roman" w:cs="Times New Roman"/>
                <w:sz w:val="16"/>
                <w:szCs w:val="16"/>
              </w:rPr>
            </w:pPr>
          </w:p>
        </w:tc>
      </w:tr>
      <w:tr w:rsidR="003D7A39" w:rsidRPr="003D7A39" w:rsidTr="00C26F61">
        <w:trPr>
          <w:trHeight w:val="134"/>
        </w:trPr>
        <w:tc>
          <w:tcPr>
            <w:tcW w:w="4180" w:type="dxa"/>
            <w:gridSpan w:val="3"/>
            <w:shd w:val="clear" w:color="auto" w:fill="auto"/>
            <w:noWrap/>
            <w:vAlign w:val="bottom"/>
            <w:hideMark/>
          </w:tcPr>
          <w:p w:rsidR="003D7A39" w:rsidRPr="003D7A39" w:rsidRDefault="003D7A39" w:rsidP="003D7A39">
            <w:pPr>
              <w:spacing w:after="0" w:line="240" w:lineRule="auto"/>
              <w:jc w:val="right"/>
              <w:rPr>
                <w:rFonts w:ascii="Times New Roman" w:eastAsia="Times New Roman" w:hAnsi="Times New Roman" w:cs="Times New Roman"/>
                <w:b/>
                <w:bCs/>
                <w:sz w:val="16"/>
                <w:szCs w:val="16"/>
              </w:rPr>
            </w:pPr>
            <w:r w:rsidRPr="003D7A39">
              <w:rPr>
                <w:rFonts w:ascii="Times New Roman" w:eastAsia="Times New Roman" w:hAnsi="Times New Roman" w:cs="Times New Roman"/>
                <w:b/>
                <w:bCs/>
                <w:sz w:val="16"/>
                <w:szCs w:val="16"/>
              </w:rPr>
              <w:t>Приложение 2</w:t>
            </w:r>
          </w:p>
        </w:tc>
      </w:tr>
      <w:tr w:rsidR="003D7A39" w:rsidRPr="003D7A39" w:rsidTr="00C26F61">
        <w:trPr>
          <w:trHeight w:val="124"/>
        </w:trPr>
        <w:tc>
          <w:tcPr>
            <w:tcW w:w="4180" w:type="dxa"/>
            <w:gridSpan w:val="3"/>
            <w:shd w:val="clear" w:color="auto" w:fill="auto"/>
            <w:noWrap/>
            <w:vAlign w:val="bottom"/>
            <w:hideMark/>
          </w:tcPr>
          <w:p w:rsidR="003D7A39" w:rsidRPr="003D7A39" w:rsidRDefault="003D7A39" w:rsidP="003D7A39">
            <w:pPr>
              <w:spacing w:after="0" w:line="240" w:lineRule="auto"/>
              <w:jc w:val="right"/>
              <w:rPr>
                <w:rFonts w:ascii="Times New Roman" w:eastAsia="Times New Roman" w:hAnsi="Times New Roman" w:cs="Times New Roman"/>
                <w:sz w:val="16"/>
                <w:szCs w:val="16"/>
              </w:rPr>
            </w:pPr>
            <w:r w:rsidRPr="003D7A39">
              <w:rPr>
                <w:rFonts w:ascii="Times New Roman" w:eastAsia="Times New Roman" w:hAnsi="Times New Roman" w:cs="Times New Roman"/>
                <w:sz w:val="16"/>
                <w:szCs w:val="16"/>
              </w:rPr>
              <w:t xml:space="preserve">к решению </w:t>
            </w:r>
            <w:proofErr w:type="spellStart"/>
            <w:r w:rsidRPr="003D7A39">
              <w:rPr>
                <w:rFonts w:ascii="Times New Roman" w:eastAsia="Times New Roman" w:hAnsi="Times New Roman" w:cs="Times New Roman"/>
                <w:sz w:val="16"/>
                <w:szCs w:val="16"/>
              </w:rPr>
              <w:t>Лапшихинского</w:t>
            </w:r>
            <w:proofErr w:type="spellEnd"/>
          </w:p>
        </w:tc>
      </w:tr>
      <w:tr w:rsidR="003D7A39" w:rsidRPr="003D7A39" w:rsidTr="00C26F61">
        <w:trPr>
          <w:trHeight w:val="128"/>
        </w:trPr>
        <w:tc>
          <w:tcPr>
            <w:tcW w:w="4180" w:type="dxa"/>
            <w:gridSpan w:val="3"/>
            <w:shd w:val="clear" w:color="auto" w:fill="auto"/>
            <w:noWrap/>
            <w:vAlign w:val="bottom"/>
            <w:hideMark/>
          </w:tcPr>
          <w:p w:rsidR="003D7A39" w:rsidRPr="003D7A39" w:rsidRDefault="003D7A39" w:rsidP="003D7A39">
            <w:pPr>
              <w:spacing w:after="0" w:line="240" w:lineRule="auto"/>
              <w:jc w:val="right"/>
              <w:rPr>
                <w:rFonts w:ascii="Times New Roman" w:eastAsia="Times New Roman" w:hAnsi="Times New Roman" w:cs="Times New Roman"/>
                <w:sz w:val="16"/>
                <w:szCs w:val="16"/>
              </w:rPr>
            </w:pPr>
            <w:r w:rsidRPr="003D7A39">
              <w:rPr>
                <w:rFonts w:ascii="Times New Roman" w:eastAsia="Times New Roman" w:hAnsi="Times New Roman" w:cs="Times New Roman"/>
                <w:sz w:val="16"/>
                <w:szCs w:val="16"/>
              </w:rPr>
              <w:t xml:space="preserve">сельского Совета депутатов  </w:t>
            </w:r>
          </w:p>
        </w:tc>
      </w:tr>
      <w:tr w:rsidR="003D7A39" w:rsidRPr="003D7A39" w:rsidTr="00C26F61">
        <w:trPr>
          <w:trHeight w:val="70"/>
        </w:trPr>
        <w:tc>
          <w:tcPr>
            <w:tcW w:w="4180" w:type="dxa"/>
            <w:gridSpan w:val="3"/>
            <w:shd w:val="clear" w:color="auto" w:fill="auto"/>
            <w:noWrap/>
            <w:vAlign w:val="bottom"/>
            <w:hideMark/>
          </w:tcPr>
          <w:p w:rsidR="003D7A39" w:rsidRPr="003D7A39" w:rsidRDefault="003D7A39" w:rsidP="003D7A39">
            <w:pPr>
              <w:spacing w:after="0" w:line="240" w:lineRule="auto"/>
              <w:jc w:val="right"/>
              <w:rPr>
                <w:rFonts w:ascii="Times New Roman" w:eastAsia="Times New Roman" w:hAnsi="Times New Roman" w:cs="Times New Roman"/>
                <w:sz w:val="16"/>
                <w:szCs w:val="16"/>
              </w:rPr>
            </w:pPr>
            <w:r w:rsidRPr="003D7A39">
              <w:rPr>
                <w:rFonts w:ascii="Times New Roman" w:eastAsia="Times New Roman" w:hAnsi="Times New Roman" w:cs="Times New Roman"/>
                <w:sz w:val="16"/>
                <w:szCs w:val="16"/>
              </w:rPr>
              <w:t xml:space="preserve">от </w:t>
            </w:r>
            <w:r w:rsidR="00CF02AB">
              <w:rPr>
                <w:rFonts w:ascii="Times New Roman" w:eastAsia="Times New Roman" w:hAnsi="Times New Roman" w:cs="Times New Roman"/>
                <w:sz w:val="16"/>
                <w:szCs w:val="16"/>
              </w:rPr>
              <w:t>11.03.</w:t>
            </w:r>
            <w:r w:rsidRPr="003D7A39">
              <w:rPr>
                <w:rFonts w:ascii="Times New Roman" w:eastAsia="Times New Roman" w:hAnsi="Times New Roman" w:cs="Times New Roman"/>
                <w:sz w:val="16"/>
                <w:szCs w:val="16"/>
              </w:rPr>
              <w:t xml:space="preserve"> 2025 № </w:t>
            </w:r>
            <w:r w:rsidR="00CF02AB">
              <w:rPr>
                <w:rFonts w:ascii="Times New Roman" w:eastAsia="Times New Roman" w:hAnsi="Times New Roman" w:cs="Times New Roman"/>
                <w:sz w:val="16"/>
                <w:szCs w:val="16"/>
              </w:rPr>
              <w:t>1-46</w:t>
            </w:r>
            <w:r w:rsidRPr="003D7A39">
              <w:rPr>
                <w:rFonts w:ascii="Times New Roman" w:eastAsia="Times New Roman" w:hAnsi="Times New Roman" w:cs="Times New Roman"/>
                <w:sz w:val="16"/>
                <w:szCs w:val="16"/>
              </w:rPr>
              <w:t>Р</w:t>
            </w:r>
          </w:p>
        </w:tc>
      </w:tr>
      <w:tr w:rsidR="003D7A39" w:rsidRPr="003D7A39" w:rsidTr="00C26F61">
        <w:trPr>
          <w:trHeight w:val="122"/>
        </w:trPr>
        <w:tc>
          <w:tcPr>
            <w:tcW w:w="4180" w:type="dxa"/>
            <w:gridSpan w:val="3"/>
            <w:shd w:val="clear" w:color="auto" w:fill="auto"/>
            <w:noWrap/>
            <w:vAlign w:val="bottom"/>
            <w:hideMark/>
          </w:tcPr>
          <w:p w:rsidR="003D7A39" w:rsidRPr="003D7A39" w:rsidRDefault="003D7A39" w:rsidP="003D7A39">
            <w:pPr>
              <w:spacing w:after="0" w:line="240" w:lineRule="auto"/>
              <w:jc w:val="right"/>
              <w:rPr>
                <w:rFonts w:ascii="Times New Roman" w:eastAsia="Times New Roman" w:hAnsi="Times New Roman" w:cs="Times New Roman"/>
                <w:b/>
                <w:bCs/>
                <w:sz w:val="16"/>
                <w:szCs w:val="16"/>
              </w:rPr>
            </w:pPr>
            <w:r w:rsidRPr="003D7A39">
              <w:rPr>
                <w:rFonts w:ascii="Times New Roman" w:eastAsia="Times New Roman" w:hAnsi="Times New Roman" w:cs="Times New Roman"/>
                <w:b/>
                <w:bCs/>
                <w:sz w:val="16"/>
                <w:szCs w:val="16"/>
              </w:rPr>
              <w:t>Приложение 2</w:t>
            </w:r>
          </w:p>
        </w:tc>
      </w:tr>
      <w:tr w:rsidR="003D7A39" w:rsidRPr="003D7A39" w:rsidTr="00C26F61">
        <w:trPr>
          <w:trHeight w:val="125"/>
        </w:trPr>
        <w:tc>
          <w:tcPr>
            <w:tcW w:w="4180" w:type="dxa"/>
            <w:gridSpan w:val="3"/>
            <w:shd w:val="clear" w:color="auto" w:fill="auto"/>
            <w:noWrap/>
            <w:vAlign w:val="bottom"/>
            <w:hideMark/>
          </w:tcPr>
          <w:p w:rsidR="003D7A39" w:rsidRPr="003D7A39" w:rsidRDefault="003D7A39" w:rsidP="003D7A39">
            <w:pPr>
              <w:spacing w:after="0" w:line="240" w:lineRule="auto"/>
              <w:jc w:val="right"/>
              <w:rPr>
                <w:rFonts w:ascii="Times New Roman" w:eastAsia="Times New Roman" w:hAnsi="Times New Roman" w:cs="Times New Roman"/>
                <w:sz w:val="16"/>
                <w:szCs w:val="16"/>
              </w:rPr>
            </w:pPr>
            <w:r w:rsidRPr="003D7A39">
              <w:rPr>
                <w:rFonts w:ascii="Times New Roman" w:eastAsia="Times New Roman" w:hAnsi="Times New Roman" w:cs="Times New Roman"/>
                <w:sz w:val="16"/>
                <w:szCs w:val="16"/>
              </w:rPr>
              <w:t xml:space="preserve">к решению </w:t>
            </w:r>
            <w:proofErr w:type="spellStart"/>
            <w:r w:rsidRPr="003D7A39">
              <w:rPr>
                <w:rFonts w:ascii="Times New Roman" w:eastAsia="Times New Roman" w:hAnsi="Times New Roman" w:cs="Times New Roman"/>
                <w:sz w:val="16"/>
                <w:szCs w:val="16"/>
              </w:rPr>
              <w:t>Лапшихинского</w:t>
            </w:r>
            <w:proofErr w:type="spellEnd"/>
          </w:p>
        </w:tc>
      </w:tr>
      <w:tr w:rsidR="003D7A39" w:rsidRPr="003D7A39" w:rsidTr="00C26F61">
        <w:trPr>
          <w:trHeight w:val="116"/>
        </w:trPr>
        <w:tc>
          <w:tcPr>
            <w:tcW w:w="4180" w:type="dxa"/>
            <w:gridSpan w:val="3"/>
            <w:shd w:val="clear" w:color="auto" w:fill="auto"/>
            <w:noWrap/>
            <w:vAlign w:val="bottom"/>
            <w:hideMark/>
          </w:tcPr>
          <w:p w:rsidR="003D7A39" w:rsidRPr="003D7A39" w:rsidRDefault="003D7A39" w:rsidP="003D7A39">
            <w:pPr>
              <w:spacing w:after="0" w:line="240" w:lineRule="auto"/>
              <w:jc w:val="right"/>
              <w:rPr>
                <w:rFonts w:ascii="Times New Roman" w:eastAsia="Times New Roman" w:hAnsi="Times New Roman" w:cs="Times New Roman"/>
                <w:sz w:val="16"/>
                <w:szCs w:val="16"/>
              </w:rPr>
            </w:pPr>
            <w:r w:rsidRPr="003D7A39">
              <w:rPr>
                <w:rFonts w:ascii="Times New Roman" w:eastAsia="Times New Roman" w:hAnsi="Times New Roman" w:cs="Times New Roman"/>
                <w:sz w:val="16"/>
                <w:szCs w:val="16"/>
              </w:rPr>
              <w:t xml:space="preserve">сельского Совета депутатов  </w:t>
            </w:r>
          </w:p>
        </w:tc>
      </w:tr>
      <w:tr w:rsidR="003D7A39" w:rsidRPr="003D7A39" w:rsidTr="00C26F61">
        <w:trPr>
          <w:trHeight w:val="105"/>
        </w:trPr>
        <w:tc>
          <w:tcPr>
            <w:tcW w:w="4180" w:type="dxa"/>
            <w:gridSpan w:val="3"/>
            <w:shd w:val="clear" w:color="auto" w:fill="auto"/>
            <w:noWrap/>
            <w:vAlign w:val="bottom"/>
            <w:hideMark/>
          </w:tcPr>
          <w:p w:rsidR="003D7A39" w:rsidRPr="003D7A39" w:rsidRDefault="003D7A39" w:rsidP="003D7A39">
            <w:pPr>
              <w:spacing w:after="0" w:line="240" w:lineRule="auto"/>
              <w:jc w:val="right"/>
              <w:rPr>
                <w:rFonts w:ascii="Times New Roman" w:eastAsia="Times New Roman" w:hAnsi="Times New Roman" w:cs="Times New Roman"/>
                <w:sz w:val="16"/>
                <w:szCs w:val="16"/>
              </w:rPr>
            </w:pPr>
            <w:r w:rsidRPr="003D7A39">
              <w:rPr>
                <w:rFonts w:ascii="Times New Roman" w:eastAsia="Times New Roman" w:hAnsi="Times New Roman" w:cs="Times New Roman"/>
                <w:sz w:val="16"/>
                <w:szCs w:val="16"/>
              </w:rPr>
              <w:t>от 24.12.2024 № 1-44Р</w:t>
            </w:r>
          </w:p>
        </w:tc>
      </w:tr>
    </w:tbl>
    <w:p w:rsidR="003D7A39" w:rsidRDefault="003D7A39" w:rsidP="00221831">
      <w:pPr>
        <w:spacing w:after="0" w:line="240" w:lineRule="auto"/>
        <w:rPr>
          <w:rFonts w:ascii="Times New Roman" w:hAnsi="Times New Roman" w:cs="Times New Roman"/>
          <w:b/>
          <w:sz w:val="16"/>
          <w:szCs w:val="16"/>
        </w:rPr>
      </w:pPr>
    </w:p>
    <w:p w:rsidR="00C26F61" w:rsidRDefault="00C26F61" w:rsidP="00C26F61">
      <w:pPr>
        <w:spacing w:after="0" w:line="240" w:lineRule="auto"/>
        <w:rPr>
          <w:rFonts w:ascii="Times New Roman" w:eastAsia="Times New Roman" w:hAnsi="Times New Roman" w:cs="Times New Roman"/>
          <w:bCs/>
          <w:sz w:val="16"/>
          <w:szCs w:val="16"/>
        </w:rPr>
      </w:pPr>
      <w:r w:rsidRPr="00C26F61">
        <w:rPr>
          <w:rFonts w:ascii="Times New Roman" w:eastAsia="Times New Roman" w:hAnsi="Times New Roman" w:cs="Times New Roman"/>
          <w:bCs/>
          <w:sz w:val="16"/>
          <w:szCs w:val="16"/>
        </w:rPr>
        <w:t xml:space="preserve">Доходы </w:t>
      </w:r>
      <w:proofErr w:type="spellStart"/>
      <w:r w:rsidRPr="00C26F61">
        <w:rPr>
          <w:rFonts w:ascii="Times New Roman" w:eastAsia="Times New Roman" w:hAnsi="Times New Roman" w:cs="Times New Roman"/>
          <w:bCs/>
          <w:sz w:val="16"/>
          <w:szCs w:val="16"/>
        </w:rPr>
        <w:t>Лапшихинского</w:t>
      </w:r>
      <w:proofErr w:type="spellEnd"/>
      <w:r w:rsidRPr="00C26F61">
        <w:rPr>
          <w:rFonts w:ascii="Times New Roman" w:eastAsia="Times New Roman" w:hAnsi="Times New Roman" w:cs="Times New Roman"/>
          <w:bCs/>
          <w:sz w:val="16"/>
          <w:szCs w:val="16"/>
        </w:rPr>
        <w:t xml:space="preserve"> сельсовета на 2025 год и плановый период 2026-2027 годов</w:t>
      </w:r>
    </w:p>
    <w:p w:rsidR="00C26F61" w:rsidRDefault="00C26F61" w:rsidP="00C26F61">
      <w:pPr>
        <w:spacing w:after="0" w:line="240" w:lineRule="auto"/>
        <w:rPr>
          <w:rFonts w:ascii="Times New Roman" w:eastAsia="Times New Roman" w:hAnsi="Times New Roman" w:cs="Times New Roman"/>
          <w:bCs/>
          <w:sz w:val="16"/>
          <w:szCs w:val="16"/>
        </w:rPr>
      </w:pPr>
    </w:p>
    <w:tbl>
      <w:tblPr>
        <w:tblW w:w="10916" w:type="dxa"/>
        <w:tblInd w:w="-743" w:type="dxa"/>
        <w:tblLayout w:type="fixed"/>
        <w:tblLook w:val="0000" w:firstRow="0" w:lastRow="0" w:firstColumn="0" w:lastColumn="0" w:noHBand="0" w:noVBand="0"/>
      </w:tblPr>
      <w:tblGrid>
        <w:gridCol w:w="284"/>
        <w:gridCol w:w="425"/>
        <w:gridCol w:w="526"/>
        <w:gridCol w:w="15"/>
        <w:gridCol w:w="537"/>
        <w:gridCol w:w="15"/>
        <w:gridCol w:w="630"/>
        <w:gridCol w:w="15"/>
        <w:gridCol w:w="648"/>
        <w:gridCol w:w="15"/>
        <w:gridCol w:w="443"/>
        <w:gridCol w:w="15"/>
        <w:gridCol w:w="585"/>
        <w:gridCol w:w="15"/>
        <w:gridCol w:w="475"/>
        <w:gridCol w:w="15"/>
        <w:gridCol w:w="3139"/>
        <w:gridCol w:w="992"/>
        <w:gridCol w:w="993"/>
        <w:gridCol w:w="1134"/>
      </w:tblGrid>
      <w:tr w:rsidR="00C26F61" w:rsidTr="00C26F61">
        <w:trPr>
          <w:trHeight w:val="247"/>
        </w:trPr>
        <w:tc>
          <w:tcPr>
            <w:tcW w:w="284" w:type="dxa"/>
            <w:tcBorders>
              <w:top w:val="single" w:sz="6" w:space="0" w:color="auto"/>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lastRenderedPageBreak/>
              <w:t>строки</w:t>
            </w:r>
          </w:p>
        </w:tc>
        <w:tc>
          <w:tcPr>
            <w:tcW w:w="3884" w:type="dxa"/>
            <w:gridSpan w:val="13"/>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Код классификации доходов бюджета</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3139" w:type="dxa"/>
            <w:tcBorders>
              <w:top w:val="single" w:sz="6" w:space="0" w:color="auto"/>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Наименование кода классификации доходов бюджета</w:t>
            </w:r>
          </w:p>
        </w:tc>
        <w:tc>
          <w:tcPr>
            <w:tcW w:w="992" w:type="dxa"/>
            <w:tcBorders>
              <w:top w:val="single" w:sz="6" w:space="0" w:color="auto"/>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Доходы сельского бюджета          </w:t>
            </w:r>
            <w:r>
              <w:rPr>
                <w:rFonts w:ascii="Times New Roman" w:hAnsi="Times New Roman" w:cs="Times New Roman"/>
                <w:color w:val="000000"/>
                <w:sz w:val="16"/>
                <w:szCs w:val="16"/>
              </w:rPr>
              <w:lastRenderedPageBreak/>
              <w:t>2025 года</w:t>
            </w:r>
          </w:p>
        </w:tc>
        <w:tc>
          <w:tcPr>
            <w:tcW w:w="993" w:type="dxa"/>
            <w:tcBorders>
              <w:top w:val="single" w:sz="6" w:space="0" w:color="auto"/>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 xml:space="preserve">Доходы </w:t>
            </w:r>
            <w:proofErr w:type="gramStart"/>
            <w:r>
              <w:rPr>
                <w:rFonts w:ascii="Times New Roman" w:hAnsi="Times New Roman" w:cs="Times New Roman"/>
                <w:color w:val="000000"/>
                <w:sz w:val="16"/>
                <w:szCs w:val="16"/>
              </w:rPr>
              <w:t>сельского  бюджета</w:t>
            </w:r>
            <w:proofErr w:type="gramEnd"/>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lastRenderedPageBreak/>
              <w:t>2026 года</w:t>
            </w:r>
          </w:p>
        </w:tc>
        <w:tc>
          <w:tcPr>
            <w:tcW w:w="1134" w:type="dxa"/>
            <w:tcBorders>
              <w:top w:val="single" w:sz="6" w:space="0" w:color="auto"/>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 xml:space="preserve">Доходы </w:t>
            </w:r>
            <w:proofErr w:type="gramStart"/>
            <w:r>
              <w:rPr>
                <w:rFonts w:ascii="Times New Roman" w:hAnsi="Times New Roman" w:cs="Times New Roman"/>
                <w:color w:val="000000"/>
                <w:sz w:val="16"/>
                <w:szCs w:val="16"/>
              </w:rPr>
              <w:t>сельского  бюджета</w:t>
            </w:r>
            <w:proofErr w:type="gramEnd"/>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lastRenderedPageBreak/>
              <w:t>2027 года</w:t>
            </w:r>
          </w:p>
        </w:tc>
      </w:tr>
      <w:tr w:rsidR="00C26F61" w:rsidTr="00C26F61">
        <w:trPr>
          <w:trHeight w:val="86"/>
        </w:trPr>
        <w:tc>
          <w:tcPr>
            <w:tcW w:w="284" w:type="dxa"/>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3154" w:type="dxa"/>
            <w:gridSpan w:val="2"/>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993" w:type="dxa"/>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r>
      <w:tr w:rsidR="00C26F61" w:rsidTr="00C26F61">
        <w:trPr>
          <w:trHeight w:val="14"/>
        </w:trPr>
        <w:tc>
          <w:tcPr>
            <w:tcW w:w="284" w:type="dxa"/>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3154" w:type="dxa"/>
            <w:gridSpan w:val="2"/>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993" w:type="dxa"/>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r>
      <w:tr w:rsidR="00C26F61" w:rsidTr="00C26F61">
        <w:trPr>
          <w:trHeight w:val="305"/>
        </w:trPr>
        <w:tc>
          <w:tcPr>
            <w:tcW w:w="284" w:type="dxa"/>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p>
        </w:tc>
        <w:tc>
          <w:tcPr>
            <w:tcW w:w="425" w:type="dxa"/>
            <w:tcBorders>
              <w:top w:val="single" w:sz="6" w:space="0" w:color="auto"/>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Код главного администратора</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Код группы</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Код подгруппы</w:t>
            </w:r>
          </w:p>
        </w:tc>
        <w:tc>
          <w:tcPr>
            <w:tcW w:w="1308" w:type="dxa"/>
            <w:gridSpan w:val="4"/>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Код статьи</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Код элемента</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Код группы подвида</w:t>
            </w:r>
          </w:p>
        </w:tc>
        <w:tc>
          <w:tcPr>
            <w:tcW w:w="3644" w:type="dxa"/>
            <w:gridSpan w:val="4"/>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Код аналитической группы подвида</w:t>
            </w:r>
          </w:p>
        </w:tc>
        <w:tc>
          <w:tcPr>
            <w:tcW w:w="992" w:type="dxa"/>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993" w:type="dxa"/>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r>
      <w:tr w:rsidR="00C26F61" w:rsidTr="00C26F61">
        <w:trPr>
          <w:trHeight w:val="1061"/>
        </w:trPr>
        <w:tc>
          <w:tcPr>
            <w:tcW w:w="284" w:type="dxa"/>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p>
        </w:tc>
        <w:tc>
          <w:tcPr>
            <w:tcW w:w="425" w:type="dxa"/>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p>
        </w:tc>
        <w:tc>
          <w:tcPr>
            <w:tcW w:w="3154" w:type="dxa"/>
            <w:gridSpan w:val="2"/>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993" w:type="dxa"/>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tcBorders>
              <w:top w:val="nil"/>
              <w:left w:val="single" w:sz="6" w:space="0" w:color="auto"/>
              <w:bottom w:val="nil"/>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r>
      <w:tr w:rsidR="00C26F61" w:rsidTr="00C26F61">
        <w:trPr>
          <w:trHeight w:val="233"/>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1</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3</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4</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5</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6</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7</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8</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C26F61" w:rsidTr="00C26F61">
        <w:trPr>
          <w:trHeight w:val="334"/>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НАЛОГОВЫЕ И НЕНАЛОГОВЫЕ ДОХОДЫ</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767 100,00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812 500,00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964 610,00</w:t>
            </w:r>
          </w:p>
        </w:tc>
      </w:tr>
      <w:tr w:rsidR="00C26F61" w:rsidTr="00C26F61">
        <w:trPr>
          <w:trHeight w:val="334"/>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НАЛОГИ НА ПРИБЫЛЬ, ДОХОДЫ</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139 400,00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148 500,00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157 610,00</w:t>
            </w:r>
          </w:p>
        </w:tc>
      </w:tr>
      <w:tr w:rsidR="00C26F61" w:rsidTr="00C26F61">
        <w:trPr>
          <w:trHeight w:val="334"/>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Налог на доходы физических лиц</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139 400,00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148 500,00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157 610,00</w:t>
            </w:r>
          </w:p>
        </w:tc>
      </w:tr>
      <w:tr w:rsidR="00C26F61" w:rsidTr="00C26F61">
        <w:trPr>
          <w:trHeight w:val="2078"/>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137 800,00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146 700,00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155 710,00</w:t>
            </w:r>
          </w:p>
        </w:tc>
      </w:tr>
      <w:tr w:rsidR="00C26F61" w:rsidTr="00C26F61">
        <w:trPr>
          <w:trHeight w:val="1584"/>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6273" w:type="dxa"/>
            <w:gridSpan w:val="5"/>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r>
      <w:tr w:rsidR="00C26F61" w:rsidTr="00C26F61">
        <w:trPr>
          <w:trHeight w:val="770"/>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НАЛОГИ НА ТОВАРЫ (РАБОТЫ, УСЛУГИ), РЕАЛИЗУЕМЫЕ НА ТЕРРИТОРИИ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304 800,00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320 700,00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440 700,00</w:t>
            </w:r>
          </w:p>
        </w:tc>
      </w:tr>
      <w:tr w:rsidR="00C26F61" w:rsidTr="00C26F61">
        <w:trPr>
          <w:trHeight w:val="523"/>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304 800,00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320 700,00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440 700,00</w:t>
            </w:r>
          </w:p>
        </w:tc>
      </w:tr>
      <w:tr w:rsidR="00C26F61" w:rsidTr="00C26F61">
        <w:trPr>
          <w:trHeight w:val="1279"/>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Pr>
                <w:rFonts w:ascii="Times New Roman" w:hAnsi="Times New Roman" w:cs="Times New Roman"/>
                <w:color w:val="000000"/>
                <w:sz w:val="20"/>
                <w:szCs w:val="20"/>
              </w:rPr>
              <w:lastRenderedPageBreak/>
              <w:t>местные бюджеты</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162 400,00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168 700,00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232 000,00</w:t>
            </w:r>
          </w:p>
        </w:tc>
      </w:tr>
      <w:tr w:rsidR="00C26F61" w:rsidTr="00C26F61">
        <w:trPr>
          <w:trHeight w:val="1759"/>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231</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162 400,00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168 700,00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232 000,00</w:t>
            </w:r>
          </w:p>
        </w:tc>
      </w:tr>
      <w:tr w:rsidR="00C26F61" w:rsidTr="00C26F61">
        <w:trPr>
          <w:trHeight w:val="1541"/>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1 200,00</w:t>
            </w:r>
          </w:p>
        </w:tc>
      </w:tr>
      <w:tr w:rsidR="00C26F61" w:rsidTr="00C26F61">
        <w:trPr>
          <w:trHeight w:val="2297"/>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241</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1 200,00</w:t>
            </w:r>
          </w:p>
        </w:tc>
      </w:tr>
      <w:tr w:rsidR="00C26F61" w:rsidTr="00C26F61">
        <w:trPr>
          <w:trHeight w:val="1294"/>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166 900,00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176 800,00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242 700,00</w:t>
            </w:r>
          </w:p>
        </w:tc>
      </w:tr>
      <w:tr w:rsidR="00C26F61" w:rsidTr="00C26F61">
        <w:trPr>
          <w:trHeight w:val="2093"/>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13</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251</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166 900,00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176 800,00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242 700,00</w:t>
            </w:r>
          </w:p>
        </w:tc>
      </w:tr>
      <w:tr w:rsidR="00C26F61" w:rsidTr="00C26F61">
        <w:trPr>
          <w:trHeight w:val="1279"/>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-25 300,00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-25 700,00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-35 200,00</w:t>
            </w:r>
          </w:p>
        </w:tc>
      </w:tr>
      <w:tr w:rsidR="00C26F61" w:rsidTr="00C26F61">
        <w:trPr>
          <w:trHeight w:val="2093"/>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261</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-25 300,00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-25 700,00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-35 200,00</w:t>
            </w:r>
          </w:p>
        </w:tc>
      </w:tr>
      <w:tr w:rsidR="00C26F61" w:rsidTr="00C26F61">
        <w:trPr>
          <w:trHeight w:val="290"/>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НАЛОГИ НА ИМУЩЕСТВО</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206 900,00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227 300,00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250 300,00</w:t>
            </w:r>
          </w:p>
        </w:tc>
      </w:tr>
      <w:tr w:rsidR="00C26F61" w:rsidTr="00C26F61">
        <w:trPr>
          <w:trHeight w:val="290"/>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Налог на имущество физических лиц</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18 700,00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20 600,00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22 600,00</w:t>
            </w:r>
          </w:p>
        </w:tc>
      </w:tr>
      <w:tr w:rsidR="00C26F61" w:rsidTr="00C26F61">
        <w:trPr>
          <w:trHeight w:val="785"/>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Налог на имущество физических лиц, взимаемый по ставкам, применяемым к </w:t>
            </w:r>
            <w:proofErr w:type="gramStart"/>
            <w:r>
              <w:rPr>
                <w:rFonts w:ascii="Times New Roman" w:hAnsi="Times New Roman" w:cs="Times New Roman"/>
                <w:color w:val="000000"/>
                <w:sz w:val="20"/>
                <w:szCs w:val="20"/>
              </w:rPr>
              <w:t>объектам  налогообложения</w:t>
            </w:r>
            <w:proofErr w:type="gramEnd"/>
            <w:r>
              <w:rPr>
                <w:rFonts w:ascii="Times New Roman" w:hAnsi="Times New Roman" w:cs="Times New Roman"/>
                <w:color w:val="000000"/>
                <w:sz w:val="20"/>
                <w:szCs w:val="20"/>
              </w:rPr>
              <w:t>, расположенным в границах поселений</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18 700,00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20 600,00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22 600,00</w:t>
            </w:r>
          </w:p>
        </w:tc>
      </w:tr>
      <w:tr w:rsidR="00C26F61" w:rsidTr="00C26F61">
        <w:trPr>
          <w:trHeight w:val="247"/>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Земельный налог </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188 200,00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206 700,00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227 700,00</w:t>
            </w:r>
          </w:p>
        </w:tc>
      </w:tr>
      <w:tr w:rsidR="00C26F61" w:rsidTr="00C26F61">
        <w:trPr>
          <w:trHeight w:val="319"/>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Земельный налог с организаций</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35 100,00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38 600,00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42 500,00</w:t>
            </w:r>
          </w:p>
        </w:tc>
      </w:tr>
      <w:tr w:rsidR="00C26F61" w:rsidTr="00C26F61">
        <w:trPr>
          <w:trHeight w:val="566"/>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033</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Земельный налог с организаций, обладающих земельным участком, расположенным в границах сельских поселений </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35 100,00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38 600,00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42 500,00</w:t>
            </w:r>
          </w:p>
        </w:tc>
      </w:tr>
      <w:tr w:rsidR="00C26F61" w:rsidTr="00C26F61">
        <w:trPr>
          <w:trHeight w:val="319"/>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Земельный налог с физических лиц</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153 100,00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168 100,00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185 200,00</w:t>
            </w:r>
          </w:p>
        </w:tc>
      </w:tr>
      <w:tr w:rsidR="00C26F61" w:rsidTr="00C26F61">
        <w:trPr>
          <w:trHeight w:val="581"/>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043</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Земельный налог с физических лиц, обладающих земельным </w:t>
            </w:r>
            <w:r>
              <w:rPr>
                <w:rFonts w:ascii="Times New Roman" w:hAnsi="Times New Roman" w:cs="Times New Roman"/>
                <w:color w:val="000000"/>
                <w:sz w:val="20"/>
                <w:szCs w:val="20"/>
              </w:rPr>
              <w:lastRenderedPageBreak/>
              <w:t>участком, расположенным в границах сельских поселений</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153 100,00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168 100,00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185 200,00</w:t>
            </w:r>
          </w:p>
        </w:tc>
      </w:tr>
      <w:tr w:rsidR="00C26F61" w:rsidTr="00C26F61">
        <w:trPr>
          <w:trHeight w:val="247"/>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08</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ГОСУДАРСТВЕННАЯ ПОШЛИНА</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1 000,00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1 000,00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1 000,00</w:t>
            </w:r>
          </w:p>
        </w:tc>
      </w:tr>
      <w:tr w:rsidR="00C26F61" w:rsidTr="00C26F61">
        <w:trPr>
          <w:trHeight w:val="785"/>
        </w:trPr>
        <w:tc>
          <w:tcPr>
            <w:tcW w:w="284" w:type="dxa"/>
            <w:tcBorders>
              <w:top w:val="nil"/>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08</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1 000,00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1 000,00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1 000,00</w:t>
            </w:r>
          </w:p>
        </w:tc>
      </w:tr>
      <w:tr w:rsidR="00C26F61" w:rsidTr="00C26F61">
        <w:trPr>
          <w:trHeight w:val="1322"/>
        </w:trPr>
        <w:tc>
          <w:tcPr>
            <w:tcW w:w="284" w:type="dxa"/>
            <w:tcBorders>
              <w:top w:val="nil"/>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08</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54" w:type="dxa"/>
            <w:gridSpan w:val="2"/>
            <w:tcBorders>
              <w:top w:val="nil"/>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1 000,00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1 000,00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1 000,00</w:t>
            </w:r>
          </w:p>
        </w:tc>
      </w:tr>
      <w:tr w:rsidR="00C26F61" w:rsidTr="00C26F61">
        <w:trPr>
          <w:trHeight w:val="799"/>
        </w:trPr>
        <w:tc>
          <w:tcPr>
            <w:tcW w:w="284" w:type="dxa"/>
            <w:tcBorders>
              <w:top w:val="nil"/>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105 000,00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105 000,00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105 000,00</w:t>
            </w:r>
          </w:p>
        </w:tc>
      </w:tr>
      <w:tr w:rsidR="00C26F61" w:rsidTr="00C26F61">
        <w:trPr>
          <w:trHeight w:val="1512"/>
        </w:trPr>
        <w:tc>
          <w:tcPr>
            <w:tcW w:w="284" w:type="dxa"/>
            <w:tcBorders>
              <w:top w:val="nil"/>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09</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105 000,00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105 000,00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105 000,00</w:t>
            </w:r>
          </w:p>
        </w:tc>
      </w:tr>
      <w:tr w:rsidR="00C26F61" w:rsidTr="00C26F61">
        <w:trPr>
          <w:trHeight w:val="1598"/>
        </w:trPr>
        <w:tc>
          <w:tcPr>
            <w:tcW w:w="284" w:type="dxa"/>
            <w:tcBorders>
              <w:top w:val="nil"/>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09</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105 000,00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105 000,00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105 000,00</w:t>
            </w:r>
          </w:p>
        </w:tc>
      </w:tr>
      <w:tr w:rsidR="00C26F61" w:rsidTr="00C26F61">
        <w:trPr>
          <w:trHeight w:val="1265"/>
        </w:trPr>
        <w:tc>
          <w:tcPr>
            <w:tcW w:w="284" w:type="dxa"/>
            <w:tcBorders>
              <w:top w:val="nil"/>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09</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045</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105 000,00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105 000,00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105 000,00</w:t>
            </w:r>
          </w:p>
        </w:tc>
      </w:tr>
      <w:tr w:rsidR="00C26F61" w:rsidTr="00C26F61">
        <w:trPr>
          <w:trHeight w:val="247"/>
        </w:trPr>
        <w:tc>
          <w:tcPr>
            <w:tcW w:w="284" w:type="dxa"/>
            <w:tcBorders>
              <w:top w:val="nil"/>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НЕНАЛОГОВЫЕ ДОХОДЫ</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r>
      <w:tr w:rsidR="00C26F61" w:rsidTr="00C26F61">
        <w:trPr>
          <w:trHeight w:val="247"/>
        </w:trPr>
        <w:tc>
          <w:tcPr>
            <w:tcW w:w="284" w:type="dxa"/>
            <w:tcBorders>
              <w:top w:val="nil"/>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Средства самообложения граждан</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r>
      <w:tr w:rsidR="00C26F61" w:rsidTr="00C26F61">
        <w:trPr>
          <w:trHeight w:val="480"/>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33</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Средства самообложения граждан, зачисляемые в бюджет поселения</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r>
      <w:tr w:rsidR="00C26F61" w:rsidTr="00C26F61">
        <w:trPr>
          <w:trHeight w:val="247"/>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БЕЗВОЗМЕЗДНЫЕ ПОСТУПЛЕНИЯ</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14 017 769,47</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11 521 640,00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11 497 200,00</w:t>
            </w:r>
          </w:p>
        </w:tc>
      </w:tr>
      <w:tr w:rsidR="00C26F61" w:rsidTr="00C26F61">
        <w:trPr>
          <w:trHeight w:val="799"/>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БЕЗВОЗМЕЗДНЫЕ ПОСТУПЛЕНИЯ ОТ ДРУГИХ БЮДЖЕТОВ БЮДЖЕТНОЙ СИСТЕМЫ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14 017 769,47</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11 521 640,00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11 497 200,00</w:t>
            </w:r>
          </w:p>
        </w:tc>
      </w:tr>
      <w:tr w:rsidR="00C26F61" w:rsidTr="00C26F61">
        <w:trPr>
          <w:trHeight w:val="566"/>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Дотации бюджетам бюджетной системы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5 352 600,00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5 277 300,00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5 277 300,00</w:t>
            </w:r>
          </w:p>
        </w:tc>
      </w:tr>
      <w:tr w:rsidR="00C26F61" w:rsidTr="00C26F61">
        <w:trPr>
          <w:trHeight w:val="406"/>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Дотации на выравнивание бюджетной обеспеченности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376 500,00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301 200,00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301 200,00</w:t>
            </w:r>
          </w:p>
        </w:tc>
      </w:tr>
      <w:tr w:rsidR="00C26F61" w:rsidTr="00C26F61">
        <w:trPr>
          <w:trHeight w:val="785"/>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376 500,00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301 200,00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301 200,00</w:t>
            </w:r>
          </w:p>
        </w:tc>
      </w:tr>
      <w:tr w:rsidR="00C26F61" w:rsidTr="00C26F61">
        <w:trPr>
          <w:trHeight w:val="770"/>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nil"/>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4 976 100,00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4 976 100,00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4 976 100,00</w:t>
            </w:r>
          </w:p>
        </w:tc>
      </w:tr>
      <w:tr w:rsidR="00C26F61" w:rsidTr="00C26F61">
        <w:trPr>
          <w:trHeight w:val="770"/>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nil"/>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Дотации бюджетам поселений на выравнивание бюджетов за счет средств районного бюджета</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4 976 100,00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4 976 100,00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4 976 100,00</w:t>
            </w:r>
          </w:p>
        </w:tc>
      </w:tr>
      <w:tr w:rsidR="00C26F61" w:rsidTr="00C26F61">
        <w:trPr>
          <w:trHeight w:val="523"/>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Субсидии бюджетам бюджетной системы Российской Федерации (межбюджетные субсидии)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820 000,00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C26F61" w:rsidTr="00C26F61">
        <w:trPr>
          <w:trHeight w:val="362"/>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субсидии бюджетам сельских поселений</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820 000,00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C26F61" w:rsidTr="00C26F61">
        <w:trPr>
          <w:trHeight w:val="1337"/>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9113</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субсидии бюджетам сельским поселениям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820 000,00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C26F61" w:rsidTr="00C26F61">
        <w:trPr>
          <w:trHeight w:val="509"/>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Субвенции бюджетам бюджетной системы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186 680,00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205 020,00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212 690,00</w:t>
            </w:r>
          </w:p>
        </w:tc>
      </w:tr>
      <w:tr w:rsidR="00C26F61" w:rsidTr="00C26F61">
        <w:trPr>
          <w:trHeight w:val="566"/>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024</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Субвенции местным бюджетам на выполнение передаваемых полномочий субъектов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r>
      <w:tr w:rsidR="00C26F61" w:rsidTr="00C26F61">
        <w:trPr>
          <w:trHeight w:val="610"/>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nil"/>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024</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r>
      <w:tr w:rsidR="00C26F61" w:rsidTr="00C26F61">
        <w:trPr>
          <w:trHeight w:val="756"/>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nil"/>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024</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7514</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w:t>
            </w:r>
            <w:proofErr w:type="spellStart"/>
            <w:r>
              <w:rPr>
                <w:rFonts w:ascii="Times New Roman" w:hAnsi="Times New Roman" w:cs="Times New Roman"/>
                <w:color w:val="000000"/>
                <w:sz w:val="20"/>
                <w:szCs w:val="20"/>
              </w:rPr>
              <w:t>коммисий</w:t>
            </w:r>
            <w:proofErr w:type="spellEnd"/>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r>
      <w:tr w:rsidR="00C26F61" w:rsidTr="00C26F61">
        <w:trPr>
          <w:trHeight w:val="756"/>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nil"/>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118</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184 380,00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202 720,00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210 390,00</w:t>
            </w:r>
          </w:p>
        </w:tc>
      </w:tr>
      <w:tr w:rsidR="00C26F61" w:rsidTr="00C26F61">
        <w:trPr>
          <w:trHeight w:val="1003"/>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49</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nil"/>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118</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184 380,00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202 720,00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210 390,00</w:t>
            </w:r>
          </w:p>
        </w:tc>
      </w:tr>
      <w:tr w:rsidR="00C26F61" w:rsidTr="00C26F61">
        <w:trPr>
          <w:trHeight w:val="305"/>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Иные межбюджетные трансферты</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7 658 489,47</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6 039 320,00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6 007 210,00</w:t>
            </w:r>
          </w:p>
        </w:tc>
      </w:tr>
      <w:tr w:rsidR="00C26F61" w:rsidTr="00C26F61">
        <w:trPr>
          <w:trHeight w:val="1003"/>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014</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r>
      <w:tr w:rsidR="00C26F61" w:rsidTr="00C26F61">
        <w:trPr>
          <w:trHeight w:val="1279"/>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014</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r>
      <w:tr w:rsidR="00C26F61" w:rsidTr="00C26F61">
        <w:trPr>
          <w:trHeight w:val="1555"/>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014</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8206</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r>
      <w:tr w:rsidR="00C26F61" w:rsidTr="00C26F61">
        <w:trPr>
          <w:trHeight w:val="509"/>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межбюджетные трансферты, передаваемые бюджетам</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7 418 759,47</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5 799 590,00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5 767 480,00</w:t>
            </w:r>
          </w:p>
        </w:tc>
      </w:tr>
      <w:tr w:rsidR="00C26F61" w:rsidTr="00C26F61">
        <w:trPr>
          <w:trHeight w:val="494"/>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7 418 759,47</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5 799 590,00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5 767 480,00</w:t>
            </w:r>
          </w:p>
        </w:tc>
      </w:tr>
      <w:tr w:rsidR="00C26F61" w:rsidTr="00C26F61">
        <w:trPr>
          <w:trHeight w:val="1337"/>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1024</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Прочие  межбюджетные</w:t>
            </w:r>
            <w:proofErr w:type="gramEnd"/>
            <w:r>
              <w:rPr>
                <w:rFonts w:ascii="Times New Roman" w:hAnsi="Times New Roman" w:cs="Times New Roman"/>
                <w:color w:val="000000"/>
                <w:sz w:val="20"/>
                <w:szCs w:val="20"/>
              </w:rPr>
              <w:t xml:space="preserve"> трансферты, передаваемые  бюджетам сельских поселений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388 040,00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C26F61" w:rsidTr="00C26F61">
        <w:trPr>
          <w:trHeight w:val="1032"/>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2724</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719 930,00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C26F61" w:rsidTr="00C26F61">
        <w:trPr>
          <w:trHeight w:val="871"/>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7555</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Прочие межбюджетные трансферты, передаваемые бюджетам сельских поселений на организацию и проведение </w:t>
            </w:r>
            <w:proofErr w:type="spellStart"/>
            <w:r>
              <w:rPr>
                <w:rFonts w:ascii="Times New Roman" w:hAnsi="Times New Roman" w:cs="Times New Roman"/>
                <w:color w:val="000000"/>
                <w:sz w:val="20"/>
                <w:szCs w:val="20"/>
              </w:rPr>
              <w:t>акарицидных</w:t>
            </w:r>
            <w:proofErr w:type="spellEnd"/>
            <w:r>
              <w:rPr>
                <w:rFonts w:ascii="Times New Roman" w:hAnsi="Times New Roman" w:cs="Times New Roman"/>
                <w:color w:val="000000"/>
                <w:sz w:val="20"/>
                <w:szCs w:val="20"/>
              </w:rPr>
              <w:t xml:space="preserve"> обработок мест массового отдыха населения</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14 329,47</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C26F61" w:rsidTr="00C26F61">
        <w:trPr>
          <w:trHeight w:val="814"/>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59</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7412</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межбюджетные трансферты бюджетам сельских поселений на обеспечение первичных мер пожарной безопасности</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63 500,00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63 500,00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63 500,00</w:t>
            </w:r>
          </w:p>
        </w:tc>
      </w:tr>
      <w:tr w:rsidR="00C26F61" w:rsidTr="00C26F61">
        <w:trPr>
          <w:trHeight w:val="814"/>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8202</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Прочие межбюджетные трансферты бюджетам </w:t>
            </w:r>
            <w:proofErr w:type="spellStart"/>
            <w:r>
              <w:rPr>
                <w:rFonts w:ascii="Times New Roman" w:hAnsi="Times New Roman" w:cs="Times New Roman"/>
                <w:color w:val="000000"/>
                <w:sz w:val="20"/>
                <w:szCs w:val="20"/>
              </w:rPr>
              <w:t>селских</w:t>
            </w:r>
            <w:proofErr w:type="spellEnd"/>
            <w:r>
              <w:rPr>
                <w:rFonts w:ascii="Times New Roman" w:hAnsi="Times New Roman" w:cs="Times New Roman"/>
                <w:color w:val="000000"/>
                <w:sz w:val="20"/>
                <w:szCs w:val="20"/>
              </w:rPr>
              <w:t xml:space="preserve"> поселений на поддержку мер по обеспечению сбалансированности бюджетов поселений</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5 321 600,00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5 736 090,00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5 703 980,00</w:t>
            </w:r>
          </w:p>
        </w:tc>
      </w:tr>
      <w:tr w:rsidR="00C26F61" w:rsidTr="00C26F61">
        <w:trPr>
          <w:trHeight w:val="799"/>
        </w:trPr>
        <w:tc>
          <w:tcPr>
            <w:tcW w:w="28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425"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526"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999</w:t>
            </w: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8208</w:t>
            </w: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54"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межбюджетные трансферты бюджетам сельских поселений на выполнение полномочий, переданных на уровень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911 360,00</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C26F61" w:rsidTr="00C26F61">
        <w:trPr>
          <w:trHeight w:val="247"/>
        </w:trPr>
        <w:tc>
          <w:tcPr>
            <w:tcW w:w="1250" w:type="dxa"/>
            <w:gridSpan w:val="4"/>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Всего доходов</w:t>
            </w:r>
          </w:p>
        </w:tc>
        <w:tc>
          <w:tcPr>
            <w:tcW w:w="552"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645"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663"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458"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60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490" w:type="dxa"/>
            <w:gridSpan w:val="2"/>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3139"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14 784 869,47</w:t>
            </w:r>
          </w:p>
        </w:tc>
        <w:tc>
          <w:tcPr>
            <w:tcW w:w="993"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12 334 140,00</w:t>
            </w:r>
          </w:p>
        </w:tc>
        <w:tc>
          <w:tcPr>
            <w:tcW w:w="1134" w:type="dxa"/>
            <w:tcBorders>
              <w:top w:val="single" w:sz="6" w:space="0" w:color="auto"/>
              <w:left w:val="single" w:sz="6" w:space="0" w:color="auto"/>
              <w:bottom w:val="single" w:sz="6" w:space="0" w:color="auto"/>
              <w:right w:val="single" w:sz="6" w:space="0" w:color="auto"/>
            </w:tcBorders>
          </w:tcPr>
          <w:p w:rsidR="00C26F61" w:rsidRDefault="00C26F61">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12 461 810,00</w:t>
            </w:r>
          </w:p>
        </w:tc>
      </w:tr>
      <w:tr w:rsidR="00C26F61" w:rsidTr="00C26F61">
        <w:trPr>
          <w:trHeight w:val="247"/>
        </w:trPr>
        <w:tc>
          <w:tcPr>
            <w:tcW w:w="284" w:type="dxa"/>
            <w:tcBorders>
              <w:top w:val="nil"/>
              <w:left w:val="nil"/>
              <w:bottom w:val="nil"/>
              <w:right w:val="nil"/>
            </w:tcBorders>
          </w:tcPr>
          <w:p w:rsidR="00C26F61" w:rsidRDefault="00C26F61">
            <w:pPr>
              <w:autoSpaceDE w:val="0"/>
              <w:autoSpaceDN w:val="0"/>
              <w:adjustRightInd w:val="0"/>
              <w:spacing w:after="0" w:line="240" w:lineRule="auto"/>
              <w:jc w:val="right"/>
              <w:rPr>
                <w:rFonts w:ascii="Arial" w:hAnsi="Arial" w:cs="Arial"/>
                <w:color w:val="000000"/>
                <w:sz w:val="20"/>
                <w:szCs w:val="20"/>
              </w:rPr>
            </w:pPr>
          </w:p>
        </w:tc>
        <w:tc>
          <w:tcPr>
            <w:tcW w:w="425" w:type="dxa"/>
            <w:tcBorders>
              <w:top w:val="nil"/>
              <w:left w:val="nil"/>
              <w:bottom w:val="nil"/>
              <w:right w:val="nil"/>
            </w:tcBorders>
          </w:tcPr>
          <w:p w:rsidR="00C26F61" w:rsidRDefault="00C26F61">
            <w:pPr>
              <w:autoSpaceDE w:val="0"/>
              <w:autoSpaceDN w:val="0"/>
              <w:adjustRightInd w:val="0"/>
              <w:spacing w:after="0" w:line="240" w:lineRule="auto"/>
              <w:jc w:val="right"/>
              <w:rPr>
                <w:rFonts w:ascii="Arial" w:hAnsi="Arial" w:cs="Arial"/>
                <w:color w:val="000000"/>
                <w:sz w:val="20"/>
                <w:szCs w:val="20"/>
              </w:rPr>
            </w:pPr>
          </w:p>
        </w:tc>
        <w:tc>
          <w:tcPr>
            <w:tcW w:w="526" w:type="dxa"/>
            <w:tcBorders>
              <w:top w:val="nil"/>
              <w:left w:val="nil"/>
              <w:bottom w:val="nil"/>
              <w:right w:val="nil"/>
            </w:tcBorders>
          </w:tcPr>
          <w:p w:rsidR="00C26F61" w:rsidRDefault="00C26F61">
            <w:pPr>
              <w:autoSpaceDE w:val="0"/>
              <w:autoSpaceDN w:val="0"/>
              <w:adjustRightInd w:val="0"/>
              <w:spacing w:after="0" w:line="240" w:lineRule="auto"/>
              <w:jc w:val="right"/>
              <w:rPr>
                <w:rFonts w:ascii="Arial" w:hAnsi="Arial" w:cs="Arial"/>
                <w:color w:val="000000"/>
                <w:sz w:val="20"/>
                <w:szCs w:val="20"/>
              </w:rPr>
            </w:pPr>
          </w:p>
        </w:tc>
        <w:tc>
          <w:tcPr>
            <w:tcW w:w="552" w:type="dxa"/>
            <w:gridSpan w:val="2"/>
            <w:tcBorders>
              <w:top w:val="nil"/>
              <w:left w:val="nil"/>
              <w:bottom w:val="nil"/>
              <w:right w:val="nil"/>
            </w:tcBorders>
          </w:tcPr>
          <w:p w:rsidR="00C26F61" w:rsidRDefault="00C26F61">
            <w:pPr>
              <w:autoSpaceDE w:val="0"/>
              <w:autoSpaceDN w:val="0"/>
              <w:adjustRightInd w:val="0"/>
              <w:spacing w:after="0" w:line="240" w:lineRule="auto"/>
              <w:jc w:val="right"/>
              <w:rPr>
                <w:rFonts w:ascii="Arial" w:hAnsi="Arial" w:cs="Arial"/>
                <w:color w:val="000000"/>
                <w:sz w:val="20"/>
                <w:szCs w:val="20"/>
              </w:rPr>
            </w:pPr>
          </w:p>
        </w:tc>
        <w:tc>
          <w:tcPr>
            <w:tcW w:w="645" w:type="dxa"/>
            <w:gridSpan w:val="2"/>
            <w:tcBorders>
              <w:top w:val="nil"/>
              <w:left w:val="nil"/>
              <w:bottom w:val="nil"/>
              <w:right w:val="nil"/>
            </w:tcBorders>
          </w:tcPr>
          <w:p w:rsidR="00C26F61" w:rsidRDefault="00C26F61">
            <w:pPr>
              <w:autoSpaceDE w:val="0"/>
              <w:autoSpaceDN w:val="0"/>
              <w:adjustRightInd w:val="0"/>
              <w:spacing w:after="0" w:line="240" w:lineRule="auto"/>
              <w:jc w:val="right"/>
              <w:rPr>
                <w:rFonts w:ascii="Arial" w:hAnsi="Arial" w:cs="Arial"/>
                <w:color w:val="000000"/>
                <w:sz w:val="20"/>
                <w:szCs w:val="20"/>
              </w:rPr>
            </w:pPr>
          </w:p>
        </w:tc>
        <w:tc>
          <w:tcPr>
            <w:tcW w:w="663" w:type="dxa"/>
            <w:gridSpan w:val="2"/>
            <w:tcBorders>
              <w:top w:val="nil"/>
              <w:left w:val="nil"/>
              <w:bottom w:val="nil"/>
              <w:right w:val="nil"/>
            </w:tcBorders>
          </w:tcPr>
          <w:p w:rsidR="00C26F61" w:rsidRDefault="00C26F61">
            <w:pPr>
              <w:autoSpaceDE w:val="0"/>
              <w:autoSpaceDN w:val="0"/>
              <w:adjustRightInd w:val="0"/>
              <w:spacing w:after="0" w:line="240" w:lineRule="auto"/>
              <w:jc w:val="right"/>
              <w:rPr>
                <w:rFonts w:ascii="Arial" w:hAnsi="Arial" w:cs="Arial"/>
                <w:color w:val="000000"/>
                <w:sz w:val="20"/>
                <w:szCs w:val="20"/>
              </w:rPr>
            </w:pPr>
          </w:p>
        </w:tc>
        <w:tc>
          <w:tcPr>
            <w:tcW w:w="458" w:type="dxa"/>
            <w:gridSpan w:val="2"/>
            <w:tcBorders>
              <w:top w:val="nil"/>
              <w:left w:val="nil"/>
              <w:bottom w:val="nil"/>
              <w:right w:val="nil"/>
            </w:tcBorders>
          </w:tcPr>
          <w:p w:rsidR="00C26F61" w:rsidRDefault="00C26F61">
            <w:pPr>
              <w:autoSpaceDE w:val="0"/>
              <w:autoSpaceDN w:val="0"/>
              <w:adjustRightInd w:val="0"/>
              <w:spacing w:after="0" w:line="240" w:lineRule="auto"/>
              <w:jc w:val="right"/>
              <w:rPr>
                <w:rFonts w:ascii="Arial" w:hAnsi="Arial" w:cs="Arial"/>
                <w:color w:val="000000"/>
                <w:sz w:val="20"/>
                <w:szCs w:val="20"/>
              </w:rPr>
            </w:pPr>
          </w:p>
        </w:tc>
        <w:tc>
          <w:tcPr>
            <w:tcW w:w="600" w:type="dxa"/>
            <w:gridSpan w:val="2"/>
            <w:tcBorders>
              <w:top w:val="nil"/>
              <w:left w:val="nil"/>
              <w:bottom w:val="nil"/>
              <w:right w:val="nil"/>
            </w:tcBorders>
          </w:tcPr>
          <w:p w:rsidR="00C26F61" w:rsidRDefault="00C26F61">
            <w:pPr>
              <w:autoSpaceDE w:val="0"/>
              <w:autoSpaceDN w:val="0"/>
              <w:adjustRightInd w:val="0"/>
              <w:spacing w:after="0" w:line="240" w:lineRule="auto"/>
              <w:jc w:val="right"/>
              <w:rPr>
                <w:rFonts w:ascii="Arial" w:hAnsi="Arial" w:cs="Arial"/>
                <w:color w:val="000000"/>
                <w:sz w:val="20"/>
                <w:szCs w:val="20"/>
              </w:rPr>
            </w:pPr>
          </w:p>
        </w:tc>
        <w:tc>
          <w:tcPr>
            <w:tcW w:w="490" w:type="dxa"/>
            <w:gridSpan w:val="2"/>
            <w:tcBorders>
              <w:top w:val="nil"/>
              <w:left w:val="nil"/>
              <w:bottom w:val="nil"/>
              <w:right w:val="nil"/>
            </w:tcBorders>
          </w:tcPr>
          <w:p w:rsidR="00C26F61" w:rsidRDefault="00C26F61">
            <w:pPr>
              <w:autoSpaceDE w:val="0"/>
              <w:autoSpaceDN w:val="0"/>
              <w:adjustRightInd w:val="0"/>
              <w:spacing w:after="0" w:line="240" w:lineRule="auto"/>
              <w:jc w:val="right"/>
              <w:rPr>
                <w:rFonts w:ascii="Arial" w:hAnsi="Arial" w:cs="Arial"/>
                <w:color w:val="000000"/>
                <w:sz w:val="20"/>
                <w:szCs w:val="20"/>
              </w:rPr>
            </w:pPr>
          </w:p>
        </w:tc>
        <w:tc>
          <w:tcPr>
            <w:tcW w:w="3154" w:type="dxa"/>
            <w:gridSpan w:val="2"/>
            <w:tcBorders>
              <w:top w:val="nil"/>
              <w:left w:val="nil"/>
              <w:bottom w:val="nil"/>
              <w:right w:val="nil"/>
            </w:tcBorders>
          </w:tcPr>
          <w:p w:rsidR="00C26F61" w:rsidRDefault="00C26F61">
            <w:pPr>
              <w:autoSpaceDE w:val="0"/>
              <w:autoSpaceDN w:val="0"/>
              <w:adjustRightInd w:val="0"/>
              <w:spacing w:after="0" w:line="240" w:lineRule="auto"/>
              <w:rPr>
                <w:rFonts w:ascii="Arial" w:hAnsi="Arial" w:cs="Arial"/>
                <w:color w:val="000000"/>
                <w:sz w:val="20"/>
                <w:szCs w:val="20"/>
              </w:rPr>
            </w:pPr>
          </w:p>
        </w:tc>
        <w:tc>
          <w:tcPr>
            <w:tcW w:w="992" w:type="dxa"/>
            <w:tcBorders>
              <w:top w:val="nil"/>
              <w:left w:val="nil"/>
              <w:bottom w:val="nil"/>
              <w:right w:val="nil"/>
            </w:tcBorders>
          </w:tcPr>
          <w:p w:rsidR="00C26F61" w:rsidRDefault="00C26F61">
            <w:pPr>
              <w:autoSpaceDE w:val="0"/>
              <w:autoSpaceDN w:val="0"/>
              <w:adjustRightInd w:val="0"/>
              <w:spacing w:after="0" w:line="240" w:lineRule="auto"/>
              <w:jc w:val="right"/>
              <w:rPr>
                <w:rFonts w:ascii="Arial" w:hAnsi="Arial" w:cs="Arial"/>
                <w:color w:val="000000"/>
                <w:sz w:val="20"/>
                <w:szCs w:val="20"/>
              </w:rPr>
            </w:pPr>
          </w:p>
        </w:tc>
        <w:tc>
          <w:tcPr>
            <w:tcW w:w="993" w:type="dxa"/>
            <w:tcBorders>
              <w:top w:val="nil"/>
              <w:left w:val="nil"/>
              <w:bottom w:val="nil"/>
              <w:right w:val="nil"/>
            </w:tcBorders>
          </w:tcPr>
          <w:p w:rsidR="00C26F61" w:rsidRDefault="00C26F61">
            <w:pPr>
              <w:autoSpaceDE w:val="0"/>
              <w:autoSpaceDN w:val="0"/>
              <w:adjustRightInd w:val="0"/>
              <w:spacing w:after="0" w:line="240" w:lineRule="auto"/>
              <w:jc w:val="right"/>
              <w:rPr>
                <w:rFonts w:ascii="Arial" w:hAnsi="Arial" w:cs="Arial"/>
                <w:color w:val="000000"/>
                <w:sz w:val="20"/>
                <w:szCs w:val="20"/>
              </w:rPr>
            </w:pPr>
          </w:p>
        </w:tc>
        <w:tc>
          <w:tcPr>
            <w:tcW w:w="1134" w:type="dxa"/>
            <w:tcBorders>
              <w:top w:val="nil"/>
              <w:left w:val="nil"/>
              <w:bottom w:val="nil"/>
              <w:right w:val="nil"/>
            </w:tcBorders>
          </w:tcPr>
          <w:p w:rsidR="00C26F61" w:rsidRDefault="00C26F61">
            <w:pPr>
              <w:autoSpaceDE w:val="0"/>
              <w:autoSpaceDN w:val="0"/>
              <w:adjustRightInd w:val="0"/>
              <w:spacing w:after="0" w:line="240" w:lineRule="auto"/>
              <w:jc w:val="right"/>
              <w:rPr>
                <w:rFonts w:ascii="Arial" w:hAnsi="Arial" w:cs="Arial"/>
                <w:color w:val="000000"/>
                <w:sz w:val="20"/>
                <w:szCs w:val="20"/>
              </w:rPr>
            </w:pPr>
          </w:p>
        </w:tc>
      </w:tr>
    </w:tbl>
    <w:p w:rsidR="00C26F61" w:rsidRPr="00C26F61" w:rsidRDefault="00C26F61" w:rsidP="00C26F61">
      <w:pPr>
        <w:spacing w:after="0" w:line="240" w:lineRule="auto"/>
        <w:rPr>
          <w:rFonts w:ascii="Times New Roman" w:eastAsia="Times New Roman" w:hAnsi="Times New Roman" w:cs="Times New Roman"/>
          <w:bCs/>
          <w:sz w:val="16"/>
          <w:szCs w:val="16"/>
        </w:rPr>
      </w:pPr>
    </w:p>
    <w:tbl>
      <w:tblPr>
        <w:tblW w:w="6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720"/>
        <w:gridCol w:w="1780"/>
        <w:gridCol w:w="1540"/>
      </w:tblGrid>
      <w:tr w:rsidR="00C26F61" w:rsidRPr="00C26F61" w:rsidTr="00C26F61">
        <w:trPr>
          <w:trHeight w:val="115"/>
        </w:trPr>
        <w:tc>
          <w:tcPr>
            <w:tcW w:w="114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rPr>
                <w:rFonts w:ascii="Times New Roman" w:eastAsia="Times New Roman" w:hAnsi="Times New Roman" w:cs="Times New Roman"/>
                <w:sz w:val="16"/>
                <w:szCs w:val="16"/>
              </w:rPr>
            </w:pPr>
          </w:p>
        </w:tc>
        <w:tc>
          <w:tcPr>
            <w:tcW w:w="172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rPr>
                <w:rFonts w:ascii="Times New Roman" w:eastAsia="Times New Roman" w:hAnsi="Times New Roman" w:cs="Times New Roman"/>
                <w:sz w:val="16"/>
                <w:szCs w:val="16"/>
              </w:rPr>
            </w:pPr>
          </w:p>
        </w:tc>
        <w:tc>
          <w:tcPr>
            <w:tcW w:w="154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p>
        </w:tc>
      </w:tr>
      <w:tr w:rsidR="00C26F61" w:rsidRPr="00C26F61" w:rsidTr="00C26F61">
        <w:trPr>
          <w:trHeight w:val="106"/>
        </w:trPr>
        <w:tc>
          <w:tcPr>
            <w:tcW w:w="6180" w:type="dxa"/>
            <w:gridSpan w:val="4"/>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b/>
                <w:bCs/>
                <w:sz w:val="16"/>
                <w:szCs w:val="16"/>
              </w:rPr>
            </w:pPr>
            <w:r w:rsidRPr="00C26F61">
              <w:rPr>
                <w:rFonts w:ascii="Times New Roman" w:eastAsia="Times New Roman" w:hAnsi="Times New Roman" w:cs="Times New Roman"/>
                <w:b/>
                <w:bCs/>
                <w:sz w:val="16"/>
                <w:szCs w:val="16"/>
              </w:rPr>
              <w:t>Приложение 3</w:t>
            </w:r>
          </w:p>
        </w:tc>
      </w:tr>
      <w:tr w:rsidR="00C26F61" w:rsidRPr="00C26F61" w:rsidTr="00C26F61">
        <w:trPr>
          <w:trHeight w:val="109"/>
        </w:trPr>
        <w:tc>
          <w:tcPr>
            <w:tcW w:w="6180" w:type="dxa"/>
            <w:gridSpan w:val="4"/>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r w:rsidRPr="00C26F61">
              <w:rPr>
                <w:rFonts w:ascii="Times New Roman" w:eastAsia="Times New Roman" w:hAnsi="Times New Roman" w:cs="Times New Roman"/>
                <w:sz w:val="16"/>
                <w:szCs w:val="16"/>
              </w:rPr>
              <w:t xml:space="preserve">к решению </w:t>
            </w:r>
            <w:proofErr w:type="spellStart"/>
            <w:r w:rsidRPr="00C26F61">
              <w:rPr>
                <w:rFonts w:ascii="Times New Roman" w:eastAsia="Times New Roman" w:hAnsi="Times New Roman" w:cs="Times New Roman"/>
                <w:sz w:val="16"/>
                <w:szCs w:val="16"/>
              </w:rPr>
              <w:t>Лапшихинского</w:t>
            </w:r>
            <w:proofErr w:type="spellEnd"/>
          </w:p>
        </w:tc>
      </w:tr>
      <w:tr w:rsidR="00C26F61" w:rsidRPr="00C26F61" w:rsidTr="00C26F61">
        <w:trPr>
          <w:trHeight w:val="256"/>
        </w:trPr>
        <w:tc>
          <w:tcPr>
            <w:tcW w:w="6180" w:type="dxa"/>
            <w:gridSpan w:val="4"/>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r w:rsidRPr="00C26F61">
              <w:rPr>
                <w:rFonts w:ascii="Times New Roman" w:eastAsia="Times New Roman" w:hAnsi="Times New Roman" w:cs="Times New Roman"/>
                <w:sz w:val="16"/>
                <w:szCs w:val="16"/>
              </w:rPr>
              <w:t>сельского Совета депутатов от</w:t>
            </w:r>
          </w:p>
        </w:tc>
      </w:tr>
      <w:tr w:rsidR="00C26F61" w:rsidRPr="00C26F61" w:rsidTr="00C26F61">
        <w:trPr>
          <w:trHeight w:val="103"/>
        </w:trPr>
        <w:tc>
          <w:tcPr>
            <w:tcW w:w="6180" w:type="dxa"/>
            <w:gridSpan w:val="4"/>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proofErr w:type="gramStart"/>
            <w:r w:rsidRPr="00C26F61">
              <w:rPr>
                <w:rFonts w:ascii="Times New Roman" w:eastAsia="Times New Roman" w:hAnsi="Times New Roman" w:cs="Times New Roman"/>
                <w:sz w:val="16"/>
                <w:szCs w:val="16"/>
              </w:rPr>
              <w:t xml:space="preserve">от  </w:t>
            </w:r>
            <w:r w:rsidR="00CF02AB">
              <w:rPr>
                <w:rFonts w:ascii="Times New Roman" w:eastAsia="Times New Roman" w:hAnsi="Times New Roman" w:cs="Times New Roman"/>
                <w:sz w:val="16"/>
                <w:szCs w:val="16"/>
              </w:rPr>
              <w:t>11.03.</w:t>
            </w:r>
            <w:proofErr w:type="gramEnd"/>
            <w:r w:rsidRPr="00C26F61">
              <w:rPr>
                <w:rFonts w:ascii="Times New Roman" w:eastAsia="Times New Roman" w:hAnsi="Times New Roman" w:cs="Times New Roman"/>
                <w:sz w:val="16"/>
                <w:szCs w:val="16"/>
              </w:rPr>
              <w:t xml:space="preserve"> 2025 №</w:t>
            </w:r>
            <w:r w:rsidR="00CF02AB">
              <w:rPr>
                <w:rFonts w:ascii="Times New Roman" w:eastAsia="Times New Roman" w:hAnsi="Times New Roman" w:cs="Times New Roman"/>
                <w:sz w:val="16"/>
                <w:szCs w:val="16"/>
              </w:rPr>
              <w:t xml:space="preserve"> 1-46</w:t>
            </w:r>
            <w:r w:rsidRPr="00C26F61">
              <w:rPr>
                <w:rFonts w:ascii="Times New Roman" w:eastAsia="Times New Roman" w:hAnsi="Times New Roman" w:cs="Times New Roman"/>
                <w:sz w:val="16"/>
                <w:szCs w:val="16"/>
              </w:rPr>
              <w:t>Р</w:t>
            </w:r>
          </w:p>
        </w:tc>
      </w:tr>
      <w:tr w:rsidR="00C26F61" w:rsidRPr="00C26F61" w:rsidTr="00C26F61">
        <w:trPr>
          <w:trHeight w:val="108"/>
        </w:trPr>
        <w:tc>
          <w:tcPr>
            <w:tcW w:w="6180" w:type="dxa"/>
            <w:gridSpan w:val="4"/>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b/>
                <w:bCs/>
                <w:sz w:val="16"/>
                <w:szCs w:val="16"/>
              </w:rPr>
            </w:pPr>
            <w:r w:rsidRPr="00C26F61">
              <w:rPr>
                <w:rFonts w:ascii="Times New Roman" w:eastAsia="Times New Roman" w:hAnsi="Times New Roman" w:cs="Times New Roman"/>
                <w:b/>
                <w:bCs/>
                <w:sz w:val="16"/>
                <w:szCs w:val="16"/>
              </w:rPr>
              <w:t>Приложение 3</w:t>
            </w:r>
          </w:p>
        </w:tc>
      </w:tr>
      <w:tr w:rsidR="00C26F61" w:rsidRPr="00C26F61" w:rsidTr="00C26F61">
        <w:trPr>
          <w:trHeight w:val="197"/>
        </w:trPr>
        <w:tc>
          <w:tcPr>
            <w:tcW w:w="6180" w:type="dxa"/>
            <w:gridSpan w:val="4"/>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r w:rsidRPr="00C26F61">
              <w:rPr>
                <w:rFonts w:ascii="Times New Roman" w:eastAsia="Times New Roman" w:hAnsi="Times New Roman" w:cs="Times New Roman"/>
                <w:sz w:val="16"/>
                <w:szCs w:val="16"/>
              </w:rPr>
              <w:t xml:space="preserve">к решению </w:t>
            </w:r>
            <w:proofErr w:type="spellStart"/>
            <w:r w:rsidRPr="00C26F61">
              <w:rPr>
                <w:rFonts w:ascii="Times New Roman" w:eastAsia="Times New Roman" w:hAnsi="Times New Roman" w:cs="Times New Roman"/>
                <w:sz w:val="16"/>
                <w:szCs w:val="16"/>
              </w:rPr>
              <w:t>Лапшихинского</w:t>
            </w:r>
            <w:proofErr w:type="spellEnd"/>
          </w:p>
        </w:tc>
      </w:tr>
      <w:tr w:rsidR="00C26F61" w:rsidRPr="00C26F61" w:rsidTr="00C26F61">
        <w:trPr>
          <w:trHeight w:val="70"/>
        </w:trPr>
        <w:tc>
          <w:tcPr>
            <w:tcW w:w="6180" w:type="dxa"/>
            <w:gridSpan w:val="4"/>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r w:rsidRPr="00C26F61">
              <w:rPr>
                <w:rFonts w:ascii="Times New Roman" w:eastAsia="Times New Roman" w:hAnsi="Times New Roman" w:cs="Times New Roman"/>
                <w:sz w:val="16"/>
                <w:szCs w:val="16"/>
              </w:rPr>
              <w:t>сельского Совета депутатов от</w:t>
            </w:r>
          </w:p>
        </w:tc>
      </w:tr>
      <w:tr w:rsidR="00C26F61" w:rsidRPr="00C26F61" w:rsidTr="00C26F61">
        <w:trPr>
          <w:trHeight w:val="70"/>
        </w:trPr>
        <w:tc>
          <w:tcPr>
            <w:tcW w:w="6180" w:type="dxa"/>
            <w:gridSpan w:val="4"/>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r w:rsidRPr="00C26F61">
              <w:rPr>
                <w:rFonts w:ascii="Times New Roman" w:eastAsia="Times New Roman" w:hAnsi="Times New Roman" w:cs="Times New Roman"/>
                <w:sz w:val="16"/>
                <w:szCs w:val="16"/>
              </w:rPr>
              <w:t>от 24.12.2024 № 1-44Р</w:t>
            </w:r>
          </w:p>
        </w:tc>
      </w:tr>
    </w:tbl>
    <w:p w:rsidR="00C26F61" w:rsidRPr="00C26F61" w:rsidRDefault="00C26F61" w:rsidP="00C26F61">
      <w:pPr>
        <w:spacing w:after="0" w:line="240" w:lineRule="auto"/>
        <w:rPr>
          <w:rFonts w:ascii="Times New Roman" w:eastAsia="Times New Roman" w:hAnsi="Times New Roman" w:cs="Times New Roman"/>
          <w:bCs/>
          <w:sz w:val="28"/>
          <w:szCs w:val="28"/>
        </w:rPr>
      </w:pPr>
    </w:p>
    <w:tbl>
      <w:tblPr>
        <w:tblW w:w="12980" w:type="dxa"/>
        <w:tblInd w:w="108" w:type="dxa"/>
        <w:tblLook w:val="04A0" w:firstRow="1" w:lastRow="0" w:firstColumn="1" w:lastColumn="0" w:noHBand="0" w:noVBand="1"/>
      </w:tblPr>
      <w:tblGrid>
        <w:gridCol w:w="12980"/>
      </w:tblGrid>
      <w:tr w:rsidR="00C26F61" w:rsidRPr="00C26F61" w:rsidTr="00C26F61">
        <w:trPr>
          <w:trHeight w:val="259"/>
        </w:trPr>
        <w:tc>
          <w:tcPr>
            <w:tcW w:w="1298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center"/>
              <w:rPr>
                <w:rFonts w:ascii="Times New Roman" w:eastAsia="Times New Roman" w:hAnsi="Times New Roman" w:cs="Times New Roman"/>
                <w:b/>
                <w:bCs/>
                <w:sz w:val="16"/>
                <w:szCs w:val="16"/>
              </w:rPr>
            </w:pPr>
            <w:r w:rsidRPr="00C26F61">
              <w:rPr>
                <w:rFonts w:ascii="Times New Roman" w:eastAsia="Times New Roman" w:hAnsi="Times New Roman" w:cs="Times New Roman"/>
                <w:b/>
                <w:bCs/>
                <w:sz w:val="16"/>
                <w:szCs w:val="16"/>
              </w:rPr>
              <w:t>РАСПРЕДЕЛЕНИЕ РАСХОДОВ</w:t>
            </w:r>
          </w:p>
        </w:tc>
      </w:tr>
      <w:tr w:rsidR="00C26F61" w:rsidRPr="00C26F61" w:rsidTr="00C26F61">
        <w:trPr>
          <w:trHeight w:val="259"/>
        </w:trPr>
        <w:tc>
          <w:tcPr>
            <w:tcW w:w="1298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center"/>
              <w:rPr>
                <w:rFonts w:ascii="Times New Roman" w:eastAsia="Times New Roman" w:hAnsi="Times New Roman" w:cs="Times New Roman"/>
                <w:b/>
                <w:bCs/>
                <w:sz w:val="16"/>
                <w:szCs w:val="16"/>
              </w:rPr>
            </w:pPr>
            <w:r w:rsidRPr="00C26F61">
              <w:rPr>
                <w:rFonts w:ascii="Times New Roman" w:eastAsia="Times New Roman" w:hAnsi="Times New Roman" w:cs="Times New Roman"/>
                <w:b/>
                <w:bCs/>
                <w:sz w:val="16"/>
                <w:szCs w:val="16"/>
              </w:rPr>
              <w:t xml:space="preserve">БЮДЖЕТА ЛАПШИХИНСКОГО СЕЛЬСОВЕТА ПО РАЗДЕЛАМ И ПОДРАЗДЕЛАМ </w:t>
            </w:r>
          </w:p>
        </w:tc>
      </w:tr>
      <w:tr w:rsidR="00C26F61" w:rsidRPr="00C26F61" w:rsidTr="00C26F61">
        <w:trPr>
          <w:trHeight w:val="259"/>
        </w:trPr>
        <w:tc>
          <w:tcPr>
            <w:tcW w:w="1298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center"/>
              <w:rPr>
                <w:rFonts w:ascii="Times New Roman" w:eastAsia="Times New Roman" w:hAnsi="Times New Roman" w:cs="Times New Roman"/>
                <w:b/>
                <w:bCs/>
                <w:sz w:val="16"/>
                <w:szCs w:val="16"/>
              </w:rPr>
            </w:pPr>
            <w:r w:rsidRPr="00C26F61">
              <w:rPr>
                <w:rFonts w:ascii="Times New Roman" w:eastAsia="Times New Roman" w:hAnsi="Times New Roman" w:cs="Times New Roman"/>
                <w:b/>
                <w:bCs/>
                <w:sz w:val="16"/>
                <w:szCs w:val="16"/>
              </w:rPr>
              <w:t xml:space="preserve">  КЛАССИФИКАЦИИ РАСХОДОВ БЮДЖЕТОВ</w:t>
            </w:r>
          </w:p>
        </w:tc>
      </w:tr>
      <w:tr w:rsidR="00C26F61" w:rsidRPr="00C26F61" w:rsidTr="00C26F61">
        <w:trPr>
          <w:trHeight w:val="259"/>
        </w:trPr>
        <w:tc>
          <w:tcPr>
            <w:tcW w:w="1298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center"/>
              <w:rPr>
                <w:rFonts w:ascii="Times New Roman" w:eastAsia="Times New Roman" w:hAnsi="Times New Roman" w:cs="Times New Roman"/>
                <w:b/>
                <w:bCs/>
                <w:sz w:val="16"/>
                <w:szCs w:val="16"/>
              </w:rPr>
            </w:pPr>
            <w:r w:rsidRPr="00C26F61">
              <w:rPr>
                <w:rFonts w:ascii="Times New Roman" w:eastAsia="Times New Roman" w:hAnsi="Times New Roman" w:cs="Times New Roman"/>
                <w:b/>
                <w:bCs/>
                <w:sz w:val="16"/>
                <w:szCs w:val="16"/>
              </w:rPr>
              <w:t xml:space="preserve">РОССИЙСКОЙ ФЕДЕРАЦИИ   НА 2025 </w:t>
            </w:r>
            <w:proofErr w:type="gramStart"/>
            <w:r w:rsidRPr="00C26F61">
              <w:rPr>
                <w:rFonts w:ascii="Times New Roman" w:eastAsia="Times New Roman" w:hAnsi="Times New Roman" w:cs="Times New Roman"/>
                <w:b/>
                <w:bCs/>
                <w:sz w:val="16"/>
                <w:szCs w:val="16"/>
              </w:rPr>
              <w:t>ГОД  И</w:t>
            </w:r>
            <w:proofErr w:type="gramEnd"/>
            <w:r w:rsidRPr="00C26F61">
              <w:rPr>
                <w:rFonts w:ascii="Times New Roman" w:eastAsia="Times New Roman" w:hAnsi="Times New Roman" w:cs="Times New Roman"/>
                <w:b/>
                <w:bCs/>
                <w:sz w:val="16"/>
                <w:szCs w:val="16"/>
              </w:rPr>
              <w:t xml:space="preserve"> ПЛАНОВЫЙ ПЕРИОД 2026-2027 ГОДОВ</w:t>
            </w:r>
          </w:p>
        </w:tc>
      </w:tr>
    </w:tbl>
    <w:p w:rsidR="003D7A39" w:rsidRDefault="003D7A39" w:rsidP="00221831">
      <w:pPr>
        <w:spacing w:after="0" w:line="240" w:lineRule="auto"/>
        <w:rPr>
          <w:rFonts w:ascii="Times New Roman" w:hAnsi="Times New Roman" w:cs="Times New Roman"/>
          <w:b/>
          <w:sz w:val="16"/>
          <w:szCs w:val="16"/>
        </w:rPr>
      </w:pPr>
    </w:p>
    <w:p w:rsidR="003D7A39" w:rsidRDefault="003D7A39" w:rsidP="00221831">
      <w:pPr>
        <w:spacing w:after="0" w:line="240" w:lineRule="auto"/>
        <w:rPr>
          <w:rFonts w:ascii="Times New Roman" w:hAnsi="Times New Roman" w:cs="Times New Roman"/>
          <w:b/>
          <w:sz w:val="16"/>
          <w:szCs w:val="16"/>
        </w:rPr>
      </w:pPr>
    </w:p>
    <w:p w:rsidR="003D7A39" w:rsidRDefault="003D7A39" w:rsidP="00221831">
      <w:pPr>
        <w:spacing w:after="0" w:line="240" w:lineRule="auto"/>
        <w:rPr>
          <w:rFonts w:ascii="Times New Roman" w:hAnsi="Times New Roman" w:cs="Times New Roman"/>
          <w:b/>
          <w:sz w:val="16"/>
          <w:szCs w:val="16"/>
        </w:rPr>
      </w:pPr>
    </w:p>
    <w:tbl>
      <w:tblPr>
        <w:tblW w:w="0" w:type="auto"/>
        <w:tblInd w:w="78" w:type="dxa"/>
        <w:tblLayout w:type="fixed"/>
        <w:tblLook w:val="0000" w:firstRow="0" w:lastRow="0" w:firstColumn="0" w:lastColumn="0" w:noHBand="0" w:noVBand="0"/>
      </w:tblPr>
      <w:tblGrid>
        <w:gridCol w:w="598"/>
        <w:gridCol w:w="4404"/>
        <w:gridCol w:w="837"/>
        <w:gridCol w:w="1270"/>
        <w:gridCol w:w="1313"/>
        <w:gridCol w:w="1137"/>
      </w:tblGrid>
      <w:tr w:rsidR="00C26F61" w:rsidRPr="00C26F61" w:rsidTr="00C26F61">
        <w:trPr>
          <w:trHeight w:val="672"/>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 строки</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Наименование показателей бюджетной классификации</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Раздел, подраздел</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 xml:space="preserve"> Сумма                      на 2025 год</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Сумма                     на 2026 год</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Сумма               на 2027 год</w:t>
            </w:r>
          </w:p>
        </w:tc>
      </w:tr>
      <w:tr w:rsidR="00C26F61" w:rsidRPr="00C26F61" w:rsidTr="00C26F61">
        <w:trPr>
          <w:trHeight w:val="214"/>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1</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2</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3</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4</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5</w:t>
            </w:r>
          </w:p>
        </w:tc>
      </w:tr>
      <w:tr w:rsidR="00C26F61" w:rsidRPr="00C26F61" w:rsidTr="00C26F61">
        <w:trPr>
          <w:trHeight w:val="214"/>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1</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ОБЩЕГОСУДАРСТВЕННЫЕ ВОПРОСЫ</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0100</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10 006 534,00</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8 210 783,00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8 079 565,00</w:t>
            </w:r>
          </w:p>
        </w:tc>
      </w:tr>
      <w:tr w:rsidR="00C26F61" w:rsidRPr="00C26F61" w:rsidTr="00C26F61">
        <w:trPr>
          <w:trHeight w:val="610"/>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2</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 xml:space="preserve">Функционирование высшего должностного лица субъекта </w:t>
            </w:r>
            <w:proofErr w:type="gramStart"/>
            <w:r w:rsidRPr="00C26F61">
              <w:rPr>
                <w:rFonts w:ascii="Times New Roman" w:hAnsi="Times New Roman" w:cs="Times New Roman"/>
                <w:color w:val="000000"/>
                <w:sz w:val="16"/>
                <w:szCs w:val="16"/>
              </w:rPr>
              <w:t>Российской  Федерации</w:t>
            </w:r>
            <w:proofErr w:type="gramEnd"/>
            <w:r w:rsidRPr="00C26F61">
              <w:rPr>
                <w:rFonts w:ascii="Times New Roman" w:hAnsi="Times New Roman" w:cs="Times New Roman"/>
                <w:color w:val="000000"/>
                <w:sz w:val="16"/>
                <w:szCs w:val="16"/>
              </w:rPr>
              <w:t xml:space="preserve"> и муниципального образования</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0102</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1 328 840,00</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1 160 330,00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1 160 330,00</w:t>
            </w:r>
          </w:p>
        </w:tc>
      </w:tr>
      <w:tr w:rsidR="00C26F61" w:rsidRPr="00C26F61" w:rsidTr="00C26F61">
        <w:trPr>
          <w:trHeight w:val="845"/>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3</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0104</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7 228 232,00</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7 023 613,00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6 892 395,00</w:t>
            </w:r>
          </w:p>
        </w:tc>
      </w:tr>
      <w:tr w:rsidR="00C26F61" w:rsidRPr="00C26F61" w:rsidTr="00C26F61">
        <w:trPr>
          <w:trHeight w:val="283"/>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4</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Обеспечение проведения выборов и референдумов</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0107</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511 262,00</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0,00</w:t>
            </w:r>
          </w:p>
        </w:tc>
      </w:tr>
      <w:tr w:rsidR="00C26F61" w:rsidRPr="00C26F61" w:rsidTr="00C26F61">
        <w:trPr>
          <w:trHeight w:val="214"/>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5</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Резервные фонды</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0111</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5 400,00</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5 400,00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5 400,00</w:t>
            </w:r>
          </w:p>
        </w:tc>
      </w:tr>
      <w:tr w:rsidR="00C26F61" w:rsidRPr="00C26F61" w:rsidTr="00C26F61">
        <w:trPr>
          <w:trHeight w:val="214"/>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6</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Другие общегосударственные вопросы</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0113</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932 800,00</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21 440,00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21 440,00</w:t>
            </w:r>
          </w:p>
        </w:tc>
      </w:tr>
      <w:tr w:rsidR="00C26F61" w:rsidRPr="00C26F61" w:rsidTr="00C26F61">
        <w:trPr>
          <w:trHeight w:val="214"/>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7</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НАЦИОНАЛЬНАЯ ОБОРОНА</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0200</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184 380,00</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202 720,00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210 390,00</w:t>
            </w:r>
          </w:p>
        </w:tc>
      </w:tr>
      <w:tr w:rsidR="00C26F61" w:rsidRPr="00C26F61" w:rsidTr="00C26F61">
        <w:trPr>
          <w:trHeight w:val="214"/>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8</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Мобилизационная и вневойсковая подготовка</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0203</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184 380,00</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202 720,00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210 390,00</w:t>
            </w:r>
          </w:p>
        </w:tc>
      </w:tr>
      <w:tr w:rsidR="00C26F61" w:rsidRPr="00C26F61" w:rsidTr="00C26F61">
        <w:trPr>
          <w:trHeight w:val="427"/>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9</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НАЦИОНАЛЬНАЯ БЕЗОПАСНОСТЬ И ПРАВООХРАНИТЕЛЬНАЯ ДЕЯТЕЛЬНОСТЬ</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0300</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2 159 550,00</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2 141 060,00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1 973 520,00</w:t>
            </w:r>
          </w:p>
        </w:tc>
      </w:tr>
      <w:tr w:rsidR="00C26F61" w:rsidRPr="00C26F61" w:rsidTr="00C26F61">
        <w:trPr>
          <w:trHeight w:val="264"/>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10</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Обеспечение пожарной безопасности</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0310</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2 159 550,00</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2 141 060,00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1 973 520,00</w:t>
            </w:r>
          </w:p>
        </w:tc>
      </w:tr>
      <w:tr w:rsidR="00C26F61" w:rsidRPr="00C26F61" w:rsidTr="00C26F61">
        <w:trPr>
          <w:trHeight w:val="264"/>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11</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НАЦИОНАЛЬНАЯ ЭКОНОМИКА</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0400</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1 245 790,44</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320 700,00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440 700,00</w:t>
            </w:r>
          </w:p>
        </w:tc>
      </w:tr>
      <w:tr w:rsidR="00C26F61" w:rsidRPr="00C26F61" w:rsidTr="00C26F61">
        <w:trPr>
          <w:trHeight w:val="264"/>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12</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Дорожное хозяйство (дорожные фонды)</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0409</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1 245 790,44</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320 700,00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440 700,00</w:t>
            </w:r>
          </w:p>
        </w:tc>
      </w:tr>
      <w:tr w:rsidR="00C26F61" w:rsidRPr="00C26F61" w:rsidTr="00C26F61">
        <w:trPr>
          <w:trHeight w:val="214"/>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13</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ЖИЛИЩНО-КОММУНАЛЬНОЕ ХОЗЯЙСТВО</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0500</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1 331 575,69</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705 181,00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702 289,00</w:t>
            </w:r>
          </w:p>
        </w:tc>
      </w:tr>
      <w:tr w:rsidR="00C26F61" w:rsidRPr="00C26F61" w:rsidTr="00C26F61">
        <w:trPr>
          <w:trHeight w:val="214"/>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14</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Благоустройство</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0503</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1 331 575,69</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705 181,00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702 289,00</w:t>
            </w:r>
          </w:p>
        </w:tc>
      </w:tr>
      <w:tr w:rsidR="00C26F61" w:rsidRPr="00C26F61" w:rsidTr="00C26F61">
        <w:trPr>
          <w:trHeight w:val="214"/>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15</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ОХРАНА ОКРУЖАЮЩЕЙ СРЕДЫ</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0600</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239 730,00</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239 730,00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239 730,00</w:t>
            </w:r>
          </w:p>
        </w:tc>
      </w:tr>
      <w:tr w:rsidR="00C26F61" w:rsidRPr="00C26F61" w:rsidTr="00C26F61">
        <w:trPr>
          <w:trHeight w:val="214"/>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16</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Другие вопросы в области охраны окружающей среды</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0605</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239 730,00</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239 730,00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239 730,00</w:t>
            </w:r>
          </w:p>
        </w:tc>
      </w:tr>
      <w:tr w:rsidR="00C26F61" w:rsidRPr="00C26F61" w:rsidTr="00C26F61">
        <w:trPr>
          <w:trHeight w:val="214"/>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17</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СОЦИАЛЬНАЯ ПОЛИТИКА</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1000</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218 316,00</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218 316,00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218 316,00</w:t>
            </w:r>
          </w:p>
        </w:tc>
      </w:tr>
      <w:tr w:rsidR="00C26F61" w:rsidRPr="00C26F61" w:rsidTr="00C26F61">
        <w:trPr>
          <w:trHeight w:val="214"/>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18</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Пенсионное обеспечение</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1001</w:t>
            </w: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218 316,00</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218 316,00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218 316,00</w:t>
            </w:r>
          </w:p>
        </w:tc>
      </w:tr>
      <w:tr w:rsidR="00C26F61" w:rsidRPr="00C26F61" w:rsidTr="00C26F61">
        <w:trPr>
          <w:trHeight w:val="214"/>
        </w:trPr>
        <w:tc>
          <w:tcPr>
            <w:tcW w:w="598"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center"/>
              <w:rPr>
                <w:rFonts w:ascii="Times New Roman" w:hAnsi="Times New Roman" w:cs="Times New Roman"/>
                <w:color w:val="000000"/>
                <w:sz w:val="16"/>
                <w:szCs w:val="16"/>
              </w:rPr>
            </w:pPr>
            <w:r w:rsidRPr="00C26F61">
              <w:rPr>
                <w:rFonts w:ascii="Times New Roman" w:hAnsi="Times New Roman" w:cs="Times New Roman"/>
                <w:color w:val="000000"/>
                <w:sz w:val="16"/>
                <w:szCs w:val="16"/>
              </w:rPr>
              <w:t>19</w:t>
            </w:r>
          </w:p>
        </w:tc>
        <w:tc>
          <w:tcPr>
            <w:tcW w:w="4404"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color w:val="000000"/>
                <w:sz w:val="16"/>
                <w:szCs w:val="16"/>
              </w:rPr>
            </w:pPr>
            <w:r w:rsidRPr="00C26F61">
              <w:rPr>
                <w:rFonts w:ascii="Times New Roman" w:hAnsi="Times New Roman" w:cs="Times New Roman"/>
                <w:color w:val="000000"/>
                <w:sz w:val="16"/>
                <w:szCs w:val="16"/>
              </w:rPr>
              <w:t>Условно утвержденные расходы</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295 650,00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r w:rsidRPr="00C26F61">
              <w:rPr>
                <w:rFonts w:ascii="Times New Roman" w:hAnsi="Times New Roman" w:cs="Times New Roman"/>
                <w:color w:val="000000"/>
                <w:sz w:val="16"/>
                <w:szCs w:val="16"/>
              </w:rPr>
              <w:t>597 300,00</w:t>
            </w:r>
          </w:p>
        </w:tc>
      </w:tr>
      <w:tr w:rsidR="00C26F61" w:rsidRPr="00C26F61" w:rsidTr="00C26F61">
        <w:trPr>
          <w:trHeight w:val="233"/>
        </w:trPr>
        <w:tc>
          <w:tcPr>
            <w:tcW w:w="598" w:type="dxa"/>
            <w:gridSpan w:val="2"/>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rPr>
                <w:rFonts w:ascii="Times New Roman" w:hAnsi="Times New Roman" w:cs="Times New Roman"/>
                <w:b/>
                <w:bCs/>
                <w:color w:val="000000"/>
                <w:sz w:val="16"/>
                <w:szCs w:val="16"/>
              </w:rPr>
            </w:pPr>
            <w:r w:rsidRPr="00C26F61">
              <w:rPr>
                <w:rFonts w:ascii="Times New Roman" w:hAnsi="Times New Roman" w:cs="Times New Roman"/>
                <w:b/>
                <w:bCs/>
                <w:color w:val="000000"/>
                <w:sz w:val="16"/>
                <w:szCs w:val="16"/>
              </w:rPr>
              <w:t xml:space="preserve">                    ВСЕГО</w:t>
            </w:r>
          </w:p>
        </w:tc>
        <w:tc>
          <w:tcPr>
            <w:tcW w:w="8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0"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b/>
                <w:bCs/>
                <w:color w:val="000000"/>
                <w:sz w:val="16"/>
                <w:szCs w:val="16"/>
              </w:rPr>
            </w:pPr>
            <w:r w:rsidRPr="00C26F61">
              <w:rPr>
                <w:rFonts w:ascii="Times New Roman" w:hAnsi="Times New Roman" w:cs="Times New Roman"/>
                <w:b/>
                <w:bCs/>
                <w:color w:val="000000"/>
                <w:sz w:val="16"/>
                <w:szCs w:val="16"/>
              </w:rPr>
              <w:t>15 385 876,13</w:t>
            </w:r>
          </w:p>
        </w:tc>
        <w:tc>
          <w:tcPr>
            <w:tcW w:w="1313"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b/>
                <w:bCs/>
                <w:color w:val="000000"/>
                <w:sz w:val="16"/>
                <w:szCs w:val="16"/>
              </w:rPr>
            </w:pPr>
            <w:r w:rsidRPr="00C26F61">
              <w:rPr>
                <w:rFonts w:ascii="Times New Roman" w:hAnsi="Times New Roman" w:cs="Times New Roman"/>
                <w:b/>
                <w:bCs/>
                <w:color w:val="000000"/>
                <w:sz w:val="16"/>
                <w:szCs w:val="16"/>
              </w:rPr>
              <w:t>12 334 140,00</w:t>
            </w:r>
          </w:p>
        </w:tc>
        <w:tc>
          <w:tcPr>
            <w:tcW w:w="1137" w:type="dxa"/>
            <w:tcBorders>
              <w:top w:val="single" w:sz="6" w:space="0" w:color="auto"/>
              <w:left w:val="single" w:sz="6" w:space="0" w:color="auto"/>
              <w:bottom w:val="single" w:sz="6" w:space="0" w:color="auto"/>
              <w:right w:val="single" w:sz="6" w:space="0" w:color="auto"/>
            </w:tcBorders>
          </w:tcPr>
          <w:p w:rsidR="00C26F61" w:rsidRPr="00C26F61" w:rsidRDefault="00C26F61">
            <w:pPr>
              <w:autoSpaceDE w:val="0"/>
              <w:autoSpaceDN w:val="0"/>
              <w:adjustRightInd w:val="0"/>
              <w:spacing w:after="0" w:line="240" w:lineRule="auto"/>
              <w:jc w:val="right"/>
              <w:rPr>
                <w:rFonts w:ascii="Times New Roman" w:hAnsi="Times New Roman" w:cs="Times New Roman"/>
                <w:b/>
                <w:bCs/>
                <w:color w:val="000000"/>
                <w:sz w:val="16"/>
                <w:szCs w:val="16"/>
              </w:rPr>
            </w:pPr>
            <w:r w:rsidRPr="00C26F61">
              <w:rPr>
                <w:rFonts w:ascii="Times New Roman" w:hAnsi="Times New Roman" w:cs="Times New Roman"/>
                <w:b/>
                <w:bCs/>
                <w:color w:val="000000"/>
                <w:sz w:val="16"/>
                <w:szCs w:val="16"/>
              </w:rPr>
              <w:t>12 461 810,00</w:t>
            </w:r>
          </w:p>
        </w:tc>
      </w:tr>
      <w:tr w:rsidR="00C26F61" w:rsidRPr="00C26F61" w:rsidTr="00C26F61">
        <w:trPr>
          <w:trHeight w:val="173"/>
        </w:trPr>
        <w:tc>
          <w:tcPr>
            <w:tcW w:w="598" w:type="dxa"/>
            <w:tcBorders>
              <w:top w:val="nil"/>
              <w:left w:val="nil"/>
              <w:bottom w:val="nil"/>
              <w:right w:val="nil"/>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p>
        </w:tc>
        <w:tc>
          <w:tcPr>
            <w:tcW w:w="4404" w:type="dxa"/>
            <w:tcBorders>
              <w:top w:val="nil"/>
              <w:left w:val="nil"/>
              <w:bottom w:val="nil"/>
              <w:right w:val="nil"/>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p>
        </w:tc>
        <w:tc>
          <w:tcPr>
            <w:tcW w:w="837" w:type="dxa"/>
            <w:tcBorders>
              <w:top w:val="nil"/>
              <w:left w:val="nil"/>
              <w:bottom w:val="nil"/>
              <w:right w:val="nil"/>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p>
        </w:tc>
        <w:tc>
          <w:tcPr>
            <w:tcW w:w="1270" w:type="dxa"/>
            <w:tcBorders>
              <w:top w:val="nil"/>
              <w:left w:val="nil"/>
              <w:bottom w:val="nil"/>
              <w:right w:val="nil"/>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p>
        </w:tc>
        <w:tc>
          <w:tcPr>
            <w:tcW w:w="1313" w:type="dxa"/>
            <w:tcBorders>
              <w:top w:val="nil"/>
              <w:left w:val="nil"/>
              <w:bottom w:val="nil"/>
              <w:right w:val="nil"/>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p>
        </w:tc>
        <w:tc>
          <w:tcPr>
            <w:tcW w:w="1137" w:type="dxa"/>
            <w:tcBorders>
              <w:top w:val="nil"/>
              <w:left w:val="nil"/>
              <w:bottom w:val="nil"/>
              <w:right w:val="nil"/>
            </w:tcBorders>
          </w:tcPr>
          <w:p w:rsidR="00C26F61" w:rsidRPr="00C26F61" w:rsidRDefault="00C26F61">
            <w:pPr>
              <w:autoSpaceDE w:val="0"/>
              <w:autoSpaceDN w:val="0"/>
              <w:adjustRightInd w:val="0"/>
              <w:spacing w:after="0" w:line="240" w:lineRule="auto"/>
              <w:jc w:val="right"/>
              <w:rPr>
                <w:rFonts w:ascii="Times New Roman" w:hAnsi="Times New Roman" w:cs="Times New Roman"/>
                <w:color w:val="000000"/>
                <w:sz w:val="16"/>
                <w:szCs w:val="16"/>
              </w:rPr>
            </w:pPr>
          </w:p>
        </w:tc>
      </w:tr>
    </w:tbl>
    <w:p w:rsidR="003D7A39" w:rsidRDefault="003D7A39" w:rsidP="00221831">
      <w:pPr>
        <w:spacing w:after="0" w:line="240" w:lineRule="auto"/>
        <w:rPr>
          <w:rFonts w:ascii="Times New Roman" w:hAnsi="Times New Roman" w:cs="Times New Roman"/>
          <w:b/>
          <w:sz w:val="16"/>
          <w:szCs w:val="16"/>
        </w:rPr>
      </w:pPr>
    </w:p>
    <w:p w:rsidR="003D7A39" w:rsidRDefault="003D7A39" w:rsidP="00221831">
      <w:pPr>
        <w:spacing w:after="0" w:line="240" w:lineRule="auto"/>
        <w:rPr>
          <w:rFonts w:ascii="Times New Roman" w:hAnsi="Times New Roman" w:cs="Times New Roman"/>
          <w:b/>
          <w:sz w:val="16"/>
          <w:szCs w:val="16"/>
        </w:rPr>
      </w:pPr>
    </w:p>
    <w:p w:rsidR="003D7A39" w:rsidRDefault="003D7A39" w:rsidP="00221831">
      <w:pPr>
        <w:spacing w:after="0" w:line="240" w:lineRule="auto"/>
        <w:rPr>
          <w:rFonts w:ascii="Times New Roman" w:hAnsi="Times New Roman" w:cs="Times New Roman"/>
          <w:b/>
          <w:sz w:val="16"/>
          <w:szCs w:val="16"/>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880"/>
        <w:gridCol w:w="880"/>
        <w:gridCol w:w="1360"/>
        <w:gridCol w:w="740"/>
        <w:gridCol w:w="1660"/>
        <w:gridCol w:w="1660"/>
        <w:gridCol w:w="1660"/>
      </w:tblGrid>
      <w:tr w:rsidR="00C26F61" w:rsidRPr="00C26F61" w:rsidTr="00C26F61">
        <w:trPr>
          <w:trHeight w:val="106"/>
        </w:trPr>
        <w:tc>
          <w:tcPr>
            <w:tcW w:w="112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rPr>
                <w:rFonts w:ascii="Times New Roman" w:eastAsia="Times New Roman" w:hAnsi="Times New Roman" w:cs="Times New Roman"/>
                <w:sz w:val="16"/>
                <w:szCs w:val="16"/>
              </w:rPr>
            </w:pPr>
          </w:p>
        </w:tc>
        <w:tc>
          <w:tcPr>
            <w:tcW w:w="136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rPr>
                <w:rFonts w:ascii="Times New Roman" w:eastAsia="Times New Roman" w:hAnsi="Times New Roman" w:cs="Times New Roman"/>
                <w:sz w:val="16"/>
                <w:szCs w:val="16"/>
              </w:rPr>
            </w:pPr>
          </w:p>
        </w:tc>
        <w:tc>
          <w:tcPr>
            <w:tcW w:w="74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rPr>
                <w:rFonts w:ascii="Times New Roman" w:eastAsia="Times New Roman" w:hAnsi="Times New Roman" w:cs="Times New Roman"/>
                <w:sz w:val="16"/>
                <w:szCs w:val="16"/>
              </w:rPr>
            </w:pPr>
          </w:p>
        </w:tc>
        <w:tc>
          <w:tcPr>
            <w:tcW w:w="166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rPr>
                <w:rFonts w:ascii="Times New Roman" w:eastAsia="Times New Roman" w:hAnsi="Times New Roman" w:cs="Times New Roman"/>
                <w:sz w:val="16"/>
                <w:szCs w:val="16"/>
              </w:rPr>
            </w:pPr>
          </w:p>
        </w:tc>
        <w:tc>
          <w:tcPr>
            <w:tcW w:w="166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rPr>
                <w:rFonts w:ascii="Times New Roman" w:eastAsia="Times New Roman" w:hAnsi="Times New Roman" w:cs="Times New Roman"/>
                <w:sz w:val="16"/>
                <w:szCs w:val="16"/>
              </w:rPr>
            </w:pPr>
          </w:p>
        </w:tc>
        <w:tc>
          <w:tcPr>
            <w:tcW w:w="166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p>
        </w:tc>
      </w:tr>
      <w:tr w:rsidR="00C26F61" w:rsidRPr="00C26F61" w:rsidTr="00C26F61">
        <w:trPr>
          <w:trHeight w:val="70"/>
        </w:trPr>
        <w:tc>
          <w:tcPr>
            <w:tcW w:w="112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center"/>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center"/>
              <w:rPr>
                <w:rFonts w:ascii="Times New Roman" w:eastAsia="Times New Roman" w:hAnsi="Times New Roman" w:cs="Times New Roman"/>
                <w:sz w:val="16"/>
                <w:szCs w:val="16"/>
              </w:rPr>
            </w:pPr>
          </w:p>
        </w:tc>
        <w:tc>
          <w:tcPr>
            <w:tcW w:w="136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center"/>
              <w:rPr>
                <w:rFonts w:ascii="Times New Roman" w:eastAsia="Times New Roman" w:hAnsi="Times New Roman" w:cs="Times New Roman"/>
                <w:sz w:val="16"/>
                <w:szCs w:val="16"/>
              </w:rPr>
            </w:pPr>
          </w:p>
        </w:tc>
        <w:tc>
          <w:tcPr>
            <w:tcW w:w="74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rPr>
                <w:rFonts w:ascii="Times New Roman" w:eastAsia="Times New Roman" w:hAnsi="Times New Roman" w:cs="Times New Roman"/>
                <w:sz w:val="16"/>
                <w:szCs w:val="16"/>
              </w:rPr>
            </w:pPr>
          </w:p>
        </w:tc>
        <w:tc>
          <w:tcPr>
            <w:tcW w:w="166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p>
        </w:tc>
        <w:tc>
          <w:tcPr>
            <w:tcW w:w="3320" w:type="dxa"/>
            <w:gridSpan w:val="2"/>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b/>
                <w:bCs/>
                <w:sz w:val="16"/>
                <w:szCs w:val="16"/>
              </w:rPr>
            </w:pPr>
            <w:r w:rsidRPr="00C26F61">
              <w:rPr>
                <w:rFonts w:ascii="Times New Roman" w:eastAsia="Times New Roman" w:hAnsi="Times New Roman" w:cs="Times New Roman"/>
                <w:b/>
                <w:bCs/>
                <w:sz w:val="16"/>
                <w:szCs w:val="16"/>
              </w:rPr>
              <w:t>Приложение 4</w:t>
            </w:r>
          </w:p>
        </w:tc>
      </w:tr>
      <w:tr w:rsidR="00C26F61" w:rsidRPr="00C26F61" w:rsidTr="00C26F61">
        <w:trPr>
          <w:trHeight w:val="139"/>
        </w:trPr>
        <w:tc>
          <w:tcPr>
            <w:tcW w:w="112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b/>
                <w:bCs/>
                <w:sz w:val="16"/>
                <w:szCs w:val="16"/>
              </w:rPr>
            </w:pPr>
          </w:p>
        </w:tc>
        <w:tc>
          <w:tcPr>
            <w:tcW w:w="88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rPr>
                <w:rFonts w:ascii="Times New Roman" w:eastAsia="Times New Roman" w:hAnsi="Times New Roman" w:cs="Times New Roman"/>
                <w:sz w:val="16"/>
                <w:szCs w:val="16"/>
              </w:rPr>
            </w:pPr>
          </w:p>
        </w:tc>
        <w:tc>
          <w:tcPr>
            <w:tcW w:w="7960" w:type="dxa"/>
            <w:gridSpan w:val="6"/>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r w:rsidRPr="00C26F61">
              <w:rPr>
                <w:rFonts w:ascii="Times New Roman" w:eastAsia="Times New Roman" w:hAnsi="Times New Roman" w:cs="Times New Roman"/>
                <w:sz w:val="16"/>
                <w:szCs w:val="16"/>
              </w:rPr>
              <w:t xml:space="preserve">к решению </w:t>
            </w:r>
            <w:proofErr w:type="spellStart"/>
            <w:r w:rsidRPr="00C26F61">
              <w:rPr>
                <w:rFonts w:ascii="Times New Roman" w:eastAsia="Times New Roman" w:hAnsi="Times New Roman" w:cs="Times New Roman"/>
                <w:sz w:val="16"/>
                <w:szCs w:val="16"/>
              </w:rPr>
              <w:t>Лапшихинского</w:t>
            </w:r>
            <w:proofErr w:type="spellEnd"/>
            <w:r w:rsidRPr="00C26F61">
              <w:rPr>
                <w:rFonts w:ascii="Times New Roman" w:eastAsia="Times New Roman" w:hAnsi="Times New Roman" w:cs="Times New Roman"/>
                <w:sz w:val="16"/>
                <w:szCs w:val="16"/>
              </w:rPr>
              <w:t xml:space="preserve"> </w:t>
            </w:r>
          </w:p>
        </w:tc>
      </w:tr>
      <w:tr w:rsidR="00C26F61" w:rsidRPr="00C26F61" w:rsidTr="00C26F61">
        <w:trPr>
          <w:trHeight w:val="86"/>
        </w:trPr>
        <w:tc>
          <w:tcPr>
            <w:tcW w:w="112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rPr>
                <w:rFonts w:ascii="Times New Roman" w:eastAsia="Times New Roman" w:hAnsi="Times New Roman" w:cs="Times New Roman"/>
                <w:sz w:val="16"/>
                <w:szCs w:val="16"/>
              </w:rPr>
            </w:pPr>
          </w:p>
        </w:tc>
        <w:tc>
          <w:tcPr>
            <w:tcW w:w="7960" w:type="dxa"/>
            <w:gridSpan w:val="6"/>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r w:rsidRPr="00C26F61">
              <w:rPr>
                <w:rFonts w:ascii="Times New Roman" w:eastAsia="Times New Roman" w:hAnsi="Times New Roman" w:cs="Times New Roman"/>
                <w:sz w:val="16"/>
                <w:szCs w:val="16"/>
              </w:rPr>
              <w:t>сельского Совета депутатов</w:t>
            </w:r>
          </w:p>
        </w:tc>
      </w:tr>
      <w:tr w:rsidR="00C26F61" w:rsidRPr="00C26F61" w:rsidTr="00C26F61">
        <w:trPr>
          <w:trHeight w:val="174"/>
        </w:trPr>
        <w:tc>
          <w:tcPr>
            <w:tcW w:w="9960" w:type="dxa"/>
            <w:gridSpan w:val="8"/>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proofErr w:type="gramStart"/>
            <w:r w:rsidRPr="00C26F61">
              <w:rPr>
                <w:rFonts w:ascii="Times New Roman" w:eastAsia="Times New Roman" w:hAnsi="Times New Roman" w:cs="Times New Roman"/>
                <w:sz w:val="16"/>
                <w:szCs w:val="16"/>
              </w:rPr>
              <w:t xml:space="preserve">от  </w:t>
            </w:r>
            <w:r w:rsidR="00CF02AB">
              <w:rPr>
                <w:rFonts w:ascii="Times New Roman" w:eastAsia="Times New Roman" w:hAnsi="Times New Roman" w:cs="Times New Roman"/>
                <w:sz w:val="16"/>
                <w:szCs w:val="16"/>
              </w:rPr>
              <w:t>11.03.</w:t>
            </w:r>
            <w:proofErr w:type="gramEnd"/>
            <w:r w:rsidRPr="00C26F61">
              <w:rPr>
                <w:rFonts w:ascii="Times New Roman" w:eastAsia="Times New Roman" w:hAnsi="Times New Roman" w:cs="Times New Roman"/>
                <w:sz w:val="16"/>
                <w:szCs w:val="16"/>
              </w:rPr>
              <w:t xml:space="preserve"> 2025 № </w:t>
            </w:r>
            <w:r w:rsidR="00CF02AB">
              <w:rPr>
                <w:rFonts w:ascii="Times New Roman" w:eastAsia="Times New Roman" w:hAnsi="Times New Roman" w:cs="Times New Roman"/>
                <w:sz w:val="16"/>
                <w:szCs w:val="16"/>
              </w:rPr>
              <w:t>1-46</w:t>
            </w:r>
            <w:r w:rsidRPr="00C26F61">
              <w:rPr>
                <w:rFonts w:ascii="Times New Roman" w:eastAsia="Times New Roman" w:hAnsi="Times New Roman" w:cs="Times New Roman"/>
                <w:sz w:val="16"/>
                <w:szCs w:val="16"/>
              </w:rPr>
              <w:t>Р</w:t>
            </w:r>
          </w:p>
        </w:tc>
      </w:tr>
      <w:tr w:rsidR="00C26F61" w:rsidRPr="00C26F61" w:rsidTr="00C26F61">
        <w:trPr>
          <w:trHeight w:val="120"/>
        </w:trPr>
        <w:tc>
          <w:tcPr>
            <w:tcW w:w="112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center"/>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center"/>
              <w:rPr>
                <w:rFonts w:ascii="Times New Roman" w:eastAsia="Times New Roman" w:hAnsi="Times New Roman" w:cs="Times New Roman"/>
                <w:sz w:val="16"/>
                <w:szCs w:val="16"/>
              </w:rPr>
            </w:pPr>
          </w:p>
        </w:tc>
        <w:tc>
          <w:tcPr>
            <w:tcW w:w="136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center"/>
              <w:rPr>
                <w:rFonts w:ascii="Times New Roman" w:eastAsia="Times New Roman" w:hAnsi="Times New Roman" w:cs="Times New Roman"/>
                <w:sz w:val="16"/>
                <w:szCs w:val="16"/>
              </w:rPr>
            </w:pPr>
          </w:p>
        </w:tc>
        <w:tc>
          <w:tcPr>
            <w:tcW w:w="74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rPr>
                <w:rFonts w:ascii="Times New Roman" w:eastAsia="Times New Roman" w:hAnsi="Times New Roman" w:cs="Times New Roman"/>
                <w:sz w:val="16"/>
                <w:szCs w:val="16"/>
              </w:rPr>
            </w:pPr>
          </w:p>
        </w:tc>
        <w:tc>
          <w:tcPr>
            <w:tcW w:w="166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p>
        </w:tc>
        <w:tc>
          <w:tcPr>
            <w:tcW w:w="3320" w:type="dxa"/>
            <w:gridSpan w:val="2"/>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b/>
                <w:bCs/>
                <w:sz w:val="16"/>
                <w:szCs w:val="16"/>
              </w:rPr>
            </w:pPr>
            <w:r w:rsidRPr="00C26F61">
              <w:rPr>
                <w:rFonts w:ascii="Times New Roman" w:eastAsia="Times New Roman" w:hAnsi="Times New Roman" w:cs="Times New Roman"/>
                <w:b/>
                <w:bCs/>
                <w:sz w:val="16"/>
                <w:szCs w:val="16"/>
              </w:rPr>
              <w:t>Приложение 4</w:t>
            </w:r>
          </w:p>
        </w:tc>
      </w:tr>
      <w:tr w:rsidR="00C26F61" w:rsidRPr="00C26F61" w:rsidTr="00C26F61">
        <w:trPr>
          <w:trHeight w:val="70"/>
        </w:trPr>
        <w:tc>
          <w:tcPr>
            <w:tcW w:w="112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b/>
                <w:bCs/>
                <w:sz w:val="16"/>
                <w:szCs w:val="16"/>
              </w:rPr>
            </w:pPr>
          </w:p>
        </w:tc>
        <w:tc>
          <w:tcPr>
            <w:tcW w:w="88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rPr>
                <w:rFonts w:ascii="Times New Roman" w:eastAsia="Times New Roman" w:hAnsi="Times New Roman" w:cs="Times New Roman"/>
                <w:sz w:val="16"/>
                <w:szCs w:val="16"/>
              </w:rPr>
            </w:pPr>
          </w:p>
        </w:tc>
        <w:tc>
          <w:tcPr>
            <w:tcW w:w="7960" w:type="dxa"/>
            <w:gridSpan w:val="6"/>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r w:rsidRPr="00C26F61">
              <w:rPr>
                <w:rFonts w:ascii="Times New Roman" w:eastAsia="Times New Roman" w:hAnsi="Times New Roman" w:cs="Times New Roman"/>
                <w:sz w:val="16"/>
                <w:szCs w:val="16"/>
              </w:rPr>
              <w:t xml:space="preserve">к решению </w:t>
            </w:r>
            <w:proofErr w:type="spellStart"/>
            <w:r w:rsidRPr="00C26F61">
              <w:rPr>
                <w:rFonts w:ascii="Times New Roman" w:eastAsia="Times New Roman" w:hAnsi="Times New Roman" w:cs="Times New Roman"/>
                <w:sz w:val="16"/>
                <w:szCs w:val="16"/>
              </w:rPr>
              <w:t>Лапшихинского</w:t>
            </w:r>
            <w:proofErr w:type="spellEnd"/>
            <w:r w:rsidRPr="00C26F61">
              <w:rPr>
                <w:rFonts w:ascii="Times New Roman" w:eastAsia="Times New Roman" w:hAnsi="Times New Roman" w:cs="Times New Roman"/>
                <w:sz w:val="16"/>
                <w:szCs w:val="16"/>
              </w:rPr>
              <w:t xml:space="preserve"> </w:t>
            </w:r>
          </w:p>
        </w:tc>
      </w:tr>
      <w:tr w:rsidR="00C26F61" w:rsidRPr="00C26F61" w:rsidTr="00C26F61">
        <w:trPr>
          <w:trHeight w:val="154"/>
        </w:trPr>
        <w:tc>
          <w:tcPr>
            <w:tcW w:w="112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rPr>
                <w:rFonts w:ascii="Times New Roman" w:eastAsia="Times New Roman" w:hAnsi="Times New Roman" w:cs="Times New Roman"/>
                <w:sz w:val="16"/>
                <w:szCs w:val="16"/>
              </w:rPr>
            </w:pPr>
          </w:p>
        </w:tc>
        <w:tc>
          <w:tcPr>
            <w:tcW w:w="7960" w:type="dxa"/>
            <w:gridSpan w:val="6"/>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r w:rsidRPr="00C26F61">
              <w:rPr>
                <w:rFonts w:ascii="Times New Roman" w:eastAsia="Times New Roman" w:hAnsi="Times New Roman" w:cs="Times New Roman"/>
                <w:sz w:val="16"/>
                <w:szCs w:val="16"/>
              </w:rPr>
              <w:t>сельского Совета депутатов</w:t>
            </w:r>
          </w:p>
        </w:tc>
      </w:tr>
      <w:tr w:rsidR="00C26F61" w:rsidRPr="00C26F61" w:rsidTr="00C26F61">
        <w:trPr>
          <w:trHeight w:val="114"/>
        </w:trPr>
        <w:tc>
          <w:tcPr>
            <w:tcW w:w="9960" w:type="dxa"/>
            <w:gridSpan w:val="8"/>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right"/>
              <w:rPr>
                <w:rFonts w:ascii="Times New Roman" w:eastAsia="Times New Roman" w:hAnsi="Times New Roman" w:cs="Times New Roman"/>
                <w:sz w:val="16"/>
                <w:szCs w:val="16"/>
              </w:rPr>
            </w:pPr>
            <w:r w:rsidRPr="00C26F61">
              <w:rPr>
                <w:rFonts w:ascii="Times New Roman" w:eastAsia="Times New Roman" w:hAnsi="Times New Roman" w:cs="Times New Roman"/>
                <w:sz w:val="16"/>
                <w:szCs w:val="16"/>
              </w:rPr>
              <w:t>от 24.12.2024 № 1-44Р</w:t>
            </w:r>
          </w:p>
        </w:tc>
      </w:tr>
    </w:tbl>
    <w:p w:rsidR="003D7A39" w:rsidRDefault="003D7A39" w:rsidP="00221831">
      <w:pPr>
        <w:spacing w:after="0" w:line="240" w:lineRule="auto"/>
        <w:rPr>
          <w:rFonts w:ascii="Times New Roman" w:hAnsi="Times New Roman" w:cs="Times New Roman"/>
          <w:b/>
          <w:sz w:val="16"/>
          <w:szCs w:val="16"/>
        </w:rPr>
      </w:pPr>
    </w:p>
    <w:p w:rsidR="003D7A39" w:rsidRDefault="003D7A39" w:rsidP="00221831">
      <w:pPr>
        <w:spacing w:after="0" w:line="240" w:lineRule="auto"/>
        <w:rPr>
          <w:rFonts w:ascii="Times New Roman" w:hAnsi="Times New Roman" w:cs="Times New Roman"/>
          <w:b/>
          <w:sz w:val="16"/>
          <w:szCs w:val="16"/>
        </w:rPr>
      </w:pPr>
    </w:p>
    <w:tbl>
      <w:tblPr>
        <w:tblW w:w="14040" w:type="dxa"/>
        <w:tblInd w:w="108" w:type="dxa"/>
        <w:tblLook w:val="04A0" w:firstRow="1" w:lastRow="0" w:firstColumn="1" w:lastColumn="0" w:noHBand="0" w:noVBand="1"/>
      </w:tblPr>
      <w:tblGrid>
        <w:gridCol w:w="14040"/>
      </w:tblGrid>
      <w:tr w:rsidR="00C26F61" w:rsidRPr="00C26F61" w:rsidTr="00C26F61">
        <w:trPr>
          <w:trHeight w:val="300"/>
        </w:trPr>
        <w:tc>
          <w:tcPr>
            <w:tcW w:w="1404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center"/>
              <w:rPr>
                <w:rFonts w:ascii="Times New Roman" w:eastAsia="Times New Roman" w:hAnsi="Times New Roman" w:cs="Times New Roman"/>
                <w:b/>
                <w:bCs/>
                <w:sz w:val="16"/>
                <w:szCs w:val="16"/>
              </w:rPr>
            </w:pPr>
            <w:r w:rsidRPr="00C26F61">
              <w:rPr>
                <w:rFonts w:ascii="Times New Roman" w:eastAsia="Times New Roman" w:hAnsi="Times New Roman" w:cs="Times New Roman"/>
                <w:b/>
                <w:bCs/>
                <w:sz w:val="16"/>
                <w:szCs w:val="16"/>
              </w:rPr>
              <w:t xml:space="preserve">Ведомственная структура расходов бюджета </w:t>
            </w:r>
            <w:proofErr w:type="spellStart"/>
            <w:r w:rsidRPr="00C26F61">
              <w:rPr>
                <w:rFonts w:ascii="Times New Roman" w:eastAsia="Times New Roman" w:hAnsi="Times New Roman" w:cs="Times New Roman"/>
                <w:b/>
                <w:bCs/>
                <w:sz w:val="16"/>
                <w:szCs w:val="16"/>
              </w:rPr>
              <w:t>Лапшихинского</w:t>
            </w:r>
            <w:proofErr w:type="spellEnd"/>
            <w:r w:rsidRPr="00C26F61">
              <w:rPr>
                <w:rFonts w:ascii="Times New Roman" w:eastAsia="Times New Roman" w:hAnsi="Times New Roman" w:cs="Times New Roman"/>
                <w:b/>
                <w:bCs/>
                <w:sz w:val="16"/>
                <w:szCs w:val="16"/>
              </w:rPr>
              <w:t xml:space="preserve"> сельсовета</w:t>
            </w:r>
          </w:p>
        </w:tc>
      </w:tr>
      <w:tr w:rsidR="00C26F61" w:rsidRPr="00C26F61" w:rsidTr="00C26F61">
        <w:trPr>
          <w:trHeight w:val="300"/>
        </w:trPr>
        <w:tc>
          <w:tcPr>
            <w:tcW w:w="14040" w:type="dxa"/>
            <w:tcBorders>
              <w:top w:val="nil"/>
              <w:left w:val="nil"/>
              <w:bottom w:val="nil"/>
              <w:right w:val="nil"/>
            </w:tcBorders>
            <w:shd w:val="clear" w:color="auto" w:fill="auto"/>
            <w:noWrap/>
            <w:vAlign w:val="bottom"/>
            <w:hideMark/>
          </w:tcPr>
          <w:p w:rsidR="00C26F61" w:rsidRPr="00C26F61" w:rsidRDefault="00C26F61" w:rsidP="00C26F61">
            <w:pPr>
              <w:spacing w:after="0" w:line="240" w:lineRule="auto"/>
              <w:jc w:val="center"/>
              <w:rPr>
                <w:rFonts w:ascii="Times New Roman" w:eastAsia="Times New Roman" w:hAnsi="Times New Roman" w:cs="Times New Roman"/>
                <w:b/>
                <w:bCs/>
                <w:sz w:val="16"/>
                <w:szCs w:val="16"/>
              </w:rPr>
            </w:pPr>
            <w:r w:rsidRPr="00C26F61">
              <w:rPr>
                <w:rFonts w:ascii="Times New Roman" w:eastAsia="Times New Roman" w:hAnsi="Times New Roman" w:cs="Times New Roman"/>
                <w:b/>
                <w:bCs/>
                <w:sz w:val="16"/>
                <w:szCs w:val="16"/>
              </w:rPr>
              <w:t>на 2025 год и плановый период 2026-2027 годов</w:t>
            </w:r>
          </w:p>
        </w:tc>
      </w:tr>
    </w:tbl>
    <w:p w:rsidR="003D7A39" w:rsidRDefault="003D7A39" w:rsidP="00221831">
      <w:pPr>
        <w:spacing w:after="0" w:line="240" w:lineRule="auto"/>
        <w:rPr>
          <w:rFonts w:ascii="Times New Roman" w:hAnsi="Times New Roman" w:cs="Times New Roman"/>
          <w:b/>
          <w:sz w:val="16"/>
          <w:szCs w:val="16"/>
        </w:rPr>
      </w:pPr>
    </w:p>
    <w:p w:rsidR="003D7A39" w:rsidRDefault="003D7A39" w:rsidP="00221831">
      <w:pPr>
        <w:spacing w:after="0" w:line="240" w:lineRule="auto"/>
        <w:rPr>
          <w:rFonts w:ascii="Times New Roman" w:hAnsi="Times New Roman" w:cs="Times New Roman"/>
          <w:b/>
          <w:sz w:val="16"/>
          <w:szCs w:val="16"/>
        </w:rPr>
      </w:pPr>
    </w:p>
    <w:p w:rsidR="003D7A39" w:rsidRPr="00221831" w:rsidRDefault="003D7A39" w:rsidP="00C26F61">
      <w:pPr>
        <w:spacing w:after="0" w:line="240" w:lineRule="auto"/>
        <w:ind w:left="-709"/>
        <w:rPr>
          <w:rFonts w:ascii="Times New Roman" w:hAnsi="Times New Roman" w:cs="Times New Roman"/>
          <w:b/>
          <w:sz w:val="16"/>
          <w:szCs w:val="16"/>
        </w:rPr>
      </w:pPr>
    </w:p>
    <w:bookmarkEnd w:id="0"/>
    <w:p w:rsidR="00C26F61" w:rsidRDefault="00221831" w:rsidP="003856FF">
      <w:pPr>
        <w:spacing w:after="0" w:line="240" w:lineRule="auto"/>
        <w:jc w:val="both"/>
        <w:rPr>
          <w:rFonts w:ascii="Times New Roman" w:hAnsi="Times New Roman" w:cs="Times New Roman"/>
          <w:b/>
          <w:sz w:val="16"/>
          <w:szCs w:val="16"/>
        </w:rPr>
      </w:pPr>
      <w:r w:rsidRPr="00221831">
        <w:rPr>
          <w:rFonts w:ascii="Times New Roman" w:hAnsi="Times New Roman" w:cs="Times New Roman"/>
          <w:b/>
          <w:sz w:val="16"/>
          <w:szCs w:val="16"/>
        </w:rPr>
        <w:t xml:space="preserve">                                             </w:t>
      </w:r>
      <w:r w:rsidR="00EF3AF0">
        <w:rPr>
          <w:rFonts w:ascii="Times New Roman" w:hAnsi="Times New Roman" w:cs="Times New Roman"/>
          <w:b/>
          <w:sz w:val="16"/>
          <w:szCs w:val="16"/>
        </w:rPr>
        <w:t xml:space="preserve">                          </w:t>
      </w:r>
    </w:p>
    <w:tbl>
      <w:tblPr>
        <w:tblW w:w="10916" w:type="dxa"/>
        <w:tblInd w:w="-743" w:type="dxa"/>
        <w:tblLook w:val="04A0" w:firstRow="1" w:lastRow="0" w:firstColumn="1" w:lastColumn="0" w:noHBand="0" w:noVBand="1"/>
      </w:tblPr>
      <w:tblGrid>
        <w:gridCol w:w="560"/>
        <w:gridCol w:w="2843"/>
        <w:gridCol w:w="728"/>
        <w:gridCol w:w="786"/>
        <w:gridCol w:w="753"/>
        <w:gridCol w:w="1309"/>
        <w:gridCol w:w="595"/>
        <w:gridCol w:w="64"/>
        <w:gridCol w:w="1010"/>
        <w:gridCol w:w="65"/>
        <w:gridCol w:w="927"/>
        <w:gridCol w:w="75"/>
        <w:gridCol w:w="1201"/>
      </w:tblGrid>
      <w:tr w:rsidR="00C26F61" w:rsidRPr="00F6037E" w:rsidTr="00F6037E">
        <w:trPr>
          <w:trHeight w:val="25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п/п</w:t>
            </w:r>
          </w:p>
        </w:tc>
        <w:tc>
          <w:tcPr>
            <w:tcW w:w="2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Наименование показателя</w:t>
            </w:r>
          </w:p>
        </w:tc>
        <w:tc>
          <w:tcPr>
            <w:tcW w:w="4235" w:type="dxa"/>
            <w:gridSpan w:val="6"/>
            <w:tcBorders>
              <w:top w:val="single" w:sz="4" w:space="0" w:color="auto"/>
              <w:left w:val="nil"/>
              <w:bottom w:val="single" w:sz="4" w:space="0" w:color="auto"/>
              <w:right w:val="nil"/>
            </w:tcBorders>
            <w:shd w:val="clear" w:color="auto" w:fill="auto"/>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КБК</w:t>
            </w:r>
          </w:p>
        </w:tc>
        <w:tc>
          <w:tcPr>
            <w:tcW w:w="1075"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2025 год</w:t>
            </w:r>
          </w:p>
        </w:tc>
        <w:tc>
          <w:tcPr>
            <w:tcW w:w="100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2026 год</w:t>
            </w:r>
          </w:p>
        </w:tc>
        <w:tc>
          <w:tcPr>
            <w:tcW w:w="120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2027 год</w:t>
            </w:r>
          </w:p>
        </w:tc>
      </w:tr>
      <w:tr w:rsidR="00C26F61" w:rsidRPr="00F6037E" w:rsidTr="00F6037E">
        <w:trPr>
          <w:trHeight w:val="25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C26F61" w:rsidRPr="00F6037E" w:rsidRDefault="00C26F61" w:rsidP="00C26F61">
            <w:pPr>
              <w:spacing w:after="0" w:line="240" w:lineRule="auto"/>
              <w:rPr>
                <w:rFonts w:ascii="Times New Roman" w:eastAsia="Times New Roman" w:hAnsi="Times New Roman" w:cs="Times New Roman"/>
                <w:sz w:val="16"/>
                <w:szCs w:val="16"/>
              </w:rPr>
            </w:pPr>
          </w:p>
        </w:tc>
        <w:tc>
          <w:tcPr>
            <w:tcW w:w="2843" w:type="dxa"/>
            <w:vMerge/>
            <w:tcBorders>
              <w:top w:val="single" w:sz="4" w:space="0" w:color="auto"/>
              <w:left w:val="single" w:sz="4" w:space="0" w:color="auto"/>
              <w:bottom w:val="single" w:sz="4" w:space="0" w:color="000000"/>
              <w:right w:val="single" w:sz="4" w:space="0" w:color="auto"/>
            </w:tcBorders>
            <w:vAlign w:val="center"/>
            <w:hideMark/>
          </w:tcPr>
          <w:p w:rsidR="00C26F61" w:rsidRPr="00F6037E" w:rsidRDefault="00C26F61" w:rsidP="00C26F61">
            <w:pPr>
              <w:spacing w:after="0" w:line="240" w:lineRule="auto"/>
              <w:rPr>
                <w:rFonts w:ascii="Times New Roman" w:eastAsia="Times New Roman" w:hAnsi="Times New Roman" w:cs="Times New Roman"/>
                <w:sz w:val="16"/>
                <w:szCs w:val="16"/>
              </w:rPr>
            </w:pPr>
          </w:p>
        </w:tc>
        <w:tc>
          <w:tcPr>
            <w:tcW w:w="728" w:type="dxa"/>
            <w:tcBorders>
              <w:top w:val="nil"/>
              <w:left w:val="nil"/>
              <w:bottom w:val="single" w:sz="4" w:space="0" w:color="auto"/>
              <w:right w:val="single" w:sz="4" w:space="0" w:color="auto"/>
            </w:tcBorders>
            <w:shd w:val="clear" w:color="auto" w:fill="auto"/>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КВСР</w:t>
            </w:r>
          </w:p>
        </w:tc>
        <w:tc>
          <w:tcPr>
            <w:tcW w:w="786" w:type="dxa"/>
            <w:tcBorders>
              <w:top w:val="nil"/>
              <w:left w:val="nil"/>
              <w:bottom w:val="single" w:sz="4" w:space="0" w:color="auto"/>
              <w:right w:val="single" w:sz="4" w:space="0" w:color="auto"/>
            </w:tcBorders>
            <w:shd w:val="clear" w:color="auto" w:fill="auto"/>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Раздел</w:t>
            </w:r>
          </w:p>
        </w:tc>
        <w:tc>
          <w:tcPr>
            <w:tcW w:w="753" w:type="dxa"/>
            <w:tcBorders>
              <w:top w:val="nil"/>
              <w:left w:val="nil"/>
              <w:bottom w:val="single" w:sz="4" w:space="0" w:color="auto"/>
              <w:right w:val="single" w:sz="4" w:space="0" w:color="auto"/>
            </w:tcBorders>
            <w:shd w:val="clear" w:color="auto" w:fill="auto"/>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КФСР</w:t>
            </w:r>
          </w:p>
        </w:tc>
        <w:tc>
          <w:tcPr>
            <w:tcW w:w="1309" w:type="dxa"/>
            <w:tcBorders>
              <w:top w:val="nil"/>
              <w:left w:val="nil"/>
              <w:bottom w:val="single" w:sz="4" w:space="0" w:color="auto"/>
              <w:right w:val="single" w:sz="4" w:space="0" w:color="auto"/>
            </w:tcBorders>
            <w:shd w:val="clear" w:color="auto" w:fill="auto"/>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КЦСР</w:t>
            </w:r>
          </w:p>
        </w:tc>
        <w:tc>
          <w:tcPr>
            <w:tcW w:w="595" w:type="dxa"/>
            <w:tcBorders>
              <w:top w:val="nil"/>
              <w:left w:val="nil"/>
              <w:bottom w:val="single" w:sz="4" w:space="0" w:color="auto"/>
              <w:right w:val="single" w:sz="4" w:space="0" w:color="auto"/>
            </w:tcBorders>
            <w:shd w:val="clear" w:color="auto" w:fill="auto"/>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КВР</w:t>
            </w:r>
          </w:p>
        </w:tc>
        <w:tc>
          <w:tcPr>
            <w:tcW w:w="1074" w:type="dxa"/>
            <w:gridSpan w:val="2"/>
            <w:tcBorders>
              <w:top w:val="single" w:sz="4" w:space="0" w:color="auto"/>
              <w:left w:val="single" w:sz="4" w:space="0" w:color="auto"/>
              <w:bottom w:val="single" w:sz="4" w:space="0" w:color="000000"/>
              <w:right w:val="single" w:sz="4" w:space="0" w:color="auto"/>
            </w:tcBorders>
            <w:vAlign w:val="center"/>
            <w:hideMark/>
          </w:tcPr>
          <w:p w:rsidR="00C26F61" w:rsidRPr="00F6037E" w:rsidRDefault="00C26F61" w:rsidP="00C26F61">
            <w:pPr>
              <w:spacing w:after="0" w:line="240" w:lineRule="auto"/>
              <w:rPr>
                <w:rFonts w:ascii="Times New Roman" w:eastAsia="Times New Roman" w:hAnsi="Times New Roman" w:cs="Times New Roman"/>
                <w:sz w:val="16"/>
                <w:szCs w:val="16"/>
              </w:rPr>
            </w:pPr>
          </w:p>
        </w:tc>
        <w:tc>
          <w:tcPr>
            <w:tcW w:w="992" w:type="dxa"/>
            <w:gridSpan w:val="2"/>
            <w:tcBorders>
              <w:top w:val="single" w:sz="4" w:space="0" w:color="auto"/>
              <w:left w:val="single" w:sz="4" w:space="0" w:color="auto"/>
              <w:bottom w:val="single" w:sz="4" w:space="0" w:color="000000"/>
              <w:right w:val="single" w:sz="4" w:space="0" w:color="auto"/>
            </w:tcBorders>
            <w:vAlign w:val="center"/>
            <w:hideMark/>
          </w:tcPr>
          <w:p w:rsidR="00C26F61" w:rsidRPr="00F6037E" w:rsidRDefault="00C26F61" w:rsidP="00C26F61">
            <w:pPr>
              <w:spacing w:after="0" w:line="240" w:lineRule="auto"/>
              <w:rPr>
                <w:rFonts w:ascii="Times New Roman" w:eastAsia="Times New Roman" w:hAnsi="Times New Roman" w:cs="Times New Roman"/>
                <w:sz w:val="16"/>
                <w:szCs w:val="16"/>
              </w:rPr>
            </w:pPr>
          </w:p>
        </w:tc>
        <w:tc>
          <w:tcPr>
            <w:tcW w:w="1276" w:type="dxa"/>
            <w:gridSpan w:val="2"/>
            <w:tcBorders>
              <w:top w:val="single" w:sz="4" w:space="0" w:color="auto"/>
              <w:left w:val="single" w:sz="4" w:space="0" w:color="auto"/>
              <w:bottom w:val="single" w:sz="4" w:space="0" w:color="000000"/>
              <w:right w:val="single" w:sz="4" w:space="0" w:color="auto"/>
            </w:tcBorders>
            <w:vAlign w:val="center"/>
            <w:hideMark/>
          </w:tcPr>
          <w:p w:rsidR="00C26F61" w:rsidRPr="00F6037E" w:rsidRDefault="00C26F61" w:rsidP="00C26F61">
            <w:pPr>
              <w:spacing w:after="0" w:line="240" w:lineRule="auto"/>
              <w:rPr>
                <w:rFonts w:ascii="Times New Roman" w:eastAsia="Times New Roman" w:hAnsi="Times New Roman" w:cs="Times New Roman"/>
                <w:sz w:val="16"/>
                <w:szCs w:val="16"/>
              </w:rPr>
            </w:pP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w:t>
            </w:r>
          </w:p>
        </w:tc>
        <w:tc>
          <w:tcPr>
            <w:tcW w:w="2843" w:type="dxa"/>
            <w:tcBorders>
              <w:top w:val="nil"/>
              <w:left w:val="nil"/>
              <w:bottom w:val="single" w:sz="4" w:space="0" w:color="auto"/>
              <w:right w:val="single" w:sz="4" w:space="0" w:color="auto"/>
            </w:tcBorders>
            <w:shd w:val="clear" w:color="auto" w:fill="auto"/>
            <w:noWrap/>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w:t>
            </w:r>
          </w:p>
        </w:tc>
        <w:tc>
          <w:tcPr>
            <w:tcW w:w="728" w:type="dxa"/>
            <w:tcBorders>
              <w:top w:val="nil"/>
              <w:left w:val="nil"/>
              <w:bottom w:val="single" w:sz="4" w:space="0" w:color="auto"/>
              <w:right w:val="single" w:sz="4" w:space="0" w:color="auto"/>
            </w:tcBorders>
            <w:shd w:val="clear" w:color="auto" w:fill="auto"/>
            <w:noWrap/>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w:t>
            </w:r>
          </w:p>
        </w:tc>
        <w:tc>
          <w:tcPr>
            <w:tcW w:w="786" w:type="dxa"/>
            <w:tcBorders>
              <w:top w:val="nil"/>
              <w:left w:val="nil"/>
              <w:bottom w:val="single" w:sz="4" w:space="0" w:color="auto"/>
              <w:right w:val="single" w:sz="4" w:space="0" w:color="auto"/>
            </w:tcBorders>
            <w:shd w:val="clear" w:color="auto" w:fill="auto"/>
            <w:noWrap/>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w:t>
            </w:r>
          </w:p>
        </w:tc>
        <w:tc>
          <w:tcPr>
            <w:tcW w:w="753" w:type="dxa"/>
            <w:tcBorders>
              <w:top w:val="nil"/>
              <w:left w:val="nil"/>
              <w:bottom w:val="single" w:sz="4" w:space="0" w:color="auto"/>
              <w:right w:val="single" w:sz="4" w:space="0" w:color="auto"/>
            </w:tcBorders>
            <w:shd w:val="clear" w:color="auto" w:fill="auto"/>
            <w:noWrap/>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w:t>
            </w:r>
          </w:p>
        </w:tc>
        <w:tc>
          <w:tcPr>
            <w:tcW w:w="1309" w:type="dxa"/>
            <w:tcBorders>
              <w:top w:val="nil"/>
              <w:left w:val="nil"/>
              <w:bottom w:val="single" w:sz="4" w:space="0" w:color="auto"/>
              <w:right w:val="single" w:sz="4" w:space="0" w:color="auto"/>
            </w:tcBorders>
            <w:shd w:val="clear" w:color="auto" w:fill="auto"/>
            <w:noWrap/>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w:t>
            </w:r>
          </w:p>
        </w:tc>
        <w:tc>
          <w:tcPr>
            <w:tcW w:w="595" w:type="dxa"/>
            <w:tcBorders>
              <w:top w:val="nil"/>
              <w:left w:val="nil"/>
              <w:bottom w:val="single" w:sz="4" w:space="0" w:color="auto"/>
              <w:right w:val="single" w:sz="4" w:space="0" w:color="auto"/>
            </w:tcBorders>
            <w:shd w:val="clear" w:color="auto" w:fill="auto"/>
            <w:noWrap/>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Администрация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15 385 876,13</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12 334 140,00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12 461 810,00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ОБЩЕГОСУДАРСТВЕННЫЕ ВОПРОСЫ</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10 006 534,00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8 210 783,00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8 079 565,00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0102</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1 328 840,00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1 160 330,00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1 160 330,00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Непрограммные расходы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0102</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7200000000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1 328 840,00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1 160 330,00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1 160 330,00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Функционирование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0102</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1 328 840,00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1 160 330,00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1 160 330,00</w:t>
            </w:r>
          </w:p>
        </w:tc>
      </w:tr>
      <w:tr w:rsidR="00C26F61" w:rsidRPr="00F6037E" w:rsidTr="00F6037E">
        <w:trPr>
          <w:trHeight w:val="112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0102</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7210010240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108 530,00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Фонд оплаты труда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0102</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7210010240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121</w:t>
            </w:r>
          </w:p>
        </w:tc>
        <w:tc>
          <w:tcPr>
            <w:tcW w:w="1074" w:type="dxa"/>
            <w:gridSpan w:val="2"/>
            <w:tcBorders>
              <w:top w:val="nil"/>
              <w:left w:val="nil"/>
              <w:bottom w:val="single" w:sz="4" w:space="0" w:color="auto"/>
              <w:right w:val="single" w:sz="4" w:space="0" w:color="auto"/>
            </w:tcBorders>
            <w:shd w:val="clear" w:color="auto" w:fill="auto"/>
            <w:noWrap/>
            <w:hideMark/>
          </w:tcPr>
          <w:p w:rsidR="00C26F61" w:rsidRPr="00F6037E" w:rsidRDefault="00C26F61" w:rsidP="00C26F61">
            <w:pPr>
              <w:spacing w:after="0" w:line="240" w:lineRule="auto"/>
              <w:jc w:val="right"/>
              <w:rPr>
                <w:rFonts w:ascii="Times New Roman" w:eastAsia="Times New Roman" w:hAnsi="Times New Roman" w:cs="Times New Roman"/>
                <w:color w:val="000000"/>
                <w:sz w:val="16"/>
                <w:szCs w:val="16"/>
              </w:rPr>
            </w:pPr>
            <w:r w:rsidRPr="00F6037E">
              <w:rPr>
                <w:rFonts w:ascii="Times New Roman" w:eastAsia="Times New Roman" w:hAnsi="Times New Roman" w:cs="Times New Roman"/>
                <w:color w:val="000000"/>
                <w:sz w:val="16"/>
                <w:szCs w:val="16"/>
              </w:rPr>
              <w:t>83 360,00</w:t>
            </w:r>
          </w:p>
        </w:tc>
        <w:tc>
          <w:tcPr>
            <w:tcW w:w="992" w:type="dxa"/>
            <w:gridSpan w:val="2"/>
            <w:tcBorders>
              <w:top w:val="nil"/>
              <w:left w:val="nil"/>
              <w:bottom w:val="single" w:sz="4" w:space="0" w:color="auto"/>
              <w:right w:val="single" w:sz="4" w:space="0" w:color="auto"/>
            </w:tcBorders>
            <w:shd w:val="clear" w:color="auto" w:fill="auto"/>
            <w:noWrap/>
            <w:hideMark/>
          </w:tcPr>
          <w:p w:rsidR="00C26F61" w:rsidRPr="00F6037E" w:rsidRDefault="00C26F61" w:rsidP="00C26F61">
            <w:pPr>
              <w:spacing w:after="0" w:line="240" w:lineRule="auto"/>
              <w:jc w:val="right"/>
              <w:rPr>
                <w:rFonts w:ascii="Times New Roman" w:eastAsia="Times New Roman" w:hAnsi="Times New Roman" w:cs="Times New Roman"/>
                <w:color w:val="000000"/>
                <w:sz w:val="16"/>
                <w:szCs w:val="16"/>
              </w:rPr>
            </w:pPr>
            <w:r w:rsidRPr="00F6037E">
              <w:rPr>
                <w:rFonts w:ascii="Times New Roman" w:eastAsia="Times New Roman" w:hAnsi="Times New Roman" w:cs="Times New Roman"/>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noWrap/>
            <w:hideMark/>
          </w:tcPr>
          <w:p w:rsidR="00C26F61" w:rsidRPr="00F6037E" w:rsidRDefault="00C26F61" w:rsidP="00C26F61">
            <w:pPr>
              <w:spacing w:after="0" w:line="240" w:lineRule="auto"/>
              <w:jc w:val="right"/>
              <w:rPr>
                <w:rFonts w:ascii="Times New Roman" w:eastAsia="Times New Roman" w:hAnsi="Times New Roman" w:cs="Times New Roman"/>
                <w:color w:val="000000"/>
                <w:sz w:val="16"/>
                <w:szCs w:val="16"/>
              </w:rPr>
            </w:pPr>
            <w:r w:rsidRPr="00F6037E">
              <w:rPr>
                <w:rFonts w:ascii="Times New Roman" w:eastAsia="Times New Roman" w:hAnsi="Times New Roman" w:cs="Times New Roman"/>
                <w:color w:val="000000"/>
                <w:sz w:val="16"/>
                <w:szCs w:val="16"/>
              </w:rPr>
              <w:t>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0102</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7210010240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129</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25 170,00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13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9</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0102</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7210027240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59 980,00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Фонд оплаты труда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0102</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7210027240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121</w:t>
            </w:r>
          </w:p>
        </w:tc>
        <w:tc>
          <w:tcPr>
            <w:tcW w:w="1074" w:type="dxa"/>
            <w:gridSpan w:val="2"/>
            <w:tcBorders>
              <w:top w:val="nil"/>
              <w:left w:val="nil"/>
              <w:bottom w:val="single" w:sz="4" w:space="0" w:color="auto"/>
              <w:right w:val="single" w:sz="4" w:space="0" w:color="auto"/>
            </w:tcBorders>
            <w:shd w:val="clear" w:color="auto" w:fill="auto"/>
            <w:noWrap/>
            <w:hideMark/>
          </w:tcPr>
          <w:p w:rsidR="00C26F61" w:rsidRPr="00F6037E" w:rsidRDefault="00C26F61" w:rsidP="00C26F61">
            <w:pPr>
              <w:spacing w:after="0" w:line="240" w:lineRule="auto"/>
              <w:jc w:val="right"/>
              <w:rPr>
                <w:rFonts w:ascii="Times New Roman" w:eastAsia="Times New Roman" w:hAnsi="Times New Roman" w:cs="Times New Roman"/>
                <w:color w:val="000000"/>
                <w:sz w:val="16"/>
                <w:szCs w:val="16"/>
              </w:rPr>
            </w:pPr>
            <w:r w:rsidRPr="00F6037E">
              <w:rPr>
                <w:rFonts w:ascii="Times New Roman" w:eastAsia="Times New Roman" w:hAnsi="Times New Roman" w:cs="Times New Roman"/>
                <w:color w:val="000000"/>
                <w:sz w:val="16"/>
                <w:szCs w:val="16"/>
              </w:rPr>
              <w:t>46 080,00</w:t>
            </w:r>
          </w:p>
        </w:tc>
        <w:tc>
          <w:tcPr>
            <w:tcW w:w="992" w:type="dxa"/>
            <w:gridSpan w:val="2"/>
            <w:tcBorders>
              <w:top w:val="nil"/>
              <w:left w:val="nil"/>
              <w:bottom w:val="single" w:sz="4" w:space="0" w:color="auto"/>
              <w:right w:val="single" w:sz="4" w:space="0" w:color="auto"/>
            </w:tcBorders>
            <w:shd w:val="clear" w:color="auto" w:fill="auto"/>
            <w:noWrap/>
            <w:hideMark/>
          </w:tcPr>
          <w:p w:rsidR="00C26F61" w:rsidRPr="00F6037E" w:rsidRDefault="00C26F61" w:rsidP="00C26F61">
            <w:pPr>
              <w:spacing w:after="0" w:line="240" w:lineRule="auto"/>
              <w:jc w:val="right"/>
              <w:rPr>
                <w:rFonts w:ascii="Times New Roman" w:eastAsia="Times New Roman" w:hAnsi="Times New Roman" w:cs="Times New Roman"/>
                <w:color w:val="000000"/>
                <w:sz w:val="16"/>
                <w:szCs w:val="16"/>
              </w:rPr>
            </w:pPr>
            <w:r w:rsidRPr="00F6037E">
              <w:rPr>
                <w:rFonts w:ascii="Times New Roman" w:eastAsia="Times New Roman" w:hAnsi="Times New Roman" w:cs="Times New Roman"/>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noWrap/>
            <w:hideMark/>
          </w:tcPr>
          <w:p w:rsidR="00C26F61" w:rsidRPr="00F6037E" w:rsidRDefault="00C26F61" w:rsidP="00C26F61">
            <w:pPr>
              <w:spacing w:after="0" w:line="240" w:lineRule="auto"/>
              <w:jc w:val="right"/>
              <w:rPr>
                <w:rFonts w:ascii="Times New Roman" w:eastAsia="Times New Roman" w:hAnsi="Times New Roman" w:cs="Times New Roman"/>
                <w:color w:val="000000"/>
                <w:sz w:val="16"/>
                <w:szCs w:val="16"/>
              </w:rPr>
            </w:pPr>
            <w:r w:rsidRPr="00F6037E">
              <w:rPr>
                <w:rFonts w:ascii="Times New Roman" w:eastAsia="Times New Roman" w:hAnsi="Times New Roman" w:cs="Times New Roman"/>
                <w:color w:val="000000"/>
                <w:sz w:val="16"/>
                <w:szCs w:val="16"/>
              </w:rPr>
              <w:t>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11</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0102</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7210027240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129</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13 900,00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Глава муниципального образования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0102</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7210090110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1 160 330,00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1 160 330,00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1 160 330,00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lastRenderedPageBreak/>
              <w:t>13</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Фонд оплаты труда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0102</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7210090110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121</w:t>
            </w:r>
          </w:p>
        </w:tc>
        <w:tc>
          <w:tcPr>
            <w:tcW w:w="1074" w:type="dxa"/>
            <w:gridSpan w:val="2"/>
            <w:tcBorders>
              <w:top w:val="nil"/>
              <w:left w:val="nil"/>
              <w:bottom w:val="single" w:sz="4" w:space="0" w:color="auto"/>
              <w:right w:val="single" w:sz="4" w:space="0" w:color="auto"/>
            </w:tcBorders>
            <w:shd w:val="clear" w:color="auto" w:fill="auto"/>
            <w:noWrap/>
            <w:hideMark/>
          </w:tcPr>
          <w:p w:rsidR="00C26F61" w:rsidRPr="00F6037E" w:rsidRDefault="00C26F61" w:rsidP="00C26F61">
            <w:pPr>
              <w:spacing w:after="0" w:line="240" w:lineRule="auto"/>
              <w:jc w:val="right"/>
              <w:rPr>
                <w:rFonts w:ascii="Times New Roman" w:eastAsia="Times New Roman" w:hAnsi="Times New Roman" w:cs="Times New Roman"/>
                <w:color w:val="000000"/>
                <w:sz w:val="16"/>
                <w:szCs w:val="16"/>
              </w:rPr>
            </w:pPr>
            <w:r w:rsidRPr="00F6037E">
              <w:rPr>
                <w:rFonts w:ascii="Times New Roman" w:eastAsia="Times New Roman" w:hAnsi="Times New Roman" w:cs="Times New Roman"/>
                <w:color w:val="000000"/>
                <w:sz w:val="16"/>
                <w:szCs w:val="16"/>
              </w:rPr>
              <w:t>891 190,00</w:t>
            </w:r>
          </w:p>
        </w:tc>
        <w:tc>
          <w:tcPr>
            <w:tcW w:w="992" w:type="dxa"/>
            <w:gridSpan w:val="2"/>
            <w:tcBorders>
              <w:top w:val="nil"/>
              <w:left w:val="nil"/>
              <w:bottom w:val="single" w:sz="4" w:space="0" w:color="auto"/>
              <w:right w:val="single" w:sz="4" w:space="0" w:color="auto"/>
            </w:tcBorders>
            <w:shd w:val="clear" w:color="auto" w:fill="auto"/>
            <w:noWrap/>
            <w:hideMark/>
          </w:tcPr>
          <w:p w:rsidR="00C26F61" w:rsidRPr="00F6037E" w:rsidRDefault="00C26F61" w:rsidP="00C26F61">
            <w:pPr>
              <w:spacing w:after="0" w:line="240" w:lineRule="auto"/>
              <w:jc w:val="right"/>
              <w:rPr>
                <w:rFonts w:ascii="Times New Roman" w:eastAsia="Times New Roman" w:hAnsi="Times New Roman" w:cs="Times New Roman"/>
                <w:color w:val="000000"/>
                <w:sz w:val="16"/>
                <w:szCs w:val="16"/>
              </w:rPr>
            </w:pPr>
            <w:r w:rsidRPr="00F6037E">
              <w:rPr>
                <w:rFonts w:ascii="Times New Roman" w:eastAsia="Times New Roman" w:hAnsi="Times New Roman" w:cs="Times New Roman"/>
                <w:color w:val="000000"/>
                <w:sz w:val="16"/>
                <w:szCs w:val="16"/>
              </w:rPr>
              <w:t>891 190,00</w:t>
            </w:r>
          </w:p>
        </w:tc>
        <w:tc>
          <w:tcPr>
            <w:tcW w:w="1276" w:type="dxa"/>
            <w:gridSpan w:val="2"/>
            <w:tcBorders>
              <w:top w:val="nil"/>
              <w:left w:val="nil"/>
              <w:bottom w:val="single" w:sz="4" w:space="0" w:color="auto"/>
              <w:right w:val="single" w:sz="4" w:space="0" w:color="auto"/>
            </w:tcBorders>
            <w:shd w:val="clear" w:color="auto" w:fill="auto"/>
            <w:noWrap/>
            <w:hideMark/>
          </w:tcPr>
          <w:p w:rsidR="00C26F61" w:rsidRPr="00F6037E" w:rsidRDefault="00C26F61" w:rsidP="00C26F61">
            <w:pPr>
              <w:spacing w:after="0" w:line="240" w:lineRule="auto"/>
              <w:jc w:val="right"/>
              <w:rPr>
                <w:rFonts w:ascii="Times New Roman" w:eastAsia="Times New Roman" w:hAnsi="Times New Roman" w:cs="Times New Roman"/>
                <w:color w:val="000000"/>
                <w:sz w:val="16"/>
                <w:szCs w:val="16"/>
              </w:rPr>
            </w:pPr>
            <w:r w:rsidRPr="00F6037E">
              <w:rPr>
                <w:rFonts w:ascii="Times New Roman" w:eastAsia="Times New Roman" w:hAnsi="Times New Roman" w:cs="Times New Roman"/>
                <w:color w:val="000000"/>
                <w:sz w:val="16"/>
                <w:szCs w:val="16"/>
              </w:rPr>
              <w:t>891 190,00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14</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0102</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7210090110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129</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269 140,00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269 140,00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269 140,00</w:t>
            </w:r>
          </w:p>
        </w:tc>
      </w:tr>
      <w:tr w:rsidR="00C26F61" w:rsidRPr="00F6037E" w:rsidTr="00F6037E">
        <w:trPr>
          <w:trHeight w:val="8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15</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7 228 232,00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7 023 613,00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6 892 395,00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16</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Непрограммные расходы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7200000000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7 228 232,00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7 023 613,00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6 892 395,00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17</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Функционирование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7 228 232,00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7 023 613,00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6 892 395,00</w:t>
            </w:r>
          </w:p>
        </w:tc>
      </w:tr>
      <w:tr w:rsidR="00C26F61" w:rsidRPr="00F6037E" w:rsidTr="00F6037E">
        <w:trPr>
          <w:trHeight w:val="108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18</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7210010240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279 510,00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19</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Фонд оплаты труда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7210010240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121</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214 680,00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20</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7210010240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129</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64 830,00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133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7210027240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239 980,00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22</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Фонд оплаты труда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7210027240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121</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184 320,00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7210027240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129</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55 660,00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138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7210027241</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299 980,00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25</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Фонд оплаты труда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7210027241</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121</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230 400,00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26</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7210027241</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129</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69 580,00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82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27</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Руководство и управление в сфере установленных функций органов государственной власти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7210090210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4 003 602,00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4 618 453,00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4 487 235,00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28</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Фонд оплаты труда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7210090210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121</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2 376 060,00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2 970 760,00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2 970 760,00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lastRenderedPageBreak/>
              <w:t>29</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7210090210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129</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717 570,00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897 170,00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897 170,00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30</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7210090210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594 972,00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419 773,00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275 325,00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31</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Закупка энергетических ресурсов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7210090210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247</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315 000,00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26F61" w:rsidRPr="00F6037E" w:rsidRDefault="00C26F61" w:rsidP="00C26F61">
            <w:pPr>
              <w:spacing w:after="0" w:line="240" w:lineRule="auto"/>
              <w:jc w:val="right"/>
              <w:rPr>
                <w:rFonts w:ascii="Times New Roman" w:eastAsia="Times New Roman" w:hAnsi="Times New Roman" w:cs="Times New Roman"/>
                <w:color w:val="000000"/>
                <w:sz w:val="16"/>
                <w:szCs w:val="16"/>
              </w:rPr>
            </w:pPr>
            <w:r w:rsidRPr="00F6037E">
              <w:rPr>
                <w:rFonts w:ascii="Times New Roman" w:eastAsia="Times New Roman" w:hAnsi="Times New Roman" w:cs="Times New Roman"/>
                <w:color w:val="000000"/>
                <w:sz w:val="16"/>
                <w:szCs w:val="16"/>
              </w:rPr>
              <w:t>330 750,00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26F61" w:rsidRPr="00F6037E" w:rsidRDefault="00C26F61" w:rsidP="00C26F61">
            <w:pPr>
              <w:spacing w:after="0" w:line="240" w:lineRule="auto"/>
              <w:jc w:val="right"/>
              <w:rPr>
                <w:rFonts w:ascii="Times New Roman" w:eastAsia="Times New Roman" w:hAnsi="Times New Roman" w:cs="Times New Roman"/>
                <w:color w:val="000000"/>
                <w:sz w:val="16"/>
                <w:szCs w:val="16"/>
              </w:rPr>
            </w:pPr>
            <w:r w:rsidRPr="00F6037E">
              <w:rPr>
                <w:rFonts w:ascii="Times New Roman" w:eastAsia="Times New Roman" w:hAnsi="Times New Roman" w:cs="Times New Roman"/>
                <w:color w:val="000000"/>
                <w:sz w:val="16"/>
                <w:szCs w:val="16"/>
              </w:rPr>
              <w:t>343 980,00</w:t>
            </w:r>
          </w:p>
        </w:tc>
      </w:tr>
      <w:tr w:rsidR="00C26F61" w:rsidRPr="00F6037E" w:rsidTr="00F6037E">
        <w:trPr>
          <w:trHeight w:val="108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32</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на оплату труда работников по охране, обслуживанию </w:t>
            </w:r>
            <w:proofErr w:type="spellStart"/>
            <w:r w:rsidRPr="00F6037E">
              <w:rPr>
                <w:rFonts w:ascii="Times New Roman" w:eastAsia="Times New Roman" w:hAnsi="Times New Roman" w:cs="Times New Roman"/>
                <w:sz w:val="16"/>
                <w:szCs w:val="16"/>
              </w:rPr>
              <w:t>административныхъ</w:t>
            </w:r>
            <w:proofErr w:type="spellEnd"/>
            <w:r w:rsidRPr="00F6037E">
              <w:rPr>
                <w:rFonts w:ascii="Times New Roman" w:eastAsia="Times New Roman" w:hAnsi="Times New Roman" w:cs="Times New Roman"/>
                <w:sz w:val="16"/>
                <w:szCs w:val="16"/>
              </w:rPr>
              <w:t xml:space="preserve"> зданий и водителей,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7210090220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2 405 160,00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2 405 160,00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2 405 160,00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33</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Фонд оплаты труда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7210090220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121</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1 847 280,00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1 847 280,00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1 847 280,00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34</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0104</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7210090220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129</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557 880,00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557 880,00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557 880,00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35</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Обеспечение проведения выборов и референдумов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0107</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511 262,00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60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36</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Непрограммные расходы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0107</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7200000000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511 262,00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79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37</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Функционирование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0107</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511 262,00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8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38</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на проведение выборов </w:t>
            </w:r>
            <w:proofErr w:type="gramStart"/>
            <w:r w:rsidRPr="00F6037E">
              <w:rPr>
                <w:rFonts w:ascii="Times New Roman" w:eastAsia="Times New Roman" w:hAnsi="Times New Roman" w:cs="Times New Roman"/>
                <w:sz w:val="16"/>
                <w:szCs w:val="16"/>
              </w:rPr>
              <w:t xml:space="preserve">в  </w:t>
            </w:r>
            <w:proofErr w:type="spellStart"/>
            <w:r w:rsidRPr="00F6037E">
              <w:rPr>
                <w:rFonts w:ascii="Times New Roman" w:eastAsia="Times New Roman" w:hAnsi="Times New Roman" w:cs="Times New Roman"/>
                <w:sz w:val="16"/>
                <w:szCs w:val="16"/>
              </w:rPr>
              <w:t>Лапшихинском</w:t>
            </w:r>
            <w:proofErr w:type="spellEnd"/>
            <w:proofErr w:type="gramEnd"/>
            <w:r w:rsidRPr="00F6037E">
              <w:rPr>
                <w:rFonts w:ascii="Times New Roman" w:eastAsia="Times New Roman" w:hAnsi="Times New Roman" w:cs="Times New Roman"/>
                <w:sz w:val="16"/>
                <w:szCs w:val="16"/>
              </w:rPr>
              <w:t xml:space="preserve"> сельсовете </w:t>
            </w:r>
            <w:proofErr w:type="spellStart"/>
            <w:r w:rsidRPr="00F6037E">
              <w:rPr>
                <w:rFonts w:ascii="Times New Roman" w:eastAsia="Times New Roman" w:hAnsi="Times New Roman" w:cs="Times New Roman"/>
                <w:sz w:val="16"/>
                <w:szCs w:val="16"/>
              </w:rPr>
              <w:t>Ачинского</w:t>
            </w:r>
            <w:proofErr w:type="spellEnd"/>
            <w:r w:rsidRPr="00F6037E">
              <w:rPr>
                <w:rFonts w:ascii="Times New Roman" w:eastAsia="Times New Roman" w:hAnsi="Times New Roman" w:cs="Times New Roman"/>
                <w:sz w:val="16"/>
                <w:szCs w:val="16"/>
              </w:rPr>
              <w:t xml:space="preserve"> района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0107</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7210090160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511 262,00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39</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Специальные расходы</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0107</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7210090160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880</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511 262,00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40</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Резервные фонды</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0111</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5 400,00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5 400,00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5 400,00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41</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Непрограммные расходы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0111</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7200000000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5 400,00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5 400,00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5 400,00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42</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Функционирование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0111</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5 400,00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5 400,00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5 400,00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43</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Резервные фонды органов местного самоуправления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0111</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7210091110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5 400,00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5 400,00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5 400,00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44</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Резервные средства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0111</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7210091110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870</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5 400,00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5 400,00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5 400,00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45</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Другие общегосударственные вопросы</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932 800,00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21 440,00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21 440,00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46</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Муниципальная программа "Содействие развитию органов местного самоуправления, реализация полномочий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0200000000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926 860,00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15 500,00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15 500,00</w:t>
            </w:r>
          </w:p>
        </w:tc>
      </w:tr>
      <w:tr w:rsidR="00C26F61" w:rsidRPr="00F6037E" w:rsidTr="00F6037E">
        <w:trPr>
          <w:trHeight w:val="102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47</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Отдельные мероприятия муниципальной программы "Содействие развитию органов местного самоуправления, реализация полномочий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0290000000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926 860,00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15 500,00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15 500,00</w:t>
            </w:r>
          </w:p>
        </w:tc>
      </w:tr>
      <w:tr w:rsidR="00C26F61" w:rsidRPr="00F6037E" w:rsidTr="00F6037E">
        <w:trPr>
          <w:trHeight w:val="184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48</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Межбюджетные трансферты на осуществление руководства и управления в сфере установленных функций органов местного самоуправления поселений, передаваемых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w:t>
            </w:r>
            <w:proofErr w:type="spellStart"/>
            <w:r w:rsidRPr="00F6037E">
              <w:rPr>
                <w:rFonts w:ascii="Times New Roman" w:eastAsia="Times New Roman" w:hAnsi="Times New Roman" w:cs="Times New Roman"/>
                <w:sz w:val="16"/>
                <w:szCs w:val="16"/>
              </w:rPr>
              <w:lastRenderedPageBreak/>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lastRenderedPageBreak/>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0290090280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911 360,00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49</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Иные межбюджетные трансферты</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0290090280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540</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911 360,00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162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50</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на другие общегосударственные вопросы (проведение мероприятий по проведению дня победы и дня пожилого человека) в рамках отдельных мероприятий муниципальной программы "Содействие развитию органов местного самоуправления, реализация полномочий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0290091210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15 000,00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15 000,00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15 000,00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51</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0290091210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15 000,00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15 000,00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15 000,00</w:t>
            </w:r>
          </w:p>
        </w:tc>
      </w:tr>
      <w:tr w:rsidR="00C26F61" w:rsidRPr="00F6037E" w:rsidTr="00F6037E">
        <w:trPr>
          <w:trHeight w:val="157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52</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на другие общегосударственные вопросы (проведение мероприятий по противодействию </w:t>
            </w:r>
            <w:proofErr w:type="gramStart"/>
            <w:r w:rsidRPr="00F6037E">
              <w:rPr>
                <w:rFonts w:ascii="Times New Roman" w:eastAsia="Times New Roman" w:hAnsi="Times New Roman" w:cs="Times New Roman"/>
                <w:sz w:val="16"/>
                <w:szCs w:val="16"/>
              </w:rPr>
              <w:t>коррупции )</w:t>
            </w:r>
            <w:proofErr w:type="gramEnd"/>
            <w:r w:rsidRPr="00F6037E">
              <w:rPr>
                <w:rFonts w:ascii="Times New Roman" w:eastAsia="Times New Roman" w:hAnsi="Times New Roman" w:cs="Times New Roman"/>
                <w:sz w:val="16"/>
                <w:szCs w:val="16"/>
              </w:rPr>
              <w:t xml:space="preserve"> в рамках отдельных мероприятий муниципальной программы "Содействие развитию органов местного самоуправления, реализация полномочий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0290091240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500,00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53</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0290091240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500,00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54</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Муниципальная программа "Защита населения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от чрезвычайных ситуаций природного и техногенного характера"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0300000000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3 000,00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3 000,00</w:t>
            </w:r>
          </w:p>
        </w:tc>
      </w:tr>
      <w:tr w:rsidR="00C26F61" w:rsidRPr="00F6037E" w:rsidTr="00F6037E">
        <w:trPr>
          <w:trHeight w:val="184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55</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муниципальной программы "Защита населения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от чрезвычайных ситуаций природного и техногенного характера" </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0320000000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3 000,00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3 000,00</w:t>
            </w:r>
          </w:p>
        </w:tc>
      </w:tr>
      <w:tr w:rsidR="00C26F61" w:rsidRPr="00F6037E" w:rsidTr="00F6037E">
        <w:trPr>
          <w:trHeight w:val="255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56</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на профилактику терроризма и экстремизма, а также минимизация и (или) ликвидация последствий проявлений терроризма и экстремизма на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в рамках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муниципальной программы "Защита населения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от чрезвычайных ситуаций природного и техногенного характера" </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0320091170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3 000,00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3 000,00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57</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0320091170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3 000,00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3 000,00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58</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Непрограммные расходы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7200000000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2 940,00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2 940,00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2 940,00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59</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Функционирование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2 940,00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2 940,00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2 940,00</w:t>
            </w:r>
          </w:p>
        </w:tc>
      </w:tr>
      <w:tr w:rsidR="00C26F61" w:rsidRPr="00F6037E" w:rsidTr="00F6037E">
        <w:trPr>
          <w:trHeight w:val="102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lastRenderedPageBreak/>
              <w:t>60</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7210075140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2 300,00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2 300,00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2 300,00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61</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7210075140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2 300,00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2 300,00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2 300,00</w:t>
            </w:r>
          </w:p>
        </w:tc>
      </w:tr>
      <w:tr w:rsidR="00C26F61" w:rsidRPr="00F6037E" w:rsidTr="00F6037E">
        <w:trPr>
          <w:trHeight w:val="102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62</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Членские взносы в Совет муниципальных образований Красноярского края,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w:t>
            </w:r>
            <w:proofErr w:type="spellStart"/>
            <w:r w:rsidRPr="00F6037E">
              <w:rPr>
                <w:rFonts w:ascii="Times New Roman" w:eastAsia="Times New Roman" w:hAnsi="Times New Roman" w:cs="Times New Roman"/>
                <w:sz w:val="16"/>
                <w:szCs w:val="16"/>
              </w:rPr>
              <w:t>Ачинского</w:t>
            </w:r>
            <w:proofErr w:type="spellEnd"/>
            <w:r w:rsidRPr="00F6037E">
              <w:rPr>
                <w:rFonts w:ascii="Times New Roman" w:eastAsia="Times New Roman" w:hAnsi="Times New Roman" w:cs="Times New Roman"/>
                <w:sz w:val="16"/>
                <w:szCs w:val="16"/>
              </w:rPr>
              <w:t xml:space="preserve"> района Красноярского края</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7210090140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640,00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640,00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640,00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63</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Уплата иных платежей</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7210090140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853</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640,00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640,00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640,00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64</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НАЦИОНАЛЬНАЯ ОБОРОНА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184 380,00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202 720,00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210 390,00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65</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Мобилизационная и вневойсковая подготовка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184 380,00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202 720,00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210 390,00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66</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Непрограммные расходы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7200000000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184 380,00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202 720,00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210 390,00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67</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Функционирование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184 380,00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202 720,00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210 390,00</w:t>
            </w:r>
          </w:p>
        </w:tc>
      </w:tr>
      <w:tr w:rsidR="00C26F61" w:rsidRPr="00F6037E" w:rsidTr="00F6037E">
        <w:trPr>
          <w:trHeight w:val="105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68</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Осуществление первичного воинского учета на территориях, где отсутствуют военные комиссариаты в рамках непрограммных расходов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7210051180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184 380,00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202 720,00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210 390,00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69</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Фонд оплаты труда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7210051180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121</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107 712,00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107 712,00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107 712,00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70</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7210051180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129</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32 529,00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32 529,00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32 529,00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71</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7210051180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44 139,00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62 479,00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70 149,00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72</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НАЦИОНАЛЬНАЯ БЕЗОПАСНОСТЬ И ПРАВООХРАНИТЕЛЬНАЯ ДЕЯТЕЛЬНОСТЬ</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2 159 550,00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2 141 060,00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1 973 520,00</w:t>
            </w:r>
          </w:p>
        </w:tc>
      </w:tr>
      <w:tr w:rsidR="00C26F61" w:rsidRPr="00F6037E" w:rsidTr="00F6037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73</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Обеспечение пожарной безопасности</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2 159 550,00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2 141 060,00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1 973 520,00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74</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Муниципальная программа "Защита населения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от чрезвычайных ситуаций природного и техногенного характера"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0300000000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2 159 550,00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2 141 060,00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1 973 520,00</w:t>
            </w:r>
          </w:p>
        </w:tc>
      </w:tr>
      <w:tr w:rsidR="00C26F61" w:rsidRPr="00F6037E" w:rsidTr="00F6037E">
        <w:trPr>
          <w:trHeight w:val="130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75</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Подпрограмма "Обеспечение первичных мер пожарной безопасности на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муниципальной программы "Защита населения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от чрезвычайных ситуаций природного и техногенного характера"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2 159 550,00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2 141 060,00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1 973 520,00</w:t>
            </w:r>
          </w:p>
        </w:tc>
      </w:tr>
      <w:tr w:rsidR="00C26F61" w:rsidRPr="00F6037E" w:rsidTr="00F6037E">
        <w:trPr>
          <w:trHeight w:val="238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76</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первичных мер пожарной безопасности на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муниципальной программы "Защита населения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от чрезвычайных ситуаций природного и техногенного характера"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0310027240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119 990,00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lastRenderedPageBreak/>
              <w:t>77</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Фонд оплаты труда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0310027240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121</w:t>
            </w:r>
          </w:p>
        </w:tc>
        <w:tc>
          <w:tcPr>
            <w:tcW w:w="1074" w:type="dxa"/>
            <w:gridSpan w:val="2"/>
            <w:tcBorders>
              <w:top w:val="nil"/>
              <w:left w:val="nil"/>
              <w:bottom w:val="single" w:sz="4" w:space="0" w:color="auto"/>
              <w:right w:val="single" w:sz="4" w:space="0" w:color="auto"/>
            </w:tcBorders>
            <w:shd w:val="clear" w:color="auto" w:fill="auto"/>
            <w:noWrap/>
            <w:hideMark/>
          </w:tcPr>
          <w:p w:rsidR="00C26F61" w:rsidRPr="00F6037E" w:rsidRDefault="00C26F61" w:rsidP="00C26F61">
            <w:pPr>
              <w:spacing w:after="0" w:line="240" w:lineRule="auto"/>
              <w:jc w:val="right"/>
              <w:rPr>
                <w:rFonts w:ascii="Times New Roman" w:eastAsia="Times New Roman" w:hAnsi="Times New Roman" w:cs="Times New Roman"/>
                <w:color w:val="000000"/>
                <w:sz w:val="16"/>
                <w:szCs w:val="16"/>
              </w:rPr>
            </w:pPr>
            <w:r w:rsidRPr="00F6037E">
              <w:rPr>
                <w:rFonts w:ascii="Times New Roman" w:eastAsia="Times New Roman" w:hAnsi="Times New Roman" w:cs="Times New Roman"/>
                <w:color w:val="000000"/>
                <w:sz w:val="16"/>
                <w:szCs w:val="16"/>
              </w:rPr>
              <w:t>92 160,00</w:t>
            </w:r>
          </w:p>
        </w:tc>
        <w:tc>
          <w:tcPr>
            <w:tcW w:w="992" w:type="dxa"/>
            <w:gridSpan w:val="2"/>
            <w:tcBorders>
              <w:top w:val="nil"/>
              <w:left w:val="nil"/>
              <w:bottom w:val="single" w:sz="4" w:space="0" w:color="auto"/>
              <w:right w:val="single" w:sz="4" w:space="0" w:color="auto"/>
            </w:tcBorders>
            <w:shd w:val="clear" w:color="auto" w:fill="auto"/>
            <w:noWrap/>
            <w:hideMark/>
          </w:tcPr>
          <w:p w:rsidR="00C26F61" w:rsidRPr="00F6037E" w:rsidRDefault="00C26F61" w:rsidP="00C26F61">
            <w:pPr>
              <w:spacing w:after="0" w:line="240" w:lineRule="auto"/>
              <w:jc w:val="right"/>
              <w:rPr>
                <w:rFonts w:ascii="Times New Roman" w:eastAsia="Times New Roman" w:hAnsi="Times New Roman" w:cs="Times New Roman"/>
                <w:color w:val="000000"/>
                <w:sz w:val="16"/>
                <w:szCs w:val="16"/>
              </w:rPr>
            </w:pPr>
            <w:r w:rsidRPr="00F6037E">
              <w:rPr>
                <w:rFonts w:ascii="Times New Roman" w:eastAsia="Times New Roman" w:hAnsi="Times New Roman" w:cs="Times New Roman"/>
                <w:color w:val="000000"/>
                <w:sz w:val="16"/>
                <w:szCs w:val="16"/>
              </w:rPr>
              <w:t>0,00</w:t>
            </w:r>
          </w:p>
        </w:tc>
        <w:tc>
          <w:tcPr>
            <w:tcW w:w="1276" w:type="dxa"/>
            <w:gridSpan w:val="2"/>
            <w:tcBorders>
              <w:top w:val="nil"/>
              <w:left w:val="nil"/>
              <w:bottom w:val="single" w:sz="4" w:space="0" w:color="auto"/>
              <w:right w:val="single" w:sz="4" w:space="0" w:color="auto"/>
            </w:tcBorders>
            <w:shd w:val="clear" w:color="auto" w:fill="auto"/>
            <w:noWrap/>
            <w:hideMark/>
          </w:tcPr>
          <w:p w:rsidR="00C26F61" w:rsidRPr="00F6037E" w:rsidRDefault="00C26F61" w:rsidP="00C26F61">
            <w:pPr>
              <w:spacing w:after="0" w:line="240" w:lineRule="auto"/>
              <w:jc w:val="right"/>
              <w:rPr>
                <w:rFonts w:ascii="Times New Roman" w:eastAsia="Times New Roman" w:hAnsi="Times New Roman" w:cs="Times New Roman"/>
                <w:color w:val="000000"/>
                <w:sz w:val="16"/>
                <w:szCs w:val="16"/>
              </w:rPr>
            </w:pPr>
            <w:r w:rsidRPr="00F6037E">
              <w:rPr>
                <w:rFonts w:ascii="Times New Roman" w:eastAsia="Times New Roman" w:hAnsi="Times New Roman" w:cs="Times New Roman"/>
                <w:color w:val="000000"/>
                <w:sz w:val="16"/>
                <w:szCs w:val="16"/>
              </w:rPr>
              <w:t>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78</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0310027240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129</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27 830,00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183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79</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муниципальной программы "Защита населения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от чрезвычайных ситуаций природного и техногенного характера"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0310093110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1 776 060,00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1 827 560,00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1 810 020,00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80</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Фонд оплаты труда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0310093110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121</w:t>
            </w:r>
          </w:p>
        </w:tc>
        <w:tc>
          <w:tcPr>
            <w:tcW w:w="1074" w:type="dxa"/>
            <w:gridSpan w:val="2"/>
            <w:tcBorders>
              <w:top w:val="nil"/>
              <w:left w:val="nil"/>
              <w:bottom w:val="single" w:sz="4" w:space="0" w:color="auto"/>
              <w:right w:val="single" w:sz="4" w:space="0" w:color="auto"/>
            </w:tcBorders>
            <w:shd w:val="clear" w:color="auto" w:fill="auto"/>
            <w:noWrap/>
            <w:hideMark/>
          </w:tcPr>
          <w:p w:rsidR="00C26F61" w:rsidRPr="00F6037E" w:rsidRDefault="00C26F61" w:rsidP="00C26F61">
            <w:pPr>
              <w:spacing w:after="0" w:line="240" w:lineRule="auto"/>
              <w:jc w:val="right"/>
              <w:rPr>
                <w:rFonts w:ascii="Times New Roman" w:eastAsia="Times New Roman" w:hAnsi="Times New Roman" w:cs="Times New Roman"/>
                <w:color w:val="000000"/>
                <w:sz w:val="16"/>
                <w:szCs w:val="16"/>
              </w:rPr>
            </w:pPr>
            <w:r w:rsidRPr="00F6037E">
              <w:rPr>
                <w:rFonts w:ascii="Times New Roman" w:eastAsia="Times New Roman" w:hAnsi="Times New Roman" w:cs="Times New Roman"/>
                <w:color w:val="000000"/>
                <w:sz w:val="16"/>
                <w:szCs w:val="16"/>
              </w:rPr>
              <w:t>738 910,00</w:t>
            </w:r>
          </w:p>
        </w:tc>
        <w:tc>
          <w:tcPr>
            <w:tcW w:w="992" w:type="dxa"/>
            <w:gridSpan w:val="2"/>
            <w:tcBorders>
              <w:top w:val="nil"/>
              <w:left w:val="nil"/>
              <w:bottom w:val="single" w:sz="4" w:space="0" w:color="auto"/>
              <w:right w:val="single" w:sz="4" w:space="0" w:color="auto"/>
            </w:tcBorders>
            <w:shd w:val="clear" w:color="auto" w:fill="auto"/>
            <w:noWrap/>
            <w:hideMark/>
          </w:tcPr>
          <w:p w:rsidR="00C26F61" w:rsidRPr="00F6037E" w:rsidRDefault="00C26F61" w:rsidP="00C26F61">
            <w:pPr>
              <w:spacing w:after="0" w:line="240" w:lineRule="auto"/>
              <w:jc w:val="right"/>
              <w:rPr>
                <w:rFonts w:ascii="Times New Roman" w:eastAsia="Times New Roman" w:hAnsi="Times New Roman" w:cs="Times New Roman"/>
                <w:color w:val="000000"/>
                <w:sz w:val="16"/>
                <w:szCs w:val="16"/>
              </w:rPr>
            </w:pPr>
            <w:r w:rsidRPr="00F6037E">
              <w:rPr>
                <w:rFonts w:ascii="Times New Roman" w:eastAsia="Times New Roman" w:hAnsi="Times New Roman" w:cs="Times New Roman"/>
                <w:color w:val="000000"/>
                <w:sz w:val="16"/>
                <w:szCs w:val="16"/>
              </w:rPr>
              <w:t>738 910,00</w:t>
            </w:r>
          </w:p>
        </w:tc>
        <w:tc>
          <w:tcPr>
            <w:tcW w:w="1276" w:type="dxa"/>
            <w:gridSpan w:val="2"/>
            <w:tcBorders>
              <w:top w:val="nil"/>
              <w:left w:val="nil"/>
              <w:bottom w:val="single" w:sz="4" w:space="0" w:color="auto"/>
              <w:right w:val="single" w:sz="4" w:space="0" w:color="auto"/>
            </w:tcBorders>
            <w:shd w:val="clear" w:color="auto" w:fill="auto"/>
            <w:noWrap/>
            <w:hideMark/>
          </w:tcPr>
          <w:p w:rsidR="00C26F61" w:rsidRPr="00F6037E" w:rsidRDefault="00C26F61" w:rsidP="00C26F61">
            <w:pPr>
              <w:spacing w:after="0" w:line="240" w:lineRule="auto"/>
              <w:jc w:val="right"/>
              <w:rPr>
                <w:rFonts w:ascii="Times New Roman" w:eastAsia="Times New Roman" w:hAnsi="Times New Roman" w:cs="Times New Roman"/>
                <w:color w:val="000000"/>
                <w:sz w:val="16"/>
                <w:szCs w:val="16"/>
              </w:rPr>
            </w:pPr>
            <w:r w:rsidRPr="00F6037E">
              <w:rPr>
                <w:rFonts w:ascii="Times New Roman" w:eastAsia="Times New Roman" w:hAnsi="Times New Roman" w:cs="Times New Roman"/>
                <w:color w:val="000000"/>
                <w:sz w:val="16"/>
                <w:szCs w:val="16"/>
              </w:rPr>
              <w:t>738 910,00</w:t>
            </w:r>
          </w:p>
        </w:tc>
      </w:tr>
      <w:tr w:rsidR="00C26F61" w:rsidRPr="00F6037E" w:rsidTr="00F6037E">
        <w:trPr>
          <w:trHeight w:val="76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0310093110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129</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223 150,00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223 150,00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223 150,00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82</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0310093110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184 000,00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204 000,00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160 000,00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83</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Закупка энергетических ресурсов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0310093110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247</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630 000,00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661 500,00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687 960,00</w:t>
            </w:r>
          </w:p>
        </w:tc>
      </w:tr>
      <w:tr w:rsidR="00C26F61" w:rsidRPr="00F6037E" w:rsidTr="00F6037E">
        <w:trPr>
          <w:trHeight w:val="159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84</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Опашка территорий сельсовета в рамках подпрограммы "Обеспечение первичных мер пожарной безопасности на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муниципальной программы "Защита населения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от чрезвычайных ситуаций природного и техногенного характера"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0310093130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200 000,00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250 000,00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100 000,00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85</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0310093130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200 000,00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250 000,00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100 000,00</w:t>
            </w:r>
          </w:p>
        </w:tc>
      </w:tr>
      <w:tr w:rsidR="00C26F61" w:rsidRPr="00F6037E" w:rsidTr="00F6037E">
        <w:trPr>
          <w:trHeight w:val="187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86</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на обеспечение первичных мер пожарной безопасности в рамках подпрограммы "Обеспечение первичных мер пожарной безопасности на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муниципальной программы "Защита населения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от чрезвычайных ситуаций природного и техногенного характера"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03100S4120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63 500,00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63 500,00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63 500,00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87</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03100S4120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63 500,00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63 500,00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63 500,00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88</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НАЦИОНАЛЬНАЯ ЭКОНОМИКА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1 245 790,44</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320 700,00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440 700,00</w:t>
            </w:r>
          </w:p>
        </w:tc>
      </w:tr>
      <w:tr w:rsidR="00C26F61" w:rsidRPr="00F6037E" w:rsidTr="00F6037E">
        <w:trPr>
          <w:trHeight w:val="36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89</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Дорожное хозяйство (дорожные фонды)</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0409</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1 245 790,44</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320 700,00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440 700,00</w:t>
            </w:r>
          </w:p>
        </w:tc>
      </w:tr>
      <w:tr w:rsidR="00C26F61" w:rsidRPr="00F6037E" w:rsidTr="00F6037E">
        <w:trPr>
          <w:trHeight w:val="57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90</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Муниципальная программа "Организация комплексного благоустройства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0409</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1 245 790,44</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320 700,00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440 700,00</w:t>
            </w:r>
          </w:p>
        </w:tc>
      </w:tr>
      <w:tr w:rsidR="00C26F61" w:rsidRPr="00F6037E" w:rsidTr="00F6037E">
        <w:trPr>
          <w:trHeight w:val="109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91</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Подпрограмма "Обеспечение сохранности и модернизации </w:t>
            </w:r>
            <w:proofErr w:type="spellStart"/>
            <w:r w:rsidRPr="00F6037E">
              <w:rPr>
                <w:rFonts w:ascii="Times New Roman" w:eastAsia="Times New Roman" w:hAnsi="Times New Roman" w:cs="Times New Roman"/>
                <w:sz w:val="16"/>
                <w:szCs w:val="16"/>
              </w:rPr>
              <w:t>внутрипоселенческих</w:t>
            </w:r>
            <w:proofErr w:type="spellEnd"/>
            <w:r w:rsidRPr="00F6037E">
              <w:rPr>
                <w:rFonts w:ascii="Times New Roman" w:eastAsia="Times New Roman" w:hAnsi="Times New Roman" w:cs="Times New Roman"/>
                <w:sz w:val="16"/>
                <w:szCs w:val="16"/>
              </w:rPr>
              <w:t xml:space="preserve"> дорог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муниципальной программы "Организация комплексного благоустройства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0409</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1 245 790,44</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320 700,00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440 700,00</w:t>
            </w:r>
          </w:p>
        </w:tc>
      </w:tr>
      <w:tr w:rsidR="00C26F61" w:rsidRPr="00F6037E" w:rsidTr="00F6037E">
        <w:trPr>
          <w:trHeight w:val="159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lastRenderedPageBreak/>
              <w:t>92</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на содержание </w:t>
            </w:r>
            <w:proofErr w:type="spellStart"/>
            <w:r w:rsidRPr="00F6037E">
              <w:rPr>
                <w:rFonts w:ascii="Times New Roman" w:eastAsia="Times New Roman" w:hAnsi="Times New Roman" w:cs="Times New Roman"/>
                <w:sz w:val="16"/>
                <w:szCs w:val="16"/>
              </w:rPr>
              <w:t>внутрипоселенческих</w:t>
            </w:r>
            <w:proofErr w:type="spellEnd"/>
            <w:r w:rsidRPr="00F6037E">
              <w:rPr>
                <w:rFonts w:ascii="Times New Roman" w:eastAsia="Times New Roman" w:hAnsi="Times New Roman" w:cs="Times New Roman"/>
                <w:sz w:val="16"/>
                <w:szCs w:val="16"/>
              </w:rPr>
              <w:t xml:space="preserve"> дорог за счет средств поселения в рамках подпрограммы "Обеспечение сохранности и модернизации </w:t>
            </w:r>
            <w:proofErr w:type="spellStart"/>
            <w:r w:rsidRPr="00F6037E">
              <w:rPr>
                <w:rFonts w:ascii="Times New Roman" w:eastAsia="Times New Roman" w:hAnsi="Times New Roman" w:cs="Times New Roman"/>
                <w:sz w:val="16"/>
                <w:szCs w:val="16"/>
              </w:rPr>
              <w:t>внутрипоселенческих</w:t>
            </w:r>
            <w:proofErr w:type="spellEnd"/>
            <w:r w:rsidRPr="00F6037E">
              <w:rPr>
                <w:rFonts w:ascii="Times New Roman" w:eastAsia="Times New Roman" w:hAnsi="Times New Roman" w:cs="Times New Roman"/>
                <w:sz w:val="16"/>
                <w:szCs w:val="16"/>
              </w:rPr>
              <w:t xml:space="preserve"> дорог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муниципальной программы" Организация комплексного благоустройства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0409</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0110094090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314 757,85</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320 700,00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440 700,00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93</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0409</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0110094090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314 757,85</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320 700,00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440 700,00</w:t>
            </w:r>
          </w:p>
        </w:tc>
      </w:tr>
      <w:tr w:rsidR="00C26F61" w:rsidRPr="00F6037E" w:rsidTr="00F6037E">
        <w:trPr>
          <w:trHeight w:val="184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94</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на осуществление мероприятий по содержанию сети </w:t>
            </w:r>
            <w:proofErr w:type="spellStart"/>
            <w:r w:rsidRPr="00F6037E">
              <w:rPr>
                <w:rFonts w:ascii="Times New Roman" w:eastAsia="Times New Roman" w:hAnsi="Times New Roman" w:cs="Times New Roman"/>
                <w:sz w:val="16"/>
                <w:szCs w:val="16"/>
              </w:rPr>
              <w:t>внутрипоселковых</w:t>
            </w:r>
            <w:proofErr w:type="spellEnd"/>
            <w:r w:rsidRPr="00F6037E">
              <w:rPr>
                <w:rFonts w:ascii="Times New Roman" w:eastAsia="Times New Roman" w:hAnsi="Times New Roman" w:cs="Times New Roman"/>
                <w:sz w:val="16"/>
                <w:szCs w:val="16"/>
              </w:rPr>
              <w:t xml:space="preserve"> дорог общего пользования в рамках подпрограммы "Обеспечение содержания, сохранности и модернизации </w:t>
            </w:r>
            <w:proofErr w:type="spellStart"/>
            <w:r w:rsidRPr="00F6037E">
              <w:rPr>
                <w:rFonts w:ascii="Times New Roman" w:eastAsia="Times New Roman" w:hAnsi="Times New Roman" w:cs="Times New Roman"/>
                <w:sz w:val="16"/>
                <w:szCs w:val="16"/>
              </w:rPr>
              <w:t>внутрипоселенческих</w:t>
            </w:r>
            <w:proofErr w:type="spellEnd"/>
            <w:r w:rsidRPr="00F6037E">
              <w:rPr>
                <w:rFonts w:ascii="Times New Roman" w:eastAsia="Times New Roman" w:hAnsi="Times New Roman" w:cs="Times New Roman"/>
                <w:sz w:val="16"/>
                <w:szCs w:val="16"/>
              </w:rPr>
              <w:t xml:space="preserve"> дорог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муниципальной программы "Организация комплексного благоустройства на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0409</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0110094100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100 000,00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95</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0409</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0110094100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100 000,00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213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96</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"Обеспечение сохранности и модернизации </w:t>
            </w:r>
            <w:proofErr w:type="spellStart"/>
            <w:r w:rsidRPr="00F6037E">
              <w:rPr>
                <w:rFonts w:ascii="Times New Roman" w:eastAsia="Times New Roman" w:hAnsi="Times New Roman" w:cs="Times New Roman"/>
                <w:sz w:val="16"/>
                <w:szCs w:val="16"/>
              </w:rPr>
              <w:t>внутрипоселенческих</w:t>
            </w:r>
            <w:proofErr w:type="spellEnd"/>
            <w:r w:rsidRPr="00F6037E">
              <w:rPr>
                <w:rFonts w:ascii="Times New Roman" w:eastAsia="Times New Roman" w:hAnsi="Times New Roman" w:cs="Times New Roman"/>
                <w:sz w:val="16"/>
                <w:szCs w:val="16"/>
              </w:rPr>
              <w:t xml:space="preserve"> дорог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муниципальной программы "Организация комплексного благоустройства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0409</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011И5SД130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831 032,59</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97</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0409</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011И5SД130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831 032,59</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98</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ЖИЛИЩНО-КОММУНАЛЬНОЕ ХОЗЯЙСТВО</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1 331 575,69</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705 181,00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702 289,00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99</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Благоустройство</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1 331 575,69</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705 181,00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702 289,00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100</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Муниципальная программа "Организация комплексного благоустройства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1 331 575,69</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705 181,00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702 289,00</w:t>
            </w:r>
          </w:p>
        </w:tc>
      </w:tr>
      <w:tr w:rsidR="00C26F61" w:rsidRPr="00F6037E" w:rsidTr="00F6037E">
        <w:trPr>
          <w:trHeight w:val="102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101</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Подпрограмма "Содержание уличного освещения на территории сельсовета" муниципальной программы "Организация комплексного благоустройства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0120000000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575 000,00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602 750,00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626 060,00</w:t>
            </w:r>
          </w:p>
        </w:tc>
      </w:tr>
      <w:tr w:rsidR="00C26F61" w:rsidRPr="00F6037E" w:rsidTr="00F6037E">
        <w:trPr>
          <w:trHeight w:val="129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102</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0120095310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575 000,00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602 750,00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626 060,00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103</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0120095310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20 000,00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20 000,00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20 000,00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104</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Закупка энергетических ресурсов</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0120095310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247</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555 000,00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582 750,00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606 060,00</w:t>
            </w:r>
          </w:p>
        </w:tc>
      </w:tr>
      <w:tr w:rsidR="00C26F61" w:rsidRPr="00F6037E" w:rsidTr="00F6037E">
        <w:trPr>
          <w:trHeight w:val="127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105</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Подпрограмма "Повышение уровня внутреннего благоустройства территории населенных пунктов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муниципальной программы "Организация комплексного благоустройства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0130000000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756 575,69</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102 431,00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76 229,00</w:t>
            </w:r>
          </w:p>
        </w:tc>
      </w:tr>
      <w:tr w:rsidR="00C26F61" w:rsidRPr="00F6037E" w:rsidTr="00F6037E">
        <w:trPr>
          <w:trHeight w:val="165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lastRenderedPageBreak/>
              <w:t>106</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на мероприятия по содержанию мест захоронения в рамках подпрограммы «Повышение уровня внутреннего благоустройства территории населенных пунктов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муниципальной программы «Организация комплексного благоустройства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0130095340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107</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0503</w:t>
            </w:r>
          </w:p>
        </w:tc>
        <w:tc>
          <w:tcPr>
            <w:tcW w:w="1309" w:type="dxa"/>
            <w:tcBorders>
              <w:top w:val="nil"/>
              <w:left w:val="nil"/>
              <w:bottom w:val="nil"/>
              <w:right w:val="nil"/>
            </w:tcBorders>
            <w:shd w:val="clear" w:color="auto" w:fill="auto"/>
            <w:noWrap/>
            <w:vAlign w:val="bottom"/>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p>
        </w:tc>
        <w:tc>
          <w:tcPr>
            <w:tcW w:w="595"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156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108</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по благоустройству территории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0503</w:t>
            </w:r>
          </w:p>
        </w:tc>
        <w:tc>
          <w:tcPr>
            <w:tcW w:w="1309" w:type="dxa"/>
            <w:tcBorders>
              <w:top w:val="single" w:sz="4" w:space="0" w:color="auto"/>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0130095350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692 245,22</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102 431,00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76 229,00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109</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0130095350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692 245,22</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102 431,00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76 229,00</w:t>
            </w:r>
          </w:p>
        </w:tc>
      </w:tr>
      <w:tr w:rsidR="00C26F61" w:rsidRPr="00F6037E" w:rsidTr="00F6037E">
        <w:trPr>
          <w:trHeight w:val="264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110</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на выполнение работ по сохранению объектов культурного наследия, находящихся в собственности муниципальных образований Красноярского края, увековечивающих память погибших в годы Великой Отечественной войны, в рамках подпрограммы "Повышение уровня внутреннего благоустройства территории населенных пунктов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муниципальной программы "Организация комплексного благоустройства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01300S4480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50 000,00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111</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01300S4480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50 000,00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181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112</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на организацию и проведение </w:t>
            </w:r>
            <w:proofErr w:type="spellStart"/>
            <w:r w:rsidRPr="00F6037E">
              <w:rPr>
                <w:rFonts w:ascii="Times New Roman" w:eastAsia="Times New Roman" w:hAnsi="Times New Roman" w:cs="Times New Roman"/>
                <w:sz w:val="16"/>
                <w:szCs w:val="16"/>
              </w:rPr>
              <w:t>акарицидных</w:t>
            </w:r>
            <w:proofErr w:type="spellEnd"/>
            <w:r w:rsidRPr="00F6037E">
              <w:rPr>
                <w:rFonts w:ascii="Times New Roman" w:eastAsia="Times New Roman" w:hAnsi="Times New Roman" w:cs="Times New Roman"/>
                <w:sz w:val="16"/>
                <w:szCs w:val="16"/>
              </w:rPr>
              <w:t xml:space="preserve"> обработок мест массового отдыха населения в рамках подпрограммы "Повышение уровня внутреннего благоустройства территории населенных пунктов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муниципальной программы "Организация комплексного благоустройства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01300S5550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14 329,47</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113</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0503</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01300S5550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14 329,47</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114</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ОХРАНА ОКРУЖАЮЩЕЙ СРЕДЫ</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06</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115</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Другие вопросы в области охраны окружающей среды</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06</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0605</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r>
      <w:tr w:rsidR="00C26F61" w:rsidRPr="00F6037E" w:rsidTr="00F6037E">
        <w:trPr>
          <w:trHeight w:val="51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116</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Муниципальная программа "Организация комплексного благоустройства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06</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0605</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0100000000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r>
      <w:tr w:rsidR="00C26F61" w:rsidRPr="00F6037E" w:rsidTr="00F6037E">
        <w:trPr>
          <w:trHeight w:val="127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117</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Подпрограмма "Повышение уровня внутреннего благоустройства территории населенных пунктов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муниципальной программы "Организация комплексного благоустройства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06</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0605</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0130000000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r>
      <w:tr w:rsidR="00C26F61" w:rsidRPr="00F6037E" w:rsidTr="00F6037E">
        <w:trPr>
          <w:trHeight w:val="178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118</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 муниципальной программы "Организация комплексного благоустройства территории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06</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0605</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0130082060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119</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Прочая закупка товаров, работ и услуг</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06</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0605</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0130082060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244</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239 730,00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lastRenderedPageBreak/>
              <w:t>120</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СОЦИАЛЬНАЯ ПОЛИТИКА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121</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Пенсионное обеспечение</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1001</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r>
      <w:tr w:rsidR="00C26F61" w:rsidRPr="00F6037E" w:rsidTr="00F6037E">
        <w:trPr>
          <w:trHeight w:val="78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122</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Муниципальная программа "Содействие развитию органов местного самоуправления, реализация полномочий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1001</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0200000000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r>
      <w:tr w:rsidR="00C26F61" w:rsidRPr="00F6037E" w:rsidTr="00F6037E">
        <w:trPr>
          <w:trHeight w:val="103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123</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Отдельные мероприятия муниципальной программы "Содействие развитию органов местного самоуправления, реализация полномочий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1001</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0290000000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r>
      <w:tr w:rsidR="00C26F61" w:rsidRPr="00F6037E" w:rsidTr="00F6037E">
        <w:trPr>
          <w:trHeight w:val="1320"/>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124</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Доплаты к пенсиям муниципальных служащих в рамках отдельных мероприятий муниципальной программы "Содействие развитию органов местного самоуправления, реализация полномочий администрации </w:t>
            </w:r>
            <w:proofErr w:type="spellStart"/>
            <w:r w:rsidRPr="00F6037E">
              <w:rPr>
                <w:rFonts w:ascii="Times New Roman" w:eastAsia="Times New Roman" w:hAnsi="Times New Roman" w:cs="Times New Roman"/>
                <w:sz w:val="16"/>
                <w:szCs w:val="16"/>
              </w:rPr>
              <w:t>Лапшихинского</w:t>
            </w:r>
            <w:proofErr w:type="spellEnd"/>
            <w:r w:rsidRPr="00F6037E">
              <w:rPr>
                <w:rFonts w:ascii="Times New Roman" w:eastAsia="Times New Roman" w:hAnsi="Times New Roman" w:cs="Times New Roman"/>
                <w:sz w:val="16"/>
                <w:szCs w:val="16"/>
              </w:rPr>
              <w:t xml:space="preserve"> сельсовета"</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1001</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0290091000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125</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Иные пенсии, социальные доплаты к пенсиям</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813</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1001</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0290091000</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312</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218 316,00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126</w:t>
            </w:r>
          </w:p>
        </w:tc>
        <w:tc>
          <w:tcPr>
            <w:tcW w:w="284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Условно утвержденные расходы</w:t>
            </w:r>
          </w:p>
        </w:tc>
        <w:tc>
          <w:tcPr>
            <w:tcW w:w="728"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786"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309"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595" w:type="dxa"/>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center"/>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1074"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295 650,00</w:t>
            </w:r>
          </w:p>
        </w:tc>
        <w:tc>
          <w:tcPr>
            <w:tcW w:w="1276" w:type="dxa"/>
            <w:gridSpan w:val="2"/>
            <w:tcBorders>
              <w:top w:val="nil"/>
              <w:left w:val="nil"/>
              <w:bottom w:val="single" w:sz="4" w:space="0" w:color="auto"/>
              <w:right w:val="single" w:sz="4" w:space="0" w:color="auto"/>
            </w:tcBorders>
            <w:shd w:val="clear" w:color="auto" w:fill="auto"/>
            <w:hideMark/>
          </w:tcPr>
          <w:p w:rsidR="00C26F61" w:rsidRPr="00F6037E" w:rsidRDefault="00C26F61" w:rsidP="00C26F61">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597 300,00</w:t>
            </w:r>
          </w:p>
        </w:tc>
      </w:tr>
      <w:tr w:rsidR="00C26F61" w:rsidRPr="00F6037E" w:rsidTr="00F6037E">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26F61" w:rsidRPr="00F6037E" w:rsidRDefault="00C26F61" w:rsidP="00C26F61">
            <w:pPr>
              <w:spacing w:after="0" w:line="240" w:lineRule="auto"/>
              <w:jc w:val="center"/>
              <w:rPr>
                <w:rFonts w:ascii="Times New Roman" w:eastAsia="Times New Roman" w:hAnsi="Times New Roman" w:cs="Times New Roman"/>
                <w:b/>
                <w:bCs/>
                <w:sz w:val="16"/>
                <w:szCs w:val="16"/>
              </w:rPr>
            </w:pPr>
            <w:r w:rsidRPr="00F6037E">
              <w:rPr>
                <w:rFonts w:ascii="Times New Roman" w:eastAsia="Times New Roman" w:hAnsi="Times New Roman" w:cs="Times New Roman"/>
                <w:b/>
                <w:bCs/>
                <w:sz w:val="16"/>
                <w:szCs w:val="16"/>
              </w:rPr>
              <w:t>127</w:t>
            </w:r>
          </w:p>
        </w:tc>
        <w:tc>
          <w:tcPr>
            <w:tcW w:w="2843" w:type="dxa"/>
            <w:tcBorders>
              <w:top w:val="nil"/>
              <w:left w:val="nil"/>
              <w:bottom w:val="single" w:sz="4" w:space="0" w:color="auto"/>
              <w:right w:val="single" w:sz="4" w:space="0" w:color="auto"/>
            </w:tcBorders>
            <w:shd w:val="clear" w:color="auto" w:fill="auto"/>
            <w:noWrap/>
            <w:hideMark/>
          </w:tcPr>
          <w:p w:rsidR="00C26F61" w:rsidRPr="00F6037E" w:rsidRDefault="00C26F61" w:rsidP="00C26F61">
            <w:pPr>
              <w:spacing w:after="0" w:line="240" w:lineRule="auto"/>
              <w:rPr>
                <w:rFonts w:ascii="Times New Roman" w:eastAsia="Times New Roman" w:hAnsi="Times New Roman" w:cs="Times New Roman"/>
                <w:b/>
                <w:bCs/>
                <w:sz w:val="16"/>
                <w:szCs w:val="16"/>
              </w:rPr>
            </w:pPr>
            <w:r w:rsidRPr="00F6037E">
              <w:rPr>
                <w:rFonts w:ascii="Times New Roman" w:eastAsia="Times New Roman" w:hAnsi="Times New Roman" w:cs="Times New Roman"/>
                <w:b/>
                <w:bCs/>
                <w:sz w:val="16"/>
                <w:szCs w:val="16"/>
              </w:rPr>
              <w:t>ВСЕГО:</w:t>
            </w:r>
          </w:p>
        </w:tc>
        <w:tc>
          <w:tcPr>
            <w:tcW w:w="728" w:type="dxa"/>
            <w:tcBorders>
              <w:top w:val="nil"/>
              <w:left w:val="nil"/>
              <w:bottom w:val="single" w:sz="4" w:space="0" w:color="auto"/>
              <w:right w:val="single" w:sz="4" w:space="0" w:color="auto"/>
            </w:tcBorders>
            <w:shd w:val="clear" w:color="auto" w:fill="auto"/>
            <w:noWrap/>
            <w:vAlign w:val="bottom"/>
            <w:hideMark/>
          </w:tcPr>
          <w:p w:rsidR="00C26F61" w:rsidRPr="00F6037E" w:rsidRDefault="00C26F61" w:rsidP="00C26F61">
            <w:pPr>
              <w:spacing w:after="0" w:line="240" w:lineRule="auto"/>
              <w:jc w:val="center"/>
              <w:rPr>
                <w:rFonts w:ascii="Times New Roman" w:eastAsia="Times New Roman" w:hAnsi="Times New Roman" w:cs="Times New Roman"/>
                <w:b/>
                <w:bCs/>
                <w:sz w:val="16"/>
                <w:szCs w:val="16"/>
              </w:rPr>
            </w:pPr>
            <w:r w:rsidRPr="00F6037E">
              <w:rPr>
                <w:rFonts w:ascii="Times New Roman" w:eastAsia="Times New Roman" w:hAnsi="Times New Roman" w:cs="Times New Roman"/>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rsidR="00C26F61" w:rsidRPr="00F6037E" w:rsidRDefault="00C26F61" w:rsidP="00C26F61">
            <w:pPr>
              <w:spacing w:after="0" w:line="240" w:lineRule="auto"/>
              <w:jc w:val="center"/>
              <w:rPr>
                <w:rFonts w:ascii="Times New Roman" w:eastAsia="Times New Roman" w:hAnsi="Times New Roman" w:cs="Times New Roman"/>
                <w:b/>
                <w:bCs/>
                <w:sz w:val="16"/>
                <w:szCs w:val="16"/>
              </w:rPr>
            </w:pPr>
            <w:r w:rsidRPr="00F6037E">
              <w:rPr>
                <w:rFonts w:ascii="Times New Roman" w:eastAsia="Times New Roman" w:hAnsi="Times New Roman" w:cs="Times New Roman"/>
                <w:b/>
                <w:bCs/>
                <w:sz w:val="16"/>
                <w:szCs w:val="16"/>
              </w:rPr>
              <w:t> </w:t>
            </w:r>
          </w:p>
        </w:tc>
        <w:tc>
          <w:tcPr>
            <w:tcW w:w="753" w:type="dxa"/>
            <w:tcBorders>
              <w:top w:val="nil"/>
              <w:left w:val="nil"/>
              <w:bottom w:val="single" w:sz="4" w:space="0" w:color="auto"/>
              <w:right w:val="single" w:sz="4" w:space="0" w:color="auto"/>
            </w:tcBorders>
            <w:shd w:val="clear" w:color="auto" w:fill="auto"/>
            <w:noWrap/>
            <w:vAlign w:val="bottom"/>
            <w:hideMark/>
          </w:tcPr>
          <w:p w:rsidR="00C26F61" w:rsidRPr="00F6037E" w:rsidRDefault="00C26F61" w:rsidP="00C26F61">
            <w:pPr>
              <w:spacing w:after="0" w:line="240" w:lineRule="auto"/>
              <w:jc w:val="center"/>
              <w:rPr>
                <w:rFonts w:ascii="Times New Roman" w:eastAsia="Times New Roman" w:hAnsi="Times New Roman" w:cs="Times New Roman"/>
                <w:b/>
                <w:bCs/>
                <w:sz w:val="16"/>
                <w:szCs w:val="16"/>
              </w:rPr>
            </w:pPr>
            <w:r w:rsidRPr="00F6037E">
              <w:rPr>
                <w:rFonts w:ascii="Times New Roman" w:eastAsia="Times New Roman" w:hAnsi="Times New Roman" w:cs="Times New Roman"/>
                <w:b/>
                <w:bCs/>
                <w:sz w:val="16"/>
                <w:szCs w:val="16"/>
              </w:rPr>
              <w:t> </w:t>
            </w:r>
          </w:p>
        </w:tc>
        <w:tc>
          <w:tcPr>
            <w:tcW w:w="1309" w:type="dxa"/>
            <w:tcBorders>
              <w:top w:val="nil"/>
              <w:left w:val="nil"/>
              <w:bottom w:val="single" w:sz="4" w:space="0" w:color="auto"/>
              <w:right w:val="single" w:sz="4" w:space="0" w:color="auto"/>
            </w:tcBorders>
            <w:shd w:val="clear" w:color="auto" w:fill="auto"/>
            <w:vAlign w:val="bottom"/>
            <w:hideMark/>
          </w:tcPr>
          <w:p w:rsidR="00C26F61" w:rsidRPr="00F6037E" w:rsidRDefault="00C26F61" w:rsidP="00C26F61">
            <w:pPr>
              <w:spacing w:after="0" w:line="240" w:lineRule="auto"/>
              <w:jc w:val="center"/>
              <w:rPr>
                <w:rFonts w:ascii="Times New Roman" w:eastAsia="Times New Roman" w:hAnsi="Times New Roman" w:cs="Times New Roman"/>
                <w:b/>
                <w:bCs/>
                <w:sz w:val="16"/>
                <w:szCs w:val="16"/>
              </w:rPr>
            </w:pPr>
            <w:r w:rsidRPr="00F6037E">
              <w:rPr>
                <w:rFonts w:ascii="Times New Roman" w:eastAsia="Times New Roman" w:hAnsi="Times New Roman" w:cs="Times New Roman"/>
                <w:b/>
                <w:bCs/>
                <w:sz w:val="16"/>
                <w:szCs w:val="16"/>
              </w:rPr>
              <w:t> </w:t>
            </w:r>
          </w:p>
        </w:tc>
        <w:tc>
          <w:tcPr>
            <w:tcW w:w="595" w:type="dxa"/>
            <w:tcBorders>
              <w:top w:val="nil"/>
              <w:left w:val="nil"/>
              <w:bottom w:val="single" w:sz="4" w:space="0" w:color="auto"/>
              <w:right w:val="single" w:sz="4" w:space="0" w:color="auto"/>
            </w:tcBorders>
            <w:shd w:val="clear" w:color="auto" w:fill="auto"/>
            <w:vAlign w:val="bottom"/>
            <w:hideMark/>
          </w:tcPr>
          <w:p w:rsidR="00C26F61" w:rsidRPr="00F6037E" w:rsidRDefault="00C26F61" w:rsidP="00C26F61">
            <w:pPr>
              <w:spacing w:after="0" w:line="240" w:lineRule="auto"/>
              <w:jc w:val="center"/>
              <w:rPr>
                <w:rFonts w:ascii="Times New Roman" w:eastAsia="Times New Roman" w:hAnsi="Times New Roman" w:cs="Times New Roman"/>
                <w:b/>
                <w:bCs/>
                <w:sz w:val="16"/>
                <w:szCs w:val="16"/>
              </w:rPr>
            </w:pPr>
            <w:r w:rsidRPr="00F6037E">
              <w:rPr>
                <w:rFonts w:ascii="Times New Roman" w:eastAsia="Times New Roman" w:hAnsi="Times New Roman" w:cs="Times New Roman"/>
                <w:b/>
                <w:bCs/>
                <w:sz w:val="16"/>
                <w:szCs w:val="16"/>
              </w:rPr>
              <w:t> </w:t>
            </w:r>
          </w:p>
        </w:tc>
        <w:tc>
          <w:tcPr>
            <w:tcW w:w="1074" w:type="dxa"/>
            <w:gridSpan w:val="2"/>
            <w:tcBorders>
              <w:top w:val="nil"/>
              <w:left w:val="nil"/>
              <w:bottom w:val="single" w:sz="4" w:space="0" w:color="auto"/>
              <w:right w:val="single" w:sz="4" w:space="0" w:color="auto"/>
            </w:tcBorders>
            <w:shd w:val="clear" w:color="auto" w:fill="auto"/>
            <w:vAlign w:val="bottom"/>
            <w:hideMark/>
          </w:tcPr>
          <w:p w:rsidR="00C26F61" w:rsidRPr="00F6037E" w:rsidRDefault="00C26F61" w:rsidP="00C26F61">
            <w:pPr>
              <w:spacing w:after="0" w:line="240" w:lineRule="auto"/>
              <w:jc w:val="right"/>
              <w:rPr>
                <w:rFonts w:ascii="Times New Roman" w:eastAsia="Times New Roman" w:hAnsi="Times New Roman" w:cs="Times New Roman"/>
                <w:b/>
                <w:bCs/>
                <w:sz w:val="16"/>
                <w:szCs w:val="16"/>
              </w:rPr>
            </w:pPr>
            <w:r w:rsidRPr="00F6037E">
              <w:rPr>
                <w:rFonts w:ascii="Times New Roman" w:eastAsia="Times New Roman" w:hAnsi="Times New Roman" w:cs="Times New Roman"/>
                <w:b/>
                <w:bCs/>
                <w:sz w:val="16"/>
                <w:szCs w:val="16"/>
              </w:rPr>
              <w:t>15 385 876,13</w:t>
            </w:r>
          </w:p>
        </w:tc>
        <w:tc>
          <w:tcPr>
            <w:tcW w:w="992" w:type="dxa"/>
            <w:gridSpan w:val="2"/>
            <w:tcBorders>
              <w:top w:val="nil"/>
              <w:left w:val="nil"/>
              <w:bottom w:val="single" w:sz="4" w:space="0" w:color="auto"/>
              <w:right w:val="single" w:sz="4" w:space="0" w:color="auto"/>
            </w:tcBorders>
            <w:shd w:val="clear" w:color="auto" w:fill="auto"/>
            <w:vAlign w:val="bottom"/>
            <w:hideMark/>
          </w:tcPr>
          <w:p w:rsidR="00C26F61" w:rsidRPr="00F6037E" w:rsidRDefault="00C26F61" w:rsidP="00C26F61">
            <w:pPr>
              <w:spacing w:after="0" w:line="240" w:lineRule="auto"/>
              <w:jc w:val="right"/>
              <w:rPr>
                <w:rFonts w:ascii="Times New Roman" w:eastAsia="Times New Roman" w:hAnsi="Times New Roman" w:cs="Times New Roman"/>
                <w:b/>
                <w:bCs/>
                <w:sz w:val="16"/>
                <w:szCs w:val="16"/>
              </w:rPr>
            </w:pPr>
            <w:r w:rsidRPr="00F6037E">
              <w:rPr>
                <w:rFonts w:ascii="Times New Roman" w:eastAsia="Times New Roman" w:hAnsi="Times New Roman" w:cs="Times New Roman"/>
                <w:b/>
                <w:bCs/>
                <w:sz w:val="16"/>
                <w:szCs w:val="16"/>
              </w:rPr>
              <w:t>12 334 140,00</w:t>
            </w:r>
          </w:p>
        </w:tc>
        <w:tc>
          <w:tcPr>
            <w:tcW w:w="1276" w:type="dxa"/>
            <w:gridSpan w:val="2"/>
            <w:tcBorders>
              <w:top w:val="nil"/>
              <w:left w:val="nil"/>
              <w:bottom w:val="single" w:sz="4" w:space="0" w:color="auto"/>
              <w:right w:val="single" w:sz="4" w:space="0" w:color="auto"/>
            </w:tcBorders>
            <w:shd w:val="clear" w:color="auto" w:fill="auto"/>
            <w:vAlign w:val="bottom"/>
            <w:hideMark/>
          </w:tcPr>
          <w:p w:rsidR="00C26F61" w:rsidRPr="00F6037E" w:rsidRDefault="00C26F61" w:rsidP="00C26F61">
            <w:pPr>
              <w:spacing w:after="0" w:line="240" w:lineRule="auto"/>
              <w:jc w:val="right"/>
              <w:rPr>
                <w:rFonts w:ascii="Times New Roman" w:eastAsia="Times New Roman" w:hAnsi="Times New Roman" w:cs="Times New Roman"/>
                <w:b/>
                <w:bCs/>
                <w:sz w:val="16"/>
                <w:szCs w:val="16"/>
              </w:rPr>
            </w:pPr>
            <w:r w:rsidRPr="00F6037E">
              <w:rPr>
                <w:rFonts w:ascii="Times New Roman" w:eastAsia="Times New Roman" w:hAnsi="Times New Roman" w:cs="Times New Roman"/>
                <w:b/>
                <w:bCs/>
                <w:sz w:val="16"/>
                <w:szCs w:val="16"/>
              </w:rPr>
              <w:t>12 461 810,00</w:t>
            </w:r>
          </w:p>
        </w:tc>
      </w:tr>
    </w:tbl>
    <w:p w:rsidR="00D73965" w:rsidRPr="00F6037E" w:rsidRDefault="00D73965" w:rsidP="003856FF">
      <w:pPr>
        <w:spacing w:after="0" w:line="240" w:lineRule="auto"/>
        <w:jc w:val="both"/>
        <w:rPr>
          <w:rFonts w:ascii="Times New Roman" w:hAnsi="Times New Roman" w:cs="Times New Roman"/>
          <w:b/>
          <w:sz w:val="16"/>
          <w:szCs w:val="16"/>
        </w:rPr>
      </w:pPr>
    </w:p>
    <w:p w:rsidR="003D7A39" w:rsidRDefault="003D7A39" w:rsidP="003856FF">
      <w:pPr>
        <w:spacing w:after="0" w:line="240" w:lineRule="auto"/>
        <w:jc w:val="both"/>
        <w:rPr>
          <w:rFonts w:ascii="Times New Roman" w:hAnsi="Times New Roman" w:cs="Times New Roman"/>
          <w:b/>
          <w:sz w:val="16"/>
          <w:szCs w:val="16"/>
        </w:rPr>
      </w:pPr>
    </w:p>
    <w:p w:rsidR="003D7A39" w:rsidRDefault="003D7A39" w:rsidP="003856FF">
      <w:pPr>
        <w:spacing w:after="0" w:line="240" w:lineRule="auto"/>
        <w:jc w:val="both"/>
        <w:rPr>
          <w:rFonts w:ascii="Times New Roman" w:hAnsi="Times New Roman" w:cs="Times New Roman"/>
          <w:b/>
          <w:sz w:val="16"/>
          <w:szCs w:val="16"/>
        </w:rPr>
      </w:pPr>
    </w:p>
    <w:tbl>
      <w:tblPr>
        <w:tblW w:w="6140" w:type="dxa"/>
        <w:tblInd w:w="108" w:type="dxa"/>
        <w:tblLook w:val="04A0" w:firstRow="1" w:lastRow="0" w:firstColumn="1" w:lastColumn="0" w:noHBand="0" w:noVBand="1"/>
      </w:tblPr>
      <w:tblGrid>
        <w:gridCol w:w="940"/>
        <w:gridCol w:w="940"/>
        <w:gridCol w:w="1300"/>
        <w:gridCol w:w="1400"/>
        <w:gridCol w:w="1560"/>
      </w:tblGrid>
      <w:tr w:rsidR="00F6037E" w:rsidRPr="00F6037E" w:rsidTr="00F6037E">
        <w:trPr>
          <w:trHeight w:val="255"/>
        </w:trPr>
        <w:tc>
          <w:tcPr>
            <w:tcW w:w="940" w:type="dxa"/>
            <w:tcBorders>
              <w:top w:val="nil"/>
              <w:left w:val="nil"/>
              <w:bottom w:val="nil"/>
              <w:right w:val="nil"/>
            </w:tcBorders>
            <w:shd w:val="clear" w:color="auto" w:fill="auto"/>
            <w:noWrap/>
            <w:vAlign w:val="bottom"/>
            <w:hideMark/>
          </w:tcPr>
          <w:p w:rsidR="00F6037E" w:rsidRPr="00F6037E" w:rsidRDefault="00F6037E" w:rsidP="00F6037E">
            <w:pPr>
              <w:spacing w:after="0" w:line="240" w:lineRule="auto"/>
              <w:rPr>
                <w:rFonts w:ascii="Times New Roman" w:eastAsia="Times New Roman" w:hAnsi="Times New Roman" w:cs="Times New Roman"/>
                <w:sz w:val="24"/>
                <w:szCs w:val="24"/>
              </w:rPr>
            </w:pPr>
          </w:p>
        </w:tc>
        <w:tc>
          <w:tcPr>
            <w:tcW w:w="940" w:type="dxa"/>
            <w:tcBorders>
              <w:top w:val="nil"/>
              <w:left w:val="nil"/>
              <w:bottom w:val="nil"/>
              <w:right w:val="nil"/>
            </w:tcBorders>
            <w:shd w:val="clear" w:color="auto" w:fill="auto"/>
            <w:noWrap/>
            <w:vAlign w:val="bottom"/>
            <w:hideMark/>
          </w:tcPr>
          <w:p w:rsidR="00F6037E" w:rsidRPr="00F6037E" w:rsidRDefault="00F6037E" w:rsidP="00F6037E">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F6037E" w:rsidRPr="00F6037E" w:rsidRDefault="00F6037E" w:rsidP="00F6037E">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F6037E" w:rsidRPr="00F6037E" w:rsidRDefault="00F6037E" w:rsidP="00F6037E">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F6037E" w:rsidRPr="00F6037E" w:rsidRDefault="00F6037E" w:rsidP="00F6037E">
            <w:pPr>
              <w:spacing w:after="0" w:line="240" w:lineRule="auto"/>
              <w:jc w:val="right"/>
              <w:rPr>
                <w:rFonts w:ascii="Times New Roman" w:eastAsia="Times New Roman" w:hAnsi="Times New Roman" w:cs="Times New Roman"/>
                <w:sz w:val="16"/>
                <w:szCs w:val="16"/>
              </w:rPr>
            </w:pPr>
          </w:p>
        </w:tc>
      </w:tr>
      <w:tr w:rsidR="00F6037E" w:rsidRPr="00F6037E" w:rsidTr="00F6037E">
        <w:trPr>
          <w:trHeight w:val="255"/>
        </w:trPr>
        <w:tc>
          <w:tcPr>
            <w:tcW w:w="6140" w:type="dxa"/>
            <w:gridSpan w:val="5"/>
            <w:tcBorders>
              <w:top w:val="nil"/>
              <w:left w:val="nil"/>
              <w:bottom w:val="nil"/>
              <w:right w:val="nil"/>
            </w:tcBorders>
            <w:shd w:val="clear" w:color="auto" w:fill="auto"/>
            <w:noWrap/>
            <w:vAlign w:val="bottom"/>
            <w:hideMark/>
          </w:tcPr>
          <w:p w:rsidR="00F6037E" w:rsidRPr="00F6037E" w:rsidRDefault="00F6037E" w:rsidP="00F6037E">
            <w:pPr>
              <w:spacing w:after="0" w:line="240" w:lineRule="auto"/>
              <w:jc w:val="right"/>
              <w:rPr>
                <w:rFonts w:ascii="Times New Roman" w:eastAsia="Times New Roman" w:hAnsi="Times New Roman" w:cs="Times New Roman"/>
                <w:b/>
                <w:bCs/>
                <w:sz w:val="16"/>
                <w:szCs w:val="16"/>
              </w:rPr>
            </w:pPr>
            <w:r w:rsidRPr="00F6037E">
              <w:rPr>
                <w:rFonts w:ascii="Times New Roman" w:eastAsia="Times New Roman" w:hAnsi="Times New Roman" w:cs="Times New Roman"/>
                <w:b/>
                <w:bCs/>
                <w:sz w:val="16"/>
                <w:szCs w:val="16"/>
              </w:rPr>
              <w:t>Приложение 5</w:t>
            </w:r>
          </w:p>
        </w:tc>
      </w:tr>
      <w:tr w:rsidR="00F6037E" w:rsidRPr="00F6037E" w:rsidTr="00F6037E">
        <w:trPr>
          <w:trHeight w:val="255"/>
        </w:trPr>
        <w:tc>
          <w:tcPr>
            <w:tcW w:w="6140" w:type="dxa"/>
            <w:gridSpan w:val="5"/>
            <w:tcBorders>
              <w:top w:val="nil"/>
              <w:left w:val="nil"/>
              <w:bottom w:val="nil"/>
              <w:right w:val="nil"/>
            </w:tcBorders>
            <w:shd w:val="clear" w:color="auto" w:fill="auto"/>
            <w:noWrap/>
            <w:vAlign w:val="bottom"/>
            <w:hideMark/>
          </w:tcPr>
          <w:p w:rsidR="00F6037E" w:rsidRPr="00F6037E" w:rsidRDefault="00F6037E" w:rsidP="00F6037E">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к решению </w:t>
            </w:r>
            <w:proofErr w:type="spellStart"/>
            <w:r w:rsidRPr="00F6037E">
              <w:rPr>
                <w:rFonts w:ascii="Times New Roman" w:eastAsia="Times New Roman" w:hAnsi="Times New Roman" w:cs="Times New Roman"/>
                <w:sz w:val="16"/>
                <w:szCs w:val="16"/>
              </w:rPr>
              <w:t>Лапшихинского</w:t>
            </w:r>
            <w:proofErr w:type="spellEnd"/>
          </w:p>
        </w:tc>
      </w:tr>
      <w:tr w:rsidR="00F6037E" w:rsidRPr="00F6037E" w:rsidTr="00F6037E">
        <w:trPr>
          <w:trHeight w:val="255"/>
        </w:trPr>
        <w:tc>
          <w:tcPr>
            <w:tcW w:w="6140" w:type="dxa"/>
            <w:gridSpan w:val="5"/>
            <w:tcBorders>
              <w:top w:val="nil"/>
              <w:left w:val="nil"/>
              <w:bottom w:val="nil"/>
              <w:right w:val="nil"/>
            </w:tcBorders>
            <w:shd w:val="clear" w:color="auto" w:fill="auto"/>
            <w:noWrap/>
            <w:vAlign w:val="bottom"/>
            <w:hideMark/>
          </w:tcPr>
          <w:p w:rsidR="00F6037E" w:rsidRPr="00F6037E" w:rsidRDefault="00F6037E" w:rsidP="00F6037E">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 сельского Совета депутатов</w:t>
            </w:r>
          </w:p>
        </w:tc>
      </w:tr>
      <w:tr w:rsidR="00F6037E" w:rsidRPr="00F6037E" w:rsidTr="00F6037E">
        <w:trPr>
          <w:trHeight w:val="255"/>
        </w:trPr>
        <w:tc>
          <w:tcPr>
            <w:tcW w:w="6140" w:type="dxa"/>
            <w:gridSpan w:val="5"/>
            <w:tcBorders>
              <w:top w:val="nil"/>
              <w:left w:val="nil"/>
              <w:bottom w:val="nil"/>
              <w:right w:val="nil"/>
            </w:tcBorders>
            <w:shd w:val="clear" w:color="auto" w:fill="auto"/>
            <w:noWrap/>
            <w:vAlign w:val="bottom"/>
            <w:hideMark/>
          </w:tcPr>
          <w:p w:rsidR="00F6037E" w:rsidRPr="00F6037E" w:rsidRDefault="00F6037E" w:rsidP="00F6037E">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от   </w:t>
            </w:r>
            <w:r w:rsidR="00CF02AB">
              <w:rPr>
                <w:rFonts w:ascii="Times New Roman" w:eastAsia="Times New Roman" w:hAnsi="Times New Roman" w:cs="Times New Roman"/>
                <w:sz w:val="16"/>
                <w:szCs w:val="16"/>
              </w:rPr>
              <w:t>11.03.</w:t>
            </w:r>
            <w:r w:rsidRPr="00F6037E">
              <w:rPr>
                <w:rFonts w:ascii="Times New Roman" w:eastAsia="Times New Roman" w:hAnsi="Times New Roman" w:cs="Times New Roman"/>
                <w:sz w:val="16"/>
                <w:szCs w:val="16"/>
              </w:rPr>
              <w:t xml:space="preserve">2025 № </w:t>
            </w:r>
            <w:r w:rsidR="00CF02AB">
              <w:rPr>
                <w:rFonts w:ascii="Times New Roman" w:eastAsia="Times New Roman" w:hAnsi="Times New Roman" w:cs="Times New Roman"/>
                <w:sz w:val="16"/>
                <w:szCs w:val="16"/>
              </w:rPr>
              <w:t>1-46</w:t>
            </w:r>
            <w:r w:rsidRPr="00F6037E">
              <w:rPr>
                <w:rFonts w:ascii="Times New Roman" w:eastAsia="Times New Roman" w:hAnsi="Times New Roman" w:cs="Times New Roman"/>
                <w:sz w:val="16"/>
                <w:szCs w:val="16"/>
              </w:rPr>
              <w:t>Р</w:t>
            </w:r>
          </w:p>
        </w:tc>
      </w:tr>
      <w:tr w:rsidR="00F6037E" w:rsidRPr="00F6037E" w:rsidTr="00F6037E">
        <w:trPr>
          <w:trHeight w:val="255"/>
        </w:trPr>
        <w:tc>
          <w:tcPr>
            <w:tcW w:w="6140" w:type="dxa"/>
            <w:gridSpan w:val="5"/>
            <w:tcBorders>
              <w:top w:val="nil"/>
              <w:left w:val="nil"/>
              <w:bottom w:val="nil"/>
              <w:right w:val="nil"/>
            </w:tcBorders>
            <w:shd w:val="clear" w:color="auto" w:fill="auto"/>
            <w:noWrap/>
            <w:vAlign w:val="bottom"/>
            <w:hideMark/>
          </w:tcPr>
          <w:p w:rsidR="00F6037E" w:rsidRPr="00F6037E" w:rsidRDefault="00F6037E" w:rsidP="00F6037E">
            <w:pPr>
              <w:spacing w:after="0" w:line="240" w:lineRule="auto"/>
              <w:jc w:val="right"/>
              <w:rPr>
                <w:rFonts w:ascii="Times New Roman" w:eastAsia="Times New Roman" w:hAnsi="Times New Roman" w:cs="Times New Roman"/>
                <w:b/>
                <w:bCs/>
                <w:sz w:val="16"/>
                <w:szCs w:val="16"/>
              </w:rPr>
            </w:pPr>
            <w:r w:rsidRPr="00F6037E">
              <w:rPr>
                <w:rFonts w:ascii="Times New Roman" w:eastAsia="Times New Roman" w:hAnsi="Times New Roman" w:cs="Times New Roman"/>
                <w:b/>
                <w:bCs/>
                <w:sz w:val="16"/>
                <w:szCs w:val="16"/>
              </w:rPr>
              <w:t>Приложение 5</w:t>
            </w:r>
          </w:p>
        </w:tc>
      </w:tr>
      <w:tr w:rsidR="00F6037E" w:rsidRPr="00F6037E" w:rsidTr="00F6037E">
        <w:trPr>
          <w:trHeight w:val="255"/>
        </w:trPr>
        <w:tc>
          <w:tcPr>
            <w:tcW w:w="6140" w:type="dxa"/>
            <w:gridSpan w:val="5"/>
            <w:tcBorders>
              <w:top w:val="nil"/>
              <w:left w:val="nil"/>
              <w:bottom w:val="nil"/>
              <w:right w:val="nil"/>
            </w:tcBorders>
            <w:shd w:val="clear" w:color="auto" w:fill="auto"/>
            <w:noWrap/>
            <w:vAlign w:val="bottom"/>
            <w:hideMark/>
          </w:tcPr>
          <w:p w:rsidR="00F6037E" w:rsidRPr="00F6037E" w:rsidRDefault="00F6037E" w:rsidP="00F6037E">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к решению </w:t>
            </w:r>
            <w:proofErr w:type="spellStart"/>
            <w:r w:rsidRPr="00F6037E">
              <w:rPr>
                <w:rFonts w:ascii="Times New Roman" w:eastAsia="Times New Roman" w:hAnsi="Times New Roman" w:cs="Times New Roman"/>
                <w:sz w:val="16"/>
                <w:szCs w:val="16"/>
              </w:rPr>
              <w:t>Лапшихинского</w:t>
            </w:r>
            <w:proofErr w:type="spellEnd"/>
          </w:p>
        </w:tc>
      </w:tr>
      <w:tr w:rsidR="00F6037E" w:rsidRPr="00F6037E" w:rsidTr="00F6037E">
        <w:trPr>
          <w:trHeight w:val="255"/>
        </w:trPr>
        <w:tc>
          <w:tcPr>
            <w:tcW w:w="6140" w:type="dxa"/>
            <w:gridSpan w:val="5"/>
            <w:tcBorders>
              <w:top w:val="nil"/>
              <w:left w:val="nil"/>
              <w:bottom w:val="nil"/>
              <w:right w:val="nil"/>
            </w:tcBorders>
            <w:shd w:val="clear" w:color="auto" w:fill="auto"/>
            <w:noWrap/>
            <w:vAlign w:val="bottom"/>
            <w:hideMark/>
          </w:tcPr>
          <w:p w:rsidR="00F6037E" w:rsidRPr="00F6037E" w:rsidRDefault="00F6037E" w:rsidP="00F6037E">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 xml:space="preserve"> сельского Совета депутатов</w:t>
            </w:r>
          </w:p>
        </w:tc>
      </w:tr>
      <w:tr w:rsidR="00F6037E" w:rsidRPr="00F6037E" w:rsidTr="00F6037E">
        <w:trPr>
          <w:trHeight w:val="255"/>
        </w:trPr>
        <w:tc>
          <w:tcPr>
            <w:tcW w:w="6140" w:type="dxa"/>
            <w:gridSpan w:val="5"/>
            <w:tcBorders>
              <w:top w:val="nil"/>
              <w:left w:val="nil"/>
              <w:bottom w:val="nil"/>
              <w:right w:val="nil"/>
            </w:tcBorders>
            <w:shd w:val="clear" w:color="auto" w:fill="auto"/>
            <w:noWrap/>
            <w:vAlign w:val="bottom"/>
            <w:hideMark/>
          </w:tcPr>
          <w:p w:rsidR="00F6037E" w:rsidRPr="00F6037E" w:rsidRDefault="00F6037E" w:rsidP="00F6037E">
            <w:pPr>
              <w:spacing w:after="0" w:line="240" w:lineRule="auto"/>
              <w:jc w:val="right"/>
              <w:rPr>
                <w:rFonts w:ascii="Times New Roman" w:eastAsia="Times New Roman" w:hAnsi="Times New Roman" w:cs="Times New Roman"/>
                <w:sz w:val="16"/>
                <w:szCs w:val="16"/>
              </w:rPr>
            </w:pPr>
            <w:r w:rsidRPr="00F6037E">
              <w:rPr>
                <w:rFonts w:ascii="Times New Roman" w:eastAsia="Times New Roman" w:hAnsi="Times New Roman" w:cs="Times New Roman"/>
                <w:sz w:val="16"/>
                <w:szCs w:val="16"/>
              </w:rPr>
              <w:t>от 24.12.2024 № 1-44Р</w:t>
            </w:r>
          </w:p>
        </w:tc>
      </w:tr>
    </w:tbl>
    <w:p w:rsidR="00F6037E" w:rsidRDefault="00F6037E" w:rsidP="003856FF">
      <w:pPr>
        <w:spacing w:after="0" w:line="240" w:lineRule="auto"/>
        <w:jc w:val="both"/>
        <w:rPr>
          <w:rFonts w:ascii="Times New Roman" w:hAnsi="Times New Roman" w:cs="Times New Roman"/>
          <w:b/>
          <w:sz w:val="16"/>
          <w:szCs w:val="16"/>
        </w:rPr>
      </w:pPr>
    </w:p>
    <w:p w:rsidR="00F6037E" w:rsidRDefault="00F6037E" w:rsidP="003856FF">
      <w:pPr>
        <w:spacing w:after="0" w:line="240" w:lineRule="auto"/>
        <w:jc w:val="both"/>
        <w:rPr>
          <w:rFonts w:ascii="Times New Roman" w:hAnsi="Times New Roman" w:cs="Times New Roman"/>
          <w:b/>
          <w:sz w:val="16"/>
          <w:szCs w:val="16"/>
        </w:rPr>
      </w:pPr>
    </w:p>
    <w:p w:rsidR="00F6037E" w:rsidRPr="00F6037E" w:rsidRDefault="00F6037E" w:rsidP="00F6037E">
      <w:pPr>
        <w:spacing w:after="0" w:line="240" w:lineRule="auto"/>
        <w:jc w:val="both"/>
        <w:rPr>
          <w:rFonts w:ascii="Times New Roman" w:eastAsia="Times New Roman" w:hAnsi="Times New Roman" w:cs="Times New Roman"/>
          <w:b/>
          <w:bCs/>
          <w:sz w:val="20"/>
          <w:szCs w:val="20"/>
        </w:rPr>
      </w:pPr>
      <w:r w:rsidRPr="00F6037E">
        <w:rPr>
          <w:rFonts w:ascii="Times New Roman" w:eastAsia="Times New Roman" w:hAnsi="Times New Roman" w:cs="Times New Roman"/>
          <w:b/>
          <w:bCs/>
          <w:sz w:val="20"/>
          <w:szCs w:val="20"/>
        </w:rPr>
        <w:t xml:space="preserve">Распределение бюджетных ассигнований по целевым статьям (муниципальным программам </w:t>
      </w:r>
      <w:proofErr w:type="spellStart"/>
      <w:r w:rsidRPr="00F6037E">
        <w:rPr>
          <w:rFonts w:ascii="Times New Roman" w:eastAsia="Times New Roman" w:hAnsi="Times New Roman" w:cs="Times New Roman"/>
          <w:b/>
          <w:bCs/>
          <w:sz w:val="20"/>
          <w:szCs w:val="20"/>
        </w:rPr>
        <w:t>Лапшихинского</w:t>
      </w:r>
      <w:proofErr w:type="spellEnd"/>
      <w:r w:rsidRPr="00F6037E">
        <w:rPr>
          <w:rFonts w:ascii="Times New Roman" w:eastAsia="Times New Roman" w:hAnsi="Times New Roman" w:cs="Times New Roman"/>
          <w:b/>
          <w:bCs/>
          <w:sz w:val="20"/>
          <w:szCs w:val="20"/>
        </w:rPr>
        <w:t xml:space="preserve"> сельсовета и непрограммным направлениям деятельности), группам и подгруппам видов расходов, разделам, подразделам классификации расходов бюджета </w:t>
      </w:r>
      <w:proofErr w:type="spellStart"/>
      <w:r w:rsidRPr="00F6037E">
        <w:rPr>
          <w:rFonts w:ascii="Times New Roman" w:eastAsia="Times New Roman" w:hAnsi="Times New Roman" w:cs="Times New Roman"/>
          <w:b/>
          <w:bCs/>
          <w:sz w:val="20"/>
          <w:szCs w:val="20"/>
        </w:rPr>
        <w:t>Лапшихинского</w:t>
      </w:r>
      <w:proofErr w:type="spellEnd"/>
      <w:r w:rsidRPr="00F6037E">
        <w:rPr>
          <w:rFonts w:ascii="Times New Roman" w:eastAsia="Times New Roman" w:hAnsi="Times New Roman" w:cs="Times New Roman"/>
          <w:b/>
          <w:bCs/>
          <w:sz w:val="20"/>
          <w:szCs w:val="20"/>
        </w:rPr>
        <w:t xml:space="preserve"> сельсовета на 2025 год и плановый период 2026-2027 годов</w:t>
      </w:r>
    </w:p>
    <w:p w:rsidR="00F6037E" w:rsidRDefault="00F6037E" w:rsidP="003856FF">
      <w:pPr>
        <w:spacing w:after="0" w:line="240" w:lineRule="auto"/>
        <w:jc w:val="both"/>
        <w:rPr>
          <w:rFonts w:ascii="Times New Roman" w:hAnsi="Times New Roman" w:cs="Times New Roman"/>
          <w:b/>
          <w:sz w:val="16"/>
          <w:szCs w:val="16"/>
        </w:rPr>
      </w:pPr>
    </w:p>
    <w:p w:rsidR="00F6037E" w:rsidRDefault="00F6037E" w:rsidP="003856FF">
      <w:pPr>
        <w:spacing w:after="0" w:line="240" w:lineRule="auto"/>
        <w:jc w:val="both"/>
        <w:rPr>
          <w:rFonts w:ascii="Times New Roman" w:hAnsi="Times New Roman" w:cs="Times New Roman"/>
          <w:b/>
          <w:sz w:val="16"/>
          <w:szCs w:val="16"/>
        </w:rPr>
      </w:pPr>
    </w:p>
    <w:p w:rsidR="00F6037E" w:rsidRDefault="00F6037E" w:rsidP="003856FF">
      <w:pPr>
        <w:spacing w:after="0" w:line="240" w:lineRule="auto"/>
        <w:jc w:val="both"/>
        <w:rPr>
          <w:rFonts w:ascii="Times New Roman" w:hAnsi="Times New Roman" w:cs="Times New Roman"/>
          <w:b/>
          <w:sz w:val="16"/>
          <w:szCs w:val="16"/>
        </w:rPr>
      </w:pPr>
    </w:p>
    <w:tbl>
      <w:tblPr>
        <w:tblW w:w="11009" w:type="dxa"/>
        <w:tblInd w:w="-743" w:type="dxa"/>
        <w:tblLayout w:type="fixed"/>
        <w:tblLook w:val="0000" w:firstRow="0" w:lastRow="0" w:firstColumn="0" w:lastColumn="0" w:noHBand="0" w:noVBand="0"/>
      </w:tblPr>
      <w:tblGrid>
        <w:gridCol w:w="567"/>
        <w:gridCol w:w="3119"/>
        <w:gridCol w:w="993"/>
        <w:gridCol w:w="621"/>
        <w:gridCol w:w="15"/>
        <w:gridCol w:w="781"/>
        <w:gridCol w:w="896"/>
        <w:gridCol w:w="1221"/>
        <w:gridCol w:w="1320"/>
        <w:gridCol w:w="1476"/>
      </w:tblGrid>
      <w:tr w:rsidR="00937875" w:rsidTr="00937875">
        <w:trPr>
          <w:trHeight w:val="223"/>
        </w:trPr>
        <w:tc>
          <w:tcPr>
            <w:tcW w:w="567" w:type="dxa"/>
            <w:tcBorders>
              <w:top w:val="single" w:sz="6" w:space="0" w:color="auto"/>
              <w:left w:val="single" w:sz="6" w:space="0" w:color="auto"/>
              <w:bottom w:val="nil"/>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п/п</w:t>
            </w:r>
          </w:p>
        </w:tc>
        <w:tc>
          <w:tcPr>
            <w:tcW w:w="3119" w:type="dxa"/>
            <w:tcBorders>
              <w:top w:val="single" w:sz="6" w:space="0" w:color="auto"/>
              <w:left w:val="single" w:sz="6" w:space="0" w:color="auto"/>
              <w:bottom w:val="nil"/>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показателя</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КБК</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2025 год</w:t>
            </w:r>
          </w:p>
        </w:tc>
        <w:tc>
          <w:tcPr>
            <w:tcW w:w="1320" w:type="dxa"/>
            <w:tcBorders>
              <w:top w:val="single" w:sz="6" w:space="0" w:color="auto"/>
              <w:left w:val="single" w:sz="6" w:space="0" w:color="auto"/>
              <w:bottom w:val="nil"/>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2026 год</w:t>
            </w:r>
          </w:p>
        </w:tc>
        <w:tc>
          <w:tcPr>
            <w:tcW w:w="1476" w:type="dxa"/>
            <w:tcBorders>
              <w:top w:val="single" w:sz="6" w:space="0" w:color="auto"/>
              <w:left w:val="single" w:sz="6" w:space="0" w:color="auto"/>
              <w:bottom w:val="nil"/>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2027 год</w:t>
            </w:r>
          </w:p>
        </w:tc>
      </w:tr>
      <w:tr w:rsidR="00937875" w:rsidTr="00937875">
        <w:trPr>
          <w:trHeight w:val="223"/>
        </w:trPr>
        <w:tc>
          <w:tcPr>
            <w:tcW w:w="567" w:type="dxa"/>
            <w:tcBorders>
              <w:top w:val="nil"/>
              <w:left w:val="single" w:sz="6" w:space="0" w:color="auto"/>
              <w:bottom w:val="single" w:sz="6" w:space="0" w:color="auto"/>
              <w:right w:val="single" w:sz="6" w:space="0" w:color="auto"/>
            </w:tcBorders>
          </w:tcPr>
          <w:p w:rsidR="00937875" w:rsidRDefault="00937875" w:rsidP="00937875">
            <w:pPr>
              <w:autoSpaceDE w:val="0"/>
              <w:autoSpaceDN w:val="0"/>
              <w:adjustRightInd w:val="0"/>
              <w:spacing w:after="0" w:line="240" w:lineRule="auto"/>
              <w:ind w:left="-926"/>
              <w:jc w:val="center"/>
              <w:rPr>
                <w:rFonts w:ascii="Times New Roman" w:hAnsi="Times New Roman" w:cs="Times New Roman"/>
                <w:color w:val="000000"/>
                <w:sz w:val="20"/>
                <w:szCs w:val="20"/>
              </w:rPr>
            </w:pPr>
          </w:p>
        </w:tc>
        <w:tc>
          <w:tcPr>
            <w:tcW w:w="3119" w:type="dxa"/>
            <w:tcBorders>
              <w:top w:val="nil"/>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КЦСР</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КВР</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Раздел</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КФСР</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320" w:type="dxa"/>
            <w:tcBorders>
              <w:top w:val="nil"/>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476" w:type="dxa"/>
            <w:tcBorders>
              <w:top w:val="nil"/>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937875" w:rsidTr="00937875">
        <w:trPr>
          <w:trHeight w:val="497"/>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Муниципальная программа "Организация комплексного благоустройства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0100000000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2 817 096,13</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1 265 611,00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1 382 719,00</w:t>
            </w:r>
          </w:p>
        </w:tc>
      </w:tr>
      <w:tr w:rsidR="00937875" w:rsidTr="00937875">
        <w:trPr>
          <w:trHeight w:val="917"/>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Подпрограмма "Обеспечение сохранности и модернизации </w:t>
            </w:r>
            <w:proofErr w:type="spellStart"/>
            <w:r>
              <w:rPr>
                <w:rFonts w:ascii="Times New Roman" w:hAnsi="Times New Roman" w:cs="Times New Roman"/>
                <w:color w:val="000000"/>
                <w:sz w:val="20"/>
                <w:szCs w:val="20"/>
              </w:rPr>
              <w:t>внутрипоселенческих</w:t>
            </w:r>
            <w:proofErr w:type="spellEnd"/>
            <w:r>
              <w:rPr>
                <w:rFonts w:ascii="Times New Roman" w:hAnsi="Times New Roman" w:cs="Times New Roman"/>
                <w:color w:val="000000"/>
                <w:sz w:val="20"/>
                <w:szCs w:val="20"/>
              </w:rPr>
              <w:t xml:space="preserve"> дорог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муниципальной программы "Организация комплексного благоустройства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0110000000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1 245 790,44</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320 700,00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440 700,00</w:t>
            </w:r>
          </w:p>
        </w:tc>
      </w:tr>
      <w:tr w:rsidR="00937875" w:rsidTr="00937875">
        <w:trPr>
          <w:trHeight w:val="137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на содержание </w:t>
            </w:r>
            <w:proofErr w:type="spellStart"/>
            <w:r>
              <w:rPr>
                <w:rFonts w:ascii="Times New Roman" w:hAnsi="Times New Roman" w:cs="Times New Roman"/>
                <w:color w:val="000000"/>
                <w:sz w:val="20"/>
                <w:szCs w:val="20"/>
              </w:rPr>
              <w:t>внутрипоселенческих</w:t>
            </w:r>
            <w:proofErr w:type="spellEnd"/>
            <w:r>
              <w:rPr>
                <w:rFonts w:ascii="Times New Roman" w:hAnsi="Times New Roman" w:cs="Times New Roman"/>
                <w:color w:val="000000"/>
                <w:sz w:val="20"/>
                <w:szCs w:val="20"/>
              </w:rPr>
              <w:t xml:space="preserve"> дорог за счет средств поселения в рамках подпрограммы "Обеспечение сохранности и модернизации </w:t>
            </w:r>
            <w:proofErr w:type="spellStart"/>
            <w:r>
              <w:rPr>
                <w:rFonts w:ascii="Times New Roman" w:hAnsi="Times New Roman" w:cs="Times New Roman"/>
                <w:color w:val="000000"/>
                <w:sz w:val="20"/>
                <w:szCs w:val="20"/>
              </w:rPr>
              <w:t>внутрипоселенческих</w:t>
            </w:r>
            <w:proofErr w:type="spellEnd"/>
            <w:r>
              <w:rPr>
                <w:rFonts w:ascii="Times New Roman" w:hAnsi="Times New Roman" w:cs="Times New Roman"/>
                <w:color w:val="000000"/>
                <w:sz w:val="20"/>
                <w:szCs w:val="20"/>
              </w:rPr>
              <w:t xml:space="preserve"> дорог </w:t>
            </w:r>
            <w:proofErr w:type="spellStart"/>
            <w:r>
              <w:rPr>
                <w:rFonts w:ascii="Times New Roman" w:hAnsi="Times New Roman" w:cs="Times New Roman"/>
                <w:color w:val="000000"/>
                <w:sz w:val="20"/>
                <w:szCs w:val="20"/>
              </w:rPr>
              <w:lastRenderedPageBreak/>
              <w:t>Лапшихинского</w:t>
            </w:r>
            <w:proofErr w:type="spellEnd"/>
            <w:r>
              <w:rPr>
                <w:rFonts w:ascii="Times New Roman" w:hAnsi="Times New Roman" w:cs="Times New Roman"/>
                <w:color w:val="000000"/>
                <w:sz w:val="20"/>
                <w:szCs w:val="20"/>
              </w:rPr>
              <w:t xml:space="preserve"> сельсовета" муниципальной программы" Организация комплексного благоустройства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0110094090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314 757,85</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320 700,00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440 700,00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0110094090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314 757,85</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320 700,00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440 700,00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НАЦИОНАЛЬНАЯ ЭКОНОМИКА</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0110094090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314 757,85</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320 700,00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440 700,00</w:t>
            </w:r>
          </w:p>
        </w:tc>
      </w:tr>
      <w:tr w:rsidR="00937875" w:rsidTr="00937875">
        <w:trPr>
          <w:trHeight w:val="288"/>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Дорожное хозяйство (дорожные фонды)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0110094090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0409</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314 757,85</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320 700,00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440 700,00</w:t>
            </w:r>
          </w:p>
        </w:tc>
      </w:tr>
      <w:tr w:rsidR="00937875" w:rsidTr="00937875">
        <w:trPr>
          <w:trHeight w:val="1570"/>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на осуществление мероприятий по содержанию сети </w:t>
            </w:r>
            <w:proofErr w:type="spellStart"/>
            <w:r>
              <w:rPr>
                <w:rFonts w:ascii="Times New Roman" w:hAnsi="Times New Roman" w:cs="Times New Roman"/>
                <w:color w:val="000000"/>
                <w:sz w:val="20"/>
                <w:szCs w:val="20"/>
              </w:rPr>
              <w:t>внутрипоселковых</w:t>
            </w:r>
            <w:proofErr w:type="spellEnd"/>
            <w:r>
              <w:rPr>
                <w:rFonts w:ascii="Times New Roman" w:hAnsi="Times New Roman" w:cs="Times New Roman"/>
                <w:color w:val="000000"/>
                <w:sz w:val="20"/>
                <w:szCs w:val="20"/>
              </w:rPr>
              <w:t xml:space="preserve"> дорог общего пользования в рамках подпрограммы "Обеспечение содержания, сохранности и модернизации </w:t>
            </w:r>
            <w:proofErr w:type="spellStart"/>
            <w:r>
              <w:rPr>
                <w:rFonts w:ascii="Times New Roman" w:hAnsi="Times New Roman" w:cs="Times New Roman"/>
                <w:color w:val="000000"/>
                <w:sz w:val="20"/>
                <w:szCs w:val="20"/>
              </w:rPr>
              <w:t>внутрипоселенческих</w:t>
            </w:r>
            <w:proofErr w:type="spellEnd"/>
            <w:r>
              <w:rPr>
                <w:rFonts w:ascii="Times New Roman" w:hAnsi="Times New Roman" w:cs="Times New Roman"/>
                <w:color w:val="000000"/>
                <w:sz w:val="20"/>
                <w:szCs w:val="20"/>
              </w:rPr>
              <w:t xml:space="preserve"> дорог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муниципальной программы "Организация комплексного благоустройства на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0110094100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0110094100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НАЦИОНАЛЬНАЯ ЭКОНОМИКА</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0110094100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88"/>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Дорожное хозяйство (дорожные фонды)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0110094100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0409</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1819"/>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"Обеспечение сохранности и модернизации </w:t>
            </w:r>
            <w:proofErr w:type="spellStart"/>
            <w:r>
              <w:rPr>
                <w:rFonts w:ascii="Times New Roman" w:hAnsi="Times New Roman" w:cs="Times New Roman"/>
                <w:color w:val="000000"/>
                <w:sz w:val="20"/>
                <w:szCs w:val="20"/>
              </w:rPr>
              <w:t>внутрипоселенческих</w:t>
            </w:r>
            <w:proofErr w:type="spellEnd"/>
            <w:r>
              <w:rPr>
                <w:rFonts w:ascii="Times New Roman" w:hAnsi="Times New Roman" w:cs="Times New Roman"/>
                <w:color w:val="000000"/>
                <w:sz w:val="20"/>
                <w:szCs w:val="20"/>
              </w:rPr>
              <w:t xml:space="preserve"> дорог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муниципальной программы "Организация комплексного благоустройства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011И5SД130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831 032,59</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011И5SД130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831 032,59</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НАЦИОНАЛЬНАЯ ЭКОНОМИКА</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011И5SД130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831 032,59</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88"/>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Дорожное хозяйство (дорожные фонды)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011И5SД130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0409</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831 032,59</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917"/>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Подпрограмма "Содержание уличного освещения на территории сельсовета" муниципальной программы "Организация комплексного благоустройства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0120000000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575 000,00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602 750,00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626 060,00</w:t>
            </w:r>
          </w:p>
        </w:tc>
      </w:tr>
      <w:tr w:rsidR="00937875" w:rsidTr="00937875">
        <w:trPr>
          <w:trHeight w:val="1138"/>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0120095310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575 000,00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602 750,00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626 060,00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0120095310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20 000,00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ЖИЛИЩНО-КОММУНАЛЬНОЕ ХОЗЯЙСТВО</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0120095310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20 000,00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Благоустройство</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0120095310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0503</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20 000,00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Закупка энергетических ресурсов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0120095310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247</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555 000,00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582 750,00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606 060,00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ЖИЛИЩНО-КОММУНАЛЬНОЕ ХОЗЯЙСТВО</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0120095310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247</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555 000,00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582 750,00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606 060,00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Благоустройство</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0120095310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247</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0503</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555 000,00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582 750,00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606 060,00</w:t>
            </w:r>
          </w:p>
        </w:tc>
      </w:tr>
      <w:tr w:rsidR="00937875" w:rsidTr="00937875">
        <w:trPr>
          <w:trHeight w:val="917"/>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Подпрограмма "Повышение уровня внутреннего благоустройства территории населенных пунктов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муниципальной программы "Организация комплексного благоустройства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0130000000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996 305,69</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342 161,00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315 959,00</w:t>
            </w:r>
          </w:p>
        </w:tc>
      </w:tr>
      <w:tr w:rsidR="00937875" w:rsidTr="00937875">
        <w:trPr>
          <w:trHeight w:val="133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муниципальной программы "Организация комплексного благоустройства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0130082060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0130082060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ОХРАНА ОКРУЖАЮЩЕЙ СРЕДЫ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0130082060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Другие вопросы в области охраны окружающей среды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0130082060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0605</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239 730,00</w:t>
            </w:r>
          </w:p>
        </w:tc>
      </w:tr>
      <w:tr w:rsidR="00937875" w:rsidTr="00937875">
        <w:trPr>
          <w:trHeight w:val="1361"/>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на мероприятия по содержанию мест захоронения в рамках подпрограммы «Повышение уровня внутреннего благоустройства территории населенных пунктов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муниципальной программы «Организация комплексного благоустройства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0130095340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0130095340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ЖИЛИЩНО-КОММУНАЛЬНОЕ ХОЗЯЙСТВО</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0130095340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Благоустройство</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0130095</w:t>
            </w:r>
            <w:r>
              <w:rPr>
                <w:rFonts w:ascii="Times New Roman" w:hAnsi="Times New Roman" w:cs="Times New Roman"/>
                <w:color w:val="000000"/>
                <w:sz w:val="20"/>
                <w:szCs w:val="20"/>
              </w:rPr>
              <w:lastRenderedPageBreak/>
              <w:t>340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0503</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1126"/>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по благоустройству территории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0130095350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692 245,22</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102 431,00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76 229,00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0130095350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692 245,22</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102 431,00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76 229,00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ЖИЛИЩНО-КОММУНАЛЬНОЕ ХОЗЯЙСТВО</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0130095350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692 245,22</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102 431,00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76 229,00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Благоустройство</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0130095350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0503</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692 245,22</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102 431,00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76 229,00</w:t>
            </w:r>
          </w:p>
        </w:tc>
      </w:tr>
      <w:tr w:rsidR="00937875" w:rsidTr="00937875">
        <w:trPr>
          <w:trHeight w:val="2002"/>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на выполнение работ по сохранению объектов культурного наследия, находящихся в собственности муниципальных образований Красноярского края, увековечивающих память погибших в годы Великой Отечественной войны, в рамках подпрограммы "Повышение уровня внутреннего благоустройства территории населенных пунктов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муниципальной программы "Организация комплексного благоустройства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01300S4480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01300S4480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ЖИЛИЩНО-КОММУНАЛЬНОЕ ХОЗЯЙСТВО</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01300S4480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Благоустройство</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01300S4480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0503</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1361"/>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на организацию и проведение </w:t>
            </w:r>
            <w:proofErr w:type="spellStart"/>
            <w:r>
              <w:rPr>
                <w:rFonts w:ascii="Times New Roman" w:hAnsi="Times New Roman" w:cs="Times New Roman"/>
                <w:color w:val="000000"/>
                <w:sz w:val="20"/>
                <w:szCs w:val="20"/>
              </w:rPr>
              <w:t>акарицидных</w:t>
            </w:r>
            <w:proofErr w:type="spellEnd"/>
            <w:r>
              <w:rPr>
                <w:rFonts w:ascii="Times New Roman" w:hAnsi="Times New Roman" w:cs="Times New Roman"/>
                <w:color w:val="000000"/>
                <w:sz w:val="20"/>
                <w:szCs w:val="20"/>
              </w:rPr>
              <w:t xml:space="preserve"> обработок мест массового отдыха населения в рамках подпрограммы "Повышение уровня внутреннего благоустройства территории населенных пунктов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муниципальной программы "Организация комплексного благоустройства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01300S5550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14 329,47</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01300S5550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14 329,47</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ЖИЛИЩНО-КОММУНАЛЬНОЕ ХОЗЯЙСТВО</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01300S5550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14 329,47</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Благоустройство</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01300S5550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0503</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14 329,47</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641"/>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Муниципальная программа "Содействие развитию органов местного самоуправления, реализация полномочий </w:t>
            </w:r>
            <w:r>
              <w:rPr>
                <w:rFonts w:ascii="Times New Roman" w:hAnsi="Times New Roman" w:cs="Times New Roman"/>
                <w:color w:val="000000"/>
                <w:sz w:val="20"/>
                <w:szCs w:val="20"/>
              </w:rPr>
              <w:lastRenderedPageBreak/>
              <w:t xml:space="preserve">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0200000000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1 145 176,00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233 816,00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233 816,00</w:t>
            </w:r>
          </w:p>
        </w:tc>
      </w:tr>
      <w:tr w:rsidR="00937875" w:rsidTr="00937875">
        <w:trPr>
          <w:trHeight w:val="785"/>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Отдельные мероприятия муниципальной программы "Содействие развитию органов местного самоуправления, реализация полномочий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0290000000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1 145 176,00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233 816,00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233 816,00</w:t>
            </w:r>
          </w:p>
        </w:tc>
      </w:tr>
      <w:tr w:rsidR="00937875" w:rsidTr="00937875">
        <w:trPr>
          <w:trHeight w:val="158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Межбюджетные трансферты на осуществление руководства и управления в сфере установленных функций органов местного самоуправления поселений, передаваемых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0290090280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911 360,00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Иные межбюджетные трансферты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0290090280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540</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911 360,00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62"/>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0290090280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540</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911 360,00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Другие 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0290090280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540</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0113</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911 360,00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941"/>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Доплаты к пенсиям муниципальных служащих в рамках отдельных мероприятий муниципальной программы "Содействие развитию органов местного самоуправления, реализация полномочий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0290091000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218 316,00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218 316,00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218 316,00</w:t>
            </w:r>
          </w:p>
        </w:tc>
      </w:tr>
      <w:tr w:rsidR="00937875" w:rsidTr="00937875">
        <w:trPr>
          <w:trHeight w:val="27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Иные пенсии, социальные доплаты к пенсиям</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0290091000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312</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218 316,00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218 316,00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218 316,00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СОЦИАЛЬНАЯ ПОЛИТИКА</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0290091000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312</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218 316,00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218 316,00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218 316,00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Пенсионное обеспечение</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0290091000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312</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1001</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218 316,00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218 316,00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218 316,00</w:t>
            </w:r>
          </w:p>
        </w:tc>
      </w:tr>
      <w:tr w:rsidR="00937875" w:rsidTr="00937875">
        <w:trPr>
          <w:trHeight w:val="1349"/>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на другие общегосударственные вопросы (проведение мероприятий по проведению дня победы и дня пожилого человека) в рамках отдельных мероприятий муниципальной программы "Содействие развитию органов местного самоуправления, реализация полномочий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0290091210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15 000,00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0290091210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15 000,00</w:t>
            </w:r>
          </w:p>
        </w:tc>
      </w:tr>
      <w:tr w:rsidR="00937875" w:rsidTr="00937875">
        <w:trPr>
          <w:trHeight w:val="250"/>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0290091210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15 000,00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Другие 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0290091210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0113</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15 000,00</w:t>
            </w:r>
          </w:p>
        </w:tc>
      </w:tr>
      <w:tr w:rsidR="00937875" w:rsidTr="00937875">
        <w:trPr>
          <w:trHeight w:val="1138"/>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на другие общегосударственные вопросы (проведение мероприятий по противодействию </w:t>
            </w:r>
            <w:proofErr w:type="gramStart"/>
            <w:r>
              <w:rPr>
                <w:rFonts w:ascii="Times New Roman" w:hAnsi="Times New Roman" w:cs="Times New Roman"/>
                <w:color w:val="000000"/>
                <w:sz w:val="20"/>
                <w:szCs w:val="20"/>
              </w:rPr>
              <w:t>коррупции )</w:t>
            </w:r>
            <w:proofErr w:type="gramEnd"/>
            <w:r>
              <w:rPr>
                <w:rFonts w:ascii="Times New Roman" w:hAnsi="Times New Roman" w:cs="Times New Roman"/>
                <w:color w:val="000000"/>
                <w:sz w:val="20"/>
                <w:szCs w:val="20"/>
              </w:rPr>
              <w:t xml:space="preserve"> в рамках отдельных мероприятий муниципальной программы "Содействие развитию органов местного самоуправления, реализация полномочий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0290091240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0290091240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500,00</w:t>
            </w:r>
          </w:p>
        </w:tc>
      </w:tr>
      <w:tr w:rsidR="00937875" w:rsidTr="00937875">
        <w:trPr>
          <w:trHeight w:val="262"/>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0290091240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Другие 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0290091240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0113</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500,00</w:t>
            </w:r>
          </w:p>
        </w:tc>
      </w:tr>
      <w:tr w:rsidR="00937875" w:rsidTr="00937875">
        <w:trPr>
          <w:trHeight w:val="69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Муниципальная программа "Защита населения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от чрезвычайных ситуаций природного и техногенного характера"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0300000000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2 162 550,00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2 144 060,00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1 976 520,00</w:t>
            </w:r>
          </w:p>
        </w:tc>
      </w:tr>
      <w:tr w:rsidR="00937875" w:rsidTr="00937875">
        <w:trPr>
          <w:trHeight w:val="1152"/>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Подпрограмма "Обеспечение первичных мер пожарной безопасности на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муниципальной программы "Защита населения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от чрезвычайных ситуаций природного и техногенного характера"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0310000000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2 159 550,00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2 141 060,00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1 973 520,00</w:t>
            </w:r>
          </w:p>
        </w:tc>
      </w:tr>
      <w:tr w:rsidR="00937875" w:rsidTr="00937875">
        <w:trPr>
          <w:trHeight w:val="179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первичных мер пожарной безопасности на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муниципальной программы "Защита населения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от чрезвычайных ситуаций природного и техногенного характера"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0310027240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119 990,00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7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Фонд оплаты труда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92 160,00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497"/>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НАЦИОНАЛЬНАЯ БЕЗОПАСНОСТЬ И ПРАВООХРАНИТЕЛЬНАЯ ДЕЯТЕЛЬНОСТЬ</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92 160,00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пожарной безопасности</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92 160,00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69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Взносы по обязательному социальному страхованию на выплаты денежного содержания и иные выплаты работникам государственных </w:t>
            </w:r>
            <w:r>
              <w:rPr>
                <w:rFonts w:ascii="Times New Roman" w:hAnsi="Times New Roman" w:cs="Times New Roman"/>
                <w:color w:val="000000"/>
                <w:sz w:val="20"/>
                <w:szCs w:val="20"/>
              </w:rPr>
              <w:lastRenderedPageBreak/>
              <w:t>(муниципальных)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0310027240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27 830,00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44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НАЦИОНАЛЬНАЯ БЕЗОПАСНОСТЬ И ПРАВООХРАНИТЕЛЬНАЯ ДЕЯТЕЛЬНОСТЬ</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27 830,00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пожарной безопасности</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27 830,00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1399"/>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муниципальной программы "Защита населения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от чрезвычайных ситуаций природного и техногенного характера"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0310093110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1 776 060,00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1 827 560,00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1 810 020,00</w:t>
            </w:r>
          </w:p>
        </w:tc>
      </w:tr>
      <w:tr w:rsidR="00937875" w:rsidTr="00937875">
        <w:trPr>
          <w:trHeight w:val="27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Фонд оплаты труда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0310093110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738 910,00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738 910,00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738 910,00</w:t>
            </w:r>
          </w:p>
        </w:tc>
      </w:tr>
      <w:tr w:rsidR="00937875" w:rsidTr="00937875">
        <w:trPr>
          <w:trHeight w:val="497"/>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НАЦИОНАЛЬНАЯ БЕЗОПАСНОСТЬ И ПРАВООХРАНИТЕЛЬНАЯ ДЕЯТЕЛЬНОСТЬ</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0310093110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738 910,00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738 910,00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738 910,00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пожарной безопасности</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0310093110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738 910,00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738 910,00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738 910,00</w:t>
            </w:r>
          </w:p>
        </w:tc>
      </w:tr>
      <w:tr w:rsidR="00937875" w:rsidTr="00937875">
        <w:trPr>
          <w:trHeight w:val="69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0310093110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223 150,00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223 150,00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223 150,00</w:t>
            </w:r>
          </w:p>
        </w:tc>
      </w:tr>
      <w:tr w:rsidR="00937875" w:rsidTr="00937875">
        <w:trPr>
          <w:trHeight w:val="44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НАЦИОНАЛЬНАЯ БЕЗОПАСНОСТЬ И ПРАВООХРАНИТЕЛЬНАЯ ДЕЯТЕЛЬНОСТЬ</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0310093110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223 150,00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223 150,00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223 150,00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пожарной безопасности</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0310093110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223 150,00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223 150,00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223 150,00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0310093110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184 000,00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204 000,00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160 000,00</w:t>
            </w:r>
          </w:p>
        </w:tc>
      </w:tr>
      <w:tr w:rsidR="00937875" w:rsidTr="00937875">
        <w:trPr>
          <w:trHeight w:val="497"/>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НАЦИОНАЛЬНАЯ БЕЗОПАСНОСТЬ И ПРАВООХРАНИТЕЛЬНАЯ ДЕЯТЕЛЬНОСТЬ</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0310093110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184 000,00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204 000,00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160 000,00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пожарной безопасности</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0310093110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184 000,00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204 000,00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160 000,00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Закупка энергетических ресурсов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0310093110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247</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661 500,00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687 960,00</w:t>
            </w:r>
          </w:p>
        </w:tc>
      </w:tr>
      <w:tr w:rsidR="00937875" w:rsidTr="00937875">
        <w:trPr>
          <w:trHeight w:val="497"/>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НАЦИОНАЛЬНАЯ БЕЗОПАСНОСТЬ И ПРАВООХРАНИТЕЛЬНАЯ ДЕЯТЕЛЬНОСТЬ</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0310093110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247</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661 500,00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687 960,00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пожарной безопасности</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0310093110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247</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661 500,00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687 960,00</w:t>
            </w:r>
          </w:p>
        </w:tc>
      </w:tr>
      <w:tr w:rsidR="00937875" w:rsidTr="00937875">
        <w:trPr>
          <w:trHeight w:val="137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84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Опашка территорий сельсовета в рамках подпрограммы "Обеспечение первичных мер пожарной безопасности на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муниципальной программы "Защита населения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от чрезвычайных ситуаций природного и техногенного характера"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0310093130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250 000,00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100 000,00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0310093130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250 000,00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100 000,00</w:t>
            </w:r>
          </w:p>
        </w:tc>
      </w:tr>
      <w:tr w:rsidR="00937875" w:rsidTr="00937875">
        <w:trPr>
          <w:trHeight w:val="44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НАЦИОНАЛЬНАЯ БЕЗОПАСНОСТЬ И ПРАВООХРАНИТЕЛЬНАЯ ДЕЯТЕЛЬНОСТЬ</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0310093130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250 000,00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100 000,00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пожарной безопасности</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0310093130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200 000,00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250 000,00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100 000,00</w:t>
            </w:r>
          </w:p>
        </w:tc>
      </w:tr>
      <w:tr w:rsidR="00937875" w:rsidTr="00937875">
        <w:trPr>
          <w:trHeight w:val="137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Опашка территорий сельсовета в рамках подпрограммы "Обеспечение первичных мер пожарной безопасности на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муниципальной программы "Защита населения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от чрезвычайных ситуаций природного и техногенного характера"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03100S4120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63 500,00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63 500,00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63 500,00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03100S4120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63 500,00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63 500,00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63 500,00</w:t>
            </w:r>
          </w:p>
        </w:tc>
      </w:tr>
      <w:tr w:rsidR="00937875" w:rsidTr="00937875">
        <w:trPr>
          <w:trHeight w:val="44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НАЦИОНАЛЬНАЯ БЕЗОПАСНОСТЬ И ПРАВООХРАНИТЕЛЬНАЯ ДЕЯТЕЛЬНОСТЬ</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03100S4120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63 500,00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63 500,00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63 500,00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пожарной безопасности</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03100S4120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63 500,00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63 500,00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63 500,00</w:t>
            </w:r>
          </w:p>
        </w:tc>
      </w:tr>
      <w:tr w:rsidR="00937875" w:rsidTr="00937875">
        <w:trPr>
          <w:trHeight w:val="1399"/>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муниципальной программы "Защита населения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от чрезвычайных ситуаций природного и техногенного характера" </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0320000000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3 000,00</w:t>
            </w:r>
          </w:p>
        </w:tc>
      </w:tr>
      <w:tr w:rsidR="00937875" w:rsidTr="00937875">
        <w:trPr>
          <w:trHeight w:val="205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на профилактику терроризма и экстремизма, а также минимизация и (или) ликвидация последствий проявлений терроризма и экстремизма на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в рамках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lastRenderedPageBreak/>
              <w:t xml:space="preserve">сельсовета" муниципальной программы "Защита населения территории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от чрезвычайных ситуаций природного и техногенного характера" </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0320091170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3 000,00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0320091170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3 000,00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0320091170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3 000,00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Другие 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0320091170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0113</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3 000,00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3 000,00</w:t>
            </w:r>
          </w:p>
        </w:tc>
      </w:tr>
      <w:tr w:rsidR="00937875" w:rsidTr="00937875">
        <w:trPr>
          <w:trHeight w:val="44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Непрограммные расходы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7200000000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9 261 054,00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8 395 003,00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8 271 455,00</w:t>
            </w:r>
          </w:p>
        </w:tc>
      </w:tr>
      <w:tr w:rsidR="00937875" w:rsidTr="00937875">
        <w:trPr>
          <w:trHeight w:val="682"/>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Функционирование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в рамках непрограммных расходов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7210000000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9 261 054,00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8 395 003,00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8 271 455,00</w:t>
            </w:r>
          </w:p>
        </w:tc>
      </w:tr>
      <w:tr w:rsidR="00937875" w:rsidTr="00937875">
        <w:trPr>
          <w:trHeight w:val="902"/>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7210010240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108 530,00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7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Фонд оплаты труда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7210010240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83 360,00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7210010240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83 360,00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485"/>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7210010240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0102</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83 360,00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69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7210010240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25 170,00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7210010240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0102</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25 170,00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44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7210010240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0102</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25 170,00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69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7210010240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279 510,00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7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Фонд оплаты труда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7210010240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214 680,00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108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7210010240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214 680,00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720"/>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7210010240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0104</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214 680,00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69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7210010240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64 830,00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7210010240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0104</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64 830,00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706"/>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7210010240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0104</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64 830,00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111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59 980,00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7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Фонд оплаты труда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46 080,00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46 080,00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485"/>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0102</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46 080,00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69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13 900,00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0102</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13 900,00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485"/>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0102</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13 900,00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1152"/>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w:t>
            </w:r>
            <w:r>
              <w:rPr>
                <w:rFonts w:ascii="Times New Roman" w:hAnsi="Times New Roman" w:cs="Times New Roman"/>
                <w:color w:val="000000"/>
                <w:sz w:val="20"/>
                <w:szCs w:val="20"/>
              </w:rPr>
              <w:lastRenderedPageBreak/>
              <w:t xml:space="preserve">непрограммных расходов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7210027240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239 980,00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7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Фонд оплаты труда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184 320,00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184 320,00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720"/>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0104</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184 320,00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69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55 660,00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0104</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55 660,00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706"/>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0104</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55 660,00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929"/>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7210027241</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299 980,00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7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Фонд оплаты труда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7210027241</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230 400,00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7210027241</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230 400,00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720"/>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7210027241</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0104</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230 400,00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69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7210027241</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69 580,00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7210027241</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0104</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69 580,00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706"/>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133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7210027241</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0104</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69 580,00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69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Осуществление первичного воинского учета на территориях, где отсутствуют военные комиссариаты в рамках непрограммных расходов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7210051180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184 380,00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202 720,00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210 390,00</w:t>
            </w:r>
          </w:p>
        </w:tc>
      </w:tr>
      <w:tr w:rsidR="00937875" w:rsidTr="00937875">
        <w:trPr>
          <w:trHeight w:val="27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Фонд оплаты труда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7210051180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107 712,00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107 712,00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107 712,00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НАЦИОНАЛЬНАЯ ОБОРОНА</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7210051180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107 712,00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107 712,00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107 712,00</w:t>
            </w:r>
          </w:p>
        </w:tc>
      </w:tr>
      <w:tr w:rsidR="00937875" w:rsidTr="00937875">
        <w:trPr>
          <w:trHeight w:val="288"/>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Мобилизационная и вневойсковая подготовка</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7210051180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0203</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107 712,00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107 712,00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107 712,00</w:t>
            </w:r>
          </w:p>
        </w:tc>
      </w:tr>
      <w:tr w:rsidR="00937875" w:rsidTr="00937875">
        <w:trPr>
          <w:trHeight w:val="69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7210051180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32 529,00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32 529,00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32 529,00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НАЦИОНАЛЬНАЯ ОБОРОНА</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7210051180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32 529,00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32 529,00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32 529,00</w:t>
            </w:r>
          </w:p>
        </w:tc>
      </w:tr>
      <w:tr w:rsidR="00937875" w:rsidTr="00937875">
        <w:trPr>
          <w:trHeight w:val="235"/>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Мобилизационная и вневойсковая подготовка</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7210051180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0203</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32 529,00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32 529,00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32 529,00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7210051180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44 139,00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62 479,00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70 149,00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НАЦИОНАЛЬНАЯ ОБОРОНА</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7210051180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44 139,00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62 479,00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70 149,00</w:t>
            </w:r>
          </w:p>
        </w:tc>
      </w:tr>
      <w:tr w:rsidR="00937875" w:rsidTr="00937875">
        <w:trPr>
          <w:trHeight w:val="288"/>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Мобилизационная и вневойсковая подготовка</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7210051180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0203</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44 139,00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62 479,00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70 149,00</w:t>
            </w:r>
          </w:p>
        </w:tc>
      </w:tr>
      <w:tr w:rsidR="00937875" w:rsidTr="00937875">
        <w:trPr>
          <w:trHeight w:val="929"/>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7210075140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7210075140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7210075140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Другие 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7210075140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0113</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2 300,00</w:t>
            </w:r>
          </w:p>
        </w:tc>
      </w:tr>
      <w:tr w:rsidR="00937875" w:rsidTr="00937875">
        <w:trPr>
          <w:trHeight w:val="44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Глава муниципального образования в рамках непрограммных расходов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7210090110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1 160 330,00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1 160 330,00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1 160 330,00</w:t>
            </w:r>
          </w:p>
        </w:tc>
      </w:tr>
      <w:tr w:rsidR="00937875" w:rsidTr="00937875">
        <w:trPr>
          <w:trHeight w:val="250"/>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Фонд оплаты труда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891 190,00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891 190,00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891 190,00</w:t>
            </w:r>
          </w:p>
        </w:tc>
      </w:tr>
      <w:tr w:rsidR="00937875" w:rsidTr="00937875">
        <w:trPr>
          <w:trHeight w:val="262"/>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891 190,00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891 190,00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891 190,00</w:t>
            </w:r>
          </w:p>
        </w:tc>
      </w:tr>
      <w:tr w:rsidR="00937875" w:rsidTr="00937875">
        <w:trPr>
          <w:trHeight w:val="485"/>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Функционирование высшего должностного лица субъекта </w:t>
            </w:r>
            <w:r>
              <w:rPr>
                <w:rFonts w:ascii="Times New Roman" w:hAnsi="Times New Roman" w:cs="Times New Roman"/>
                <w:color w:val="000000"/>
                <w:sz w:val="20"/>
                <w:szCs w:val="20"/>
              </w:rPr>
              <w:lastRenderedPageBreak/>
              <w:t>Российской Федерации и муниципального образования</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7210090110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0102</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891 190,00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891 190,00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891 190,00</w:t>
            </w:r>
          </w:p>
        </w:tc>
      </w:tr>
      <w:tr w:rsidR="00937875" w:rsidTr="00937875">
        <w:trPr>
          <w:trHeight w:val="732"/>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269 140,00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269 140,00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269 140,00</w:t>
            </w:r>
          </w:p>
        </w:tc>
      </w:tr>
      <w:tr w:rsidR="00937875" w:rsidTr="00937875">
        <w:trPr>
          <w:trHeight w:val="288"/>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269 140,00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269 140,00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269 140,00</w:t>
            </w:r>
          </w:p>
        </w:tc>
      </w:tr>
      <w:tr w:rsidR="00937875" w:rsidTr="00937875">
        <w:trPr>
          <w:trHeight w:val="497"/>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0102</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269 140,00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269 140,00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269 140,00</w:t>
            </w:r>
          </w:p>
        </w:tc>
      </w:tr>
      <w:tr w:rsidR="00937875" w:rsidTr="00937875">
        <w:trPr>
          <w:trHeight w:val="890"/>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Членские взносы в Совет муниципальных образований Красноярского края, в рамках непрограммных расходов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 </w:t>
            </w:r>
            <w:proofErr w:type="spellStart"/>
            <w:r>
              <w:rPr>
                <w:rFonts w:ascii="Times New Roman" w:hAnsi="Times New Roman" w:cs="Times New Roman"/>
                <w:color w:val="000000"/>
                <w:sz w:val="20"/>
                <w:szCs w:val="20"/>
              </w:rPr>
              <w:t>Ачинского</w:t>
            </w:r>
            <w:proofErr w:type="spellEnd"/>
            <w:r>
              <w:rPr>
                <w:rFonts w:ascii="Times New Roman" w:hAnsi="Times New Roman" w:cs="Times New Roman"/>
                <w:color w:val="000000"/>
                <w:sz w:val="20"/>
                <w:szCs w:val="20"/>
              </w:rPr>
              <w:t xml:space="preserve"> района Красноярского края</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7210090140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Уплата иных платежей</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7210090140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640,00</w:t>
            </w:r>
          </w:p>
        </w:tc>
      </w:tr>
      <w:tr w:rsidR="00937875" w:rsidTr="00937875">
        <w:trPr>
          <w:trHeight w:val="250"/>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7210090140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Другие 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7210090140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853</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0113</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640,00</w:t>
            </w:r>
          </w:p>
        </w:tc>
      </w:tr>
      <w:tr w:rsidR="00937875" w:rsidTr="00937875">
        <w:trPr>
          <w:trHeight w:val="69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на проведение выборов </w:t>
            </w:r>
            <w:proofErr w:type="gramStart"/>
            <w:r>
              <w:rPr>
                <w:rFonts w:ascii="Times New Roman" w:hAnsi="Times New Roman" w:cs="Times New Roman"/>
                <w:color w:val="000000"/>
                <w:sz w:val="20"/>
                <w:szCs w:val="20"/>
              </w:rPr>
              <w:t xml:space="preserve">в  </w:t>
            </w:r>
            <w:proofErr w:type="spellStart"/>
            <w:r>
              <w:rPr>
                <w:rFonts w:ascii="Times New Roman" w:hAnsi="Times New Roman" w:cs="Times New Roman"/>
                <w:color w:val="000000"/>
                <w:sz w:val="20"/>
                <w:szCs w:val="20"/>
              </w:rPr>
              <w:t>Лапшихинском</w:t>
            </w:r>
            <w:proofErr w:type="spellEnd"/>
            <w:proofErr w:type="gramEnd"/>
            <w:r>
              <w:rPr>
                <w:rFonts w:ascii="Times New Roman" w:hAnsi="Times New Roman" w:cs="Times New Roman"/>
                <w:color w:val="000000"/>
                <w:sz w:val="20"/>
                <w:szCs w:val="20"/>
              </w:rPr>
              <w:t xml:space="preserve"> сельсовете </w:t>
            </w:r>
            <w:proofErr w:type="spellStart"/>
            <w:r>
              <w:rPr>
                <w:rFonts w:ascii="Times New Roman" w:hAnsi="Times New Roman" w:cs="Times New Roman"/>
                <w:color w:val="000000"/>
                <w:sz w:val="20"/>
                <w:szCs w:val="20"/>
              </w:rPr>
              <w:t>Ачинского</w:t>
            </w:r>
            <w:proofErr w:type="spellEnd"/>
            <w:r>
              <w:rPr>
                <w:rFonts w:ascii="Times New Roman" w:hAnsi="Times New Roman" w:cs="Times New Roman"/>
                <w:color w:val="000000"/>
                <w:sz w:val="20"/>
                <w:szCs w:val="20"/>
              </w:rPr>
              <w:t xml:space="preserve"> района в рамках непрограммных расходов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7210090160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511 262,00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Специальные расходы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7210090160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880</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511 262,00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50"/>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7210090160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880</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511 262,00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проведения выборов и референдумов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7210090160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880</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0107</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511 262,00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7875" w:rsidTr="00937875">
        <w:trPr>
          <w:trHeight w:val="720"/>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Руководство и управление в сфере установленных функций органов государственной власти в рамках непрограммных расходов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7210090210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4 003 602,00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4 618 453,00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4 487 235,00</w:t>
            </w:r>
          </w:p>
        </w:tc>
      </w:tr>
      <w:tr w:rsidR="00937875" w:rsidTr="00937875">
        <w:trPr>
          <w:trHeight w:val="300"/>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Фонд оплаты труда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2 376 060,00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2 970 760,00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2 970 760,00</w:t>
            </w:r>
          </w:p>
        </w:tc>
      </w:tr>
      <w:tr w:rsidR="00937875" w:rsidTr="00937875">
        <w:trPr>
          <w:trHeight w:val="262"/>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2 376 060,00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2 970 760,00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2 970 760,00</w:t>
            </w:r>
          </w:p>
        </w:tc>
      </w:tr>
      <w:tr w:rsidR="00937875" w:rsidTr="00937875">
        <w:trPr>
          <w:trHeight w:val="706"/>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0104</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2 376 060,00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2 970 760,00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2 970 760,00</w:t>
            </w:r>
          </w:p>
        </w:tc>
      </w:tr>
      <w:tr w:rsidR="00937875" w:rsidTr="00937875">
        <w:trPr>
          <w:trHeight w:val="706"/>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717 570,00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897 170,00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897 170,00</w:t>
            </w:r>
          </w:p>
        </w:tc>
      </w:tr>
      <w:tr w:rsidR="00937875" w:rsidTr="00937875">
        <w:trPr>
          <w:trHeight w:val="262"/>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168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717 570,00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897 170,00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897 170,00</w:t>
            </w:r>
          </w:p>
        </w:tc>
      </w:tr>
      <w:tr w:rsidR="00937875" w:rsidTr="00937875">
        <w:trPr>
          <w:trHeight w:val="706"/>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0104</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717 570,00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897 170,00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897 170,00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Прочая закупка товаров, работ и услуг</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594 972,00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419 773,00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275 325,00</w:t>
            </w:r>
          </w:p>
        </w:tc>
      </w:tr>
      <w:tr w:rsidR="00937875" w:rsidTr="00937875">
        <w:trPr>
          <w:trHeight w:val="262"/>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594 972,00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419 773,00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275 325,00</w:t>
            </w:r>
          </w:p>
        </w:tc>
      </w:tr>
      <w:tr w:rsidR="00937875" w:rsidTr="00937875">
        <w:trPr>
          <w:trHeight w:val="69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0104</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594 972,00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305 463,00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183 835,00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Закупка энергетических ресурсов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247</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315 000,00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330 750,00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343 980,00</w:t>
            </w:r>
          </w:p>
        </w:tc>
      </w:tr>
      <w:tr w:rsidR="00937875" w:rsidTr="00937875">
        <w:trPr>
          <w:trHeight w:val="262"/>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247</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315 000,00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330 750,00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343 980,00</w:t>
            </w:r>
          </w:p>
        </w:tc>
      </w:tr>
      <w:tr w:rsidR="00937875" w:rsidTr="00937875">
        <w:trPr>
          <w:trHeight w:val="69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247</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0104</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315 000,00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330 750,00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330 750,00</w:t>
            </w:r>
          </w:p>
        </w:tc>
      </w:tr>
      <w:tr w:rsidR="00937875" w:rsidTr="00937875">
        <w:trPr>
          <w:trHeight w:val="732"/>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Расходы на оплату труда работников по охране, обслуживанию </w:t>
            </w:r>
            <w:proofErr w:type="spellStart"/>
            <w:r>
              <w:rPr>
                <w:rFonts w:ascii="Times New Roman" w:hAnsi="Times New Roman" w:cs="Times New Roman"/>
                <w:color w:val="000000"/>
                <w:sz w:val="20"/>
                <w:szCs w:val="20"/>
              </w:rPr>
              <w:t>административныхъ</w:t>
            </w:r>
            <w:proofErr w:type="spellEnd"/>
            <w:r>
              <w:rPr>
                <w:rFonts w:ascii="Times New Roman" w:hAnsi="Times New Roman" w:cs="Times New Roman"/>
                <w:color w:val="000000"/>
                <w:sz w:val="20"/>
                <w:szCs w:val="20"/>
              </w:rPr>
              <w:t xml:space="preserve"> зданий и водителей, в рамках непрограммных расходов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7210090220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2 405 160,00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2 405 160,00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2 405 160,00</w:t>
            </w:r>
          </w:p>
        </w:tc>
      </w:tr>
      <w:tr w:rsidR="00937875" w:rsidTr="00937875">
        <w:trPr>
          <w:trHeight w:val="262"/>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Фонд оплаты труда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7210090220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1 847 280,00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1 847 280,00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1 847 280,00</w:t>
            </w:r>
          </w:p>
        </w:tc>
      </w:tr>
      <w:tr w:rsidR="00937875" w:rsidTr="00937875">
        <w:trPr>
          <w:trHeight w:val="274"/>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7210090220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1 847 280,00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1 847 280,00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1 847 280,00</w:t>
            </w:r>
          </w:p>
        </w:tc>
      </w:tr>
      <w:tr w:rsidR="00937875" w:rsidTr="00937875">
        <w:trPr>
          <w:trHeight w:val="746"/>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179</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7210090220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0104</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1 847 280,00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1 847 280,00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1 847 280,00</w:t>
            </w:r>
          </w:p>
        </w:tc>
      </w:tr>
      <w:tr w:rsidR="00937875" w:rsidTr="00937875">
        <w:trPr>
          <w:trHeight w:val="720"/>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180</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7210090220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557 880,00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557 880,00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557 880,00</w:t>
            </w:r>
          </w:p>
        </w:tc>
      </w:tr>
      <w:tr w:rsidR="00937875" w:rsidTr="00937875">
        <w:trPr>
          <w:trHeight w:val="262"/>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181</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7210090220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557 880,00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557 880,00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557 880,00</w:t>
            </w:r>
          </w:p>
        </w:tc>
      </w:tr>
      <w:tr w:rsidR="00937875" w:rsidTr="00937875">
        <w:trPr>
          <w:trHeight w:val="667"/>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182</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7210090220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0104</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557 880,00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557 880,00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557 880,00</w:t>
            </w:r>
          </w:p>
        </w:tc>
      </w:tr>
      <w:tr w:rsidR="00937875" w:rsidTr="00937875">
        <w:trPr>
          <w:trHeight w:val="667"/>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183</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Резервные фонды органов местного самоуправления в рамках непрограммных расходов Администрации </w:t>
            </w:r>
            <w:proofErr w:type="spellStart"/>
            <w:r>
              <w:rPr>
                <w:rFonts w:ascii="Times New Roman" w:hAnsi="Times New Roman" w:cs="Times New Roman"/>
                <w:color w:val="000000"/>
                <w:sz w:val="20"/>
                <w:szCs w:val="20"/>
              </w:rPr>
              <w:t>Лапшихинского</w:t>
            </w:r>
            <w:proofErr w:type="spellEnd"/>
            <w:r>
              <w:rPr>
                <w:rFonts w:ascii="Times New Roman" w:hAnsi="Times New Roman" w:cs="Times New Roman"/>
                <w:color w:val="000000"/>
                <w:sz w:val="20"/>
                <w:szCs w:val="20"/>
              </w:rPr>
              <w:t xml:space="preserve"> сельсовета</w:t>
            </w:r>
          </w:p>
        </w:tc>
        <w:tc>
          <w:tcPr>
            <w:tcW w:w="1629" w:type="dxa"/>
            <w:gridSpan w:val="3"/>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7210091110</w:t>
            </w:r>
          </w:p>
        </w:tc>
        <w:tc>
          <w:tcPr>
            <w:tcW w:w="78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5 400,00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5 400,00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5 400,00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184</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Резервные средства</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7210091110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870</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5 400,00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5 400,00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5 400,00</w:t>
            </w:r>
          </w:p>
        </w:tc>
      </w:tr>
      <w:tr w:rsidR="00937875" w:rsidTr="00937875">
        <w:trPr>
          <w:trHeight w:val="209"/>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185</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7210091110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870</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0100</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5 400,00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5 400,00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5 400,00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186</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Резервные фонды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7210091110</w:t>
            </w: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870</w:t>
            </w: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0111</w:t>
            </w: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5 400,00</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5 400,00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5 400,00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187</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Условно утвержденные расходы</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295 650,00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597 300,00</w:t>
            </w:r>
          </w:p>
        </w:tc>
      </w:tr>
      <w:tr w:rsidR="00937875" w:rsidTr="00937875">
        <w:trPr>
          <w:trHeight w:val="223"/>
        </w:trPr>
        <w:tc>
          <w:tcPr>
            <w:tcW w:w="567"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188</w:t>
            </w:r>
          </w:p>
        </w:tc>
        <w:tc>
          <w:tcPr>
            <w:tcW w:w="3119"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ВСЕГО:</w:t>
            </w:r>
          </w:p>
        </w:tc>
        <w:tc>
          <w:tcPr>
            <w:tcW w:w="993"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96" w:type="dxa"/>
            <w:gridSpan w:val="2"/>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9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15 385 876,13</w:t>
            </w:r>
          </w:p>
        </w:tc>
        <w:tc>
          <w:tcPr>
            <w:tcW w:w="1320"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12 334 140,00</w:t>
            </w:r>
          </w:p>
        </w:tc>
        <w:tc>
          <w:tcPr>
            <w:tcW w:w="1476" w:type="dxa"/>
            <w:tcBorders>
              <w:top w:val="single" w:sz="6" w:space="0" w:color="auto"/>
              <w:left w:val="single" w:sz="6" w:space="0" w:color="auto"/>
              <w:bottom w:val="single" w:sz="6" w:space="0" w:color="auto"/>
              <w:right w:val="single" w:sz="6" w:space="0" w:color="auto"/>
            </w:tcBorders>
          </w:tcPr>
          <w:p w:rsidR="00937875" w:rsidRDefault="00937875">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12 461 810,00</w:t>
            </w:r>
          </w:p>
        </w:tc>
      </w:tr>
      <w:tr w:rsidR="00937875" w:rsidTr="00937875">
        <w:trPr>
          <w:trHeight w:val="223"/>
        </w:trPr>
        <w:tc>
          <w:tcPr>
            <w:tcW w:w="567" w:type="dxa"/>
            <w:tcBorders>
              <w:top w:val="nil"/>
              <w:left w:val="nil"/>
              <w:bottom w:val="nil"/>
              <w:right w:val="nil"/>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p>
        </w:tc>
        <w:tc>
          <w:tcPr>
            <w:tcW w:w="3119" w:type="dxa"/>
            <w:tcBorders>
              <w:top w:val="nil"/>
              <w:left w:val="nil"/>
              <w:bottom w:val="nil"/>
              <w:right w:val="nil"/>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tcBorders>
              <w:top w:val="nil"/>
              <w:left w:val="nil"/>
              <w:bottom w:val="nil"/>
              <w:right w:val="nil"/>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p>
        </w:tc>
        <w:tc>
          <w:tcPr>
            <w:tcW w:w="621" w:type="dxa"/>
            <w:tcBorders>
              <w:top w:val="nil"/>
              <w:left w:val="nil"/>
              <w:bottom w:val="nil"/>
              <w:right w:val="nil"/>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p>
        </w:tc>
        <w:tc>
          <w:tcPr>
            <w:tcW w:w="796" w:type="dxa"/>
            <w:gridSpan w:val="2"/>
            <w:tcBorders>
              <w:top w:val="nil"/>
              <w:left w:val="nil"/>
              <w:bottom w:val="nil"/>
              <w:right w:val="nil"/>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p>
        </w:tc>
        <w:tc>
          <w:tcPr>
            <w:tcW w:w="896" w:type="dxa"/>
            <w:tcBorders>
              <w:top w:val="nil"/>
              <w:left w:val="nil"/>
              <w:bottom w:val="nil"/>
              <w:right w:val="nil"/>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p>
        </w:tc>
        <w:tc>
          <w:tcPr>
            <w:tcW w:w="1221" w:type="dxa"/>
            <w:tcBorders>
              <w:top w:val="nil"/>
              <w:left w:val="nil"/>
              <w:bottom w:val="nil"/>
              <w:right w:val="nil"/>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p>
        </w:tc>
        <w:tc>
          <w:tcPr>
            <w:tcW w:w="1320" w:type="dxa"/>
            <w:tcBorders>
              <w:top w:val="nil"/>
              <w:left w:val="nil"/>
              <w:bottom w:val="nil"/>
              <w:right w:val="nil"/>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p>
        </w:tc>
        <w:tc>
          <w:tcPr>
            <w:tcW w:w="1476" w:type="dxa"/>
            <w:tcBorders>
              <w:top w:val="nil"/>
              <w:left w:val="nil"/>
              <w:bottom w:val="nil"/>
              <w:right w:val="nil"/>
            </w:tcBorders>
          </w:tcPr>
          <w:p w:rsidR="00937875" w:rsidRDefault="00937875">
            <w:pPr>
              <w:autoSpaceDE w:val="0"/>
              <w:autoSpaceDN w:val="0"/>
              <w:adjustRightInd w:val="0"/>
              <w:spacing w:after="0" w:line="240" w:lineRule="auto"/>
              <w:jc w:val="right"/>
              <w:rPr>
                <w:rFonts w:ascii="Times New Roman" w:hAnsi="Times New Roman" w:cs="Times New Roman"/>
                <w:color w:val="000000"/>
                <w:sz w:val="20"/>
                <w:szCs w:val="20"/>
              </w:rPr>
            </w:pPr>
          </w:p>
        </w:tc>
      </w:tr>
    </w:tbl>
    <w:p w:rsidR="00F6037E" w:rsidRDefault="00F6037E" w:rsidP="003856FF">
      <w:pPr>
        <w:spacing w:after="0" w:line="240" w:lineRule="auto"/>
        <w:jc w:val="both"/>
        <w:rPr>
          <w:rFonts w:ascii="Times New Roman" w:hAnsi="Times New Roman" w:cs="Times New Roman"/>
          <w:b/>
          <w:sz w:val="16"/>
          <w:szCs w:val="16"/>
        </w:rPr>
      </w:pPr>
    </w:p>
    <w:tbl>
      <w:tblPr>
        <w:tblW w:w="3860" w:type="dxa"/>
        <w:tblInd w:w="108" w:type="dxa"/>
        <w:tblLook w:val="04A0" w:firstRow="1" w:lastRow="0" w:firstColumn="1" w:lastColumn="0" w:noHBand="0" w:noVBand="1"/>
      </w:tblPr>
      <w:tblGrid>
        <w:gridCol w:w="3860"/>
      </w:tblGrid>
      <w:tr w:rsidR="002E363A" w:rsidRPr="002E363A" w:rsidTr="00EA478B">
        <w:trPr>
          <w:trHeight w:val="70"/>
        </w:trPr>
        <w:tc>
          <w:tcPr>
            <w:tcW w:w="3860" w:type="dxa"/>
            <w:shd w:val="clear" w:color="auto" w:fill="auto"/>
            <w:noWrap/>
            <w:vAlign w:val="bottom"/>
            <w:hideMark/>
          </w:tcPr>
          <w:p w:rsidR="002E363A" w:rsidRPr="002E363A" w:rsidRDefault="002E363A" w:rsidP="002E363A">
            <w:pPr>
              <w:spacing w:after="0" w:line="240" w:lineRule="auto"/>
              <w:jc w:val="right"/>
              <w:rPr>
                <w:rFonts w:ascii="Times New Roman" w:eastAsia="Times New Roman" w:hAnsi="Times New Roman" w:cs="Times New Roman"/>
                <w:sz w:val="16"/>
                <w:szCs w:val="16"/>
              </w:rPr>
            </w:pPr>
          </w:p>
        </w:tc>
      </w:tr>
      <w:tr w:rsidR="002E363A" w:rsidRPr="002E363A" w:rsidTr="00EA478B">
        <w:trPr>
          <w:trHeight w:val="70"/>
        </w:trPr>
        <w:tc>
          <w:tcPr>
            <w:tcW w:w="3860" w:type="dxa"/>
            <w:shd w:val="clear" w:color="auto" w:fill="auto"/>
            <w:noWrap/>
            <w:vAlign w:val="bottom"/>
            <w:hideMark/>
          </w:tcPr>
          <w:p w:rsidR="002E363A" w:rsidRPr="002E363A" w:rsidRDefault="002E363A" w:rsidP="002E363A">
            <w:pPr>
              <w:spacing w:after="0" w:line="240" w:lineRule="auto"/>
              <w:jc w:val="right"/>
              <w:rPr>
                <w:rFonts w:ascii="Times New Roman" w:eastAsia="Times New Roman" w:hAnsi="Times New Roman" w:cs="Times New Roman"/>
                <w:b/>
                <w:bCs/>
                <w:sz w:val="16"/>
                <w:szCs w:val="16"/>
              </w:rPr>
            </w:pPr>
            <w:r w:rsidRPr="002E363A">
              <w:rPr>
                <w:rFonts w:ascii="Times New Roman" w:eastAsia="Times New Roman" w:hAnsi="Times New Roman" w:cs="Times New Roman"/>
                <w:b/>
                <w:bCs/>
                <w:sz w:val="16"/>
                <w:szCs w:val="16"/>
              </w:rPr>
              <w:t>Приложение 6</w:t>
            </w:r>
          </w:p>
        </w:tc>
      </w:tr>
      <w:tr w:rsidR="002E363A" w:rsidRPr="002E363A" w:rsidTr="00EA478B">
        <w:trPr>
          <w:trHeight w:val="197"/>
        </w:trPr>
        <w:tc>
          <w:tcPr>
            <w:tcW w:w="3860" w:type="dxa"/>
            <w:shd w:val="clear" w:color="auto" w:fill="auto"/>
            <w:noWrap/>
            <w:vAlign w:val="bottom"/>
            <w:hideMark/>
          </w:tcPr>
          <w:p w:rsidR="002E363A" w:rsidRPr="002E363A" w:rsidRDefault="002E363A" w:rsidP="002E363A">
            <w:pPr>
              <w:spacing w:after="0" w:line="240" w:lineRule="auto"/>
              <w:jc w:val="right"/>
              <w:rPr>
                <w:rFonts w:ascii="Times New Roman" w:eastAsia="Times New Roman" w:hAnsi="Times New Roman" w:cs="Times New Roman"/>
                <w:sz w:val="16"/>
                <w:szCs w:val="16"/>
              </w:rPr>
            </w:pPr>
            <w:r w:rsidRPr="002E363A">
              <w:rPr>
                <w:rFonts w:ascii="Times New Roman" w:eastAsia="Times New Roman" w:hAnsi="Times New Roman" w:cs="Times New Roman"/>
                <w:sz w:val="16"/>
                <w:szCs w:val="16"/>
              </w:rPr>
              <w:t xml:space="preserve">к решению </w:t>
            </w:r>
            <w:proofErr w:type="spellStart"/>
            <w:r w:rsidRPr="002E363A">
              <w:rPr>
                <w:rFonts w:ascii="Times New Roman" w:eastAsia="Times New Roman" w:hAnsi="Times New Roman" w:cs="Times New Roman"/>
                <w:sz w:val="16"/>
                <w:szCs w:val="16"/>
              </w:rPr>
              <w:t>Лапшихинского</w:t>
            </w:r>
            <w:proofErr w:type="spellEnd"/>
          </w:p>
        </w:tc>
      </w:tr>
      <w:tr w:rsidR="002E363A" w:rsidRPr="002E363A" w:rsidTr="00EA478B">
        <w:trPr>
          <w:trHeight w:val="70"/>
        </w:trPr>
        <w:tc>
          <w:tcPr>
            <w:tcW w:w="3860" w:type="dxa"/>
            <w:shd w:val="clear" w:color="auto" w:fill="auto"/>
            <w:noWrap/>
            <w:vAlign w:val="bottom"/>
            <w:hideMark/>
          </w:tcPr>
          <w:p w:rsidR="002E363A" w:rsidRPr="002E363A" w:rsidRDefault="002E363A" w:rsidP="002E363A">
            <w:pPr>
              <w:spacing w:after="0" w:line="240" w:lineRule="auto"/>
              <w:jc w:val="right"/>
              <w:rPr>
                <w:rFonts w:ascii="Times New Roman" w:eastAsia="Times New Roman" w:hAnsi="Times New Roman" w:cs="Times New Roman"/>
                <w:sz w:val="16"/>
                <w:szCs w:val="16"/>
              </w:rPr>
            </w:pPr>
            <w:r w:rsidRPr="002E363A">
              <w:rPr>
                <w:rFonts w:ascii="Times New Roman" w:eastAsia="Times New Roman" w:hAnsi="Times New Roman" w:cs="Times New Roman"/>
                <w:sz w:val="16"/>
                <w:szCs w:val="16"/>
              </w:rPr>
              <w:t>сельского Совета депутатов</w:t>
            </w:r>
          </w:p>
        </w:tc>
      </w:tr>
      <w:tr w:rsidR="002E363A" w:rsidRPr="002E363A" w:rsidTr="00EA478B">
        <w:trPr>
          <w:trHeight w:val="70"/>
        </w:trPr>
        <w:tc>
          <w:tcPr>
            <w:tcW w:w="3860" w:type="dxa"/>
            <w:shd w:val="clear" w:color="auto" w:fill="auto"/>
            <w:noWrap/>
            <w:vAlign w:val="bottom"/>
            <w:hideMark/>
          </w:tcPr>
          <w:p w:rsidR="002E363A" w:rsidRPr="002E363A" w:rsidRDefault="002E363A" w:rsidP="002E363A">
            <w:pPr>
              <w:spacing w:after="0" w:line="240" w:lineRule="auto"/>
              <w:jc w:val="right"/>
              <w:rPr>
                <w:rFonts w:ascii="Times New Roman" w:eastAsia="Times New Roman" w:hAnsi="Times New Roman" w:cs="Times New Roman"/>
                <w:sz w:val="16"/>
                <w:szCs w:val="16"/>
              </w:rPr>
            </w:pPr>
            <w:proofErr w:type="gramStart"/>
            <w:r w:rsidRPr="002E363A">
              <w:rPr>
                <w:rFonts w:ascii="Times New Roman" w:eastAsia="Times New Roman" w:hAnsi="Times New Roman" w:cs="Times New Roman"/>
                <w:sz w:val="16"/>
                <w:szCs w:val="16"/>
              </w:rPr>
              <w:t xml:space="preserve">от  </w:t>
            </w:r>
            <w:r w:rsidR="00CF02AB">
              <w:rPr>
                <w:rFonts w:ascii="Times New Roman" w:eastAsia="Times New Roman" w:hAnsi="Times New Roman" w:cs="Times New Roman"/>
                <w:sz w:val="16"/>
                <w:szCs w:val="16"/>
              </w:rPr>
              <w:t>11.03.</w:t>
            </w:r>
            <w:proofErr w:type="gramEnd"/>
            <w:r w:rsidRPr="002E363A">
              <w:rPr>
                <w:rFonts w:ascii="Times New Roman" w:eastAsia="Times New Roman" w:hAnsi="Times New Roman" w:cs="Times New Roman"/>
                <w:sz w:val="16"/>
                <w:szCs w:val="16"/>
              </w:rPr>
              <w:t xml:space="preserve"> 2025 № </w:t>
            </w:r>
            <w:r w:rsidR="00CF02AB">
              <w:rPr>
                <w:rFonts w:ascii="Times New Roman" w:eastAsia="Times New Roman" w:hAnsi="Times New Roman" w:cs="Times New Roman"/>
                <w:sz w:val="16"/>
                <w:szCs w:val="16"/>
              </w:rPr>
              <w:t>1-46</w:t>
            </w:r>
            <w:r w:rsidRPr="002E363A">
              <w:rPr>
                <w:rFonts w:ascii="Times New Roman" w:eastAsia="Times New Roman" w:hAnsi="Times New Roman" w:cs="Times New Roman"/>
                <w:sz w:val="16"/>
                <w:szCs w:val="16"/>
              </w:rPr>
              <w:t>Р</w:t>
            </w:r>
          </w:p>
        </w:tc>
      </w:tr>
      <w:tr w:rsidR="002E363A" w:rsidRPr="002E363A" w:rsidTr="00EA478B">
        <w:trPr>
          <w:trHeight w:val="70"/>
        </w:trPr>
        <w:tc>
          <w:tcPr>
            <w:tcW w:w="3860" w:type="dxa"/>
            <w:shd w:val="clear" w:color="auto" w:fill="auto"/>
            <w:noWrap/>
            <w:vAlign w:val="bottom"/>
            <w:hideMark/>
          </w:tcPr>
          <w:p w:rsidR="002E363A" w:rsidRPr="002E363A" w:rsidRDefault="002E363A" w:rsidP="002E363A">
            <w:pPr>
              <w:spacing w:after="0" w:line="240" w:lineRule="auto"/>
              <w:jc w:val="right"/>
              <w:rPr>
                <w:rFonts w:ascii="Times New Roman" w:eastAsia="Times New Roman" w:hAnsi="Times New Roman" w:cs="Times New Roman"/>
                <w:b/>
                <w:bCs/>
                <w:sz w:val="16"/>
                <w:szCs w:val="16"/>
              </w:rPr>
            </w:pPr>
            <w:r w:rsidRPr="002E363A">
              <w:rPr>
                <w:rFonts w:ascii="Times New Roman" w:eastAsia="Times New Roman" w:hAnsi="Times New Roman" w:cs="Times New Roman"/>
                <w:b/>
                <w:bCs/>
                <w:sz w:val="16"/>
                <w:szCs w:val="16"/>
              </w:rPr>
              <w:t>Приложение 6</w:t>
            </w:r>
          </w:p>
        </w:tc>
      </w:tr>
      <w:tr w:rsidR="002E363A" w:rsidRPr="002E363A" w:rsidTr="00EA478B">
        <w:trPr>
          <w:trHeight w:val="70"/>
        </w:trPr>
        <w:tc>
          <w:tcPr>
            <w:tcW w:w="3860" w:type="dxa"/>
            <w:shd w:val="clear" w:color="auto" w:fill="auto"/>
            <w:noWrap/>
            <w:vAlign w:val="bottom"/>
            <w:hideMark/>
          </w:tcPr>
          <w:p w:rsidR="002E363A" w:rsidRPr="002E363A" w:rsidRDefault="002E363A" w:rsidP="002E363A">
            <w:pPr>
              <w:spacing w:after="0" w:line="240" w:lineRule="auto"/>
              <w:jc w:val="right"/>
              <w:rPr>
                <w:rFonts w:ascii="Times New Roman" w:eastAsia="Times New Roman" w:hAnsi="Times New Roman" w:cs="Times New Roman"/>
                <w:sz w:val="16"/>
                <w:szCs w:val="16"/>
              </w:rPr>
            </w:pPr>
            <w:r w:rsidRPr="002E363A">
              <w:rPr>
                <w:rFonts w:ascii="Times New Roman" w:eastAsia="Times New Roman" w:hAnsi="Times New Roman" w:cs="Times New Roman"/>
                <w:sz w:val="16"/>
                <w:szCs w:val="16"/>
              </w:rPr>
              <w:t xml:space="preserve">к решению </w:t>
            </w:r>
            <w:proofErr w:type="spellStart"/>
            <w:r w:rsidRPr="002E363A">
              <w:rPr>
                <w:rFonts w:ascii="Times New Roman" w:eastAsia="Times New Roman" w:hAnsi="Times New Roman" w:cs="Times New Roman"/>
                <w:sz w:val="16"/>
                <w:szCs w:val="16"/>
              </w:rPr>
              <w:t>Лапшихинского</w:t>
            </w:r>
            <w:proofErr w:type="spellEnd"/>
          </w:p>
        </w:tc>
      </w:tr>
      <w:tr w:rsidR="002E363A" w:rsidRPr="002E363A" w:rsidTr="00EA478B">
        <w:trPr>
          <w:trHeight w:val="110"/>
        </w:trPr>
        <w:tc>
          <w:tcPr>
            <w:tcW w:w="3860" w:type="dxa"/>
            <w:shd w:val="clear" w:color="auto" w:fill="auto"/>
            <w:noWrap/>
            <w:vAlign w:val="bottom"/>
            <w:hideMark/>
          </w:tcPr>
          <w:p w:rsidR="002E363A" w:rsidRPr="002E363A" w:rsidRDefault="002E363A" w:rsidP="002E363A">
            <w:pPr>
              <w:spacing w:after="0" w:line="240" w:lineRule="auto"/>
              <w:jc w:val="right"/>
              <w:rPr>
                <w:rFonts w:ascii="Times New Roman" w:eastAsia="Times New Roman" w:hAnsi="Times New Roman" w:cs="Times New Roman"/>
                <w:sz w:val="16"/>
                <w:szCs w:val="16"/>
              </w:rPr>
            </w:pPr>
            <w:r w:rsidRPr="002E363A">
              <w:rPr>
                <w:rFonts w:ascii="Times New Roman" w:eastAsia="Times New Roman" w:hAnsi="Times New Roman" w:cs="Times New Roman"/>
                <w:sz w:val="16"/>
                <w:szCs w:val="16"/>
              </w:rPr>
              <w:t>сельского Совета депутатов</w:t>
            </w:r>
          </w:p>
        </w:tc>
      </w:tr>
      <w:tr w:rsidR="002E363A" w:rsidRPr="002E363A" w:rsidTr="00EA478B">
        <w:trPr>
          <w:trHeight w:val="70"/>
        </w:trPr>
        <w:tc>
          <w:tcPr>
            <w:tcW w:w="3860" w:type="dxa"/>
            <w:shd w:val="clear" w:color="auto" w:fill="auto"/>
            <w:noWrap/>
            <w:vAlign w:val="bottom"/>
            <w:hideMark/>
          </w:tcPr>
          <w:p w:rsidR="002E363A" w:rsidRPr="002E363A" w:rsidRDefault="002E363A" w:rsidP="002E363A">
            <w:pPr>
              <w:spacing w:after="0" w:line="240" w:lineRule="auto"/>
              <w:jc w:val="right"/>
              <w:rPr>
                <w:rFonts w:ascii="Times New Roman" w:eastAsia="Times New Roman" w:hAnsi="Times New Roman" w:cs="Times New Roman"/>
                <w:sz w:val="16"/>
                <w:szCs w:val="16"/>
              </w:rPr>
            </w:pPr>
            <w:r w:rsidRPr="002E363A">
              <w:rPr>
                <w:rFonts w:ascii="Times New Roman" w:eastAsia="Times New Roman" w:hAnsi="Times New Roman" w:cs="Times New Roman"/>
                <w:sz w:val="16"/>
                <w:szCs w:val="16"/>
              </w:rPr>
              <w:t>от 24.12.2024 № 1-44Р</w:t>
            </w:r>
          </w:p>
        </w:tc>
      </w:tr>
    </w:tbl>
    <w:p w:rsidR="00F6037E" w:rsidRDefault="00F6037E" w:rsidP="003856FF">
      <w:pPr>
        <w:spacing w:after="0" w:line="240" w:lineRule="auto"/>
        <w:jc w:val="both"/>
        <w:rPr>
          <w:rFonts w:ascii="Times New Roman" w:hAnsi="Times New Roman" w:cs="Times New Roman"/>
          <w:b/>
          <w:sz w:val="16"/>
          <w:szCs w:val="16"/>
        </w:rPr>
      </w:pPr>
    </w:p>
    <w:p w:rsidR="00F6037E" w:rsidRDefault="00F6037E" w:rsidP="003856FF">
      <w:pPr>
        <w:spacing w:after="0" w:line="240" w:lineRule="auto"/>
        <w:jc w:val="both"/>
        <w:rPr>
          <w:rFonts w:ascii="Times New Roman" w:hAnsi="Times New Roman" w:cs="Times New Roman"/>
          <w:b/>
          <w:sz w:val="16"/>
          <w:szCs w:val="16"/>
        </w:rPr>
      </w:pPr>
    </w:p>
    <w:tbl>
      <w:tblPr>
        <w:tblW w:w="9220" w:type="dxa"/>
        <w:tblInd w:w="108" w:type="dxa"/>
        <w:tblLook w:val="04A0" w:firstRow="1" w:lastRow="0" w:firstColumn="1" w:lastColumn="0" w:noHBand="0" w:noVBand="1"/>
      </w:tblPr>
      <w:tblGrid>
        <w:gridCol w:w="9220"/>
      </w:tblGrid>
      <w:tr w:rsidR="00EA478B" w:rsidRPr="00EA478B" w:rsidTr="00EA478B">
        <w:trPr>
          <w:trHeight w:val="255"/>
        </w:trPr>
        <w:tc>
          <w:tcPr>
            <w:tcW w:w="9220" w:type="dxa"/>
            <w:tcBorders>
              <w:top w:val="nil"/>
              <w:left w:val="nil"/>
              <w:bottom w:val="nil"/>
              <w:right w:val="nil"/>
            </w:tcBorders>
            <w:shd w:val="clear" w:color="auto" w:fill="auto"/>
            <w:noWrap/>
            <w:vAlign w:val="bottom"/>
            <w:hideMark/>
          </w:tcPr>
          <w:p w:rsidR="00EA478B" w:rsidRPr="00EA478B" w:rsidRDefault="00EA478B" w:rsidP="00EA478B">
            <w:pPr>
              <w:spacing w:after="0" w:line="240" w:lineRule="auto"/>
              <w:jc w:val="center"/>
              <w:rPr>
                <w:rFonts w:ascii="Times New Roman" w:eastAsia="Times New Roman" w:hAnsi="Times New Roman" w:cs="Times New Roman"/>
                <w:b/>
                <w:bCs/>
                <w:sz w:val="16"/>
                <w:szCs w:val="16"/>
              </w:rPr>
            </w:pPr>
            <w:r w:rsidRPr="00EA478B">
              <w:rPr>
                <w:rFonts w:ascii="Times New Roman" w:eastAsia="Times New Roman" w:hAnsi="Times New Roman" w:cs="Times New Roman"/>
                <w:b/>
                <w:bCs/>
                <w:sz w:val="16"/>
                <w:szCs w:val="16"/>
              </w:rPr>
              <w:t xml:space="preserve">Распределение субсидий субвенций и иных межбюджетных трансфертов, выделенных </w:t>
            </w:r>
          </w:p>
        </w:tc>
      </w:tr>
      <w:tr w:rsidR="00EA478B" w:rsidRPr="00EA478B" w:rsidTr="00EA478B">
        <w:trPr>
          <w:trHeight w:val="255"/>
        </w:trPr>
        <w:tc>
          <w:tcPr>
            <w:tcW w:w="9220" w:type="dxa"/>
            <w:tcBorders>
              <w:top w:val="nil"/>
              <w:left w:val="nil"/>
              <w:bottom w:val="nil"/>
              <w:right w:val="nil"/>
            </w:tcBorders>
            <w:shd w:val="clear" w:color="auto" w:fill="auto"/>
            <w:noWrap/>
            <w:vAlign w:val="bottom"/>
            <w:hideMark/>
          </w:tcPr>
          <w:p w:rsidR="00EA478B" w:rsidRPr="00EA478B" w:rsidRDefault="00EA478B" w:rsidP="00EA478B">
            <w:pPr>
              <w:spacing w:after="0" w:line="240" w:lineRule="auto"/>
              <w:jc w:val="center"/>
              <w:rPr>
                <w:rFonts w:ascii="Times New Roman" w:eastAsia="Times New Roman" w:hAnsi="Times New Roman" w:cs="Times New Roman"/>
                <w:b/>
                <w:bCs/>
                <w:sz w:val="16"/>
                <w:szCs w:val="16"/>
              </w:rPr>
            </w:pPr>
            <w:r w:rsidRPr="00EA478B">
              <w:rPr>
                <w:rFonts w:ascii="Times New Roman" w:eastAsia="Times New Roman" w:hAnsi="Times New Roman" w:cs="Times New Roman"/>
                <w:b/>
                <w:bCs/>
                <w:sz w:val="16"/>
                <w:szCs w:val="16"/>
              </w:rPr>
              <w:t xml:space="preserve"> бюджету </w:t>
            </w:r>
            <w:proofErr w:type="spellStart"/>
            <w:r w:rsidRPr="00EA478B">
              <w:rPr>
                <w:rFonts w:ascii="Times New Roman" w:eastAsia="Times New Roman" w:hAnsi="Times New Roman" w:cs="Times New Roman"/>
                <w:b/>
                <w:bCs/>
                <w:sz w:val="16"/>
                <w:szCs w:val="16"/>
              </w:rPr>
              <w:t>Лапшихинского</w:t>
            </w:r>
            <w:proofErr w:type="spellEnd"/>
            <w:r w:rsidRPr="00EA478B">
              <w:rPr>
                <w:rFonts w:ascii="Times New Roman" w:eastAsia="Times New Roman" w:hAnsi="Times New Roman" w:cs="Times New Roman"/>
                <w:b/>
                <w:bCs/>
                <w:sz w:val="16"/>
                <w:szCs w:val="16"/>
              </w:rPr>
              <w:t xml:space="preserve"> сельсовета, на реализацию федеральных и краевых законов</w:t>
            </w:r>
          </w:p>
        </w:tc>
      </w:tr>
      <w:tr w:rsidR="00EA478B" w:rsidRPr="00EA478B" w:rsidTr="00EA478B">
        <w:trPr>
          <w:trHeight w:val="255"/>
        </w:trPr>
        <w:tc>
          <w:tcPr>
            <w:tcW w:w="9220" w:type="dxa"/>
            <w:tcBorders>
              <w:top w:val="nil"/>
              <w:left w:val="nil"/>
              <w:bottom w:val="nil"/>
              <w:right w:val="nil"/>
            </w:tcBorders>
            <w:shd w:val="clear" w:color="auto" w:fill="auto"/>
            <w:noWrap/>
            <w:vAlign w:val="bottom"/>
            <w:hideMark/>
          </w:tcPr>
          <w:p w:rsidR="00EA478B" w:rsidRPr="00EA478B" w:rsidRDefault="00EA478B" w:rsidP="00EA478B">
            <w:pPr>
              <w:spacing w:after="0" w:line="240" w:lineRule="auto"/>
              <w:jc w:val="center"/>
              <w:rPr>
                <w:rFonts w:ascii="Times New Roman" w:eastAsia="Times New Roman" w:hAnsi="Times New Roman" w:cs="Times New Roman"/>
                <w:b/>
                <w:bCs/>
                <w:sz w:val="16"/>
                <w:szCs w:val="16"/>
              </w:rPr>
            </w:pPr>
            <w:r w:rsidRPr="00EA478B">
              <w:rPr>
                <w:rFonts w:ascii="Times New Roman" w:eastAsia="Times New Roman" w:hAnsi="Times New Roman" w:cs="Times New Roman"/>
                <w:b/>
                <w:bCs/>
                <w:sz w:val="16"/>
                <w:szCs w:val="16"/>
              </w:rPr>
              <w:t>на 2025 год и плановый период 2026-2027 годов</w:t>
            </w:r>
          </w:p>
        </w:tc>
      </w:tr>
    </w:tbl>
    <w:p w:rsidR="00F6037E" w:rsidRDefault="00F6037E" w:rsidP="003856FF">
      <w:pPr>
        <w:spacing w:after="0" w:line="240" w:lineRule="auto"/>
        <w:jc w:val="both"/>
        <w:rPr>
          <w:rFonts w:ascii="Times New Roman" w:hAnsi="Times New Roman" w:cs="Times New Roman"/>
          <w:b/>
          <w:sz w:val="16"/>
          <w:szCs w:val="16"/>
        </w:rPr>
      </w:pPr>
    </w:p>
    <w:p w:rsidR="00F6037E" w:rsidRDefault="00F6037E" w:rsidP="003856FF">
      <w:pPr>
        <w:spacing w:after="0" w:line="240" w:lineRule="auto"/>
        <w:jc w:val="both"/>
        <w:rPr>
          <w:rFonts w:ascii="Times New Roman" w:hAnsi="Times New Roman" w:cs="Times New Roman"/>
          <w:b/>
          <w:sz w:val="16"/>
          <w:szCs w:val="16"/>
        </w:rPr>
      </w:pPr>
    </w:p>
    <w:tbl>
      <w:tblPr>
        <w:tblW w:w="9220" w:type="dxa"/>
        <w:tblInd w:w="113" w:type="dxa"/>
        <w:tblLook w:val="04A0" w:firstRow="1" w:lastRow="0" w:firstColumn="1" w:lastColumn="0" w:noHBand="0" w:noVBand="1"/>
      </w:tblPr>
      <w:tblGrid>
        <w:gridCol w:w="797"/>
        <w:gridCol w:w="4720"/>
        <w:gridCol w:w="1320"/>
        <w:gridCol w:w="1180"/>
        <w:gridCol w:w="1360"/>
      </w:tblGrid>
      <w:tr w:rsidR="00EA478B" w:rsidRPr="00EA478B" w:rsidTr="00EA478B">
        <w:trPr>
          <w:trHeight w:val="27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 строки</w:t>
            </w:r>
          </w:p>
        </w:tc>
        <w:tc>
          <w:tcPr>
            <w:tcW w:w="4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Наименование главных распорядителей и наименование показателей бюджетной классификации</w:t>
            </w:r>
          </w:p>
        </w:tc>
        <w:tc>
          <w:tcPr>
            <w:tcW w:w="3860" w:type="dxa"/>
            <w:gridSpan w:val="3"/>
            <w:tcBorders>
              <w:top w:val="single" w:sz="4" w:space="0" w:color="auto"/>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 xml:space="preserve">Сумма </w:t>
            </w:r>
          </w:p>
        </w:tc>
      </w:tr>
      <w:tr w:rsidR="00EA478B" w:rsidRPr="00EA478B" w:rsidTr="00EA478B">
        <w:trPr>
          <w:trHeight w:val="25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A478B" w:rsidRPr="00EA478B" w:rsidRDefault="00EA478B" w:rsidP="00EA478B">
            <w:pPr>
              <w:spacing w:after="0" w:line="240" w:lineRule="auto"/>
              <w:rPr>
                <w:rFonts w:ascii="Times New Roman" w:eastAsia="Times New Roman" w:hAnsi="Times New Roman" w:cs="Times New Roman"/>
                <w:sz w:val="20"/>
                <w:szCs w:val="20"/>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EA478B" w:rsidRPr="00EA478B" w:rsidRDefault="00EA478B" w:rsidP="00EA478B">
            <w:pPr>
              <w:spacing w:after="0" w:line="240" w:lineRule="auto"/>
              <w:rPr>
                <w:rFonts w:ascii="Times New Roman" w:eastAsia="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2025 год</w:t>
            </w:r>
          </w:p>
        </w:tc>
        <w:tc>
          <w:tcPr>
            <w:tcW w:w="118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2026 год</w:t>
            </w:r>
          </w:p>
        </w:tc>
        <w:tc>
          <w:tcPr>
            <w:tcW w:w="136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2027 год</w:t>
            </w:r>
          </w:p>
        </w:tc>
      </w:tr>
      <w:tr w:rsidR="00EA478B" w:rsidRPr="00EA478B" w:rsidTr="00EA478B">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 </w:t>
            </w:r>
          </w:p>
        </w:tc>
        <w:tc>
          <w:tcPr>
            <w:tcW w:w="47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1</w:t>
            </w:r>
          </w:p>
        </w:tc>
        <w:tc>
          <w:tcPr>
            <w:tcW w:w="13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2</w:t>
            </w:r>
          </w:p>
        </w:tc>
        <w:tc>
          <w:tcPr>
            <w:tcW w:w="118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3</w:t>
            </w:r>
          </w:p>
        </w:tc>
        <w:tc>
          <w:tcPr>
            <w:tcW w:w="136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4</w:t>
            </w:r>
          </w:p>
        </w:tc>
      </w:tr>
      <w:tr w:rsidR="00EA478B" w:rsidRPr="00EA478B" w:rsidTr="00EA478B">
        <w:trPr>
          <w:trHeight w:val="525"/>
        </w:trPr>
        <w:tc>
          <w:tcPr>
            <w:tcW w:w="640" w:type="dxa"/>
            <w:tcBorders>
              <w:top w:val="nil"/>
              <w:left w:val="single" w:sz="4" w:space="0" w:color="auto"/>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 </w:t>
            </w:r>
          </w:p>
        </w:tc>
        <w:tc>
          <w:tcPr>
            <w:tcW w:w="47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 xml:space="preserve">Администрация </w:t>
            </w:r>
            <w:proofErr w:type="spellStart"/>
            <w:r w:rsidRPr="00EA478B">
              <w:rPr>
                <w:rFonts w:ascii="Times New Roman" w:eastAsia="Times New Roman" w:hAnsi="Times New Roman" w:cs="Times New Roman"/>
                <w:sz w:val="20"/>
                <w:szCs w:val="20"/>
              </w:rPr>
              <w:t>Лапшихинского</w:t>
            </w:r>
            <w:proofErr w:type="spellEnd"/>
            <w:r w:rsidRPr="00EA478B">
              <w:rPr>
                <w:rFonts w:ascii="Times New Roman" w:eastAsia="Times New Roman" w:hAnsi="Times New Roman" w:cs="Times New Roman"/>
                <w:sz w:val="20"/>
                <w:szCs w:val="20"/>
              </w:rPr>
              <w:t xml:space="preserve"> сельсовета </w:t>
            </w:r>
            <w:proofErr w:type="spellStart"/>
            <w:r w:rsidRPr="00EA478B">
              <w:rPr>
                <w:rFonts w:ascii="Times New Roman" w:eastAsia="Times New Roman" w:hAnsi="Times New Roman" w:cs="Times New Roman"/>
                <w:sz w:val="20"/>
                <w:szCs w:val="20"/>
              </w:rPr>
              <w:t>Ачинского</w:t>
            </w:r>
            <w:proofErr w:type="spellEnd"/>
            <w:r w:rsidRPr="00EA478B">
              <w:rPr>
                <w:rFonts w:ascii="Times New Roman" w:eastAsia="Times New Roman" w:hAnsi="Times New Roman" w:cs="Times New Roman"/>
                <w:sz w:val="20"/>
                <w:szCs w:val="20"/>
              </w:rPr>
              <w:t xml:space="preserve"> района Красноярского края</w:t>
            </w:r>
          </w:p>
        </w:tc>
        <w:tc>
          <w:tcPr>
            <w:tcW w:w="13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2 432 209,47</w:t>
            </w:r>
          </w:p>
        </w:tc>
        <w:tc>
          <w:tcPr>
            <w:tcW w:w="118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508 250,00</w:t>
            </w:r>
          </w:p>
        </w:tc>
        <w:tc>
          <w:tcPr>
            <w:tcW w:w="136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515 920,00</w:t>
            </w:r>
          </w:p>
        </w:tc>
      </w:tr>
      <w:tr w:rsidR="00EA478B" w:rsidRPr="00EA478B" w:rsidTr="00EA478B">
        <w:trPr>
          <w:trHeight w:val="1035"/>
        </w:trPr>
        <w:tc>
          <w:tcPr>
            <w:tcW w:w="640" w:type="dxa"/>
            <w:tcBorders>
              <w:top w:val="nil"/>
              <w:left w:val="single" w:sz="4" w:space="0" w:color="auto"/>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1</w:t>
            </w:r>
          </w:p>
        </w:tc>
        <w:tc>
          <w:tcPr>
            <w:tcW w:w="47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 xml:space="preserve">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w:t>
            </w:r>
            <w:proofErr w:type="spellStart"/>
            <w:r w:rsidRPr="00EA478B">
              <w:rPr>
                <w:rFonts w:ascii="Times New Roman" w:eastAsia="Times New Roman" w:hAnsi="Times New Roman" w:cs="Times New Roman"/>
                <w:sz w:val="20"/>
                <w:szCs w:val="20"/>
              </w:rPr>
              <w:t>Лапшихинского</w:t>
            </w:r>
            <w:proofErr w:type="spellEnd"/>
            <w:r w:rsidRPr="00EA478B">
              <w:rPr>
                <w:rFonts w:ascii="Times New Roman" w:eastAsia="Times New Roman" w:hAnsi="Times New Roman" w:cs="Times New Roman"/>
                <w:sz w:val="20"/>
                <w:szCs w:val="20"/>
              </w:rPr>
              <w:t xml:space="preserve"> сельсовета</w:t>
            </w:r>
          </w:p>
        </w:tc>
        <w:tc>
          <w:tcPr>
            <w:tcW w:w="13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2 300,00</w:t>
            </w:r>
          </w:p>
        </w:tc>
        <w:tc>
          <w:tcPr>
            <w:tcW w:w="118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2 300,00</w:t>
            </w:r>
          </w:p>
        </w:tc>
        <w:tc>
          <w:tcPr>
            <w:tcW w:w="136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2 300,00</w:t>
            </w:r>
          </w:p>
        </w:tc>
      </w:tr>
      <w:tr w:rsidR="00EA478B" w:rsidRPr="00EA478B" w:rsidTr="00EA478B">
        <w:trPr>
          <w:trHeight w:val="1020"/>
        </w:trPr>
        <w:tc>
          <w:tcPr>
            <w:tcW w:w="640" w:type="dxa"/>
            <w:tcBorders>
              <w:top w:val="nil"/>
              <w:left w:val="single" w:sz="4" w:space="0" w:color="auto"/>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2</w:t>
            </w:r>
          </w:p>
        </w:tc>
        <w:tc>
          <w:tcPr>
            <w:tcW w:w="47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 xml:space="preserve">Осуществление первичного воинского учета на территориях, где отсутствуют военные комиссариатов рамках непрограммных расходов Администрации </w:t>
            </w:r>
            <w:proofErr w:type="spellStart"/>
            <w:r w:rsidRPr="00EA478B">
              <w:rPr>
                <w:rFonts w:ascii="Times New Roman" w:eastAsia="Times New Roman" w:hAnsi="Times New Roman" w:cs="Times New Roman"/>
                <w:sz w:val="20"/>
                <w:szCs w:val="20"/>
              </w:rPr>
              <w:t>Лапшихинского</w:t>
            </w:r>
            <w:proofErr w:type="spellEnd"/>
            <w:r w:rsidRPr="00EA478B">
              <w:rPr>
                <w:rFonts w:ascii="Times New Roman" w:eastAsia="Times New Roman" w:hAnsi="Times New Roman" w:cs="Times New Roman"/>
                <w:sz w:val="20"/>
                <w:szCs w:val="20"/>
              </w:rPr>
              <w:t xml:space="preserve"> сельсовета</w:t>
            </w:r>
          </w:p>
        </w:tc>
        <w:tc>
          <w:tcPr>
            <w:tcW w:w="13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184 380,00</w:t>
            </w:r>
          </w:p>
        </w:tc>
        <w:tc>
          <w:tcPr>
            <w:tcW w:w="118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202 720,00</w:t>
            </w:r>
          </w:p>
        </w:tc>
        <w:tc>
          <w:tcPr>
            <w:tcW w:w="136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210 390,00</w:t>
            </w:r>
          </w:p>
        </w:tc>
      </w:tr>
      <w:tr w:rsidR="00EA478B" w:rsidRPr="00EA478B" w:rsidTr="00EA478B">
        <w:trPr>
          <w:trHeight w:val="1875"/>
        </w:trPr>
        <w:tc>
          <w:tcPr>
            <w:tcW w:w="640" w:type="dxa"/>
            <w:tcBorders>
              <w:top w:val="nil"/>
              <w:left w:val="single" w:sz="4" w:space="0" w:color="auto"/>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3</w:t>
            </w:r>
          </w:p>
        </w:tc>
        <w:tc>
          <w:tcPr>
            <w:tcW w:w="47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 xml:space="preserve">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w:t>
            </w:r>
            <w:proofErr w:type="spellStart"/>
            <w:r w:rsidRPr="00EA478B">
              <w:rPr>
                <w:rFonts w:ascii="Times New Roman" w:eastAsia="Times New Roman" w:hAnsi="Times New Roman" w:cs="Times New Roman"/>
                <w:sz w:val="20"/>
                <w:szCs w:val="20"/>
              </w:rPr>
              <w:t>Лапшихинского</w:t>
            </w:r>
            <w:proofErr w:type="spellEnd"/>
            <w:r w:rsidRPr="00EA478B">
              <w:rPr>
                <w:rFonts w:ascii="Times New Roman" w:eastAsia="Times New Roman" w:hAnsi="Times New Roman" w:cs="Times New Roman"/>
                <w:sz w:val="20"/>
                <w:szCs w:val="20"/>
              </w:rPr>
              <w:t xml:space="preserve"> сельсовета" муниципальной программы "Организация комплексного благоустройства территории </w:t>
            </w:r>
            <w:proofErr w:type="spellStart"/>
            <w:r w:rsidRPr="00EA478B">
              <w:rPr>
                <w:rFonts w:ascii="Times New Roman" w:eastAsia="Times New Roman" w:hAnsi="Times New Roman" w:cs="Times New Roman"/>
                <w:sz w:val="20"/>
                <w:szCs w:val="20"/>
              </w:rPr>
              <w:t>Лапшихинского</w:t>
            </w:r>
            <w:proofErr w:type="spellEnd"/>
            <w:r w:rsidRPr="00EA478B">
              <w:rPr>
                <w:rFonts w:ascii="Times New Roman" w:eastAsia="Times New Roman" w:hAnsi="Times New Roman" w:cs="Times New Roman"/>
                <w:sz w:val="20"/>
                <w:szCs w:val="20"/>
              </w:rPr>
              <w:t xml:space="preserve"> сельсовета"</w:t>
            </w:r>
          </w:p>
        </w:tc>
        <w:tc>
          <w:tcPr>
            <w:tcW w:w="13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239 730,00</w:t>
            </w:r>
          </w:p>
        </w:tc>
        <w:tc>
          <w:tcPr>
            <w:tcW w:w="118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239 730,00</w:t>
            </w:r>
          </w:p>
        </w:tc>
        <w:tc>
          <w:tcPr>
            <w:tcW w:w="136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239 730,00</w:t>
            </w:r>
          </w:p>
        </w:tc>
      </w:tr>
      <w:tr w:rsidR="00EA478B" w:rsidRPr="00EA478B" w:rsidTr="00EA478B">
        <w:trPr>
          <w:trHeight w:val="1095"/>
        </w:trPr>
        <w:tc>
          <w:tcPr>
            <w:tcW w:w="640" w:type="dxa"/>
            <w:tcBorders>
              <w:top w:val="nil"/>
              <w:left w:val="single" w:sz="4" w:space="0" w:color="auto"/>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lastRenderedPageBreak/>
              <w:t>4</w:t>
            </w:r>
          </w:p>
        </w:tc>
        <w:tc>
          <w:tcPr>
            <w:tcW w:w="47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Расходы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
        </w:tc>
        <w:tc>
          <w:tcPr>
            <w:tcW w:w="13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388 040,00</w:t>
            </w:r>
          </w:p>
        </w:tc>
        <w:tc>
          <w:tcPr>
            <w:tcW w:w="118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0,00</w:t>
            </w:r>
          </w:p>
        </w:tc>
      </w:tr>
      <w:tr w:rsidR="00EA478B" w:rsidRPr="00EA478B" w:rsidTr="00EA478B">
        <w:trPr>
          <w:trHeight w:val="1095"/>
        </w:trPr>
        <w:tc>
          <w:tcPr>
            <w:tcW w:w="640" w:type="dxa"/>
            <w:tcBorders>
              <w:top w:val="nil"/>
              <w:left w:val="single" w:sz="4" w:space="0" w:color="auto"/>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5</w:t>
            </w:r>
          </w:p>
        </w:tc>
        <w:tc>
          <w:tcPr>
            <w:tcW w:w="47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w:t>
            </w:r>
          </w:p>
        </w:tc>
        <w:tc>
          <w:tcPr>
            <w:tcW w:w="13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719 930,00</w:t>
            </w:r>
          </w:p>
        </w:tc>
        <w:tc>
          <w:tcPr>
            <w:tcW w:w="118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0,00</w:t>
            </w:r>
          </w:p>
        </w:tc>
      </w:tr>
      <w:tr w:rsidR="00EA478B" w:rsidRPr="00EA478B" w:rsidTr="00EA478B">
        <w:trPr>
          <w:trHeight w:val="1860"/>
        </w:trPr>
        <w:tc>
          <w:tcPr>
            <w:tcW w:w="640" w:type="dxa"/>
            <w:tcBorders>
              <w:top w:val="nil"/>
              <w:left w:val="single" w:sz="4" w:space="0" w:color="auto"/>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6</w:t>
            </w:r>
          </w:p>
        </w:tc>
        <w:tc>
          <w:tcPr>
            <w:tcW w:w="47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 xml:space="preserve">Расходы на обеспечение первичных мер пожарной безопасности в рамках подпрограммы "Обеспечение первичных мер пожарной безопасности на территории </w:t>
            </w:r>
            <w:proofErr w:type="spellStart"/>
            <w:r w:rsidRPr="00EA478B">
              <w:rPr>
                <w:rFonts w:ascii="Times New Roman" w:eastAsia="Times New Roman" w:hAnsi="Times New Roman" w:cs="Times New Roman"/>
                <w:sz w:val="20"/>
                <w:szCs w:val="20"/>
              </w:rPr>
              <w:t>Лапшихинского</w:t>
            </w:r>
            <w:proofErr w:type="spellEnd"/>
            <w:r w:rsidRPr="00EA478B">
              <w:rPr>
                <w:rFonts w:ascii="Times New Roman" w:eastAsia="Times New Roman" w:hAnsi="Times New Roman" w:cs="Times New Roman"/>
                <w:sz w:val="20"/>
                <w:szCs w:val="20"/>
              </w:rPr>
              <w:t xml:space="preserve"> сельсовета" муниципальной программы "Защита населения территории </w:t>
            </w:r>
            <w:proofErr w:type="spellStart"/>
            <w:r w:rsidRPr="00EA478B">
              <w:rPr>
                <w:rFonts w:ascii="Times New Roman" w:eastAsia="Times New Roman" w:hAnsi="Times New Roman" w:cs="Times New Roman"/>
                <w:sz w:val="20"/>
                <w:szCs w:val="20"/>
              </w:rPr>
              <w:t>Лапшихинского</w:t>
            </w:r>
            <w:proofErr w:type="spellEnd"/>
            <w:r w:rsidRPr="00EA478B">
              <w:rPr>
                <w:rFonts w:ascii="Times New Roman" w:eastAsia="Times New Roman" w:hAnsi="Times New Roman" w:cs="Times New Roman"/>
                <w:sz w:val="20"/>
                <w:szCs w:val="20"/>
              </w:rPr>
              <w:t xml:space="preserve"> сельсовета от чрезвычайных ситуаций природного и техногенного характера"</w:t>
            </w:r>
          </w:p>
        </w:tc>
        <w:tc>
          <w:tcPr>
            <w:tcW w:w="13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63 500,00</w:t>
            </w:r>
          </w:p>
        </w:tc>
        <w:tc>
          <w:tcPr>
            <w:tcW w:w="118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63 500,00</w:t>
            </w:r>
          </w:p>
        </w:tc>
        <w:tc>
          <w:tcPr>
            <w:tcW w:w="136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63 500,00</w:t>
            </w:r>
          </w:p>
        </w:tc>
      </w:tr>
      <w:tr w:rsidR="00EA478B" w:rsidRPr="00EA478B" w:rsidTr="00EA478B">
        <w:trPr>
          <w:trHeight w:val="2580"/>
        </w:trPr>
        <w:tc>
          <w:tcPr>
            <w:tcW w:w="640" w:type="dxa"/>
            <w:tcBorders>
              <w:top w:val="nil"/>
              <w:left w:val="single" w:sz="4" w:space="0" w:color="auto"/>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7</w:t>
            </w:r>
          </w:p>
        </w:tc>
        <w:tc>
          <w:tcPr>
            <w:tcW w:w="47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 xml:space="preserve">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"Обеспечение сохранности и модернизации </w:t>
            </w:r>
            <w:proofErr w:type="spellStart"/>
            <w:r w:rsidRPr="00EA478B">
              <w:rPr>
                <w:rFonts w:ascii="Times New Roman" w:eastAsia="Times New Roman" w:hAnsi="Times New Roman" w:cs="Times New Roman"/>
                <w:sz w:val="20"/>
                <w:szCs w:val="20"/>
              </w:rPr>
              <w:t>внутрипоселенческих</w:t>
            </w:r>
            <w:proofErr w:type="spellEnd"/>
            <w:r w:rsidRPr="00EA478B">
              <w:rPr>
                <w:rFonts w:ascii="Times New Roman" w:eastAsia="Times New Roman" w:hAnsi="Times New Roman" w:cs="Times New Roman"/>
                <w:sz w:val="20"/>
                <w:szCs w:val="20"/>
              </w:rPr>
              <w:t xml:space="preserve"> дорог </w:t>
            </w:r>
            <w:proofErr w:type="spellStart"/>
            <w:r w:rsidRPr="00EA478B">
              <w:rPr>
                <w:rFonts w:ascii="Times New Roman" w:eastAsia="Times New Roman" w:hAnsi="Times New Roman" w:cs="Times New Roman"/>
                <w:sz w:val="20"/>
                <w:szCs w:val="20"/>
              </w:rPr>
              <w:t>Лапшихинского</w:t>
            </w:r>
            <w:proofErr w:type="spellEnd"/>
            <w:r w:rsidRPr="00EA478B">
              <w:rPr>
                <w:rFonts w:ascii="Times New Roman" w:eastAsia="Times New Roman" w:hAnsi="Times New Roman" w:cs="Times New Roman"/>
                <w:sz w:val="20"/>
                <w:szCs w:val="20"/>
              </w:rPr>
              <w:t xml:space="preserve"> сельсовета" муниципальной программы "Организация комплексного благоустройства территории </w:t>
            </w:r>
            <w:proofErr w:type="spellStart"/>
            <w:r w:rsidRPr="00EA478B">
              <w:rPr>
                <w:rFonts w:ascii="Times New Roman" w:eastAsia="Times New Roman" w:hAnsi="Times New Roman" w:cs="Times New Roman"/>
                <w:sz w:val="20"/>
                <w:szCs w:val="20"/>
              </w:rPr>
              <w:t>Лапшихинского</w:t>
            </w:r>
            <w:proofErr w:type="spellEnd"/>
            <w:r w:rsidRPr="00EA478B">
              <w:rPr>
                <w:rFonts w:ascii="Times New Roman" w:eastAsia="Times New Roman" w:hAnsi="Times New Roman" w:cs="Times New Roman"/>
                <w:sz w:val="20"/>
                <w:szCs w:val="20"/>
              </w:rPr>
              <w:t xml:space="preserve"> сельсовета"</w:t>
            </w:r>
          </w:p>
        </w:tc>
        <w:tc>
          <w:tcPr>
            <w:tcW w:w="13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820 000,00</w:t>
            </w:r>
          </w:p>
        </w:tc>
        <w:tc>
          <w:tcPr>
            <w:tcW w:w="118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0,00</w:t>
            </w:r>
          </w:p>
        </w:tc>
      </w:tr>
      <w:tr w:rsidR="00EA478B" w:rsidRPr="00EA478B" w:rsidTr="00EA478B">
        <w:trPr>
          <w:trHeight w:val="2070"/>
        </w:trPr>
        <w:tc>
          <w:tcPr>
            <w:tcW w:w="640" w:type="dxa"/>
            <w:tcBorders>
              <w:top w:val="nil"/>
              <w:left w:val="single" w:sz="4" w:space="0" w:color="auto"/>
              <w:bottom w:val="single" w:sz="4" w:space="0" w:color="auto"/>
              <w:right w:val="single" w:sz="4" w:space="0" w:color="auto"/>
            </w:tcBorders>
            <w:shd w:val="clear" w:color="auto" w:fill="auto"/>
            <w:hideMark/>
          </w:tcPr>
          <w:p w:rsidR="00EA478B" w:rsidRPr="00EA478B" w:rsidRDefault="00EA478B" w:rsidP="00EA478B">
            <w:pPr>
              <w:spacing w:after="0" w:line="240" w:lineRule="auto"/>
              <w:jc w:val="center"/>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8</w:t>
            </w:r>
          </w:p>
        </w:tc>
        <w:tc>
          <w:tcPr>
            <w:tcW w:w="47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 xml:space="preserve">Расходы на организацию и проведение </w:t>
            </w:r>
            <w:proofErr w:type="spellStart"/>
            <w:r w:rsidRPr="00EA478B">
              <w:rPr>
                <w:rFonts w:ascii="Times New Roman" w:eastAsia="Times New Roman" w:hAnsi="Times New Roman" w:cs="Times New Roman"/>
                <w:sz w:val="20"/>
                <w:szCs w:val="20"/>
              </w:rPr>
              <w:t>акарицидных</w:t>
            </w:r>
            <w:proofErr w:type="spellEnd"/>
            <w:r w:rsidRPr="00EA478B">
              <w:rPr>
                <w:rFonts w:ascii="Times New Roman" w:eastAsia="Times New Roman" w:hAnsi="Times New Roman" w:cs="Times New Roman"/>
                <w:sz w:val="20"/>
                <w:szCs w:val="20"/>
              </w:rPr>
              <w:t xml:space="preserve"> обработок мест массового отдыха населения в рамках подпрограммы "Повышение уровня внутреннего благоустройства территории населенных пунктов </w:t>
            </w:r>
            <w:proofErr w:type="spellStart"/>
            <w:r w:rsidRPr="00EA478B">
              <w:rPr>
                <w:rFonts w:ascii="Times New Roman" w:eastAsia="Times New Roman" w:hAnsi="Times New Roman" w:cs="Times New Roman"/>
                <w:sz w:val="20"/>
                <w:szCs w:val="20"/>
              </w:rPr>
              <w:t>Лапшихинского</w:t>
            </w:r>
            <w:proofErr w:type="spellEnd"/>
            <w:r w:rsidRPr="00EA478B">
              <w:rPr>
                <w:rFonts w:ascii="Times New Roman" w:eastAsia="Times New Roman" w:hAnsi="Times New Roman" w:cs="Times New Roman"/>
                <w:sz w:val="20"/>
                <w:szCs w:val="20"/>
              </w:rPr>
              <w:t xml:space="preserve"> сельсовета" муниципальной программы "Организация комплексного благоустройства территории </w:t>
            </w:r>
            <w:proofErr w:type="spellStart"/>
            <w:r w:rsidRPr="00EA478B">
              <w:rPr>
                <w:rFonts w:ascii="Times New Roman" w:eastAsia="Times New Roman" w:hAnsi="Times New Roman" w:cs="Times New Roman"/>
                <w:sz w:val="20"/>
                <w:szCs w:val="20"/>
              </w:rPr>
              <w:t>Лапшихинского</w:t>
            </w:r>
            <w:proofErr w:type="spellEnd"/>
            <w:r w:rsidRPr="00EA478B">
              <w:rPr>
                <w:rFonts w:ascii="Times New Roman" w:eastAsia="Times New Roman" w:hAnsi="Times New Roman" w:cs="Times New Roman"/>
                <w:sz w:val="20"/>
                <w:szCs w:val="20"/>
              </w:rPr>
              <w:t xml:space="preserve"> сельсовета"</w:t>
            </w:r>
          </w:p>
        </w:tc>
        <w:tc>
          <w:tcPr>
            <w:tcW w:w="13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14 329,47</w:t>
            </w:r>
          </w:p>
        </w:tc>
        <w:tc>
          <w:tcPr>
            <w:tcW w:w="118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sz w:val="20"/>
                <w:szCs w:val="20"/>
              </w:rPr>
            </w:pPr>
            <w:r w:rsidRPr="00EA478B">
              <w:rPr>
                <w:rFonts w:ascii="Times New Roman" w:eastAsia="Times New Roman" w:hAnsi="Times New Roman" w:cs="Times New Roman"/>
                <w:sz w:val="20"/>
                <w:szCs w:val="20"/>
              </w:rPr>
              <w:t>0,00</w:t>
            </w:r>
          </w:p>
        </w:tc>
      </w:tr>
      <w:tr w:rsidR="00EA478B" w:rsidRPr="00EA478B" w:rsidTr="00EA478B">
        <w:trPr>
          <w:trHeight w:val="255"/>
        </w:trPr>
        <w:tc>
          <w:tcPr>
            <w:tcW w:w="53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b/>
                <w:bCs/>
                <w:sz w:val="20"/>
                <w:szCs w:val="20"/>
              </w:rPr>
            </w:pPr>
            <w:r w:rsidRPr="00EA478B">
              <w:rPr>
                <w:rFonts w:ascii="Times New Roman" w:eastAsia="Times New Roman" w:hAnsi="Times New Roman" w:cs="Times New Roman"/>
                <w:b/>
                <w:bCs/>
                <w:sz w:val="20"/>
                <w:szCs w:val="20"/>
              </w:rPr>
              <w:t>Всего расходов:</w:t>
            </w:r>
          </w:p>
        </w:tc>
        <w:tc>
          <w:tcPr>
            <w:tcW w:w="132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b/>
                <w:bCs/>
                <w:sz w:val="20"/>
                <w:szCs w:val="20"/>
              </w:rPr>
            </w:pPr>
            <w:r w:rsidRPr="00EA478B">
              <w:rPr>
                <w:rFonts w:ascii="Times New Roman" w:eastAsia="Times New Roman" w:hAnsi="Times New Roman" w:cs="Times New Roman"/>
                <w:b/>
                <w:bCs/>
                <w:sz w:val="20"/>
                <w:szCs w:val="20"/>
              </w:rPr>
              <w:t>2 432 209,47</w:t>
            </w:r>
          </w:p>
        </w:tc>
        <w:tc>
          <w:tcPr>
            <w:tcW w:w="118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b/>
                <w:bCs/>
                <w:sz w:val="20"/>
                <w:szCs w:val="20"/>
              </w:rPr>
            </w:pPr>
            <w:r w:rsidRPr="00EA478B">
              <w:rPr>
                <w:rFonts w:ascii="Times New Roman" w:eastAsia="Times New Roman" w:hAnsi="Times New Roman" w:cs="Times New Roman"/>
                <w:b/>
                <w:bCs/>
                <w:sz w:val="20"/>
                <w:szCs w:val="20"/>
              </w:rPr>
              <w:t>508 250,00</w:t>
            </w:r>
          </w:p>
        </w:tc>
        <w:tc>
          <w:tcPr>
            <w:tcW w:w="1360" w:type="dxa"/>
            <w:tcBorders>
              <w:top w:val="nil"/>
              <w:left w:val="nil"/>
              <w:bottom w:val="single" w:sz="4" w:space="0" w:color="auto"/>
              <w:right w:val="single" w:sz="4" w:space="0" w:color="auto"/>
            </w:tcBorders>
            <w:shd w:val="clear" w:color="auto" w:fill="auto"/>
            <w:hideMark/>
          </w:tcPr>
          <w:p w:rsidR="00EA478B" w:rsidRPr="00EA478B" w:rsidRDefault="00EA478B" w:rsidP="00EA478B">
            <w:pPr>
              <w:spacing w:after="0" w:line="240" w:lineRule="auto"/>
              <w:jc w:val="right"/>
              <w:rPr>
                <w:rFonts w:ascii="Times New Roman" w:eastAsia="Times New Roman" w:hAnsi="Times New Roman" w:cs="Times New Roman"/>
                <w:b/>
                <w:bCs/>
                <w:sz w:val="20"/>
                <w:szCs w:val="20"/>
              </w:rPr>
            </w:pPr>
            <w:r w:rsidRPr="00EA478B">
              <w:rPr>
                <w:rFonts w:ascii="Times New Roman" w:eastAsia="Times New Roman" w:hAnsi="Times New Roman" w:cs="Times New Roman"/>
                <w:b/>
                <w:bCs/>
                <w:sz w:val="20"/>
                <w:szCs w:val="20"/>
              </w:rPr>
              <w:t>515 920,00</w:t>
            </w:r>
          </w:p>
        </w:tc>
      </w:tr>
      <w:tr w:rsidR="00EA478B" w:rsidRPr="00EA478B" w:rsidTr="00EA478B">
        <w:trPr>
          <w:trHeight w:val="315"/>
        </w:trPr>
        <w:tc>
          <w:tcPr>
            <w:tcW w:w="640" w:type="dxa"/>
            <w:tcBorders>
              <w:top w:val="nil"/>
              <w:left w:val="nil"/>
              <w:bottom w:val="nil"/>
              <w:right w:val="nil"/>
            </w:tcBorders>
            <w:shd w:val="clear" w:color="auto" w:fill="auto"/>
            <w:noWrap/>
            <w:vAlign w:val="bottom"/>
            <w:hideMark/>
          </w:tcPr>
          <w:p w:rsidR="00EA478B" w:rsidRPr="00EA478B" w:rsidRDefault="00EA478B" w:rsidP="00EA478B">
            <w:pPr>
              <w:spacing w:after="0" w:line="240" w:lineRule="auto"/>
              <w:jc w:val="right"/>
              <w:rPr>
                <w:rFonts w:ascii="Times New Roman" w:eastAsia="Times New Roman" w:hAnsi="Times New Roman" w:cs="Times New Roman"/>
                <w:b/>
                <w:bCs/>
                <w:sz w:val="20"/>
                <w:szCs w:val="20"/>
              </w:rPr>
            </w:pPr>
          </w:p>
        </w:tc>
        <w:tc>
          <w:tcPr>
            <w:tcW w:w="4720" w:type="dxa"/>
            <w:tcBorders>
              <w:top w:val="nil"/>
              <w:left w:val="nil"/>
              <w:bottom w:val="nil"/>
              <w:right w:val="nil"/>
            </w:tcBorders>
            <w:shd w:val="clear" w:color="auto" w:fill="auto"/>
            <w:noWrap/>
            <w:vAlign w:val="bottom"/>
            <w:hideMark/>
          </w:tcPr>
          <w:p w:rsidR="00EA478B" w:rsidRPr="00EA478B" w:rsidRDefault="00EA478B" w:rsidP="00EA478B">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rsidR="00EA478B" w:rsidRPr="00EA478B" w:rsidRDefault="00EA478B" w:rsidP="00EA478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EA478B" w:rsidRPr="00EA478B" w:rsidRDefault="00EA478B" w:rsidP="00EA478B">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EA478B" w:rsidRPr="00EA478B" w:rsidRDefault="00EA478B" w:rsidP="00EA478B">
            <w:pPr>
              <w:spacing w:after="0" w:line="240" w:lineRule="auto"/>
              <w:rPr>
                <w:rFonts w:ascii="Times New Roman" w:eastAsia="Times New Roman" w:hAnsi="Times New Roman" w:cs="Times New Roman"/>
                <w:sz w:val="20"/>
                <w:szCs w:val="20"/>
              </w:rPr>
            </w:pPr>
          </w:p>
        </w:tc>
      </w:tr>
    </w:tbl>
    <w:p w:rsidR="00CF02AB" w:rsidRDefault="00CF02AB" w:rsidP="003856FF">
      <w:pPr>
        <w:spacing w:after="0" w:line="240" w:lineRule="auto"/>
        <w:jc w:val="both"/>
        <w:rPr>
          <w:rFonts w:ascii="Times New Roman" w:hAnsi="Times New Roman" w:cs="Times New Roman"/>
          <w:b/>
          <w:sz w:val="16"/>
          <w:szCs w:val="16"/>
        </w:rPr>
      </w:pPr>
    </w:p>
    <w:p w:rsidR="00CF02AB" w:rsidRDefault="00CF02AB" w:rsidP="003856FF">
      <w:pPr>
        <w:spacing w:after="0" w:line="240" w:lineRule="auto"/>
        <w:jc w:val="both"/>
        <w:rPr>
          <w:rFonts w:ascii="Times New Roman" w:hAnsi="Times New Roman" w:cs="Times New Roman"/>
          <w:b/>
          <w:sz w:val="16"/>
          <w:szCs w:val="16"/>
        </w:rPr>
      </w:pPr>
    </w:p>
    <w:p w:rsidR="00CF02AB" w:rsidRPr="00924B11" w:rsidRDefault="00CF02AB" w:rsidP="00CF02AB">
      <w:pPr>
        <w:pStyle w:val="a5"/>
        <w:spacing w:after="0" w:line="240" w:lineRule="auto"/>
        <w:ind w:left="0"/>
        <w:jc w:val="center"/>
        <w:rPr>
          <w:rFonts w:ascii="Times New Roman" w:hAnsi="Times New Roman"/>
          <w:sz w:val="16"/>
          <w:szCs w:val="16"/>
        </w:rPr>
      </w:pPr>
      <w:r w:rsidRPr="00C935A1">
        <w:rPr>
          <w:rFonts w:ascii="Times New Roman" w:hAnsi="Times New Roman"/>
          <w:noProof/>
          <w:sz w:val="16"/>
          <w:szCs w:val="16"/>
          <w:lang w:eastAsia="ru-RU"/>
        </w:rPr>
        <w:drawing>
          <wp:inline distT="0" distB="0" distL="0" distR="0" wp14:anchorId="721C5193" wp14:editId="43727282">
            <wp:extent cx="428625" cy="531254"/>
            <wp:effectExtent l="1905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sidRPr="00924B11">
        <w:rPr>
          <w:rFonts w:ascii="Times New Roman" w:hAnsi="Times New Roman"/>
          <w:sz w:val="16"/>
          <w:szCs w:val="16"/>
        </w:rPr>
        <w:t xml:space="preserve">            </w:t>
      </w:r>
      <w:r>
        <w:rPr>
          <w:rFonts w:ascii="Times New Roman" w:hAnsi="Times New Roman"/>
          <w:sz w:val="16"/>
          <w:szCs w:val="16"/>
        </w:rPr>
        <w:t xml:space="preserve"> </w:t>
      </w:r>
      <w:r w:rsidRPr="00924B11">
        <w:rPr>
          <w:rFonts w:ascii="Times New Roman" w:hAnsi="Times New Roman"/>
          <w:sz w:val="16"/>
          <w:szCs w:val="16"/>
        </w:rPr>
        <w:t xml:space="preserve">  </w:t>
      </w:r>
      <w:r>
        <w:rPr>
          <w:rFonts w:ascii="Times New Roman" w:hAnsi="Times New Roman"/>
          <w:sz w:val="16"/>
          <w:szCs w:val="16"/>
        </w:rPr>
        <w:t xml:space="preserve"> </w:t>
      </w:r>
      <w:r w:rsidRPr="00924B11">
        <w:rPr>
          <w:rFonts w:ascii="Times New Roman" w:hAnsi="Times New Roman"/>
          <w:sz w:val="16"/>
          <w:szCs w:val="16"/>
        </w:rPr>
        <w:t xml:space="preserve"> </w:t>
      </w:r>
      <w:r>
        <w:rPr>
          <w:rFonts w:ascii="Times New Roman" w:hAnsi="Times New Roman"/>
          <w:sz w:val="16"/>
          <w:szCs w:val="16"/>
        </w:rPr>
        <w:t xml:space="preserve">                           </w:t>
      </w:r>
    </w:p>
    <w:p w:rsidR="00CF02AB" w:rsidRPr="00924B11" w:rsidRDefault="00CF02AB" w:rsidP="00CF02AB">
      <w:pPr>
        <w:spacing w:after="0" w:line="240" w:lineRule="auto"/>
        <w:jc w:val="center"/>
        <w:rPr>
          <w:rFonts w:ascii="Times New Roman" w:hAnsi="Times New Roman" w:cs="Times New Roman"/>
          <w:b/>
          <w:sz w:val="16"/>
          <w:szCs w:val="16"/>
        </w:rPr>
      </w:pPr>
    </w:p>
    <w:p w:rsidR="00CF02AB" w:rsidRPr="00DF79B5" w:rsidRDefault="00CF02AB" w:rsidP="00CF02AB">
      <w:pPr>
        <w:spacing w:after="0"/>
        <w:jc w:val="center"/>
        <w:rPr>
          <w:rFonts w:ascii="Times New Roman" w:hAnsi="Times New Roman"/>
          <w:b/>
          <w:sz w:val="16"/>
          <w:szCs w:val="16"/>
        </w:rPr>
      </w:pPr>
      <w:r w:rsidRPr="00DF79B5">
        <w:rPr>
          <w:rFonts w:ascii="Times New Roman" w:hAnsi="Times New Roman"/>
          <w:b/>
          <w:sz w:val="16"/>
          <w:szCs w:val="16"/>
        </w:rPr>
        <w:t xml:space="preserve">КРАСНОЯРСКИЙ КРАЙ АЧИНСКИЙ РАЙОН </w:t>
      </w:r>
    </w:p>
    <w:p w:rsidR="00CF02AB" w:rsidRPr="00DF79B5" w:rsidRDefault="00CF02AB" w:rsidP="00CF02AB">
      <w:pPr>
        <w:spacing w:after="0"/>
        <w:jc w:val="center"/>
        <w:rPr>
          <w:rFonts w:ascii="Times New Roman" w:hAnsi="Times New Roman"/>
          <w:b/>
          <w:sz w:val="16"/>
          <w:szCs w:val="16"/>
        </w:rPr>
      </w:pPr>
      <w:r w:rsidRPr="00DF79B5">
        <w:rPr>
          <w:rFonts w:ascii="Times New Roman" w:hAnsi="Times New Roman"/>
          <w:b/>
          <w:sz w:val="16"/>
          <w:szCs w:val="16"/>
        </w:rPr>
        <w:t xml:space="preserve">ЛАПШИХИНСКИЙ СЕЛЬСКИЙ СОВЕТ ДЕПУТАТОВ </w:t>
      </w:r>
    </w:p>
    <w:p w:rsidR="00CF02AB" w:rsidRPr="00DF79B5" w:rsidRDefault="00CF02AB" w:rsidP="00CF02AB">
      <w:pPr>
        <w:spacing w:after="0"/>
        <w:jc w:val="center"/>
        <w:rPr>
          <w:rFonts w:ascii="Times New Roman" w:hAnsi="Times New Roman"/>
          <w:b/>
          <w:sz w:val="16"/>
          <w:szCs w:val="16"/>
        </w:rPr>
      </w:pPr>
      <w:r w:rsidRPr="00DF79B5">
        <w:rPr>
          <w:rFonts w:ascii="Times New Roman" w:hAnsi="Times New Roman"/>
          <w:b/>
          <w:sz w:val="16"/>
          <w:szCs w:val="16"/>
        </w:rPr>
        <w:t>ЧЕТВЕРТОГО СОЗЫВА</w:t>
      </w:r>
    </w:p>
    <w:p w:rsidR="00CF02AB" w:rsidRPr="00DF79B5" w:rsidRDefault="00CF02AB" w:rsidP="00CF02AB">
      <w:pPr>
        <w:spacing w:after="0"/>
        <w:jc w:val="center"/>
        <w:rPr>
          <w:rFonts w:ascii="Times New Roman" w:hAnsi="Times New Roman"/>
          <w:b/>
          <w:sz w:val="16"/>
          <w:szCs w:val="16"/>
        </w:rPr>
      </w:pPr>
      <w:r w:rsidRPr="00DF79B5">
        <w:rPr>
          <w:rFonts w:ascii="Times New Roman" w:hAnsi="Times New Roman"/>
          <w:b/>
          <w:sz w:val="16"/>
          <w:szCs w:val="16"/>
        </w:rPr>
        <w:t xml:space="preserve">                                                                         </w:t>
      </w:r>
    </w:p>
    <w:p w:rsidR="00CF02AB" w:rsidRPr="00DF79B5" w:rsidRDefault="00CF02AB" w:rsidP="00CF02AB">
      <w:pPr>
        <w:spacing w:after="0"/>
        <w:jc w:val="center"/>
        <w:rPr>
          <w:rFonts w:ascii="Times New Roman" w:hAnsi="Times New Roman"/>
          <w:b/>
          <w:sz w:val="16"/>
          <w:szCs w:val="16"/>
        </w:rPr>
      </w:pPr>
      <w:r>
        <w:rPr>
          <w:rFonts w:ascii="Times New Roman" w:hAnsi="Times New Roman"/>
          <w:b/>
          <w:sz w:val="16"/>
          <w:szCs w:val="16"/>
        </w:rPr>
        <w:t>РЕШЕНИЕ</w:t>
      </w:r>
    </w:p>
    <w:p w:rsidR="00CF02AB" w:rsidRDefault="00CF02AB" w:rsidP="00CF02AB">
      <w:pPr>
        <w:autoSpaceDE w:val="0"/>
        <w:autoSpaceDN w:val="0"/>
        <w:adjustRightInd w:val="0"/>
        <w:spacing w:after="0" w:line="240" w:lineRule="auto"/>
        <w:rPr>
          <w:rFonts w:ascii="Times New Roman" w:hAnsi="Times New Roman" w:cs="Times New Roman"/>
          <w:sz w:val="24"/>
          <w:szCs w:val="24"/>
        </w:rPr>
      </w:pPr>
    </w:p>
    <w:p w:rsidR="00CF02AB" w:rsidRDefault="00CF02AB" w:rsidP="00CF02AB">
      <w:pPr>
        <w:spacing w:after="0" w:line="240" w:lineRule="auto"/>
        <w:rPr>
          <w:rFonts w:ascii="Times New Roman" w:hAnsi="Times New Roman" w:cs="Times New Roman"/>
          <w:b/>
          <w:sz w:val="16"/>
          <w:szCs w:val="16"/>
        </w:rPr>
      </w:pPr>
      <w:r>
        <w:rPr>
          <w:b/>
          <w:sz w:val="28"/>
          <w:szCs w:val="28"/>
        </w:rPr>
        <w:t xml:space="preserve">     </w:t>
      </w:r>
      <w:r w:rsidRPr="00CF02AB">
        <w:rPr>
          <w:b/>
          <w:sz w:val="16"/>
          <w:szCs w:val="16"/>
        </w:rPr>
        <w:t>11.03.</w:t>
      </w:r>
      <w:r w:rsidRPr="00221831">
        <w:rPr>
          <w:b/>
          <w:sz w:val="16"/>
          <w:szCs w:val="16"/>
        </w:rPr>
        <w:t xml:space="preserve"> </w:t>
      </w:r>
      <w:r>
        <w:rPr>
          <w:rFonts w:ascii="Times New Roman" w:hAnsi="Times New Roman" w:cs="Times New Roman"/>
          <w:b/>
          <w:sz w:val="16"/>
          <w:szCs w:val="16"/>
        </w:rPr>
        <w:t>2024</w:t>
      </w:r>
      <w:r w:rsidRPr="00221831">
        <w:rPr>
          <w:rFonts w:ascii="Times New Roman" w:hAnsi="Times New Roman" w:cs="Times New Roman"/>
          <w:b/>
          <w:sz w:val="16"/>
          <w:szCs w:val="16"/>
        </w:rPr>
        <w:t xml:space="preserve">                                                                        </w:t>
      </w:r>
      <w:r>
        <w:rPr>
          <w:rFonts w:ascii="Times New Roman" w:hAnsi="Times New Roman" w:cs="Times New Roman"/>
          <w:b/>
          <w:sz w:val="16"/>
          <w:szCs w:val="16"/>
        </w:rPr>
        <w:t xml:space="preserve">                                                                                            № 2-46</w:t>
      </w:r>
      <w:r w:rsidRPr="00221831">
        <w:rPr>
          <w:rFonts w:ascii="Times New Roman" w:hAnsi="Times New Roman" w:cs="Times New Roman"/>
          <w:b/>
          <w:sz w:val="16"/>
          <w:szCs w:val="16"/>
        </w:rPr>
        <w:t>Р</w:t>
      </w:r>
    </w:p>
    <w:p w:rsidR="00CF02AB" w:rsidRDefault="00CF02AB" w:rsidP="00CF02AB">
      <w:pPr>
        <w:spacing w:after="0" w:line="240" w:lineRule="auto"/>
        <w:rPr>
          <w:rFonts w:ascii="Times New Roman" w:hAnsi="Times New Roman" w:cs="Times New Roman"/>
          <w:b/>
          <w:sz w:val="16"/>
          <w:szCs w:val="16"/>
        </w:rPr>
      </w:pPr>
    </w:p>
    <w:p w:rsidR="00CF02AB" w:rsidRDefault="00CF02AB" w:rsidP="00CF02AB">
      <w:pPr>
        <w:spacing w:after="0" w:line="240" w:lineRule="auto"/>
        <w:rPr>
          <w:rFonts w:ascii="Times New Roman" w:hAnsi="Times New Roman" w:cs="Times New Roman"/>
          <w:b/>
          <w:sz w:val="16"/>
          <w:szCs w:val="16"/>
        </w:rPr>
      </w:pPr>
    </w:p>
    <w:p w:rsidR="00CF02AB" w:rsidRPr="00CF02AB" w:rsidRDefault="00CF02AB" w:rsidP="00CF02AB">
      <w:pPr>
        <w:contextualSpacing/>
        <w:jc w:val="both"/>
        <w:rPr>
          <w:rFonts w:ascii="Times New Roman" w:hAnsi="Times New Roman" w:cs="Times New Roman"/>
          <w:b/>
          <w:bCs/>
          <w:sz w:val="16"/>
          <w:szCs w:val="16"/>
        </w:rPr>
      </w:pPr>
      <w:r w:rsidRPr="00CF02AB">
        <w:rPr>
          <w:rFonts w:ascii="Times New Roman" w:hAnsi="Times New Roman" w:cs="Times New Roman"/>
          <w:b/>
          <w:bCs/>
          <w:sz w:val="16"/>
          <w:szCs w:val="16"/>
        </w:rPr>
        <w:t xml:space="preserve">Об утверждении Положения о муниципальном контроле в сфере благоустройства на территории </w:t>
      </w:r>
      <w:proofErr w:type="spellStart"/>
      <w:r w:rsidRPr="00CF02AB">
        <w:rPr>
          <w:rFonts w:ascii="Times New Roman" w:hAnsi="Times New Roman" w:cs="Times New Roman"/>
          <w:b/>
          <w:bCs/>
          <w:sz w:val="16"/>
          <w:szCs w:val="16"/>
        </w:rPr>
        <w:t>Лапшихинского</w:t>
      </w:r>
      <w:proofErr w:type="spellEnd"/>
      <w:r w:rsidRPr="00CF02AB">
        <w:rPr>
          <w:rFonts w:ascii="Times New Roman" w:hAnsi="Times New Roman" w:cs="Times New Roman"/>
          <w:b/>
          <w:bCs/>
          <w:sz w:val="16"/>
          <w:szCs w:val="16"/>
        </w:rPr>
        <w:t xml:space="preserve"> сельсовета</w:t>
      </w:r>
    </w:p>
    <w:p w:rsidR="00CF02AB" w:rsidRPr="00CF02AB" w:rsidRDefault="00CF02AB" w:rsidP="00CF02AB">
      <w:pPr>
        <w:ind w:firstLine="707"/>
        <w:contextualSpacing/>
        <w:jc w:val="both"/>
        <w:rPr>
          <w:rFonts w:ascii="Times New Roman" w:hAnsi="Times New Roman" w:cs="Times New Roman"/>
          <w:b/>
          <w:bCs/>
          <w:sz w:val="16"/>
          <w:szCs w:val="16"/>
        </w:rPr>
      </w:pPr>
      <w:r w:rsidRPr="00CF02AB">
        <w:rPr>
          <w:rFonts w:ascii="Times New Roman" w:hAnsi="Times New Roman" w:cs="Times New Roman"/>
          <w:sz w:val="16"/>
          <w:szCs w:val="16"/>
        </w:rPr>
        <w:t xml:space="preserve"> В соответствии с Федеральным законом от 31.07.2020 N 248-ФЗ "О государственном контроле (надзоре) и муниципальном контроле в Российской Федерации" (ред. от 28.12.2024), Федеральным законом от 06.10.2003 N 131-ФЗ «Об общих принципах организации местного самоуправления в Российской Федерации», принимая во внимание протест </w:t>
      </w:r>
      <w:proofErr w:type="spellStart"/>
      <w:r w:rsidRPr="00CF02AB">
        <w:rPr>
          <w:rFonts w:ascii="Times New Roman" w:hAnsi="Times New Roman" w:cs="Times New Roman"/>
          <w:sz w:val="16"/>
          <w:szCs w:val="16"/>
        </w:rPr>
        <w:t>Ачинской</w:t>
      </w:r>
      <w:proofErr w:type="spellEnd"/>
      <w:r w:rsidRPr="00CF02AB">
        <w:rPr>
          <w:rFonts w:ascii="Times New Roman" w:hAnsi="Times New Roman" w:cs="Times New Roman"/>
          <w:sz w:val="16"/>
          <w:szCs w:val="16"/>
        </w:rPr>
        <w:t xml:space="preserve"> городской прокуратуры от 10.02.2025 № 7/3-05-2025,  руководствуясь статьями 20, 24 Устава </w:t>
      </w:r>
      <w:proofErr w:type="spellStart"/>
      <w:r w:rsidRPr="00CF02AB">
        <w:rPr>
          <w:rFonts w:ascii="Times New Roman" w:hAnsi="Times New Roman" w:cs="Times New Roman"/>
          <w:sz w:val="16"/>
          <w:szCs w:val="16"/>
        </w:rPr>
        <w:t>Лапшихинского</w:t>
      </w:r>
      <w:proofErr w:type="spellEnd"/>
      <w:r w:rsidRPr="00CF02AB">
        <w:rPr>
          <w:rFonts w:ascii="Times New Roman" w:hAnsi="Times New Roman" w:cs="Times New Roman"/>
          <w:sz w:val="16"/>
          <w:szCs w:val="16"/>
        </w:rPr>
        <w:t xml:space="preserve"> сельсовета </w:t>
      </w:r>
      <w:proofErr w:type="spellStart"/>
      <w:r w:rsidRPr="00CF02AB">
        <w:rPr>
          <w:rFonts w:ascii="Times New Roman" w:hAnsi="Times New Roman" w:cs="Times New Roman"/>
          <w:sz w:val="16"/>
          <w:szCs w:val="16"/>
        </w:rPr>
        <w:t>Ачинского</w:t>
      </w:r>
      <w:proofErr w:type="spellEnd"/>
      <w:r w:rsidRPr="00CF02AB">
        <w:rPr>
          <w:rFonts w:ascii="Times New Roman" w:hAnsi="Times New Roman" w:cs="Times New Roman"/>
          <w:sz w:val="16"/>
          <w:szCs w:val="16"/>
        </w:rPr>
        <w:t xml:space="preserve"> района Красноярского края, </w:t>
      </w:r>
      <w:proofErr w:type="spellStart"/>
      <w:r w:rsidRPr="00CF02AB">
        <w:rPr>
          <w:rFonts w:ascii="Times New Roman" w:hAnsi="Times New Roman" w:cs="Times New Roman"/>
          <w:sz w:val="16"/>
          <w:szCs w:val="16"/>
        </w:rPr>
        <w:t>Лапшихинский</w:t>
      </w:r>
      <w:proofErr w:type="spellEnd"/>
      <w:r w:rsidRPr="00CF02AB">
        <w:rPr>
          <w:rFonts w:ascii="Times New Roman" w:hAnsi="Times New Roman" w:cs="Times New Roman"/>
          <w:sz w:val="16"/>
          <w:szCs w:val="16"/>
        </w:rPr>
        <w:t xml:space="preserve"> сельский Совет депутатов РЕШИЛ:</w:t>
      </w:r>
    </w:p>
    <w:p w:rsidR="00CF02AB" w:rsidRPr="00CF02AB" w:rsidRDefault="00CF02AB" w:rsidP="00CF02AB">
      <w:pPr>
        <w:contextualSpacing/>
        <w:jc w:val="both"/>
        <w:rPr>
          <w:rFonts w:ascii="Times New Roman" w:hAnsi="Times New Roman" w:cs="Times New Roman"/>
          <w:b/>
          <w:bCs/>
          <w:sz w:val="16"/>
          <w:szCs w:val="16"/>
        </w:rPr>
      </w:pPr>
    </w:p>
    <w:p w:rsidR="00CF02AB" w:rsidRPr="00CF02AB" w:rsidRDefault="00CF02AB" w:rsidP="00CF02AB">
      <w:pPr>
        <w:contextualSpacing/>
        <w:jc w:val="both"/>
        <w:rPr>
          <w:rFonts w:ascii="Times New Roman" w:hAnsi="Times New Roman" w:cs="Times New Roman"/>
          <w:b/>
          <w:bCs/>
          <w:sz w:val="16"/>
          <w:szCs w:val="16"/>
        </w:rPr>
      </w:pPr>
    </w:p>
    <w:p w:rsidR="00CF02AB" w:rsidRPr="00CF02AB" w:rsidRDefault="00CF02AB" w:rsidP="00CF02AB">
      <w:pPr>
        <w:pStyle w:val="Default"/>
        <w:ind w:firstLine="709"/>
        <w:jc w:val="both"/>
        <w:rPr>
          <w:sz w:val="16"/>
          <w:szCs w:val="16"/>
        </w:rPr>
      </w:pPr>
      <w:r w:rsidRPr="00CF02AB">
        <w:rPr>
          <w:sz w:val="16"/>
          <w:szCs w:val="16"/>
        </w:rPr>
        <w:t xml:space="preserve">           1.    Утвердить Положение о муниципальном контроле в сфере благоустройства на территории </w:t>
      </w:r>
      <w:proofErr w:type="spellStart"/>
      <w:r w:rsidRPr="00CF02AB">
        <w:rPr>
          <w:sz w:val="16"/>
          <w:szCs w:val="16"/>
        </w:rPr>
        <w:t>Лапшихинского</w:t>
      </w:r>
      <w:proofErr w:type="spellEnd"/>
      <w:r w:rsidRPr="00CF02AB">
        <w:rPr>
          <w:sz w:val="16"/>
          <w:szCs w:val="16"/>
        </w:rPr>
        <w:t xml:space="preserve"> сельсовета согласно приложению.</w:t>
      </w:r>
      <w:r w:rsidRPr="00CF02AB">
        <w:rPr>
          <w:sz w:val="16"/>
          <w:szCs w:val="16"/>
        </w:rPr>
        <w:tab/>
      </w:r>
      <w:r w:rsidRPr="00CF02AB">
        <w:rPr>
          <w:sz w:val="16"/>
          <w:szCs w:val="16"/>
        </w:rPr>
        <w:tab/>
      </w:r>
    </w:p>
    <w:p w:rsidR="00CF02AB" w:rsidRPr="00CF02AB" w:rsidRDefault="00CF02AB" w:rsidP="00CF02AB">
      <w:pPr>
        <w:pStyle w:val="Default"/>
        <w:jc w:val="both"/>
        <w:rPr>
          <w:sz w:val="16"/>
          <w:szCs w:val="16"/>
        </w:rPr>
      </w:pPr>
      <w:r w:rsidRPr="00CF02AB">
        <w:rPr>
          <w:sz w:val="16"/>
          <w:szCs w:val="16"/>
        </w:rPr>
        <w:t xml:space="preserve"> </w:t>
      </w:r>
      <w:r w:rsidRPr="00CF02AB">
        <w:rPr>
          <w:sz w:val="16"/>
          <w:szCs w:val="16"/>
        </w:rPr>
        <w:tab/>
        <w:t xml:space="preserve">2. Признать утратившим силу следующие решения </w:t>
      </w:r>
      <w:proofErr w:type="spellStart"/>
      <w:r w:rsidRPr="00CF02AB">
        <w:rPr>
          <w:sz w:val="16"/>
          <w:szCs w:val="16"/>
        </w:rPr>
        <w:t>Лапшихинского</w:t>
      </w:r>
      <w:proofErr w:type="spellEnd"/>
      <w:r w:rsidRPr="00CF02AB">
        <w:rPr>
          <w:sz w:val="16"/>
          <w:szCs w:val="16"/>
        </w:rPr>
        <w:t xml:space="preserve"> сельского Совета депутатов: </w:t>
      </w:r>
    </w:p>
    <w:p w:rsidR="00CF02AB" w:rsidRPr="00CF02AB" w:rsidRDefault="00CF02AB" w:rsidP="00CF02AB">
      <w:pPr>
        <w:pStyle w:val="Default"/>
        <w:ind w:firstLine="708"/>
        <w:jc w:val="both"/>
        <w:rPr>
          <w:sz w:val="16"/>
          <w:szCs w:val="16"/>
        </w:rPr>
      </w:pPr>
      <w:r w:rsidRPr="00CF02AB">
        <w:rPr>
          <w:sz w:val="16"/>
          <w:szCs w:val="16"/>
        </w:rPr>
        <w:lastRenderedPageBreak/>
        <w:t xml:space="preserve">- от 20.12.2021 № 9-16Р «Об утверждении Положения о муниципальном контроле в сфере благоустройства»; </w:t>
      </w:r>
    </w:p>
    <w:p w:rsidR="00CF02AB" w:rsidRPr="00CF02AB" w:rsidRDefault="00CF02AB" w:rsidP="00CF02AB">
      <w:pPr>
        <w:pStyle w:val="Default"/>
        <w:ind w:firstLine="708"/>
        <w:jc w:val="both"/>
        <w:rPr>
          <w:sz w:val="16"/>
          <w:szCs w:val="16"/>
        </w:rPr>
      </w:pPr>
      <w:r w:rsidRPr="00CF02AB">
        <w:rPr>
          <w:sz w:val="16"/>
          <w:szCs w:val="16"/>
        </w:rPr>
        <w:t xml:space="preserve">- от 27.06.2023 № 14-30Р «О внесении изменений в решение </w:t>
      </w:r>
      <w:proofErr w:type="spellStart"/>
      <w:r w:rsidRPr="00CF02AB">
        <w:rPr>
          <w:sz w:val="16"/>
          <w:szCs w:val="16"/>
        </w:rPr>
        <w:t>Лапшихинского</w:t>
      </w:r>
      <w:proofErr w:type="spellEnd"/>
      <w:r w:rsidRPr="00CF02AB">
        <w:rPr>
          <w:sz w:val="16"/>
          <w:szCs w:val="16"/>
        </w:rPr>
        <w:t xml:space="preserve"> сельского Совета депутатов от 20.12.2021 № 9-16Р "Об утверждении Положения о муниципальном контроле в сфере благоустройства»; </w:t>
      </w:r>
    </w:p>
    <w:p w:rsidR="00CF02AB" w:rsidRPr="00CF02AB" w:rsidRDefault="00CF02AB" w:rsidP="00CF02AB">
      <w:pPr>
        <w:pStyle w:val="Default"/>
        <w:ind w:firstLine="708"/>
        <w:jc w:val="both"/>
        <w:rPr>
          <w:sz w:val="16"/>
          <w:szCs w:val="16"/>
        </w:rPr>
      </w:pPr>
      <w:r w:rsidRPr="00CF02AB">
        <w:rPr>
          <w:sz w:val="16"/>
          <w:szCs w:val="16"/>
        </w:rPr>
        <w:t xml:space="preserve">- от 25.12.2023 № 12-35Р «О внесении изменений в решение </w:t>
      </w:r>
      <w:proofErr w:type="spellStart"/>
      <w:r w:rsidRPr="00CF02AB">
        <w:rPr>
          <w:sz w:val="16"/>
          <w:szCs w:val="16"/>
        </w:rPr>
        <w:t>Лапшихинского</w:t>
      </w:r>
      <w:proofErr w:type="spellEnd"/>
      <w:r w:rsidRPr="00CF02AB">
        <w:rPr>
          <w:sz w:val="16"/>
          <w:szCs w:val="16"/>
        </w:rPr>
        <w:t xml:space="preserve"> сельского Совета депутатов от 20.12.2021 № 9-16Р "Об утверждении Положения о муниципальном контроле в сфере благоустройства»; </w:t>
      </w:r>
    </w:p>
    <w:p w:rsidR="00CF02AB" w:rsidRPr="00CF02AB" w:rsidRDefault="00CF02AB" w:rsidP="00CF02AB">
      <w:pPr>
        <w:pStyle w:val="Default"/>
        <w:ind w:firstLine="708"/>
        <w:jc w:val="both"/>
        <w:rPr>
          <w:sz w:val="16"/>
          <w:szCs w:val="16"/>
        </w:rPr>
      </w:pPr>
      <w:r w:rsidRPr="00CF02AB">
        <w:rPr>
          <w:sz w:val="16"/>
          <w:szCs w:val="16"/>
        </w:rPr>
        <w:t xml:space="preserve">- от 27.05.2024 № 3-39Р «О внесении изменений в решение </w:t>
      </w:r>
      <w:proofErr w:type="spellStart"/>
      <w:r w:rsidRPr="00CF02AB">
        <w:rPr>
          <w:sz w:val="16"/>
          <w:szCs w:val="16"/>
        </w:rPr>
        <w:t>Лапшихинского</w:t>
      </w:r>
      <w:proofErr w:type="spellEnd"/>
      <w:r w:rsidRPr="00CF02AB">
        <w:rPr>
          <w:sz w:val="16"/>
          <w:szCs w:val="16"/>
        </w:rPr>
        <w:t xml:space="preserve"> сельского Совета депутатов от 20.12.2021 № 9-16Р "Об утверждении Положения о муниципальном контроле в сфере благоустройства». </w:t>
      </w:r>
    </w:p>
    <w:p w:rsidR="00CF02AB" w:rsidRPr="00CF02AB" w:rsidRDefault="00CF02AB" w:rsidP="00CF02AB">
      <w:pPr>
        <w:pStyle w:val="ConsPlusNormal"/>
        <w:widowControl/>
        <w:ind w:left="1" w:hanging="3"/>
        <w:rPr>
          <w:rFonts w:ascii="Times New Roman" w:hAnsi="Times New Roman" w:cs="Times New Roman"/>
          <w:sz w:val="16"/>
          <w:szCs w:val="16"/>
        </w:rPr>
      </w:pPr>
      <w:r w:rsidRPr="00CF02AB">
        <w:rPr>
          <w:rFonts w:ascii="Times New Roman" w:hAnsi="Times New Roman" w:cs="Times New Roman"/>
          <w:sz w:val="16"/>
          <w:szCs w:val="16"/>
        </w:rPr>
        <w:t xml:space="preserve">  </w:t>
      </w:r>
      <w:r w:rsidRPr="00CF02AB">
        <w:rPr>
          <w:rFonts w:ascii="Times New Roman" w:hAnsi="Times New Roman" w:cs="Times New Roman"/>
          <w:sz w:val="16"/>
          <w:szCs w:val="16"/>
        </w:rPr>
        <w:tab/>
        <w:t xml:space="preserve">2. Контроль исполнения настоящего решения возложить на постоянную комиссию </w:t>
      </w:r>
      <w:proofErr w:type="spellStart"/>
      <w:r w:rsidRPr="00CF02AB">
        <w:rPr>
          <w:rFonts w:ascii="Times New Roman" w:hAnsi="Times New Roman" w:cs="Times New Roman"/>
          <w:sz w:val="16"/>
          <w:szCs w:val="16"/>
        </w:rPr>
        <w:t>Лапшихинского</w:t>
      </w:r>
      <w:proofErr w:type="spellEnd"/>
      <w:r w:rsidRPr="00CF02AB">
        <w:rPr>
          <w:rFonts w:ascii="Times New Roman" w:hAnsi="Times New Roman" w:cs="Times New Roman"/>
          <w:sz w:val="16"/>
          <w:szCs w:val="16"/>
        </w:rPr>
        <w:t xml:space="preserve"> сельского Совета депутатов по экономике и бюджетной политике, муниципальному имуществу, сельскому </w:t>
      </w:r>
      <w:proofErr w:type="gramStart"/>
      <w:r w:rsidRPr="00CF02AB">
        <w:rPr>
          <w:rFonts w:ascii="Times New Roman" w:hAnsi="Times New Roman" w:cs="Times New Roman"/>
          <w:sz w:val="16"/>
          <w:szCs w:val="16"/>
        </w:rPr>
        <w:t>хозяйству,  землепользованию</w:t>
      </w:r>
      <w:proofErr w:type="gramEnd"/>
      <w:r w:rsidRPr="00CF02AB">
        <w:rPr>
          <w:rFonts w:ascii="Times New Roman" w:hAnsi="Times New Roman" w:cs="Times New Roman"/>
          <w:sz w:val="16"/>
          <w:szCs w:val="16"/>
        </w:rPr>
        <w:t xml:space="preserve"> и окружающей среды.</w:t>
      </w:r>
    </w:p>
    <w:p w:rsidR="00CF02AB" w:rsidRPr="00CF02AB" w:rsidRDefault="00CF02AB" w:rsidP="00CF02AB">
      <w:pPr>
        <w:ind w:left="1" w:hanging="3"/>
        <w:jc w:val="both"/>
        <w:rPr>
          <w:rFonts w:ascii="Times New Roman" w:hAnsi="Times New Roman" w:cs="Times New Roman"/>
          <w:sz w:val="16"/>
          <w:szCs w:val="16"/>
        </w:rPr>
      </w:pPr>
      <w:r w:rsidRPr="00CF02AB">
        <w:rPr>
          <w:rFonts w:ascii="Times New Roman" w:hAnsi="Times New Roman" w:cs="Times New Roman"/>
          <w:sz w:val="16"/>
          <w:szCs w:val="16"/>
        </w:rPr>
        <w:tab/>
      </w:r>
      <w:r w:rsidRPr="00CF02AB">
        <w:rPr>
          <w:rFonts w:ascii="Times New Roman" w:hAnsi="Times New Roman" w:cs="Times New Roman"/>
          <w:sz w:val="16"/>
          <w:szCs w:val="16"/>
        </w:rPr>
        <w:tab/>
        <w:t>3. Решение вступает в силу после официального опубликования в информационном листе</w:t>
      </w:r>
      <w:proofErr w:type="gramStart"/>
      <w:r w:rsidRPr="00CF02AB">
        <w:rPr>
          <w:rFonts w:ascii="Times New Roman" w:hAnsi="Times New Roman" w:cs="Times New Roman"/>
          <w:sz w:val="16"/>
          <w:szCs w:val="16"/>
        </w:rPr>
        <w:t xml:space="preserve">   «</w:t>
      </w:r>
      <w:proofErr w:type="spellStart"/>
      <w:proofErr w:type="gramEnd"/>
      <w:r w:rsidRPr="00CF02AB">
        <w:rPr>
          <w:rFonts w:ascii="Times New Roman" w:hAnsi="Times New Roman" w:cs="Times New Roman"/>
          <w:sz w:val="16"/>
          <w:szCs w:val="16"/>
        </w:rPr>
        <w:t>Лапшихинский</w:t>
      </w:r>
      <w:proofErr w:type="spellEnd"/>
      <w:r w:rsidRPr="00CF02AB">
        <w:rPr>
          <w:rFonts w:ascii="Times New Roman" w:hAnsi="Times New Roman" w:cs="Times New Roman"/>
          <w:sz w:val="16"/>
          <w:szCs w:val="16"/>
        </w:rPr>
        <w:t xml:space="preserve"> вестник»  и подлежит размещению на официальном сайте </w:t>
      </w:r>
      <w:proofErr w:type="spellStart"/>
      <w:r w:rsidRPr="00CF02AB">
        <w:rPr>
          <w:rFonts w:ascii="Times New Roman" w:hAnsi="Times New Roman" w:cs="Times New Roman"/>
          <w:sz w:val="16"/>
          <w:szCs w:val="16"/>
        </w:rPr>
        <w:t>Ачинского</w:t>
      </w:r>
      <w:proofErr w:type="spellEnd"/>
      <w:r w:rsidRPr="00CF02AB">
        <w:rPr>
          <w:rFonts w:ascii="Times New Roman" w:hAnsi="Times New Roman" w:cs="Times New Roman"/>
          <w:sz w:val="16"/>
          <w:szCs w:val="16"/>
        </w:rPr>
        <w:t xml:space="preserve"> района: </w:t>
      </w:r>
      <w:hyperlink r:id="rId9" w:history="1">
        <w:r w:rsidRPr="00CF02AB">
          <w:rPr>
            <w:rStyle w:val="a3"/>
            <w:rFonts w:ascii="Times New Roman" w:hAnsi="Times New Roman" w:cs="Times New Roman"/>
            <w:sz w:val="16"/>
            <w:szCs w:val="16"/>
            <w:lang w:val="en-US"/>
          </w:rPr>
          <w:t>http</w:t>
        </w:r>
        <w:r w:rsidRPr="00CF02AB">
          <w:rPr>
            <w:rStyle w:val="a3"/>
            <w:rFonts w:ascii="Times New Roman" w:hAnsi="Times New Roman" w:cs="Times New Roman"/>
            <w:sz w:val="16"/>
            <w:szCs w:val="16"/>
          </w:rPr>
          <w:t>://</w:t>
        </w:r>
        <w:r w:rsidRPr="00CF02AB">
          <w:rPr>
            <w:rStyle w:val="a3"/>
            <w:rFonts w:ascii="Times New Roman" w:hAnsi="Times New Roman" w:cs="Times New Roman"/>
            <w:sz w:val="16"/>
            <w:szCs w:val="16"/>
            <w:lang w:val="en-US"/>
          </w:rPr>
          <w:t>ach</w:t>
        </w:r>
        <w:r w:rsidRPr="00CF02AB">
          <w:rPr>
            <w:rStyle w:val="a3"/>
            <w:rFonts w:ascii="Times New Roman" w:hAnsi="Times New Roman" w:cs="Times New Roman"/>
            <w:sz w:val="16"/>
            <w:szCs w:val="16"/>
          </w:rPr>
          <w:t>-</w:t>
        </w:r>
        <w:proofErr w:type="spellStart"/>
        <w:r w:rsidRPr="00CF02AB">
          <w:rPr>
            <w:rStyle w:val="a3"/>
            <w:rFonts w:ascii="Times New Roman" w:hAnsi="Times New Roman" w:cs="Times New Roman"/>
            <w:sz w:val="16"/>
            <w:szCs w:val="16"/>
            <w:lang w:val="en-US"/>
          </w:rPr>
          <w:t>raion</w:t>
        </w:r>
        <w:proofErr w:type="spellEnd"/>
        <w:r w:rsidRPr="00CF02AB">
          <w:rPr>
            <w:rStyle w:val="a3"/>
            <w:rFonts w:ascii="Times New Roman" w:hAnsi="Times New Roman" w:cs="Times New Roman"/>
            <w:sz w:val="16"/>
            <w:szCs w:val="16"/>
          </w:rPr>
          <w:t>.</w:t>
        </w:r>
        <w:proofErr w:type="spellStart"/>
        <w:r w:rsidRPr="00CF02AB">
          <w:rPr>
            <w:rStyle w:val="a3"/>
            <w:rFonts w:ascii="Times New Roman" w:hAnsi="Times New Roman" w:cs="Times New Roman"/>
            <w:sz w:val="16"/>
            <w:szCs w:val="16"/>
            <w:lang w:val="en-US"/>
          </w:rPr>
          <w:t>gosuslugi</w:t>
        </w:r>
        <w:proofErr w:type="spellEnd"/>
        <w:r w:rsidRPr="00CF02AB">
          <w:rPr>
            <w:rStyle w:val="a3"/>
            <w:rFonts w:ascii="Times New Roman" w:hAnsi="Times New Roman" w:cs="Times New Roman"/>
            <w:sz w:val="16"/>
            <w:szCs w:val="16"/>
          </w:rPr>
          <w:t>.</w:t>
        </w:r>
        <w:proofErr w:type="spellStart"/>
        <w:r w:rsidRPr="00CF02AB">
          <w:rPr>
            <w:rStyle w:val="a3"/>
            <w:rFonts w:ascii="Times New Roman" w:hAnsi="Times New Roman" w:cs="Times New Roman"/>
            <w:sz w:val="16"/>
            <w:szCs w:val="16"/>
            <w:lang w:val="en-US"/>
          </w:rPr>
          <w:t>ru</w:t>
        </w:r>
        <w:proofErr w:type="spellEnd"/>
      </w:hyperlink>
      <w:r w:rsidRPr="00CF02AB">
        <w:rPr>
          <w:rFonts w:ascii="Times New Roman" w:hAnsi="Times New Roman" w:cs="Times New Roman"/>
          <w:sz w:val="16"/>
          <w:szCs w:val="16"/>
        </w:rPr>
        <w:t>.</w:t>
      </w:r>
    </w:p>
    <w:p w:rsidR="00CF02AB" w:rsidRPr="00CF02AB" w:rsidRDefault="00CF02AB" w:rsidP="00CF02AB">
      <w:pPr>
        <w:autoSpaceDE w:val="0"/>
        <w:autoSpaceDN w:val="0"/>
        <w:adjustRightInd w:val="0"/>
        <w:spacing w:after="0" w:line="240" w:lineRule="auto"/>
        <w:ind w:firstLine="709"/>
        <w:jc w:val="both"/>
        <w:rPr>
          <w:rFonts w:ascii="Times New Roman" w:hAnsi="Times New Roman" w:cs="Times New Roman"/>
          <w:sz w:val="16"/>
          <w:szCs w:val="16"/>
        </w:rPr>
      </w:pPr>
      <w:r w:rsidRPr="00CF02AB">
        <w:rPr>
          <w:rFonts w:ascii="Times New Roman" w:hAnsi="Times New Roman" w:cs="Times New Roman"/>
          <w:sz w:val="16"/>
          <w:szCs w:val="16"/>
        </w:rPr>
        <w:t xml:space="preserve">Председатель </w:t>
      </w:r>
      <w:proofErr w:type="spellStart"/>
      <w:r w:rsidRPr="00CF02AB">
        <w:rPr>
          <w:rFonts w:ascii="Times New Roman" w:hAnsi="Times New Roman" w:cs="Times New Roman"/>
          <w:sz w:val="16"/>
          <w:szCs w:val="16"/>
        </w:rPr>
        <w:t>Лапшихинского</w:t>
      </w:r>
      <w:proofErr w:type="spellEnd"/>
      <w:r w:rsidRPr="00CF02AB">
        <w:rPr>
          <w:rFonts w:ascii="Times New Roman" w:hAnsi="Times New Roman" w:cs="Times New Roman"/>
          <w:sz w:val="16"/>
          <w:szCs w:val="16"/>
        </w:rPr>
        <w:t xml:space="preserve">                             Глава </w:t>
      </w:r>
      <w:proofErr w:type="spellStart"/>
      <w:r w:rsidRPr="00CF02AB">
        <w:rPr>
          <w:rFonts w:ascii="Times New Roman" w:hAnsi="Times New Roman" w:cs="Times New Roman"/>
          <w:sz w:val="16"/>
          <w:szCs w:val="16"/>
        </w:rPr>
        <w:t>Лапшихинского</w:t>
      </w:r>
      <w:proofErr w:type="spellEnd"/>
    </w:p>
    <w:p w:rsidR="00CF02AB" w:rsidRPr="00CF02AB" w:rsidRDefault="00CF02AB" w:rsidP="00CF02AB">
      <w:pPr>
        <w:autoSpaceDE w:val="0"/>
        <w:autoSpaceDN w:val="0"/>
        <w:adjustRightInd w:val="0"/>
        <w:spacing w:after="0" w:line="240" w:lineRule="auto"/>
        <w:ind w:firstLine="709"/>
        <w:jc w:val="both"/>
        <w:rPr>
          <w:rFonts w:ascii="Times New Roman" w:hAnsi="Times New Roman" w:cs="Times New Roman"/>
          <w:sz w:val="16"/>
          <w:szCs w:val="16"/>
        </w:rPr>
      </w:pPr>
      <w:r w:rsidRPr="00CF02AB">
        <w:rPr>
          <w:rFonts w:ascii="Times New Roman" w:hAnsi="Times New Roman" w:cs="Times New Roman"/>
          <w:sz w:val="16"/>
          <w:szCs w:val="16"/>
        </w:rPr>
        <w:t>сельского Совета   депутатов</w:t>
      </w:r>
      <w:r w:rsidRPr="00CF02AB">
        <w:rPr>
          <w:rFonts w:ascii="Times New Roman" w:hAnsi="Times New Roman" w:cs="Times New Roman"/>
          <w:sz w:val="16"/>
          <w:szCs w:val="16"/>
        </w:rPr>
        <w:tab/>
      </w:r>
      <w:r w:rsidRPr="00CF02AB">
        <w:rPr>
          <w:rFonts w:ascii="Times New Roman" w:hAnsi="Times New Roman" w:cs="Times New Roman"/>
          <w:sz w:val="16"/>
          <w:szCs w:val="16"/>
        </w:rPr>
        <w:tab/>
        <w:t xml:space="preserve">                      сельсовета    </w:t>
      </w:r>
    </w:p>
    <w:p w:rsidR="00CF02AB" w:rsidRPr="00CF02AB" w:rsidRDefault="00CF02AB" w:rsidP="00CF02AB">
      <w:pPr>
        <w:spacing w:after="0" w:line="240" w:lineRule="auto"/>
        <w:ind w:firstLine="709"/>
        <w:jc w:val="both"/>
        <w:rPr>
          <w:rFonts w:ascii="Times New Roman" w:hAnsi="Times New Roman" w:cs="Times New Roman"/>
          <w:sz w:val="16"/>
          <w:szCs w:val="16"/>
        </w:rPr>
      </w:pPr>
      <w:r w:rsidRPr="00CF02AB">
        <w:rPr>
          <w:rFonts w:ascii="Times New Roman" w:hAnsi="Times New Roman" w:cs="Times New Roman"/>
          <w:sz w:val="16"/>
          <w:szCs w:val="16"/>
        </w:rPr>
        <w:t>А.С. Банный</w:t>
      </w:r>
      <w:r w:rsidRPr="00CF02AB">
        <w:rPr>
          <w:rFonts w:ascii="Times New Roman" w:hAnsi="Times New Roman" w:cs="Times New Roman"/>
          <w:sz w:val="16"/>
          <w:szCs w:val="16"/>
        </w:rPr>
        <w:tab/>
      </w:r>
      <w:r w:rsidRPr="00CF02AB">
        <w:rPr>
          <w:rFonts w:ascii="Times New Roman" w:hAnsi="Times New Roman" w:cs="Times New Roman"/>
          <w:sz w:val="16"/>
          <w:szCs w:val="16"/>
        </w:rPr>
        <w:tab/>
      </w:r>
      <w:r w:rsidRPr="00CF02AB">
        <w:rPr>
          <w:rFonts w:ascii="Times New Roman" w:hAnsi="Times New Roman" w:cs="Times New Roman"/>
          <w:sz w:val="16"/>
          <w:szCs w:val="16"/>
        </w:rPr>
        <w:tab/>
      </w:r>
      <w:r w:rsidRPr="00CF02AB">
        <w:rPr>
          <w:rFonts w:ascii="Times New Roman" w:hAnsi="Times New Roman" w:cs="Times New Roman"/>
          <w:sz w:val="16"/>
          <w:szCs w:val="16"/>
        </w:rPr>
        <w:tab/>
        <w:t xml:space="preserve">                      Н.Г. </w:t>
      </w:r>
      <w:proofErr w:type="spellStart"/>
      <w:r w:rsidRPr="00CF02AB">
        <w:rPr>
          <w:rFonts w:ascii="Times New Roman" w:hAnsi="Times New Roman" w:cs="Times New Roman"/>
          <w:sz w:val="16"/>
          <w:szCs w:val="16"/>
        </w:rPr>
        <w:t>Стась</w:t>
      </w:r>
      <w:proofErr w:type="spellEnd"/>
    </w:p>
    <w:p w:rsidR="00CF02AB" w:rsidRDefault="00CF02AB" w:rsidP="00CF02AB">
      <w:pPr>
        <w:spacing w:after="0" w:line="240" w:lineRule="auto"/>
        <w:rPr>
          <w:rFonts w:ascii="Times New Roman" w:hAnsi="Times New Roman" w:cs="Times New Roman"/>
          <w:b/>
          <w:sz w:val="16"/>
          <w:szCs w:val="16"/>
        </w:rPr>
      </w:pPr>
    </w:p>
    <w:p w:rsidR="00CF02AB" w:rsidRDefault="00CF02AB" w:rsidP="00CF02AB">
      <w:pPr>
        <w:spacing w:after="0" w:line="240" w:lineRule="auto"/>
        <w:rPr>
          <w:rFonts w:ascii="Times New Roman" w:hAnsi="Times New Roman" w:cs="Times New Roman"/>
          <w:b/>
          <w:sz w:val="16"/>
          <w:szCs w:val="16"/>
        </w:rPr>
      </w:pPr>
    </w:p>
    <w:p w:rsidR="00CF02AB" w:rsidRPr="00CF02AB" w:rsidRDefault="00CF02AB" w:rsidP="00CF02AB">
      <w:pPr>
        <w:pStyle w:val="Default"/>
        <w:jc w:val="right"/>
        <w:rPr>
          <w:sz w:val="16"/>
          <w:szCs w:val="16"/>
        </w:rPr>
      </w:pPr>
      <w:r w:rsidRPr="00CF02AB">
        <w:rPr>
          <w:sz w:val="16"/>
          <w:szCs w:val="16"/>
        </w:rPr>
        <w:t xml:space="preserve">Приложение </w:t>
      </w:r>
    </w:p>
    <w:p w:rsidR="00CF02AB" w:rsidRPr="00CF02AB" w:rsidRDefault="00CF02AB" w:rsidP="00CF02AB">
      <w:pPr>
        <w:pStyle w:val="Default"/>
        <w:jc w:val="right"/>
        <w:rPr>
          <w:sz w:val="16"/>
          <w:szCs w:val="16"/>
        </w:rPr>
      </w:pPr>
      <w:r w:rsidRPr="00CF02AB">
        <w:rPr>
          <w:sz w:val="16"/>
          <w:szCs w:val="16"/>
        </w:rPr>
        <w:t xml:space="preserve">к решению </w:t>
      </w:r>
      <w:proofErr w:type="spellStart"/>
      <w:r w:rsidRPr="00CF02AB">
        <w:rPr>
          <w:sz w:val="16"/>
          <w:szCs w:val="16"/>
        </w:rPr>
        <w:t>Лапшихинского</w:t>
      </w:r>
      <w:proofErr w:type="spellEnd"/>
      <w:r w:rsidRPr="00CF02AB">
        <w:rPr>
          <w:sz w:val="16"/>
          <w:szCs w:val="16"/>
        </w:rPr>
        <w:t xml:space="preserve"> </w:t>
      </w:r>
    </w:p>
    <w:p w:rsidR="00CF02AB" w:rsidRPr="00CF02AB" w:rsidRDefault="00CF02AB" w:rsidP="00CF02AB">
      <w:pPr>
        <w:pStyle w:val="Default"/>
        <w:jc w:val="right"/>
        <w:rPr>
          <w:sz w:val="16"/>
          <w:szCs w:val="16"/>
        </w:rPr>
      </w:pPr>
      <w:r w:rsidRPr="00CF02AB">
        <w:rPr>
          <w:sz w:val="16"/>
          <w:szCs w:val="16"/>
        </w:rPr>
        <w:t xml:space="preserve">сельского Совета депутатов </w:t>
      </w:r>
    </w:p>
    <w:p w:rsidR="00CF02AB" w:rsidRPr="00CF02AB" w:rsidRDefault="00CF02AB" w:rsidP="00CF02AB">
      <w:pPr>
        <w:contextualSpacing/>
        <w:jc w:val="right"/>
        <w:rPr>
          <w:b/>
          <w:sz w:val="16"/>
          <w:szCs w:val="16"/>
        </w:rPr>
      </w:pPr>
      <w:r w:rsidRPr="00CF02AB">
        <w:rPr>
          <w:sz w:val="16"/>
          <w:szCs w:val="16"/>
        </w:rPr>
        <w:t>от 11.03.2025 № 2-46Р</w:t>
      </w:r>
    </w:p>
    <w:p w:rsidR="00CF02AB" w:rsidRPr="00CF02AB" w:rsidRDefault="00CF02AB" w:rsidP="00CF02AB">
      <w:pPr>
        <w:contextualSpacing/>
        <w:rPr>
          <w:b/>
          <w:sz w:val="16"/>
          <w:szCs w:val="16"/>
        </w:rPr>
      </w:pPr>
    </w:p>
    <w:p w:rsidR="00CF02AB" w:rsidRPr="00CF02AB" w:rsidRDefault="00CF02AB" w:rsidP="00CF02AB">
      <w:pPr>
        <w:contextualSpacing/>
        <w:rPr>
          <w:b/>
          <w:sz w:val="16"/>
          <w:szCs w:val="16"/>
        </w:rPr>
      </w:pPr>
    </w:p>
    <w:p w:rsidR="00CF02AB" w:rsidRPr="00CF02AB" w:rsidRDefault="00CF02AB" w:rsidP="00CF02AB">
      <w:pPr>
        <w:spacing w:after="0"/>
        <w:contextualSpacing/>
        <w:jc w:val="center"/>
        <w:rPr>
          <w:b/>
          <w:bCs/>
          <w:sz w:val="16"/>
          <w:szCs w:val="16"/>
        </w:rPr>
      </w:pPr>
      <w:r w:rsidRPr="00CF02AB">
        <w:rPr>
          <w:b/>
          <w:bCs/>
          <w:sz w:val="16"/>
          <w:szCs w:val="16"/>
        </w:rPr>
        <w:t xml:space="preserve">ПОЛОЖЕНИЕ О МУНИЦИПАЛЬНОМ КОНТРОЛЕ В СФЕРЕ БЛАГОУСТРОЙСТВА НА ТЕРРИТОРИИ </w:t>
      </w:r>
    </w:p>
    <w:p w:rsidR="00CF02AB" w:rsidRPr="00CF02AB" w:rsidRDefault="00CF02AB" w:rsidP="00CF02AB">
      <w:pPr>
        <w:spacing w:after="0"/>
        <w:contextualSpacing/>
        <w:jc w:val="center"/>
        <w:rPr>
          <w:b/>
          <w:sz w:val="16"/>
          <w:szCs w:val="16"/>
        </w:rPr>
      </w:pPr>
      <w:r w:rsidRPr="00CF02AB">
        <w:rPr>
          <w:b/>
          <w:bCs/>
          <w:sz w:val="16"/>
          <w:szCs w:val="16"/>
        </w:rPr>
        <w:t>ЛАПШИХИНСКОГО СЕЛЬСОВЕТА</w:t>
      </w:r>
    </w:p>
    <w:p w:rsidR="00CF02AB" w:rsidRPr="00CF02AB" w:rsidRDefault="00CF02AB" w:rsidP="00CF02AB">
      <w:pPr>
        <w:spacing w:after="0"/>
        <w:contextualSpacing/>
        <w:rPr>
          <w:b/>
          <w:sz w:val="16"/>
          <w:szCs w:val="16"/>
        </w:rPr>
      </w:pPr>
    </w:p>
    <w:p w:rsidR="00CF02AB" w:rsidRPr="00CF02AB" w:rsidRDefault="00CF02AB" w:rsidP="00CF02AB">
      <w:pPr>
        <w:spacing w:after="0"/>
        <w:contextualSpacing/>
        <w:jc w:val="center"/>
        <w:rPr>
          <w:b/>
          <w:sz w:val="16"/>
          <w:szCs w:val="16"/>
        </w:rPr>
      </w:pPr>
      <w:r w:rsidRPr="00CF02AB">
        <w:rPr>
          <w:b/>
          <w:bCs/>
          <w:sz w:val="16"/>
          <w:szCs w:val="16"/>
        </w:rPr>
        <w:t>1. ОБЩИЕ ПОЛОЖЕНИЯ</w:t>
      </w:r>
    </w:p>
    <w:p w:rsidR="00CF02AB" w:rsidRPr="00CF02AB" w:rsidRDefault="00CF02AB" w:rsidP="00CF02AB">
      <w:pPr>
        <w:pStyle w:val="Default"/>
        <w:ind w:firstLine="708"/>
        <w:jc w:val="both"/>
        <w:rPr>
          <w:sz w:val="16"/>
          <w:szCs w:val="16"/>
        </w:rPr>
      </w:pPr>
      <w:r w:rsidRPr="00CF02AB">
        <w:rPr>
          <w:sz w:val="16"/>
          <w:szCs w:val="16"/>
        </w:rPr>
        <w:t xml:space="preserve">1. Настоящее Положение о муниципальном контроле в сфере благоустройства на территории </w:t>
      </w:r>
      <w:proofErr w:type="spellStart"/>
      <w:r w:rsidRPr="00CF02AB">
        <w:rPr>
          <w:sz w:val="16"/>
          <w:szCs w:val="16"/>
        </w:rPr>
        <w:t>Лапшихинского</w:t>
      </w:r>
      <w:proofErr w:type="spellEnd"/>
      <w:r w:rsidRPr="00CF02AB">
        <w:rPr>
          <w:sz w:val="16"/>
          <w:szCs w:val="16"/>
        </w:rPr>
        <w:t xml:space="preserve"> сельсовета (далее - Положение) устанавливает порядок осуществления муниципального контроля в сфере благоустройства (далее - муниципальный контроль) на территории </w:t>
      </w:r>
      <w:proofErr w:type="spellStart"/>
      <w:r w:rsidRPr="00CF02AB">
        <w:rPr>
          <w:sz w:val="16"/>
          <w:szCs w:val="16"/>
        </w:rPr>
        <w:t>Лапшихинского</w:t>
      </w:r>
      <w:proofErr w:type="spellEnd"/>
      <w:r w:rsidRPr="00CF02AB">
        <w:rPr>
          <w:sz w:val="16"/>
          <w:szCs w:val="16"/>
        </w:rPr>
        <w:t xml:space="preserve"> сельсовета. </w:t>
      </w:r>
    </w:p>
    <w:p w:rsidR="00CF02AB" w:rsidRPr="00CF02AB" w:rsidRDefault="00CF02AB" w:rsidP="00CF02AB">
      <w:pPr>
        <w:spacing w:after="0"/>
        <w:ind w:firstLine="708"/>
        <w:contextualSpacing/>
        <w:jc w:val="both"/>
        <w:rPr>
          <w:sz w:val="16"/>
          <w:szCs w:val="16"/>
        </w:rPr>
      </w:pPr>
      <w:r w:rsidRPr="00CF02AB">
        <w:rPr>
          <w:sz w:val="16"/>
          <w:szCs w:val="16"/>
        </w:rPr>
        <w:t>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F02AB" w:rsidRPr="00CF02AB" w:rsidRDefault="00CF02AB" w:rsidP="00CF02AB">
      <w:pPr>
        <w:pStyle w:val="Default"/>
        <w:ind w:firstLine="708"/>
        <w:jc w:val="both"/>
        <w:rPr>
          <w:sz w:val="16"/>
          <w:szCs w:val="16"/>
        </w:rPr>
      </w:pPr>
      <w:r w:rsidRPr="00CF02AB">
        <w:rPr>
          <w:sz w:val="16"/>
          <w:szCs w:val="16"/>
        </w:rPr>
        <w:t xml:space="preserve">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 благоустройства территории </w:t>
      </w:r>
      <w:proofErr w:type="spellStart"/>
      <w:r w:rsidRPr="00CF02AB">
        <w:rPr>
          <w:sz w:val="16"/>
          <w:szCs w:val="16"/>
        </w:rPr>
        <w:t>Лапшихинского</w:t>
      </w:r>
      <w:proofErr w:type="spellEnd"/>
      <w:r w:rsidRPr="00CF02AB">
        <w:rPr>
          <w:sz w:val="16"/>
          <w:szCs w:val="16"/>
        </w:rPr>
        <w:t xml:space="preserve"> сельсовета, утвержденных решением </w:t>
      </w:r>
      <w:proofErr w:type="spellStart"/>
      <w:r w:rsidRPr="00CF02AB">
        <w:rPr>
          <w:sz w:val="16"/>
          <w:szCs w:val="16"/>
        </w:rPr>
        <w:t>Лапшихинского</w:t>
      </w:r>
      <w:proofErr w:type="spellEnd"/>
      <w:r w:rsidRPr="00CF02AB">
        <w:rPr>
          <w:sz w:val="16"/>
          <w:szCs w:val="16"/>
        </w:rPr>
        <w:t xml:space="preserve"> сельского Совета депутатов, требований к обеспечению доступности для инвалидов объектов социальной, инженерной и транспортной инфраструктур и предоставляемых услуг. </w:t>
      </w:r>
    </w:p>
    <w:p w:rsidR="00CF02AB" w:rsidRPr="00CF02AB" w:rsidRDefault="00CF02AB" w:rsidP="00CF02AB">
      <w:pPr>
        <w:pStyle w:val="Default"/>
        <w:ind w:firstLine="708"/>
        <w:jc w:val="both"/>
        <w:rPr>
          <w:sz w:val="16"/>
          <w:szCs w:val="16"/>
        </w:rPr>
      </w:pPr>
      <w:r w:rsidRPr="00CF02AB">
        <w:rPr>
          <w:sz w:val="16"/>
          <w:szCs w:val="16"/>
        </w:rPr>
        <w:t xml:space="preserve">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Федерального закона от 06.10.2003 N 131-ФЗ "Об общих принципах организации местного самоуправления в Российской Федерации". </w:t>
      </w:r>
    </w:p>
    <w:p w:rsidR="00CF02AB" w:rsidRPr="00CF02AB" w:rsidRDefault="00CF02AB" w:rsidP="00CF02AB">
      <w:pPr>
        <w:spacing w:after="0"/>
        <w:ind w:firstLine="708"/>
        <w:contextualSpacing/>
        <w:jc w:val="both"/>
        <w:rPr>
          <w:sz w:val="16"/>
          <w:szCs w:val="16"/>
        </w:rPr>
      </w:pPr>
      <w:r w:rsidRPr="00CF02AB">
        <w:rPr>
          <w:sz w:val="16"/>
          <w:szCs w:val="16"/>
        </w:rPr>
        <w:t xml:space="preserve">5. Муниципальный контроль осуществляется администрацией </w:t>
      </w:r>
      <w:proofErr w:type="spellStart"/>
      <w:r w:rsidRPr="00CF02AB">
        <w:rPr>
          <w:sz w:val="16"/>
          <w:szCs w:val="16"/>
        </w:rPr>
        <w:t>Лапшихинского</w:t>
      </w:r>
      <w:proofErr w:type="spellEnd"/>
      <w:r w:rsidRPr="00CF02AB">
        <w:rPr>
          <w:sz w:val="16"/>
          <w:szCs w:val="16"/>
        </w:rPr>
        <w:t xml:space="preserve"> сельсовета (далее - контрольный орган).</w:t>
      </w:r>
    </w:p>
    <w:p w:rsidR="00CF02AB" w:rsidRPr="00CF02AB" w:rsidRDefault="00CF02AB" w:rsidP="00CF02AB">
      <w:pPr>
        <w:pStyle w:val="Default"/>
        <w:ind w:firstLine="708"/>
        <w:jc w:val="both"/>
        <w:rPr>
          <w:sz w:val="16"/>
          <w:szCs w:val="16"/>
        </w:rPr>
      </w:pPr>
      <w:r w:rsidRPr="00CF02AB">
        <w:rPr>
          <w:sz w:val="16"/>
          <w:szCs w:val="16"/>
        </w:rPr>
        <w:t xml:space="preserve">6. Должностными лицами администрации </w:t>
      </w:r>
      <w:proofErr w:type="spellStart"/>
      <w:r w:rsidRPr="00CF02AB">
        <w:rPr>
          <w:sz w:val="16"/>
          <w:szCs w:val="16"/>
        </w:rPr>
        <w:t>Лапшихинского</w:t>
      </w:r>
      <w:proofErr w:type="spellEnd"/>
      <w:r w:rsidRPr="00CF02AB">
        <w:rPr>
          <w:sz w:val="16"/>
          <w:szCs w:val="16"/>
        </w:rPr>
        <w:t xml:space="preserve"> сельсовета, уполномоченными осуществлять муниципальный контроль от имени администрации </w:t>
      </w:r>
      <w:proofErr w:type="spellStart"/>
      <w:r w:rsidRPr="00CF02AB">
        <w:rPr>
          <w:sz w:val="16"/>
          <w:szCs w:val="16"/>
        </w:rPr>
        <w:t>Лапшихинского</w:t>
      </w:r>
      <w:proofErr w:type="spellEnd"/>
      <w:r w:rsidRPr="00CF02AB">
        <w:rPr>
          <w:sz w:val="16"/>
          <w:szCs w:val="16"/>
        </w:rPr>
        <w:t xml:space="preserve"> сельсовета, являются: </w:t>
      </w:r>
    </w:p>
    <w:p w:rsidR="00CF02AB" w:rsidRPr="00CF02AB" w:rsidRDefault="00CF02AB" w:rsidP="00CF02AB">
      <w:pPr>
        <w:pStyle w:val="Default"/>
        <w:ind w:firstLine="708"/>
        <w:jc w:val="both"/>
        <w:rPr>
          <w:sz w:val="16"/>
          <w:szCs w:val="16"/>
        </w:rPr>
      </w:pPr>
      <w:r w:rsidRPr="00CF02AB">
        <w:rPr>
          <w:sz w:val="16"/>
          <w:szCs w:val="16"/>
        </w:rPr>
        <w:t xml:space="preserve">а) Глава </w:t>
      </w:r>
      <w:proofErr w:type="spellStart"/>
      <w:r w:rsidRPr="00CF02AB">
        <w:rPr>
          <w:sz w:val="16"/>
          <w:szCs w:val="16"/>
        </w:rPr>
        <w:t>Лапшихинского</w:t>
      </w:r>
      <w:proofErr w:type="spellEnd"/>
      <w:r w:rsidRPr="00CF02AB">
        <w:rPr>
          <w:sz w:val="16"/>
          <w:szCs w:val="16"/>
        </w:rPr>
        <w:t xml:space="preserve"> сельсовета (далее - руководитель контрольного органа); </w:t>
      </w:r>
    </w:p>
    <w:p w:rsidR="00CF02AB" w:rsidRPr="00CF02AB" w:rsidRDefault="00CF02AB" w:rsidP="00CF02AB">
      <w:pPr>
        <w:spacing w:after="0"/>
        <w:ind w:firstLine="708"/>
        <w:contextualSpacing/>
        <w:jc w:val="both"/>
        <w:rPr>
          <w:sz w:val="16"/>
          <w:szCs w:val="16"/>
        </w:rPr>
      </w:pPr>
      <w:r w:rsidRPr="00CF02AB">
        <w:rPr>
          <w:sz w:val="16"/>
          <w:szCs w:val="16"/>
        </w:rPr>
        <w:t xml:space="preserve">б) должностное лицо администрации </w:t>
      </w:r>
      <w:proofErr w:type="spellStart"/>
      <w:r w:rsidRPr="00CF02AB">
        <w:rPr>
          <w:sz w:val="16"/>
          <w:szCs w:val="16"/>
        </w:rPr>
        <w:t>Лапшихинского</w:t>
      </w:r>
      <w:proofErr w:type="spellEnd"/>
      <w:r w:rsidRPr="00CF02AB">
        <w:rPr>
          <w:sz w:val="16"/>
          <w:szCs w:val="16"/>
        </w:rPr>
        <w:t xml:space="preserve"> сельсовета, в должностные обязанности которого в соответствии с настоящим Положением, должностной инструкцией входит осуществление полномочий по благоустройству, в том числе проведение профилактических мероприятий и контрольных мероприятий (далее - Инспектор).</w:t>
      </w:r>
    </w:p>
    <w:p w:rsidR="00CF02AB" w:rsidRPr="00CF02AB" w:rsidRDefault="00CF02AB" w:rsidP="00CF02AB">
      <w:pPr>
        <w:pStyle w:val="Default"/>
        <w:ind w:firstLine="708"/>
        <w:jc w:val="both"/>
        <w:rPr>
          <w:sz w:val="16"/>
          <w:szCs w:val="16"/>
        </w:rPr>
      </w:pPr>
      <w:r w:rsidRPr="00CF02AB">
        <w:rPr>
          <w:sz w:val="16"/>
          <w:szCs w:val="16"/>
        </w:rPr>
        <w:t xml:space="preserve">Должностным лицом администрации </w:t>
      </w:r>
      <w:proofErr w:type="spellStart"/>
      <w:r w:rsidRPr="00CF02AB">
        <w:rPr>
          <w:sz w:val="16"/>
          <w:szCs w:val="16"/>
        </w:rPr>
        <w:t>Лапшихинского</w:t>
      </w:r>
      <w:proofErr w:type="spellEnd"/>
      <w:r w:rsidRPr="00CF02AB">
        <w:rPr>
          <w:sz w:val="16"/>
          <w:szCs w:val="16"/>
        </w:rPr>
        <w:t xml:space="preserve"> сельсовета, уполномоченным на принятие решения о проведении контрольных мероприятий, является руководитель контрольного органа. </w:t>
      </w:r>
    </w:p>
    <w:p w:rsidR="00CF02AB" w:rsidRPr="00CF02AB" w:rsidRDefault="00CF02AB" w:rsidP="00CF02AB">
      <w:pPr>
        <w:pStyle w:val="Default"/>
        <w:ind w:firstLine="708"/>
        <w:jc w:val="both"/>
        <w:rPr>
          <w:sz w:val="16"/>
          <w:szCs w:val="16"/>
        </w:rPr>
      </w:pPr>
      <w:r w:rsidRPr="00CF02AB">
        <w:rPr>
          <w:sz w:val="16"/>
          <w:szCs w:val="16"/>
        </w:rPr>
        <w:t xml:space="preserve">7. Инспектор при осуществлении муниципального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 </w:t>
      </w:r>
    </w:p>
    <w:p w:rsidR="00CF02AB" w:rsidRPr="00CF02AB" w:rsidRDefault="00CF02AB" w:rsidP="00CF02AB">
      <w:pPr>
        <w:pStyle w:val="Default"/>
        <w:ind w:firstLine="708"/>
        <w:jc w:val="both"/>
        <w:rPr>
          <w:sz w:val="16"/>
          <w:szCs w:val="16"/>
        </w:rPr>
      </w:pPr>
      <w:r w:rsidRPr="00CF02AB">
        <w:rPr>
          <w:sz w:val="16"/>
          <w:szCs w:val="16"/>
        </w:rPr>
        <w:t xml:space="preserve">8. Объектами муниципального контроля являются: </w:t>
      </w:r>
    </w:p>
    <w:p w:rsidR="00CF02AB" w:rsidRPr="00CF02AB" w:rsidRDefault="00CF02AB" w:rsidP="00CF02AB">
      <w:pPr>
        <w:spacing w:after="0"/>
        <w:ind w:firstLine="708"/>
        <w:contextualSpacing/>
        <w:jc w:val="both"/>
        <w:rPr>
          <w:sz w:val="16"/>
          <w:szCs w:val="16"/>
        </w:rPr>
      </w:pPr>
      <w:r w:rsidRPr="00CF02AB">
        <w:rPr>
          <w:sz w:val="16"/>
          <w:szCs w:val="16"/>
        </w:rPr>
        <w:t xml:space="preserve">1) деятельность, действия (бездействие) контролируемых лиц в сфере благоустройства территории </w:t>
      </w:r>
      <w:proofErr w:type="spellStart"/>
      <w:r w:rsidRPr="00CF02AB">
        <w:rPr>
          <w:sz w:val="16"/>
          <w:szCs w:val="16"/>
        </w:rPr>
        <w:t>Лапшихинского</w:t>
      </w:r>
      <w:proofErr w:type="spellEnd"/>
      <w:r w:rsidRPr="00CF02AB">
        <w:rPr>
          <w:sz w:val="16"/>
          <w:szCs w:val="16"/>
        </w:rPr>
        <w:t xml:space="preserve"> сельсовета,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F02AB" w:rsidRPr="00CF02AB" w:rsidRDefault="00CF02AB" w:rsidP="00CF02AB">
      <w:pPr>
        <w:pStyle w:val="Default"/>
        <w:ind w:firstLine="708"/>
        <w:jc w:val="both"/>
        <w:rPr>
          <w:sz w:val="16"/>
          <w:szCs w:val="16"/>
        </w:rPr>
      </w:pPr>
      <w:r w:rsidRPr="00CF02AB">
        <w:rPr>
          <w:sz w:val="16"/>
          <w:szCs w:val="16"/>
        </w:rPr>
        <w:t xml:space="preserve">2) результаты деятельности контролируемых лиц, в том числе работы и услуги, к которым предъявляются обязательные требования; </w:t>
      </w:r>
    </w:p>
    <w:p w:rsidR="00CF02AB" w:rsidRPr="00CF02AB" w:rsidRDefault="00CF02AB" w:rsidP="00CF02AB">
      <w:pPr>
        <w:pStyle w:val="Default"/>
        <w:ind w:firstLine="708"/>
        <w:jc w:val="both"/>
        <w:rPr>
          <w:sz w:val="16"/>
          <w:szCs w:val="16"/>
        </w:rPr>
      </w:pPr>
      <w:r w:rsidRPr="00CF02AB">
        <w:rPr>
          <w:sz w:val="16"/>
          <w:szCs w:val="16"/>
        </w:rPr>
        <w:t xml:space="preserve">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 </w:t>
      </w:r>
    </w:p>
    <w:p w:rsidR="00CF02AB" w:rsidRPr="00CF02AB" w:rsidRDefault="00CF02AB" w:rsidP="00CF02AB">
      <w:pPr>
        <w:spacing w:after="0"/>
        <w:ind w:firstLine="708"/>
        <w:contextualSpacing/>
        <w:jc w:val="both"/>
        <w:rPr>
          <w:sz w:val="16"/>
          <w:szCs w:val="16"/>
        </w:rPr>
      </w:pPr>
      <w:r w:rsidRPr="00CF02AB">
        <w:rPr>
          <w:sz w:val="16"/>
          <w:szCs w:val="16"/>
        </w:rPr>
        <w:t>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w:t>
      </w:r>
    </w:p>
    <w:p w:rsidR="00CF02AB" w:rsidRPr="00CF02AB" w:rsidRDefault="00CF02AB" w:rsidP="00CF02AB">
      <w:pPr>
        <w:pStyle w:val="Default"/>
        <w:ind w:firstLine="708"/>
        <w:jc w:val="both"/>
        <w:rPr>
          <w:sz w:val="16"/>
          <w:szCs w:val="16"/>
        </w:rPr>
      </w:pPr>
      <w:r w:rsidRPr="00CF02AB">
        <w:rPr>
          <w:sz w:val="16"/>
          <w:szCs w:val="16"/>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CF02AB" w:rsidRPr="00CF02AB" w:rsidRDefault="00CF02AB" w:rsidP="00CF02AB">
      <w:pPr>
        <w:spacing w:after="0"/>
        <w:ind w:firstLine="708"/>
        <w:contextualSpacing/>
        <w:jc w:val="both"/>
        <w:rPr>
          <w:sz w:val="16"/>
          <w:szCs w:val="16"/>
        </w:rPr>
      </w:pPr>
      <w:r w:rsidRPr="00CF02AB">
        <w:rPr>
          <w:sz w:val="16"/>
          <w:szCs w:val="1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F02AB" w:rsidRPr="00CF02AB" w:rsidRDefault="00CF02AB" w:rsidP="00CF02AB">
      <w:pPr>
        <w:spacing w:after="0"/>
        <w:ind w:firstLine="708"/>
        <w:contextualSpacing/>
        <w:jc w:val="both"/>
        <w:rPr>
          <w:b/>
          <w:sz w:val="16"/>
          <w:szCs w:val="16"/>
        </w:rPr>
      </w:pPr>
    </w:p>
    <w:p w:rsidR="00CF02AB" w:rsidRPr="00CF02AB" w:rsidRDefault="00CF02AB" w:rsidP="00CF02AB">
      <w:pPr>
        <w:spacing w:after="0"/>
        <w:ind w:firstLine="708"/>
        <w:contextualSpacing/>
        <w:jc w:val="both"/>
        <w:rPr>
          <w:b/>
          <w:sz w:val="16"/>
          <w:szCs w:val="16"/>
        </w:rPr>
      </w:pPr>
      <w:r w:rsidRPr="00CF02AB">
        <w:rPr>
          <w:b/>
          <w:bCs/>
          <w:sz w:val="16"/>
          <w:szCs w:val="16"/>
        </w:rPr>
        <w:t>II. УПРАВЛЕНИЕ РИСКАМИ ПРИЧИНЕНИЯ ВРЕДА (УЩЕРБА) ОХРАНЯЕМЫМ ЗАКОНОМ ЦЕННОСТЯМ ПРИ ОСУЩЕСТВЛЕНИИ МУНИЦИПАЛЬНОГО КОНТРОЛЯ</w:t>
      </w:r>
    </w:p>
    <w:p w:rsidR="00CF02AB" w:rsidRPr="00CF02AB" w:rsidRDefault="00CF02AB" w:rsidP="00CF02AB">
      <w:pPr>
        <w:spacing w:after="0"/>
        <w:contextualSpacing/>
        <w:rPr>
          <w:b/>
          <w:sz w:val="16"/>
          <w:szCs w:val="16"/>
        </w:rPr>
      </w:pPr>
    </w:p>
    <w:p w:rsidR="00CF02AB" w:rsidRPr="00CF02AB" w:rsidRDefault="00CF02AB" w:rsidP="00CF02AB">
      <w:pPr>
        <w:spacing w:after="0"/>
        <w:contextualSpacing/>
        <w:rPr>
          <w:b/>
          <w:sz w:val="16"/>
          <w:szCs w:val="16"/>
        </w:rPr>
      </w:pPr>
    </w:p>
    <w:p w:rsidR="00CF02AB" w:rsidRPr="00CF02AB" w:rsidRDefault="00CF02AB" w:rsidP="00CF02AB">
      <w:pPr>
        <w:pStyle w:val="Default"/>
        <w:ind w:firstLine="708"/>
        <w:jc w:val="both"/>
        <w:rPr>
          <w:sz w:val="16"/>
          <w:szCs w:val="16"/>
        </w:rPr>
      </w:pPr>
      <w:r w:rsidRPr="00CF02AB">
        <w:rPr>
          <w:sz w:val="16"/>
          <w:szCs w:val="16"/>
        </w:rPr>
        <w:lastRenderedPageBreak/>
        <w:t xml:space="preserve">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CF02AB" w:rsidRPr="00CF02AB" w:rsidRDefault="00CF02AB" w:rsidP="00CF02AB">
      <w:pPr>
        <w:pStyle w:val="Default"/>
        <w:ind w:firstLine="708"/>
        <w:jc w:val="both"/>
        <w:rPr>
          <w:sz w:val="16"/>
          <w:szCs w:val="16"/>
        </w:rPr>
      </w:pPr>
      <w:r w:rsidRPr="00CF02AB">
        <w:rPr>
          <w:sz w:val="16"/>
          <w:szCs w:val="16"/>
        </w:rPr>
        <w:t xml:space="preserve">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CF02AB" w:rsidRPr="00CF02AB" w:rsidRDefault="00CF02AB" w:rsidP="00CF02AB">
      <w:pPr>
        <w:pStyle w:val="Default"/>
        <w:ind w:firstLine="708"/>
        <w:rPr>
          <w:sz w:val="16"/>
          <w:szCs w:val="16"/>
        </w:rPr>
      </w:pPr>
      <w:r w:rsidRPr="00CF02AB">
        <w:rPr>
          <w:sz w:val="16"/>
          <w:szCs w:val="16"/>
        </w:rPr>
        <w:t xml:space="preserve">а) среднего риска; </w:t>
      </w:r>
    </w:p>
    <w:p w:rsidR="00CF02AB" w:rsidRPr="00CF02AB" w:rsidRDefault="00CF02AB" w:rsidP="00CF02AB">
      <w:pPr>
        <w:pStyle w:val="Default"/>
        <w:ind w:firstLine="708"/>
        <w:rPr>
          <w:sz w:val="16"/>
          <w:szCs w:val="16"/>
        </w:rPr>
      </w:pPr>
      <w:r w:rsidRPr="00CF02AB">
        <w:rPr>
          <w:sz w:val="16"/>
          <w:szCs w:val="16"/>
        </w:rPr>
        <w:t xml:space="preserve">б) умеренного риска; </w:t>
      </w:r>
    </w:p>
    <w:p w:rsidR="00CF02AB" w:rsidRPr="00CF02AB" w:rsidRDefault="00CF02AB" w:rsidP="00CF02AB">
      <w:pPr>
        <w:spacing w:after="0"/>
        <w:ind w:firstLine="708"/>
        <w:contextualSpacing/>
        <w:rPr>
          <w:sz w:val="16"/>
          <w:szCs w:val="16"/>
        </w:rPr>
      </w:pPr>
      <w:r w:rsidRPr="00CF02AB">
        <w:rPr>
          <w:sz w:val="16"/>
          <w:szCs w:val="16"/>
        </w:rPr>
        <w:t>в) низкого риска.</w:t>
      </w:r>
    </w:p>
    <w:p w:rsidR="00CF02AB" w:rsidRPr="00CF02AB" w:rsidRDefault="00CF02AB" w:rsidP="00CF02AB">
      <w:pPr>
        <w:pStyle w:val="Default"/>
        <w:ind w:firstLine="708"/>
        <w:jc w:val="both"/>
        <w:rPr>
          <w:sz w:val="16"/>
          <w:szCs w:val="16"/>
        </w:rPr>
      </w:pPr>
      <w:r w:rsidRPr="00CF02AB">
        <w:rPr>
          <w:sz w:val="16"/>
          <w:szCs w:val="16"/>
        </w:rPr>
        <w:t xml:space="preserve">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 </w:t>
      </w:r>
    </w:p>
    <w:p w:rsidR="00CF02AB" w:rsidRPr="00CF02AB" w:rsidRDefault="00CF02AB" w:rsidP="00CF02AB">
      <w:pPr>
        <w:pStyle w:val="Default"/>
        <w:ind w:firstLine="708"/>
        <w:jc w:val="both"/>
        <w:rPr>
          <w:sz w:val="16"/>
          <w:szCs w:val="16"/>
        </w:rPr>
      </w:pPr>
      <w:r w:rsidRPr="00CF02AB">
        <w:rPr>
          <w:sz w:val="16"/>
          <w:szCs w:val="16"/>
        </w:rPr>
        <w:t xml:space="preserve">В случае если объект контроля не отнесен к определенной категории риска, он считается отнесенным к категории низкого риска. </w:t>
      </w:r>
    </w:p>
    <w:p w:rsidR="00CF02AB" w:rsidRPr="00CF02AB" w:rsidRDefault="00CF02AB" w:rsidP="00CF02AB">
      <w:pPr>
        <w:pStyle w:val="Default"/>
        <w:ind w:firstLine="708"/>
        <w:jc w:val="both"/>
        <w:rPr>
          <w:sz w:val="16"/>
          <w:szCs w:val="16"/>
        </w:rPr>
      </w:pPr>
      <w:r w:rsidRPr="00CF02AB">
        <w:rPr>
          <w:sz w:val="16"/>
          <w:szCs w:val="16"/>
        </w:rPr>
        <w:t xml:space="preserve">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 </w:t>
      </w:r>
    </w:p>
    <w:p w:rsidR="00CF02AB" w:rsidRPr="00CF02AB" w:rsidRDefault="00CF02AB" w:rsidP="00CF02AB">
      <w:pPr>
        <w:spacing w:after="0"/>
        <w:ind w:firstLine="708"/>
        <w:contextualSpacing/>
        <w:jc w:val="both"/>
        <w:rPr>
          <w:sz w:val="16"/>
          <w:szCs w:val="16"/>
        </w:rPr>
      </w:pPr>
      <w:r w:rsidRPr="00CF02AB">
        <w:rPr>
          <w:sz w:val="16"/>
          <w:szCs w:val="16"/>
        </w:rPr>
        <w:t>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CF02AB" w:rsidRPr="00CF02AB" w:rsidRDefault="00CF02AB" w:rsidP="00CF02AB">
      <w:pPr>
        <w:pStyle w:val="Default"/>
        <w:ind w:firstLine="708"/>
        <w:jc w:val="both"/>
        <w:rPr>
          <w:sz w:val="16"/>
          <w:szCs w:val="16"/>
        </w:rPr>
      </w:pPr>
      <w:r w:rsidRPr="00CF02AB">
        <w:rPr>
          <w:sz w:val="16"/>
          <w:szCs w:val="16"/>
        </w:rPr>
        <w:t xml:space="preserve">При отнесении органом муниципального контроля объектов контроля к категориям риска используются, в том числе: </w:t>
      </w:r>
    </w:p>
    <w:p w:rsidR="00CF02AB" w:rsidRPr="00CF02AB" w:rsidRDefault="00CF02AB" w:rsidP="00CF02AB">
      <w:pPr>
        <w:pStyle w:val="Default"/>
        <w:ind w:firstLine="708"/>
        <w:jc w:val="both"/>
        <w:rPr>
          <w:sz w:val="16"/>
          <w:szCs w:val="16"/>
        </w:rPr>
      </w:pPr>
      <w:r w:rsidRPr="00CF02AB">
        <w:rPr>
          <w:sz w:val="16"/>
          <w:szCs w:val="16"/>
        </w:rPr>
        <w:t xml:space="preserve">а) сведения, содержащиеся в Едином государственном реестре недвижимости; </w:t>
      </w:r>
    </w:p>
    <w:p w:rsidR="00CF02AB" w:rsidRPr="00CF02AB" w:rsidRDefault="00CF02AB" w:rsidP="00CF02AB">
      <w:pPr>
        <w:pStyle w:val="Default"/>
        <w:ind w:firstLine="708"/>
        <w:jc w:val="both"/>
        <w:rPr>
          <w:sz w:val="16"/>
          <w:szCs w:val="16"/>
        </w:rPr>
      </w:pPr>
      <w:r w:rsidRPr="00CF02AB">
        <w:rPr>
          <w:sz w:val="16"/>
          <w:szCs w:val="16"/>
        </w:rPr>
        <w:t xml:space="preserve">б) сведения, содержащиеся в муниципальных информационных ресурсах; </w:t>
      </w:r>
    </w:p>
    <w:p w:rsidR="00CF02AB" w:rsidRPr="00CF02AB" w:rsidRDefault="00CF02AB" w:rsidP="00CF02AB">
      <w:pPr>
        <w:pStyle w:val="Default"/>
        <w:ind w:firstLine="708"/>
        <w:jc w:val="both"/>
        <w:rPr>
          <w:sz w:val="16"/>
          <w:szCs w:val="16"/>
        </w:rPr>
      </w:pPr>
      <w:r w:rsidRPr="00CF02AB">
        <w:rPr>
          <w:sz w:val="16"/>
          <w:szCs w:val="16"/>
        </w:rPr>
        <w:t xml:space="preserve">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 </w:t>
      </w:r>
    </w:p>
    <w:p w:rsidR="00CF02AB" w:rsidRPr="00CF02AB" w:rsidRDefault="00CF02AB" w:rsidP="00CF02AB">
      <w:pPr>
        <w:pStyle w:val="Default"/>
        <w:ind w:firstLine="708"/>
        <w:jc w:val="both"/>
        <w:rPr>
          <w:sz w:val="16"/>
          <w:szCs w:val="16"/>
        </w:rPr>
      </w:pPr>
      <w:r w:rsidRPr="00CF02AB">
        <w:rPr>
          <w:sz w:val="16"/>
          <w:szCs w:val="16"/>
        </w:rPr>
        <w:t xml:space="preserve">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w:t>
      </w:r>
    </w:p>
    <w:p w:rsidR="00CF02AB" w:rsidRPr="00CF02AB" w:rsidRDefault="00CF02AB" w:rsidP="00CF02AB">
      <w:pPr>
        <w:spacing w:after="0"/>
        <w:ind w:firstLine="708"/>
        <w:contextualSpacing/>
        <w:jc w:val="both"/>
        <w:rPr>
          <w:b/>
          <w:sz w:val="16"/>
          <w:szCs w:val="16"/>
        </w:rPr>
      </w:pPr>
      <w:r w:rsidRPr="00CF02AB">
        <w:rPr>
          <w:sz w:val="16"/>
          <w:szCs w:val="16"/>
        </w:rPr>
        <w:t>Перечень содержит следующую информацию:</w:t>
      </w:r>
    </w:p>
    <w:p w:rsidR="00CF02AB" w:rsidRPr="00CF02AB" w:rsidRDefault="00CF02AB" w:rsidP="00CF02AB">
      <w:pPr>
        <w:spacing w:after="0"/>
        <w:ind w:firstLine="708"/>
        <w:contextualSpacing/>
        <w:jc w:val="both"/>
        <w:rPr>
          <w:sz w:val="16"/>
          <w:szCs w:val="16"/>
        </w:rPr>
      </w:pPr>
      <w:r w:rsidRPr="00CF02AB">
        <w:rPr>
          <w:sz w:val="16"/>
          <w:szCs w:val="16"/>
        </w:rPr>
        <w:t>а) полное наименование юридического лица, фамилия, имя и отчество (при наличии) индивидуального предпринимателя, деятельности и (или)</w:t>
      </w:r>
      <w:r w:rsidRPr="00CF02AB">
        <w:rPr>
          <w:b/>
          <w:sz w:val="16"/>
          <w:szCs w:val="16"/>
        </w:rPr>
        <w:t xml:space="preserve"> </w:t>
      </w:r>
      <w:r w:rsidRPr="00CF02AB">
        <w:rPr>
          <w:sz w:val="16"/>
          <w:szCs w:val="16"/>
        </w:rPr>
        <w:t>объектам контроля которых присвоена категория риска;</w:t>
      </w:r>
    </w:p>
    <w:p w:rsidR="00CF02AB" w:rsidRPr="00CF02AB" w:rsidRDefault="00CF02AB" w:rsidP="00CF02AB">
      <w:pPr>
        <w:pStyle w:val="Default"/>
        <w:ind w:firstLine="708"/>
        <w:rPr>
          <w:sz w:val="16"/>
          <w:szCs w:val="16"/>
        </w:rPr>
      </w:pPr>
      <w:r w:rsidRPr="00CF02AB">
        <w:rPr>
          <w:sz w:val="16"/>
          <w:szCs w:val="16"/>
        </w:rPr>
        <w:t xml:space="preserve">б) основной государственный регистрационный номер; </w:t>
      </w:r>
    </w:p>
    <w:p w:rsidR="00CF02AB" w:rsidRPr="00CF02AB" w:rsidRDefault="00CF02AB" w:rsidP="00CF02AB">
      <w:pPr>
        <w:pStyle w:val="Default"/>
        <w:ind w:firstLine="708"/>
        <w:rPr>
          <w:sz w:val="16"/>
          <w:szCs w:val="16"/>
        </w:rPr>
      </w:pPr>
      <w:r w:rsidRPr="00CF02AB">
        <w:rPr>
          <w:sz w:val="16"/>
          <w:szCs w:val="16"/>
        </w:rPr>
        <w:t xml:space="preserve">в) идентификационный номер налогоплательщика; </w:t>
      </w:r>
    </w:p>
    <w:p w:rsidR="00CF02AB" w:rsidRPr="00CF02AB" w:rsidRDefault="00CF02AB" w:rsidP="00CF02AB">
      <w:pPr>
        <w:pStyle w:val="Default"/>
        <w:ind w:firstLine="708"/>
        <w:rPr>
          <w:sz w:val="16"/>
          <w:szCs w:val="16"/>
        </w:rPr>
      </w:pPr>
      <w:r w:rsidRPr="00CF02AB">
        <w:rPr>
          <w:sz w:val="16"/>
          <w:szCs w:val="16"/>
        </w:rPr>
        <w:t xml:space="preserve">г) наименование объекта муниципального контроля (при наличии); </w:t>
      </w:r>
    </w:p>
    <w:p w:rsidR="00CF02AB" w:rsidRPr="00CF02AB" w:rsidRDefault="00CF02AB" w:rsidP="00CF02AB">
      <w:pPr>
        <w:pStyle w:val="Default"/>
        <w:ind w:firstLine="708"/>
        <w:rPr>
          <w:sz w:val="16"/>
          <w:szCs w:val="16"/>
        </w:rPr>
      </w:pPr>
      <w:r w:rsidRPr="00CF02AB">
        <w:rPr>
          <w:sz w:val="16"/>
          <w:szCs w:val="16"/>
        </w:rPr>
        <w:t xml:space="preserve">д) место нахождения объекта муниципального контроля; </w:t>
      </w:r>
    </w:p>
    <w:p w:rsidR="00CF02AB" w:rsidRPr="00CF02AB" w:rsidRDefault="00CF02AB" w:rsidP="00CF02AB">
      <w:pPr>
        <w:spacing w:after="0"/>
        <w:ind w:firstLine="708"/>
        <w:contextualSpacing/>
        <w:jc w:val="both"/>
        <w:rPr>
          <w:sz w:val="16"/>
          <w:szCs w:val="16"/>
        </w:rPr>
      </w:pPr>
      <w:r w:rsidRPr="00CF02AB">
        <w:rPr>
          <w:sz w:val="16"/>
          <w:szCs w:val="16"/>
        </w:rPr>
        <w:t>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CF02AB" w:rsidRPr="00CF02AB" w:rsidRDefault="00CF02AB" w:rsidP="00CF02AB">
      <w:pPr>
        <w:pStyle w:val="Default"/>
        <w:ind w:firstLine="708"/>
        <w:jc w:val="both"/>
        <w:rPr>
          <w:sz w:val="16"/>
          <w:szCs w:val="16"/>
        </w:rPr>
      </w:pPr>
      <w:r w:rsidRPr="00CF02AB">
        <w:rPr>
          <w:sz w:val="16"/>
          <w:szCs w:val="16"/>
        </w:rPr>
        <w:t xml:space="preserve">15. На официальном сайте администрации </w:t>
      </w:r>
      <w:proofErr w:type="spellStart"/>
      <w:r w:rsidRPr="00CF02AB">
        <w:rPr>
          <w:sz w:val="16"/>
          <w:szCs w:val="16"/>
        </w:rPr>
        <w:t>Ачинского</w:t>
      </w:r>
      <w:proofErr w:type="spellEnd"/>
      <w:r w:rsidRPr="00CF02AB">
        <w:rPr>
          <w:sz w:val="16"/>
          <w:szCs w:val="16"/>
        </w:rPr>
        <w:t xml:space="preserve"> района (раздел Сельсоветы) в сети Интернет: https://ach-raion.gosuslugi.ru</w:t>
      </w:r>
      <w:r w:rsidRPr="00CF02AB">
        <w:rPr>
          <w:rFonts w:ascii="Calibri" w:hAnsi="Calibri" w:cs="Calibri"/>
          <w:sz w:val="16"/>
          <w:szCs w:val="16"/>
        </w:rPr>
        <w:t xml:space="preserve">/ </w:t>
      </w:r>
      <w:r w:rsidRPr="00CF02AB">
        <w:rPr>
          <w:sz w:val="16"/>
          <w:szCs w:val="16"/>
        </w:rPr>
        <w:t xml:space="preserve">(далее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 </w:t>
      </w:r>
    </w:p>
    <w:p w:rsidR="00CF02AB" w:rsidRPr="00CF02AB" w:rsidRDefault="00CF02AB" w:rsidP="00CF02AB">
      <w:pPr>
        <w:spacing w:after="0"/>
        <w:ind w:firstLine="708"/>
        <w:contextualSpacing/>
        <w:jc w:val="both"/>
        <w:rPr>
          <w:sz w:val="16"/>
          <w:szCs w:val="16"/>
        </w:rPr>
      </w:pPr>
      <w:r w:rsidRPr="00CF02AB">
        <w:rPr>
          <w:sz w:val="16"/>
          <w:szCs w:val="1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CF02AB" w:rsidRPr="00CF02AB" w:rsidRDefault="00CF02AB" w:rsidP="00CF02AB">
      <w:pPr>
        <w:pStyle w:val="Default"/>
        <w:ind w:firstLine="708"/>
        <w:jc w:val="both"/>
        <w:rPr>
          <w:sz w:val="16"/>
          <w:szCs w:val="16"/>
        </w:rPr>
      </w:pPr>
      <w:r w:rsidRPr="00CF02AB">
        <w:rPr>
          <w:sz w:val="16"/>
          <w:szCs w:val="16"/>
        </w:rPr>
        <w:t xml:space="preserve">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CF02AB" w:rsidRPr="00CF02AB" w:rsidRDefault="00CF02AB" w:rsidP="00CF02AB">
      <w:pPr>
        <w:pStyle w:val="Default"/>
        <w:ind w:firstLine="708"/>
        <w:jc w:val="both"/>
        <w:rPr>
          <w:sz w:val="16"/>
          <w:szCs w:val="16"/>
        </w:rPr>
      </w:pPr>
      <w:r w:rsidRPr="00CF02AB">
        <w:rPr>
          <w:sz w:val="16"/>
          <w:szCs w:val="16"/>
        </w:rPr>
        <w:t xml:space="preserve">17. Контролируемые лица вправе подать в контрольный орган в соответствии с их компетенцией заявление об изменении присвоенной ранее категории риска. </w:t>
      </w:r>
    </w:p>
    <w:p w:rsidR="00CF02AB" w:rsidRPr="00CF02AB" w:rsidRDefault="00CF02AB" w:rsidP="00CF02AB">
      <w:pPr>
        <w:spacing w:after="0"/>
        <w:ind w:firstLine="708"/>
        <w:contextualSpacing/>
        <w:jc w:val="both"/>
        <w:rPr>
          <w:sz w:val="16"/>
          <w:szCs w:val="16"/>
        </w:rPr>
      </w:pPr>
      <w:r w:rsidRPr="00CF02AB">
        <w:rPr>
          <w:sz w:val="16"/>
          <w:szCs w:val="16"/>
        </w:rPr>
        <w:t>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w:t>
      </w:r>
    </w:p>
    <w:p w:rsidR="00CF02AB" w:rsidRPr="00CF02AB" w:rsidRDefault="00CF02AB" w:rsidP="00CF02AB">
      <w:pPr>
        <w:spacing w:after="0"/>
        <w:ind w:firstLine="708"/>
        <w:contextualSpacing/>
        <w:jc w:val="both"/>
        <w:rPr>
          <w:sz w:val="16"/>
          <w:szCs w:val="16"/>
        </w:rPr>
      </w:pPr>
    </w:p>
    <w:p w:rsidR="00CF02AB" w:rsidRPr="00CF02AB" w:rsidRDefault="00CF02AB" w:rsidP="00CF02AB">
      <w:pPr>
        <w:spacing w:after="0"/>
        <w:ind w:firstLine="708"/>
        <w:contextualSpacing/>
        <w:jc w:val="both"/>
        <w:rPr>
          <w:b/>
          <w:bCs/>
          <w:sz w:val="16"/>
          <w:szCs w:val="16"/>
        </w:rPr>
      </w:pPr>
      <w:r w:rsidRPr="00CF02AB">
        <w:rPr>
          <w:b/>
          <w:bCs/>
          <w:sz w:val="16"/>
          <w:szCs w:val="16"/>
        </w:rPr>
        <w:t>III. ПРОФИЛАКТИКА РИСКОВ ПРИЧИНЕНИЯ ВРЕДА (УЩЕРБА) ОХРАНЯЕМЫМ ЗАКОНОМ ЦЕННОСТЯМ ПРИ ОСУЩЕСТВЛЕНИИ МУНИЦИПАЛЬНОГО КОНТРОЛЯ</w:t>
      </w:r>
    </w:p>
    <w:p w:rsidR="00CF02AB" w:rsidRPr="00CF02AB" w:rsidRDefault="00CF02AB" w:rsidP="00CF02AB">
      <w:pPr>
        <w:spacing w:after="0"/>
        <w:ind w:firstLine="708"/>
        <w:contextualSpacing/>
        <w:jc w:val="center"/>
        <w:rPr>
          <w:b/>
          <w:sz w:val="16"/>
          <w:szCs w:val="16"/>
        </w:rPr>
      </w:pPr>
    </w:p>
    <w:p w:rsidR="00CF02AB" w:rsidRPr="00CF02AB" w:rsidRDefault="00CF02AB" w:rsidP="00CF02AB">
      <w:pPr>
        <w:pStyle w:val="Default"/>
        <w:ind w:firstLine="708"/>
        <w:jc w:val="both"/>
        <w:rPr>
          <w:sz w:val="16"/>
          <w:szCs w:val="16"/>
        </w:rPr>
      </w:pPr>
      <w:r w:rsidRPr="00CF02AB">
        <w:rPr>
          <w:sz w:val="16"/>
          <w:szCs w:val="16"/>
        </w:rPr>
        <w:t xml:space="preserve">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CF02AB" w:rsidRPr="00CF02AB" w:rsidRDefault="00CF02AB" w:rsidP="00CF02AB">
      <w:pPr>
        <w:spacing w:after="0"/>
        <w:ind w:firstLine="708"/>
        <w:contextualSpacing/>
        <w:jc w:val="both"/>
        <w:rPr>
          <w:sz w:val="16"/>
          <w:szCs w:val="16"/>
        </w:rPr>
      </w:pPr>
      <w:r w:rsidRPr="00CF02AB">
        <w:rPr>
          <w:sz w:val="16"/>
          <w:szCs w:val="16"/>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F02AB" w:rsidRPr="00CF02AB" w:rsidRDefault="00CF02AB" w:rsidP="00CF02AB">
      <w:pPr>
        <w:pStyle w:val="Default"/>
        <w:ind w:firstLine="708"/>
        <w:jc w:val="both"/>
        <w:rPr>
          <w:sz w:val="16"/>
          <w:szCs w:val="16"/>
        </w:rPr>
      </w:pPr>
      <w:r w:rsidRPr="00CF02AB">
        <w:rPr>
          <w:sz w:val="16"/>
          <w:szCs w:val="16"/>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spellStart"/>
      <w:r w:rsidRPr="00CF02AB">
        <w:rPr>
          <w:sz w:val="16"/>
          <w:szCs w:val="16"/>
        </w:rPr>
        <w:t>Лапшихинского</w:t>
      </w:r>
      <w:proofErr w:type="spellEnd"/>
      <w:r w:rsidRPr="00CF02AB">
        <w:rPr>
          <w:sz w:val="16"/>
          <w:szCs w:val="16"/>
        </w:rPr>
        <w:t xml:space="preserve"> сельсовета в соответствии с законодательством. </w:t>
      </w:r>
    </w:p>
    <w:p w:rsidR="00CF02AB" w:rsidRPr="00CF02AB" w:rsidRDefault="00CF02AB" w:rsidP="00CF02AB">
      <w:pPr>
        <w:pStyle w:val="Default"/>
        <w:ind w:firstLine="708"/>
        <w:jc w:val="both"/>
        <w:rPr>
          <w:sz w:val="16"/>
          <w:szCs w:val="16"/>
        </w:rPr>
      </w:pPr>
      <w:r w:rsidRPr="00CF02AB">
        <w:rPr>
          <w:sz w:val="16"/>
          <w:szCs w:val="16"/>
        </w:rPr>
        <w:t xml:space="preserve">21. Профилактические мероприятия, предусмотренные программой профилактики, обязательны для проведения контрольным органом. </w:t>
      </w:r>
    </w:p>
    <w:p w:rsidR="00CF02AB" w:rsidRPr="00CF02AB" w:rsidRDefault="00CF02AB" w:rsidP="00CF02AB">
      <w:pPr>
        <w:pStyle w:val="Default"/>
        <w:ind w:firstLine="708"/>
        <w:rPr>
          <w:sz w:val="16"/>
          <w:szCs w:val="16"/>
        </w:rPr>
      </w:pPr>
      <w:r w:rsidRPr="00CF02AB">
        <w:rPr>
          <w:sz w:val="16"/>
          <w:szCs w:val="16"/>
        </w:rPr>
        <w:t xml:space="preserve">22. Контрольный орган проводит следующие профилактические мероприятия: </w:t>
      </w:r>
    </w:p>
    <w:p w:rsidR="00CF02AB" w:rsidRPr="00CF02AB" w:rsidRDefault="00CF02AB" w:rsidP="00CF02AB">
      <w:pPr>
        <w:pStyle w:val="Default"/>
        <w:ind w:firstLine="708"/>
        <w:rPr>
          <w:sz w:val="16"/>
          <w:szCs w:val="16"/>
        </w:rPr>
      </w:pPr>
      <w:r w:rsidRPr="00CF02AB">
        <w:rPr>
          <w:sz w:val="16"/>
          <w:szCs w:val="16"/>
        </w:rPr>
        <w:t xml:space="preserve">1) информирование; </w:t>
      </w:r>
    </w:p>
    <w:p w:rsidR="00CF02AB" w:rsidRPr="00CF02AB" w:rsidRDefault="00CF02AB" w:rsidP="00CF02AB">
      <w:pPr>
        <w:pStyle w:val="Default"/>
        <w:ind w:firstLine="708"/>
        <w:rPr>
          <w:sz w:val="16"/>
          <w:szCs w:val="16"/>
        </w:rPr>
      </w:pPr>
      <w:r w:rsidRPr="00CF02AB">
        <w:rPr>
          <w:sz w:val="16"/>
          <w:szCs w:val="16"/>
        </w:rPr>
        <w:t xml:space="preserve">2) консультирование. </w:t>
      </w:r>
    </w:p>
    <w:p w:rsidR="00CF02AB" w:rsidRPr="00CF02AB" w:rsidRDefault="00CF02AB" w:rsidP="00CF02AB">
      <w:pPr>
        <w:pStyle w:val="Default"/>
        <w:jc w:val="both"/>
        <w:rPr>
          <w:sz w:val="16"/>
          <w:szCs w:val="16"/>
        </w:rPr>
      </w:pPr>
      <w:r w:rsidRPr="00CF02AB">
        <w:rPr>
          <w:sz w:val="16"/>
          <w:szCs w:val="16"/>
        </w:rPr>
        <w:t xml:space="preserve">Контрольный орган может проводить профилактические мероприятия, не предусмотренные программой профилактики: </w:t>
      </w:r>
    </w:p>
    <w:p w:rsidR="00CF02AB" w:rsidRPr="00CF02AB" w:rsidRDefault="00CF02AB" w:rsidP="00CF02AB">
      <w:pPr>
        <w:pStyle w:val="Default"/>
        <w:ind w:firstLine="708"/>
        <w:rPr>
          <w:sz w:val="16"/>
          <w:szCs w:val="16"/>
        </w:rPr>
      </w:pPr>
      <w:r w:rsidRPr="00CF02AB">
        <w:rPr>
          <w:sz w:val="16"/>
          <w:szCs w:val="16"/>
        </w:rPr>
        <w:t xml:space="preserve">3) объявление предостережения; </w:t>
      </w:r>
    </w:p>
    <w:p w:rsidR="00CF02AB" w:rsidRPr="00CF02AB" w:rsidRDefault="00CF02AB" w:rsidP="00CF02AB">
      <w:pPr>
        <w:spacing w:after="0"/>
        <w:ind w:firstLine="708"/>
        <w:contextualSpacing/>
        <w:jc w:val="both"/>
        <w:rPr>
          <w:sz w:val="16"/>
          <w:szCs w:val="16"/>
        </w:rPr>
      </w:pPr>
      <w:r w:rsidRPr="00CF02AB">
        <w:rPr>
          <w:sz w:val="16"/>
          <w:szCs w:val="16"/>
        </w:rPr>
        <w:t>4) профилактический визит.</w:t>
      </w:r>
    </w:p>
    <w:p w:rsidR="00CF02AB" w:rsidRPr="00CF02AB" w:rsidRDefault="00CF02AB" w:rsidP="00CF02AB">
      <w:pPr>
        <w:pStyle w:val="Default"/>
        <w:ind w:firstLine="708"/>
        <w:jc w:val="both"/>
        <w:rPr>
          <w:sz w:val="16"/>
          <w:szCs w:val="16"/>
        </w:rPr>
      </w:pPr>
      <w:r w:rsidRPr="00CF02AB">
        <w:rPr>
          <w:sz w:val="16"/>
          <w:szCs w:val="16"/>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CF02AB" w:rsidRPr="00CF02AB" w:rsidRDefault="00CF02AB" w:rsidP="00CF02AB">
      <w:pPr>
        <w:pStyle w:val="Default"/>
        <w:ind w:firstLine="708"/>
        <w:jc w:val="both"/>
        <w:rPr>
          <w:sz w:val="16"/>
          <w:szCs w:val="16"/>
        </w:rPr>
      </w:pPr>
      <w:r w:rsidRPr="00CF02AB">
        <w:rPr>
          <w:sz w:val="16"/>
          <w:szCs w:val="16"/>
        </w:rPr>
        <w:t xml:space="preserve">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CF02AB" w:rsidRPr="00CF02AB" w:rsidRDefault="00CF02AB" w:rsidP="00CF02AB">
      <w:pPr>
        <w:pStyle w:val="Default"/>
        <w:ind w:firstLine="708"/>
        <w:jc w:val="both"/>
        <w:rPr>
          <w:sz w:val="16"/>
          <w:szCs w:val="16"/>
        </w:rPr>
      </w:pPr>
      <w:r w:rsidRPr="00CF02AB">
        <w:rPr>
          <w:sz w:val="16"/>
          <w:szCs w:val="16"/>
        </w:rPr>
        <w:t>24. Информирование осуществляется посредством размещения соответствующих сведений на официальном сайте в сети Интернет: https://ach-raion.gosuslugi.ru</w:t>
      </w:r>
      <w:r w:rsidRPr="00CF02AB">
        <w:rPr>
          <w:rFonts w:ascii="Calibri" w:hAnsi="Calibri" w:cs="Calibri"/>
          <w:sz w:val="16"/>
          <w:szCs w:val="16"/>
        </w:rPr>
        <w:t>/</w:t>
      </w:r>
      <w:r w:rsidRPr="00CF02AB">
        <w:rPr>
          <w:sz w:val="16"/>
          <w:szCs w:val="16"/>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CF02AB" w:rsidRPr="00CF02AB" w:rsidRDefault="00CF02AB" w:rsidP="00CF02AB">
      <w:pPr>
        <w:pStyle w:val="Default"/>
        <w:ind w:firstLine="708"/>
        <w:jc w:val="both"/>
        <w:rPr>
          <w:sz w:val="16"/>
          <w:szCs w:val="16"/>
        </w:rPr>
      </w:pPr>
      <w:r w:rsidRPr="00CF02AB">
        <w:rPr>
          <w:sz w:val="16"/>
          <w:szCs w:val="16"/>
        </w:rPr>
        <w:t xml:space="preserve">25. Контрольный орган размещает и поддерживает в актуальном состоянии на своем официальном сайте: </w:t>
      </w:r>
    </w:p>
    <w:p w:rsidR="00CF02AB" w:rsidRPr="00CF02AB" w:rsidRDefault="00CF02AB" w:rsidP="00CF02AB">
      <w:pPr>
        <w:spacing w:after="0"/>
        <w:ind w:firstLine="708"/>
        <w:contextualSpacing/>
        <w:jc w:val="both"/>
        <w:rPr>
          <w:sz w:val="16"/>
          <w:szCs w:val="16"/>
        </w:rPr>
      </w:pPr>
      <w:r w:rsidRPr="00CF02AB">
        <w:rPr>
          <w:sz w:val="16"/>
          <w:szCs w:val="16"/>
        </w:rPr>
        <w:lastRenderedPageBreak/>
        <w:t>1) тексты нормативных правовых актов, регулирующих осуществление муниципального контроля;</w:t>
      </w:r>
    </w:p>
    <w:p w:rsidR="00CF02AB" w:rsidRPr="00CF02AB" w:rsidRDefault="00CF02AB" w:rsidP="00CF02AB">
      <w:pPr>
        <w:pStyle w:val="Default"/>
        <w:ind w:firstLine="708"/>
        <w:jc w:val="both"/>
        <w:rPr>
          <w:sz w:val="16"/>
          <w:szCs w:val="16"/>
        </w:rPr>
      </w:pPr>
      <w:r w:rsidRPr="00CF02AB">
        <w:rPr>
          <w:sz w:val="16"/>
          <w:szCs w:val="16"/>
        </w:rPr>
        <w:t xml:space="preserve">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CF02AB" w:rsidRPr="00CF02AB" w:rsidRDefault="00CF02AB" w:rsidP="00CF02AB">
      <w:pPr>
        <w:pStyle w:val="Default"/>
        <w:ind w:firstLine="708"/>
        <w:jc w:val="both"/>
        <w:rPr>
          <w:sz w:val="16"/>
          <w:szCs w:val="16"/>
        </w:rPr>
      </w:pPr>
      <w:r w:rsidRPr="00CF02AB">
        <w:rPr>
          <w:sz w:val="16"/>
          <w:szCs w:val="16"/>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CF02AB" w:rsidRPr="00CF02AB" w:rsidRDefault="00CF02AB" w:rsidP="00CF02AB">
      <w:pPr>
        <w:spacing w:after="0"/>
        <w:ind w:firstLine="708"/>
        <w:contextualSpacing/>
        <w:jc w:val="both"/>
        <w:rPr>
          <w:sz w:val="16"/>
          <w:szCs w:val="16"/>
        </w:rPr>
      </w:pPr>
      <w:r w:rsidRPr="00CF02AB">
        <w:rPr>
          <w:sz w:val="16"/>
          <w:szCs w:val="16"/>
        </w:rPr>
        <w:t>4) утвержденные проверочные листы в формате, допускающем их использование для самообследования;</w:t>
      </w:r>
    </w:p>
    <w:p w:rsidR="00CF02AB" w:rsidRPr="00CF02AB" w:rsidRDefault="00CF02AB" w:rsidP="00CF02AB">
      <w:pPr>
        <w:pStyle w:val="Default"/>
        <w:ind w:firstLine="708"/>
        <w:jc w:val="both"/>
        <w:rPr>
          <w:sz w:val="16"/>
          <w:szCs w:val="16"/>
        </w:rPr>
      </w:pPr>
      <w:r w:rsidRPr="00CF02AB">
        <w:rPr>
          <w:sz w:val="16"/>
          <w:szCs w:val="16"/>
        </w:rPr>
        <w:t xml:space="preserve">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p>
    <w:p w:rsidR="00CF02AB" w:rsidRPr="00CF02AB" w:rsidRDefault="00CF02AB" w:rsidP="00CF02AB">
      <w:pPr>
        <w:pStyle w:val="Default"/>
        <w:ind w:firstLine="708"/>
        <w:jc w:val="both"/>
        <w:rPr>
          <w:sz w:val="16"/>
          <w:szCs w:val="16"/>
        </w:rPr>
      </w:pPr>
      <w:r w:rsidRPr="00CF02AB">
        <w:rPr>
          <w:sz w:val="16"/>
          <w:szCs w:val="16"/>
        </w:rPr>
        <w:t xml:space="preserve">6) перечень индикаторов риска нарушения обязательных требований, порядок отнесения объектов контроля к категориям риска; </w:t>
      </w:r>
    </w:p>
    <w:p w:rsidR="00CF02AB" w:rsidRPr="00CF02AB" w:rsidRDefault="00CF02AB" w:rsidP="00CF02AB">
      <w:pPr>
        <w:pStyle w:val="Default"/>
        <w:ind w:firstLine="708"/>
        <w:jc w:val="both"/>
        <w:rPr>
          <w:sz w:val="16"/>
          <w:szCs w:val="16"/>
        </w:rPr>
      </w:pPr>
      <w:r w:rsidRPr="00CF02AB">
        <w:rPr>
          <w:sz w:val="16"/>
          <w:szCs w:val="16"/>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CF02AB" w:rsidRPr="00CF02AB" w:rsidRDefault="00CF02AB" w:rsidP="00CF02AB">
      <w:pPr>
        <w:pStyle w:val="Default"/>
        <w:ind w:firstLine="708"/>
        <w:jc w:val="both"/>
        <w:rPr>
          <w:sz w:val="16"/>
          <w:szCs w:val="16"/>
        </w:rPr>
      </w:pPr>
      <w:r w:rsidRPr="00CF02AB">
        <w:rPr>
          <w:sz w:val="16"/>
          <w:szCs w:val="16"/>
        </w:rPr>
        <w:t xml:space="preserve">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CF02AB" w:rsidRPr="00CF02AB" w:rsidRDefault="00CF02AB" w:rsidP="00CF02AB">
      <w:pPr>
        <w:spacing w:after="0"/>
        <w:ind w:firstLine="708"/>
        <w:contextualSpacing/>
        <w:jc w:val="both"/>
        <w:rPr>
          <w:sz w:val="16"/>
          <w:szCs w:val="16"/>
        </w:rPr>
      </w:pPr>
      <w:r w:rsidRPr="00CF02AB">
        <w:rPr>
          <w:sz w:val="16"/>
          <w:szCs w:val="16"/>
        </w:rPr>
        <w:t>9) исчерпывающий перечень сведений, которые могут запрашиваться контрольным органом у контролируемого лица;</w:t>
      </w:r>
    </w:p>
    <w:p w:rsidR="00CF02AB" w:rsidRPr="00CF02AB" w:rsidRDefault="00CF02AB" w:rsidP="00CF02AB">
      <w:pPr>
        <w:pStyle w:val="Default"/>
        <w:ind w:firstLine="708"/>
        <w:jc w:val="both"/>
        <w:rPr>
          <w:sz w:val="16"/>
          <w:szCs w:val="16"/>
        </w:rPr>
      </w:pPr>
      <w:r w:rsidRPr="00CF02AB">
        <w:rPr>
          <w:sz w:val="16"/>
          <w:szCs w:val="16"/>
        </w:rPr>
        <w:t xml:space="preserve">10) сведения о способах получения консультаций по вопросам соблюдения обязательных требований; </w:t>
      </w:r>
    </w:p>
    <w:p w:rsidR="00CF02AB" w:rsidRPr="00CF02AB" w:rsidRDefault="00CF02AB" w:rsidP="00CF02AB">
      <w:pPr>
        <w:pStyle w:val="Default"/>
        <w:ind w:firstLine="708"/>
        <w:jc w:val="both"/>
        <w:rPr>
          <w:sz w:val="16"/>
          <w:szCs w:val="16"/>
        </w:rPr>
      </w:pPr>
      <w:r w:rsidRPr="00CF02AB">
        <w:rPr>
          <w:sz w:val="16"/>
          <w:szCs w:val="16"/>
        </w:rPr>
        <w:t xml:space="preserve">11) сведения о применении контрольным органом мер стимулирования добросовестности контролируемых лиц; </w:t>
      </w:r>
    </w:p>
    <w:p w:rsidR="00CF02AB" w:rsidRPr="00CF02AB" w:rsidRDefault="00CF02AB" w:rsidP="00CF02AB">
      <w:pPr>
        <w:pStyle w:val="Default"/>
        <w:ind w:firstLine="708"/>
        <w:jc w:val="both"/>
        <w:rPr>
          <w:sz w:val="16"/>
          <w:szCs w:val="16"/>
        </w:rPr>
      </w:pPr>
      <w:r w:rsidRPr="00CF02AB">
        <w:rPr>
          <w:sz w:val="16"/>
          <w:szCs w:val="16"/>
        </w:rPr>
        <w:t xml:space="preserve">12) сведения о порядке досудебного обжалования решений контрольного органа, действий (бездействия) его должностных лиц; </w:t>
      </w:r>
    </w:p>
    <w:p w:rsidR="00CF02AB" w:rsidRPr="00CF02AB" w:rsidRDefault="00CF02AB" w:rsidP="00CF02AB">
      <w:pPr>
        <w:pStyle w:val="Default"/>
        <w:ind w:firstLine="708"/>
        <w:jc w:val="both"/>
        <w:rPr>
          <w:sz w:val="16"/>
          <w:szCs w:val="16"/>
        </w:rPr>
      </w:pPr>
      <w:r w:rsidRPr="00CF02AB">
        <w:rPr>
          <w:sz w:val="16"/>
          <w:szCs w:val="16"/>
        </w:rPr>
        <w:t xml:space="preserve">13) доклады, содержащие результаты обобщения правоприменительной практики контрольного органа; </w:t>
      </w:r>
    </w:p>
    <w:p w:rsidR="00CF02AB" w:rsidRPr="00CF02AB" w:rsidRDefault="00CF02AB" w:rsidP="00CF02AB">
      <w:pPr>
        <w:pStyle w:val="Default"/>
        <w:ind w:firstLine="708"/>
        <w:jc w:val="both"/>
        <w:rPr>
          <w:sz w:val="16"/>
          <w:szCs w:val="16"/>
        </w:rPr>
      </w:pPr>
      <w:r w:rsidRPr="00CF02AB">
        <w:rPr>
          <w:sz w:val="16"/>
          <w:szCs w:val="16"/>
        </w:rPr>
        <w:t xml:space="preserve">14) доклады о муниципальном контроле; </w:t>
      </w:r>
    </w:p>
    <w:p w:rsidR="00CF02AB" w:rsidRPr="00CF02AB" w:rsidRDefault="00CF02AB" w:rsidP="00CF02AB">
      <w:pPr>
        <w:spacing w:after="0"/>
        <w:ind w:firstLine="708"/>
        <w:contextualSpacing/>
        <w:jc w:val="both"/>
        <w:rPr>
          <w:sz w:val="16"/>
          <w:szCs w:val="16"/>
        </w:rPr>
      </w:pPr>
      <w:r w:rsidRPr="00CF02AB">
        <w:rPr>
          <w:sz w:val="16"/>
          <w:szCs w:val="16"/>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CF02AB" w:rsidRPr="00CF02AB" w:rsidRDefault="00CF02AB" w:rsidP="00CF02AB">
      <w:pPr>
        <w:pStyle w:val="Default"/>
        <w:ind w:firstLine="708"/>
        <w:jc w:val="both"/>
        <w:rPr>
          <w:sz w:val="16"/>
          <w:szCs w:val="16"/>
        </w:rPr>
      </w:pPr>
      <w:r w:rsidRPr="00CF02AB">
        <w:rPr>
          <w:sz w:val="16"/>
          <w:szCs w:val="16"/>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
    <w:p w:rsidR="00CF02AB" w:rsidRPr="00CF02AB" w:rsidRDefault="00CF02AB" w:rsidP="00CF02AB">
      <w:pPr>
        <w:pStyle w:val="Default"/>
        <w:jc w:val="both"/>
        <w:rPr>
          <w:sz w:val="16"/>
          <w:szCs w:val="16"/>
        </w:rPr>
      </w:pPr>
      <w:r w:rsidRPr="00CF02AB">
        <w:rPr>
          <w:sz w:val="16"/>
          <w:szCs w:val="16"/>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CF02AB" w:rsidRPr="00CF02AB" w:rsidRDefault="00CF02AB" w:rsidP="00CF02AB">
      <w:pPr>
        <w:pStyle w:val="Default"/>
        <w:ind w:firstLine="708"/>
        <w:jc w:val="both"/>
        <w:rPr>
          <w:sz w:val="16"/>
          <w:szCs w:val="16"/>
        </w:rPr>
      </w:pPr>
      <w:r w:rsidRPr="00CF02AB">
        <w:rPr>
          <w:sz w:val="16"/>
          <w:szCs w:val="16"/>
        </w:rPr>
        <w:t xml:space="preserve">26. Должностные лица, ответственные за размещение информации, предусмотренной настоящим Положением, определяются распоряжением </w:t>
      </w:r>
      <w:proofErr w:type="gramStart"/>
      <w:r w:rsidRPr="00CF02AB">
        <w:rPr>
          <w:sz w:val="16"/>
          <w:szCs w:val="16"/>
        </w:rPr>
        <w:t xml:space="preserve">администрации  </w:t>
      </w:r>
      <w:proofErr w:type="spellStart"/>
      <w:r w:rsidRPr="00CF02AB">
        <w:rPr>
          <w:sz w:val="16"/>
          <w:szCs w:val="16"/>
        </w:rPr>
        <w:t>Лапшихинского</w:t>
      </w:r>
      <w:proofErr w:type="spellEnd"/>
      <w:proofErr w:type="gramEnd"/>
      <w:r w:rsidRPr="00CF02AB">
        <w:rPr>
          <w:sz w:val="16"/>
          <w:szCs w:val="16"/>
        </w:rPr>
        <w:t xml:space="preserve"> сельсовета. </w:t>
      </w:r>
    </w:p>
    <w:p w:rsidR="00CF02AB" w:rsidRPr="00CF02AB" w:rsidRDefault="00CF02AB" w:rsidP="00CF02AB">
      <w:pPr>
        <w:spacing w:after="0"/>
        <w:ind w:firstLine="708"/>
        <w:contextualSpacing/>
        <w:jc w:val="both"/>
        <w:rPr>
          <w:sz w:val="16"/>
          <w:szCs w:val="16"/>
        </w:rPr>
      </w:pPr>
      <w:r w:rsidRPr="00CF02AB">
        <w:rPr>
          <w:sz w:val="16"/>
          <w:szCs w:val="16"/>
        </w:rPr>
        <w:t>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CF02AB" w:rsidRPr="00CF02AB" w:rsidRDefault="00CF02AB" w:rsidP="00CF02AB">
      <w:pPr>
        <w:spacing w:after="0"/>
        <w:ind w:firstLine="708"/>
        <w:contextualSpacing/>
        <w:jc w:val="both"/>
        <w:rPr>
          <w:sz w:val="16"/>
          <w:szCs w:val="16"/>
        </w:rPr>
      </w:pPr>
      <w:r w:rsidRPr="00CF02AB">
        <w:rPr>
          <w:sz w:val="16"/>
          <w:szCs w:val="16"/>
        </w:rPr>
        <w:t>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F02AB" w:rsidRPr="00CF02AB" w:rsidRDefault="00CF02AB" w:rsidP="00CF02AB">
      <w:pPr>
        <w:spacing w:after="0"/>
        <w:ind w:firstLine="708"/>
        <w:contextualSpacing/>
        <w:jc w:val="both"/>
        <w:rPr>
          <w:sz w:val="16"/>
          <w:szCs w:val="16"/>
        </w:rPr>
      </w:pPr>
      <w:r w:rsidRPr="00CF02AB">
        <w:rPr>
          <w:sz w:val="16"/>
          <w:szCs w:val="16"/>
        </w:rPr>
        <w:t>Время консультирования не должно превышать пятнадцать минут.</w:t>
      </w:r>
    </w:p>
    <w:p w:rsidR="00CF02AB" w:rsidRPr="00CF02AB" w:rsidRDefault="00CF02AB" w:rsidP="00CF02AB">
      <w:pPr>
        <w:pStyle w:val="Default"/>
        <w:ind w:firstLine="708"/>
        <w:jc w:val="both"/>
        <w:rPr>
          <w:rFonts w:ascii="Calibri" w:hAnsi="Calibri" w:cs="Calibri"/>
          <w:sz w:val="16"/>
          <w:szCs w:val="16"/>
        </w:rPr>
      </w:pPr>
      <w:r w:rsidRPr="00CF02AB">
        <w:rPr>
          <w:sz w:val="16"/>
          <w:szCs w:val="16"/>
        </w:rPr>
        <w:t>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https://ach-raion.gosuslugi.ru</w:t>
      </w:r>
      <w:r w:rsidRPr="00CF02AB">
        <w:rPr>
          <w:rFonts w:ascii="Calibri" w:hAnsi="Calibri" w:cs="Calibri"/>
          <w:sz w:val="16"/>
          <w:szCs w:val="16"/>
        </w:rPr>
        <w:t xml:space="preserve">/. </w:t>
      </w:r>
    </w:p>
    <w:p w:rsidR="00CF02AB" w:rsidRPr="00CF02AB" w:rsidRDefault="00CF02AB" w:rsidP="00CF02AB">
      <w:pPr>
        <w:pStyle w:val="Default"/>
        <w:ind w:firstLine="708"/>
        <w:jc w:val="both"/>
        <w:rPr>
          <w:sz w:val="16"/>
          <w:szCs w:val="16"/>
        </w:rPr>
      </w:pPr>
      <w:r w:rsidRPr="00CF02AB">
        <w:rPr>
          <w:sz w:val="16"/>
          <w:szCs w:val="16"/>
        </w:rPr>
        <w:t xml:space="preserve">30. Консультирование, в том числе письменное консультирование, осуществляется по следующим вопросам: </w:t>
      </w:r>
    </w:p>
    <w:p w:rsidR="00CF02AB" w:rsidRPr="00CF02AB" w:rsidRDefault="00CF02AB" w:rsidP="00CF02AB">
      <w:pPr>
        <w:pStyle w:val="Default"/>
        <w:jc w:val="both"/>
        <w:rPr>
          <w:sz w:val="16"/>
          <w:szCs w:val="16"/>
        </w:rPr>
      </w:pPr>
      <w:r w:rsidRPr="00CF02AB">
        <w:rPr>
          <w:sz w:val="16"/>
          <w:szCs w:val="16"/>
        </w:rPr>
        <w:t xml:space="preserve">организации и осуществления муниципального контроля; </w:t>
      </w:r>
    </w:p>
    <w:p w:rsidR="00CF02AB" w:rsidRPr="00CF02AB" w:rsidRDefault="00CF02AB" w:rsidP="00CF02AB">
      <w:pPr>
        <w:pStyle w:val="Default"/>
        <w:jc w:val="both"/>
        <w:rPr>
          <w:sz w:val="16"/>
          <w:szCs w:val="16"/>
        </w:rPr>
      </w:pPr>
      <w:r w:rsidRPr="00CF02AB">
        <w:rPr>
          <w:sz w:val="16"/>
          <w:szCs w:val="16"/>
        </w:rPr>
        <w:t xml:space="preserve">порядка осуществления профилактических мероприятий, контрольных мероприятий, установленных настоящим Положением; </w:t>
      </w:r>
    </w:p>
    <w:p w:rsidR="00CF02AB" w:rsidRPr="00CF02AB" w:rsidRDefault="00CF02AB" w:rsidP="00CF02AB">
      <w:pPr>
        <w:pStyle w:val="Default"/>
        <w:jc w:val="both"/>
        <w:rPr>
          <w:sz w:val="16"/>
          <w:szCs w:val="16"/>
        </w:rPr>
      </w:pPr>
      <w:r w:rsidRPr="00CF02AB">
        <w:rPr>
          <w:sz w:val="16"/>
          <w:szCs w:val="16"/>
        </w:rPr>
        <w:t xml:space="preserve">содержания обязательных требований, соблюдение которых оценивается при проведении мероприятий по муниципальному контролю. </w:t>
      </w:r>
    </w:p>
    <w:p w:rsidR="00CF02AB" w:rsidRPr="00CF02AB" w:rsidRDefault="00CF02AB" w:rsidP="00CF02AB">
      <w:pPr>
        <w:pStyle w:val="Default"/>
        <w:ind w:firstLine="708"/>
        <w:jc w:val="both"/>
        <w:rPr>
          <w:sz w:val="16"/>
          <w:szCs w:val="16"/>
        </w:rPr>
      </w:pPr>
      <w:r w:rsidRPr="00CF02AB">
        <w:rPr>
          <w:sz w:val="16"/>
          <w:szCs w:val="16"/>
        </w:rPr>
        <w:t xml:space="preserve">31. Консультирование в письменной форме осуществляется в следующих случаях: </w:t>
      </w:r>
    </w:p>
    <w:p w:rsidR="00CF02AB" w:rsidRPr="00CF02AB" w:rsidRDefault="00CF02AB" w:rsidP="00CF02AB">
      <w:pPr>
        <w:pStyle w:val="Default"/>
        <w:ind w:firstLine="708"/>
        <w:jc w:val="both"/>
        <w:rPr>
          <w:sz w:val="16"/>
          <w:szCs w:val="16"/>
        </w:rPr>
      </w:pPr>
      <w:r w:rsidRPr="00CF02AB">
        <w:rPr>
          <w:sz w:val="16"/>
          <w:szCs w:val="16"/>
        </w:rPr>
        <w:t xml:space="preserve">а) контролируемым лицом представлен письменный запрос о предоставлении письменного ответа по вопросам консультирования; </w:t>
      </w:r>
    </w:p>
    <w:p w:rsidR="00CF02AB" w:rsidRPr="00CF02AB" w:rsidRDefault="00CF02AB" w:rsidP="00CF02AB">
      <w:pPr>
        <w:spacing w:after="0"/>
        <w:ind w:firstLine="708"/>
        <w:contextualSpacing/>
        <w:jc w:val="both"/>
        <w:rPr>
          <w:sz w:val="16"/>
          <w:szCs w:val="16"/>
        </w:rPr>
      </w:pPr>
      <w:r w:rsidRPr="00CF02AB">
        <w:rPr>
          <w:sz w:val="16"/>
          <w:szCs w:val="16"/>
        </w:rPr>
        <w:t>б) за время консультирования предоставить ответ на поставленные вопросы невозможно;</w:t>
      </w:r>
    </w:p>
    <w:p w:rsidR="00CF02AB" w:rsidRPr="00CF02AB" w:rsidRDefault="00CF02AB" w:rsidP="00CF02AB">
      <w:pPr>
        <w:pStyle w:val="Default"/>
        <w:ind w:firstLine="708"/>
        <w:jc w:val="both"/>
        <w:rPr>
          <w:sz w:val="16"/>
          <w:szCs w:val="16"/>
        </w:rPr>
      </w:pPr>
      <w:r w:rsidRPr="00CF02AB">
        <w:rPr>
          <w:sz w:val="16"/>
          <w:szCs w:val="16"/>
        </w:rPr>
        <w:t xml:space="preserve">в) ответ на поставленные вопросы требует запроса сведений от иных органов местного самоуправления и органов государственной власти. </w:t>
      </w:r>
    </w:p>
    <w:p w:rsidR="00CF02AB" w:rsidRPr="00CF02AB" w:rsidRDefault="00CF02AB" w:rsidP="00CF02AB">
      <w:pPr>
        <w:pStyle w:val="Default"/>
        <w:ind w:firstLine="708"/>
        <w:jc w:val="both"/>
        <w:rPr>
          <w:sz w:val="16"/>
          <w:szCs w:val="16"/>
        </w:rPr>
      </w:pPr>
      <w:r w:rsidRPr="00CF02AB">
        <w:rPr>
          <w:sz w:val="16"/>
          <w:szCs w:val="16"/>
        </w:rPr>
        <w:t xml:space="preserve">32. Ответы на письменные обращения даются в четкой и понятной форме в письменном виде и должны содержать: </w:t>
      </w:r>
    </w:p>
    <w:p w:rsidR="00CF02AB" w:rsidRPr="00CF02AB" w:rsidRDefault="00CF02AB" w:rsidP="00CF02AB">
      <w:pPr>
        <w:pStyle w:val="Default"/>
        <w:ind w:firstLine="708"/>
        <w:jc w:val="both"/>
        <w:rPr>
          <w:sz w:val="16"/>
          <w:szCs w:val="16"/>
        </w:rPr>
      </w:pPr>
      <w:r w:rsidRPr="00CF02AB">
        <w:rPr>
          <w:sz w:val="16"/>
          <w:szCs w:val="16"/>
        </w:rPr>
        <w:t xml:space="preserve">а) ответы на поставленные вопросы; </w:t>
      </w:r>
    </w:p>
    <w:p w:rsidR="00CF02AB" w:rsidRPr="00CF02AB" w:rsidRDefault="00CF02AB" w:rsidP="00CF02AB">
      <w:pPr>
        <w:pStyle w:val="Default"/>
        <w:ind w:firstLine="708"/>
        <w:jc w:val="both"/>
        <w:rPr>
          <w:sz w:val="16"/>
          <w:szCs w:val="16"/>
        </w:rPr>
      </w:pPr>
      <w:r w:rsidRPr="00CF02AB">
        <w:rPr>
          <w:sz w:val="16"/>
          <w:szCs w:val="16"/>
        </w:rPr>
        <w:t xml:space="preserve">б) должность, фамилию и инициалы лица, подписавшего ответ; </w:t>
      </w:r>
    </w:p>
    <w:p w:rsidR="00CF02AB" w:rsidRPr="00CF02AB" w:rsidRDefault="00CF02AB" w:rsidP="00CF02AB">
      <w:pPr>
        <w:pStyle w:val="Default"/>
        <w:ind w:firstLine="708"/>
        <w:jc w:val="both"/>
        <w:rPr>
          <w:sz w:val="16"/>
          <w:szCs w:val="16"/>
        </w:rPr>
      </w:pPr>
      <w:r w:rsidRPr="00CF02AB">
        <w:rPr>
          <w:sz w:val="16"/>
          <w:szCs w:val="16"/>
        </w:rPr>
        <w:t xml:space="preserve">в) фамилию и инициалы исполнителя; </w:t>
      </w:r>
    </w:p>
    <w:p w:rsidR="00CF02AB" w:rsidRPr="00CF02AB" w:rsidRDefault="00CF02AB" w:rsidP="00CF02AB">
      <w:pPr>
        <w:pStyle w:val="Default"/>
        <w:ind w:firstLine="708"/>
        <w:jc w:val="both"/>
        <w:rPr>
          <w:sz w:val="16"/>
          <w:szCs w:val="16"/>
        </w:rPr>
      </w:pPr>
      <w:r w:rsidRPr="00CF02AB">
        <w:rPr>
          <w:sz w:val="16"/>
          <w:szCs w:val="16"/>
        </w:rPr>
        <w:t xml:space="preserve">г) номер телефона исполнителя. </w:t>
      </w:r>
    </w:p>
    <w:p w:rsidR="00CF02AB" w:rsidRPr="00CF02AB" w:rsidRDefault="00CF02AB" w:rsidP="00CF02AB">
      <w:pPr>
        <w:pStyle w:val="Default"/>
        <w:ind w:firstLine="708"/>
        <w:jc w:val="both"/>
        <w:rPr>
          <w:sz w:val="16"/>
          <w:szCs w:val="16"/>
        </w:rPr>
      </w:pPr>
      <w:r w:rsidRPr="00CF02AB">
        <w:rPr>
          <w:sz w:val="16"/>
          <w:szCs w:val="16"/>
        </w:rPr>
        <w:t xml:space="preserve">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 </w:t>
      </w:r>
    </w:p>
    <w:p w:rsidR="00CF02AB" w:rsidRPr="00CF02AB" w:rsidRDefault="00CF02AB" w:rsidP="00CF02AB">
      <w:pPr>
        <w:spacing w:after="0"/>
        <w:ind w:firstLine="708"/>
        <w:contextualSpacing/>
        <w:jc w:val="both"/>
        <w:rPr>
          <w:sz w:val="16"/>
          <w:szCs w:val="16"/>
        </w:rPr>
      </w:pPr>
      <w:r w:rsidRPr="00CF02AB">
        <w:rPr>
          <w:sz w:val="16"/>
          <w:szCs w:val="16"/>
        </w:rPr>
        <w:t>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CF02AB" w:rsidRPr="00CF02AB" w:rsidRDefault="00CF02AB" w:rsidP="00CF02AB">
      <w:pPr>
        <w:pStyle w:val="Default"/>
        <w:ind w:firstLine="708"/>
        <w:jc w:val="both"/>
        <w:rPr>
          <w:sz w:val="16"/>
          <w:szCs w:val="16"/>
        </w:rPr>
      </w:pPr>
      <w:r w:rsidRPr="00CF02AB">
        <w:rPr>
          <w:sz w:val="16"/>
          <w:szCs w:val="16"/>
        </w:rPr>
        <w:t xml:space="preserve">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w:t>
      </w:r>
    </w:p>
    <w:p w:rsidR="00CF02AB" w:rsidRPr="00CF02AB" w:rsidRDefault="00CF02AB" w:rsidP="00CF02AB">
      <w:pPr>
        <w:pStyle w:val="Default"/>
        <w:ind w:firstLine="708"/>
        <w:jc w:val="both"/>
        <w:rPr>
          <w:sz w:val="16"/>
          <w:szCs w:val="16"/>
        </w:rPr>
      </w:pPr>
      <w:r w:rsidRPr="00CF02AB">
        <w:rPr>
          <w:sz w:val="16"/>
          <w:szCs w:val="16"/>
        </w:rPr>
        <w:t xml:space="preserve">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w:t>
      </w:r>
    </w:p>
    <w:p w:rsidR="00CF02AB" w:rsidRPr="00CF02AB" w:rsidRDefault="00CF02AB" w:rsidP="00CF02AB">
      <w:pPr>
        <w:spacing w:after="0"/>
        <w:ind w:firstLine="708"/>
        <w:contextualSpacing/>
        <w:jc w:val="both"/>
        <w:rPr>
          <w:sz w:val="16"/>
          <w:szCs w:val="16"/>
        </w:rPr>
      </w:pPr>
      <w:r w:rsidRPr="00CF02AB">
        <w:rPr>
          <w:sz w:val="16"/>
          <w:szCs w:val="16"/>
        </w:rPr>
        <w:t>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w:t>
      </w:r>
    </w:p>
    <w:p w:rsidR="00CF02AB" w:rsidRPr="00CF02AB" w:rsidRDefault="00CF02AB" w:rsidP="00CF02AB">
      <w:pPr>
        <w:pStyle w:val="Default"/>
        <w:ind w:firstLine="708"/>
        <w:jc w:val="both"/>
        <w:rPr>
          <w:sz w:val="16"/>
          <w:szCs w:val="16"/>
        </w:rPr>
      </w:pPr>
      <w:r w:rsidRPr="00CF02AB">
        <w:rPr>
          <w:sz w:val="16"/>
          <w:szCs w:val="16"/>
        </w:rPr>
        <w:t>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w:t>
      </w:r>
      <w:r w:rsidRPr="00CF02AB">
        <w:rPr>
          <w:rFonts w:ascii="Calibri" w:hAnsi="Calibri" w:cs="Calibri"/>
          <w:sz w:val="16"/>
          <w:szCs w:val="16"/>
        </w:rPr>
        <w:t xml:space="preserve">/ </w:t>
      </w:r>
      <w:r w:rsidRPr="00CF02AB">
        <w:rPr>
          <w:sz w:val="16"/>
          <w:szCs w:val="16"/>
        </w:rPr>
        <w:t xml:space="preserve">письменного разъяснения, подписанного руководителем контрольного </w:t>
      </w:r>
      <w:proofErr w:type="gramStart"/>
      <w:r w:rsidRPr="00CF02AB">
        <w:rPr>
          <w:sz w:val="16"/>
          <w:szCs w:val="16"/>
        </w:rPr>
        <w:t>органа .</w:t>
      </w:r>
      <w:proofErr w:type="gramEnd"/>
      <w:r w:rsidRPr="00CF02AB">
        <w:rPr>
          <w:sz w:val="16"/>
          <w:szCs w:val="16"/>
        </w:rPr>
        <w:t xml:space="preserve"> </w:t>
      </w:r>
    </w:p>
    <w:p w:rsidR="00CF02AB" w:rsidRPr="00CF02AB" w:rsidRDefault="00CF02AB" w:rsidP="00CF02AB">
      <w:pPr>
        <w:pStyle w:val="Default"/>
        <w:ind w:firstLine="708"/>
        <w:jc w:val="both"/>
        <w:rPr>
          <w:sz w:val="16"/>
          <w:szCs w:val="16"/>
        </w:rPr>
      </w:pPr>
      <w:r w:rsidRPr="00CF02AB">
        <w:rPr>
          <w:sz w:val="16"/>
          <w:szCs w:val="16"/>
        </w:rPr>
        <w:t xml:space="preserve">36. Инспекторы не вправе осуществлять консультирование контролируемых лиц и их представителей, выходящее за рамки информирования. </w:t>
      </w:r>
    </w:p>
    <w:p w:rsidR="00CF02AB" w:rsidRPr="00CF02AB" w:rsidRDefault="00CF02AB" w:rsidP="00CF02AB">
      <w:pPr>
        <w:pStyle w:val="Default"/>
        <w:ind w:firstLine="708"/>
        <w:jc w:val="both"/>
        <w:rPr>
          <w:sz w:val="16"/>
          <w:szCs w:val="16"/>
        </w:rPr>
      </w:pPr>
      <w:r w:rsidRPr="00CF02AB">
        <w:rPr>
          <w:sz w:val="16"/>
          <w:szCs w:val="16"/>
        </w:rPr>
        <w:t xml:space="preserve">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 </w:t>
      </w:r>
    </w:p>
    <w:p w:rsidR="00CF02AB" w:rsidRPr="00CF02AB" w:rsidRDefault="00CF02AB" w:rsidP="00CF02AB">
      <w:pPr>
        <w:spacing w:after="0"/>
        <w:ind w:firstLine="708"/>
        <w:contextualSpacing/>
        <w:jc w:val="both"/>
        <w:rPr>
          <w:sz w:val="16"/>
          <w:szCs w:val="16"/>
        </w:rPr>
      </w:pPr>
      <w:r w:rsidRPr="00CF02AB">
        <w:rPr>
          <w:sz w:val="16"/>
          <w:szCs w:val="16"/>
        </w:rPr>
        <w:t>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rsidR="00CF02AB" w:rsidRPr="00CF02AB" w:rsidRDefault="00CF02AB" w:rsidP="00CF02AB">
      <w:pPr>
        <w:pStyle w:val="Default"/>
        <w:ind w:firstLine="708"/>
        <w:jc w:val="both"/>
        <w:rPr>
          <w:sz w:val="16"/>
          <w:szCs w:val="16"/>
        </w:rPr>
      </w:pPr>
      <w:r w:rsidRPr="00CF02AB">
        <w:rPr>
          <w:sz w:val="16"/>
          <w:szCs w:val="16"/>
        </w:rPr>
        <w:t xml:space="preserve">37.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w:t>
      </w:r>
      <w:r w:rsidRPr="00CF02AB">
        <w:rPr>
          <w:sz w:val="16"/>
          <w:szCs w:val="16"/>
        </w:rPr>
        <w:lastRenderedPageBreak/>
        <w:t xml:space="preserve">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CF02AB" w:rsidRPr="00CF02AB" w:rsidRDefault="00CF02AB" w:rsidP="00CF02AB">
      <w:pPr>
        <w:spacing w:after="0"/>
        <w:ind w:firstLine="708"/>
        <w:contextualSpacing/>
        <w:jc w:val="both"/>
        <w:rPr>
          <w:sz w:val="16"/>
          <w:szCs w:val="16"/>
        </w:rPr>
      </w:pPr>
      <w:r w:rsidRPr="00CF02AB">
        <w:rPr>
          <w:sz w:val="16"/>
          <w:szCs w:val="16"/>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F02AB" w:rsidRPr="00CF02AB" w:rsidRDefault="00CF02AB" w:rsidP="00CF02AB">
      <w:pPr>
        <w:pStyle w:val="Default"/>
        <w:ind w:firstLine="708"/>
        <w:jc w:val="both"/>
        <w:rPr>
          <w:sz w:val="16"/>
          <w:szCs w:val="16"/>
        </w:rPr>
      </w:pPr>
      <w:r w:rsidRPr="00CF02AB">
        <w:rPr>
          <w:sz w:val="16"/>
          <w:szCs w:val="16"/>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CF02AB" w:rsidRPr="00CF02AB" w:rsidRDefault="00CF02AB" w:rsidP="00CF02AB">
      <w:pPr>
        <w:pStyle w:val="Default"/>
        <w:ind w:firstLine="708"/>
        <w:jc w:val="both"/>
        <w:rPr>
          <w:sz w:val="16"/>
          <w:szCs w:val="16"/>
        </w:rPr>
      </w:pPr>
      <w:r w:rsidRPr="00CF02AB">
        <w:rPr>
          <w:sz w:val="16"/>
          <w:szCs w:val="16"/>
        </w:rPr>
        <w:t xml:space="preserve">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CF02AB" w:rsidRPr="00CF02AB" w:rsidRDefault="00CF02AB" w:rsidP="00CF02AB">
      <w:pPr>
        <w:pStyle w:val="Default"/>
        <w:ind w:firstLine="708"/>
        <w:jc w:val="both"/>
        <w:rPr>
          <w:sz w:val="16"/>
          <w:szCs w:val="16"/>
        </w:rPr>
      </w:pPr>
      <w:r w:rsidRPr="00CF02AB">
        <w:rPr>
          <w:sz w:val="16"/>
          <w:szCs w:val="16"/>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CF02AB" w:rsidRPr="00CF02AB" w:rsidRDefault="00CF02AB" w:rsidP="00CF02AB">
      <w:pPr>
        <w:spacing w:after="0"/>
        <w:ind w:firstLine="708"/>
        <w:contextualSpacing/>
        <w:jc w:val="both"/>
        <w:rPr>
          <w:sz w:val="16"/>
          <w:szCs w:val="16"/>
        </w:rPr>
      </w:pPr>
      <w:r w:rsidRPr="00CF02AB">
        <w:rPr>
          <w:sz w:val="16"/>
          <w:szCs w:val="16"/>
        </w:rPr>
        <w:t>Возражение составляется контролируемым лицом в произвольной форме, но должно содержать в себе следующую информацию:</w:t>
      </w:r>
    </w:p>
    <w:p w:rsidR="00CF02AB" w:rsidRPr="00CF02AB" w:rsidRDefault="00CF02AB" w:rsidP="00CF02AB">
      <w:pPr>
        <w:pStyle w:val="Default"/>
        <w:ind w:firstLine="708"/>
        <w:jc w:val="both"/>
        <w:rPr>
          <w:sz w:val="16"/>
          <w:szCs w:val="16"/>
        </w:rPr>
      </w:pPr>
      <w:r w:rsidRPr="00CF02AB">
        <w:rPr>
          <w:sz w:val="16"/>
          <w:szCs w:val="16"/>
        </w:rPr>
        <w:t xml:space="preserve">а) наименование органа, в который направляется возражение; </w:t>
      </w:r>
    </w:p>
    <w:p w:rsidR="00CF02AB" w:rsidRPr="00CF02AB" w:rsidRDefault="00CF02AB" w:rsidP="00CF02AB">
      <w:pPr>
        <w:pStyle w:val="Default"/>
        <w:ind w:firstLine="708"/>
        <w:jc w:val="both"/>
        <w:rPr>
          <w:sz w:val="16"/>
          <w:szCs w:val="16"/>
        </w:rPr>
      </w:pPr>
      <w:r w:rsidRPr="00CF02AB">
        <w:rPr>
          <w:sz w:val="16"/>
          <w:szCs w:val="16"/>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CF02AB" w:rsidRPr="00CF02AB" w:rsidRDefault="00CF02AB" w:rsidP="00CF02AB">
      <w:pPr>
        <w:pStyle w:val="Default"/>
        <w:ind w:firstLine="708"/>
        <w:jc w:val="both"/>
        <w:rPr>
          <w:sz w:val="16"/>
          <w:szCs w:val="16"/>
        </w:rPr>
      </w:pPr>
      <w:r w:rsidRPr="00CF02AB">
        <w:rPr>
          <w:sz w:val="16"/>
          <w:szCs w:val="16"/>
        </w:rPr>
        <w:t xml:space="preserve">в) дату и номер предостережения; </w:t>
      </w:r>
    </w:p>
    <w:p w:rsidR="00CF02AB" w:rsidRPr="00CF02AB" w:rsidRDefault="00CF02AB" w:rsidP="00CF02AB">
      <w:pPr>
        <w:pStyle w:val="Default"/>
        <w:ind w:firstLine="708"/>
        <w:jc w:val="both"/>
        <w:rPr>
          <w:sz w:val="16"/>
          <w:szCs w:val="16"/>
        </w:rPr>
      </w:pPr>
      <w:r w:rsidRPr="00CF02AB">
        <w:rPr>
          <w:sz w:val="16"/>
          <w:szCs w:val="16"/>
        </w:rPr>
        <w:t xml:space="preserve">г) доводы, на основании которых контролируемое лицо не согласно с объявленным предостережением; </w:t>
      </w:r>
    </w:p>
    <w:p w:rsidR="00CF02AB" w:rsidRPr="00CF02AB" w:rsidRDefault="00CF02AB" w:rsidP="00CF02AB">
      <w:pPr>
        <w:pStyle w:val="Default"/>
        <w:ind w:firstLine="708"/>
        <w:jc w:val="both"/>
        <w:rPr>
          <w:sz w:val="16"/>
          <w:szCs w:val="16"/>
        </w:rPr>
      </w:pPr>
      <w:r w:rsidRPr="00CF02AB">
        <w:rPr>
          <w:sz w:val="16"/>
          <w:szCs w:val="16"/>
        </w:rPr>
        <w:t xml:space="preserve">д) дату получения предостережения контролируемым лицом; </w:t>
      </w:r>
    </w:p>
    <w:p w:rsidR="00CF02AB" w:rsidRPr="00CF02AB" w:rsidRDefault="00CF02AB" w:rsidP="00CF02AB">
      <w:pPr>
        <w:pStyle w:val="Default"/>
        <w:ind w:firstLine="708"/>
        <w:jc w:val="both"/>
        <w:rPr>
          <w:sz w:val="16"/>
          <w:szCs w:val="16"/>
        </w:rPr>
      </w:pPr>
      <w:r w:rsidRPr="00CF02AB">
        <w:rPr>
          <w:sz w:val="16"/>
          <w:szCs w:val="16"/>
        </w:rPr>
        <w:t xml:space="preserve">е) личную подпись и дату. </w:t>
      </w:r>
    </w:p>
    <w:p w:rsidR="00CF02AB" w:rsidRPr="00CF02AB" w:rsidRDefault="00CF02AB" w:rsidP="00CF02AB">
      <w:pPr>
        <w:pStyle w:val="Default"/>
        <w:ind w:firstLine="708"/>
        <w:jc w:val="both"/>
        <w:rPr>
          <w:sz w:val="16"/>
          <w:szCs w:val="16"/>
        </w:rPr>
      </w:pPr>
      <w:r w:rsidRPr="00CF02AB">
        <w:rPr>
          <w:sz w:val="16"/>
          <w:szCs w:val="16"/>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CF02AB" w:rsidRPr="00CF02AB" w:rsidRDefault="00CF02AB" w:rsidP="00CF02AB">
      <w:pPr>
        <w:spacing w:after="0"/>
        <w:ind w:firstLine="708"/>
        <w:contextualSpacing/>
        <w:jc w:val="both"/>
        <w:rPr>
          <w:sz w:val="16"/>
          <w:szCs w:val="16"/>
        </w:rPr>
      </w:pPr>
      <w:r w:rsidRPr="00CF02AB">
        <w:rPr>
          <w:sz w:val="16"/>
          <w:szCs w:val="16"/>
        </w:rPr>
        <w:t>39. При поступлении возражения на предостережение контрольный орган:</w:t>
      </w:r>
    </w:p>
    <w:p w:rsidR="00CF02AB" w:rsidRPr="00CF02AB" w:rsidRDefault="00CF02AB" w:rsidP="00CF02AB">
      <w:pPr>
        <w:pStyle w:val="Default"/>
        <w:ind w:firstLine="708"/>
        <w:jc w:val="both"/>
        <w:rPr>
          <w:sz w:val="16"/>
          <w:szCs w:val="16"/>
        </w:rPr>
      </w:pPr>
      <w:r w:rsidRPr="00CF02AB">
        <w:rPr>
          <w:sz w:val="16"/>
          <w:szCs w:val="16"/>
        </w:rPr>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CF02AB" w:rsidRPr="00CF02AB" w:rsidRDefault="00CF02AB" w:rsidP="00CF02AB">
      <w:pPr>
        <w:pStyle w:val="Default"/>
        <w:ind w:firstLine="708"/>
        <w:jc w:val="both"/>
        <w:rPr>
          <w:sz w:val="16"/>
          <w:szCs w:val="16"/>
        </w:rPr>
      </w:pPr>
      <w:r w:rsidRPr="00CF02AB">
        <w:rPr>
          <w:sz w:val="16"/>
          <w:szCs w:val="16"/>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CF02AB" w:rsidRPr="00CF02AB" w:rsidRDefault="00CF02AB" w:rsidP="00CF02AB">
      <w:pPr>
        <w:pStyle w:val="Default"/>
        <w:ind w:firstLine="708"/>
        <w:jc w:val="both"/>
        <w:rPr>
          <w:sz w:val="16"/>
          <w:szCs w:val="16"/>
        </w:rPr>
      </w:pPr>
      <w:r w:rsidRPr="00CF02AB">
        <w:rPr>
          <w:sz w:val="16"/>
          <w:szCs w:val="16"/>
        </w:rPr>
        <w:t xml:space="preserve">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контрольного органа об отмене объявленного предостережения. </w:t>
      </w:r>
    </w:p>
    <w:p w:rsidR="00CF02AB" w:rsidRPr="00CF02AB" w:rsidRDefault="00CF02AB" w:rsidP="00CF02AB">
      <w:pPr>
        <w:spacing w:after="0"/>
        <w:ind w:firstLine="708"/>
        <w:contextualSpacing/>
        <w:jc w:val="both"/>
        <w:rPr>
          <w:sz w:val="16"/>
          <w:szCs w:val="16"/>
        </w:rPr>
      </w:pPr>
      <w:r w:rsidRPr="00CF02AB">
        <w:rPr>
          <w:sz w:val="16"/>
          <w:szCs w:val="16"/>
        </w:rPr>
        <w:t>По результатам рассмотрения возражения контрольный орган принимает одно из следующих решений:</w:t>
      </w:r>
    </w:p>
    <w:p w:rsidR="00CF02AB" w:rsidRPr="00CF02AB" w:rsidRDefault="00CF02AB" w:rsidP="00CF02AB">
      <w:pPr>
        <w:pStyle w:val="Default"/>
        <w:ind w:firstLine="708"/>
        <w:jc w:val="both"/>
        <w:rPr>
          <w:sz w:val="16"/>
          <w:szCs w:val="16"/>
        </w:rPr>
      </w:pPr>
      <w:r w:rsidRPr="00CF02AB">
        <w:rPr>
          <w:sz w:val="16"/>
          <w:szCs w:val="16"/>
        </w:rPr>
        <w:t xml:space="preserve">а) об удовлетворении возражения и отмене полностью или частично объявленного предостережения; </w:t>
      </w:r>
    </w:p>
    <w:p w:rsidR="00CF02AB" w:rsidRPr="00CF02AB" w:rsidRDefault="00CF02AB" w:rsidP="00CF02AB">
      <w:pPr>
        <w:pStyle w:val="Default"/>
        <w:ind w:firstLine="708"/>
        <w:jc w:val="both"/>
        <w:rPr>
          <w:sz w:val="16"/>
          <w:szCs w:val="16"/>
        </w:rPr>
      </w:pPr>
      <w:r w:rsidRPr="00CF02AB">
        <w:rPr>
          <w:sz w:val="16"/>
          <w:szCs w:val="16"/>
        </w:rPr>
        <w:t xml:space="preserve">б) об отказе в удовлетворении возражения. </w:t>
      </w:r>
    </w:p>
    <w:p w:rsidR="00CF02AB" w:rsidRPr="00CF02AB" w:rsidRDefault="00CF02AB" w:rsidP="00CF02AB">
      <w:pPr>
        <w:pStyle w:val="Default"/>
        <w:jc w:val="both"/>
        <w:rPr>
          <w:sz w:val="16"/>
          <w:szCs w:val="16"/>
        </w:rPr>
      </w:pPr>
      <w:r w:rsidRPr="00CF02AB">
        <w:rPr>
          <w:sz w:val="16"/>
          <w:szCs w:val="16"/>
        </w:rPr>
        <w:t xml:space="preserve">Повторное направление возражения по тем же основаниям не допускается. </w:t>
      </w:r>
    </w:p>
    <w:p w:rsidR="00CF02AB" w:rsidRPr="00CF02AB" w:rsidRDefault="00CF02AB" w:rsidP="00CF02AB">
      <w:pPr>
        <w:pStyle w:val="Default"/>
        <w:ind w:firstLine="708"/>
        <w:jc w:val="both"/>
        <w:rPr>
          <w:sz w:val="16"/>
          <w:szCs w:val="16"/>
        </w:rPr>
      </w:pPr>
      <w:r w:rsidRPr="00CF02AB">
        <w:rPr>
          <w:sz w:val="16"/>
          <w:szCs w:val="16"/>
        </w:rPr>
        <w:t xml:space="preserve">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CF02AB" w:rsidRPr="00CF02AB" w:rsidRDefault="00CF02AB" w:rsidP="00CF02AB">
      <w:pPr>
        <w:spacing w:after="0"/>
        <w:ind w:firstLine="708"/>
        <w:contextualSpacing/>
        <w:jc w:val="both"/>
        <w:rPr>
          <w:sz w:val="16"/>
          <w:szCs w:val="16"/>
        </w:rPr>
      </w:pPr>
      <w:r w:rsidRPr="00CF02AB">
        <w:rPr>
          <w:sz w:val="16"/>
          <w:szCs w:val="1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CF02AB" w:rsidRPr="00CF02AB" w:rsidRDefault="00CF02AB" w:rsidP="00CF02AB">
      <w:pPr>
        <w:pStyle w:val="Default"/>
        <w:ind w:firstLine="708"/>
        <w:jc w:val="both"/>
        <w:rPr>
          <w:sz w:val="16"/>
          <w:szCs w:val="16"/>
        </w:rPr>
      </w:pPr>
      <w:r w:rsidRPr="00CF02AB">
        <w:rPr>
          <w:sz w:val="16"/>
          <w:szCs w:val="16"/>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CF02AB" w:rsidRPr="00CF02AB" w:rsidRDefault="00CF02AB" w:rsidP="00CF02AB">
      <w:pPr>
        <w:pStyle w:val="Default"/>
        <w:ind w:firstLine="708"/>
        <w:jc w:val="both"/>
        <w:rPr>
          <w:sz w:val="16"/>
          <w:szCs w:val="16"/>
        </w:rPr>
      </w:pPr>
      <w:r w:rsidRPr="00CF02AB">
        <w:rPr>
          <w:sz w:val="16"/>
          <w:szCs w:val="16"/>
        </w:rPr>
        <w:t xml:space="preserve">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 </w:t>
      </w:r>
    </w:p>
    <w:p w:rsidR="00CF02AB" w:rsidRPr="00CF02AB" w:rsidRDefault="00CF02AB" w:rsidP="00CF02AB">
      <w:pPr>
        <w:spacing w:after="0"/>
        <w:ind w:firstLine="708"/>
        <w:contextualSpacing/>
        <w:jc w:val="both"/>
        <w:rPr>
          <w:sz w:val="16"/>
          <w:szCs w:val="16"/>
        </w:rPr>
      </w:pPr>
      <w:r w:rsidRPr="00CF02AB">
        <w:rPr>
          <w:sz w:val="16"/>
          <w:szCs w:val="16"/>
        </w:rPr>
        <w:t>43. Обязательный профилактический визит проводится:</w:t>
      </w:r>
    </w:p>
    <w:p w:rsidR="00CF02AB" w:rsidRPr="00CF02AB" w:rsidRDefault="00CF02AB" w:rsidP="00CF02AB">
      <w:pPr>
        <w:pStyle w:val="Default"/>
        <w:ind w:firstLine="708"/>
        <w:jc w:val="both"/>
        <w:rPr>
          <w:sz w:val="16"/>
          <w:szCs w:val="16"/>
        </w:rPr>
      </w:pPr>
      <w:r w:rsidRPr="00CF02AB">
        <w:rPr>
          <w:sz w:val="16"/>
          <w:szCs w:val="16"/>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CF02AB" w:rsidRPr="00CF02AB" w:rsidRDefault="00CF02AB" w:rsidP="00CF02AB">
      <w:pPr>
        <w:pStyle w:val="Default"/>
        <w:ind w:firstLine="708"/>
        <w:jc w:val="both"/>
        <w:rPr>
          <w:sz w:val="16"/>
          <w:szCs w:val="16"/>
        </w:rPr>
      </w:pPr>
      <w:r w:rsidRPr="00CF02AB">
        <w:rPr>
          <w:sz w:val="16"/>
          <w:szCs w:val="16"/>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CF02AB" w:rsidRPr="00CF02AB" w:rsidRDefault="00CF02AB" w:rsidP="00CF02AB">
      <w:pPr>
        <w:pStyle w:val="Default"/>
        <w:ind w:firstLine="708"/>
        <w:jc w:val="both"/>
        <w:rPr>
          <w:sz w:val="16"/>
          <w:szCs w:val="16"/>
        </w:rPr>
      </w:pPr>
      <w:r w:rsidRPr="00CF02AB">
        <w:rPr>
          <w:sz w:val="16"/>
          <w:szCs w:val="16"/>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CF02AB" w:rsidRPr="00CF02AB" w:rsidRDefault="00CF02AB" w:rsidP="00CF02AB">
      <w:pPr>
        <w:spacing w:after="0"/>
        <w:ind w:firstLine="708"/>
        <w:contextualSpacing/>
        <w:jc w:val="both"/>
        <w:rPr>
          <w:sz w:val="16"/>
          <w:szCs w:val="16"/>
        </w:rPr>
      </w:pPr>
      <w:r w:rsidRPr="00CF02AB">
        <w:rPr>
          <w:sz w:val="16"/>
          <w:szCs w:val="16"/>
        </w:rPr>
        <w:t>4) по поручению:</w:t>
      </w:r>
    </w:p>
    <w:p w:rsidR="00CF02AB" w:rsidRPr="00CF02AB" w:rsidRDefault="00CF02AB" w:rsidP="00CF02AB">
      <w:pPr>
        <w:pStyle w:val="Default"/>
        <w:ind w:firstLine="708"/>
        <w:jc w:val="both"/>
        <w:rPr>
          <w:sz w:val="16"/>
          <w:szCs w:val="16"/>
        </w:rPr>
      </w:pPr>
      <w:r w:rsidRPr="00CF02AB">
        <w:rPr>
          <w:sz w:val="16"/>
          <w:szCs w:val="16"/>
        </w:rPr>
        <w:t xml:space="preserve">а) Президента Российской Федерации; </w:t>
      </w:r>
    </w:p>
    <w:p w:rsidR="00CF02AB" w:rsidRPr="00CF02AB" w:rsidRDefault="00CF02AB" w:rsidP="00CF02AB">
      <w:pPr>
        <w:pStyle w:val="Default"/>
        <w:ind w:firstLine="708"/>
        <w:jc w:val="both"/>
        <w:rPr>
          <w:sz w:val="16"/>
          <w:szCs w:val="16"/>
        </w:rPr>
      </w:pPr>
      <w:r w:rsidRPr="00CF02AB">
        <w:rPr>
          <w:sz w:val="16"/>
          <w:szCs w:val="16"/>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CF02AB" w:rsidRPr="00CF02AB" w:rsidRDefault="00CF02AB" w:rsidP="00CF02AB">
      <w:pPr>
        <w:spacing w:after="0"/>
        <w:ind w:firstLine="708"/>
        <w:contextualSpacing/>
        <w:jc w:val="both"/>
        <w:rPr>
          <w:sz w:val="16"/>
          <w:szCs w:val="16"/>
        </w:rPr>
      </w:pPr>
      <w:r w:rsidRPr="00CF02AB">
        <w:rPr>
          <w:sz w:val="16"/>
          <w:szCs w:val="16"/>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CF02AB" w:rsidRPr="00CF02AB" w:rsidRDefault="00CF02AB" w:rsidP="00CF02AB">
      <w:pPr>
        <w:pStyle w:val="Default"/>
        <w:ind w:firstLine="708"/>
        <w:jc w:val="both"/>
        <w:rPr>
          <w:sz w:val="16"/>
          <w:szCs w:val="16"/>
        </w:rPr>
      </w:pPr>
      <w:r w:rsidRPr="00CF02AB">
        <w:rPr>
          <w:sz w:val="16"/>
          <w:szCs w:val="16"/>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CF02AB" w:rsidRPr="00CF02AB" w:rsidRDefault="00CF02AB" w:rsidP="00CF02AB">
      <w:pPr>
        <w:pStyle w:val="Default"/>
        <w:ind w:firstLine="708"/>
        <w:jc w:val="both"/>
        <w:rPr>
          <w:sz w:val="16"/>
          <w:szCs w:val="16"/>
        </w:rPr>
      </w:pPr>
      <w:r w:rsidRPr="00CF02AB">
        <w:rPr>
          <w:sz w:val="16"/>
          <w:szCs w:val="16"/>
        </w:rPr>
        <w:t xml:space="preserve">44. Обязательный профилактический визит не предусматривает отказ контролируемого лица от его проведения. </w:t>
      </w:r>
    </w:p>
    <w:p w:rsidR="00CF02AB" w:rsidRPr="00CF02AB" w:rsidRDefault="00CF02AB" w:rsidP="00CF02AB">
      <w:pPr>
        <w:pStyle w:val="Default"/>
        <w:ind w:firstLine="708"/>
        <w:jc w:val="both"/>
        <w:rPr>
          <w:sz w:val="16"/>
          <w:szCs w:val="16"/>
        </w:rPr>
      </w:pPr>
      <w:r w:rsidRPr="00CF02AB">
        <w:rPr>
          <w:sz w:val="16"/>
          <w:szCs w:val="16"/>
        </w:rPr>
        <w:t xml:space="preserve">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CF02AB" w:rsidRPr="00CF02AB" w:rsidRDefault="00CF02AB" w:rsidP="00CF02AB">
      <w:pPr>
        <w:spacing w:after="0"/>
        <w:ind w:firstLine="708"/>
        <w:contextualSpacing/>
        <w:jc w:val="both"/>
        <w:rPr>
          <w:sz w:val="16"/>
          <w:szCs w:val="16"/>
        </w:rPr>
      </w:pPr>
      <w:r w:rsidRPr="00CF02AB">
        <w:rPr>
          <w:sz w:val="16"/>
          <w:szCs w:val="16"/>
        </w:rPr>
        <w:lastRenderedPageBreak/>
        <w:t>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CF02AB" w:rsidRPr="00CF02AB" w:rsidRDefault="00CF02AB" w:rsidP="00CF02AB">
      <w:pPr>
        <w:pStyle w:val="Default"/>
        <w:ind w:firstLine="708"/>
        <w:jc w:val="both"/>
        <w:rPr>
          <w:sz w:val="16"/>
          <w:szCs w:val="16"/>
        </w:rPr>
      </w:pPr>
      <w:r w:rsidRPr="00CF02AB">
        <w:rPr>
          <w:sz w:val="16"/>
          <w:szCs w:val="16"/>
        </w:rPr>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CF02AB" w:rsidRPr="00CF02AB" w:rsidRDefault="00CF02AB" w:rsidP="00CF02AB">
      <w:pPr>
        <w:pStyle w:val="Default"/>
        <w:ind w:firstLine="708"/>
        <w:jc w:val="both"/>
        <w:rPr>
          <w:sz w:val="16"/>
          <w:szCs w:val="16"/>
        </w:rPr>
      </w:pPr>
      <w:r w:rsidRPr="00CF02AB">
        <w:rPr>
          <w:sz w:val="16"/>
          <w:szCs w:val="16"/>
        </w:rPr>
        <w:t xml:space="preserve">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CF02AB" w:rsidRPr="00CF02AB" w:rsidRDefault="00CF02AB" w:rsidP="00CF02AB">
      <w:pPr>
        <w:pStyle w:val="Default"/>
        <w:ind w:firstLine="708"/>
        <w:jc w:val="both"/>
        <w:rPr>
          <w:sz w:val="16"/>
          <w:szCs w:val="16"/>
        </w:rPr>
      </w:pPr>
      <w:r w:rsidRPr="00CF02AB">
        <w:rPr>
          <w:sz w:val="16"/>
          <w:szCs w:val="16"/>
        </w:rPr>
        <w:t xml:space="preserve">1) вид контроля, в рамках которого должны быть проведены обязательные профилактические визиты; </w:t>
      </w:r>
    </w:p>
    <w:p w:rsidR="00CF02AB" w:rsidRPr="00CF02AB" w:rsidRDefault="00CF02AB" w:rsidP="00CF02AB">
      <w:pPr>
        <w:pStyle w:val="Default"/>
        <w:ind w:firstLine="708"/>
        <w:jc w:val="both"/>
        <w:rPr>
          <w:sz w:val="16"/>
          <w:szCs w:val="16"/>
        </w:rPr>
      </w:pPr>
      <w:r w:rsidRPr="00CF02AB">
        <w:rPr>
          <w:sz w:val="16"/>
          <w:szCs w:val="16"/>
        </w:rPr>
        <w:t xml:space="preserve">2) перечень контролируемых лиц, в отношении которых должны быть проведены обязательные профилактические визиты; </w:t>
      </w:r>
    </w:p>
    <w:p w:rsidR="00CF02AB" w:rsidRPr="00CF02AB" w:rsidRDefault="00CF02AB" w:rsidP="00CF02AB">
      <w:pPr>
        <w:spacing w:after="0"/>
        <w:ind w:firstLine="708"/>
        <w:contextualSpacing/>
        <w:jc w:val="both"/>
        <w:rPr>
          <w:sz w:val="16"/>
          <w:szCs w:val="16"/>
        </w:rPr>
      </w:pPr>
      <w:r w:rsidRPr="00CF02AB">
        <w:rPr>
          <w:sz w:val="16"/>
          <w:szCs w:val="16"/>
        </w:rPr>
        <w:t>3) предмет обязательного профилактического визита;</w:t>
      </w:r>
    </w:p>
    <w:p w:rsidR="00CF02AB" w:rsidRPr="00CF02AB" w:rsidRDefault="00CF02AB" w:rsidP="00CF02AB">
      <w:pPr>
        <w:pStyle w:val="Default"/>
        <w:ind w:firstLine="708"/>
        <w:jc w:val="both"/>
        <w:rPr>
          <w:sz w:val="16"/>
          <w:szCs w:val="16"/>
        </w:rPr>
      </w:pPr>
      <w:r w:rsidRPr="00CF02AB">
        <w:rPr>
          <w:sz w:val="16"/>
          <w:szCs w:val="16"/>
        </w:rPr>
        <w:t xml:space="preserve">4) период, в течение которого должны быть проведены обязательные профилактические визиты. </w:t>
      </w:r>
    </w:p>
    <w:p w:rsidR="00CF02AB" w:rsidRPr="00CF02AB" w:rsidRDefault="00CF02AB" w:rsidP="00CF02AB">
      <w:pPr>
        <w:pStyle w:val="Default"/>
        <w:ind w:firstLine="708"/>
        <w:jc w:val="both"/>
        <w:rPr>
          <w:sz w:val="16"/>
          <w:szCs w:val="16"/>
        </w:rPr>
      </w:pPr>
      <w:r w:rsidRPr="00CF02AB">
        <w:rPr>
          <w:sz w:val="16"/>
          <w:szCs w:val="16"/>
        </w:rPr>
        <w:t xml:space="preserve">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CF02AB" w:rsidRPr="00CF02AB" w:rsidRDefault="00CF02AB" w:rsidP="00CF02AB">
      <w:pPr>
        <w:spacing w:after="0"/>
        <w:ind w:firstLine="708"/>
        <w:contextualSpacing/>
        <w:jc w:val="both"/>
        <w:rPr>
          <w:sz w:val="16"/>
          <w:szCs w:val="16"/>
        </w:rPr>
      </w:pPr>
      <w:r w:rsidRPr="00CF02AB">
        <w:rPr>
          <w:sz w:val="16"/>
          <w:szCs w:val="16"/>
        </w:rPr>
        <w:t>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CF02AB" w:rsidRPr="00CF02AB" w:rsidRDefault="00CF02AB" w:rsidP="00CF02AB">
      <w:pPr>
        <w:pStyle w:val="Default"/>
        <w:ind w:firstLine="708"/>
        <w:jc w:val="both"/>
        <w:rPr>
          <w:sz w:val="16"/>
          <w:szCs w:val="16"/>
        </w:rPr>
      </w:pPr>
      <w:r w:rsidRPr="00CF02AB">
        <w:rPr>
          <w:sz w:val="16"/>
          <w:szCs w:val="16"/>
        </w:rPr>
        <w:t xml:space="preserve">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CF02AB" w:rsidRPr="00CF02AB" w:rsidRDefault="00CF02AB" w:rsidP="00CF02AB">
      <w:pPr>
        <w:pStyle w:val="Default"/>
        <w:ind w:firstLine="708"/>
        <w:jc w:val="both"/>
        <w:rPr>
          <w:sz w:val="16"/>
          <w:szCs w:val="16"/>
        </w:rPr>
      </w:pPr>
      <w:r w:rsidRPr="00CF02AB">
        <w:rPr>
          <w:sz w:val="16"/>
          <w:szCs w:val="16"/>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CF02AB" w:rsidRPr="00CF02AB" w:rsidRDefault="00CF02AB" w:rsidP="00CF02AB">
      <w:pPr>
        <w:spacing w:after="0"/>
        <w:ind w:firstLine="708"/>
        <w:contextualSpacing/>
        <w:jc w:val="both"/>
        <w:rPr>
          <w:sz w:val="16"/>
          <w:szCs w:val="16"/>
        </w:rPr>
      </w:pPr>
      <w:r w:rsidRPr="00CF02AB">
        <w:rPr>
          <w:sz w:val="16"/>
          <w:szCs w:val="16"/>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F02AB" w:rsidRPr="00CF02AB" w:rsidRDefault="00CF02AB" w:rsidP="00CF02AB">
      <w:pPr>
        <w:pStyle w:val="Default"/>
        <w:ind w:firstLine="708"/>
        <w:jc w:val="both"/>
        <w:rPr>
          <w:sz w:val="16"/>
          <w:szCs w:val="16"/>
        </w:rPr>
      </w:pPr>
      <w:r w:rsidRPr="00CF02AB">
        <w:rPr>
          <w:sz w:val="16"/>
          <w:szCs w:val="16"/>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rsidR="00CF02AB" w:rsidRPr="00CF02AB" w:rsidRDefault="00CF02AB" w:rsidP="00CF02AB">
      <w:pPr>
        <w:pStyle w:val="Default"/>
        <w:ind w:firstLine="708"/>
        <w:jc w:val="both"/>
        <w:rPr>
          <w:sz w:val="16"/>
          <w:szCs w:val="16"/>
        </w:rPr>
      </w:pPr>
      <w:r w:rsidRPr="00CF02AB">
        <w:rPr>
          <w:sz w:val="16"/>
          <w:szCs w:val="16"/>
        </w:rPr>
        <w:t xml:space="preserve">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CF02AB" w:rsidRPr="00CF02AB" w:rsidRDefault="00CF02AB" w:rsidP="00CF02AB">
      <w:pPr>
        <w:spacing w:after="0"/>
        <w:ind w:firstLine="708"/>
        <w:contextualSpacing/>
        <w:jc w:val="both"/>
        <w:rPr>
          <w:sz w:val="16"/>
          <w:szCs w:val="16"/>
        </w:rPr>
      </w:pPr>
      <w:r w:rsidRPr="00CF02AB">
        <w:rPr>
          <w:sz w:val="16"/>
          <w:szCs w:val="16"/>
        </w:rPr>
        <w:t>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F02AB" w:rsidRPr="00CF02AB" w:rsidRDefault="00CF02AB" w:rsidP="00CF02AB">
      <w:pPr>
        <w:spacing w:after="0"/>
        <w:ind w:firstLine="708"/>
        <w:contextualSpacing/>
        <w:jc w:val="both"/>
        <w:rPr>
          <w:b/>
          <w:sz w:val="16"/>
          <w:szCs w:val="16"/>
        </w:rPr>
      </w:pPr>
    </w:p>
    <w:p w:rsidR="00CF02AB" w:rsidRPr="00CF02AB" w:rsidRDefault="00CF02AB" w:rsidP="00CF02AB">
      <w:pPr>
        <w:pStyle w:val="Default"/>
        <w:ind w:firstLine="708"/>
        <w:jc w:val="both"/>
        <w:rPr>
          <w:sz w:val="16"/>
          <w:szCs w:val="16"/>
        </w:rPr>
      </w:pPr>
      <w:r w:rsidRPr="00CF02AB">
        <w:rPr>
          <w:sz w:val="16"/>
          <w:szCs w:val="16"/>
        </w:rPr>
        <w:t xml:space="preserve">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CF02AB" w:rsidRPr="00CF02AB" w:rsidRDefault="00CF02AB" w:rsidP="00CF02AB">
      <w:pPr>
        <w:pStyle w:val="Default"/>
        <w:ind w:firstLine="708"/>
        <w:jc w:val="both"/>
        <w:rPr>
          <w:sz w:val="16"/>
          <w:szCs w:val="16"/>
        </w:rPr>
      </w:pPr>
      <w:r w:rsidRPr="00CF02AB">
        <w:rPr>
          <w:sz w:val="16"/>
          <w:szCs w:val="16"/>
        </w:rPr>
        <w:t xml:space="preserve">55. Решение об отказе в проведении профилактического визита принимается в следующих случаях: </w:t>
      </w:r>
    </w:p>
    <w:p w:rsidR="00CF02AB" w:rsidRPr="00CF02AB" w:rsidRDefault="00CF02AB" w:rsidP="00CF02AB">
      <w:pPr>
        <w:pStyle w:val="Default"/>
        <w:ind w:firstLine="708"/>
        <w:jc w:val="both"/>
        <w:rPr>
          <w:sz w:val="16"/>
          <w:szCs w:val="16"/>
        </w:rPr>
      </w:pPr>
      <w:r w:rsidRPr="00CF02AB">
        <w:rPr>
          <w:sz w:val="16"/>
          <w:szCs w:val="16"/>
        </w:rPr>
        <w:t xml:space="preserve">1) от контролируемого лица поступило уведомление об отзыве заявления; </w:t>
      </w:r>
    </w:p>
    <w:p w:rsidR="00CF02AB" w:rsidRPr="00CF02AB" w:rsidRDefault="00CF02AB" w:rsidP="00CF02AB">
      <w:pPr>
        <w:spacing w:after="0"/>
        <w:ind w:firstLine="708"/>
        <w:contextualSpacing/>
        <w:jc w:val="both"/>
        <w:rPr>
          <w:sz w:val="16"/>
          <w:szCs w:val="16"/>
        </w:rPr>
      </w:pPr>
      <w:r w:rsidRPr="00CF02AB">
        <w:rPr>
          <w:sz w:val="16"/>
          <w:szCs w:val="1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F02AB" w:rsidRPr="00CF02AB" w:rsidRDefault="00CF02AB" w:rsidP="00CF02AB">
      <w:pPr>
        <w:pStyle w:val="Default"/>
        <w:ind w:firstLine="708"/>
        <w:jc w:val="both"/>
        <w:rPr>
          <w:sz w:val="16"/>
          <w:szCs w:val="16"/>
        </w:rPr>
      </w:pPr>
      <w:r w:rsidRPr="00CF02AB">
        <w:rPr>
          <w:sz w:val="16"/>
          <w:szCs w:val="16"/>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CF02AB" w:rsidRPr="00CF02AB" w:rsidRDefault="00CF02AB" w:rsidP="00CF02AB">
      <w:pPr>
        <w:pStyle w:val="Default"/>
        <w:ind w:firstLine="708"/>
        <w:jc w:val="both"/>
        <w:rPr>
          <w:sz w:val="16"/>
          <w:szCs w:val="16"/>
        </w:rPr>
      </w:pPr>
      <w:r w:rsidRPr="00CF02AB">
        <w:rPr>
          <w:sz w:val="16"/>
          <w:szCs w:val="16"/>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CF02AB" w:rsidRPr="00CF02AB" w:rsidRDefault="00CF02AB" w:rsidP="00CF02AB">
      <w:pPr>
        <w:pStyle w:val="Default"/>
        <w:ind w:firstLine="708"/>
        <w:jc w:val="both"/>
        <w:rPr>
          <w:sz w:val="16"/>
          <w:szCs w:val="16"/>
        </w:rPr>
      </w:pPr>
      <w:r w:rsidRPr="00CF02AB">
        <w:rPr>
          <w:sz w:val="16"/>
          <w:szCs w:val="16"/>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w:t>
      </w:r>
    </w:p>
    <w:p w:rsidR="00CF02AB" w:rsidRPr="00CF02AB" w:rsidRDefault="00CF02AB" w:rsidP="00CF02AB">
      <w:pPr>
        <w:pStyle w:val="Default"/>
        <w:ind w:firstLine="708"/>
        <w:jc w:val="both"/>
        <w:rPr>
          <w:sz w:val="16"/>
          <w:szCs w:val="16"/>
        </w:rPr>
      </w:pPr>
      <w:r w:rsidRPr="00CF02AB">
        <w:rPr>
          <w:sz w:val="16"/>
          <w:szCs w:val="16"/>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 </w:t>
      </w:r>
    </w:p>
    <w:p w:rsidR="00CF02AB" w:rsidRPr="00CF02AB" w:rsidRDefault="00CF02AB" w:rsidP="00CF02AB">
      <w:pPr>
        <w:pStyle w:val="Default"/>
        <w:ind w:firstLine="708"/>
        <w:jc w:val="both"/>
        <w:rPr>
          <w:sz w:val="16"/>
          <w:szCs w:val="16"/>
        </w:rPr>
      </w:pPr>
      <w:r w:rsidRPr="00CF02AB">
        <w:rPr>
          <w:sz w:val="16"/>
          <w:szCs w:val="16"/>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CF02AB" w:rsidRPr="00CF02AB" w:rsidRDefault="00CF02AB" w:rsidP="00CF02AB">
      <w:pPr>
        <w:spacing w:after="0"/>
        <w:ind w:firstLine="708"/>
        <w:contextualSpacing/>
        <w:jc w:val="both"/>
        <w:rPr>
          <w:sz w:val="16"/>
          <w:szCs w:val="16"/>
        </w:rPr>
      </w:pPr>
      <w:r w:rsidRPr="00CF02AB">
        <w:rPr>
          <w:sz w:val="16"/>
          <w:szCs w:val="16"/>
        </w:rPr>
        <w:t>58. Разъяснения и рекомендации, полученные контролируемым лицом в ходе профилактического визита, носят рекомендательный характер.</w:t>
      </w:r>
    </w:p>
    <w:p w:rsidR="00CF02AB" w:rsidRPr="00CF02AB" w:rsidRDefault="00CF02AB" w:rsidP="00CF02AB">
      <w:pPr>
        <w:pStyle w:val="Default"/>
        <w:ind w:firstLine="708"/>
        <w:jc w:val="both"/>
        <w:rPr>
          <w:sz w:val="16"/>
          <w:szCs w:val="16"/>
        </w:rPr>
      </w:pPr>
      <w:r w:rsidRPr="00CF02AB">
        <w:rPr>
          <w:sz w:val="16"/>
          <w:szCs w:val="16"/>
        </w:rPr>
        <w:t xml:space="preserve">59.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CF02AB" w:rsidRPr="00CF02AB" w:rsidRDefault="00CF02AB" w:rsidP="00CF02AB">
      <w:pPr>
        <w:spacing w:after="0"/>
        <w:ind w:firstLine="708"/>
        <w:contextualSpacing/>
        <w:jc w:val="both"/>
        <w:rPr>
          <w:sz w:val="16"/>
          <w:szCs w:val="16"/>
        </w:rPr>
      </w:pPr>
      <w:r w:rsidRPr="00CF02AB">
        <w:rPr>
          <w:sz w:val="16"/>
          <w:szCs w:val="16"/>
        </w:rPr>
        <w:t>60.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CF02AB" w:rsidRPr="00CF02AB" w:rsidRDefault="00CF02AB" w:rsidP="00CF02AB">
      <w:pPr>
        <w:spacing w:after="0"/>
        <w:ind w:firstLine="708"/>
        <w:contextualSpacing/>
        <w:jc w:val="both"/>
        <w:rPr>
          <w:sz w:val="16"/>
          <w:szCs w:val="16"/>
        </w:rPr>
      </w:pPr>
    </w:p>
    <w:p w:rsidR="00CF02AB" w:rsidRPr="00CF02AB" w:rsidRDefault="00CF02AB" w:rsidP="00CF02AB">
      <w:pPr>
        <w:spacing w:after="0"/>
        <w:ind w:firstLine="708"/>
        <w:contextualSpacing/>
        <w:jc w:val="both"/>
        <w:rPr>
          <w:sz w:val="16"/>
          <w:szCs w:val="16"/>
        </w:rPr>
      </w:pPr>
    </w:p>
    <w:p w:rsidR="00CF02AB" w:rsidRPr="00CF02AB" w:rsidRDefault="00CF02AB" w:rsidP="00CF02AB">
      <w:pPr>
        <w:spacing w:after="0"/>
        <w:ind w:firstLine="708"/>
        <w:contextualSpacing/>
        <w:jc w:val="both"/>
        <w:rPr>
          <w:b/>
          <w:bCs/>
          <w:sz w:val="16"/>
          <w:szCs w:val="16"/>
        </w:rPr>
      </w:pPr>
      <w:r w:rsidRPr="00CF02AB">
        <w:rPr>
          <w:b/>
          <w:bCs/>
          <w:sz w:val="16"/>
          <w:szCs w:val="16"/>
        </w:rPr>
        <w:t>IV. КОНТРОЛЬНЫЕ МЕРОПРИЯТИЯ, ПРОВОДИМЫЕ В РАМКАХ МУНИЦИПАЛЬНОГО КОНТРОЛЯ В СФЕРЕ БЛАГОУСТРОЙСТВА</w:t>
      </w:r>
    </w:p>
    <w:p w:rsidR="00CF02AB" w:rsidRPr="00CF02AB" w:rsidRDefault="00CF02AB" w:rsidP="00CF02AB">
      <w:pPr>
        <w:pStyle w:val="Default"/>
        <w:ind w:firstLine="708"/>
        <w:jc w:val="both"/>
        <w:rPr>
          <w:sz w:val="16"/>
          <w:szCs w:val="16"/>
        </w:rPr>
      </w:pPr>
      <w:r w:rsidRPr="00CF02AB">
        <w:rPr>
          <w:sz w:val="16"/>
          <w:szCs w:val="16"/>
        </w:rPr>
        <w:t xml:space="preserve">61. Муниципальный контроль сфере благоустройства осуществляется в виде плановых и внеплановых контрольных мероприятий. </w:t>
      </w:r>
    </w:p>
    <w:p w:rsidR="00CF02AB" w:rsidRPr="00CF02AB" w:rsidRDefault="00CF02AB" w:rsidP="00CF02AB">
      <w:pPr>
        <w:pStyle w:val="Default"/>
        <w:ind w:firstLine="708"/>
        <w:jc w:val="both"/>
        <w:rPr>
          <w:sz w:val="16"/>
          <w:szCs w:val="16"/>
        </w:rPr>
      </w:pPr>
      <w:r w:rsidRPr="00CF02AB">
        <w:rPr>
          <w:sz w:val="16"/>
          <w:szCs w:val="16"/>
        </w:rPr>
        <w:t xml:space="preserve">62. Плановые контрольные мероприятия осуществляются в соответствии с ежегодными планами проведения плановых контрольных мероприятий. </w:t>
      </w:r>
    </w:p>
    <w:p w:rsidR="00CF02AB" w:rsidRPr="00CF02AB" w:rsidRDefault="00CF02AB" w:rsidP="00CF02AB">
      <w:pPr>
        <w:spacing w:after="0"/>
        <w:ind w:firstLine="708"/>
        <w:contextualSpacing/>
        <w:jc w:val="both"/>
        <w:rPr>
          <w:sz w:val="16"/>
          <w:szCs w:val="16"/>
        </w:rPr>
      </w:pPr>
      <w:r w:rsidRPr="00CF02AB">
        <w:rPr>
          <w:sz w:val="16"/>
          <w:szCs w:val="16"/>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w:t>
      </w:r>
    </w:p>
    <w:p w:rsidR="00CF02AB" w:rsidRPr="00CF02AB" w:rsidRDefault="00CF02AB" w:rsidP="00CF02AB">
      <w:pPr>
        <w:pStyle w:val="Default"/>
        <w:ind w:firstLine="708"/>
        <w:jc w:val="both"/>
        <w:rPr>
          <w:sz w:val="16"/>
          <w:szCs w:val="16"/>
        </w:rPr>
      </w:pPr>
      <w:r w:rsidRPr="00CF02AB">
        <w:rPr>
          <w:sz w:val="16"/>
          <w:szCs w:val="16"/>
        </w:rPr>
        <w:lastRenderedPageBreak/>
        <w:t xml:space="preserve">63. Перечень плановых контрольных мероприятий и допустимых контрольных действий в составе каждого контрольного мероприятия: </w:t>
      </w:r>
    </w:p>
    <w:p w:rsidR="00CF02AB" w:rsidRPr="00CF02AB" w:rsidRDefault="00CF02AB" w:rsidP="00CF02AB">
      <w:pPr>
        <w:pStyle w:val="Default"/>
        <w:ind w:firstLine="708"/>
        <w:jc w:val="both"/>
        <w:rPr>
          <w:sz w:val="16"/>
          <w:szCs w:val="16"/>
        </w:rPr>
      </w:pPr>
      <w:r w:rsidRPr="00CF02AB">
        <w:rPr>
          <w:sz w:val="16"/>
          <w:szCs w:val="16"/>
        </w:rPr>
        <w:t xml:space="preserve">1) документарная проверка; </w:t>
      </w:r>
    </w:p>
    <w:p w:rsidR="00CF02AB" w:rsidRPr="00CF02AB" w:rsidRDefault="00CF02AB" w:rsidP="00CF02AB">
      <w:pPr>
        <w:pStyle w:val="Default"/>
        <w:ind w:firstLine="708"/>
        <w:jc w:val="both"/>
        <w:rPr>
          <w:sz w:val="16"/>
          <w:szCs w:val="16"/>
        </w:rPr>
      </w:pPr>
      <w:r w:rsidRPr="00CF02AB">
        <w:rPr>
          <w:sz w:val="16"/>
          <w:szCs w:val="16"/>
        </w:rPr>
        <w:t xml:space="preserve">2) выездная проверка. </w:t>
      </w:r>
    </w:p>
    <w:p w:rsidR="00CF02AB" w:rsidRPr="00CF02AB" w:rsidRDefault="00CF02AB" w:rsidP="00CF02AB">
      <w:pPr>
        <w:pStyle w:val="Default"/>
        <w:ind w:firstLine="708"/>
        <w:jc w:val="both"/>
        <w:rPr>
          <w:sz w:val="16"/>
          <w:szCs w:val="16"/>
        </w:rPr>
      </w:pPr>
      <w:r w:rsidRPr="00CF02AB">
        <w:rPr>
          <w:sz w:val="16"/>
          <w:szCs w:val="16"/>
        </w:rPr>
        <w:t xml:space="preserve">64. Выездная проверка моет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CF02AB" w:rsidRPr="00CF02AB" w:rsidRDefault="00CF02AB" w:rsidP="00CF02AB">
      <w:pPr>
        <w:spacing w:after="0"/>
        <w:ind w:firstLine="708"/>
        <w:contextualSpacing/>
        <w:jc w:val="both"/>
        <w:rPr>
          <w:sz w:val="16"/>
          <w:szCs w:val="16"/>
        </w:rPr>
      </w:pPr>
      <w:r w:rsidRPr="00CF02AB">
        <w:rPr>
          <w:sz w:val="16"/>
          <w:szCs w:val="16"/>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CF02AB" w:rsidRPr="00CF02AB" w:rsidRDefault="00CF02AB" w:rsidP="00CF02AB">
      <w:pPr>
        <w:pStyle w:val="Default"/>
        <w:ind w:firstLine="708"/>
        <w:jc w:val="both"/>
        <w:rPr>
          <w:sz w:val="16"/>
          <w:szCs w:val="16"/>
        </w:rPr>
      </w:pPr>
      <w:r w:rsidRPr="00CF02AB">
        <w:rPr>
          <w:sz w:val="16"/>
          <w:szCs w:val="16"/>
        </w:rPr>
        <w:t xml:space="preserve">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CF02AB" w:rsidRPr="00CF02AB" w:rsidRDefault="00CF02AB" w:rsidP="00CF02AB">
      <w:pPr>
        <w:spacing w:after="0"/>
        <w:ind w:firstLine="708"/>
        <w:contextualSpacing/>
        <w:jc w:val="both"/>
        <w:rPr>
          <w:sz w:val="16"/>
          <w:szCs w:val="16"/>
        </w:rPr>
      </w:pPr>
      <w:r w:rsidRPr="00CF02AB">
        <w:rPr>
          <w:sz w:val="16"/>
          <w:szCs w:val="16"/>
        </w:rPr>
        <w:t>66.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w:t>
      </w:r>
    </w:p>
    <w:p w:rsidR="00CF02AB" w:rsidRPr="00CF02AB" w:rsidRDefault="00CF02AB" w:rsidP="00CF02AB">
      <w:pPr>
        <w:pStyle w:val="Default"/>
        <w:ind w:firstLine="708"/>
        <w:jc w:val="both"/>
        <w:rPr>
          <w:sz w:val="16"/>
          <w:szCs w:val="16"/>
        </w:rPr>
      </w:pPr>
      <w:r w:rsidRPr="00CF02AB">
        <w:rPr>
          <w:sz w:val="16"/>
          <w:szCs w:val="16"/>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
    <w:p w:rsidR="00CF02AB" w:rsidRPr="00CF02AB" w:rsidRDefault="00CF02AB" w:rsidP="00CF02AB">
      <w:pPr>
        <w:spacing w:after="0"/>
        <w:ind w:firstLine="708"/>
        <w:contextualSpacing/>
        <w:jc w:val="both"/>
        <w:rPr>
          <w:sz w:val="16"/>
          <w:szCs w:val="16"/>
        </w:rPr>
      </w:pPr>
      <w:r w:rsidRPr="00CF02AB">
        <w:rPr>
          <w:sz w:val="16"/>
          <w:szCs w:val="16"/>
        </w:rPr>
        <w:t>67. Срок проведения документарной проверки не может превышать десять рабочих дней.</w:t>
      </w:r>
    </w:p>
    <w:p w:rsidR="00CF02AB" w:rsidRPr="00CF02AB" w:rsidRDefault="00CF02AB" w:rsidP="00CF02AB">
      <w:pPr>
        <w:spacing w:after="0"/>
        <w:ind w:firstLine="708"/>
        <w:contextualSpacing/>
        <w:jc w:val="both"/>
        <w:rPr>
          <w:sz w:val="16"/>
          <w:szCs w:val="16"/>
        </w:rPr>
      </w:pPr>
      <w:r w:rsidRPr="00CF02AB">
        <w:rPr>
          <w:sz w:val="16"/>
          <w:szCs w:val="16"/>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CF02AB" w:rsidRPr="00CF02AB" w:rsidRDefault="00CF02AB" w:rsidP="00CF02AB">
      <w:pPr>
        <w:pStyle w:val="Default"/>
        <w:ind w:firstLine="708"/>
        <w:jc w:val="both"/>
        <w:rPr>
          <w:sz w:val="16"/>
          <w:szCs w:val="16"/>
        </w:rPr>
      </w:pPr>
      <w:r w:rsidRPr="00CF02AB">
        <w:rPr>
          <w:sz w:val="16"/>
          <w:szCs w:val="16"/>
        </w:rPr>
        <w:t xml:space="preserve">68. В ходе документарной проверки могут совершаться следующие действия: </w:t>
      </w:r>
    </w:p>
    <w:p w:rsidR="00CF02AB" w:rsidRPr="00CF02AB" w:rsidRDefault="00CF02AB" w:rsidP="00CF02AB">
      <w:pPr>
        <w:pStyle w:val="Default"/>
        <w:ind w:firstLine="708"/>
        <w:jc w:val="both"/>
        <w:rPr>
          <w:sz w:val="16"/>
          <w:szCs w:val="16"/>
        </w:rPr>
      </w:pPr>
      <w:r w:rsidRPr="00CF02AB">
        <w:rPr>
          <w:sz w:val="16"/>
          <w:szCs w:val="16"/>
        </w:rPr>
        <w:t xml:space="preserve">а) получение письменных объяснений; </w:t>
      </w:r>
    </w:p>
    <w:p w:rsidR="00CF02AB" w:rsidRPr="00CF02AB" w:rsidRDefault="00CF02AB" w:rsidP="00CF02AB">
      <w:pPr>
        <w:pStyle w:val="Default"/>
        <w:ind w:firstLine="708"/>
        <w:jc w:val="both"/>
        <w:rPr>
          <w:sz w:val="16"/>
          <w:szCs w:val="16"/>
        </w:rPr>
      </w:pPr>
      <w:r w:rsidRPr="00CF02AB">
        <w:rPr>
          <w:sz w:val="16"/>
          <w:szCs w:val="16"/>
        </w:rPr>
        <w:t xml:space="preserve">б) истребование документов; </w:t>
      </w:r>
    </w:p>
    <w:p w:rsidR="00CF02AB" w:rsidRPr="00CF02AB" w:rsidRDefault="00CF02AB" w:rsidP="00CF02AB">
      <w:pPr>
        <w:pStyle w:val="Default"/>
        <w:jc w:val="both"/>
        <w:rPr>
          <w:sz w:val="16"/>
          <w:szCs w:val="16"/>
        </w:rPr>
      </w:pPr>
      <w:r w:rsidRPr="00CF02AB">
        <w:rPr>
          <w:sz w:val="16"/>
          <w:szCs w:val="16"/>
        </w:rPr>
        <w:t xml:space="preserve">в) экспертиза; </w:t>
      </w:r>
    </w:p>
    <w:p w:rsidR="00CF02AB" w:rsidRPr="00CF02AB" w:rsidRDefault="00CF02AB" w:rsidP="00CF02AB">
      <w:pPr>
        <w:pStyle w:val="Default"/>
        <w:ind w:firstLine="708"/>
        <w:jc w:val="both"/>
        <w:rPr>
          <w:sz w:val="16"/>
          <w:szCs w:val="16"/>
        </w:rPr>
      </w:pPr>
      <w:r w:rsidRPr="00CF02AB">
        <w:rPr>
          <w:sz w:val="16"/>
          <w:szCs w:val="16"/>
        </w:rPr>
        <w:t xml:space="preserve">69.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CF02AB" w:rsidRPr="00CF02AB" w:rsidRDefault="00CF02AB" w:rsidP="00CF02AB">
      <w:pPr>
        <w:spacing w:after="0"/>
        <w:ind w:firstLine="708"/>
        <w:contextualSpacing/>
        <w:jc w:val="both"/>
        <w:rPr>
          <w:sz w:val="16"/>
          <w:szCs w:val="16"/>
        </w:rPr>
      </w:pPr>
      <w:r w:rsidRPr="00CF02AB">
        <w:rPr>
          <w:sz w:val="16"/>
          <w:szCs w:val="16"/>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F02AB" w:rsidRPr="00CF02AB" w:rsidRDefault="00CF02AB" w:rsidP="00CF02AB">
      <w:pPr>
        <w:pStyle w:val="Default"/>
        <w:ind w:firstLine="708"/>
        <w:jc w:val="both"/>
        <w:rPr>
          <w:sz w:val="16"/>
          <w:szCs w:val="16"/>
        </w:rPr>
      </w:pPr>
      <w:r w:rsidRPr="00CF02AB">
        <w:rPr>
          <w:sz w:val="16"/>
          <w:szCs w:val="16"/>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w:t>
      </w:r>
    </w:p>
    <w:p w:rsidR="00CF02AB" w:rsidRPr="00CF02AB" w:rsidRDefault="00CF02AB" w:rsidP="00CF02AB">
      <w:pPr>
        <w:pStyle w:val="Default"/>
        <w:jc w:val="both"/>
        <w:rPr>
          <w:sz w:val="16"/>
          <w:szCs w:val="16"/>
        </w:rPr>
      </w:pPr>
      <w:r w:rsidRPr="00CF02AB">
        <w:rPr>
          <w:sz w:val="16"/>
          <w:szCs w:val="16"/>
        </w:rPr>
        <w:t xml:space="preserve">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rsidR="00CF02AB" w:rsidRPr="00CF02AB" w:rsidRDefault="00CF02AB" w:rsidP="00CF02AB">
      <w:pPr>
        <w:spacing w:after="0"/>
        <w:ind w:firstLine="708"/>
        <w:contextualSpacing/>
        <w:jc w:val="both"/>
        <w:rPr>
          <w:sz w:val="16"/>
          <w:szCs w:val="16"/>
        </w:rPr>
      </w:pPr>
      <w:r w:rsidRPr="00CF02AB">
        <w:rPr>
          <w:sz w:val="16"/>
          <w:szCs w:val="16"/>
        </w:rPr>
        <w:t>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F02AB" w:rsidRPr="00CF02AB" w:rsidRDefault="00CF02AB" w:rsidP="00CF02AB">
      <w:pPr>
        <w:pStyle w:val="Default"/>
        <w:ind w:firstLine="708"/>
        <w:jc w:val="both"/>
        <w:rPr>
          <w:sz w:val="16"/>
          <w:szCs w:val="16"/>
        </w:rPr>
      </w:pPr>
      <w:r w:rsidRPr="00CF02AB">
        <w:rPr>
          <w:sz w:val="16"/>
          <w:szCs w:val="16"/>
        </w:rPr>
        <w:t xml:space="preserve">72. В ходе выездной проверки могут совершаться следующие контрольные действия: </w:t>
      </w:r>
    </w:p>
    <w:p w:rsidR="00CF02AB" w:rsidRPr="00CF02AB" w:rsidRDefault="00CF02AB" w:rsidP="00CF02AB">
      <w:pPr>
        <w:pStyle w:val="Default"/>
        <w:ind w:firstLine="708"/>
        <w:jc w:val="both"/>
        <w:rPr>
          <w:sz w:val="16"/>
          <w:szCs w:val="16"/>
        </w:rPr>
      </w:pPr>
      <w:r w:rsidRPr="00CF02AB">
        <w:rPr>
          <w:sz w:val="16"/>
          <w:szCs w:val="16"/>
        </w:rPr>
        <w:t xml:space="preserve">а) осмотр; </w:t>
      </w:r>
    </w:p>
    <w:p w:rsidR="00CF02AB" w:rsidRPr="00CF02AB" w:rsidRDefault="00CF02AB" w:rsidP="00CF02AB">
      <w:pPr>
        <w:pStyle w:val="Default"/>
        <w:ind w:firstLine="708"/>
        <w:jc w:val="both"/>
        <w:rPr>
          <w:sz w:val="16"/>
          <w:szCs w:val="16"/>
        </w:rPr>
      </w:pPr>
      <w:r w:rsidRPr="00CF02AB">
        <w:rPr>
          <w:sz w:val="16"/>
          <w:szCs w:val="16"/>
        </w:rPr>
        <w:t xml:space="preserve">б) опрос; </w:t>
      </w:r>
    </w:p>
    <w:p w:rsidR="00CF02AB" w:rsidRPr="00CF02AB" w:rsidRDefault="00CF02AB" w:rsidP="00CF02AB">
      <w:pPr>
        <w:pStyle w:val="Default"/>
        <w:ind w:firstLine="708"/>
        <w:jc w:val="both"/>
        <w:rPr>
          <w:sz w:val="16"/>
          <w:szCs w:val="16"/>
        </w:rPr>
      </w:pPr>
      <w:r w:rsidRPr="00CF02AB">
        <w:rPr>
          <w:sz w:val="16"/>
          <w:szCs w:val="16"/>
        </w:rPr>
        <w:t xml:space="preserve">в) получение письменных объяснений; </w:t>
      </w:r>
    </w:p>
    <w:p w:rsidR="00CF02AB" w:rsidRPr="00CF02AB" w:rsidRDefault="00CF02AB" w:rsidP="00CF02AB">
      <w:pPr>
        <w:pStyle w:val="Default"/>
        <w:ind w:firstLine="708"/>
        <w:jc w:val="both"/>
        <w:rPr>
          <w:sz w:val="16"/>
          <w:szCs w:val="16"/>
        </w:rPr>
      </w:pPr>
      <w:r w:rsidRPr="00CF02AB">
        <w:rPr>
          <w:sz w:val="16"/>
          <w:szCs w:val="16"/>
        </w:rPr>
        <w:t xml:space="preserve">г) истребование документов. </w:t>
      </w:r>
    </w:p>
    <w:p w:rsidR="00CF02AB" w:rsidRPr="00CF02AB" w:rsidRDefault="00CF02AB" w:rsidP="00CF02AB">
      <w:pPr>
        <w:pStyle w:val="Default"/>
        <w:ind w:firstLine="708"/>
        <w:jc w:val="both"/>
        <w:rPr>
          <w:sz w:val="16"/>
          <w:szCs w:val="16"/>
        </w:rPr>
      </w:pPr>
      <w:r w:rsidRPr="00CF02AB">
        <w:rPr>
          <w:sz w:val="16"/>
          <w:szCs w:val="16"/>
        </w:rPr>
        <w:t xml:space="preserve">73. Проведение плановых контрольных мероприятий в зависимости от присвоенной категории риска осуществляется со следующей периодичностью: </w:t>
      </w:r>
    </w:p>
    <w:p w:rsidR="00CF02AB" w:rsidRPr="00CF02AB" w:rsidRDefault="00CF02AB" w:rsidP="00CF02AB">
      <w:pPr>
        <w:spacing w:after="0"/>
        <w:ind w:firstLine="708"/>
        <w:contextualSpacing/>
        <w:jc w:val="both"/>
        <w:rPr>
          <w:sz w:val="16"/>
          <w:szCs w:val="16"/>
        </w:rPr>
      </w:pPr>
      <w:r w:rsidRPr="00CF02AB">
        <w:rPr>
          <w:sz w:val="16"/>
          <w:szCs w:val="16"/>
        </w:rPr>
        <w:t>а) для объектов контроля, отнесенных к категории среднего риска, -</w:t>
      </w:r>
    </w:p>
    <w:p w:rsidR="00CF02AB" w:rsidRPr="00CF02AB" w:rsidRDefault="00CF02AB" w:rsidP="00CF02AB">
      <w:pPr>
        <w:pStyle w:val="Default"/>
        <w:rPr>
          <w:sz w:val="16"/>
          <w:szCs w:val="16"/>
        </w:rPr>
      </w:pPr>
      <w:r w:rsidRPr="00CF02AB">
        <w:rPr>
          <w:sz w:val="16"/>
          <w:szCs w:val="16"/>
        </w:rPr>
        <w:t xml:space="preserve">один раз в 3 года; </w:t>
      </w:r>
    </w:p>
    <w:p w:rsidR="00CF02AB" w:rsidRPr="00CF02AB" w:rsidRDefault="00CF02AB" w:rsidP="00CF02AB">
      <w:pPr>
        <w:pStyle w:val="Default"/>
        <w:ind w:firstLine="708"/>
        <w:jc w:val="both"/>
        <w:rPr>
          <w:sz w:val="16"/>
          <w:szCs w:val="16"/>
        </w:rPr>
      </w:pPr>
      <w:r w:rsidRPr="00CF02AB">
        <w:rPr>
          <w:sz w:val="16"/>
          <w:szCs w:val="16"/>
        </w:rPr>
        <w:t xml:space="preserve">б) для объектов контроля, отнесенных к категории умеренного риска, - один раз в 6 лет. </w:t>
      </w:r>
    </w:p>
    <w:p w:rsidR="00CF02AB" w:rsidRPr="00CF02AB" w:rsidRDefault="00CF02AB" w:rsidP="00CF02AB">
      <w:pPr>
        <w:pStyle w:val="Default"/>
        <w:ind w:firstLine="708"/>
        <w:jc w:val="both"/>
        <w:rPr>
          <w:sz w:val="16"/>
          <w:szCs w:val="16"/>
        </w:rPr>
      </w:pPr>
      <w:r w:rsidRPr="00CF02AB">
        <w:rPr>
          <w:sz w:val="16"/>
          <w:szCs w:val="16"/>
        </w:rPr>
        <w:t xml:space="preserve">73. В отношении объектов контроля, которые отнесены к категории низкого риска, плановые контрольные мероприятия не проводятся. </w:t>
      </w:r>
    </w:p>
    <w:p w:rsidR="00CF02AB" w:rsidRPr="00CF02AB" w:rsidRDefault="00CF02AB" w:rsidP="00CF02AB">
      <w:pPr>
        <w:pStyle w:val="Default"/>
        <w:ind w:firstLine="708"/>
        <w:jc w:val="both"/>
        <w:rPr>
          <w:sz w:val="16"/>
          <w:szCs w:val="16"/>
        </w:rPr>
      </w:pPr>
      <w:r w:rsidRPr="00CF02AB">
        <w:rPr>
          <w:sz w:val="16"/>
          <w:szCs w:val="16"/>
        </w:rPr>
        <w:t xml:space="preserve">74. Орган муниципального контроля вправе запросить у контролируемого лица следующие документы: </w:t>
      </w:r>
    </w:p>
    <w:p w:rsidR="00CF02AB" w:rsidRPr="00CF02AB" w:rsidRDefault="00CF02AB" w:rsidP="00CF02AB">
      <w:pPr>
        <w:pStyle w:val="Default"/>
        <w:ind w:firstLine="708"/>
        <w:jc w:val="both"/>
        <w:rPr>
          <w:sz w:val="16"/>
          <w:szCs w:val="16"/>
        </w:rPr>
      </w:pPr>
      <w:r w:rsidRPr="00CF02AB">
        <w:rPr>
          <w:sz w:val="16"/>
          <w:szCs w:val="16"/>
        </w:rPr>
        <w:t xml:space="preserve">-документы, подтверждающие полномочия лица, представляющего интересы контролируемого лица; </w:t>
      </w:r>
    </w:p>
    <w:p w:rsidR="00CF02AB" w:rsidRPr="00CF02AB" w:rsidRDefault="00CF02AB" w:rsidP="00CF02AB">
      <w:pPr>
        <w:pStyle w:val="Default"/>
        <w:ind w:firstLine="708"/>
        <w:jc w:val="both"/>
        <w:rPr>
          <w:sz w:val="16"/>
          <w:szCs w:val="16"/>
        </w:rPr>
      </w:pPr>
      <w:r w:rsidRPr="00CF02AB">
        <w:rPr>
          <w:sz w:val="16"/>
          <w:szCs w:val="16"/>
        </w:rPr>
        <w:t xml:space="preserve">- копию действующего договора с региональным оператором по обращениям с ТКО, заверенного печатью и подписью руководителя; </w:t>
      </w:r>
    </w:p>
    <w:p w:rsidR="00CF02AB" w:rsidRPr="00CF02AB" w:rsidRDefault="00CF02AB" w:rsidP="00CF02AB">
      <w:pPr>
        <w:spacing w:after="0"/>
        <w:ind w:firstLine="708"/>
        <w:contextualSpacing/>
        <w:jc w:val="both"/>
        <w:rPr>
          <w:sz w:val="16"/>
          <w:szCs w:val="16"/>
        </w:rPr>
      </w:pPr>
      <w:r w:rsidRPr="00CF02AB">
        <w:rPr>
          <w:sz w:val="16"/>
          <w:szCs w:val="16"/>
        </w:rPr>
        <w:t>75. Внеплановые контрольные мероприятия проводятся при наличии оснований, предусмотренных пунктами 1, 3, 4, 5 части 1 статьи 57 Федерального закона N 248-ФЗ.</w:t>
      </w:r>
    </w:p>
    <w:p w:rsidR="00CF02AB" w:rsidRPr="00CF02AB" w:rsidRDefault="00CF02AB" w:rsidP="00CF02AB">
      <w:pPr>
        <w:pStyle w:val="Default"/>
        <w:ind w:firstLine="708"/>
        <w:jc w:val="both"/>
        <w:rPr>
          <w:sz w:val="16"/>
          <w:szCs w:val="16"/>
        </w:rPr>
      </w:pPr>
      <w:r w:rsidRPr="00CF02AB">
        <w:rPr>
          <w:sz w:val="16"/>
          <w:szCs w:val="16"/>
        </w:rPr>
        <w:t xml:space="preserve">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CF02AB" w:rsidRPr="00CF02AB" w:rsidRDefault="00CF02AB" w:rsidP="00CF02AB">
      <w:pPr>
        <w:pStyle w:val="Default"/>
        <w:ind w:firstLine="708"/>
        <w:jc w:val="both"/>
        <w:rPr>
          <w:sz w:val="16"/>
          <w:szCs w:val="16"/>
        </w:rPr>
      </w:pPr>
      <w:r w:rsidRPr="00CF02AB">
        <w:rPr>
          <w:sz w:val="16"/>
          <w:szCs w:val="16"/>
        </w:rPr>
        <w:t xml:space="preserve">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CF02AB" w:rsidRPr="00CF02AB" w:rsidRDefault="00CF02AB" w:rsidP="00CF02AB">
      <w:pPr>
        <w:pStyle w:val="Default"/>
        <w:ind w:firstLine="708"/>
        <w:jc w:val="both"/>
        <w:rPr>
          <w:sz w:val="16"/>
          <w:szCs w:val="16"/>
        </w:rPr>
      </w:pPr>
      <w:r w:rsidRPr="00CF02AB">
        <w:rPr>
          <w:sz w:val="16"/>
          <w:szCs w:val="16"/>
        </w:rPr>
        <w:t xml:space="preserve">77. Перечень внеплановых контрольных мероприятий и допустимых контрольных действий в составе каждого контрольного мероприятия: </w:t>
      </w:r>
    </w:p>
    <w:p w:rsidR="00CF02AB" w:rsidRPr="00CF02AB" w:rsidRDefault="00CF02AB" w:rsidP="00CF02AB">
      <w:pPr>
        <w:pStyle w:val="Default"/>
        <w:ind w:firstLine="708"/>
        <w:jc w:val="both"/>
        <w:rPr>
          <w:sz w:val="16"/>
          <w:szCs w:val="16"/>
        </w:rPr>
      </w:pPr>
      <w:r w:rsidRPr="00CF02AB">
        <w:rPr>
          <w:sz w:val="16"/>
          <w:szCs w:val="16"/>
        </w:rPr>
        <w:t xml:space="preserve">1) инспекционный визит; </w:t>
      </w:r>
    </w:p>
    <w:p w:rsidR="00CF02AB" w:rsidRPr="00CF02AB" w:rsidRDefault="00CF02AB" w:rsidP="00CF02AB">
      <w:pPr>
        <w:pStyle w:val="Default"/>
        <w:ind w:firstLine="708"/>
        <w:jc w:val="both"/>
        <w:rPr>
          <w:sz w:val="16"/>
          <w:szCs w:val="16"/>
        </w:rPr>
      </w:pPr>
      <w:r w:rsidRPr="00CF02AB">
        <w:rPr>
          <w:sz w:val="16"/>
          <w:szCs w:val="16"/>
        </w:rPr>
        <w:t xml:space="preserve">2) рейдовый осмотр; </w:t>
      </w:r>
    </w:p>
    <w:p w:rsidR="00CF02AB" w:rsidRPr="00CF02AB" w:rsidRDefault="00CF02AB" w:rsidP="00CF02AB">
      <w:pPr>
        <w:pStyle w:val="Default"/>
        <w:ind w:firstLine="708"/>
        <w:jc w:val="both"/>
        <w:rPr>
          <w:sz w:val="16"/>
          <w:szCs w:val="16"/>
        </w:rPr>
      </w:pPr>
      <w:r w:rsidRPr="00CF02AB">
        <w:rPr>
          <w:sz w:val="16"/>
          <w:szCs w:val="16"/>
        </w:rPr>
        <w:t xml:space="preserve">3) документарная проверка; </w:t>
      </w:r>
    </w:p>
    <w:p w:rsidR="00CF02AB" w:rsidRPr="00CF02AB" w:rsidRDefault="00CF02AB" w:rsidP="00CF02AB">
      <w:pPr>
        <w:spacing w:after="0"/>
        <w:ind w:firstLine="708"/>
        <w:contextualSpacing/>
        <w:jc w:val="both"/>
        <w:rPr>
          <w:sz w:val="16"/>
          <w:szCs w:val="16"/>
        </w:rPr>
      </w:pPr>
      <w:r w:rsidRPr="00CF02AB">
        <w:rPr>
          <w:sz w:val="16"/>
          <w:szCs w:val="16"/>
        </w:rPr>
        <w:t>4) выездная проверка.</w:t>
      </w:r>
    </w:p>
    <w:p w:rsidR="00CF02AB" w:rsidRPr="00CF02AB" w:rsidRDefault="00CF02AB" w:rsidP="00CF02AB">
      <w:pPr>
        <w:pStyle w:val="Default"/>
        <w:ind w:firstLine="708"/>
        <w:jc w:val="both"/>
        <w:rPr>
          <w:sz w:val="16"/>
          <w:szCs w:val="16"/>
        </w:rPr>
      </w:pPr>
      <w:r w:rsidRPr="00CF02AB">
        <w:rPr>
          <w:sz w:val="16"/>
          <w:szCs w:val="16"/>
        </w:rPr>
        <w:lastRenderedPageBreak/>
        <w:t xml:space="preserve">78.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CF02AB" w:rsidRPr="00CF02AB" w:rsidRDefault="00CF02AB" w:rsidP="00CF02AB">
      <w:pPr>
        <w:pStyle w:val="Default"/>
        <w:ind w:firstLine="708"/>
        <w:jc w:val="both"/>
        <w:rPr>
          <w:sz w:val="16"/>
          <w:szCs w:val="16"/>
        </w:rPr>
      </w:pPr>
      <w:r w:rsidRPr="00CF02AB">
        <w:rPr>
          <w:sz w:val="16"/>
          <w:szCs w:val="16"/>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CF02AB" w:rsidRPr="00CF02AB" w:rsidRDefault="00CF02AB" w:rsidP="00CF02AB">
      <w:pPr>
        <w:pStyle w:val="Default"/>
        <w:ind w:firstLine="708"/>
        <w:jc w:val="both"/>
        <w:rPr>
          <w:sz w:val="16"/>
          <w:szCs w:val="16"/>
        </w:rPr>
      </w:pPr>
      <w:r w:rsidRPr="00CF02AB">
        <w:rPr>
          <w:sz w:val="16"/>
          <w:szCs w:val="16"/>
        </w:rPr>
        <w:t xml:space="preserve">79. В ходе инспекционного визита могут совершаться следующие контрольные действия: </w:t>
      </w:r>
    </w:p>
    <w:p w:rsidR="00CF02AB" w:rsidRPr="00CF02AB" w:rsidRDefault="00CF02AB" w:rsidP="00CF02AB">
      <w:pPr>
        <w:pStyle w:val="Default"/>
        <w:ind w:firstLine="708"/>
        <w:jc w:val="both"/>
        <w:rPr>
          <w:sz w:val="16"/>
          <w:szCs w:val="16"/>
        </w:rPr>
      </w:pPr>
      <w:r w:rsidRPr="00CF02AB">
        <w:rPr>
          <w:sz w:val="16"/>
          <w:szCs w:val="16"/>
        </w:rPr>
        <w:t xml:space="preserve">а) осмотр; </w:t>
      </w:r>
    </w:p>
    <w:p w:rsidR="00CF02AB" w:rsidRPr="00CF02AB" w:rsidRDefault="00CF02AB" w:rsidP="00CF02AB">
      <w:pPr>
        <w:pStyle w:val="Default"/>
        <w:ind w:firstLine="708"/>
        <w:jc w:val="both"/>
        <w:rPr>
          <w:sz w:val="16"/>
          <w:szCs w:val="16"/>
        </w:rPr>
      </w:pPr>
      <w:r w:rsidRPr="00CF02AB">
        <w:rPr>
          <w:sz w:val="16"/>
          <w:szCs w:val="16"/>
        </w:rPr>
        <w:t xml:space="preserve">б) опрос; </w:t>
      </w:r>
    </w:p>
    <w:p w:rsidR="00CF02AB" w:rsidRPr="00CF02AB" w:rsidRDefault="00CF02AB" w:rsidP="00CF02AB">
      <w:pPr>
        <w:pStyle w:val="Default"/>
        <w:ind w:firstLine="708"/>
        <w:jc w:val="both"/>
        <w:rPr>
          <w:sz w:val="16"/>
          <w:szCs w:val="16"/>
        </w:rPr>
      </w:pPr>
      <w:r w:rsidRPr="00CF02AB">
        <w:rPr>
          <w:sz w:val="16"/>
          <w:szCs w:val="16"/>
        </w:rPr>
        <w:t xml:space="preserve">в) получение письменных объяснений; </w:t>
      </w:r>
    </w:p>
    <w:p w:rsidR="00CF02AB" w:rsidRPr="00CF02AB" w:rsidRDefault="00CF02AB" w:rsidP="00CF02AB">
      <w:pPr>
        <w:pStyle w:val="Default"/>
        <w:ind w:firstLine="708"/>
        <w:jc w:val="both"/>
        <w:rPr>
          <w:sz w:val="16"/>
          <w:szCs w:val="16"/>
        </w:rPr>
      </w:pPr>
      <w:r w:rsidRPr="00CF02AB">
        <w:rPr>
          <w:sz w:val="16"/>
          <w:szCs w:val="16"/>
        </w:rPr>
        <w:t xml:space="preserve">г) инструментальное обследование; </w:t>
      </w:r>
    </w:p>
    <w:p w:rsidR="00CF02AB" w:rsidRPr="00CF02AB" w:rsidRDefault="00CF02AB" w:rsidP="00CF02AB">
      <w:pPr>
        <w:spacing w:after="0"/>
        <w:ind w:firstLine="708"/>
        <w:contextualSpacing/>
        <w:jc w:val="both"/>
        <w:rPr>
          <w:sz w:val="16"/>
          <w:szCs w:val="16"/>
        </w:rPr>
      </w:pPr>
      <w:r w:rsidRPr="00CF02AB">
        <w:rPr>
          <w:sz w:val="16"/>
          <w:szCs w:val="16"/>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F02AB" w:rsidRPr="00CF02AB" w:rsidRDefault="00CF02AB" w:rsidP="00CF02AB">
      <w:pPr>
        <w:pStyle w:val="Default"/>
        <w:ind w:firstLine="708"/>
        <w:jc w:val="both"/>
        <w:rPr>
          <w:sz w:val="16"/>
          <w:szCs w:val="16"/>
        </w:rPr>
      </w:pPr>
      <w:r w:rsidRPr="00CF02AB">
        <w:rPr>
          <w:sz w:val="16"/>
          <w:szCs w:val="16"/>
        </w:rPr>
        <w:t xml:space="preserve">80. Инспекционный визит проводится без предварительного уведомления контролируемого лица и собственника производственного объекта. </w:t>
      </w:r>
    </w:p>
    <w:p w:rsidR="00CF02AB" w:rsidRPr="00CF02AB" w:rsidRDefault="00CF02AB" w:rsidP="00CF02AB">
      <w:pPr>
        <w:pStyle w:val="Default"/>
        <w:ind w:firstLine="708"/>
        <w:jc w:val="both"/>
        <w:rPr>
          <w:sz w:val="16"/>
          <w:szCs w:val="16"/>
        </w:rPr>
      </w:pPr>
      <w:r w:rsidRPr="00CF02AB">
        <w:rPr>
          <w:sz w:val="16"/>
          <w:szCs w:val="16"/>
        </w:rPr>
        <w:t xml:space="preserve">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CF02AB" w:rsidRPr="00CF02AB" w:rsidRDefault="00CF02AB" w:rsidP="00CF02AB">
      <w:pPr>
        <w:pStyle w:val="Default"/>
        <w:ind w:firstLine="708"/>
        <w:jc w:val="both"/>
        <w:rPr>
          <w:sz w:val="16"/>
          <w:szCs w:val="16"/>
        </w:rPr>
      </w:pPr>
      <w:r w:rsidRPr="00CF02AB">
        <w:rPr>
          <w:sz w:val="16"/>
          <w:szCs w:val="16"/>
        </w:rPr>
        <w:t xml:space="preserve">82.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CF02AB" w:rsidRPr="00CF02AB" w:rsidRDefault="00CF02AB" w:rsidP="00CF02AB">
      <w:pPr>
        <w:spacing w:after="0"/>
        <w:ind w:firstLine="708"/>
        <w:contextualSpacing/>
        <w:jc w:val="both"/>
        <w:rPr>
          <w:sz w:val="16"/>
          <w:szCs w:val="16"/>
        </w:rPr>
      </w:pPr>
      <w:r w:rsidRPr="00CF02AB">
        <w:rPr>
          <w:sz w:val="16"/>
          <w:szCs w:val="16"/>
        </w:rPr>
        <w:t>83.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CF02AB" w:rsidRPr="00CF02AB" w:rsidRDefault="00CF02AB" w:rsidP="00CF02AB">
      <w:pPr>
        <w:pStyle w:val="Default"/>
        <w:ind w:firstLine="708"/>
        <w:jc w:val="both"/>
        <w:rPr>
          <w:sz w:val="16"/>
          <w:szCs w:val="16"/>
        </w:rPr>
      </w:pPr>
      <w:r w:rsidRPr="00CF02AB">
        <w:rPr>
          <w:sz w:val="16"/>
          <w:szCs w:val="16"/>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CF02AB" w:rsidRPr="00CF02AB" w:rsidRDefault="00CF02AB" w:rsidP="00CF02AB">
      <w:pPr>
        <w:pStyle w:val="Default"/>
        <w:ind w:firstLine="708"/>
        <w:jc w:val="both"/>
        <w:rPr>
          <w:sz w:val="16"/>
          <w:szCs w:val="16"/>
        </w:rPr>
      </w:pPr>
      <w:r w:rsidRPr="00CF02AB">
        <w:rPr>
          <w:sz w:val="16"/>
          <w:szCs w:val="16"/>
        </w:rPr>
        <w:t xml:space="preserve">84. В ходе рейдового осмотра могут совершаться следующие контрольные действия: </w:t>
      </w:r>
    </w:p>
    <w:p w:rsidR="00CF02AB" w:rsidRPr="00CF02AB" w:rsidRDefault="00CF02AB" w:rsidP="00CF02AB">
      <w:pPr>
        <w:pStyle w:val="Default"/>
        <w:ind w:firstLine="708"/>
        <w:jc w:val="both"/>
        <w:rPr>
          <w:sz w:val="16"/>
          <w:szCs w:val="16"/>
        </w:rPr>
      </w:pPr>
      <w:r w:rsidRPr="00CF02AB">
        <w:rPr>
          <w:sz w:val="16"/>
          <w:szCs w:val="16"/>
        </w:rPr>
        <w:t xml:space="preserve">а) осмотр; </w:t>
      </w:r>
    </w:p>
    <w:p w:rsidR="00CF02AB" w:rsidRPr="00CF02AB" w:rsidRDefault="00CF02AB" w:rsidP="00CF02AB">
      <w:pPr>
        <w:pStyle w:val="Default"/>
        <w:ind w:firstLine="708"/>
        <w:jc w:val="both"/>
        <w:rPr>
          <w:sz w:val="16"/>
          <w:szCs w:val="16"/>
        </w:rPr>
      </w:pPr>
      <w:r w:rsidRPr="00CF02AB">
        <w:rPr>
          <w:sz w:val="16"/>
          <w:szCs w:val="16"/>
        </w:rPr>
        <w:t xml:space="preserve">б) опрос; </w:t>
      </w:r>
    </w:p>
    <w:p w:rsidR="00CF02AB" w:rsidRPr="00CF02AB" w:rsidRDefault="00CF02AB" w:rsidP="00CF02AB">
      <w:pPr>
        <w:pStyle w:val="Default"/>
        <w:ind w:firstLine="708"/>
        <w:jc w:val="both"/>
        <w:rPr>
          <w:sz w:val="16"/>
          <w:szCs w:val="16"/>
        </w:rPr>
      </w:pPr>
      <w:r w:rsidRPr="00CF02AB">
        <w:rPr>
          <w:sz w:val="16"/>
          <w:szCs w:val="16"/>
        </w:rPr>
        <w:t xml:space="preserve">в) получение письменных объяснений; </w:t>
      </w:r>
    </w:p>
    <w:p w:rsidR="00CF02AB" w:rsidRPr="00CF02AB" w:rsidRDefault="00CF02AB" w:rsidP="00CF02AB">
      <w:pPr>
        <w:pStyle w:val="Default"/>
        <w:ind w:firstLine="708"/>
        <w:jc w:val="both"/>
        <w:rPr>
          <w:sz w:val="16"/>
          <w:szCs w:val="16"/>
        </w:rPr>
      </w:pPr>
      <w:r w:rsidRPr="00CF02AB">
        <w:rPr>
          <w:sz w:val="16"/>
          <w:szCs w:val="16"/>
        </w:rPr>
        <w:t xml:space="preserve">г) истребование документов; </w:t>
      </w:r>
    </w:p>
    <w:p w:rsidR="00CF02AB" w:rsidRPr="00CF02AB" w:rsidRDefault="00CF02AB" w:rsidP="00CF02AB">
      <w:pPr>
        <w:pStyle w:val="Default"/>
        <w:ind w:firstLine="708"/>
        <w:jc w:val="both"/>
        <w:rPr>
          <w:sz w:val="16"/>
          <w:szCs w:val="16"/>
        </w:rPr>
      </w:pPr>
      <w:r w:rsidRPr="00CF02AB">
        <w:rPr>
          <w:sz w:val="16"/>
          <w:szCs w:val="16"/>
        </w:rPr>
        <w:t xml:space="preserve">д) инструментальное обследование. </w:t>
      </w:r>
    </w:p>
    <w:p w:rsidR="00CF02AB" w:rsidRPr="00CF02AB" w:rsidRDefault="00CF02AB" w:rsidP="00CF02AB">
      <w:pPr>
        <w:spacing w:after="0"/>
        <w:ind w:firstLine="708"/>
        <w:contextualSpacing/>
        <w:jc w:val="both"/>
        <w:rPr>
          <w:sz w:val="16"/>
          <w:szCs w:val="16"/>
        </w:rPr>
      </w:pPr>
      <w:r w:rsidRPr="00CF02AB">
        <w:rPr>
          <w:sz w:val="16"/>
          <w:szCs w:val="16"/>
        </w:rPr>
        <w:t>85.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F02AB" w:rsidRPr="00CF02AB" w:rsidRDefault="00CF02AB" w:rsidP="00CF02AB">
      <w:pPr>
        <w:pStyle w:val="Default"/>
        <w:ind w:firstLine="708"/>
        <w:jc w:val="both"/>
        <w:rPr>
          <w:sz w:val="16"/>
          <w:szCs w:val="16"/>
        </w:rPr>
      </w:pPr>
      <w:r w:rsidRPr="00CF02AB">
        <w:rPr>
          <w:sz w:val="16"/>
          <w:szCs w:val="16"/>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CF02AB" w:rsidRPr="00CF02AB" w:rsidRDefault="00CF02AB" w:rsidP="00CF02AB">
      <w:pPr>
        <w:pStyle w:val="Default"/>
        <w:ind w:firstLine="708"/>
        <w:jc w:val="both"/>
        <w:rPr>
          <w:sz w:val="16"/>
          <w:szCs w:val="16"/>
        </w:rPr>
      </w:pPr>
      <w:r w:rsidRPr="00CF02AB">
        <w:rPr>
          <w:sz w:val="16"/>
          <w:szCs w:val="16"/>
        </w:rPr>
        <w:t xml:space="preserve">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CF02AB" w:rsidRPr="00CF02AB" w:rsidRDefault="00CF02AB" w:rsidP="00CF02AB">
      <w:pPr>
        <w:pStyle w:val="Default"/>
        <w:ind w:firstLine="708"/>
        <w:jc w:val="both"/>
        <w:rPr>
          <w:sz w:val="16"/>
          <w:szCs w:val="16"/>
        </w:rPr>
      </w:pPr>
      <w:r w:rsidRPr="00CF02AB">
        <w:rPr>
          <w:sz w:val="16"/>
          <w:szCs w:val="16"/>
        </w:rPr>
        <w:t xml:space="preserve">87.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CF02AB" w:rsidRPr="00CF02AB" w:rsidRDefault="00CF02AB" w:rsidP="00CF02AB">
      <w:pPr>
        <w:pStyle w:val="Default"/>
        <w:ind w:firstLine="708"/>
        <w:jc w:val="both"/>
        <w:rPr>
          <w:sz w:val="16"/>
          <w:szCs w:val="16"/>
        </w:rPr>
      </w:pPr>
      <w:r w:rsidRPr="00CF02AB">
        <w:rPr>
          <w:sz w:val="16"/>
          <w:szCs w:val="16"/>
        </w:rPr>
        <w:t xml:space="preserve">88. В ходе документарной проверки могут совершаться следующие контрольные действия: </w:t>
      </w:r>
    </w:p>
    <w:p w:rsidR="00CF02AB" w:rsidRPr="00CF02AB" w:rsidRDefault="00CF02AB" w:rsidP="00CF02AB">
      <w:pPr>
        <w:spacing w:after="0"/>
        <w:ind w:firstLine="708"/>
        <w:contextualSpacing/>
        <w:jc w:val="both"/>
        <w:rPr>
          <w:sz w:val="16"/>
          <w:szCs w:val="16"/>
        </w:rPr>
      </w:pPr>
      <w:r w:rsidRPr="00CF02AB">
        <w:rPr>
          <w:sz w:val="16"/>
          <w:szCs w:val="16"/>
        </w:rPr>
        <w:t>а) получение письменных объяснений;</w:t>
      </w:r>
    </w:p>
    <w:p w:rsidR="00CF02AB" w:rsidRPr="00CF02AB" w:rsidRDefault="00CF02AB" w:rsidP="00CF02AB">
      <w:pPr>
        <w:pStyle w:val="Default"/>
        <w:rPr>
          <w:sz w:val="16"/>
          <w:szCs w:val="16"/>
        </w:rPr>
      </w:pPr>
      <w:r w:rsidRPr="00CF02AB">
        <w:rPr>
          <w:sz w:val="16"/>
          <w:szCs w:val="16"/>
        </w:rPr>
        <w:t xml:space="preserve">б) истребование документов. </w:t>
      </w:r>
    </w:p>
    <w:p w:rsidR="00CF02AB" w:rsidRPr="00CF02AB" w:rsidRDefault="00CF02AB" w:rsidP="00CF02AB">
      <w:pPr>
        <w:spacing w:after="0"/>
        <w:ind w:firstLine="708"/>
        <w:contextualSpacing/>
        <w:jc w:val="both"/>
        <w:rPr>
          <w:sz w:val="16"/>
          <w:szCs w:val="16"/>
        </w:rPr>
      </w:pPr>
      <w:r w:rsidRPr="00CF02AB">
        <w:rPr>
          <w:sz w:val="16"/>
          <w:szCs w:val="16"/>
        </w:rPr>
        <w:t>89.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F02AB" w:rsidRPr="00CF02AB" w:rsidRDefault="00CF02AB" w:rsidP="00CF02AB">
      <w:pPr>
        <w:pStyle w:val="Default"/>
        <w:ind w:firstLine="708"/>
        <w:jc w:val="both"/>
        <w:rPr>
          <w:sz w:val="16"/>
          <w:szCs w:val="16"/>
        </w:rPr>
      </w:pPr>
      <w:r w:rsidRPr="00CF02AB">
        <w:rPr>
          <w:sz w:val="16"/>
          <w:szCs w:val="16"/>
        </w:rPr>
        <w:t xml:space="preserve">90.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CF02AB" w:rsidRPr="00CF02AB" w:rsidRDefault="00CF02AB" w:rsidP="00CF02AB">
      <w:pPr>
        <w:spacing w:after="0"/>
        <w:ind w:firstLine="708"/>
        <w:contextualSpacing/>
        <w:jc w:val="both"/>
        <w:rPr>
          <w:sz w:val="16"/>
          <w:szCs w:val="16"/>
        </w:rPr>
      </w:pPr>
      <w:r w:rsidRPr="00CF02AB">
        <w:rPr>
          <w:sz w:val="16"/>
          <w:szCs w:val="16"/>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CF02AB" w:rsidRPr="00CF02AB" w:rsidRDefault="00CF02AB" w:rsidP="00CF02AB">
      <w:pPr>
        <w:pStyle w:val="Default"/>
        <w:ind w:firstLine="708"/>
        <w:jc w:val="both"/>
        <w:rPr>
          <w:sz w:val="16"/>
          <w:szCs w:val="16"/>
        </w:rPr>
      </w:pPr>
      <w:r w:rsidRPr="00CF02AB">
        <w:rPr>
          <w:sz w:val="16"/>
          <w:szCs w:val="16"/>
        </w:rPr>
        <w:t xml:space="preserve">91.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w:t>
      </w:r>
    </w:p>
    <w:p w:rsidR="00CF02AB" w:rsidRPr="00CF02AB" w:rsidRDefault="00CF02AB" w:rsidP="00CF02AB">
      <w:pPr>
        <w:spacing w:after="0"/>
        <w:ind w:firstLine="708"/>
        <w:contextualSpacing/>
        <w:jc w:val="both"/>
        <w:rPr>
          <w:sz w:val="16"/>
          <w:szCs w:val="16"/>
        </w:rPr>
      </w:pPr>
      <w:r w:rsidRPr="00CF02AB">
        <w:rPr>
          <w:sz w:val="16"/>
          <w:szCs w:val="16"/>
        </w:rPr>
        <w:t>92.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w:t>
      </w:r>
    </w:p>
    <w:p w:rsidR="00CF02AB" w:rsidRPr="00CF02AB" w:rsidRDefault="00CF02AB" w:rsidP="00CF02AB">
      <w:pPr>
        <w:pStyle w:val="Default"/>
        <w:ind w:firstLine="708"/>
        <w:jc w:val="both"/>
        <w:rPr>
          <w:sz w:val="16"/>
          <w:szCs w:val="16"/>
        </w:rPr>
      </w:pPr>
      <w:r w:rsidRPr="00CF02AB">
        <w:rPr>
          <w:sz w:val="16"/>
          <w:szCs w:val="16"/>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CF02AB" w:rsidRPr="00CF02AB" w:rsidRDefault="00CF02AB" w:rsidP="00CF02AB">
      <w:pPr>
        <w:pStyle w:val="Default"/>
        <w:ind w:firstLine="708"/>
        <w:jc w:val="both"/>
        <w:rPr>
          <w:sz w:val="16"/>
          <w:szCs w:val="16"/>
        </w:rPr>
      </w:pPr>
      <w:r w:rsidRPr="00CF02AB">
        <w:rPr>
          <w:sz w:val="16"/>
          <w:szCs w:val="16"/>
        </w:rPr>
        <w:t xml:space="preserve">93. В ходе выездной проверки могут совершаться следующие контрольные действия: </w:t>
      </w:r>
    </w:p>
    <w:p w:rsidR="00CF02AB" w:rsidRPr="00CF02AB" w:rsidRDefault="00CF02AB" w:rsidP="00CF02AB">
      <w:pPr>
        <w:pStyle w:val="Default"/>
        <w:ind w:firstLine="708"/>
        <w:jc w:val="both"/>
        <w:rPr>
          <w:sz w:val="16"/>
          <w:szCs w:val="16"/>
        </w:rPr>
      </w:pPr>
      <w:r w:rsidRPr="00CF02AB">
        <w:rPr>
          <w:sz w:val="16"/>
          <w:szCs w:val="16"/>
        </w:rPr>
        <w:t xml:space="preserve">а) осмотр; </w:t>
      </w:r>
    </w:p>
    <w:p w:rsidR="00CF02AB" w:rsidRPr="00CF02AB" w:rsidRDefault="00CF02AB" w:rsidP="00CF02AB">
      <w:pPr>
        <w:pStyle w:val="Default"/>
        <w:ind w:firstLine="708"/>
        <w:jc w:val="both"/>
        <w:rPr>
          <w:sz w:val="16"/>
          <w:szCs w:val="16"/>
        </w:rPr>
      </w:pPr>
      <w:r w:rsidRPr="00CF02AB">
        <w:rPr>
          <w:sz w:val="16"/>
          <w:szCs w:val="16"/>
        </w:rPr>
        <w:t xml:space="preserve">б) опрос; </w:t>
      </w:r>
    </w:p>
    <w:p w:rsidR="00CF02AB" w:rsidRPr="00CF02AB" w:rsidRDefault="00CF02AB" w:rsidP="00CF02AB">
      <w:pPr>
        <w:pStyle w:val="Default"/>
        <w:ind w:firstLine="708"/>
        <w:jc w:val="both"/>
        <w:rPr>
          <w:sz w:val="16"/>
          <w:szCs w:val="16"/>
        </w:rPr>
      </w:pPr>
      <w:r w:rsidRPr="00CF02AB">
        <w:rPr>
          <w:sz w:val="16"/>
          <w:szCs w:val="16"/>
        </w:rPr>
        <w:t xml:space="preserve">в) получение письменных объяснений; </w:t>
      </w:r>
    </w:p>
    <w:p w:rsidR="00CF02AB" w:rsidRPr="00CF02AB" w:rsidRDefault="00CF02AB" w:rsidP="00CF02AB">
      <w:pPr>
        <w:pStyle w:val="Default"/>
        <w:ind w:firstLine="708"/>
        <w:jc w:val="both"/>
        <w:rPr>
          <w:sz w:val="16"/>
          <w:szCs w:val="16"/>
        </w:rPr>
      </w:pPr>
      <w:r w:rsidRPr="00CF02AB">
        <w:rPr>
          <w:sz w:val="16"/>
          <w:szCs w:val="16"/>
        </w:rPr>
        <w:t xml:space="preserve">г) истребование документов; </w:t>
      </w:r>
    </w:p>
    <w:p w:rsidR="00CF02AB" w:rsidRPr="00CF02AB" w:rsidRDefault="00CF02AB" w:rsidP="00CF02AB">
      <w:pPr>
        <w:pStyle w:val="Default"/>
        <w:ind w:firstLine="708"/>
        <w:jc w:val="both"/>
        <w:rPr>
          <w:sz w:val="16"/>
          <w:szCs w:val="16"/>
        </w:rPr>
      </w:pPr>
      <w:r w:rsidRPr="00CF02AB">
        <w:rPr>
          <w:sz w:val="16"/>
          <w:szCs w:val="16"/>
        </w:rPr>
        <w:t xml:space="preserve">д) инструментальное обследование. </w:t>
      </w:r>
    </w:p>
    <w:p w:rsidR="00CF02AB" w:rsidRPr="00CF02AB" w:rsidRDefault="00CF02AB" w:rsidP="00CF02AB">
      <w:pPr>
        <w:spacing w:after="0"/>
        <w:ind w:firstLine="708"/>
        <w:contextualSpacing/>
        <w:jc w:val="both"/>
        <w:rPr>
          <w:sz w:val="16"/>
          <w:szCs w:val="16"/>
        </w:rPr>
      </w:pPr>
      <w:r w:rsidRPr="00CF02AB">
        <w:rPr>
          <w:sz w:val="16"/>
          <w:szCs w:val="16"/>
        </w:rPr>
        <w:lastRenderedPageBreak/>
        <w:t>94.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сорока часов.</w:t>
      </w:r>
    </w:p>
    <w:p w:rsidR="00CF02AB" w:rsidRPr="00CF02AB" w:rsidRDefault="00CF02AB" w:rsidP="00CF02AB">
      <w:pPr>
        <w:pStyle w:val="Default"/>
        <w:ind w:firstLine="708"/>
        <w:jc w:val="both"/>
        <w:rPr>
          <w:sz w:val="16"/>
          <w:szCs w:val="16"/>
        </w:rPr>
      </w:pPr>
      <w:r w:rsidRPr="00CF02AB">
        <w:rPr>
          <w:sz w:val="16"/>
          <w:szCs w:val="16"/>
        </w:rPr>
        <w:t xml:space="preserve">95.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CF02AB" w:rsidRPr="00CF02AB" w:rsidRDefault="00CF02AB" w:rsidP="00CF02AB">
      <w:pPr>
        <w:pStyle w:val="Default"/>
        <w:ind w:firstLine="708"/>
        <w:jc w:val="both"/>
        <w:rPr>
          <w:sz w:val="16"/>
          <w:szCs w:val="16"/>
        </w:rPr>
      </w:pPr>
      <w:r w:rsidRPr="00CF02AB">
        <w:rPr>
          <w:sz w:val="16"/>
          <w:szCs w:val="16"/>
        </w:rPr>
        <w:t xml:space="preserve">96.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CF02AB" w:rsidRPr="00CF02AB" w:rsidRDefault="00CF02AB" w:rsidP="00CF02AB">
      <w:pPr>
        <w:pStyle w:val="Default"/>
        <w:ind w:firstLine="708"/>
        <w:jc w:val="both"/>
        <w:rPr>
          <w:sz w:val="16"/>
          <w:szCs w:val="16"/>
        </w:rPr>
      </w:pPr>
      <w:r w:rsidRPr="00CF02AB">
        <w:rPr>
          <w:sz w:val="16"/>
          <w:szCs w:val="16"/>
        </w:rPr>
        <w:t xml:space="preserve">1) наблюдение за соблюдением обязательных требований (мониторинг безопасности); </w:t>
      </w:r>
    </w:p>
    <w:p w:rsidR="00CF02AB" w:rsidRPr="00CF02AB" w:rsidRDefault="00CF02AB" w:rsidP="00CF02AB">
      <w:pPr>
        <w:spacing w:after="0"/>
        <w:ind w:firstLine="708"/>
        <w:contextualSpacing/>
        <w:jc w:val="both"/>
        <w:rPr>
          <w:sz w:val="16"/>
          <w:szCs w:val="16"/>
        </w:rPr>
      </w:pPr>
      <w:r w:rsidRPr="00CF02AB">
        <w:rPr>
          <w:sz w:val="16"/>
          <w:szCs w:val="16"/>
        </w:rPr>
        <w:t>2) выездное обследование.</w:t>
      </w:r>
    </w:p>
    <w:p w:rsidR="00CF02AB" w:rsidRPr="00CF02AB" w:rsidRDefault="00CF02AB" w:rsidP="00CF02AB">
      <w:pPr>
        <w:spacing w:after="0"/>
        <w:ind w:firstLine="708"/>
        <w:contextualSpacing/>
        <w:jc w:val="both"/>
        <w:rPr>
          <w:sz w:val="16"/>
          <w:szCs w:val="16"/>
        </w:rPr>
      </w:pPr>
      <w:r w:rsidRPr="00CF02AB">
        <w:rPr>
          <w:sz w:val="16"/>
          <w:szCs w:val="16"/>
        </w:rPr>
        <w:t>97.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F02AB" w:rsidRPr="00CF02AB" w:rsidRDefault="00CF02AB" w:rsidP="00CF02AB">
      <w:pPr>
        <w:spacing w:after="0"/>
        <w:ind w:firstLine="708"/>
        <w:contextualSpacing/>
        <w:jc w:val="both"/>
        <w:rPr>
          <w:sz w:val="16"/>
          <w:szCs w:val="16"/>
        </w:rPr>
      </w:pPr>
      <w:r w:rsidRPr="00CF02AB">
        <w:rPr>
          <w:sz w:val="16"/>
          <w:szCs w:val="16"/>
        </w:rPr>
        <w:t>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w:t>
      </w:r>
    </w:p>
    <w:p w:rsidR="00CF02AB" w:rsidRPr="00CF02AB" w:rsidRDefault="00CF02AB" w:rsidP="00CF02AB">
      <w:pPr>
        <w:pStyle w:val="Default"/>
        <w:ind w:firstLine="708"/>
        <w:jc w:val="both"/>
        <w:rPr>
          <w:sz w:val="16"/>
          <w:szCs w:val="16"/>
        </w:rPr>
      </w:pPr>
      <w:r w:rsidRPr="00CF02AB">
        <w:rPr>
          <w:sz w:val="16"/>
          <w:szCs w:val="16"/>
        </w:rPr>
        <w:t xml:space="preserve">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CF02AB" w:rsidRPr="00CF02AB" w:rsidRDefault="00CF02AB" w:rsidP="00CF02AB">
      <w:pPr>
        <w:pStyle w:val="Default"/>
        <w:ind w:firstLine="708"/>
        <w:jc w:val="both"/>
        <w:rPr>
          <w:sz w:val="16"/>
          <w:szCs w:val="16"/>
        </w:rPr>
      </w:pPr>
      <w:r w:rsidRPr="00CF02AB">
        <w:rPr>
          <w:sz w:val="16"/>
          <w:szCs w:val="16"/>
        </w:rPr>
        <w:t xml:space="preserve">100.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 </w:t>
      </w:r>
    </w:p>
    <w:p w:rsidR="00CF02AB" w:rsidRPr="00CF02AB" w:rsidRDefault="00CF02AB" w:rsidP="00CF02AB">
      <w:pPr>
        <w:pStyle w:val="Default"/>
        <w:ind w:firstLine="708"/>
        <w:jc w:val="both"/>
        <w:rPr>
          <w:sz w:val="16"/>
          <w:szCs w:val="16"/>
        </w:rPr>
      </w:pPr>
      <w:r w:rsidRPr="00CF02AB">
        <w:rPr>
          <w:sz w:val="16"/>
          <w:szCs w:val="16"/>
        </w:rPr>
        <w:t xml:space="preserve">101. Выездное обследование проводится в целях оценки соблюдения контролируемыми лицами обязательных требований. </w:t>
      </w:r>
    </w:p>
    <w:p w:rsidR="00CF02AB" w:rsidRPr="00CF02AB" w:rsidRDefault="00CF02AB" w:rsidP="00CF02AB">
      <w:pPr>
        <w:spacing w:after="0"/>
        <w:ind w:firstLine="708"/>
        <w:contextualSpacing/>
        <w:jc w:val="both"/>
        <w:rPr>
          <w:sz w:val="16"/>
          <w:szCs w:val="16"/>
        </w:rPr>
      </w:pPr>
      <w:r w:rsidRPr="00CF02AB">
        <w:rPr>
          <w:sz w:val="16"/>
          <w:szCs w:val="16"/>
        </w:rPr>
        <w:t>Выездное обследование проводится без информирования контролируемого лица.</w:t>
      </w:r>
    </w:p>
    <w:p w:rsidR="00CF02AB" w:rsidRPr="00CF02AB" w:rsidRDefault="00CF02AB" w:rsidP="00CF02AB">
      <w:pPr>
        <w:pStyle w:val="Default"/>
        <w:ind w:firstLine="708"/>
        <w:jc w:val="both"/>
        <w:rPr>
          <w:sz w:val="16"/>
          <w:szCs w:val="16"/>
        </w:rPr>
      </w:pPr>
      <w:r w:rsidRPr="00CF02AB">
        <w:rPr>
          <w:sz w:val="16"/>
          <w:szCs w:val="16"/>
        </w:rPr>
        <w:t xml:space="preserve">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F02AB" w:rsidRPr="00CF02AB" w:rsidRDefault="00CF02AB" w:rsidP="00CF02AB">
      <w:pPr>
        <w:pStyle w:val="Default"/>
        <w:ind w:firstLine="708"/>
        <w:jc w:val="both"/>
        <w:rPr>
          <w:sz w:val="16"/>
          <w:szCs w:val="16"/>
        </w:rPr>
      </w:pPr>
      <w:r w:rsidRPr="00CF02AB">
        <w:rPr>
          <w:sz w:val="16"/>
          <w:szCs w:val="16"/>
        </w:rPr>
        <w:t xml:space="preserve">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 </w:t>
      </w:r>
    </w:p>
    <w:p w:rsidR="00CF02AB" w:rsidRPr="00CF02AB" w:rsidRDefault="00CF02AB" w:rsidP="00CF02AB">
      <w:pPr>
        <w:pStyle w:val="Default"/>
        <w:ind w:firstLine="708"/>
        <w:jc w:val="both"/>
        <w:rPr>
          <w:sz w:val="16"/>
          <w:szCs w:val="16"/>
        </w:rPr>
      </w:pPr>
      <w:r w:rsidRPr="00CF02AB">
        <w:rPr>
          <w:sz w:val="16"/>
          <w:szCs w:val="16"/>
        </w:rPr>
        <w:t xml:space="preserve">а) осмотр; </w:t>
      </w:r>
    </w:p>
    <w:p w:rsidR="00CF02AB" w:rsidRPr="00CF02AB" w:rsidRDefault="00CF02AB" w:rsidP="00CF02AB">
      <w:pPr>
        <w:pStyle w:val="Default"/>
        <w:ind w:firstLine="708"/>
        <w:jc w:val="both"/>
        <w:rPr>
          <w:sz w:val="16"/>
          <w:szCs w:val="16"/>
        </w:rPr>
      </w:pPr>
      <w:r w:rsidRPr="00CF02AB">
        <w:rPr>
          <w:sz w:val="16"/>
          <w:szCs w:val="16"/>
        </w:rPr>
        <w:t xml:space="preserve">б) инструментальное обследование (с применением видеозаписи). </w:t>
      </w:r>
    </w:p>
    <w:p w:rsidR="00CF02AB" w:rsidRPr="00CF02AB" w:rsidRDefault="00CF02AB" w:rsidP="00CF02AB">
      <w:pPr>
        <w:spacing w:after="0"/>
        <w:ind w:firstLine="708"/>
        <w:contextualSpacing/>
        <w:jc w:val="both"/>
        <w:rPr>
          <w:sz w:val="16"/>
          <w:szCs w:val="16"/>
        </w:rPr>
      </w:pPr>
      <w:r w:rsidRPr="00CF02AB">
        <w:rPr>
          <w:sz w:val="16"/>
          <w:szCs w:val="16"/>
        </w:rPr>
        <w:t>104. 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rsidR="00CF02AB" w:rsidRPr="00CF02AB" w:rsidRDefault="00CF02AB" w:rsidP="00CF02AB">
      <w:pPr>
        <w:pStyle w:val="Default"/>
        <w:ind w:firstLine="708"/>
        <w:jc w:val="both"/>
        <w:rPr>
          <w:sz w:val="16"/>
          <w:szCs w:val="16"/>
        </w:rPr>
      </w:pPr>
      <w:r w:rsidRPr="00CF02AB">
        <w:rPr>
          <w:sz w:val="16"/>
          <w:szCs w:val="16"/>
        </w:rPr>
        <w:t xml:space="preserve">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 </w:t>
      </w:r>
    </w:p>
    <w:p w:rsidR="00CF02AB" w:rsidRPr="00CF02AB" w:rsidRDefault="00CF02AB" w:rsidP="00CF02AB">
      <w:pPr>
        <w:pStyle w:val="Default"/>
        <w:ind w:firstLine="708"/>
        <w:jc w:val="both"/>
        <w:rPr>
          <w:sz w:val="16"/>
          <w:szCs w:val="16"/>
        </w:rPr>
      </w:pPr>
      <w:r w:rsidRPr="00CF02AB">
        <w:rPr>
          <w:sz w:val="16"/>
          <w:szCs w:val="16"/>
        </w:rPr>
        <w:t xml:space="preserve">106.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CF02AB" w:rsidRPr="00CF02AB" w:rsidRDefault="00CF02AB" w:rsidP="00CF02AB">
      <w:pPr>
        <w:pStyle w:val="Default"/>
        <w:ind w:firstLine="708"/>
        <w:jc w:val="both"/>
        <w:rPr>
          <w:sz w:val="16"/>
          <w:szCs w:val="16"/>
        </w:rPr>
      </w:pPr>
      <w:r w:rsidRPr="00CF02AB">
        <w:rPr>
          <w:sz w:val="16"/>
          <w:szCs w:val="16"/>
        </w:rPr>
        <w:t xml:space="preserve">а) болезнь; </w:t>
      </w:r>
    </w:p>
    <w:p w:rsidR="00CF02AB" w:rsidRPr="00CF02AB" w:rsidRDefault="00CF02AB" w:rsidP="00CF02AB">
      <w:pPr>
        <w:pStyle w:val="Default"/>
        <w:ind w:firstLine="708"/>
        <w:jc w:val="both"/>
        <w:rPr>
          <w:sz w:val="16"/>
          <w:szCs w:val="16"/>
        </w:rPr>
      </w:pPr>
      <w:r w:rsidRPr="00CF02AB">
        <w:rPr>
          <w:sz w:val="16"/>
          <w:szCs w:val="16"/>
        </w:rPr>
        <w:t xml:space="preserve">б) нахождение за пределами Российской Федерации; </w:t>
      </w:r>
    </w:p>
    <w:p w:rsidR="00CF02AB" w:rsidRPr="00CF02AB" w:rsidRDefault="00CF02AB" w:rsidP="00CF02AB">
      <w:pPr>
        <w:pStyle w:val="Default"/>
        <w:ind w:firstLine="708"/>
        <w:jc w:val="both"/>
        <w:rPr>
          <w:sz w:val="16"/>
          <w:szCs w:val="16"/>
        </w:rPr>
      </w:pPr>
      <w:r w:rsidRPr="00CF02AB">
        <w:rPr>
          <w:sz w:val="16"/>
          <w:szCs w:val="16"/>
        </w:rPr>
        <w:t xml:space="preserve">в) административный арест, заключение под стражу (избрание меры пресечения); </w:t>
      </w:r>
    </w:p>
    <w:p w:rsidR="00CF02AB" w:rsidRPr="00CF02AB" w:rsidRDefault="00CF02AB" w:rsidP="00CF02AB">
      <w:pPr>
        <w:spacing w:after="0"/>
        <w:ind w:firstLine="708"/>
        <w:contextualSpacing/>
        <w:jc w:val="both"/>
        <w:rPr>
          <w:sz w:val="16"/>
          <w:szCs w:val="16"/>
        </w:rPr>
      </w:pPr>
      <w:r w:rsidRPr="00CF02AB">
        <w:rPr>
          <w:sz w:val="16"/>
          <w:szCs w:val="16"/>
        </w:rPr>
        <w:t>г) наступление обстоятельств непреодолимой силы, препятствующих</w:t>
      </w:r>
    </w:p>
    <w:p w:rsidR="00CF02AB" w:rsidRPr="00CF02AB" w:rsidRDefault="00CF02AB" w:rsidP="00CF02AB">
      <w:pPr>
        <w:pStyle w:val="Default"/>
        <w:jc w:val="both"/>
        <w:rPr>
          <w:sz w:val="16"/>
          <w:szCs w:val="16"/>
        </w:rPr>
      </w:pPr>
      <w:r w:rsidRPr="00CF02AB">
        <w:rPr>
          <w:sz w:val="16"/>
          <w:szCs w:val="16"/>
        </w:rPr>
        <w:t xml:space="preserve">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CF02AB" w:rsidRPr="00CF02AB" w:rsidRDefault="00CF02AB" w:rsidP="00CF02AB">
      <w:pPr>
        <w:pStyle w:val="Default"/>
        <w:ind w:firstLine="708"/>
        <w:jc w:val="both"/>
        <w:rPr>
          <w:sz w:val="16"/>
          <w:szCs w:val="16"/>
        </w:rPr>
      </w:pPr>
      <w:r w:rsidRPr="00CF02AB">
        <w:rPr>
          <w:sz w:val="16"/>
          <w:szCs w:val="16"/>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CF02AB" w:rsidRPr="00CF02AB" w:rsidRDefault="00CF02AB" w:rsidP="00CF02AB">
      <w:pPr>
        <w:pStyle w:val="Default"/>
        <w:ind w:firstLine="708"/>
        <w:jc w:val="both"/>
        <w:rPr>
          <w:sz w:val="16"/>
          <w:szCs w:val="16"/>
        </w:rPr>
      </w:pPr>
      <w:r w:rsidRPr="00CF02AB">
        <w:rPr>
          <w:sz w:val="16"/>
          <w:szCs w:val="16"/>
        </w:rPr>
        <w:t xml:space="preserve">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CF02AB" w:rsidRPr="00CF02AB" w:rsidRDefault="00CF02AB" w:rsidP="00CF02AB">
      <w:pPr>
        <w:pStyle w:val="Default"/>
        <w:ind w:firstLine="708"/>
        <w:jc w:val="both"/>
        <w:rPr>
          <w:sz w:val="16"/>
          <w:szCs w:val="16"/>
        </w:rPr>
      </w:pPr>
      <w:r w:rsidRPr="00CF02AB">
        <w:rPr>
          <w:sz w:val="16"/>
          <w:szCs w:val="16"/>
        </w:rPr>
        <w:t xml:space="preserve">а) сведений, отнесенных законодательством Российской Федерации к государственной тайне; </w:t>
      </w:r>
    </w:p>
    <w:p w:rsidR="00CF02AB" w:rsidRPr="00CF02AB" w:rsidRDefault="00CF02AB" w:rsidP="00CF02AB">
      <w:pPr>
        <w:spacing w:after="0"/>
        <w:ind w:firstLine="708"/>
        <w:contextualSpacing/>
        <w:jc w:val="both"/>
        <w:rPr>
          <w:sz w:val="16"/>
          <w:szCs w:val="16"/>
        </w:rPr>
      </w:pPr>
      <w:r w:rsidRPr="00CF02AB">
        <w:rPr>
          <w:sz w:val="16"/>
          <w:szCs w:val="16"/>
        </w:rPr>
        <w:t>б) объектов, территорий, которые законодательством Российской Федерации отнесены к режимным и особо важным объектам.</w:t>
      </w:r>
    </w:p>
    <w:p w:rsidR="00CF02AB" w:rsidRPr="00CF02AB" w:rsidRDefault="00CF02AB" w:rsidP="00CF02AB">
      <w:pPr>
        <w:spacing w:after="0"/>
        <w:ind w:firstLine="708"/>
        <w:contextualSpacing/>
        <w:jc w:val="both"/>
        <w:rPr>
          <w:sz w:val="16"/>
          <w:szCs w:val="16"/>
        </w:rPr>
      </w:pPr>
    </w:p>
    <w:p w:rsidR="00CF02AB" w:rsidRPr="00CF02AB" w:rsidRDefault="00CF02AB" w:rsidP="00CF02AB">
      <w:pPr>
        <w:pStyle w:val="Default"/>
        <w:ind w:firstLine="708"/>
        <w:jc w:val="both"/>
        <w:rPr>
          <w:sz w:val="16"/>
          <w:szCs w:val="16"/>
        </w:rPr>
      </w:pPr>
      <w:r w:rsidRPr="00CF02AB">
        <w:rPr>
          <w:sz w:val="16"/>
          <w:szCs w:val="16"/>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CF02AB" w:rsidRPr="00CF02AB" w:rsidRDefault="00CF02AB" w:rsidP="00CF02AB">
      <w:pPr>
        <w:pStyle w:val="Default"/>
        <w:ind w:firstLine="708"/>
        <w:jc w:val="both"/>
        <w:rPr>
          <w:sz w:val="16"/>
          <w:szCs w:val="16"/>
        </w:rPr>
      </w:pPr>
      <w:r w:rsidRPr="00CF02AB">
        <w:rPr>
          <w:sz w:val="16"/>
          <w:szCs w:val="16"/>
        </w:rPr>
        <w:t xml:space="preserve">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 или видеофиксация доказательств нарушений обязательных требований осуществляется в следующих случаях: </w:t>
      </w:r>
    </w:p>
    <w:p w:rsidR="00CF02AB" w:rsidRPr="00CF02AB" w:rsidRDefault="00CF02AB" w:rsidP="00CF02AB">
      <w:pPr>
        <w:pStyle w:val="Default"/>
        <w:ind w:firstLine="708"/>
        <w:jc w:val="both"/>
        <w:rPr>
          <w:sz w:val="16"/>
          <w:szCs w:val="16"/>
        </w:rPr>
      </w:pPr>
      <w:r w:rsidRPr="00CF02AB">
        <w:rPr>
          <w:sz w:val="16"/>
          <w:szCs w:val="16"/>
        </w:rPr>
        <w:t xml:space="preserve">а) при проведении досмотра в отсутствие контролируемого лица; </w:t>
      </w:r>
    </w:p>
    <w:p w:rsidR="00CF02AB" w:rsidRPr="00CF02AB" w:rsidRDefault="00CF02AB" w:rsidP="00CF02AB">
      <w:pPr>
        <w:pStyle w:val="Default"/>
        <w:ind w:firstLine="708"/>
        <w:jc w:val="both"/>
        <w:rPr>
          <w:sz w:val="16"/>
          <w:szCs w:val="16"/>
        </w:rPr>
      </w:pPr>
      <w:r w:rsidRPr="00CF02AB">
        <w:rPr>
          <w:sz w:val="16"/>
          <w:szCs w:val="16"/>
        </w:rPr>
        <w:t xml:space="preserve">б) при проведении выездного обследования. </w:t>
      </w:r>
    </w:p>
    <w:p w:rsidR="00CF02AB" w:rsidRPr="00CF02AB" w:rsidRDefault="00CF02AB" w:rsidP="00CF02AB">
      <w:pPr>
        <w:spacing w:after="0"/>
        <w:ind w:firstLine="708"/>
        <w:contextualSpacing/>
        <w:jc w:val="both"/>
        <w:rPr>
          <w:sz w:val="16"/>
          <w:szCs w:val="16"/>
        </w:rPr>
      </w:pPr>
      <w:r w:rsidRPr="00CF02AB">
        <w:rPr>
          <w:sz w:val="16"/>
          <w:szCs w:val="16"/>
        </w:rPr>
        <w:t>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CF02AB" w:rsidRPr="00CF02AB" w:rsidRDefault="00CF02AB" w:rsidP="00CF02AB">
      <w:pPr>
        <w:pStyle w:val="Default"/>
        <w:ind w:firstLine="708"/>
        <w:jc w:val="both"/>
        <w:rPr>
          <w:sz w:val="16"/>
          <w:szCs w:val="16"/>
        </w:rPr>
      </w:pPr>
      <w:r w:rsidRPr="00CF02AB">
        <w:rPr>
          <w:sz w:val="16"/>
          <w:szCs w:val="16"/>
        </w:rPr>
        <w:t xml:space="preserve">Проведение фотосъемки, аудио- и видеозаписи осуществляется с обязательным уведомлением контролируемого лица. </w:t>
      </w:r>
    </w:p>
    <w:p w:rsidR="00CF02AB" w:rsidRPr="00CF02AB" w:rsidRDefault="00CF02AB" w:rsidP="00CF02AB">
      <w:pPr>
        <w:pStyle w:val="Default"/>
        <w:ind w:firstLine="708"/>
        <w:jc w:val="both"/>
        <w:rPr>
          <w:sz w:val="16"/>
          <w:szCs w:val="16"/>
        </w:rPr>
      </w:pPr>
      <w:r w:rsidRPr="00CF02AB">
        <w:rPr>
          <w:sz w:val="16"/>
          <w:szCs w:val="16"/>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CF02AB" w:rsidRPr="00CF02AB" w:rsidRDefault="00CF02AB" w:rsidP="00CF02AB">
      <w:pPr>
        <w:spacing w:after="0"/>
        <w:ind w:firstLine="708"/>
        <w:contextualSpacing/>
        <w:jc w:val="both"/>
        <w:rPr>
          <w:sz w:val="16"/>
          <w:szCs w:val="16"/>
        </w:rPr>
      </w:pPr>
      <w:r w:rsidRPr="00CF02AB">
        <w:rPr>
          <w:sz w:val="16"/>
          <w:szCs w:val="16"/>
        </w:rPr>
        <w:lastRenderedPageBreak/>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CF02AB" w:rsidRPr="00CF02AB" w:rsidRDefault="00CF02AB" w:rsidP="00CF02AB">
      <w:pPr>
        <w:pStyle w:val="Default"/>
        <w:ind w:firstLine="708"/>
        <w:jc w:val="both"/>
        <w:rPr>
          <w:sz w:val="16"/>
          <w:szCs w:val="16"/>
        </w:rPr>
      </w:pPr>
      <w:r w:rsidRPr="00CF02AB">
        <w:rPr>
          <w:sz w:val="16"/>
          <w:szCs w:val="16"/>
        </w:rPr>
        <w:t xml:space="preserve">110.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CF02AB" w:rsidRPr="00CF02AB" w:rsidRDefault="00CF02AB" w:rsidP="00CF02AB">
      <w:pPr>
        <w:pStyle w:val="Default"/>
        <w:ind w:firstLine="708"/>
        <w:jc w:val="both"/>
        <w:rPr>
          <w:sz w:val="16"/>
          <w:szCs w:val="16"/>
        </w:rPr>
      </w:pPr>
      <w:r w:rsidRPr="00CF02AB">
        <w:rPr>
          <w:sz w:val="16"/>
          <w:szCs w:val="16"/>
        </w:rPr>
        <w:t xml:space="preserve">Результаты проведения фотосъемки, аудио- и видеозаписи являются приложением к акту контрольного мероприятия. </w:t>
      </w:r>
    </w:p>
    <w:p w:rsidR="00CF02AB" w:rsidRPr="00CF02AB" w:rsidRDefault="00CF02AB" w:rsidP="00CF02AB">
      <w:pPr>
        <w:pStyle w:val="Default"/>
        <w:ind w:firstLine="708"/>
        <w:jc w:val="both"/>
        <w:rPr>
          <w:sz w:val="16"/>
          <w:szCs w:val="16"/>
        </w:rPr>
      </w:pPr>
      <w:r w:rsidRPr="00CF02AB">
        <w:rPr>
          <w:sz w:val="16"/>
          <w:szCs w:val="16"/>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CF02AB" w:rsidRPr="00CF02AB" w:rsidRDefault="00CF02AB" w:rsidP="00CF02AB">
      <w:pPr>
        <w:spacing w:after="0"/>
        <w:ind w:firstLine="708"/>
        <w:contextualSpacing/>
        <w:jc w:val="both"/>
        <w:rPr>
          <w:sz w:val="16"/>
          <w:szCs w:val="16"/>
        </w:rPr>
      </w:pPr>
      <w:r w:rsidRPr="00CF02AB">
        <w:rPr>
          <w:sz w:val="16"/>
          <w:szCs w:val="16"/>
        </w:rPr>
        <w:t>111. Результаты контрольного мероприятия оформляются в порядке, установленном Федеральным законом N 248-ФЗ.</w:t>
      </w:r>
    </w:p>
    <w:p w:rsidR="00CF02AB" w:rsidRPr="00CF02AB" w:rsidRDefault="00CF02AB" w:rsidP="00CF02AB">
      <w:pPr>
        <w:pStyle w:val="Default"/>
        <w:ind w:firstLine="708"/>
        <w:jc w:val="both"/>
        <w:rPr>
          <w:sz w:val="16"/>
          <w:szCs w:val="16"/>
        </w:rPr>
      </w:pPr>
      <w:r w:rsidRPr="00CF02AB">
        <w:rPr>
          <w:sz w:val="16"/>
          <w:szCs w:val="16"/>
        </w:rPr>
        <w:t xml:space="preserve">112.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N 248-ФЗ. </w:t>
      </w:r>
    </w:p>
    <w:p w:rsidR="00CF02AB" w:rsidRPr="00CF02AB" w:rsidRDefault="00CF02AB" w:rsidP="00CF02AB">
      <w:pPr>
        <w:pStyle w:val="Default"/>
        <w:ind w:firstLine="708"/>
        <w:jc w:val="both"/>
        <w:rPr>
          <w:sz w:val="16"/>
          <w:szCs w:val="16"/>
        </w:rPr>
      </w:pPr>
      <w:r w:rsidRPr="00CF02AB">
        <w:rPr>
          <w:sz w:val="16"/>
          <w:szCs w:val="16"/>
        </w:rPr>
        <w:t xml:space="preserve">113.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
    <w:p w:rsidR="00CF02AB" w:rsidRPr="00CF02AB" w:rsidRDefault="00CF02AB" w:rsidP="00CF02AB">
      <w:pPr>
        <w:spacing w:after="0"/>
        <w:ind w:firstLine="708"/>
        <w:contextualSpacing/>
        <w:jc w:val="both"/>
        <w:rPr>
          <w:sz w:val="16"/>
          <w:szCs w:val="16"/>
        </w:rPr>
      </w:pPr>
      <w:r w:rsidRPr="00CF02AB">
        <w:rPr>
          <w:sz w:val="16"/>
          <w:szCs w:val="16"/>
        </w:rPr>
        <w:t>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w:t>
      </w:r>
    </w:p>
    <w:p w:rsidR="00CF02AB" w:rsidRPr="00CF02AB" w:rsidRDefault="00CF02AB" w:rsidP="00CF02AB">
      <w:pPr>
        <w:spacing w:after="0"/>
        <w:ind w:firstLine="708"/>
        <w:contextualSpacing/>
        <w:jc w:val="both"/>
        <w:rPr>
          <w:sz w:val="16"/>
          <w:szCs w:val="16"/>
        </w:rPr>
      </w:pPr>
    </w:p>
    <w:p w:rsidR="00CF02AB" w:rsidRPr="00CF02AB" w:rsidRDefault="00CF02AB" w:rsidP="00CF02AB">
      <w:pPr>
        <w:spacing w:after="0"/>
        <w:ind w:firstLine="708"/>
        <w:contextualSpacing/>
        <w:jc w:val="both"/>
        <w:rPr>
          <w:b/>
          <w:bCs/>
          <w:sz w:val="16"/>
          <w:szCs w:val="16"/>
        </w:rPr>
      </w:pPr>
      <w:r w:rsidRPr="00CF02AB">
        <w:rPr>
          <w:b/>
          <w:bCs/>
          <w:sz w:val="16"/>
          <w:szCs w:val="16"/>
        </w:rPr>
        <w:t>V. ОБЖАЛОВАНИЕ РЕШЕНИЙ КОНТРОЛЬНОГО ОРГАНА, ДЕЙСТВИЙ (БЕЗДЕЙСТВИЯ) ЕЕ ДОЛЖНОСТНЫХ ЛИЦ</w:t>
      </w:r>
    </w:p>
    <w:p w:rsidR="00CF02AB" w:rsidRPr="00CF02AB" w:rsidRDefault="00CF02AB" w:rsidP="00CF02AB">
      <w:pPr>
        <w:spacing w:after="0"/>
        <w:ind w:firstLine="708"/>
        <w:contextualSpacing/>
        <w:jc w:val="both"/>
        <w:rPr>
          <w:sz w:val="16"/>
          <w:szCs w:val="16"/>
        </w:rPr>
      </w:pPr>
    </w:p>
    <w:p w:rsidR="00CF02AB" w:rsidRPr="00CF02AB" w:rsidRDefault="00CF02AB" w:rsidP="00CF02AB">
      <w:pPr>
        <w:pStyle w:val="Default"/>
        <w:ind w:firstLine="708"/>
        <w:jc w:val="both"/>
        <w:rPr>
          <w:sz w:val="16"/>
          <w:szCs w:val="16"/>
        </w:rPr>
      </w:pPr>
      <w:r w:rsidRPr="00CF02AB">
        <w:rPr>
          <w:sz w:val="16"/>
          <w:szCs w:val="16"/>
        </w:rPr>
        <w:t xml:space="preserve">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N 248-ФЗ. </w:t>
      </w:r>
    </w:p>
    <w:p w:rsidR="00CF02AB" w:rsidRPr="00CF02AB" w:rsidRDefault="00CF02AB" w:rsidP="00CF02AB">
      <w:pPr>
        <w:pStyle w:val="Default"/>
        <w:ind w:firstLine="708"/>
        <w:jc w:val="both"/>
        <w:rPr>
          <w:sz w:val="16"/>
          <w:szCs w:val="16"/>
        </w:rPr>
      </w:pPr>
      <w:r w:rsidRPr="00CF02AB">
        <w:rPr>
          <w:sz w:val="16"/>
          <w:szCs w:val="16"/>
        </w:rPr>
        <w:t xml:space="preserve">116.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p>
    <w:p w:rsidR="00CF02AB" w:rsidRPr="00CF02AB" w:rsidRDefault="00CF02AB" w:rsidP="00CF02AB">
      <w:pPr>
        <w:pStyle w:val="Default"/>
        <w:ind w:firstLine="708"/>
        <w:jc w:val="both"/>
        <w:rPr>
          <w:sz w:val="16"/>
          <w:szCs w:val="16"/>
        </w:rPr>
      </w:pPr>
      <w:r w:rsidRPr="00CF02AB">
        <w:rPr>
          <w:sz w:val="16"/>
          <w:szCs w:val="16"/>
        </w:rPr>
        <w:t xml:space="preserve">1) решений о проведении контрольных мероприятий и обязательных профилактических визитов; </w:t>
      </w:r>
    </w:p>
    <w:p w:rsidR="00CF02AB" w:rsidRPr="00CF02AB" w:rsidRDefault="00CF02AB" w:rsidP="00CF02AB">
      <w:pPr>
        <w:pStyle w:val="Default"/>
        <w:ind w:firstLine="708"/>
        <w:jc w:val="both"/>
        <w:rPr>
          <w:sz w:val="16"/>
          <w:szCs w:val="16"/>
        </w:rPr>
      </w:pPr>
      <w:r w:rsidRPr="00CF02AB">
        <w:rPr>
          <w:sz w:val="16"/>
          <w:szCs w:val="16"/>
        </w:rPr>
        <w:t xml:space="preserve">2) актов контрольных мероприятий и обязательных профилактических визитов, предписаний об устранении выявленных нарушений; </w:t>
      </w:r>
    </w:p>
    <w:p w:rsidR="00CF02AB" w:rsidRPr="00CF02AB" w:rsidRDefault="00CF02AB" w:rsidP="00CF02AB">
      <w:pPr>
        <w:spacing w:after="0"/>
        <w:ind w:firstLine="708"/>
        <w:contextualSpacing/>
        <w:jc w:val="both"/>
        <w:rPr>
          <w:sz w:val="16"/>
          <w:szCs w:val="16"/>
        </w:rPr>
      </w:pPr>
      <w:r w:rsidRPr="00CF02AB">
        <w:rPr>
          <w:sz w:val="16"/>
          <w:szCs w:val="16"/>
        </w:rPr>
        <w:t>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w:t>
      </w:r>
    </w:p>
    <w:p w:rsidR="00CF02AB" w:rsidRPr="00CF02AB" w:rsidRDefault="00CF02AB" w:rsidP="00CF02AB">
      <w:pPr>
        <w:pStyle w:val="Default"/>
        <w:ind w:firstLine="708"/>
        <w:rPr>
          <w:sz w:val="16"/>
          <w:szCs w:val="16"/>
        </w:rPr>
      </w:pPr>
      <w:r w:rsidRPr="00CF02AB">
        <w:rPr>
          <w:sz w:val="16"/>
          <w:szCs w:val="16"/>
        </w:rPr>
        <w:t xml:space="preserve">4) решений об отнесении объектов контроля к соответствующей категории риска; </w:t>
      </w:r>
    </w:p>
    <w:p w:rsidR="00CF02AB" w:rsidRPr="00CF02AB" w:rsidRDefault="00CF02AB" w:rsidP="00CF02AB">
      <w:pPr>
        <w:pStyle w:val="Default"/>
        <w:ind w:firstLine="708"/>
        <w:rPr>
          <w:sz w:val="16"/>
          <w:szCs w:val="16"/>
        </w:rPr>
      </w:pPr>
      <w:r w:rsidRPr="00CF02AB">
        <w:rPr>
          <w:sz w:val="16"/>
          <w:szCs w:val="16"/>
        </w:rPr>
        <w:t xml:space="preserve">5) решений об отказе в проведении обязательных профилактических визитов по заявлениям контролируемых лиц; </w:t>
      </w:r>
    </w:p>
    <w:p w:rsidR="00CF02AB" w:rsidRPr="00CF02AB" w:rsidRDefault="00CF02AB" w:rsidP="00CF02AB">
      <w:pPr>
        <w:pStyle w:val="Default"/>
        <w:ind w:firstLine="708"/>
        <w:rPr>
          <w:sz w:val="16"/>
          <w:szCs w:val="16"/>
        </w:rPr>
      </w:pPr>
      <w:r w:rsidRPr="00CF02AB">
        <w:rPr>
          <w:sz w:val="16"/>
          <w:szCs w:val="16"/>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CF02AB" w:rsidRPr="00CF02AB" w:rsidRDefault="00CF02AB" w:rsidP="00CF02AB">
      <w:pPr>
        <w:spacing w:after="0"/>
        <w:ind w:firstLine="708"/>
        <w:contextualSpacing/>
        <w:jc w:val="both"/>
        <w:rPr>
          <w:sz w:val="16"/>
          <w:szCs w:val="16"/>
        </w:rPr>
      </w:pPr>
      <w:r w:rsidRPr="00CF02AB">
        <w:rPr>
          <w:sz w:val="16"/>
          <w:szCs w:val="16"/>
        </w:rPr>
        <w:t>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CF02AB" w:rsidRPr="00CF02AB" w:rsidRDefault="00CF02AB" w:rsidP="00CF02AB">
      <w:pPr>
        <w:pStyle w:val="Default"/>
        <w:ind w:firstLine="708"/>
        <w:jc w:val="both"/>
        <w:rPr>
          <w:sz w:val="16"/>
          <w:szCs w:val="16"/>
        </w:rPr>
      </w:pPr>
      <w:r w:rsidRPr="00CF02AB">
        <w:rPr>
          <w:sz w:val="16"/>
          <w:szCs w:val="1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 </w:t>
      </w:r>
    </w:p>
    <w:p w:rsidR="00CF02AB" w:rsidRPr="00CF02AB" w:rsidRDefault="00CF02AB" w:rsidP="00CF02AB">
      <w:pPr>
        <w:spacing w:after="0"/>
        <w:ind w:firstLine="708"/>
        <w:contextualSpacing/>
        <w:jc w:val="both"/>
        <w:rPr>
          <w:sz w:val="16"/>
          <w:szCs w:val="16"/>
        </w:rPr>
      </w:pPr>
      <w:r w:rsidRPr="00CF02AB">
        <w:rPr>
          <w:sz w:val="16"/>
          <w:szCs w:val="16"/>
        </w:rPr>
        <w:t>118. Жалоба на решение контрольного органа, действия (бездействие) ее должностных лиц рассматривается руководителем контрольного органа.</w:t>
      </w:r>
    </w:p>
    <w:p w:rsidR="00CF02AB" w:rsidRPr="00CF02AB" w:rsidRDefault="00CF02AB" w:rsidP="00CF02AB">
      <w:pPr>
        <w:pStyle w:val="Default"/>
        <w:ind w:firstLine="708"/>
        <w:jc w:val="both"/>
        <w:rPr>
          <w:sz w:val="16"/>
          <w:szCs w:val="16"/>
        </w:rPr>
      </w:pPr>
      <w:r w:rsidRPr="00CF02AB">
        <w:rPr>
          <w:sz w:val="16"/>
          <w:szCs w:val="16"/>
        </w:rPr>
        <w:t xml:space="preserve">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CF02AB" w:rsidRPr="00CF02AB" w:rsidRDefault="00CF02AB" w:rsidP="00CF02AB">
      <w:pPr>
        <w:pStyle w:val="Default"/>
        <w:ind w:firstLine="708"/>
        <w:jc w:val="both"/>
        <w:rPr>
          <w:sz w:val="16"/>
          <w:szCs w:val="16"/>
        </w:rPr>
      </w:pPr>
      <w:r w:rsidRPr="00CF02AB">
        <w:rPr>
          <w:sz w:val="16"/>
          <w:szCs w:val="16"/>
        </w:rPr>
        <w:t xml:space="preserve">Жалоба на предписание контрольного органа может быть подана в течение 10 рабочих дней с момента получения контролируемым лицом предписания. </w:t>
      </w:r>
    </w:p>
    <w:p w:rsidR="00CF02AB" w:rsidRPr="00CF02AB" w:rsidRDefault="00CF02AB" w:rsidP="00CF02AB">
      <w:pPr>
        <w:pStyle w:val="Default"/>
        <w:ind w:firstLine="708"/>
        <w:jc w:val="both"/>
        <w:rPr>
          <w:sz w:val="16"/>
          <w:szCs w:val="16"/>
        </w:rPr>
      </w:pPr>
      <w:r w:rsidRPr="00CF02AB">
        <w:rPr>
          <w:sz w:val="16"/>
          <w:szCs w:val="16"/>
        </w:rPr>
        <w:t xml:space="preserve">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rsidR="00CF02AB" w:rsidRPr="00CF02AB" w:rsidRDefault="00CF02AB" w:rsidP="00CF02AB">
      <w:pPr>
        <w:spacing w:after="0"/>
        <w:ind w:firstLine="708"/>
        <w:contextualSpacing/>
        <w:jc w:val="both"/>
        <w:rPr>
          <w:sz w:val="16"/>
          <w:szCs w:val="16"/>
        </w:rPr>
      </w:pPr>
      <w:r w:rsidRPr="00CF02AB">
        <w:rPr>
          <w:sz w:val="16"/>
          <w:szCs w:val="1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F02AB" w:rsidRPr="00CF02AB" w:rsidRDefault="00CF02AB" w:rsidP="00CF02AB">
      <w:pPr>
        <w:spacing w:after="0"/>
        <w:ind w:firstLine="708"/>
        <w:contextualSpacing/>
        <w:jc w:val="both"/>
        <w:rPr>
          <w:sz w:val="16"/>
          <w:szCs w:val="16"/>
        </w:rPr>
      </w:pPr>
      <w:r w:rsidRPr="00CF02AB">
        <w:rPr>
          <w:sz w:val="16"/>
          <w:szCs w:val="16"/>
        </w:rPr>
        <w:t>120.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w:t>
      </w:r>
    </w:p>
    <w:p w:rsidR="00CF02AB" w:rsidRPr="00CF02AB" w:rsidRDefault="00CF02AB" w:rsidP="00CF02AB">
      <w:pPr>
        <w:spacing w:after="0"/>
        <w:ind w:firstLine="708"/>
        <w:contextualSpacing/>
        <w:jc w:val="both"/>
        <w:rPr>
          <w:sz w:val="16"/>
          <w:szCs w:val="16"/>
        </w:rPr>
      </w:pPr>
      <w:r w:rsidRPr="00CF02AB">
        <w:rPr>
          <w:sz w:val="16"/>
          <w:szCs w:val="16"/>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CF02AB" w:rsidRPr="00CF02AB" w:rsidRDefault="00CF02AB" w:rsidP="00CF02AB">
      <w:pPr>
        <w:spacing w:after="0"/>
        <w:ind w:firstLine="708"/>
        <w:contextualSpacing/>
        <w:jc w:val="both"/>
        <w:rPr>
          <w:sz w:val="16"/>
          <w:szCs w:val="16"/>
        </w:rPr>
      </w:pPr>
    </w:p>
    <w:p w:rsidR="00CF02AB" w:rsidRPr="00CF02AB" w:rsidRDefault="00CF02AB" w:rsidP="00CF02AB">
      <w:pPr>
        <w:spacing w:after="0"/>
        <w:ind w:firstLine="708"/>
        <w:contextualSpacing/>
        <w:jc w:val="both"/>
        <w:rPr>
          <w:b/>
          <w:bCs/>
          <w:sz w:val="16"/>
          <w:szCs w:val="16"/>
        </w:rPr>
      </w:pPr>
      <w:r w:rsidRPr="00CF02AB">
        <w:rPr>
          <w:b/>
          <w:bCs/>
          <w:sz w:val="16"/>
          <w:szCs w:val="16"/>
        </w:rPr>
        <w:t>VI. ОЦЕНКА РЕЗУЛЬТАТИВНОСТИ И ЭФФЕКТИВНОСТИ ДЕЯТЕЛЬНОСТИ КОНТРОЛЬНОГО ОРГАНА ПРИ ОСУЩЕСТВЛЕНИИ МУНИЦИПАЛЬНОГО КОНТРОЛЯ</w:t>
      </w:r>
    </w:p>
    <w:p w:rsidR="00CF02AB" w:rsidRPr="00CF02AB" w:rsidRDefault="00CF02AB" w:rsidP="00CF02AB">
      <w:pPr>
        <w:spacing w:after="0"/>
        <w:ind w:firstLine="708"/>
        <w:contextualSpacing/>
        <w:jc w:val="both"/>
        <w:rPr>
          <w:sz w:val="16"/>
          <w:szCs w:val="16"/>
        </w:rPr>
      </w:pPr>
    </w:p>
    <w:p w:rsidR="00CF02AB" w:rsidRPr="00CF02AB" w:rsidRDefault="00CF02AB" w:rsidP="00CF02AB">
      <w:pPr>
        <w:autoSpaceDE w:val="0"/>
        <w:autoSpaceDN w:val="0"/>
        <w:adjustRightInd w:val="0"/>
        <w:spacing w:after="0"/>
        <w:ind w:firstLine="708"/>
        <w:jc w:val="both"/>
        <w:rPr>
          <w:rFonts w:eastAsia="Calibri"/>
          <w:color w:val="000000"/>
          <w:sz w:val="16"/>
          <w:szCs w:val="16"/>
        </w:rPr>
      </w:pPr>
      <w:r w:rsidRPr="00CF02AB">
        <w:rPr>
          <w:rFonts w:eastAsia="Calibri"/>
          <w:color w:val="000000"/>
          <w:sz w:val="16"/>
          <w:szCs w:val="16"/>
        </w:rPr>
        <w:t xml:space="preserve">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 </w:t>
      </w:r>
    </w:p>
    <w:p w:rsidR="00CF02AB" w:rsidRPr="00CF02AB" w:rsidRDefault="00CF02AB" w:rsidP="00CF02AB">
      <w:pPr>
        <w:autoSpaceDE w:val="0"/>
        <w:autoSpaceDN w:val="0"/>
        <w:adjustRightInd w:val="0"/>
        <w:spacing w:after="0"/>
        <w:ind w:firstLine="708"/>
        <w:jc w:val="both"/>
        <w:rPr>
          <w:rFonts w:eastAsia="Calibri"/>
          <w:color w:val="000000"/>
          <w:sz w:val="16"/>
          <w:szCs w:val="16"/>
        </w:rPr>
      </w:pPr>
      <w:r w:rsidRPr="00CF02AB">
        <w:rPr>
          <w:rFonts w:eastAsia="Calibri"/>
          <w:color w:val="000000"/>
          <w:sz w:val="16"/>
          <w:szCs w:val="16"/>
        </w:rPr>
        <w:t xml:space="preserve">В систему показателей результативности и эффективности деятельности контрольного органа при осуществлении муниципального контроля входят: </w:t>
      </w:r>
    </w:p>
    <w:p w:rsidR="00CF02AB" w:rsidRPr="00CF02AB" w:rsidRDefault="00CF02AB" w:rsidP="00CF02AB">
      <w:pPr>
        <w:spacing w:after="0"/>
        <w:ind w:firstLine="708"/>
        <w:contextualSpacing/>
        <w:jc w:val="both"/>
        <w:rPr>
          <w:rFonts w:eastAsia="Calibri"/>
          <w:color w:val="000000"/>
          <w:sz w:val="16"/>
          <w:szCs w:val="16"/>
        </w:rPr>
      </w:pPr>
      <w:r w:rsidRPr="00CF02AB">
        <w:rPr>
          <w:rFonts w:eastAsia="Calibri"/>
          <w:color w:val="000000"/>
          <w:sz w:val="16"/>
          <w:szCs w:val="16"/>
        </w:rPr>
        <w:t>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CF02AB" w:rsidRPr="00CF02AB" w:rsidRDefault="00CF02AB" w:rsidP="00CF02AB">
      <w:pPr>
        <w:autoSpaceDE w:val="0"/>
        <w:autoSpaceDN w:val="0"/>
        <w:adjustRightInd w:val="0"/>
        <w:spacing w:after="0"/>
        <w:ind w:firstLine="708"/>
        <w:jc w:val="both"/>
        <w:rPr>
          <w:rFonts w:eastAsia="Calibri"/>
          <w:color w:val="000000"/>
          <w:sz w:val="16"/>
          <w:szCs w:val="16"/>
        </w:rPr>
      </w:pPr>
      <w:r w:rsidRPr="00CF02AB">
        <w:rPr>
          <w:rFonts w:eastAsia="Calibri"/>
          <w:color w:val="000000"/>
          <w:sz w:val="16"/>
          <w:szCs w:val="16"/>
        </w:rPr>
        <w:t xml:space="preserve">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CF02AB" w:rsidRPr="00CF02AB" w:rsidRDefault="00CF02AB" w:rsidP="00CF02AB">
      <w:pPr>
        <w:autoSpaceDE w:val="0"/>
        <w:autoSpaceDN w:val="0"/>
        <w:adjustRightInd w:val="0"/>
        <w:spacing w:after="0"/>
        <w:ind w:firstLine="708"/>
        <w:jc w:val="both"/>
        <w:rPr>
          <w:rFonts w:eastAsia="Calibri"/>
          <w:color w:val="000000"/>
          <w:sz w:val="16"/>
          <w:szCs w:val="16"/>
        </w:rPr>
      </w:pPr>
      <w:r w:rsidRPr="00CF02AB">
        <w:rPr>
          <w:rFonts w:eastAsia="Calibri"/>
          <w:color w:val="000000"/>
          <w:sz w:val="16"/>
          <w:szCs w:val="16"/>
        </w:rPr>
        <w:lastRenderedPageBreak/>
        <w:t xml:space="preserve">122. 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CF02AB" w:rsidRPr="00CF02AB" w:rsidRDefault="00CF02AB" w:rsidP="00CF02AB">
      <w:pPr>
        <w:spacing w:after="0"/>
        <w:ind w:firstLine="708"/>
        <w:contextualSpacing/>
        <w:jc w:val="both"/>
        <w:rPr>
          <w:rFonts w:eastAsia="Calibri"/>
          <w:color w:val="000000"/>
          <w:sz w:val="16"/>
          <w:szCs w:val="16"/>
        </w:rPr>
      </w:pPr>
      <w:r w:rsidRPr="00CF02AB">
        <w:rPr>
          <w:rFonts w:eastAsia="Calibri"/>
          <w:color w:val="000000"/>
          <w:sz w:val="16"/>
          <w:szCs w:val="16"/>
        </w:rPr>
        <w:t>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w:t>
      </w:r>
    </w:p>
    <w:p w:rsidR="00CF02AB" w:rsidRPr="00CF02AB" w:rsidRDefault="00CF02AB" w:rsidP="00CF02AB">
      <w:pPr>
        <w:spacing w:after="0"/>
        <w:ind w:firstLine="708"/>
        <w:contextualSpacing/>
        <w:jc w:val="both"/>
        <w:rPr>
          <w:sz w:val="16"/>
          <w:szCs w:val="16"/>
        </w:rPr>
      </w:pPr>
    </w:p>
    <w:p w:rsidR="00CF02AB" w:rsidRPr="00CF02AB" w:rsidRDefault="00CF02AB" w:rsidP="00CF02AB">
      <w:pPr>
        <w:spacing w:after="0"/>
        <w:ind w:firstLine="708"/>
        <w:contextualSpacing/>
        <w:jc w:val="both"/>
        <w:rPr>
          <w:b/>
          <w:bCs/>
          <w:sz w:val="16"/>
          <w:szCs w:val="16"/>
        </w:rPr>
      </w:pPr>
      <w:r w:rsidRPr="00CF02AB">
        <w:rPr>
          <w:b/>
          <w:bCs/>
          <w:sz w:val="16"/>
          <w:szCs w:val="16"/>
        </w:rPr>
        <w:t>VII. ЗАКЛЮЧИТЕЛЬНЫЕ ПОЛОЖЕНИЯ</w:t>
      </w:r>
    </w:p>
    <w:p w:rsidR="00CF02AB" w:rsidRPr="00CF02AB" w:rsidRDefault="00CF02AB" w:rsidP="00CF02AB">
      <w:pPr>
        <w:spacing w:after="0"/>
        <w:ind w:firstLine="708"/>
        <w:contextualSpacing/>
        <w:jc w:val="both"/>
        <w:rPr>
          <w:sz w:val="16"/>
          <w:szCs w:val="16"/>
        </w:rPr>
      </w:pPr>
    </w:p>
    <w:p w:rsidR="00CF02AB" w:rsidRPr="00CF02AB" w:rsidRDefault="00CF02AB" w:rsidP="00CF02AB">
      <w:pPr>
        <w:spacing w:after="0"/>
        <w:ind w:firstLine="708"/>
        <w:contextualSpacing/>
        <w:jc w:val="both"/>
        <w:rPr>
          <w:sz w:val="16"/>
          <w:szCs w:val="16"/>
        </w:rPr>
      </w:pPr>
      <w:r w:rsidRPr="00CF02AB">
        <w:rPr>
          <w:sz w:val="16"/>
          <w:szCs w:val="16"/>
        </w:rPr>
        <w:t>124.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F02AB" w:rsidRPr="00CF02AB" w:rsidRDefault="00CF02AB" w:rsidP="00CF02AB">
      <w:pPr>
        <w:ind w:firstLine="708"/>
        <w:contextualSpacing/>
        <w:jc w:val="both"/>
        <w:rPr>
          <w:b/>
          <w:sz w:val="16"/>
          <w:szCs w:val="16"/>
        </w:rPr>
      </w:pPr>
    </w:p>
    <w:p w:rsidR="00CF02AB" w:rsidRPr="00CF02AB" w:rsidRDefault="00CF02AB" w:rsidP="00CF02AB">
      <w:pPr>
        <w:spacing w:after="0" w:line="240" w:lineRule="auto"/>
        <w:ind w:firstLine="709"/>
        <w:contextualSpacing/>
        <w:jc w:val="right"/>
        <w:rPr>
          <w:sz w:val="16"/>
          <w:szCs w:val="16"/>
        </w:rPr>
      </w:pPr>
      <w:r w:rsidRPr="00CF02AB">
        <w:rPr>
          <w:sz w:val="16"/>
          <w:szCs w:val="16"/>
        </w:rPr>
        <w:t xml:space="preserve">Приложение 1 </w:t>
      </w:r>
    </w:p>
    <w:p w:rsidR="00CF02AB" w:rsidRPr="00CF02AB" w:rsidRDefault="00CF02AB" w:rsidP="00CF02AB">
      <w:pPr>
        <w:spacing w:after="0" w:line="240" w:lineRule="auto"/>
        <w:ind w:firstLine="709"/>
        <w:contextualSpacing/>
        <w:jc w:val="right"/>
        <w:rPr>
          <w:sz w:val="16"/>
          <w:szCs w:val="16"/>
        </w:rPr>
      </w:pPr>
      <w:r w:rsidRPr="00CF02AB">
        <w:rPr>
          <w:sz w:val="16"/>
          <w:szCs w:val="16"/>
        </w:rPr>
        <w:t>к Положению</w:t>
      </w:r>
    </w:p>
    <w:p w:rsidR="00CF02AB" w:rsidRPr="00CF02AB" w:rsidRDefault="00CF02AB" w:rsidP="00CF02AB">
      <w:pPr>
        <w:spacing w:after="0" w:line="240" w:lineRule="auto"/>
        <w:ind w:firstLine="709"/>
        <w:contextualSpacing/>
        <w:jc w:val="center"/>
        <w:rPr>
          <w:b/>
          <w:sz w:val="16"/>
          <w:szCs w:val="16"/>
        </w:rPr>
      </w:pPr>
      <w:r w:rsidRPr="00CF02AB">
        <w:rPr>
          <w:b/>
          <w:bCs/>
          <w:sz w:val="16"/>
          <w:szCs w:val="16"/>
        </w:rPr>
        <w:t>КРИТЕРИИ ОТНЕСЕНИЯ ОБЪЕКТОВ КОНТРОЛЯ К КАТЕГОРИЯМ РИСКА В РАМКАХ ОСУЩЕСТВЛЕНИЯ МУНИЦИПАЛЬНОГО КОНТРОЛЯ В СФЕРЕ БЛАГОУСТРОЙСТВА</w:t>
      </w:r>
    </w:p>
    <w:p w:rsidR="00CF02AB" w:rsidRPr="00CF02AB" w:rsidRDefault="00CF02AB" w:rsidP="00CF02AB">
      <w:pPr>
        <w:spacing w:after="0" w:line="240" w:lineRule="auto"/>
        <w:ind w:firstLine="709"/>
        <w:contextualSpacing/>
        <w:jc w:val="right"/>
        <w:rPr>
          <w:b/>
          <w:sz w:val="16"/>
          <w:szCs w:val="16"/>
        </w:rPr>
      </w:pPr>
    </w:p>
    <w:p w:rsidR="00CF02AB" w:rsidRPr="00CF02AB" w:rsidRDefault="00CF02AB" w:rsidP="00CF02AB">
      <w:pPr>
        <w:autoSpaceDE w:val="0"/>
        <w:autoSpaceDN w:val="0"/>
        <w:adjustRightInd w:val="0"/>
        <w:spacing w:after="0" w:line="240" w:lineRule="auto"/>
        <w:ind w:firstLine="709"/>
        <w:jc w:val="both"/>
        <w:rPr>
          <w:rFonts w:eastAsia="Calibri"/>
          <w:color w:val="000000"/>
          <w:sz w:val="16"/>
          <w:szCs w:val="16"/>
        </w:rPr>
      </w:pPr>
      <w:r w:rsidRPr="00CF02AB">
        <w:rPr>
          <w:rFonts w:eastAsia="Calibri"/>
          <w:color w:val="000000"/>
          <w:sz w:val="16"/>
          <w:szCs w:val="16"/>
        </w:rPr>
        <w:t xml:space="preserve">1. Отнесение объектов контроля к определенной категории риска осуществляется в зависимости от значения показателя риска: </w:t>
      </w:r>
    </w:p>
    <w:p w:rsidR="00CF02AB" w:rsidRPr="00CF02AB" w:rsidRDefault="00CF02AB" w:rsidP="00CF02AB">
      <w:pPr>
        <w:autoSpaceDE w:val="0"/>
        <w:autoSpaceDN w:val="0"/>
        <w:adjustRightInd w:val="0"/>
        <w:spacing w:after="0" w:line="240" w:lineRule="auto"/>
        <w:ind w:firstLine="709"/>
        <w:jc w:val="both"/>
        <w:rPr>
          <w:rFonts w:eastAsia="Calibri"/>
          <w:color w:val="000000"/>
          <w:sz w:val="16"/>
          <w:szCs w:val="16"/>
        </w:rPr>
      </w:pPr>
      <w:r w:rsidRPr="00CF02AB">
        <w:rPr>
          <w:rFonts w:eastAsia="Calibri"/>
          <w:color w:val="000000"/>
          <w:sz w:val="16"/>
          <w:szCs w:val="16"/>
        </w:rPr>
        <w:t xml:space="preserve">а) при значении показателя риска от 5 до 7 включительно - к категории среднего риска; </w:t>
      </w:r>
    </w:p>
    <w:p w:rsidR="00CF02AB" w:rsidRPr="00CF02AB" w:rsidRDefault="00CF02AB" w:rsidP="00CF02AB">
      <w:pPr>
        <w:autoSpaceDE w:val="0"/>
        <w:autoSpaceDN w:val="0"/>
        <w:adjustRightInd w:val="0"/>
        <w:spacing w:after="0" w:line="240" w:lineRule="auto"/>
        <w:ind w:firstLine="709"/>
        <w:jc w:val="both"/>
        <w:rPr>
          <w:rFonts w:eastAsia="Calibri"/>
          <w:color w:val="000000"/>
          <w:sz w:val="16"/>
          <w:szCs w:val="16"/>
        </w:rPr>
      </w:pPr>
      <w:r w:rsidRPr="00CF02AB">
        <w:rPr>
          <w:rFonts w:eastAsia="Calibri"/>
          <w:color w:val="000000"/>
          <w:sz w:val="16"/>
          <w:szCs w:val="16"/>
        </w:rPr>
        <w:t xml:space="preserve">б) при значении показателя риска от 2 до 4 включительно - к категории умеренного риска; </w:t>
      </w:r>
    </w:p>
    <w:p w:rsidR="00CF02AB" w:rsidRPr="00CF02AB" w:rsidRDefault="00CF02AB" w:rsidP="00CF02AB">
      <w:pPr>
        <w:autoSpaceDE w:val="0"/>
        <w:autoSpaceDN w:val="0"/>
        <w:adjustRightInd w:val="0"/>
        <w:spacing w:after="0" w:line="240" w:lineRule="auto"/>
        <w:ind w:firstLine="709"/>
        <w:jc w:val="both"/>
        <w:rPr>
          <w:rFonts w:eastAsia="Calibri"/>
          <w:color w:val="000000"/>
          <w:sz w:val="16"/>
          <w:szCs w:val="16"/>
        </w:rPr>
      </w:pPr>
      <w:r w:rsidRPr="00CF02AB">
        <w:rPr>
          <w:rFonts w:eastAsia="Calibri"/>
          <w:color w:val="000000"/>
          <w:sz w:val="16"/>
          <w:szCs w:val="16"/>
        </w:rPr>
        <w:t xml:space="preserve">в) при значении показателя риска от 0 до 1 включительно - к категории низкого риска. </w:t>
      </w:r>
    </w:p>
    <w:p w:rsidR="00CF02AB" w:rsidRPr="00CF02AB" w:rsidRDefault="00CF02AB" w:rsidP="00CF02AB">
      <w:pPr>
        <w:spacing w:after="0" w:line="240" w:lineRule="auto"/>
        <w:ind w:firstLine="709"/>
        <w:contextualSpacing/>
        <w:jc w:val="both"/>
        <w:rPr>
          <w:rFonts w:eastAsia="Calibri"/>
          <w:color w:val="000000"/>
          <w:sz w:val="16"/>
          <w:szCs w:val="16"/>
        </w:rPr>
      </w:pPr>
      <w:r w:rsidRPr="00CF02AB">
        <w:rPr>
          <w:rFonts w:eastAsia="Calibri"/>
          <w:color w:val="000000"/>
          <w:sz w:val="16"/>
          <w:szCs w:val="16"/>
        </w:rPr>
        <w:t>2. Показатель риска рассчитывается по следующей формуле:</w:t>
      </w:r>
    </w:p>
    <w:p w:rsidR="00CF02AB" w:rsidRPr="00CF02AB" w:rsidRDefault="00CF02AB" w:rsidP="00CF02AB">
      <w:pPr>
        <w:spacing w:after="0" w:line="240" w:lineRule="auto"/>
        <w:ind w:firstLine="709"/>
        <w:contextualSpacing/>
        <w:jc w:val="both"/>
        <w:rPr>
          <w:b/>
          <w:sz w:val="16"/>
          <w:szCs w:val="16"/>
        </w:rPr>
      </w:pPr>
    </w:p>
    <w:p w:rsidR="00CF02AB" w:rsidRPr="00CF02AB" w:rsidRDefault="00CF02AB" w:rsidP="00CF02AB">
      <w:pPr>
        <w:spacing w:after="0" w:line="240" w:lineRule="auto"/>
        <w:ind w:firstLine="709"/>
        <w:contextualSpacing/>
        <w:jc w:val="center"/>
        <w:rPr>
          <w:sz w:val="16"/>
          <w:szCs w:val="16"/>
        </w:rPr>
      </w:pPr>
      <w:r w:rsidRPr="00CF02AB">
        <w:rPr>
          <w:sz w:val="16"/>
          <w:szCs w:val="16"/>
        </w:rPr>
        <w:t>К = 2 * V1 + V2 + V3 + 2 x V4,</w:t>
      </w:r>
    </w:p>
    <w:p w:rsidR="00CF02AB" w:rsidRPr="00CF02AB" w:rsidRDefault="00CF02AB" w:rsidP="00CF02AB">
      <w:pPr>
        <w:autoSpaceDE w:val="0"/>
        <w:autoSpaceDN w:val="0"/>
        <w:adjustRightInd w:val="0"/>
        <w:spacing w:after="0" w:line="240" w:lineRule="auto"/>
        <w:ind w:firstLine="709"/>
        <w:jc w:val="both"/>
        <w:rPr>
          <w:rFonts w:eastAsia="Calibri"/>
          <w:color w:val="000000"/>
          <w:sz w:val="16"/>
          <w:szCs w:val="16"/>
        </w:rPr>
      </w:pPr>
      <w:r w:rsidRPr="00CF02AB">
        <w:rPr>
          <w:rFonts w:eastAsia="Calibri"/>
          <w:color w:val="000000"/>
          <w:sz w:val="16"/>
          <w:szCs w:val="16"/>
        </w:rPr>
        <w:t xml:space="preserve">где: </w:t>
      </w:r>
    </w:p>
    <w:p w:rsidR="00CF02AB" w:rsidRPr="00CF02AB" w:rsidRDefault="00CF02AB" w:rsidP="00CF02AB">
      <w:pPr>
        <w:autoSpaceDE w:val="0"/>
        <w:autoSpaceDN w:val="0"/>
        <w:adjustRightInd w:val="0"/>
        <w:spacing w:after="0" w:line="240" w:lineRule="auto"/>
        <w:ind w:firstLine="709"/>
        <w:jc w:val="both"/>
        <w:rPr>
          <w:rFonts w:eastAsia="Calibri"/>
          <w:color w:val="000000"/>
          <w:sz w:val="16"/>
          <w:szCs w:val="16"/>
        </w:rPr>
      </w:pPr>
      <w:r w:rsidRPr="00CF02AB">
        <w:rPr>
          <w:rFonts w:eastAsia="Calibri"/>
          <w:color w:val="000000"/>
          <w:sz w:val="16"/>
          <w:szCs w:val="16"/>
        </w:rPr>
        <w:t xml:space="preserve">К - показатель риска; </w:t>
      </w:r>
    </w:p>
    <w:p w:rsidR="00CF02AB" w:rsidRPr="00CF02AB" w:rsidRDefault="00CF02AB" w:rsidP="00CF02AB">
      <w:pPr>
        <w:spacing w:after="0" w:line="240" w:lineRule="auto"/>
        <w:ind w:firstLine="709"/>
        <w:contextualSpacing/>
        <w:jc w:val="both"/>
        <w:rPr>
          <w:rFonts w:eastAsia="Calibri"/>
          <w:color w:val="000000"/>
          <w:sz w:val="16"/>
          <w:szCs w:val="16"/>
        </w:rPr>
      </w:pPr>
      <w:r w:rsidRPr="00CF02AB">
        <w:rPr>
          <w:rFonts w:eastAsia="Calibri"/>
          <w:color w:val="000000"/>
          <w:sz w:val="16"/>
          <w:szCs w:val="16"/>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CF02AB" w:rsidRPr="00CF02AB" w:rsidRDefault="00CF02AB" w:rsidP="00CF02AB">
      <w:pPr>
        <w:autoSpaceDE w:val="0"/>
        <w:autoSpaceDN w:val="0"/>
        <w:adjustRightInd w:val="0"/>
        <w:spacing w:after="0" w:line="240" w:lineRule="auto"/>
        <w:ind w:firstLine="709"/>
        <w:jc w:val="both"/>
        <w:rPr>
          <w:rFonts w:eastAsia="Calibri"/>
          <w:color w:val="000000"/>
          <w:sz w:val="16"/>
          <w:szCs w:val="16"/>
        </w:rPr>
      </w:pPr>
      <w:r w:rsidRPr="00CF02AB">
        <w:rPr>
          <w:rFonts w:eastAsia="Calibri"/>
          <w:color w:val="000000"/>
          <w:sz w:val="16"/>
          <w:szCs w:val="16"/>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CF02AB" w:rsidRPr="00CF02AB" w:rsidRDefault="00CF02AB" w:rsidP="00CF02AB">
      <w:pPr>
        <w:spacing w:after="0" w:line="240" w:lineRule="auto"/>
        <w:ind w:firstLine="709"/>
        <w:contextualSpacing/>
        <w:jc w:val="both"/>
        <w:rPr>
          <w:sz w:val="16"/>
          <w:szCs w:val="16"/>
        </w:rPr>
      </w:pPr>
      <w:r w:rsidRPr="00CF02AB">
        <w:rPr>
          <w:rFonts w:eastAsia="Calibri"/>
          <w:color w:val="000000"/>
          <w:sz w:val="16"/>
          <w:szCs w:val="16"/>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Кодекса Российской Федерации об </w:t>
      </w:r>
      <w:r w:rsidRPr="00CF02AB">
        <w:rPr>
          <w:sz w:val="16"/>
          <w:szCs w:val="16"/>
        </w:rPr>
        <w:t>административных правонарушениях, вынесенных по материалам контрольных мероприятий, составленных контрольным органом;</w:t>
      </w:r>
    </w:p>
    <w:p w:rsidR="00CF02AB" w:rsidRPr="00CF02AB" w:rsidRDefault="00CF02AB" w:rsidP="00CF02AB">
      <w:pPr>
        <w:spacing w:after="0" w:line="240" w:lineRule="auto"/>
        <w:ind w:firstLine="709"/>
        <w:contextualSpacing/>
        <w:jc w:val="both"/>
        <w:rPr>
          <w:sz w:val="16"/>
          <w:szCs w:val="16"/>
        </w:rPr>
      </w:pPr>
      <w:r w:rsidRPr="00CF02AB">
        <w:rPr>
          <w:sz w:val="16"/>
          <w:szCs w:val="16"/>
        </w:rP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CF02AB" w:rsidRPr="00CF02AB" w:rsidRDefault="00CF02AB" w:rsidP="00CF02AB">
      <w:pPr>
        <w:autoSpaceDE w:val="0"/>
        <w:autoSpaceDN w:val="0"/>
        <w:adjustRightInd w:val="0"/>
        <w:spacing w:after="0" w:line="240" w:lineRule="auto"/>
        <w:ind w:firstLine="709"/>
        <w:jc w:val="both"/>
        <w:rPr>
          <w:rFonts w:eastAsia="Calibri"/>
          <w:color w:val="000000"/>
          <w:sz w:val="16"/>
          <w:szCs w:val="16"/>
        </w:rPr>
      </w:pPr>
      <w:r w:rsidRPr="00CF02AB">
        <w:rPr>
          <w:rFonts w:eastAsia="Calibri"/>
          <w:color w:val="000000"/>
          <w:sz w:val="16"/>
          <w:szCs w:val="16"/>
        </w:rPr>
        <w:t xml:space="preserve">3. С учетом вероятности нарушения обязательных требований объекты муниципального контроля в сфере благоустройства,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контроля в сфере благоустройства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 </w:t>
      </w:r>
    </w:p>
    <w:p w:rsidR="00CF02AB" w:rsidRPr="00CF02AB" w:rsidRDefault="00CF02AB" w:rsidP="00CF02AB">
      <w:pPr>
        <w:autoSpaceDE w:val="0"/>
        <w:autoSpaceDN w:val="0"/>
        <w:adjustRightInd w:val="0"/>
        <w:spacing w:after="0" w:line="240" w:lineRule="auto"/>
        <w:ind w:firstLine="709"/>
        <w:jc w:val="both"/>
        <w:rPr>
          <w:rFonts w:eastAsia="Calibri"/>
          <w:color w:val="000000"/>
          <w:sz w:val="16"/>
          <w:szCs w:val="16"/>
        </w:rPr>
      </w:pPr>
      <w:r w:rsidRPr="00CF02AB">
        <w:rPr>
          <w:rFonts w:eastAsia="Calibri"/>
          <w:color w:val="000000"/>
          <w:sz w:val="16"/>
          <w:szCs w:val="16"/>
        </w:rPr>
        <w:t xml:space="preserve">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 </w:t>
      </w:r>
    </w:p>
    <w:p w:rsidR="00CF02AB" w:rsidRPr="00CF02AB" w:rsidRDefault="00CF02AB" w:rsidP="00CF02AB">
      <w:pPr>
        <w:spacing w:after="0" w:line="240" w:lineRule="auto"/>
        <w:ind w:firstLine="709"/>
        <w:contextualSpacing/>
        <w:jc w:val="both"/>
        <w:rPr>
          <w:rFonts w:eastAsia="Calibri"/>
          <w:color w:val="000000"/>
          <w:sz w:val="16"/>
          <w:szCs w:val="16"/>
        </w:rPr>
      </w:pPr>
      <w:r w:rsidRPr="00CF02AB">
        <w:rPr>
          <w:rFonts w:eastAsia="Calibri"/>
          <w:color w:val="000000"/>
          <w:sz w:val="16"/>
          <w:szCs w:val="16"/>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CF02AB" w:rsidRPr="00CF02AB" w:rsidRDefault="00CF02AB" w:rsidP="00CF02AB">
      <w:pPr>
        <w:spacing w:after="0" w:line="240" w:lineRule="auto"/>
        <w:ind w:firstLine="709"/>
        <w:contextualSpacing/>
        <w:jc w:val="both"/>
        <w:rPr>
          <w:sz w:val="16"/>
          <w:szCs w:val="16"/>
        </w:rPr>
      </w:pPr>
      <w:r w:rsidRPr="00CF02AB">
        <w:rPr>
          <w:sz w:val="16"/>
          <w:szCs w:val="16"/>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CF02AB" w:rsidRPr="00CF02AB" w:rsidRDefault="00CF02AB" w:rsidP="00E8347D">
      <w:pPr>
        <w:contextualSpacing/>
        <w:jc w:val="both"/>
        <w:rPr>
          <w:b/>
          <w:sz w:val="16"/>
          <w:szCs w:val="16"/>
        </w:rPr>
      </w:pPr>
    </w:p>
    <w:p w:rsidR="00CF02AB" w:rsidRPr="00CF02AB" w:rsidRDefault="00CF02AB" w:rsidP="00E8347D">
      <w:pPr>
        <w:contextualSpacing/>
        <w:jc w:val="both"/>
        <w:rPr>
          <w:b/>
          <w:sz w:val="16"/>
          <w:szCs w:val="16"/>
        </w:rPr>
      </w:pPr>
    </w:p>
    <w:p w:rsidR="00CF02AB" w:rsidRPr="00CF02AB" w:rsidRDefault="00CF02AB" w:rsidP="00CF02AB">
      <w:pPr>
        <w:ind w:firstLine="708"/>
        <w:contextualSpacing/>
        <w:jc w:val="right"/>
        <w:rPr>
          <w:sz w:val="16"/>
          <w:szCs w:val="16"/>
        </w:rPr>
      </w:pPr>
      <w:r w:rsidRPr="00CF02AB">
        <w:rPr>
          <w:sz w:val="16"/>
          <w:szCs w:val="16"/>
        </w:rPr>
        <w:t>Приложение 2</w:t>
      </w:r>
    </w:p>
    <w:p w:rsidR="00CF02AB" w:rsidRPr="00CF02AB" w:rsidRDefault="00CF02AB" w:rsidP="00CF02AB">
      <w:pPr>
        <w:ind w:firstLine="708"/>
        <w:contextualSpacing/>
        <w:jc w:val="right"/>
        <w:rPr>
          <w:sz w:val="16"/>
          <w:szCs w:val="16"/>
        </w:rPr>
      </w:pPr>
      <w:r w:rsidRPr="00CF02AB">
        <w:rPr>
          <w:sz w:val="16"/>
          <w:szCs w:val="16"/>
        </w:rPr>
        <w:t xml:space="preserve"> к Положению</w:t>
      </w:r>
    </w:p>
    <w:p w:rsidR="00CF02AB" w:rsidRPr="00CF02AB" w:rsidRDefault="00CF02AB" w:rsidP="00CF02AB">
      <w:pPr>
        <w:ind w:firstLine="708"/>
        <w:contextualSpacing/>
        <w:jc w:val="right"/>
        <w:rPr>
          <w:b/>
          <w:sz w:val="16"/>
          <w:szCs w:val="16"/>
        </w:rPr>
      </w:pPr>
    </w:p>
    <w:p w:rsidR="00CF02AB" w:rsidRPr="00CF02AB" w:rsidRDefault="00CF02AB" w:rsidP="00E8347D">
      <w:pPr>
        <w:spacing w:after="0" w:line="240" w:lineRule="auto"/>
        <w:ind w:firstLine="709"/>
        <w:contextualSpacing/>
        <w:jc w:val="center"/>
        <w:rPr>
          <w:b/>
          <w:bCs/>
          <w:sz w:val="16"/>
          <w:szCs w:val="16"/>
        </w:rPr>
      </w:pPr>
      <w:r w:rsidRPr="00CF02AB">
        <w:rPr>
          <w:b/>
          <w:bCs/>
          <w:sz w:val="16"/>
          <w:szCs w:val="16"/>
        </w:rPr>
        <w:t>ИНДИКАТОРЫ РИСКА НАРУШЕНИЯ ОБЯЗАТЕЛЬНЫХ ТРЕБОВАНИЙ, ИСПОЛЬЗУЕМЫЕ ПРИ ОСУЩЕСТВЛЕНИИ МУНИЦИПАЛЬНОГО КОНТРОЛЯ В СФЕРЕ БЛАГОУСТРОЙСТВА НА ТЕРРИТОРИИ ЛАПШИХИНСКОГО СЕЛЬСОВЕТА</w:t>
      </w:r>
    </w:p>
    <w:p w:rsidR="00CF02AB" w:rsidRPr="00CF02AB" w:rsidRDefault="00CF02AB" w:rsidP="00E8347D">
      <w:pPr>
        <w:spacing w:after="0" w:line="240" w:lineRule="auto"/>
        <w:ind w:firstLine="709"/>
        <w:contextualSpacing/>
        <w:jc w:val="center"/>
        <w:rPr>
          <w:b/>
          <w:sz w:val="16"/>
          <w:szCs w:val="16"/>
        </w:rPr>
      </w:pPr>
    </w:p>
    <w:p w:rsidR="00CF02AB" w:rsidRPr="00CF02AB" w:rsidRDefault="00CF02AB" w:rsidP="00E8347D">
      <w:pPr>
        <w:autoSpaceDE w:val="0"/>
        <w:autoSpaceDN w:val="0"/>
        <w:adjustRightInd w:val="0"/>
        <w:spacing w:after="0" w:line="240" w:lineRule="auto"/>
        <w:ind w:firstLine="709"/>
        <w:jc w:val="both"/>
        <w:rPr>
          <w:rFonts w:eastAsia="Calibri"/>
          <w:color w:val="000000"/>
          <w:sz w:val="16"/>
          <w:szCs w:val="16"/>
        </w:rPr>
      </w:pPr>
      <w:r w:rsidRPr="00CF02AB">
        <w:rPr>
          <w:rFonts w:eastAsia="Calibri"/>
          <w:color w:val="000000"/>
          <w:sz w:val="16"/>
          <w:szCs w:val="16"/>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CF02AB" w:rsidRPr="00CF02AB" w:rsidRDefault="00CF02AB" w:rsidP="00E8347D">
      <w:pPr>
        <w:autoSpaceDE w:val="0"/>
        <w:autoSpaceDN w:val="0"/>
        <w:adjustRightInd w:val="0"/>
        <w:spacing w:after="0" w:line="240" w:lineRule="auto"/>
        <w:ind w:firstLine="709"/>
        <w:jc w:val="both"/>
        <w:rPr>
          <w:rFonts w:eastAsia="Calibri"/>
          <w:color w:val="000000"/>
          <w:sz w:val="16"/>
          <w:szCs w:val="16"/>
        </w:rPr>
      </w:pPr>
      <w:r w:rsidRPr="00CF02AB">
        <w:rPr>
          <w:rFonts w:eastAsia="Calibri"/>
          <w:color w:val="000000"/>
          <w:sz w:val="16"/>
          <w:szCs w:val="16"/>
        </w:rPr>
        <w:t xml:space="preserve">2. Наличие на прилегающей территории порубочных остатков деревьев и кустарников. </w:t>
      </w:r>
    </w:p>
    <w:p w:rsidR="00CF02AB" w:rsidRPr="00CF02AB" w:rsidRDefault="00CF02AB" w:rsidP="00E8347D">
      <w:pPr>
        <w:autoSpaceDE w:val="0"/>
        <w:autoSpaceDN w:val="0"/>
        <w:adjustRightInd w:val="0"/>
        <w:spacing w:after="0" w:line="240" w:lineRule="auto"/>
        <w:ind w:firstLine="709"/>
        <w:jc w:val="both"/>
        <w:rPr>
          <w:rFonts w:eastAsia="Calibri"/>
          <w:color w:val="000000"/>
          <w:sz w:val="16"/>
          <w:szCs w:val="16"/>
        </w:rPr>
      </w:pPr>
      <w:r w:rsidRPr="00CF02AB">
        <w:rPr>
          <w:rFonts w:eastAsia="Calibri"/>
          <w:color w:val="000000"/>
          <w:sz w:val="16"/>
          <w:szCs w:val="16"/>
        </w:rPr>
        <w:t xml:space="preserve">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rsidR="00CF02AB" w:rsidRPr="00CF02AB" w:rsidRDefault="00CF02AB" w:rsidP="00E8347D">
      <w:pPr>
        <w:autoSpaceDE w:val="0"/>
        <w:autoSpaceDN w:val="0"/>
        <w:adjustRightInd w:val="0"/>
        <w:spacing w:after="0" w:line="240" w:lineRule="auto"/>
        <w:ind w:firstLine="709"/>
        <w:jc w:val="both"/>
        <w:rPr>
          <w:rFonts w:eastAsia="Calibri"/>
          <w:color w:val="000000"/>
          <w:sz w:val="16"/>
          <w:szCs w:val="16"/>
        </w:rPr>
      </w:pPr>
      <w:r w:rsidRPr="00CF02AB">
        <w:rPr>
          <w:rFonts w:eastAsia="Calibri"/>
          <w:color w:val="000000"/>
          <w:sz w:val="16"/>
          <w:szCs w:val="16"/>
        </w:rPr>
        <w:lastRenderedPageBreak/>
        <w:t xml:space="preserve">4. Наличие препятствующей свободному и безопасному проходу граждан на пешеходных коммуникациях, наледи и признаков подтопления на прилегающих территориях. </w:t>
      </w:r>
    </w:p>
    <w:p w:rsidR="00CF02AB" w:rsidRPr="00CF02AB" w:rsidRDefault="00CF02AB" w:rsidP="00E8347D">
      <w:pPr>
        <w:autoSpaceDE w:val="0"/>
        <w:autoSpaceDN w:val="0"/>
        <w:adjustRightInd w:val="0"/>
        <w:spacing w:after="0" w:line="240" w:lineRule="auto"/>
        <w:ind w:firstLine="709"/>
        <w:jc w:val="both"/>
        <w:rPr>
          <w:rFonts w:eastAsia="Calibri"/>
          <w:color w:val="000000"/>
          <w:sz w:val="16"/>
          <w:szCs w:val="16"/>
        </w:rPr>
      </w:pPr>
      <w:r w:rsidRPr="00CF02AB">
        <w:rPr>
          <w:rFonts w:eastAsia="Calibri"/>
          <w:color w:val="000000"/>
          <w:sz w:val="16"/>
          <w:szCs w:val="16"/>
        </w:rPr>
        <w:t xml:space="preserve">5. Наличие сосулек на кровлях зданий, сооружений. </w:t>
      </w:r>
    </w:p>
    <w:p w:rsidR="00CF02AB" w:rsidRPr="00CF02AB" w:rsidRDefault="00CF02AB" w:rsidP="00E8347D">
      <w:pPr>
        <w:spacing w:after="0" w:line="240" w:lineRule="auto"/>
        <w:ind w:firstLine="709"/>
        <w:contextualSpacing/>
        <w:jc w:val="both"/>
        <w:rPr>
          <w:rFonts w:eastAsia="Calibri"/>
          <w:color w:val="000000"/>
          <w:sz w:val="16"/>
          <w:szCs w:val="16"/>
        </w:rPr>
      </w:pPr>
      <w:r w:rsidRPr="00CF02AB">
        <w:rPr>
          <w:rFonts w:eastAsia="Calibri"/>
          <w:color w:val="000000"/>
          <w:sz w:val="16"/>
          <w:szCs w:val="16"/>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F02AB" w:rsidRPr="00CF02AB" w:rsidRDefault="00CF02AB" w:rsidP="00E8347D">
      <w:pPr>
        <w:autoSpaceDE w:val="0"/>
        <w:autoSpaceDN w:val="0"/>
        <w:adjustRightInd w:val="0"/>
        <w:spacing w:after="0" w:line="240" w:lineRule="auto"/>
        <w:ind w:firstLine="709"/>
        <w:jc w:val="both"/>
        <w:rPr>
          <w:rFonts w:eastAsia="Calibri"/>
          <w:color w:val="000000"/>
          <w:sz w:val="16"/>
          <w:szCs w:val="16"/>
        </w:rPr>
      </w:pPr>
      <w:r w:rsidRPr="00CF02AB">
        <w:rPr>
          <w:rFonts w:eastAsia="Calibri"/>
          <w:color w:val="000000"/>
          <w:sz w:val="16"/>
          <w:szCs w:val="16"/>
        </w:rPr>
        <w:t xml:space="preserve">7. Уничтожение или повреждение специальных знаков, надписей, содержащих информацию, необходимую для эксплуатации инженерных сооружений. </w:t>
      </w:r>
    </w:p>
    <w:p w:rsidR="00CF02AB" w:rsidRPr="00CF02AB" w:rsidRDefault="00CF02AB" w:rsidP="00E8347D">
      <w:pPr>
        <w:autoSpaceDE w:val="0"/>
        <w:autoSpaceDN w:val="0"/>
        <w:adjustRightInd w:val="0"/>
        <w:spacing w:after="0" w:line="240" w:lineRule="auto"/>
        <w:ind w:firstLine="709"/>
        <w:jc w:val="both"/>
        <w:rPr>
          <w:rFonts w:eastAsia="Calibri"/>
          <w:color w:val="000000"/>
          <w:sz w:val="16"/>
          <w:szCs w:val="16"/>
        </w:rPr>
      </w:pPr>
      <w:r w:rsidRPr="00CF02AB">
        <w:rPr>
          <w:rFonts w:eastAsia="Calibri"/>
          <w:color w:val="000000"/>
          <w:sz w:val="16"/>
          <w:szCs w:val="16"/>
        </w:rPr>
        <w:t xml:space="preserve">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w:t>
      </w:r>
    </w:p>
    <w:p w:rsidR="00CF02AB" w:rsidRPr="00CF02AB" w:rsidRDefault="00CF02AB" w:rsidP="00E8347D">
      <w:pPr>
        <w:autoSpaceDE w:val="0"/>
        <w:autoSpaceDN w:val="0"/>
        <w:adjustRightInd w:val="0"/>
        <w:spacing w:after="0" w:line="240" w:lineRule="auto"/>
        <w:ind w:firstLine="709"/>
        <w:jc w:val="both"/>
        <w:rPr>
          <w:rFonts w:eastAsia="Calibri"/>
          <w:color w:val="000000"/>
          <w:sz w:val="16"/>
          <w:szCs w:val="16"/>
        </w:rPr>
      </w:pPr>
      <w:r w:rsidRPr="00CF02AB">
        <w:rPr>
          <w:rFonts w:eastAsia="Calibri"/>
          <w:color w:val="000000"/>
          <w:sz w:val="16"/>
          <w:szCs w:val="16"/>
        </w:rPr>
        <w:t xml:space="preserve">9. Размещение транспортных средств на газоне или иной </w:t>
      </w:r>
      <w:proofErr w:type="gramStart"/>
      <w:r w:rsidRPr="00CF02AB">
        <w:rPr>
          <w:rFonts w:eastAsia="Calibri"/>
          <w:color w:val="000000"/>
          <w:sz w:val="16"/>
          <w:szCs w:val="16"/>
        </w:rPr>
        <w:t>озелененной</w:t>
      </w:r>
      <w:proofErr w:type="gramEnd"/>
      <w:r w:rsidRPr="00CF02AB">
        <w:rPr>
          <w:rFonts w:eastAsia="Calibri"/>
          <w:color w:val="000000"/>
          <w:sz w:val="16"/>
          <w:szCs w:val="16"/>
        </w:rPr>
        <w:t xml:space="preserve"> или рекреационной территории, размещение транспортных средств на которой ограничено Правилами благоустройства </w:t>
      </w:r>
      <w:proofErr w:type="spellStart"/>
      <w:r w:rsidRPr="00CF02AB">
        <w:rPr>
          <w:rFonts w:eastAsia="Calibri"/>
          <w:color w:val="000000"/>
          <w:sz w:val="16"/>
          <w:szCs w:val="16"/>
        </w:rPr>
        <w:t>Лапшихинского</w:t>
      </w:r>
      <w:proofErr w:type="spellEnd"/>
      <w:r w:rsidRPr="00CF02AB">
        <w:rPr>
          <w:rFonts w:eastAsia="Calibri"/>
          <w:color w:val="000000"/>
          <w:sz w:val="16"/>
          <w:szCs w:val="16"/>
        </w:rPr>
        <w:t xml:space="preserve"> сельсовета. </w:t>
      </w:r>
    </w:p>
    <w:p w:rsidR="00CF02AB" w:rsidRPr="00CF02AB" w:rsidRDefault="00CF02AB" w:rsidP="00E8347D">
      <w:pPr>
        <w:spacing w:after="0" w:line="240" w:lineRule="auto"/>
        <w:ind w:firstLine="709"/>
        <w:contextualSpacing/>
        <w:jc w:val="both"/>
        <w:rPr>
          <w:rFonts w:eastAsia="Calibri"/>
          <w:color w:val="000000"/>
          <w:sz w:val="16"/>
          <w:szCs w:val="16"/>
        </w:rPr>
      </w:pPr>
      <w:r w:rsidRPr="00CF02AB">
        <w:rPr>
          <w:rFonts w:eastAsia="Calibri"/>
          <w:color w:val="000000"/>
          <w:sz w:val="16"/>
          <w:szCs w:val="16"/>
        </w:rPr>
        <w:t>10.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CF02AB" w:rsidRPr="00CF02AB" w:rsidRDefault="00CF02AB" w:rsidP="00E8347D">
      <w:pPr>
        <w:contextualSpacing/>
        <w:jc w:val="both"/>
        <w:rPr>
          <w:b/>
          <w:sz w:val="16"/>
          <w:szCs w:val="16"/>
        </w:rPr>
      </w:pPr>
    </w:p>
    <w:p w:rsidR="00CF02AB" w:rsidRPr="00CF02AB" w:rsidRDefault="00CF02AB" w:rsidP="00CF02AB">
      <w:pPr>
        <w:ind w:firstLine="708"/>
        <w:contextualSpacing/>
        <w:jc w:val="right"/>
        <w:rPr>
          <w:sz w:val="16"/>
          <w:szCs w:val="16"/>
        </w:rPr>
      </w:pPr>
      <w:r w:rsidRPr="00CF02AB">
        <w:rPr>
          <w:sz w:val="16"/>
          <w:szCs w:val="16"/>
        </w:rPr>
        <w:t xml:space="preserve">Приложение 3 </w:t>
      </w:r>
    </w:p>
    <w:p w:rsidR="00CF02AB" w:rsidRPr="00CF02AB" w:rsidRDefault="00CF02AB" w:rsidP="00CF02AB">
      <w:pPr>
        <w:ind w:firstLine="708"/>
        <w:contextualSpacing/>
        <w:jc w:val="right"/>
        <w:rPr>
          <w:b/>
          <w:sz w:val="16"/>
          <w:szCs w:val="16"/>
        </w:rPr>
      </w:pPr>
      <w:r w:rsidRPr="00CF02AB">
        <w:rPr>
          <w:sz w:val="16"/>
          <w:szCs w:val="16"/>
        </w:rPr>
        <w:t>к Положению</w:t>
      </w:r>
    </w:p>
    <w:p w:rsidR="00CF02AB" w:rsidRPr="00CF02AB" w:rsidRDefault="00CF02AB" w:rsidP="00CF02AB">
      <w:pPr>
        <w:ind w:firstLine="708"/>
        <w:contextualSpacing/>
        <w:jc w:val="both"/>
        <w:rPr>
          <w:b/>
          <w:sz w:val="16"/>
          <w:szCs w:val="16"/>
        </w:rPr>
      </w:pPr>
    </w:p>
    <w:p w:rsidR="00CF02AB" w:rsidRPr="00CF02AB" w:rsidRDefault="00CF02AB" w:rsidP="00CF02AB">
      <w:pPr>
        <w:autoSpaceDE w:val="0"/>
        <w:autoSpaceDN w:val="0"/>
        <w:adjustRightInd w:val="0"/>
        <w:jc w:val="center"/>
        <w:rPr>
          <w:rFonts w:eastAsia="Calibri"/>
          <w:color w:val="000000"/>
          <w:sz w:val="16"/>
          <w:szCs w:val="16"/>
        </w:rPr>
      </w:pPr>
      <w:r w:rsidRPr="00CF02AB">
        <w:rPr>
          <w:rFonts w:eastAsia="Calibri"/>
          <w:b/>
          <w:bCs/>
          <w:color w:val="000000"/>
          <w:sz w:val="16"/>
          <w:szCs w:val="16"/>
        </w:rPr>
        <w:t>ПЕРЕЧЕНЬ</w:t>
      </w:r>
    </w:p>
    <w:p w:rsidR="00CF02AB" w:rsidRPr="00E8347D" w:rsidRDefault="00CF02AB" w:rsidP="00E8347D">
      <w:pPr>
        <w:ind w:firstLine="708"/>
        <w:contextualSpacing/>
        <w:jc w:val="center"/>
        <w:rPr>
          <w:rFonts w:eastAsia="Calibri"/>
          <w:b/>
          <w:bCs/>
          <w:color w:val="000000"/>
          <w:sz w:val="16"/>
          <w:szCs w:val="16"/>
        </w:rPr>
      </w:pPr>
      <w:r w:rsidRPr="00CF02AB">
        <w:rPr>
          <w:rFonts w:eastAsia="Calibri"/>
          <w:b/>
          <w:bCs/>
          <w:color w:val="000000"/>
          <w:sz w:val="16"/>
          <w:szCs w:val="16"/>
        </w:rPr>
        <w:t>ПОКАЗАТЕЛЕЙ РЕЗУЛЬТАТИВНОСТИ И ЭФФЕКТИВНОСТИ ДЕЯТЕЛЬНОСТИ КОНТРОЛЬНОГО ОРГАНА</w:t>
      </w:r>
    </w:p>
    <w:tbl>
      <w:tblPr>
        <w:tblW w:w="103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423"/>
        <w:gridCol w:w="2112"/>
        <w:gridCol w:w="2205"/>
        <w:gridCol w:w="973"/>
        <w:gridCol w:w="973"/>
        <w:gridCol w:w="973"/>
        <w:gridCol w:w="9"/>
        <w:gridCol w:w="20"/>
      </w:tblGrid>
      <w:tr w:rsidR="00CF02AB" w:rsidRPr="00CF02AB" w:rsidTr="00CF02AB">
        <w:trPr>
          <w:gridAfter w:val="2"/>
          <w:wAfter w:w="29" w:type="dxa"/>
          <w:trHeight w:val="375"/>
        </w:trPr>
        <w:tc>
          <w:tcPr>
            <w:tcW w:w="655" w:type="dxa"/>
            <w:vMerge w:val="restart"/>
            <w:shd w:val="clear" w:color="auto" w:fill="auto"/>
          </w:tcPr>
          <w:p w:rsidR="00CF02AB" w:rsidRPr="00CF02AB" w:rsidRDefault="00CF02AB" w:rsidP="00CF02AB">
            <w:pPr>
              <w:widowControl w:val="0"/>
              <w:jc w:val="both"/>
              <w:rPr>
                <w:sz w:val="16"/>
                <w:szCs w:val="16"/>
              </w:rPr>
            </w:pPr>
            <w:r w:rsidRPr="00CF02AB">
              <w:rPr>
                <w:sz w:val="16"/>
                <w:szCs w:val="16"/>
              </w:rPr>
              <w:t>№ п/п</w:t>
            </w:r>
          </w:p>
        </w:tc>
        <w:tc>
          <w:tcPr>
            <w:tcW w:w="2423" w:type="dxa"/>
            <w:vMerge w:val="restart"/>
            <w:shd w:val="clear" w:color="auto" w:fill="auto"/>
          </w:tcPr>
          <w:p w:rsidR="00CF02AB" w:rsidRPr="00CF02AB" w:rsidRDefault="00CF02AB" w:rsidP="00CF02AB">
            <w:pPr>
              <w:widowControl w:val="0"/>
              <w:jc w:val="both"/>
              <w:rPr>
                <w:sz w:val="16"/>
                <w:szCs w:val="16"/>
              </w:rPr>
            </w:pPr>
            <w:r w:rsidRPr="00CF02AB">
              <w:rPr>
                <w:sz w:val="16"/>
                <w:szCs w:val="16"/>
              </w:rPr>
              <w:t>Наименование показателя</w:t>
            </w:r>
          </w:p>
        </w:tc>
        <w:tc>
          <w:tcPr>
            <w:tcW w:w="2112" w:type="dxa"/>
            <w:vMerge w:val="restart"/>
            <w:shd w:val="clear" w:color="auto" w:fill="auto"/>
          </w:tcPr>
          <w:p w:rsidR="00CF02AB" w:rsidRPr="00CF02AB" w:rsidRDefault="00CF02AB" w:rsidP="00CF02AB">
            <w:pPr>
              <w:widowControl w:val="0"/>
              <w:jc w:val="both"/>
              <w:rPr>
                <w:sz w:val="16"/>
                <w:szCs w:val="16"/>
              </w:rPr>
            </w:pPr>
            <w:r w:rsidRPr="00CF02AB">
              <w:rPr>
                <w:sz w:val="16"/>
                <w:szCs w:val="16"/>
              </w:rPr>
              <w:t>Формула расчета</w:t>
            </w:r>
          </w:p>
        </w:tc>
        <w:tc>
          <w:tcPr>
            <w:tcW w:w="2205" w:type="dxa"/>
            <w:vMerge w:val="restart"/>
            <w:shd w:val="clear" w:color="auto" w:fill="auto"/>
          </w:tcPr>
          <w:p w:rsidR="00CF02AB" w:rsidRPr="00CF02AB" w:rsidRDefault="00CF02AB" w:rsidP="00CF02AB">
            <w:pPr>
              <w:widowControl w:val="0"/>
              <w:jc w:val="both"/>
              <w:rPr>
                <w:sz w:val="16"/>
                <w:szCs w:val="16"/>
              </w:rPr>
            </w:pPr>
            <w:r w:rsidRPr="00CF02AB">
              <w:rPr>
                <w:sz w:val="16"/>
                <w:szCs w:val="16"/>
              </w:rPr>
              <w:t>Комментарии (</w:t>
            </w:r>
            <w:proofErr w:type="spellStart"/>
            <w:r w:rsidRPr="00CF02AB">
              <w:rPr>
                <w:sz w:val="16"/>
                <w:szCs w:val="16"/>
              </w:rPr>
              <w:t>интерпритация</w:t>
            </w:r>
            <w:proofErr w:type="spellEnd"/>
            <w:r w:rsidRPr="00CF02AB">
              <w:rPr>
                <w:sz w:val="16"/>
                <w:szCs w:val="16"/>
              </w:rPr>
              <w:t xml:space="preserve"> значений)</w:t>
            </w:r>
          </w:p>
        </w:tc>
        <w:tc>
          <w:tcPr>
            <w:tcW w:w="2919" w:type="dxa"/>
            <w:gridSpan w:val="3"/>
            <w:shd w:val="clear" w:color="auto" w:fill="auto"/>
          </w:tcPr>
          <w:p w:rsidR="00CF02AB" w:rsidRPr="00CF02AB" w:rsidRDefault="00CF02AB" w:rsidP="00CF02AB">
            <w:pPr>
              <w:widowControl w:val="0"/>
              <w:jc w:val="both"/>
              <w:rPr>
                <w:sz w:val="16"/>
                <w:szCs w:val="16"/>
              </w:rPr>
            </w:pPr>
            <w:r w:rsidRPr="00CF02AB">
              <w:rPr>
                <w:sz w:val="16"/>
                <w:szCs w:val="16"/>
              </w:rPr>
              <w:t>Целевые значения показателей</w:t>
            </w:r>
          </w:p>
        </w:tc>
      </w:tr>
      <w:tr w:rsidR="00CF02AB" w:rsidRPr="00CF02AB" w:rsidTr="00CF02AB">
        <w:trPr>
          <w:gridAfter w:val="2"/>
          <w:wAfter w:w="29" w:type="dxa"/>
          <w:trHeight w:val="450"/>
        </w:trPr>
        <w:tc>
          <w:tcPr>
            <w:tcW w:w="655" w:type="dxa"/>
            <w:vMerge/>
            <w:shd w:val="clear" w:color="auto" w:fill="auto"/>
          </w:tcPr>
          <w:p w:rsidR="00CF02AB" w:rsidRPr="00CF02AB" w:rsidRDefault="00CF02AB" w:rsidP="00CF02AB">
            <w:pPr>
              <w:widowControl w:val="0"/>
              <w:jc w:val="both"/>
              <w:rPr>
                <w:sz w:val="16"/>
                <w:szCs w:val="16"/>
              </w:rPr>
            </w:pPr>
          </w:p>
        </w:tc>
        <w:tc>
          <w:tcPr>
            <w:tcW w:w="2423" w:type="dxa"/>
            <w:vMerge/>
            <w:shd w:val="clear" w:color="auto" w:fill="auto"/>
          </w:tcPr>
          <w:p w:rsidR="00CF02AB" w:rsidRPr="00CF02AB" w:rsidRDefault="00CF02AB" w:rsidP="00CF02AB">
            <w:pPr>
              <w:widowControl w:val="0"/>
              <w:jc w:val="both"/>
              <w:rPr>
                <w:sz w:val="16"/>
                <w:szCs w:val="16"/>
              </w:rPr>
            </w:pPr>
          </w:p>
        </w:tc>
        <w:tc>
          <w:tcPr>
            <w:tcW w:w="2112" w:type="dxa"/>
            <w:vMerge/>
            <w:shd w:val="clear" w:color="auto" w:fill="auto"/>
          </w:tcPr>
          <w:p w:rsidR="00CF02AB" w:rsidRPr="00CF02AB" w:rsidRDefault="00CF02AB" w:rsidP="00CF02AB">
            <w:pPr>
              <w:widowControl w:val="0"/>
              <w:jc w:val="both"/>
              <w:rPr>
                <w:sz w:val="16"/>
                <w:szCs w:val="16"/>
              </w:rPr>
            </w:pPr>
          </w:p>
        </w:tc>
        <w:tc>
          <w:tcPr>
            <w:tcW w:w="2205" w:type="dxa"/>
            <w:vMerge/>
            <w:shd w:val="clear" w:color="auto" w:fill="auto"/>
          </w:tcPr>
          <w:p w:rsidR="00CF02AB" w:rsidRPr="00CF02AB" w:rsidRDefault="00CF02AB" w:rsidP="00CF02AB">
            <w:pPr>
              <w:widowControl w:val="0"/>
              <w:jc w:val="both"/>
              <w:rPr>
                <w:sz w:val="16"/>
                <w:szCs w:val="16"/>
              </w:rPr>
            </w:pPr>
          </w:p>
        </w:tc>
        <w:tc>
          <w:tcPr>
            <w:tcW w:w="973" w:type="dxa"/>
            <w:shd w:val="clear" w:color="auto" w:fill="auto"/>
          </w:tcPr>
          <w:p w:rsidR="00CF02AB" w:rsidRPr="00CF02AB" w:rsidRDefault="00CF02AB" w:rsidP="00CF02AB">
            <w:pPr>
              <w:widowControl w:val="0"/>
              <w:jc w:val="both"/>
              <w:rPr>
                <w:sz w:val="16"/>
                <w:szCs w:val="16"/>
              </w:rPr>
            </w:pPr>
            <w:r w:rsidRPr="00CF02AB">
              <w:rPr>
                <w:sz w:val="16"/>
                <w:szCs w:val="16"/>
              </w:rPr>
              <w:t>год</w:t>
            </w:r>
          </w:p>
        </w:tc>
        <w:tc>
          <w:tcPr>
            <w:tcW w:w="973" w:type="dxa"/>
            <w:shd w:val="clear" w:color="auto" w:fill="auto"/>
          </w:tcPr>
          <w:p w:rsidR="00CF02AB" w:rsidRPr="00CF02AB" w:rsidRDefault="00CF02AB" w:rsidP="00CF02AB">
            <w:pPr>
              <w:widowControl w:val="0"/>
              <w:jc w:val="both"/>
              <w:rPr>
                <w:sz w:val="16"/>
                <w:szCs w:val="16"/>
              </w:rPr>
            </w:pPr>
            <w:r w:rsidRPr="00CF02AB">
              <w:rPr>
                <w:sz w:val="16"/>
                <w:szCs w:val="16"/>
              </w:rPr>
              <w:t>год</w:t>
            </w:r>
          </w:p>
        </w:tc>
        <w:tc>
          <w:tcPr>
            <w:tcW w:w="973" w:type="dxa"/>
            <w:shd w:val="clear" w:color="auto" w:fill="auto"/>
          </w:tcPr>
          <w:p w:rsidR="00CF02AB" w:rsidRPr="00CF02AB" w:rsidRDefault="00CF02AB" w:rsidP="00CF02AB">
            <w:pPr>
              <w:widowControl w:val="0"/>
              <w:jc w:val="both"/>
              <w:rPr>
                <w:sz w:val="16"/>
                <w:szCs w:val="16"/>
              </w:rPr>
            </w:pPr>
            <w:r w:rsidRPr="00CF02AB">
              <w:rPr>
                <w:sz w:val="16"/>
                <w:szCs w:val="16"/>
              </w:rPr>
              <w:t>год</w:t>
            </w:r>
          </w:p>
        </w:tc>
      </w:tr>
      <w:tr w:rsidR="00CF02AB" w:rsidRPr="00CF02AB" w:rsidTr="00CF02AB">
        <w:tc>
          <w:tcPr>
            <w:tcW w:w="655" w:type="dxa"/>
            <w:shd w:val="clear" w:color="auto" w:fill="auto"/>
          </w:tcPr>
          <w:p w:rsidR="00CF02AB" w:rsidRPr="00CF02AB" w:rsidRDefault="00CF02AB" w:rsidP="00CF02AB">
            <w:pPr>
              <w:widowControl w:val="0"/>
              <w:jc w:val="both"/>
              <w:rPr>
                <w:sz w:val="16"/>
                <w:szCs w:val="16"/>
              </w:rPr>
            </w:pPr>
          </w:p>
        </w:tc>
        <w:tc>
          <w:tcPr>
            <w:tcW w:w="9688" w:type="dxa"/>
            <w:gridSpan w:val="8"/>
            <w:shd w:val="clear" w:color="auto" w:fill="auto"/>
          </w:tcPr>
          <w:p w:rsidR="00CF02AB" w:rsidRPr="00CF02AB" w:rsidRDefault="00CF02AB" w:rsidP="00CF02AB">
            <w:pPr>
              <w:widowControl w:val="0"/>
              <w:jc w:val="center"/>
              <w:rPr>
                <w:sz w:val="16"/>
                <w:szCs w:val="16"/>
              </w:rPr>
            </w:pPr>
            <w:r w:rsidRPr="00CF02AB">
              <w:rPr>
                <w:sz w:val="16"/>
                <w:szCs w:val="16"/>
              </w:rPr>
              <w:t>КЛЮЧЕВЫЕ ПОКАЗАТЕЛИ</w:t>
            </w:r>
          </w:p>
        </w:tc>
      </w:tr>
      <w:tr w:rsidR="00CF02AB" w:rsidRPr="00CF02AB" w:rsidTr="00CF02AB">
        <w:tc>
          <w:tcPr>
            <w:tcW w:w="655" w:type="dxa"/>
            <w:shd w:val="clear" w:color="auto" w:fill="auto"/>
          </w:tcPr>
          <w:p w:rsidR="00CF02AB" w:rsidRPr="00CF02AB" w:rsidRDefault="00CF02AB" w:rsidP="00CF02AB">
            <w:pPr>
              <w:widowControl w:val="0"/>
              <w:jc w:val="both"/>
              <w:rPr>
                <w:sz w:val="16"/>
                <w:szCs w:val="16"/>
              </w:rPr>
            </w:pPr>
            <w:r w:rsidRPr="00CF02AB">
              <w:rPr>
                <w:sz w:val="16"/>
                <w:szCs w:val="16"/>
              </w:rPr>
              <w:t>1</w:t>
            </w:r>
          </w:p>
        </w:tc>
        <w:tc>
          <w:tcPr>
            <w:tcW w:w="9688" w:type="dxa"/>
            <w:gridSpan w:val="8"/>
            <w:shd w:val="clear" w:color="auto" w:fill="auto"/>
          </w:tcPr>
          <w:p w:rsidR="00CF02AB" w:rsidRPr="00CF02AB" w:rsidRDefault="00CF02AB" w:rsidP="00CF02AB">
            <w:pPr>
              <w:widowControl w:val="0"/>
              <w:jc w:val="both"/>
              <w:rPr>
                <w:sz w:val="16"/>
                <w:szCs w:val="16"/>
              </w:rPr>
            </w:pPr>
            <w:r w:rsidRPr="00CF02AB">
              <w:rPr>
                <w:sz w:val="16"/>
                <w:szCs w:val="16"/>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CF02AB" w:rsidRPr="00CF02AB" w:rsidTr="00CF02AB">
        <w:trPr>
          <w:gridAfter w:val="2"/>
          <w:wAfter w:w="29" w:type="dxa"/>
        </w:trPr>
        <w:tc>
          <w:tcPr>
            <w:tcW w:w="655" w:type="dxa"/>
            <w:shd w:val="clear" w:color="auto" w:fill="auto"/>
          </w:tcPr>
          <w:p w:rsidR="00CF02AB" w:rsidRPr="00CF02AB" w:rsidRDefault="00CF02AB" w:rsidP="00CF02AB">
            <w:pPr>
              <w:widowControl w:val="0"/>
              <w:jc w:val="both"/>
              <w:rPr>
                <w:sz w:val="16"/>
                <w:szCs w:val="16"/>
              </w:rPr>
            </w:pPr>
            <w:r w:rsidRPr="00CF02AB">
              <w:rPr>
                <w:sz w:val="16"/>
                <w:szCs w:val="16"/>
              </w:rPr>
              <w:t>1.1</w:t>
            </w:r>
          </w:p>
        </w:tc>
        <w:tc>
          <w:tcPr>
            <w:tcW w:w="242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207"/>
            </w:tblGrid>
            <w:tr w:rsidR="00CF02AB" w:rsidRPr="00CF02AB" w:rsidTr="00CF02AB">
              <w:trPr>
                <w:trHeight w:val="2128"/>
              </w:trPr>
              <w:tc>
                <w:tcPr>
                  <w:tcW w:w="0" w:type="auto"/>
                </w:tcPr>
                <w:p w:rsidR="00CF02AB" w:rsidRPr="00CF02AB" w:rsidRDefault="00CF02AB" w:rsidP="00CF02AB">
                  <w:pPr>
                    <w:autoSpaceDE w:val="0"/>
                    <w:autoSpaceDN w:val="0"/>
                    <w:adjustRightInd w:val="0"/>
                    <w:rPr>
                      <w:rFonts w:eastAsia="Calibri"/>
                      <w:color w:val="000000"/>
                      <w:sz w:val="16"/>
                      <w:szCs w:val="16"/>
                    </w:rPr>
                  </w:pPr>
                  <w:r w:rsidRPr="00CF02AB">
                    <w:rPr>
                      <w:rFonts w:eastAsia="Calibri"/>
                      <w:color w:val="000000"/>
                      <w:sz w:val="16"/>
                      <w:szCs w:val="16"/>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 </w:t>
                  </w:r>
                </w:p>
              </w:tc>
            </w:tr>
          </w:tbl>
          <w:p w:rsidR="00CF02AB" w:rsidRPr="00CF02AB" w:rsidRDefault="00CF02AB" w:rsidP="00CF02AB">
            <w:pPr>
              <w:widowControl w:val="0"/>
              <w:jc w:val="both"/>
              <w:rPr>
                <w:sz w:val="16"/>
                <w:szCs w:val="16"/>
              </w:rPr>
            </w:pPr>
          </w:p>
          <w:p w:rsidR="00CF02AB" w:rsidRPr="00CF02AB" w:rsidRDefault="00CF02AB" w:rsidP="00CF02AB">
            <w:pPr>
              <w:widowControl w:val="0"/>
              <w:jc w:val="both"/>
              <w:rPr>
                <w:sz w:val="16"/>
                <w:szCs w:val="16"/>
              </w:rPr>
            </w:pPr>
          </w:p>
          <w:p w:rsidR="00CF02AB" w:rsidRPr="00CF02AB" w:rsidRDefault="00CF02AB" w:rsidP="00CF02AB">
            <w:pPr>
              <w:widowControl w:val="0"/>
              <w:jc w:val="both"/>
              <w:rPr>
                <w:sz w:val="16"/>
                <w:szCs w:val="16"/>
              </w:rPr>
            </w:pPr>
          </w:p>
          <w:p w:rsidR="00CF02AB" w:rsidRPr="00CF02AB" w:rsidRDefault="00CF02AB" w:rsidP="00CF02AB">
            <w:pPr>
              <w:widowControl w:val="0"/>
              <w:jc w:val="both"/>
              <w:rPr>
                <w:sz w:val="16"/>
                <w:szCs w:val="16"/>
              </w:rPr>
            </w:pPr>
          </w:p>
          <w:p w:rsidR="00CF02AB" w:rsidRPr="00CF02AB" w:rsidRDefault="00CF02AB" w:rsidP="00CF02AB">
            <w:pPr>
              <w:widowControl w:val="0"/>
              <w:jc w:val="both"/>
              <w:rPr>
                <w:sz w:val="16"/>
                <w:szCs w:val="16"/>
              </w:rPr>
            </w:pPr>
          </w:p>
          <w:p w:rsidR="00CF02AB" w:rsidRPr="00CF02AB" w:rsidRDefault="00CF02AB" w:rsidP="00CF02AB">
            <w:pPr>
              <w:widowControl w:val="0"/>
              <w:jc w:val="both"/>
              <w:rPr>
                <w:sz w:val="16"/>
                <w:szCs w:val="16"/>
              </w:rPr>
            </w:pPr>
          </w:p>
          <w:p w:rsidR="00CF02AB" w:rsidRPr="00CF02AB" w:rsidRDefault="00CF02AB" w:rsidP="00CF02AB">
            <w:pPr>
              <w:widowControl w:val="0"/>
              <w:jc w:val="both"/>
              <w:rPr>
                <w:sz w:val="16"/>
                <w:szCs w:val="16"/>
              </w:rPr>
            </w:pPr>
          </w:p>
          <w:p w:rsidR="00CF02AB" w:rsidRPr="00CF02AB" w:rsidRDefault="00CF02AB" w:rsidP="00CF02AB">
            <w:pPr>
              <w:widowControl w:val="0"/>
              <w:jc w:val="both"/>
              <w:rPr>
                <w:sz w:val="16"/>
                <w:szCs w:val="16"/>
              </w:rPr>
            </w:pPr>
          </w:p>
        </w:tc>
        <w:tc>
          <w:tcPr>
            <w:tcW w:w="2112" w:type="dxa"/>
            <w:shd w:val="clear" w:color="auto" w:fill="auto"/>
          </w:tcPr>
          <w:p w:rsidR="00CF02AB" w:rsidRPr="00CF02AB" w:rsidRDefault="00CF02AB" w:rsidP="00CF02AB">
            <w:pPr>
              <w:pStyle w:val="Default"/>
              <w:ind w:hanging="2"/>
              <w:jc w:val="both"/>
              <w:rPr>
                <w:sz w:val="16"/>
                <w:szCs w:val="16"/>
              </w:rPr>
            </w:pPr>
            <w:proofErr w:type="spellStart"/>
            <w:r w:rsidRPr="00CF02AB">
              <w:rPr>
                <w:b/>
                <w:bCs/>
                <w:sz w:val="16"/>
                <w:szCs w:val="16"/>
              </w:rPr>
              <w:t>Сп</w:t>
            </w:r>
            <w:proofErr w:type="spellEnd"/>
            <w:r w:rsidRPr="00CF02AB">
              <w:rPr>
                <w:b/>
                <w:bCs/>
                <w:sz w:val="16"/>
                <w:szCs w:val="16"/>
              </w:rPr>
              <w:t xml:space="preserve"> * 100 / ВРП </w:t>
            </w:r>
          </w:p>
          <w:p w:rsidR="00CF02AB" w:rsidRPr="00CF02AB" w:rsidRDefault="00CF02AB" w:rsidP="00CF02AB">
            <w:pPr>
              <w:widowControl w:val="0"/>
              <w:jc w:val="both"/>
              <w:rPr>
                <w:sz w:val="16"/>
                <w:szCs w:val="16"/>
              </w:rPr>
            </w:pPr>
          </w:p>
        </w:tc>
        <w:tc>
          <w:tcPr>
            <w:tcW w:w="2205" w:type="dxa"/>
            <w:shd w:val="clear" w:color="auto" w:fill="auto"/>
          </w:tcPr>
          <w:p w:rsidR="00CF02AB" w:rsidRPr="00CF02AB" w:rsidRDefault="00CF02AB" w:rsidP="00CF02AB">
            <w:pPr>
              <w:pStyle w:val="Default"/>
              <w:ind w:hanging="2"/>
              <w:jc w:val="both"/>
              <w:rPr>
                <w:sz w:val="16"/>
                <w:szCs w:val="16"/>
              </w:rPr>
            </w:pPr>
            <w:proofErr w:type="spellStart"/>
            <w:r w:rsidRPr="00CF02AB">
              <w:rPr>
                <w:b/>
                <w:bCs/>
                <w:sz w:val="16"/>
                <w:szCs w:val="16"/>
              </w:rPr>
              <w:t>Сп</w:t>
            </w:r>
            <w:proofErr w:type="spellEnd"/>
            <w:r w:rsidRPr="00CF02AB">
              <w:rPr>
                <w:b/>
                <w:bCs/>
                <w:sz w:val="16"/>
                <w:szCs w:val="16"/>
              </w:rPr>
              <w:t xml:space="preserve"> </w:t>
            </w:r>
            <w:r w:rsidRPr="00CF02AB">
              <w:rPr>
                <w:sz w:val="16"/>
                <w:szCs w:val="16"/>
              </w:rPr>
              <w:t xml:space="preserve">-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CF02AB" w:rsidRPr="00CF02AB" w:rsidRDefault="00CF02AB" w:rsidP="00CF02AB">
            <w:pPr>
              <w:pStyle w:val="Default"/>
              <w:ind w:hanging="2"/>
              <w:jc w:val="both"/>
              <w:rPr>
                <w:sz w:val="16"/>
                <w:szCs w:val="16"/>
              </w:rPr>
            </w:pPr>
            <w:r w:rsidRPr="00CF02AB">
              <w:rPr>
                <w:b/>
                <w:bCs/>
                <w:sz w:val="16"/>
                <w:szCs w:val="16"/>
              </w:rPr>
              <w:t xml:space="preserve">ВРП </w:t>
            </w:r>
            <w:r w:rsidRPr="00CF02AB">
              <w:rPr>
                <w:sz w:val="16"/>
                <w:szCs w:val="16"/>
              </w:rPr>
              <w:t xml:space="preserve">- утвержденный валовой региональный продукт, млн руб. </w:t>
            </w:r>
          </w:p>
          <w:p w:rsidR="00CF02AB" w:rsidRPr="00CF02AB" w:rsidRDefault="00CF02AB" w:rsidP="00CF02AB">
            <w:pPr>
              <w:widowControl w:val="0"/>
              <w:jc w:val="both"/>
              <w:rPr>
                <w:sz w:val="16"/>
                <w:szCs w:val="16"/>
              </w:rPr>
            </w:pPr>
            <w:r w:rsidRPr="00CF02AB">
              <w:rPr>
                <w:sz w:val="16"/>
                <w:szCs w:val="16"/>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73" w:type="dxa"/>
            <w:shd w:val="clear" w:color="auto" w:fill="auto"/>
          </w:tcPr>
          <w:p w:rsidR="00CF02AB" w:rsidRPr="00CF02AB" w:rsidRDefault="00CF02AB" w:rsidP="00CF02AB">
            <w:pPr>
              <w:widowControl w:val="0"/>
              <w:jc w:val="both"/>
              <w:rPr>
                <w:sz w:val="16"/>
                <w:szCs w:val="16"/>
              </w:rPr>
            </w:pPr>
          </w:p>
        </w:tc>
        <w:tc>
          <w:tcPr>
            <w:tcW w:w="973" w:type="dxa"/>
            <w:shd w:val="clear" w:color="auto" w:fill="auto"/>
          </w:tcPr>
          <w:p w:rsidR="00CF02AB" w:rsidRPr="00CF02AB" w:rsidRDefault="00CF02AB" w:rsidP="00CF02AB">
            <w:pPr>
              <w:widowControl w:val="0"/>
              <w:jc w:val="both"/>
              <w:rPr>
                <w:sz w:val="16"/>
                <w:szCs w:val="16"/>
              </w:rPr>
            </w:pPr>
          </w:p>
        </w:tc>
        <w:tc>
          <w:tcPr>
            <w:tcW w:w="973" w:type="dxa"/>
            <w:shd w:val="clear" w:color="auto" w:fill="auto"/>
          </w:tcPr>
          <w:p w:rsidR="00CF02AB" w:rsidRPr="00CF02AB" w:rsidRDefault="00CF02AB" w:rsidP="00CF02AB">
            <w:pPr>
              <w:widowControl w:val="0"/>
              <w:jc w:val="both"/>
              <w:rPr>
                <w:sz w:val="16"/>
                <w:szCs w:val="16"/>
              </w:rPr>
            </w:pPr>
          </w:p>
        </w:tc>
      </w:tr>
      <w:tr w:rsidR="00CF02AB" w:rsidRPr="00CF02AB" w:rsidTr="00CF02AB">
        <w:tc>
          <w:tcPr>
            <w:tcW w:w="655" w:type="dxa"/>
            <w:shd w:val="clear" w:color="auto" w:fill="auto"/>
          </w:tcPr>
          <w:p w:rsidR="00CF02AB" w:rsidRPr="00CF02AB" w:rsidRDefault="00CF02AB" w:rsidP="00CF02AB">
            <w:pPr>
              <w:widowControl w:val="0"/>
              <w:jc w:val="both"/>
              <w:rPr>
                <w:sz w:val="16"/>
                <w:szCs w:val="16"/>
              </w:rPr>
            </w:pPr>
          </w:p>
        </w:tc>
        <w:tc>
          <w:tcPr>
            <w:tcW w:w="9688" w:type="dxa"/>
            <w:gridSpan w:val="8"/>
            <w:shd w:val="clear" w:color="auto" w:fill="auto"/>
          </w:tcPr>
          <w:p w:rsidR="00CF02AB" w:rsidRPr="00CF02AB" w:rsidRDefault="00CF02AB" w:rsidP="00CF02AB">
            <w:pPr>
              <w:pStyle w:val="Default"/>
              <w:ind w:hanging="2"/>
              <w:jc w:val="center"/>
              <w:rPr>
                <w:sz w:val="16"/>
                <w:szCs w:val="16"/>
              </w:rPr>
            </w:pPr>
            <w:r w:rsidRPr="00CF02AB">
              <w:rPr>
                <w:sz w:val="16"/>
                <w:szCs w:val="16"/>
              </w:rPr>
              <w:t>ИНДИКАТИВНЫЕ ПОКАЗАТЕЛИ</w:t>
            </w:r>
          </w:p>
          <w:p w:rsidR="00CF02AB" w:rsidRPr="00CF02AB" w:rsidRDefault="00CF02AB" w:rsidP="00CF02AB">
            <w:pPr>
              <w:widowControl w:val="0"/>
              <w:jc w:val="both"/>
              <w:rPr>
                <w:sz w:val="16"/>
                <w:szCs w:val="16"/>
              </w:rPr>
            </w:pPr>
          </w:p>
        </w:tc>
      </w:tr>
      <w:tr w:rsidR="00CF02AB" w:rsidRPr="00CF02AB" w:rsidTr="00CF02AB">
        <w:tc>
          <w:tcPr>
            <w:tcW w:w="655" w:type="dxa"/>
            <w:shd w:val="clear" w:color="auto" w:fill="auto"/>
          </w:tcPr>
          <w:p w:rsidR="00CF02AB" w:rsidRPr="00CF02AB" w:rsidRDefault="00CF02AB" w:rsidP="00CF02AB">
            <w:pPr>
              <w:widowControl w:val="0"/>
              <w:jc w:val="both"/>
              <w:rPr>
                <w:sz w:val="16"/>
                <w:szCs w:val="16"/>
              </w:rPr>
            </w:pPr>
          </w:p>
        </w:tc>
        <w:tc>
          <w:tcPr>
            <w:tcW w:w="9688" w:type="dxa"/>
            <w:gridSpan w:val="8"/>
            <w:shd w:val="clear" w:color="auto" w:fill="auto"/>
          </w:tcPr>
          <w:p w:rsidR="00CF02AB" w:rsidRPr="00CF02AB" w:rsidRDefault="00CF02AB" w:rsidP="00CF02AB">
            <w:pPr>
              <w:pStyle w:val="Default"/>
              <w:ind w:hanging="2"/>
              <w:jc w:val="both"/>
              <w:rPr>
                <w:sz w:val="16"/>
                <w:szCs w:val="16"/>
              </w:rPr>
            </w:pPr>
            <w:r w:rsidRPr="00CF02AB">
              <w:rPr>
                <w:sz w:val="16"/>
                <w:szCs w:val="16"/>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tc>
      </w:tr>
      <w:tr w:rsidR="00CF02AB" w:rsidRPr="00CF02AB" w:rsidTr="00CF02AB">
        <w:tc>
          <w:tcPr>
            <w:tcW w:w="655" w:type="dxa"/>
            <w:shd w:val="clear" w:color="auto" w:fill="auto"/>
          </w:tcPr>
          <w:p w:rsidR="00CF02AB" w:rsidRPr="00CF02AB" w:rsidRDefault="00CF02AB" w:rsidP="00CF02AB">
            <w:pPr>
              <w:widowControl w:val="0"/>
              <w:jc w:val="both"/>
              <w:rPr>
                <w:sz w:val="16"/>
                <w:szCs w:val="16"/>
              </w:rPr>
            </w:pPr>
          </w:p>
        </w:tc>
        <w:tc>
          <w:tcPr>
            <w:tcW w:w="9688" w:type="dxa"/>
            <w:gridSpan w:val="8"/>
            <w:shd w:val="clear" w:color="auto" w:fill="auto"/>
          </w:tcPr>
          <w:p w:rsidR="00CF02AB" w:rsidRPr="00CF02AB" w:rsidRDefault="00CF02AB" w:rsidP="00CF02AB">
            <w:pPr>
              <w:pStyle w:val="Default"/>
              <w:ind w:hanging="2"/>
              <w:jc w:val="both"/>
              <w:rPr>
                <w:sz w:val="16"/>
                <w:szCs w:val="16"/>
              </w:rPr>
            </w:pPr>
            <w:r w:rsidRPr="00CF02AB">
              <w:rPr>
                <w:sz w:val="16"/>
                <w:szCs w:val="16"/>
              </w:rPr>
              <w:t xml:space="preserve">        2.1. Контрольные мероприятия при взаимодействии с контролируемым лицом </w:t>
            </w:r>
          </w:p>
          <w:p w:rsidR="00CF02AB" w:rsidRPr="00CF02AB" w:rsidRDefault="00CF02AB" w:rsidP="00CF02AB">
            <w:pPr>
              <w:widowControl w:val="0"/>
              <w:jc w:val="both"/>
              <w:rPr>
                <w:sz w:val="16"/>
                <w:szCs w:val="16"/>
              </w:rPr>
            </w:pPr>
          </w:p>
        </w:tc>
      </w:tr>
      <w:tr w:rsidR="00CF02AB" w:rsidRPr="00CF02AB" w:rsidTr="00CF02AB">
        <w:trPr>
          <w:gridAfter w:val="2"/>
          <w:wAfter w:w="29" w:type="dxa"/>
        </w:trPr>
        <w:tc>
          <w:tcPr>
            <w:tcW w:w="655" w:type="dxa"/>
            <w:shd w:val="clear" w:color="auto" w:fill="auto"/>
          </w:tcPr>
          <w:p w:rsidR="00CF02AB" w:rsidRPr="00CF02AB" w:rsidRDefault="00CF02AB" w:rsidP="00CF02AB">
            <w:pPr>
              <w:pStyle w:val="Default"/>
              <w:ind w:hanging="2"/>
              <w:jc w:val="both"/>
              <w:rPr>
                <w:sz w:val="16"/>
                <w:szCs w:val="16"/>
              </w:rPr>
            </w:pPr>
            <w:r w:rsidRPr="00CF02AB">
              <w:rPr>
                <w:sz w:val="16"/>
                <w:szCs w:val="16"/>
              </w:rPr>
              <w:t xml:space="preserve">2.1.1 </w:t>
            </w:r>
          </w:p>
          <w:p w:rsidR="00CF02AB" w:rsidRPr="00CF02AB" w:rsidRDefault="00CF02AB" w:rsidP="00CF02AB">
            <w:pPr>
              <w:widowControl w:val="0"/>
              <w:jc w:val="both"/>
              <w:rPr>
                <w:sz w:val="16"/>
                <w:szCs w:val="16"/>
              </w:rPr>
            </w:pPr>
          </w:p>
        </w:tc>
        <w:tc>
          <w:tcPr>
            <w:tcW w:w="2423" w:type="dxa"/>
            <w:shd w:val="clear" w:color="auto" w:fill="auto"/>
          </w:tcPr>
          <w:p w:rsidR="00CF02AB" w:rsidRPr="00CF02AB" w:rsidRDefault="00CF02AB" w:rsidP="00CF02AB">
            <w:pPr>
              <w:pStyle w:val="Default"/>
              <w:ind w:hanging="2"/>
              <w:jc w:val="both"/>
              <w:rPr>
                <w:sz w:val="16"/>
                <w:szCs w:val="16"/>
              </w:rPr>
            </w:pPr>
            <w:r w:rsidRPr="00CF02AB">
              <w:rPr>
                <w:sz w:val="16"/>
                <w:szCs w:val="16"/>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p w:rsidR="00CF02AB" w:rsidRPr="00CF02AB" w:rsidRDefault="00CF02AB" w:rsidP="00CF02AB">
            <w:pPr>
              <w:widowControl w:val="0"/>
              <w:jc w:val="both"/>
              <w:rPr>
                <w:sz w:val="16"/>
                <w:szCs w:val="16"/>
              </w:rPr>
            </w:pPr>
          </w:p>
        </w:tc>
        <w:tc>
          <w:tcPr>
            <w:tcW w:w="2112" w:type="dxa"/>
            <w:shd w:val="clear" w:color="auto" w:fill="auto"/>
          </w:tcPr>
          <w:p w:rsidR="00CF02AB" w:rsidRPr="00CF02AB" w:rsidRDefault="00CF02AB" w:rsidP="00CF02AB">
            <w:pPr>
              <w:pStyle w:val="Default"/>
              <w:ind w:hanging="2"/>
              <w:jc w:val="both"/>
              <w:rPr>
                <w:sz w:val="16"/>
                <w:szCs w:val="16"/>
              </w:rPr>
            </w:pPr>
            <w:proofErr w:type="spellStart"/>
            <w:r w:rsidRPr="00CF02AB">
              <w:rPr>
                <w:b/>
                <w:bCs/>
                <w:sz w:val="16"/>
                <w:szCs w:val="16"/>
              </w:rPr>
              <w:t>Пву</w:t>
            </w:r>
            <w:proofErr w:type="spellEnd"/>
            <w:r w:rsidRPr="00CF02AB">
              <w:rPr>
                <w:b/>
                <w:bCs/>
                <w:sz w:val="16"/>
                <w:szCs w:val="16"/>
              </w:rPr>
              <w:t xml:space="preserve"> * 100% / </w:t>
            </w:r>
            <w:proofErr w:type="spellStart"/>
            <w:r w:rsidRPr="00CF02AB">
              <w:rPr>
                <w:b/>
                <w:bCs/>
                <w:sz w:val="16"/>
                <w:szCs w:val="16"/>
              </w:rPr>
              <w:t>Пок</w:t>
            </w:r>
            <w:proofErr w:type="spellEnd"/>
            <w:r w:rsidRPr="00CF02AB">
              <w:rPr>
                <w:b/>
                <w:bCs/>
                <w:sz w:val="16"/>
                <w:szCs w:val="16"/>
              </w:rPr>
              <w:t xml:space="preserve"> </w:t>
            </w:r>
          </w:p>
          <w:p w:rsidR="00CF02AB" w:rsidRPr="00CF02AB" w:rsidRDefault="00CF02AB" w:rsidP="00CF02AB">
            <w:pPr>
              <w:widowControl w:val="0"/>
              <w:jc w:val="both"/>
              <w:rPr>
                <w:sz w:val="16"/>
                <w:szCs w:val="16"/>
              </w:rPr>
            </w:pPr>
          </w:p>
        </w:tc>
        <w:tc>
          <w:tcPr>
            <w:tcW w:w="2205" w:type="dxa"/>
            <w:shd w:val="clear" w:color="auto" w:fill="auto"/>
          </w:tcPr>
          <w:p w:rsidR="00CF02AB" w:rsidRPr="00CF02AB" w:rsidRDefault="00CF02AB" w:rsidP="00CF02AB">
            <w:pPr>
              <w:pStyle w:val="Default"/>
              <w:ind w:hanging="2"/>
              <w:jc w:val="both"/>
              <w:rPr>
                <w:sz w:val="16"/>
                <w:szCs w:val="16"/>
              </w:rPr>
            </w:pPr>
            <w:proofErr w:type="spellStart"/>
            <w:r w:rsidRPr="00CF02AB">
              <w:rPr>
                <w:b/>
                <w:bCs/>
                <w:sz w:val="16"/>
                <w:szCs w:val="16"/>
              </w:rPr>
              <w:t>Пву</w:t>
            </w:r>
            <w:proofErr w:type="spellEnd"/>
            <w:r w:rsidRPr="00CF02AB">
              <w:rPr>
                <w:b/>
                <w:bCs/>
                <w:sz w:val="16"/>
                <w:szCs w:val="16"/>
              </w:rPr>
              <w:t xml:space="preserve"> </w:t>
            </w:r>
            <w:r w:rsidRPr="00CF02AB">
              <w:rPr>
                <w:sz w:val="16"/>
                <w:szCs w:val="16"/>
              </w:rPr>
              <w:t xml:space="preserve">- количество проверок в рамках муниципального контроля, проведенных в установленные сроки; </w:t>
            </w:r>
          </w:p>
          <w:p w:rsidR="00CF02AB" w:rsidRPr="00CF02AB" w:rsidRDefault="00CF02AB" w:rsidP="00CF02AB">
            <w:pPr>
              <w:widowControl w:val="0"/>
              <w:jc w:val="both"/>
              <w:rPr>
                <w:sz w:val="16"/>
                <w:szCs w:val="16"/>
              </w:rPr>
            </w:pPr>
            <w:proofErr w:type="spellStart"/>
            <w:r w:rsidRPr="00CF02AB">
              <w:rPr>
                <w:b/>
                <w:bCs/>
                <w:sz w:val="16"/>
                <w:szCs w:val="16"/>
              </w:rPr>
              <w:t>Пок</w:t>
            </w:r>
            <w:proofErr w:type="spellEnd"/>
            <w:r w:rsidRPr="00CF02AB">
              <w:rPr>
                <w:b/>
                <w:bCs/>
                <w:sz w:val="16"/>
                <w:szCs w:val="16"/>
              </w:rPr>
              <w:t xml:space="preserve"> </w:t>
            </w:r>
            <w:r w:rsidRPr="00CF02AB">
              <w:rPr>
                <w:sz w:val="16"/>
                <w:szCs w:val="16"/>
              </w:rPr>
              <w:t xml:space="preserve">- общее количество проведенных контрольных мероприятий в рамках муниципального контроля </w:t>
            </w:r>
          </w:p>
        </w:tc>
        <w:tc>
          <w:tcPr>
            <w:tcW w:w="973" w:type="dxa"/>
            <w:shd w:val="clear" w:color="auto" w:fill="auto"/>
          </w:tcPr>
          <w:p w:rsidR="00CF02AB" w:rsidRPr="00CF02AB" w:rsidRDefault="00CF02AB" w:rsidP="00CF02AB">
            <w:pPr>
              <w:widowControl w:val="0"/>
              <w:jc w:val="both"/>
              <w:rPr>
                <w:sz w:val="16"/>
                <w:szCs w:val="16"/>
              </w:rPr>
            </w:pPr>
          </w:p>
        </w:tc>
        <w:tc>
          <w:tcPr>
            <w:tcW w:w="973" w:type="dxa"/>
            <w:shd w:val="clear" w:color="auto" w:fill="auto"/>
          </w:tcPr>
          <w:p w:rsidR="00CF02AB" w:rsidRPr="00CF02AB" w:rsidRDefault="00CF02AB" w:rsidP="00CF02AB">
            <w:pPr>
              <w:widowControl w:val="0"/>
              <w:jc w:val="both"/>
              <w:rPr>
                <w:sz w:val="16"/>
                <w:szCs w:val="16"/>
              </w:rPr>
            </w:pPr>
          </w:p>
        </w:tc>
        <w:tc>
          <w:tcPr>
            <w:tcW w:w="973" w:type="dxa"/>
            <w:shd w:val="clear" w:color="auto" w:fill="auto"/>
          </w:tcPr>
          <w:p w:rsidR="00CF02AB" w:rsidRPr="00CF02AB" w:rsidRDefault="00CF02AB" w:rsidP="00CF02AB">
            <w:pPr>
              <w:widowControl w:val="0"/>
              <w:jc w:val="both"/>
              <w:rPr>
                <w:sz w:val="16"/>
                <w:szCs w:val="16"/>
              </w:rPr>
            </w:pPr>
          </w:p>
        </w:tc>
      </w:tr>
      <w:tr w:rsidR="00CF02AB" w:rsidRPr="00CF02AB" w:rsidTr="00CF02AB">
        <w:trPr>
          <w:gridAfter w:val="2"/>
          <w:wAfter w:w="29" w:type="dxa"/>
        </w:trPr>
        <w:tc>
          <w:tcPr>
            <w:tcW w:w="655" w:type="dxa"/>
            <w:shd w:val="clear" w:color="auto" w:fill="auto"/>
          </w:tcPr>
          <w:p w:rsidR="00CF02AB" w:rsidRPr="00CF02AB" w:rsidRDefault="00CF02AB" w:rsidP="00CF02AB">
            <w:pPr>
              <w:pStyle w:val="Default"/>
              <w:ind w:hanging="2"/>
              <w:jc w:val="both"/>
              <w:rPr>
                <w:sz w:val="16"/>
                <w:szCs w:val="16"/>
              </w:rPr>
            </w:pPr>
            <w:r w:rsidRPr="00CF02AB">
              <w:rPr>
                <w:sz w:val="16"/>
                <w:szCs w:val="16"/>
              </w:rPr>
              <w:t xml:space="preserve">2.1.2 </w:t>
            </w:r>
          </w:p>
          <w:p w:rsidR="00CF02AB" w:rsidRPr="00CF02AB" w:rsidRDefault="00CF02AB" w:rsidP="00CF02AB">
            <w:pPr>
              <w:pStyle w:val="Default"/>
              <w:ind w:hanging="2"/>
              <w:jc w:val="both"/>
              <w:rPr>
                <w:sz w:val="16"/>
                <w:szCs w:val="16"/>
              </w:rPr>
            </w:pPr>
          </w:p>
        </w:tc>
        <w:tc>
          <w:tcPr>
            <w:tcW w:w="2423" w:type="dxa"/>
            <w:shd w:val="clear" w:color="auto" w:fill="auto"/>
          </w:tcPr>
          <w:p w:rsidR="00CF02AB" w:rsidRPr="00CF02AB" w:rsidRDefault="00CF02AB" w:rsidP="00CF02AB">
            <w:pPr>
              <w:pStyle w:val="Default"/>
              <w:ind w:hanging="2"/>
              <w:jc w:val="both"/>
              <w:rPr>
                <w:sz w:val="16"/>
                <w:szCs w:val="16"/>
              </w:rPr>
            </w:pPr>
            <w:r w:rsidRPr="00CF02AB">
              <w:rPr>
                <w:sz w:val="16"/>
                <w:szCs w:val="16"/>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в ходе осуществления муниципального контроля </w:t>
            </w:r>
          </w:p>
          <w:p w:rsidR="00CF02AB" w:rsidRPr="00CF02AB" w:rsidRDefault="00CF02AB" w:rsidP="00CF02AB">
            <w:pPr>
              <w:pStyle w:val="Default"/>
              <w:ind w:hanging="2"/>
              <w:jc w:val="both"/>
              <w:rPr>
                <w:sz w:val="16"/>
                <w:szCs w:val="16"/>
              </w:rPr>
            </w:pPr>
          </w:p>
        </w:tc>
        <w:tc>
          <w:tcPr>
            <w:tcW w:w="2112" w:type="dxa"/>
            <w:shd w:val="clear" w:color="auto" w:fill="auto"/>
          </w:tcPr>
          <w:p w:rsidR="00CF02AB" w:rsidRPr="00CF02AB" w:rsidRDefault="00CF02AB" w:rsidP="00CF02AB">
            <w:pPr>
              <w:pStyle w:val="Default"/>
              <w:ind w:hanging="2"/>
              <w:jc w:val="both"/>
              <w:rPr>
                <w:sz w:val="16"/>
                <w:szCs w:val="16"/>
              </w:rPr>
            </w:pPr>
            <w:proofErr w:type="spellStart"/>
            <w:r w:rsidRPr="00CF02AB">
              <w:rPr>
                <w:b/>
                <w:bCs/>
                <w:sz w:val="16"/>
                <w:szCs w:val="16"/>
              </w:rPr>
              <w:t>ПРн</w:t>
            </w:r>
            <w:proofErr w:type="spellEnd"/>
            <w:r w:rsidRPr="00CF02AB">
              <w:rPr>
                <w:b/>
                <w:bCs/>
                <w:sz w:val="16"/>
                <w:szCs w:val="16"/>
              </w:rPr>
              <w:t xml:space="preserve"> * 100% / </w:t>
            </w:r>
            <w:proofErr w:type="spellStart"/>
            <w:r w:rsidRPr="00CF02AB">
              <w:rPr>
                <w:b/>
                <w:bCs/>
                <w:sz w:val="16"/>
                <w:szCs w:val="16"/>
              </w:rPr>
              <w:t>ПРо</w:t>
            </w:r>
            <w:proofErr w:type="spellEnd"/>
            <w:r w:rsidRPr="00CF02AB">
              <w:rPr>
                <w:b/>
                <w:bCs/>
                <w:sz w:val="16"/>
                <w:szCs w:val="16"/>
              </w:rPr>
              <w:t xml:space="preserve"> </w:t>
            </w:r>
          </w:p>
          <w:p w:rsidR="00CF02AB" w:rsidRPr="00CF02AB" w:rsidRDefault="00CF02AB" w:rsidP="00CF02AB">
            <w:pPr>
              <w:pStyle w:val="Default"/>
              <w:ind w:hanging="2"/>
              <w:jc w:val="both"/>
              <w:rPr>
                <w:b/>
                <w:bCs/>
                <w:sz w:val="16"/>
                <w:szCs w:val="16"/>
              </w:rPr>
            </w:pPr>
          </w:p>
        </w:tc>
        <w:tc>
          <w:tcPr>
            <w:tcW w:w="2205" w:type="dxa"/>
            <w:shd w:val="clear" w:color="auto" w:fill="auto"/>
          </w:tcPr>
          <w:p w:rsidR="00CF02AB" w:rsidRPr="00CF02AB" w:rsidRDefault="00CF02AB" w:rsidP="00CF02AB">
            <w:pPr>
              <w:pStyle w:val="Default"/>
              <w:ind w:hanging="2"/>
              <w:jc w:val="both"/>
              <w:rPr>
                <w:sz w:val="16"/>
                <w:szCs w:val="16"/>
              </w:rPr>
            </w:pPr>
            <w:proofErr w:type="spellStart"/>
            <w:r w:rsidRPr="00CF02AB">
              <w:rPr>
                <w:b/>
                <w:bCs/>
                <w:sz w:val="16"/>
                <w:szCs w:val="16"/>
              </w:rPr>
              <w:t>ПРн</w:t>
            </w:r>
            <w:proofErr w:type="spellEnd"/>
            <w:r w:rsidRPr="00CF02AB">
              <w:rPr>
                <w:b/>
                <w:bCs/>
                <w:sz w:val="16"/>
                <w:szCs w:val="16"/>
              </w:rPr>
              <w:t xml:space="preserve"> </w:t>
            </w:r>
            <w:r w:rsidRPr="00CF02AB">
              <w:rPr>
                <w:sz w:val="16"/>
                <w:szCs w:val="16"/>
              </w:rPr>
              <w:t xml:space="preserve">- количество предписаний, признанных незаконными в судебном порядке; </w:t>
            </w:r>
          </w:p>
          <w:p w:rsidR="00CF02AB" w:rsidRPr="00CF02AB" w:rsidRDefault="00CF02AB" w:rsidP="00CF02AB">
            <w:pPr>
              <w:pStyle w:val="Default"/>
              <w:ind w:hanging="2"/>
              <w:jc w:val="both"/>
              <w:rPr>
                <w:b/>
                <w:bCs/>
                <w:sz w:val="16"/>
                <w:szCs w:val="16"/>
              </w:rPr>
            </w:pPr>
            <w:r w:rsidRPr="00CF02AB">
              <w:rPr>
                <w:b/>
                <w:bCs/>
                <w:sz w:val="16"/>
                <w:szCs w:val="16"/>
              </w:rPr>
              <w:t xml:space="preserve">Про </w:t>
            </w:r>
            <w:r w:rsidRPr="00CF02AB">
              <w:rPr>
                <w:sz w:val="16"/>
                <w:szCs w:val="16"/>
              </w:rPr>
              <w:t xml:space="preserve">- общее количество предписаний, выданных в ходе муниципального контроля </w:t>
            </w:r>
          </w:p>
        </w:tc>
        <w:tc>
          <w:tcPr>
            <w:tcW w:w="973" w:type="dxa"/>
            <w:shd w:val="clear" w:color="auto" w:fill="auto"/>
          </w:tcPr>
          <w:p w:rsidR="00CF02AB" w:rsidRPr="00CF02AB" w:rsidRDefault="00CF02AB" w:rsidP="00CF02AB">
            <w:pPr>
              <w:widowControl w:val="0"/>
              <w:jc w:val="both"/>
              <w:rPr>
                <w:sz w:val="16"/>
                <w:szCs w:val="16"/>
              </w:rPr>
            </w:pPr>
          </w:p>
        </w:tc>
        <w:tc>
          <w:tcPr>
            <w:tcW w:w="973" w:type="dxa"/>
            <w:shd w:val="clear" w:color="auto" w:fill="auto"/>
          </w:tcPr>
          <w:p w:rsidR="00CF02AB" w:rsidRPr="00CF02AB" w:rsidRDefault="00CF02AB" w:rsidP="00CF02AB">
            <w:pPr>
              <w:widowControl w:val="0"/>
              <w:jc w:val="both"/>
              <w:rPr>
                <w:sz w:val="16"/>
                <w:szCs w:val="16"/>
              </w:rPr>
            </w:pPr>
          </w:p>
        </w:tc>
        <w:tc>
          <w:tcPr>
            <w:tcW w:w="973" w:type="dxa"/>
            <w:shd w:val="clear" w:color="auto" w:fill="auto"/>
          </w:tcPr>
          <w:p w:rsidR="00CF02AB" w:rsidRPr="00CF02AB" w:rsidRDefault="00CF02AB" w:rsidP="00CF02AB">
            <w:pPr>
              <w:widowControl w:val="0"/>
              <w:jc w:val="both"/>
              <w:rPr>
                <w:sz w:val="16"/>
                <w:szCs w:val="16"/>
              </w:rPr>
            </w:pPr>
          </w:p>
        </w:tc>
      </w:tr>
      <w:tr w:rsidR="00CF02AB" w:rsidRPr="00CF02AB" w:rsidTr="00CF02AB">
        <w:trPr>
          <w:gridAfter w:val="2"/>
          <w:wAfter w:w="29" w:type="dxa"/>
        </w:trPr>
        <w:tc>
          <w:tcPr>
            <w:tcW w:w="655" w:type="dxa"/>
            <w:shd w:val="clear" w:color="auto" w:fill="auto"/>
          </w:tcPr>
          <w:p w:rsidR="00CF02AB" w:rsidRPr="00CF02AB" w:rsidRDefault="00CF02AB" w:rsidP="00CF02AB">
            <w:pPr>
              <w:pStyle w:val="Default"/>
              <w:ind w:hanging="2"/>
              <w:jc w:val="both"/>
              <w:rPr>
                <w:sz w:val="16"/>
                <w:szCs w:val="16"/>
              </w:rPr>
            </w:pPr>
            <w:r w:rsidRPr="00CF02AB">
              <w:rPr>
                <w:sz w:val="16"/>
                <w:szCs w:val="16"/>
              </w:rPr>
              <w:t xml:space="preserve">2.1.3 </w:t>
            </w:r>
          </w:p>
          <w:p w:rsidR="00CF02AB" w:rsidRPr="00CF02AB" w:rsidRDefault="00CF02AB" w:rsidP="00CF02AB">
            <w:pPr>
              <w:pStyle w:val="Default"/>
              <w:ind w:hanging="2"/>
              <w:jc w:val="both"/>
              <w:rPr>
                <w:sz w:val="16"/>
                <w:szCs w:val="16"/>
              </w:rPr>
            </w:pPr>
          </w:p>
        </w:tc>
        <w:tc>
          <w:tcPr>
            <w:tcW w:w="2423" w:type="dxa"/>
            <w:shd w:val="clear" w:color="auto" w:fill="auto"/>
          </w:tcPr>
          <w:p w:rsidR="00CF02AB" w:rsidRPr="00CF02AB" w:rsidRDefault="00CF02AB" w:rsidP="00CF02AB">
            <w:pPr>
              <w:pStyle w:val="Default"/>
              <w:ind w:hanging="2"/>
              <w:jc w:val="both"/>
              <w:rPr>
                <w:sz w:val="16"/>
                <w:szCs w:val="16"/>
              </w:rPr>
            </w:pPr>
            <w:r w:rsidRPr="00CF02AB">
              <w:rPr>
                <w:sz w:val="16"/>
                <w:szCs w:val="16"/>
              </w:rPr>
              <w:t xml:space="preserve">Доля контрольных мероприятий, проведенных в рамках муниципального контроля, результаты которых были признаны недействительными </w:t>
            </w:r>
          </w:p>
          <w:p w:rsidR="00CF02AB" w:rsidRPr="00CF02AB" w:rsidRDefault="00CF02AB" w:rsidP="00CF02AB">
            <w:pPr>
              <w:pStyle w:val="Default"/>
              <w:ind w:hanging="2"/>
              <w:jc w:val="both"/>
              <w:rPr>
                <w:sz w:val="16"/>
                <w:szCs w:val="16"/>
              </w:rPr>
            </w:pPr>
          </w:p>
        </w:tc>
        <w:tc>
          <w:tcPr>
            <w:tcW w:w="2112" w:type="dxa"/>
            <w:shd w:val="clear" w:color="auto" w:fill="auto"/>
          </w:tcPr>
          <w:p w:rsidR="00CF02AB" w:rsidRPr="00CF02AB" w:rsidRDefault="00CF02AB" w:rsidP="00CF02AB">
            <w:pPr>
              <w:pStyle w:val="Default"/>
              <w:ind w:hanging="2"/>
              <w:jc w:val="both"/>
              <w:rPr>
                <w:sz w:val="16"/>
                <w:szCs w:val="16"/>
              </w:rPr>
            </w:pPr>
            <w:proofErr w:type="spellStart"/>
            <w:r w:rsidRPr="00CF02AB">
              <w:rPr>
                <w:b/>
                <w:bCs/>
                <w:sz w:val="16"/>
                <w:szCs w:val="16"/>
              </w:rPr>
              <w:t>Ппн</w:t>
            </w:r>
            <w:proofErr w:type="spellEnd"/>
            <w:r w:rsidRPr="00CF02AB">
              <w:rPr>
                <w:b/>
                <w:bCs/>
                <w:sz w:val="16"/>
                <w:szCs w:val="16"/>
              </w:rPr>
              <w:t xml:space="preserve"> * 100% / </w:t>
            </w:r>
            <w:proofErr w:type="spellStart"/>
            <w:r w:rsidRPr="00CF02AB">
              <w:rPr>
                <w:b/>
                <w:bCs/>
                <w:sz w:val="16"/>
                <w:szCs w:val="16"/>
              </w:rPr>
              <w:t>Пок</w:t>
            </w:r>
            <w:proofErr w:type="spellEnd"/>
            <w:r w:rsidRPr="00CF02AB">
              <w:rPr>
                <w:b/>
                <w:bCs/>
                <w:sz w:val="16"/>
                <w:szCs w:val="16"/>
              </w:rPr>
              <w:t xml:space="preserve"> </w:t>
            </w:r>
          </w:p>
          <w:p w:rsidR="00CF02AB" w:rsidRPr="00CF02AB" w:rsidRDefault="00CF02AB" w:rsidP="00CF02AB">
            <w:pPr>
              <w:pStyle w:val="Default"/>
              <w:ind w:hanging="2"/>
              <w:jc w:val="both"/>
              <w:rPr>
                <w:b/>
                <w:bCs/>
                <w:sz w:val="16"/>
                <w:szCs w:val="16"/>
              </w:rPr>
            </w:pPr>
          </w:p>
        </w:tc>
        <w:tc>
          <w:tcPr>
            <w:tcW w:w="2205" w:type="dxa"/>
            <w:shd w:val="clear" w:color="auto" w:fill="auto"/>
          </w:tcPr>
          <w:p w:rsidR="00CF02AB" w:rsidRPr="00CF02AB" w:rsidRDefault="00CF02AB" w:rsidP="00CF02AB">
            <w:pPr>
              <w:pStyle w:val="Default"/>
              <w:ind w:hanging="2"/>
              <w:jc w:val="both"/>
              <w:rPr>
                <w:sz w:val="16"/>
                <w:szCs w:val="16"/>
              </w:rPr>
            </w:pPr>
            <w:proofErr w:type="spellStart"/>
            <w:r w:rsidRPr="00CF02AB">
              <w:rPr>
                <w:b/>
                <w:bCs/>
                <w:sz w:val="16"/>
                <w:szCs w:val="16"/>
              </w:rPr>
              <w:t>Ппн</w:t>
            </w:r>
            <w:proofErr w:type="spellEnd"/>
            <w:r w:rsidRPr="00CF02AB">
              <w:rPr>
                <w:b/>
                <w:bCs/>
                <w:sz w:val="16"/>
                <w:szCs w:val="16"/>
              </w:rPr>
              <w:t xml:space="preserve"> </w:t>
            </w:r>
            <w:r w:rsidRPr="00CF02AB">
              <w:rPr>
                <w:sz w:val="16"/>
                <w:szCs w:val="16"/>
              </w:rPr>
              <w:t xml:space="preserve">- количество контрольных мероприятий, результаты которых признаны недействительными; </w:t>
            </w:r>
          </w:p>
          <w:p w:rsidR="00CF02AB" w:rsidRPr="00CF02AB" w:rsidRDefault="00CF02AB" w:rsidP="00CF02AB">
            <w:pPr>
              <w:pStyle w:val="Default"/>
              <w:ind w:hanging="2"/>
              <w:jc w:val="both"/>
              <w:rPr>
                <w:b/>
                <w:bCs/>
                <w:sz w:val="16"/>
                <w:szCs w:val="16"/>
              </w:rPr>
            </w:pPr>
            <w:proofErr w:type="spellStart"/>
            <w:r w:rsidRPr="00CF02AB">
              <w:rPr>
                <w:b/>
                <w:bCs/>
                <w:sz w:val="16"/>
                <w:szCs w:val="16"/>
              </w:rPr>
              <w:t>Пок</w:t>
            </w:r>
            <w:proofErr w:type="spellEnd"/>
            <w:r w:rsidRPr="00CF02AB">
              <w:rPr>
                <w:b/>
                <w:bCs/>
                <w:sz w:val="16"/>
                <w:szCs w:val="16"/>
              </w:rPr>
              <w:t xml:space="preserve"> </w:t>
            </w:r>
            <w:r w:rsidRPr="00CF02AB">
              <w:rPr>
                <w:sz w:val="16"/>
                <w:szCs w:val="16"/>
              </w:rPr>
              <w:t xml:space="preserve">- общее количество контрольных мероприятий, проведенных в рамках муниципального контроля </w:t>
            </w:r>
          </w:p>
        </w:tc>
        <w:tc>
          <w:tcPr>
            <w:tcW w:w="973" w:type="dxa"/>
            <w:shd w:val="clear" w:color="auto" w:fill="auto"/>
          </w:tcPr>
          <w:p w:rsidR="00CF02AB" w:rsidRPr="00CF02AB" w:rsidRDefault="00CF02AB" w:rsidP="00CF02AB">
            <w:pPr>
              <w:widowControl w:val="0"/>
              <w:jc w:val="both"/>
              <w:rPr>
                <w:sz w:val="16"/>
                <w:szCs w:val="16"/>
              </w:rPr>
            </w:pPr>
          </w:p>
        </w:tc>
        <w:tc>
          <w:tcPr>
            <w:tcW w:w="973" w:type="dxa"/>
            <w:shd w:val="clear" w:color="auto" w:fill="auto"/>
          </w:tcPr>
          <w:p w:rsidR="00CF02AB" w:rsidRPr="00CF02AB" w:rsidRDefault="00CF02AB" w:rsidP="00CF02AB">
            <w:pPr>
              <w:widowControl w:val="0"/>
              <w:jc w:val="both"/>
              <w:rPr>
                <w:sz w:val="16"/>
                <w:szCs w:val="16"/>
              </w:rPr>
            </w:pPr>
          </w:p>
        </w:tc>
        <w:tc>
          <w:tcPr>
            <w:tcW w:w="973" w:type="dxa"/>
            <w:shd w:val="clear" w:color="auto" w:fill="auto"/>
          </w:tcPr>
          <w:p w:rsidR="00CF02AB" w:rsidRPr="00CF02AB" w:rsidRDefault="00CF02AB" w:rsidP="00CF02AB">
            <w:pPr>
              <w:widowControl w:val="0"/>
              <w:jc w:val="both"/>
              <w:rPr>
                <w:sz w:val="16"/>
                <w:szCs w:val="16"/>
              </w:rPr>
            </w:pPr>
          </w:p>
        </w:tc>
      </w:tr>
      <w:tr w:rsidR="00CF02AB" w:rsidRPr="00CF02AB" w:rsidTr="00CF02AB">
        <w:trPr>
          <w:gridAfter w:val="2"/>
          <w:wAfter w:w="29" w:type="dxa"/>
        </w:trPr>
        <w:tc>
          <w:tcPr>
            <w:tcW w:w="655" w:type="dxa"/>
            <w:shd w:val="clear" w:color="auto" w:fill="auto"/>
          </w:tcPr>
          <w:p w:rsidR="00CF02AB" w:rsidRPr="00CF02AB" w:rsidRDefault="00CF02AB" w:rsidP="00CF02AB">
            <w:pPr>
              <w:pStyle w:val="Default"/>
              <w:ind w:hanging="2"/>
              <w:jc w:val="both"/>
              <w:rPr>
                <w:sz w:val="16"/>
                <w:szCs w:val="16"/>
              </w:rPr>
            </w:pPr>
            <w:r w:rsidRPr="00CF02AB">
              <w:rPr>
                <w:sz w:val="16"/>
                <w:szCs w:val="16"/>
              </w:rPr>
              <w:t xml:space="preserve">2.1.4 </w:t>
            </w:r>
          </w:p>
          <w:p w:rsidR="00CF02AB" w:rsidRPr="00CF02AB" w:rsidRDefault="00CF02AB" w:rsidP="00CF02AB">
            <w:pPr>
              <w:pStyle w:val="Default"/>
              <w:ind w:hanging="2"/>
              <w:jc w:val="both"/>
              <w:rPr>
                <w:sz w:val="16"/>
                <w:szCs w:val="16"/>
              </w:rPr>
            </w:pPr>
          </w:p>
        </w:tc>
        <w:tc>
          <w:tcPr>
            <w:tcW w:w="2423" w:type="dxa"/>
            <w:shd w:val="clear" w:color="auto" w:fill="auto"/>
          </w:tcPr>
          <w:p w:rsidR="00CF02AB" w:rsidRPr="00CF02AB" w:rsidRDefault="00CF02AB" w:rsidP="00CF02AB">
            <w:pPr>
              <w:pStyle w:val="Default"/>
              <w:ind w:hanging="2"/>
              <w:jc w:val="both"/>
              <w:rPr>
                <w:sz w:val="16"/>
                <w:szCs w:val="16"/>
              </w:rPr>
            </w:pPr>
            <w:r w:rsidRPr="00CF02AB">
              <w:rPr>
                <w:sz w:val="16"/>
                <w:szCs w:val="16"/>
              </w:rPr>
              <w:t xml:space="preserve">Доля контрольных мероприятий, проведенных контрольным органом, с нарушениями требований законодательства Российской Федерации о порядке их проведения, по результатам выявления которых к должностным лицам осуществившим такие проверки, применены меры дисциплинарного, административного наказания от общего количества проведенных проверок </w:t>
            </w:r>
          </w:p>
          <w:p w:rsidR="00CF02AB" w:rsidRPr="00CF02AB" w:rsidRDefault="00CF02AB" w:rsidP="00CF02AB">
            <w:pPr>
              <w:pStyle w:val="Default"/>
              <w:ind w:hanging="2"/>
              <w:jc w:val="both"/>
              <w:rPr>
                <w:sz w:val="16"/>
                <w:szCs w:val="16"/>
              </w:rPr>
            </w:pPr>
          </w:p>
        </w:tc>
        <w:tc>
          <w:tcPr>
            <w:tcW w:w="2112" w:type="dxa"/>
            <w:shd w:val="clear" w:color="auto" w:fill="auto"/>
          </w:tcPr>
          <w:p w:rsidR="00CF02AB" w:rsidRPr="00CF02AB" w:rsidRDefault="00CF02AB" w:rsidP="00CF02AB">
            <w:pPr>
              <w:pStyle w:val="Default"/>
              <w:ind w:hanging="2"/>
              <w:jc w:val="both"/>
              <w:rPr>
                <w:sz w:val="16"/>
                <w:szCs w:val="16"/>
              </w:rPr>
            </w:pPr>
            <w:proofErr w:type="spellStart"/>
            <w:r w:rsidRPr="00CF02AB">
              <w:rPr>
                <w:b/>
                <w:bCs/>
                <w:sz w:val="16"/>
                <w:szCs w:val="16"/>
              </w:rPr>
              <w:t>Псн</w:t>
            </w:r>
            <w:proofErr w:type="spellEnd"/>
            <w:r w:rsidRPr="00CF02AB">
              <w:rPr>
                <w:b/>
                <w:bCs/>
                <w:sz w:val="16"/>
                <w:szCs w:val="16"/>
              </w:rPr>
              <w:t xml:space="preserve"> * 100% / </w:t>
            </w:r>
            <w:proofErr w:type="spellStart"/>
            <w:r w:rsidRPr="00CF02AB">
              <w:rPr>
                <w:b/>
                <w:bCs/>
                <w:sz w:val="16"/>
                <w:szCs w:val="16"/>
              </w:rPr>
              <w:t>Пок</w:t>
            </w:r>
            <w:proofErr w:type="spellEnd"/>
            <w:r w:rsidRPr="00CF02AB">
              <w:rPr>
                <w:b/>
                <w:bCs/>
                <w:sz w:val="16"/>
                <w:szCs w:val="16"/>
              </w:rPr>
              <w:t xml:space="preserve"> </w:t>
            </w:r>
          </w:p>
          <w:p w:rsidR="00CF02AB" w:rsidRPr="00CF02AB" w:rsidRDefault="00CF02AB" w:rsidP="00CF02AB">
            <w:pPr>
              <w:pStyle w:val="Default"/>
              <w:ind w:hanging="2"/>
              <w:jc w:val="both"/>
              <w:rPr>
                <w:b/>
                <w:bCs/>
                <w:sz w:val="16"/>
                <w:szCs w:val="16"/>
              </w:rPr>
            </w:pPr>
          </w:p>
        </w:tc>
        <w:tc>
          <w:tcPr>
            <w:tcW w:w="2205" w:type="dxa"/>
            <w:shd w:val="clear" w:color="auto" w:fill="auto"/>
          </w:tcPr>
          <w:p w:rsidR="00CF02AB" w:rsidRPr="00CF02AB" w:rsidRDefault="00CF02AB" w:rsidP="00CF02AB">
            <w:pPr>
              <w:pStyle w:val="Default"/>
              <w:ind w:hanging="2"/>
              <w:jc w:val="both"/>
              <w:rPr>
                <w:sz w:val="16"/>
                <w:szCs w:val="16"/>
              </w:rPr>
            </w:pPr>
            <w:proofErr w:type="spellStart"/>
            <w:r w:rsidRPr="00CF02AB">
              <w:rPr>
                <w:b/>
                <w:bCs/>
                <w:sz w:val="16"/>
                <w:szCs w:val="16"/>
              </w:rPr>
              <w:t>Псн</w:t>
            </w:r>
            <w:proofErr w:type="spellEnd"/>
            <w:r w:rsidRPr="00CF02AB">
              <w:rPr>
                <w:b/>
                <w:bCs/>
                <w:sz w:val="16"/>
                <w:szCs w:val="16"/>
              </w:rPr>
              <w:t xml:space="preserve"> </w:t>
            </w:r>
            <w:r w:rsidRPr="00CF02AB">
              <w:rPr>
                <w:sz w:val="16"/>
                <w:szCs w:val="16"/>
              </w:rPr>
              <w:t xml:space="preserve">- количество контрольных мероприятий, проведенных в рамках муниципального контроля, с нарушениями требований законодательства РФ о порядке их проведения, по результатам выявления которых к должностным лицам контрольного органа, осуществившим такие проверки, применены меры дисциплинарного, </w:t>
            </w:r>
          </w:p>
          <w:p w:rsidR="00CF02AB" w:rsidRPr="00CF02AB" w:rsidRDefault="00CF02AB" w:rsidP="00CF02AB">
            <w:pPr>
              <w:pStyle w:val="Default"/>
              <w:ind w:hanging="2"/>
              <w:jc w:val="both"/>
              <w:rPr>
                <w:sz w:val="16"/>
                <w:szCs w:val="16"/>
              </w:rPr>
            </w:pPr>
            <w:r w:rsidRPr="00CF02AB">
              <w:rPr>
                <w:sz w:val="16"/>
                <w:szCs w:val="16"/>
              </w:rPr>
              <w:t xml:space="preserve">административного наказания; </w:t>
            </w:r>
          </w:p>
          <w:p w:rsidR="00CF02AB" w:rsidRPr="00CF02AB" w:rsidRDefault="00CF02AB" w:rsidP="00CF02AB">
            <w:pPr>
              <w:pStyle w:val="Default"/>
              <w:ind w:hanging="2"/>
              <w:jc w:val="both"/>
              <w:rPr>
                <w:b/>
                <w:bCs/>
                <w:sz w:val="16"/>
                <w:szCs w:val="16"/>
              </w:rPr>
            </w:pPr>
            <w:proofErr w:type="spellStart"/>
            <w:r w:rsidRPr="00CF02AB">
              <w:rPr>
                <w:b/>
                <w:bCs/>
                <w:sz w:val="16"/>
                <w:szCs w:val="16"/>
              </w:rPr>
              <w:t>Пок</w:t>
            </w:r>
            <w:proofErr w:type="spellEnd"/>
            <w:r w:rsidRPr="00CF02AB">
              <w:rPr>
                <w:b/>
                <w:bCs/>
                <w:sz w:val="16"/>
                <w:szCs w:val="16"/>
              </w:rPr>
              <w:t xml:space="preserve"> </w:t>
            </w:r>
            <w:r w:rsidRPr="00CF02AB">
              <w:rPr>
                <w:sz w:val="16"/>
                <w:szCs w:val="16"/>
              </w:rPr>
              <w:t xml:space="preserve">- общее количество контрольных мероприятий, проведенных в рамках муниципального контроля </w:t>
            </w:r>
          </w:p>
        </w:tc>
        <w:tc>
          <w:tcPr>
            <w:tcW w:w="973" w:type="dxa"/>
            <w:shd w:val="clear" w:color="auto" w:fill="auto"/>
          </w:tcPr>
          <w:p w:rsidR="00CF02AB" w:rsidRPr="00CF02AB" w:rsidRDefault="00CF02AB" w:rsidP="00CF02AB">
            <w:pPr>
              <w:widowControl w:val="0"/>
              <w:jc w:val="both"/>
              <w:rPr>
                <w:sz w:val="16"/>
                <w:szCs w:val="16"/>
              </w:rPr>
            </w:pPr>
          </w:p>
        </w:tc>
        <w:tc>
          <w:tcPr>
            <w:tcW w:w="973" w:type="dxa"/>
            <w:shd w:val="clear" w:color="auto" w:fill="auto"/>
          </w:tcPr>
          <w:p w:rsidR="00CF02AB" w:rsidRPr="00CF02AB" w:rsidRDefault="00CF02AB" w:rsidP="00CF02AB">
            <w:pPr>
              <w:widowControl w:val="0"/>
              <w:jc w:val="both"/>
              <w:rPr>
                <w:sz w:val="16"/>
                <w:szCs w:val="16"/>
              </w:rPr>
            </w:pPr>
          </w:p>
        </w:tc>
        <w:tc>
          <w:tcPr>
            <w:tcW w:w="973" w:type="dxa"/>
            <w:shd w:val="clear" w:color="auto" w:fill="auto"/>
          </w:tcPr>
          <w:p w:rsidR="00CF02AB" w:rsidRPr="00CF02AB" w:rsidRDefault="00CF02AB" w:rsidP="00CF02AB">
            <w:pPr>
              <w:widowControl w:val="0"/>
              <w:jc w:val="both"/>
              <w:rPr>
                <w:sz w:val="16"/>
                <w:szCs w:val="16"/>
              </w:rPr>
            </w:pPr>
          </w:p>
        </w:tc>
      </w:tr>
      <w:tr w:rsidR="00CF02AB" w:rsidRPr="00CF02AB" w:rsidTr="00CF02AB">
        <w:trPr>
          <w:gridAfter w:val="1"/>
          <w:wAfter w:w="20" w:type="dxa"/>
        </w:trPr>
        <w:tc>
          <w:tcPr>
            <w:tcW w:w="655" w:type="dxa"/>
            <w:shd w:val="clear" w:color="auto" w:fill="auto"/>
          </w:tcPr>
          <w:p w:rsidR="00CF02AB" w:rsidRPr="00CF02AB" w:rsidRDefault="00CF02AB" w:rsidP="00CF02AB">
            <w:pPr>
              <w:pStyle w:val="Default"/>
              <w:ind w:hanging="2"/>
              <w:jc w:val="both"/>
              <w:rPr>
                <w:sz w:val="16"/>
                <w:szCs w:val="16"/>
              </w:rPr>
            </w:pPr>
          </w:p>
        </w:tc>
        <w:tc>
          <w:tcPr>
            <w:tcW w:w="9668" w:type="dxa"/>
            <w:gridSpan w:val="7"/>
            <w:shd w:val="clear" w:color="auto" w:fill="auto"/>
          </w:tcPr>
          <w:p w:rsidR="00CF02AB" w:rsidRPr="00CF02AB" w:rsidRDefault="00CF02AB" w:rsidP="00CF02AB">
            <w:pPr>
              <w:widowControl w:val="0"/>
              <w:jc w:val="both"/>
              <w:rPr>
                <w:sz w:val="16"/>
                <w:szCs w:val="16"/>
              </w:rPr>
            </w:pPr>
            <w:r w:rsidRPr="00CF02AB">
              <w:rPr>
                <w:sz w:val="16"/>
                <w:szCs w:val="16"/>
              </w:rPr>
              <w:t xml:space="preserve">2.2 Контрольные </w:t>
            </w:r>
            <w:proofErr w:type="spellStart"/>
            <w:r w:rsidRPr="00CF02AB">
              <w:rPr>
                <w:sz w:val="16"/>
                <w:szCs w:val="16"/>
              </w:rPr>
              <w:t>мероприяти</w:t>
            </w:r>
            <w:proofErr w:type="spellEnd"/>
            <w:r w:rsidRPr="00CF02AB">
              <w:rPr>
                <w:sz w:val="16"/>
                <w:szCs w:val="16"/>
              </w:rPr>
              <w:t xml:space="preserve"> без взаимодействия с контролируемым лицом</w:t>
            </w:r>
          </w:p>
          <w:p w:rsidR="00CF02AB" w:rsidRPr="00CF02AB" w:rsidRDefault="00CF02AB" w:rsidP="00CF02AB">
            <w:pPr>
              <w:widowControl w:val="0"/>
              <w:jc w:val="both"/>
              <w:rPr>
                <w:sz w:val="16"/>
                <w:szCs w:val="16"/>
              </w:rPr>
            </w:pPr>
          </w:p>
        </w:tc>
      </w:tr>
      <w:tr w:rsidR="00CF02AB" w:rsidRPr="00CF02AB" w:rsidTr="00CF02AB">
        <w:trPr>
          <w:gridAfter w:val="2"/>
          <w:wAfter w:w="29" w:type="dxa"/>
        </w:trPr>
        <w:tc>
          <w:tcPr>
            <w:tcW w:w="655" w:type="dxa"/>
            <w:shd w:val="clear" w:color="auto" w:fill="auto"/>
          </w:tcPr>
          <w:p w:rsidR="00CF02AB" w:rsidRPr="00CF02AB" w:rsidRDefault="00CF02AB" w:rsidP="00CF02AB">
            <w:pPr>
              <w:pStyle w:val="Default"/>
              <w:ind w:hanging="2"/>
              <w:jc w:val="both"/>
              <w:rPr>
                <w:sz w:val="16"/>
                <w:szCs w:val="16"/>
              </w:rPr>
            </w:pPr>
            <w:r w:rsidRPr="00CF02AB">
              <w:rPr>
                <w:sz w:val="16"/>
                <w:szCs w:val="16"/>
              </w:rPr>
              <w:t>2.2.1</w:t>
            </w:r>
          </w:p>
        </w:tc>
        <w:tc>
          <w:tcPr>
            <w:tcW w:w="242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207"/>
            </w:tblGrid>
            <w:tr w:rsidR="00CF02AB" w:rsidRPr="00CF02AB" w:rsidTr="00CF02AB">
              <w:trPr>
                <w:trHeight w:val="1876"/>
              </w:trPr>
              <w:tc>
                <w:tcPr>
                  <w:tcW w:w="0" w:type="auto"/>
                </w:tcPr>
                <w:p w:rsidR="00CF02AB" w:rsidRPr="00CF02AB" w:rsidRDefault="00CF02AB" w:rsidP="00CF02AB">
                  <w:pPr>
                    <w:autoSpaceDE w:val="0"/>
                    <w:autoSpaceDN w:val="0"/>
                    <w:adjustRightInd w:val="0"/>
                    <w:rPr>
                      <w:rFonts w:eastAsia="Calibri"/>
                      <w:color w:val="000000"/>
                      <w:sz w:val="16"/>
                      <w:szCs w:val="16"/>
                    </w:rPr>
                  </w:pPr>
                  <w:r w:rsidRPr="00CF02AB">
                    <w:rPr>
                      <w:rFonts w:eastAsia="Calibri"/>
                      <w:color w:val="000000"/>
                      <w:sz w:val="16"/>
                      <w:szCs w:val="16"/>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по результатам контрольных мероприятий по контролю без взаимодействия с юридическими лицами (индивидуальными предпринимателями) </w:t>
                  </w:r>
                </w:p>
              </w:tc>
            </w:tr>
          </w:tbl>
          <w:p w:rsidR="00CF02AB" w:rsidRPr="00CF02AB" w:rsidRDefault="00CF02AB" w:rsidP="00CF02AB">
            <w:pPr>
              <w:pStyle w:val="Default"/>
              <w:ind w:hanging="2"/>
              <w:jc w:val="both"/>
              <w:rPr>
                <w:sz w:val="16"/>
                <w:szCs w:val="16"/>
              </w:rPr>
            </w:pPr>
          </w:p>
        </w:tc>
        <w:tc>
          <w:tcPr>
            <w:tcW w:w="2112" w:type="dxa"/>
            <w:shd w:val="clear" w:color="auto" w:fill="auto"/>
          </w:tcPr>
          <w:p w:rsidR="00CF02AB" w:rsidRPr="00CF02AB" w:rsidRDefault="00CF02AB" w:rsidP="00CF02AB">
            <w:pPr>
              <w:pStyle w:val="Default"/>
              <w:ind w:hanging="2"/>
              <w:jc w:val="both"/>
              <w:rPr>
                <w:sz w:val="16"/>
                <w:szCs w:val="16"/>
              </w:rPr>
            </w:pPr>
            <w:proofErr w:type="spellStart"/>
            <w:r w:rsidRPr="00CF02AB">
              <w:rPr>
                <w:b/>
                <w:bCs/>
                <w:sz w:val="16"/>
                <w:szCs w:val="16"/>
              </w:rPr>
              <w:t>ПРМБВн</w:t>
            </w:r>
            <w:proofErr w:type="spellEnd"/>
            <w:r w:rsidRPr="00CF02AB">
              <w:rPr>
                <w:b/>
                <w:bCs/>
                <w:sz w:val="16"/>
                <w:szCs w:val="16"/>
              </w:rPr>
              <w:t xml:space="preserve"> * 100% / </w:t>
            </w:r>
          </w:p>
          <w:p w:rsidR="00CF02AB" w:rsidRPr="00CF02AB" w:rsidRDefault="00CF02AB" w:rsidP="00CF02AB">
            <w:pPr>
              <w:pStyle w:val="Default"/>
              <w:ind w:hanging="2"/>
              <w:jc w:val="both"/>
              <w:rPr>
                <w:b/>
                <w:bCs/>
                <w:sz w:val="16"/>
                <w:szCs w:val="16"/>
              </w:rPr>
            </w:pPr>
            <w:proofErr w:type="spellStart"/>
            <w:r w:rsidRPr="00CF02AB">
              <w:rPr>
                <w:b/>
                <w:bCs/>
                <w:sz w:val="16"/>
                <w:szCs w:val="16"/>
              </w:rPr>
              <w:t>ПРМБВо</w:t>
            </w:r>
            <w:proofErr w:type="spellEnd"/>
            <w:r w:rsidRPr="00CF02AB">
              <w:rPr>
                <w:b/>
                <w:bCs/>
                <w:sz w:val="16"/>
                <w:szCs w:val="16"/>
              </w:rPr>
              <w:t xml:space="preserve"> </w:t>
            </w:r>
          </w:p>
        </w:tc>
        <w:tc>
          <w:tcPr>
            <w:tcW w:w="2205" w:type="dxa"/>
            <w:shd w:val="clear" w:color="auto" w:fill="auto"/>
          </w:tcPr>
          <w:p w:rsidR="00CF02AB" w:rsidRPr="00CF02AB" w:rsidRDefault="00CF02AB" w:rsidP="00CF02AB">
            <w:pPr>
              <w:pStyle w:val="Default"/>
              <w:ind w:hanging="2"/>
              <w:jc w:val="both"/>
              <w:rPr>
                <w:sz w:val="16"/>
                <w:szCs w:val="16"/>
              </w:rPr>
            </w:pPr>
            <w:proofErr w:type="spellStart"/>
            <w:r w:rsidRPr="00CF02AB">
              <w:rPr>
                <w:b/>
                <w:bCs/>
                <w:sz w:val="16"/>
                <w:szCs w:val="16"/>
              </w:rPr>
              <w:t>ПРМБВн</w:t>
            </w:r>
            <w:proofErr w:type="spellEnd"/>
            <w:r w:rsidRPr="00CF02AB">
              <w:rPr>
                <w:b/>
                <w:bCs/>
                <w:sz w:val="16"/>
                <w:szCs w:val="16"/>
              </w:rPr>
              <w:t xml:space="preserve"> </w:t>
            </w:r>
            <w:r w:rsidRPr="00CF02AB">
              <w:rPr>
                <w:sz w:val="16"/>
                <w:szCs w:val="16"/>
              </w:rPr>
              <w:t xml:space="preserve">- количество предписаний, выданных контрольным органом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 </w:t>
            </w:r>
          </w:p>
          <w:p w:rsidR="00CF02AB" w:rsidRPr="00CF02AB" w:rsidRDefault="00CF02AB" w:rsidP="00CF02AB">
            <w:pPr>
              <w:pStyle w:val="Default"/>
              <w:ind w:hanging="2"/>
              <w:jc w:val="both"/>
              <w:rPr>
                <w:sz w:val="16"/>
                <w:szCs w:val="16"/>
              </w:rPr>
            </w:pPr>
            <w:proofErr w:type="spellStart"/>
            <w:r w:rsidRPr="00CF02AB">
              <w:rPr>
                <w:b/>
                <w:bCs/>
                <w:sz w:val="16"/>
                <w:szCs w:val="16"/>
              </w:rPr>
              <w:t>ПРМБВо</w:t>
            </w:r>
            <w:proofErr w:type="spellEnd"/>
            <w:r w:rsidRPr="00CF02AB">
              <w:rPr>
                <w:b/>
                <w:bCs/>
                <w:sz w:val="16"/>
                <w:szCs w:val="16"/>
              </w:rPr>
              <w:t xml:space="preserve"> </w:t>
            </w:r>
            <w:r w:rsidRPr="00CF02AB">
              <w:rPr>
                <w:sz w:val="16"/>
                <w:szCs w:val="16"/>
              </w:rPr>
              <w:t xml:space="preserve">-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 </w:t>
            </w:r>
          </w:p>
          <w:p w:rsidR="00CF02AB" w:rsidRPr="00CF02AB" w:rsidRDefault="00CF02AB" w:rsidP="00CF02AB">
            <w:pPr>
              <w:pStyle w:val="Default"/>
              <w:ind w:hanging="2"/>
              <w:jc w:val="both"/>
              <w:rPr>
                <w:b/>
                <w:bCs/>
                <w:sz w:val="16"/>
                <w:szCs w:val="16"/>
              </w:rPr>
            </w:pPr>
          </w:p>
        </w:tc>
        <w:tc>
          <w:tcPr>
            <w:tcW w:w="973" w:type="dxa"/>
            <w:shd w:val="clear" w:color="auto" w:fill="auto"/>
          </w:tcPr>
          <w:p w:rsidR="00CF02AB" w:rsidRPr="00CF02AB" w:rsidRDefault="00CF02AB" w:rsidP="00CF02AB">
            <w:pPr>
              <w:widowControl w:val="0"/>
              <w:jc w:val="both"/>
              <w:rPr>
                <w:sz w:val="16"/>
                <w:szCs w:val="16"/>
              </w:rPr>
            </w:pPr>
          </w:p>
        </w:tc>
        <w:tc>
          <w:tcPr>
            <w:tcW w:w="973" w:type="dxa"/>
            <w:shd w:val="clear" w:color="auto" w:fill="auto"/>
          </w:tcPr>
          <w:p w:rsidR="00CF02AB" w:rsidRPr="00CF02AB" w:rsidRDefault="00CF02AB" w:rsidP="00CF02AB">
            <w:pPr>
              <w:widowControl w:val="0"/>
              <w:jc w:val="both"/>
              <w:rPr>
                <w:sz w:val="16"/>
                <w:szCs w:val="16"/>
              </w:rPr>
            </w:pPr>
          </w:p>
        </w:tc>
        <w:tc>
          <w:tcPr>
            <w:tcW w:w="973" w:type="dxa"/>
            <w:shd w:val="clear" w:color="auto" w:fill="auto"/>
          </w:tcPr>
          <w:p w:rsidR="00CF02AB" w:rsidRPr="00CF02AB" w:rsidRDefault="00CF02AB" w:rsidP="00CF02AB">
            <w:pPr>
              <w:widowControl w:val="0"/>
              <w:jc w:val="both"/>
              <w:rPr>
                <w:sz w:val="16"/>
                <w:szCs w:val="16"/>
              </w:rPr>
            </w:pPr>
          </w:p>
        </w:tc>
      </w:tr>
    </w:tbl>
    <w:p w:rsidR="00CF02AB" w:rsidRPr="00CF02AB" w:rsidRDefault="00CF02AB" w:rsidP="00CF02AB">
      <w:pPr>
        <w:ind w:firstLine="708"/>
        <w:contextualSpacing/>
        <w:jc w:val="center"/>
        <w:rPr>
          <w:b/>
          <w:sz w:val="16"/>
          <w:szCs w:val="16"/>
        </w:rPr>
      </w:pPr>
    </w:p>
    <w:p w:rsidR="00CF02AB" w:rsidRDefault="00CF02AB" w:rsidP="003856FF">
      <w:pPr>
        <w:spacing w:after="0" w:line="240" w:lineRule="auto"/>
        <w:jc w:val="both"/>
        <w:rPr>
          <w:rFonts w:ascii="Times New Roman" w:hAnsi="Times New Roman" w:cs="Times New Roman"/>
          <w:b/>
          <w:sz w:val="16"/>
          <w:szCs w:val="16"/>
        </w:rPr>
      </w:pPr>
    </w:p>
    <w:p w:rsidR="00CF02AB" w:rsidRDefault="00CF02AB" w:rsidP="003856FF">
      <w:pPr>
        <w:spacing w:after="0" w:line="240" w:lineRule="auto"/>
        <w:jc w:val="both"/>
        <w:rPr>
          <w:rFonts w:ascii="Times New Roman" w:hAnsi="Times New Roman" w:cs="Times New Roman"/>
          <w:b/>
          <w:sz w:val="16"/>
          <w:szCs w:val="16"/>
        </w:rPr>
      </w:pPr>
    </w:p>
    <w:p w:rsidR="00E8347D" w:rsidRDefault="00E8347D" w:rsidP="003856FF">
      <w:pPr>
        <w:spacing w:after="0" w:line="240" w:lineRule="auto"/>
        <w:jc w:val="both"/>
        <w:rPr>
          <w:rFonts w:ascii="Times New Roman" w:hAnsi="Times New Roman" w:cs="Times New Roman"/>
          <w:b/>
          <w:sz w:val="16"/>
          <w:szCs w:val="16"/>
        </w:rPr>
      </w:pPr>
    </w:p>
    <w:p w:rsidR="00E8347D" w:rsidRPr="00924B11" w:rsidRDefault="00E8347D" w:rsidP="00E8347D">
      <w:pPr>
        <w:pStyle w:val="a5"/>
        <w:spacing w:after="0" w:line="240" w:lineRule="auto"/>
        <w:ind w:left="0"/>
        <w:jc w:val="center"/>
        <w:rPr>
          <w:rFonts w:ascii="Times New Roman" w:hAnsi="Times New Roman"/>
          <w:sz w:val="16"/>
          <w:szCs w:val="16"/>
        </w:rPr>
      </w:pPr>
      <w:r w:rsidRPr="00C935A1">
        <w:rPr>
          <w:rFonts w:ascii="Times New Roman" w:hAnsi="Times New Roman"/>
          <w:noProof/>
          <w:sz w:val="16"/>
          <w:szCs w:val="16"/>
          <w:lang w:eastAsia="ru-RU"/>
        </w:rPr>
        <w:drawing>
          <wp:inline distT="0" distB="0" distL="0" distR="0" wp14:anchorId="707DF58E" wp14:editId="2B4234B6">
            <wp:extent cx="428625" cy="531254"/>
            <wp:effectExtent l="19050" t="0" r="9525"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sidRPr="00924B11">
        <w:rPr>
          <w:rFonts w:ascii="Times New Roman" w:hAnsi="Times New Roman"/>
          <w:sz w:val="16"/>
          <w:szCs w:val="16"/>
        </w:rPr>
        <w:t xml:space="preserve">            </w:t>
      </w:r>
      <w:r>
        <w:rPr>
          <w:rFonts w:ascii="Times New Roman" w:hAnsi="Times New Roman"/>
          <w:sz w:val="16"/>
          <w:szCs w:val="16"/>
        </w:rPr>
        <w:t xml:space="preserve"> </w:t>
      </w:r>
      <w:r w:rsidRPr="00924B11">
        <w:rPr>
          <w:rFonts w:ascii="Times New Roman" w:hAnsi="Times New Roman"/>
          <w:sz w:val="16"/>
          <w:szCs w:val="16"/>
        </w:rPr>
        <w:t xml:space="preserve">  </w:t>
      </w:r>
      <w:r>
        <w:rPr>
          <w:rFonts w:ascii="Times New Roman" w:hAnsi="Times New Roman"/>
          <w:sz w:val="16"/>
          <w:szCs w:val="16"/>
        </w:rPr>
        <w:t xml:space="preserve"> </w:t>
      </w:r>
      <w:r w:rsidRPr="00924B11">
        <w:rPr>
          <w:rFonts w:ascii="Times New Roman" w:hAnsi="Times New Roman"/>
          <w:sz w:val="16"/>
          <w:szCs w:val="16"/>
        </w:rPr>
        <w:t xml:space="preserve"> </w:t>
      </w:r>
      <w:r>
        <w:rPr>
          <w:rFonts w:ascii="Times New Roman" w:hAnsi="Times New Roman"/>
          <w:sz w:val="16"/>
          <w:szCs w:val="16"/>
        </w:rPr>
        <w:t xml:space="preserve">                           </w:t>
      </w:r>
    </w:p>
    <w:p w:rsidR="00E8347D" w:rsidRPr="00924B11" w:rsidRDefault="00E8347D" w:rsidP="00E8347D">
      <w:pPr>
        <w:spacing w:after="0" w:line="240" w:lineRule="auto"/>
        <w:jc w:val="center"/>
        <w:rPr>
          <w:rFonts w:ascii="Times New Roman" w:hAnsi="Times New Roman" w:cs="Times New Roman"/>
          <w:b/>
          <w:sz w:val="16"/>
          <w:szCs w:val="16"/>
        </w:rPr>
      </w:pPr>
    </w:p>
    <w:p w:rsidR="00E8347D" w:rsidRPr="00DF79B5" w:rsidRDefault="00E8347D" w:rsidP="00E8347D">
      <w:pPr>
        <w:spacing w:after="0"/>
        <w:jc w:val="center"/>
        <w:rPr>
          <w:rFonts w:ascii="Times New Roman" w:hAnsi="Times New Roman"/>
          <w:b/>
          <w:sz w:val="16"/>
          <w:szCs w:val="16"/>
        </w:rPr>
      </w:pPr>
      <w:r w:rsidRPr="00DF79B5">
        <w:rPr>
          <w:rFonts w:ascii="Times New Roman" w:hAnsi="Times New Roman"/>
          <w:b/>
          <w:sz w:val="16"/>
          <w:szCs w:val="16"/>
        </w:rPr>
        <w:t xml:space="preserve">КРАСНОЯРСКИЙ КРАЙ АЧИНСКИЙ РАЙОН </w:t>
      </w:r>
    </w:p>
    <w:p w:rsidR="00E8347D" w:rsidRPr="00DF79B5" w:rsidRDefault="00E8347D" w:rsidP="00E8347D">
      <w:pPr>
        <w:spacing w:after="0"/>
        <w:jc w:val="center"/>
        <w:rPr>
          <w:rFonts w:ascii="Times New Roman" w:hAnsi="Times New Roman"/>
          <w:b/>
          <w:sz w:val="16"/>
          <w:szCs w:val="16"/>
        </w:rPr>
      </w:pPr>
      <w:r w:rsidRPr="00DF79B5">
        <w:rPr>
          <w:rFonts w:ascii="Times New Roman" w:hAnsi="Times New Roman"/>
          <w:b/>
          <w:sz w:val="16"/>
          <w:szCs w:val="16"/>
        </w:rPr>
        <w:t xml:space="preserve">ЛАПШИХИНСКИЙ СЕЛЬСКИЙ СОВЕТ ДЕПУТАТОВ </w:t>
      </w:r>
    </w:p>
    <w:p w:rsidR="00E8347D" w:rsidRPr="00DF79B5" w:rsidRDefault="00E8347D" w:rsidP="00E8347D">
      <w:pPr>
        <w:spacing w:after="0"/>
        <w:jc w:val="center"/>
        <w:rPr>
          <w:rFonts w:ascii="Times New Roman" w:hAnsi="Times New Roman"/>
          <w:b/>
          <w:sz w:val="16"/>
          <w:szCs w:val="16"/>
        </w:rPr>
      </w:pPr>
      <w:r w:rsidRPr="00DF79B5">
        <w:rPr>
          <w:rFonts w:ascii="Times New Roman" w:hAnsi="Times New Roman"/>
          <w:b/>
          <w:sz w:val="16"/>
          <w:szCs w:val="16"/>
        </w:rPr>
        <w:t>ЧЕТВЕРТОГО СОЗЫВА</w:t>
      </w:r>
    </w:p>
    <w:p w:rsidR="00E8347D" w:rsidRPr="00DF79B5" w:rsidRDefault="00E8347D" w:rsidP="00E8347D">
      <w:pPr>
        <w:spacing w:after="0"/>
        <w:jc w:val="center"/>
        <w:rPr>
          <w:rFonts w:ascii="Times New Roman" w:hAnsi="Times New Roman"/>
          <w:b/>
          <w:sz w:val="16"/>
          <w:szCs w:val="16"/>
        </w:rPr>
      </w:pPr>
      <w:r w:rsidRPr="00DF79B5">
        <w:rPr>
          <w:rFonts w:ascii="Times New Roman" w:hAnsi="Times New Roman"/>
          <w:b/>
          <w:sz w:val="16"/>
          <w:szCs w:val="16"/>
        </w:rPr>
        <w:t xml:space="preserve">                                                                         </w:t>
      </w:r>
    </w:p>
    <w:p w:rsidR="00E8347D" w:rsidRPr="00DF79B5" w:rsidRDefault="00E8347D" w:rsidP="00E8347D">
      <w:pPr>
        <w:spacing w:after="0"/>
        <w:jc w:val="center"/>
        <w:rPr>
          <w:rFonts w:ascii="Times New Roman" w:hAnsi="Times New Roman"/>
          <w:b/>
          <w:sz w:val="16"/>
          <w:szCs w:val="16"/>
        </w:rPr>
      </w:pPr>
      <w:r>
        <w:rPr>
          <w:rFonts w:ascii="Times New Roman" w:hAnsi="Times New Roman"/>
          <w:b/>
          <w:sz w:val="16"/>
          <w:szCs w:val="16"/>
        </w:rPr>
        <w:t>РЕШЕНИЕ</w:t>
      </w:r>
    </w:p>
    <w:p w:rsidR="00E8347D" w:rsidRDefault="00E8347D" w:rsidP="00E8347D">
      <w:pPr>
        <w:autoSpaceDE w:val="0"/>
        <w:autoSpaceDN w:val="0"/>
        <w:adjustRightInd w:val="0"/>
        <w:spacing w:after="0" w:line="240" w:lineRule="auto"/>
        <w:rPr>
          <w:rFonts w:ascii="Times New Roman" w:hAnsi="Times New Roman" w:cs="Times New Roman"/>
          <w:sz w:val="24"/>
          <w:szCs w:val="24"/>
        </w:rPr>
      </w:pPr>
    </w:p>
    <w:p w:rsidR="00E8347D" w:rsidRDefault="00E8347D" w:rsidP="00EB5F0B">
      <w:pPr>
        <w:spacing w:after="0" w:line="240" w:lineRule="auto"/>
        <w:rPr>
          <w:rFonts w:ascii="Times New Roman" w:hAnsi="Times New Roman" w:cs="Times New Roman"/>
          <w:b/>
          <w:sz w:val="16"/>
          <w:szCs w:val="16"/>
        </w:rPr>
      </w:pPr>
      <w:r>
        <w:rPr>
          <w:b/>
          <w:sz w:val="28"/>
          <w:szCs w:val="28"/>
        </w:rPr>
        <w:t xml:space="preserve">    </w:t>
      </w:r>
      <w:r w:rsidR="00EB5F0B" w:rsidRPr="00EB5F0B">
        <w:rPr>
          <w:b/>
          <w:sz w:val="16"/>
          <w:szCs w:val="16"/>
        </w:rPr>
        <w:t>11.03.</w:t>
      </w:r>
      <w:r>
        <w:rPr>
          <w:b/>
          <w:sz w:val="28"/>
          <w:szCs w:val="28"/>
        </w:rPr>
        <w:t xml:space="preserve"> </w:t>
      </w:r>
      <w:r w:rsidRPr="00221831">
        <w:rPr>
          <w:b/>
          <w:sz w:val="16"/>
          <w:szCs w:val="16"/>
        </w:rPr>
        <w:t xml:space="preserve"> </w:t>
      </w:r>
      <w:r>
        <w:rPr>
          <w:rFonts w:ascii="Times New Roman" w:hAnsi="Times New Roman" w:cs="Times New Roman"/>
          <w:b/>
          <w:sz w:val="16"/>
          <w:szCs w:val="16"/>
        </w:rPr>
        <w:t>2024</w:t>
      </w:r>
      <w:r w:rsidRPr="00221831">
        <w:rPr>
          <w:rFonts w:ascii="Times New Roman" w:hAnsi="Times New Roman" w:cs="Times New Roman"/>
          <w:b/>
          <w:sz w:val="16"/>
          <w:szCs w:val="16"/>
        </w:rPr>
        <w:t xml:space="preserve">                                                                        </w:t>
      </w:r>
      <w:r>
        <w:rPr>
          <w:rFonts w:ascii="Times New Roman" w:hAnsi="Times New Roman" w:cs="Times New Roman"/>
          <w:b/>
          <w:sz w:val="16"/>
          <w:szCs w:val="16"/>
        </w:rPr>
        <w:t xml:space="preserve">                                                                                            № </w:t>
      </w:r>
      <w:r w:rsidR="00EB5F0B">
        <w:rPr>
          <w:rFonts w:ascii="Times New Roman" w:hAnsi="Times New Roman" w:cs="Times New Roman"/>
          <w:b/>
          <w:sz w:val="16"/>
          <w:szCs w:val="16"/>
        </w:rPr>
        <w:t>3</w:t>
      </w:r>
      <w:r>
        <w:rPr>
          <w:rFonts w:ascii="Times New Roman" w:hAnsi="Times New Roman" w:cs="Times New Roman"/>
          <w:b/>
          <w:sz w:val="16"/>
          <w:szCs w:val="16"/>
        </w:rPr>
        <w:t>-46</w:t>
      </w:r>
      <w:r w:rsidRPr="00221831">
        <w:rPr>
          <w:rFonts w:ascii="Times New Roman" w:hAnsi="Times New Roman" w:cs="Times New Roman"/>
          <w:b/>
          <w:sz w:val="16"/>
          <w:szCs w:val="16"/>
        </w:rPr>
        <w:t>Р</w:t>
      </w:r>
    </w:p>
    <w:p w:rsidR="00E8347D" w:rsidRDefault="00E8347D" w:rsidP="003856FF">
      <w:pPr>
        <w:spacing w:after="0" w:line="240" w:lineRule="auto"/>
        <w:jc w:val="both"/>
        <w:rPr>
          <w:rFonts w:ascii="Times New Roman" w:hAnsi="Times New Roman" w:cs="Times New Roman"/>
          <w:b/>
          <w:sz w:val="16"/>
          <w:szCs w:val="16"/>
        </w:rPr>
      </w:pPr>
    </w:p>
    <w:p w:rsidR="00E8347D" w:rsidRPr="00E8347D" w:rsidRDefault="00E8347D" w:rsidP="00E8347D">
      <w:pPr>
        <w:spacing w:after="0" w:line="240" w:lineRule="auto"/>
        <w:ind w:firstLine="709"/>
        <w:jc w:val="both"/>
        <w:rPr>
          <w:b/>
          <w:sz w:val="16"/>
          <w:szCs w:val="16"/>
        </w:rPr>
      </w:pPr>
      <w:r w:rsidRPr="00E8347D">
        <w:rPr>
          <w:b/>
          <w:sz w:val="16"/>
          <w:szCs w:val="16"/>
        </w:rPr>
        <w:t xml:space="preserve">Об утверждении Положения о муниципальном жилищном контроле на территории </w:t>
      </w:r>
      <w:proofErr w:type="spellStart"/>
      <w:r w:rsidRPr="00E8347D">
        <w:rPr>
          <w:b/>
          <w:sz w:val="16"/>
          <w:szCs w:val="16"/>
        </w:rPr>
        <w:t>Лапшихинского</w:t>
      </w:r>
      <w:proofErr w:type="spellEnd"/>
      <w:r w:rsidRPr="00E8347D">
        <w:rPr>
          <w:b/>
          <w:sz w:val="16"/>
          <w:szCs w:val="16"/>
        </w:rPr>
        <w:t xml:space="preserve"> сельсовета</w:t>
      </w:r>
    </w:p>
    <w:p w:rsidR="00E8347D" w:rsidRPr="00E8347D" w:rsidRDefault="00E8347D" w:rsidP="00EB5F0B">
      <w:pPr>
        <w:pStyle w:val="Default"/>
        <w:rPr>
          <w:sz w:val="16"/>
          <w:szCs w:val="16"/>
        </w:rPr>
      </w:pPr>
    </w:p>
    <w:p w:rsidR="00E8347D" w:rsidRPr="00E8347D" w:rsidRDefault="00E8347D" w:rsidP="00E8347D">
      <w:pPr>
        <w:spacing w:after="0" w:line="240" w:lineRule="auto"/>
        <w:ind w:firstLine="709"/>
        <w:jc w:val="both"/>
        <w:rPr>
          <w:color w:val="000000"/>
          <w:sz w:val="16"/>
          <w:szCs w:val="16"/>
        </w:rPr>
      </w:pPr>
      <w:r w:rsidRPr="00E8347D">
        <w:rPr>
          <w:sz w:val="16"/>
          <w:szCs w:val="16"/>
        </w:rPr>
        <w:t xml:space="preserve">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 ред. от 28.12.2024), руководствуясь статьями 20, 24 Устава </w:t>
      </w:r>
      <w:proofErr w:type="spellStart"/>
      <w:r w:rsidRPr="00E8347D">
        <w:rPr>
          <w:sz w:val="16"/>
          <w:szCs w:val="16"/>
        </w:rPr>
        <w:t>Лапшихинского</w:t>
      </w:r>
      <w:proofErr w:type="spellEnd"/>
      <w:r w:rsidRPr="00E8347D">
        <w:rPr>
          <w:sz w:val="16"/>
          <w:szCs w:val="16"/>
        </w:rPr>
        <w:t xml:space="preserve"> сельсовета </w:t>
      </w:r>
      <w:proofErr w:type="spellStart"/>
      <w:r w:rsidRPr="00E8347D">
        <w:rPr>
          <w:sz w:val="16"/>
          <w:szCs w:val="16"/>
        </w:rPr>
        <w:t>Ачинского</w:t>
      </w:r>
      <w:proofErr w:type="spellEnd"/>
      <w:r w:rsidRPr="00E8347D">
        <w:rPr>
          <w:sz w:val="16"/>
          <w:szCs w:val="16"/>
        </w:rPr>
        <w:t xml:space="preserve"> района Красноярского края, </w:t>
      </w:r>
      <w:proofErr w:type="spellStart"/>
      <w:r w:rsidRPr="00E8347D">
        <w:rPr>
          <w:sz w:val="16"/>
          <w:szCs w:val="16"/>
        </w:rPr>
        <w:t>Лапшихинский</w:t>
      </w:r>
      <w:proofErr w:type="spellEnd"/>
      <w:r w:rsidRPr="00E8347D">
        <w:rPr>
          <w:sz w:val="16"/>
          <w:szCs w:val="16"/>
        </w:rPr>
        <w:t xml:space="preserve"> сельский Совет депутатов РЕШИЛ:</w:t>
      </w:r>
    </w:p>
    <w:p w:rsidR="00E8347D" w:rsidRPr="00E8347D" w:rsidRDefault="00E8347D" w:rsidP="00E8347D">
      <w:pPr>
        <w:spacing w:after="0" w:line="240" w:lineRule="auto"/>
        <w:ind w:firstLine="709"/>
        <w:jc w:val="both"/>
        <w:rPr>
          <w:b/>
          <w:noProof/>
          <w:sz w:val="16"/>
          <w:szCs w:val="16"/>
        </w:rPr>
      </w:pPr>
    </w:p>
    <w:p w:rsidR="00E8347D" w:rsidRPr="00E8347D" w:rsidRDefault="00E8347D" w:rsidP="00E8347D">
      <w:pPr>
        <w:pStyle w:val="ConsPlusNormal"/>
        <w:ind w:firstLine="709"/>
        <w:rPr>
          <w:rFonts w:ascii="Times New Roman" w:hAnsi="Times New Roman" w:cs="Times New Roman"/>
          <w:sz w:val="16"/>
          <w:szCs w:val="16"/>
        </w:rPr>
      </w:pPr>
      <w:r w:rsidRPr="00E8347D">
        <w:rPr>
          <w:rFonts w:cs="Times New Roman"/>
          <w:color w:val="000000"/>
          <w:sz w:val="16"/>
          <w:szCs w:val="16"/>
        </w:rPr>
        <w:t xml:space="preserve">      </w:t>
      </w:r>
      <w:r w:rsidRPr="00E8347D">
        <w:rPr>
          <w:rFonts w:cs="Times New Roman"/>
          <w:color w:val="000000"/>
          <w:sz w:val="16"/>
          <w:szCs w:val="16"/>
        </w:rPr>
        <w:tab/>
      </w:r>
      <w:r w:rsidRPr="00E8347D">
        <w:rPr>
          <w:rFonts w:ascii="Times New Roman" w:hAnsi="Times New Roman" w:cs="Times New Roman"/>
          <w:color w:val="000000"/>
          <w:sz w:val="16"/>
          <w:szCs w:val="16"/>
        </w:rPr>
        <w:t>1.   В</w:t>
      </w:r>
      <w:r w:rsidRPr="00E8347D">
        <w:rPr>
          <w:rFonts w:ascii="Times New Roman" w:hAnsi="Times New Roman" w:cs="Times New Roman"/>
          <w:sz w:val="16"/>
          <w:szCs w:val="16"/>
        </w:rPr>
        <w:t xml:space="preserve">нести в решение </w:t>
      </w:r>
      <w:proofErr w:type="spellStart"/>
      <w:r w:rsidRPr="00E8347D">
        <w:rPr>
          <w:rFonts w:ascii="Times New Roman" w:hAnsi="Times New Roman" w:cs="Times New Roman"/>
          <w:sz w:val="16"/>
          <w:szCs w:val="16"/>
        </w:rPr>
        <w:t>Лапшихинского</w:t>
      </w:r>
      <w:proofErr w:type="spellEnd"/>
      <w:r w:rsidRPr="00E8347D">
        <w:rPr>
          <w:rFonts w:ascii="Times New Roman" w:hAnsi="Times New Roman" w:cs="Times New Roman"/>
          <w:sz w:val="16"/>
          <w:szCs w:val="16"/>
        </w:rPr>
        <w:t xml:space="preserve"> сельского Совета </w:t>
      </w:r>
      <w:proofErr w:type="gramStart"/>
      <w:r w:rsidRPr="00E8347D">
        <w:rPr>
          <w:rFonts w:ascii="Times New Roman" w:hAnsi="Times New Roman" w:cs="Times New Roman"/>
          <w:sz w:val="16"/>
          <w:szCs w:val="16"/>
        </w:rPr>
        <w:t>депутатов  от</w:t>
      </w:r>
      <w:proofErr w:type="gramEnd"/>
      <w:r w:rsidRPr="00E8347D">
        <w:rPr>
          <w:rFonts w:ascii="Times New Roman" w:hAnsi="Times New Roman" w:cs="Times New Roman"/>
          <w:sz w:val="16"/>
          <w:szCs w:val="16"/>
        </w:rPr>
        <w:t xml:space="preserve"> </w:t>
      </w:r>
      <w:r w:rsidRPr="00E8347D">
        <w:rPr>
          <w:rFonts w:ascii="Times New Roman" w:hAnsi="Times New Roman" w:cs="Times New Roman"/>
          <w:color w:val="000000"/>
          <w:sz w:val="16"/>
          <w:szCs w:val="16"/>
        </w:rPr>
        <w:t>20.12.2021 № 6-16Р «Об утверждении Положения о муниципальном жилищном контроле</w:t>
      </w:r>
      <w:r w:rsidRPr="00E8347D">
        <w:rPr>
          <w:rFonts w:ascii="Times New Roman" w:hAnsi="Times New Roman" w:cs="Times New Roman"/>
          <w:sz w:val="16"/>
          <w:szCs w:val="16"/>
        </w:rPr>
        <w:t xml:space="preserve">»  следующее изменение и дополнения:  </w:t>
      </w:r>
    </w:p>
    <w:p w:rsidR="00E8347D" w:rsidRPr="00E8347D" w:rsidRDefault="00E8347D" w:rsidP="00E8347D">
      <w:pPr>
        <w:pStyle w:val="Default"/>
        <w:ind w:firstLine="709"/>
        <w:rPr>
          <w:sz w:val="16"/>
          <w:szCs w:val="16"/>
        </w:rPr>
      </w:pPr>
      <w:r w:rsidRPr="00E8347D">
        <w:rPr>
          <w:sz w:val="16"/>
          <w:szCs w:val="16"/>
        </w:rPr>
        <w:tab/>
        <w:t xml:space="preserve">  </w:t>
      </w:r>
      <w:r w:rsidRPr="00E8347D">
        <w:rPr>
          <w:sz w:val="16"/>
          <w:szCs w:val="16"/>
        </w:rPr>
        <w:tab/>
      </w:r>
    </w:p>
    <w:p w:rsidR="00E8347D" w:rsidRPr="00E8347D" w:rsidRDefault="00E8347D" w:rsidP="00E8347D">
      <w:pPr>
        <w:pStyle w:val="Default"/>
        <w:ind w:firstLine="709"/>
        <w:rPr>
          <w:sz w:val="16"/>
          <w:szCs w:val="16"/>
        </w:rPr>
      </w:pPr>
      <w:r w:rsidRPr="00E8347D">
        <w:rPr>
          <w:sz w:val="16"/>
          <w:szCs w:val="16"/>
        </w:rPr>
        <w:t xml:space="preserve"> </w:t>
      </w:r>
      <w:r w:rsidRPr="00E8347D">
        <w:rPr>
          <w:sz w:val="16"/>
          <w:szCs w:val="16"/>
        </w:rPr>
        <w:tab/>
        <w:t xml:space="preserve">1. Утвердить Положение о муниципальном жилищном контроле на территории </w:t>
      </w:r>
      <w:proofErr w:type="spellStart"/>
      <w:r w:rsidRPr="00E8347D">
        <w:rPr>
          <w:sz w:val="16"/>
          <w:szCs w:val="16"/>
        </w:rPr>
        <w:t>Лапшихинского</w:t>
      </w:r>
      <w:proofErr w:type="spellEnd"/>
      <w:r w:rsidRPr="00E8347D">
        <w:rPr>
          <w:sz w:val="16"/>
          <w:szCs w:val="16"/>
        </w:rPr>
        <w:t xml:space="preserve"> сельсовета согласно приложению. </w:t>
      </w:r>
    </w:p>
    <w:p w:rsidR="00E8347D" w:rsidRPr="00E8347D" w:rsidRDefault="00E8347D" w:rsidP="00E8347D">
      <w:pPr>
        <w:spacing w:after="0" w:line="240" w:lineRule="auto"/>
        <w:ind w:firstLine="709"/>
        <w:jc w:val="both"/>
        <w:rPr>
          <w:sz w:val="16"/>
          <w:szCs w:val="16"/>
        </w:rPr>
      </w:pPr>
      <w:r w:rsidRPr="00E8347D">
        <w:rPr>
          <w:sz w:val="16"/>
          <w:szCs w:val="16"/>
        </w:rPr>
        <w:t xml:space="preserve">2. Признать утратившим силу следующие решения </w:t>
      </w:r>
      <w:proofErr w:type="spellStart"/>
      <w:r w:rsidRPr="00E8347D">
        <w:rPr>
          <w:sz w:val="16"/>
          <w:szCs w:val="16"/>
        </w:rPr>
        <w:t>Лапшихинского</w:t>
      </w:r>
      <w:proofErr w:type="spellEnd"/>
      <w:r w:rsidRPr="00E8347D">
        <w:rPr>
          <w:sz w:val="16"/>
          <w:szCs w:val="16"/>
        </w:rPr>
        <w:t xml:space="preserve"> сельского Совета депутатов:</w:t>
      </w:r>
    </w:p>
    <w:p w:rsidR="00E8347D" w:rsidRPr="00E8347D" w:rsidRDefault="00E8347D" w:rsidP="00E8347D">
      <w:pPr>
        <w:spacing w:after="0" w:line="240" w:lineRule="auto"/>
        <w:ind w:firstLine="709"/>
        <w:jc w:val="both"/>
        <w:rPr>
          <w:sz w:val="16"/>
          <w:szCs w:val="16"/>
        </w:rPr>
      </w:pPr>
      <w:r w:rsidRPr="00E8347D">
        <w:rPr>
          <w:sz w:val="16"/>
          <w:szCs w:val="16"/>
        </w:rPr>
        <w:t>- от 20.12.2021 № 6-16Р «Об утверждении Положения о муниципальном жилищном контроле»;</w:t>
      </w:r>
    </w:p>
    <w:p w:rsidR="00E8347D" w:rsidRPr="00E8347D" w:rsidRDefault="00E8347D" w:rsidP="00E8347D">
      <w:pPr>
        <w:spacing w:after="0" w:line="240" w:lineRule="auto"/>
        <w:ind w:firstLine="709"/>
        <w:jc w:val="both"/>
        <w:rPr>
          <w:sz w:val="16"/>
          <w:szCs w:val="16"/>
        </w:rPr>
      </w:pPr>
      <w:bookmarkStart w:id="1" w:name="_Hlk190855131"/>
      <w:r w:rsidRPr="00E8347D">
        <w:rPr>
          <w:sz w:val="16"/>
          <w:szCs w:val="16"/>
        </w:rPr>
        <w:t xml:space="preserve">- от 27.06.2023 № 13-30Р "О внесении изменений в решение </w:t>
      </w:r>
      <w:proofErr w:type="spellStart"/>
      <w:r w:rsidRPr="00E8347D">
        <w:rPr>
          <w:sz w:val="16"/>
          <w:szCs w:val="16"/>
        </w:rPr>
        <w:t>Лапшихинского</w:t>
      </w:r>
      <w:proofErr w:type="spellEnd"/>
      <w:r w:rsidRPr="00E8347D">
        <w:rPr>
          <w:sz w:val="16"/>
          <w:szCs w:val="16"/>
        </w:rPr>
        <w:t xml:space="preserve"> сельского Совета депутатов от 20.12.2021 № 6-16Р «Об утверждении Положения о муниципальном жилищном контроле»;</w:t>
      </w:r>
    </w:p>
    <w:bookmarkEnd w:id="1"/>
    <w:p w:rsidR="00E8347D" w:rsidRPr="00E8347D" w:rsidRDefault="00E8347D" w:rsidP="00E8347D">
      <w:pPr>
        <w:spacing w:after="0" w:line="240" w:lineRule="auto"/>
        <w:ind w:firstLine="709"/>
        <w:jc w:val="both"/>
        <w:rPr>
          <w:sz w:val="16"/>
          <w:szCs w:val="16"/>
        </w:rPr>
      </w:pPr>
      <w:r w:rsidRPr="00E8347D">
        <w:rPr>
          <w:sz w:val="16"/>
          <w:szCs w:val="16"/>
        </w:rPr>
        <w:t xml:space="preserve">- от 25.12.2023 № 11-35Р "О внесении изменений в решение </w:t>
      </w:r>
      <w:proofErr w:type="spellStart"/>
      <w:r w:rsidRPr="00E8347D">
        <w:rPr>
          <w:sz w:val="16"/>
          <w:szCs w:val="16"/>
        </w:rPr>
        <w:t>Лапшихинского</w:t>
      </w:r>
      <w:proofErr w:type="spellEnd"/>
      <w:r w:rsidRPr="00E8347D">
        <w:rPr>
          <w:sz w:val="16"/>
          <w:szCs w:val="16"/>
        </w:rPr>
        <w:t xml:space="preserve"> сельского Совета депутатов от 20.12.2021 № 6-16Р «Об утверждении Положения о муниципальном жилищном контроле»;</w:t>
      </w:r>
    </w:p>
    <w:p w:rsidR="00E8347D" w:rsidRPr="00E8347D" w:rsidRDefault="00E8347D" w:rsidP="00E8347D">
      <w:pPr>
        <w:spacing w:after="0" w:line="240" w:lineRule="auto"/>
        <w:ind w:firstLine="709"/>
        <w:jc w:val="both"/>
        <w:rPr>
          <w:sz w:val="16"/>
          <w:szCs w:val="16"/>
        </w:rPr>
      </w:pPr>
      <w:r w:rsidRPr="00E8347D">
        <w:rPr>
          <w:sz w:val="16"/>
          <w:szCs w:val="16"/>
        </w:rPr>
        <w:t xml:space="preserve">- от 27.05.2024 № 4-39Р "О внесении изменений в решение </w:t>
      </w:r>
      <w:proofErr w:type="spellStart"/>
      <w:r w:rsidRPr="00E8347D">
        <w:rPr>
          <w:sz w:val="16"/>
          <w:szCs w:val="16"/>
        </w:rPr>
        <w:t>Лапшихинского</w:t>
      </w:r>
      <w:proofErr w:type="spellEnd"/>
      <w:r w:rsidRPr="00E8347D">
        <w:rPr>
          <w:sz w:val="16"/>
          <w:szCs w:val="16"/>
        </w:rPr>
        <w:t xml:space="preserve"> сельского Совета депутатов от 20.12.2021 № 6-16Р «Об утверждении Положения о муниципальном жилищном контроле».</w:t>
      </w:r>
    </w:p>
    <w:p w:rsidR="00E8347D" w:rsidRPr="00E8347D" w:rsidRDefault="00E8347D" w:rsidP="00E8347D">
      <w:pPr>
        <w:pStyle w:val="ConsPlusNormal"/>
        <w:widowControl/>
        <w:ind w:firstLine="709"/>
        <w:rPr>
          <w:rFonts w:ascii="Times New Roman" w:hAnsi="Times New Roman" w:cs="Times New Roman"/>
          <w:sz w:val="16"/>
          <w:szCs w:val="16"/>
        </w:rPr>
      </w:pPr>
      <w:r w:rsidRPr="00E8347D">
        <w:rPr>
          <w:rFonts w:ascii="Times New Roman" w:hAnsi="Times New Roman" w:cs="Times New Roman"/>
          <w:sz w:val="16"/>
          <w:szCs w:val="16"/>
        </w:rPr>
        <w:t xml:space="preserve">  </w:t>
      </w:r>
      <w:r w:rsidRPr="00E8347D">
        <w:rPr>
          <w:rFonts w:ascii="Times New Roman" w:hAnsi="Times New Roman" w:cs="Times New Roman"/>
          <w:sz w:val="16"/>
          <w:szCs w:val="16"/>
        </w:rPr>
        <w:tab/>
        <w:t xml:space="preserve">2. Контроль исполнения настоящего решения возложить на постоянную комиссию </w:t>
      </w:r>
      <w:proofErr w:type="spellStart"/>
      <w:r w:rsidRPr="00E8347D">
        <w:rPr>
          <w:rFonts w:ascii="Times New Roman" w:hAnsi="Times New Roman" w:cs="Times New Roman"/>
          <w:sz w:val="16"/>
          <w:szCs w:val="16"/>
        </w:rPr>
        <w:t>Лапшихинского</w:t>
      </w:r>
      <w:proofErr w:type="spellEnd"/>
      <w:r w:rsidRPr="00E8347D">
        <w:rPr>
          <w:rFonts w:ascii="Times New Roman" w:hAnsi="Times New Roman" w:cs="Times New Roman"/>
          <w:sz w:val="16"/>
          <w:szCs w:val="16"/>
        </w:rPr>
        <w:t xml:space="preserve"> сельского Совета депутатов по экономике и бюджетной политике, муниципальному имуществу, сельскому </w:t>
      </w:r>
      <w:proofErr w:type="gramStart"/>
      <w:r w:rsidRPr="00E8347D">
        <w:rPr>
          <w:rFonts w:ascii="Times New Roman" w:hAnsi="Times New Roman" w:cs="Times New Roman"/>
          <w:sz w:val="16"/>
          <w:szCs w:val="16"/>
        </w:rPr>
        <w:t>хозяйству,  землепользованию</w:t>
      </w:r>
      <w:proofErr w:type="gramEnd"/>
      <w:r w:rsidRPr="00E8347D">
        <w:rPr>
          <w:rFonts w:ascii="Times New Roman" w:hAnsi="Times New Roman" w:cs="Times New Roman"/>
          <w:sz w:val="16"/>
          <w:szCs w:val="16"/>
        </w:rPr>
        <w:t xml:space="preserve"> и окружающей среды.</w:t>
      </w:r>
    </w:p>
    <w:p w:rsidR="00E8347D" w:rsidRPr="00E8347D" w:rsidRDefault="00E8347D" w:rsidP="00E8347D">
      <w:pPr>
        <w:spacing w:after="0" w:line="240" w:lineRule="auto"/>
        <w:ind w:firstLine="709"/>
        <w:jc w:val="both"/>
        <w:rPr>
          <w:sz w:val="16"/>
          <w:szCs w:val="16"/>
        </w:rPr>
      </w:pPr>
      <w:r w:rsidRPr="00E8347D">
        <w:rPr>
          <w:sz w:val="16"/>
          <w:szCs w:val="16"/>
        </w:rPr>
        <w:tab/>
      </w:r>
      <w:r w:rsidRPr="00E8347D">
        <w:rPr>
          <w:sz w:val="16"/>
          <w:szCs w:val="16"/>
        </w:rPr>
        <w:tab/>
        <w:t>3. Решение вступает в силу после официального опубликования в информационном листе</w:t>
      </w:r>
      <w:proofErr w:type="gramStart"/>
      <w:r w:rsidRPr="00E8347D">
        <w:rPr>
          <w:sz w:val="16"/>
          <w:szCs w:val="16"/>
        </w:rPr>
        <w:t xml:space="preserve">   «</w:t>
      </w:r>
      <w:proofErr w:type="spellStart"/>
      <w:proofErr w:type="gramEnd"/>
      <w:r w:rsidRPr="00E8347D">
        <w:rPr>
          <w:sz w:val="16"/>
          <w:szCs w:val="16"/>
        </w:rPr>
        <w:t>Лапшихинский</w:t>
      </w:r>
      <w:proofErr w:type="spellEnd"/>
      <w:r w:rsidRPr="00E8347D">
        <w:rPr>
          <w:sz w:val="16"/>
          <w:szCs w:val="16"/>
        </w:rPr>
        <w:t xml:space="preserve"> вестник»  и подлежит размещению на официальном сайте </w:t>
      </w:r>
      <w:proofErr w:type="spellStart"/>
      <w:r w:rsidRPr="00E8347D">
        <w:rPr>
          <w:sz w:val="16"/>
          <w:szCs w:val="16"/>
        </w:rPr>
        <w:t>Ачинского</w:t>
      </w:r>
      <w:proofErr w:type="spellEnd"/>
      <w:r w:rsidRPr="00E8347D">
        <w:rPr>
          <w:sz w:val="16"/>
          <w:szCs w:val="16"/>
        </w:rPr>
        <w:t xml:space="preserve"> района: </w:t>
      </w:r>
      <w:hyperlink r:id="rId10" w:history="1">
        <w:r w:rsidRPr="00E8347D">
          <w:rPr>
            <w:rStyle w:val="a3"/>
            <w:sz w:val="16"/>
            <w:szCs w:val="16"/>
            <w:lang w:val="en-US"/>
          </w:rPr>
          <w:t>http</w:t>
        </w:r>
        <w:r w:rsidRPr="00E8347D">
          <w:rPr>
            <w:rStyle w:val="a3"/>
            <w:sz w:val="16"/>
            <w:szCs w:val="16"/>
          </w:rPr>
          <w:t>://</w:t>
        </w:r>
        <w:r w:rsidRPr="00E8347D">
          <w:rPr>
            <w:rStyle w:val="a3"/>
            <w:sz w:val="16"/>
            <w:szCs w:val="16"/>
            <w:lang w:val="en-US"/>
          </w:rPr>
          <w:t>ach</w:t>
        </w:r>
        <w:r w:rsidRPr="00E8347D">
          <w:rPr>
            <w:rStyle w:val="a3"/>
            <w:sz w:val="16"/>
            <w:szCs w:val="16"/>
          </w:rPr>
          <w:t>-</w:t>
        </w:r>
        <w:proofErr w:type="spellStart"/>
        <w:r w:rsidRPr="00E8347D">
          <w:rPr>
            <w:rStyle w:val="a3"/>
            <w:sz w:val="16"/>
            <w:szCs w:val="16"/>
            <w:lang w:val="en-US"/>
          </w:rPr>
          <w:t>raion</w:t>
        </w:r>
        <w:proofErr w:type="spellEnd"/>
        <w:r w:rsidRPr="00E8347D">
          <w:rPr>
            <w:rStyle w:val="a3"/>
            <w:sz w:val="16"/>
            <w:szCs w:val="16"/>
          </w:rPr>
          <w:t>.</w:t>
        </w:r>
        <w:proofErr w:type="spellStart"/>
        <w:r w:rsidRPr="00E8347D">
          <w:rPr>
            <w:rStyle w:val="a3"/>
            <w:sz w:val="16"/>
            <w:szCs w:val="16"/>
            <w:lang w:val="en-US"/>
          </w:rPr>
          <w:t>gosuslugi</w:t>
        </w:r>
        <w:proofErr w:type="spellEnd"/>
        <w:r w:rsidRPr="00E8347D">
          <w:rPr>
            <w:rStyle w:val="a3"/>
            <w:sz w:val="16"/>
            <w:szCs w:val="16"/>
          </w:rPr>
          <w:t>.</w:t>
        </w:r>
        <w:proofErr w:type="spellStart"/>
        <w:r w:rsidRPr="00E8347D">
          <w:rPr>
            <w:rStyle w:val="a3"/>
            <w:sz w:val="16"/>
            <w:szCs w:val="16"/>
            <w:lang w:val="en-US"/>
          </w:rPr>
          <w:t>ru</w:t>
        </w:r>
        <w:proofErr w:type="spellEnd"/>
      </w:hyperlink>
      <w:r w:rsidRPr="00E8347D">
        <w:rPr>
          <w:sz w:val="16"/>
          <w:szCs w:val="16"/>
        </w:rPr>
        <w:t>.</w:t>
      </w:r>
    </w:p>
    <w:p w:rsidR="00E8347D" w:rsidRPr="00E8347D" w:rsidRDefault="00E8347D" w:rsidP="00E8347D">
      <w:pPr>
        <w:spacing w:after="0" w:line="240" w:lineRule="auto"/>
        <w:ind w:firstLine="709"/>
        <w:jc w:val="both"/>
        <w:rPr>
          <w:sz w:val="16"/>
          <w:szCs w:val="16"/>
        </w:rPr>
      </w:pPr>
    </w:p>
    <w:p w:rsidR="00E8347D" w:rsidRPr="00E8347D" w:rsidRDefault="00E8347D" w:rsidP="00E8347D">
      <w:pPr>
        <w:spacing w:after="0" w:line="240" w:lineRule="auto"/>
        <w:ind w:firstLine="709"/>
        <w:jc w:val="both"/>
        <w:rPr>
          <w:sz w:val="16"/>
          <w:szCs w:val="16"/>
        </w:rPr>
      </w:pPr>
    </w:p>
    <w:p w:rsidR="00E8347D" w:rsidRPr="00E8347D" w:rsidRDefault="00E8347D" w:rsidP="00E8347D">
      <w:pPr>
        <w:autoSpaceDE w:val="0"/>
        <w:autoSpaceDN w:val="0"/>
        <w:adjustRightInd w:val="0"/>
        <w:spacing w:after="0" w:line="240" w:lineRule="auto"/>
        <w:ind w:firstLine="709"/>
        <w:jc w:val="both"/>
        <w:rPr>
          <w:sz w:val="16"/>
          <w:szCs w:val="16"/>
        </w:rPr>
      </w:pPr>
      <w:r w:rsidRPr="00E8347D">
        <w:rPr>
          <w:sz w:val="16"/>
          <w:szCs w:val="16"/>
        </w:rPr>
        <w:t xml:space="preserve">Председатель </w:t>
      </w:r>
      <w:proofErr w:type="spellStart"/>
      <w:r w:rsidRPr="00E8347D">
        <w:rPr>
          <w:sz w:val="16"/>
          <w:szCs w:val="16"/>
        </w:rPr>
        <w:t>Лапшихинского</w:t>
      </w:r>
      <w:proofErr w:type="spellEnd"/>
      <w:r w:rsidRPr="00E8347D">
        <w:rPr>
          <w:sz w:val="16"/>
          <w:szCs w:val="16"/>
        </w:rPr>
        <w:t xml:space="preserve">                              Глава </w:t>
      </w:r>
      <w:proofErr w:type="spellStart"/>
      <w:r w:rsidRPr="00E8347D">
        <w:rPr>
          <w:sz w:val="16"/>
          <w:szCs w:val="16"/>
        </w:rPr>
        <w:t>Лапшихинского</w:t>
      </w:r>
      <w:proofErr w:type="spellEnd"/>
    </w:p>
    <w:p w:rsidR="00E8347D" w:rsidRPr="00E8347D" w:rsidRDefault="00E8347D" w:rsidP="00E8347D">
      <w:pPr>
        <w:autoSpaceDE w:val="0"/>
        <w:autoSpaceDN w:val="0"/>
        <w:adjustRightInd w:val="0"/>
        <w:spacing w:after="0" w:line="240" w:lineRule="auto"/>
        <w:ind w:firstLine="709"/>
        <w:jc w:val="both"/>
        <w:rPr>
          <w:sz w:val="16"/>
          <w:szCs w:val="16"/>
        </w:rPr>
      </w:pPr>
      <w:r w:rsidRPr="00E8347D">
        <w:rPr>
          <w:sz w:val="16"/>
          <w:szCs w:val="16"/>
        </w:rPr>
        <w:t>сельского Совета   депутатов</w:t>
      </w:r>
      <w:r w:rsidRPr="00E8347D">
        <w:rPr>
          <w:sz w:val="16"/>
          <w:szCs w:val="16"/>
        </w:rPr>
        <w:tab/>
      </w:r>
      <w:r w:rsidRPr="00E8347D">
        <w:rPr>
          <w:sz w:val="16"/>
          <w:szCs w:val="16"/>
        </w:rPr>
        <w:tab/>
        <w:t xml:space="preserve">                    сельсовета    </w:t>
      </w:r>
    </w:p>
    <w:p w:rsidR="00E8347D" w:rsidRPr="00EB5F0B" w:rsidRDefault="00E8347D" w:rsidP="00EB5F0B">
      <w:pPr>
        <w:spacing w:after="0" w:line="240" w:lineRule="auto"/>
        <w:ind w:firstLine="709"/>
        <w:jc w:val="both"/>
        <w:rPr>
          <w:sz w:val="16"/>
          <w:szCs w:val="16"/>
        </w:rPr>
      </w:pPr>
      <w:r w:rsidRPr="00E8347D">
        <w:rPr>
          <w:sz w:val="16"/>
          <w:szCs w:val="16"/>
        </w:rPr>
        <w:t>А.С. Банный</w:t>
      </w:r>
      <w:r w:rsidRPr="00E8347D">
        <w:rPr>
          <w:sz w:val="16"/>
          <w:szCs w:val="16"/>
        </w:rPr>
        <w:tab/>
      </w:r>
      <w:r w:rsidRPr="00E8347D">
        <w:rPr>
          <w:sz w:val="16"/>
          <w:szCs w:val="16"/>
        </w:rPr>
        <w:tab/>
      </w:r>
      <w:r w:rsidRPr="00E8347D">
        <w:rPr>
          <w:sz w:val="16"/>
          <w:szCs w:val="16"/>
        </w:rPr>
        <w:tab/>
      </w:r>
      <w:r w:rsidRPr="00E8347D">
        <w:rPr>
          <w:sz w:val="16"/>
          <w:szCs w:val="16"/>
        </w:rPr>
        <w:tab/>
        <w:t xml:space="preserve">                    Н.Г. </w:t>
      </w:r>
      <w:proofErr w:type="spellStart"/>
      <w:r w:rsidRPr="00E8347D">
        <w:rPr>
          <w:sz w:val="16"/>
          <w:szCs w:val="16"/>
        </w:rPr>
        <w:t>Стась</w:t>
      </w:r>
      <w:proofErr w:type="spellEnd"/>
    </w:p>
    <w:p w:rsidR="00762E11" w:rsidRPr="00762E11" w:rsidRDefault="00762E11" w:rsidP="00762E11">
      <w:pPr>
        <w:autoSpaceDE w:val="0"/>
        <w:autoSpaceDN w:val="0"/>
        <w:adjustRightInd w:val="0"/>
        <w:spacing w:after="0" w:line="240" w:lineRule="auto"/>
        <w:ind w:firstLine="709"/>
        <w:jc w:val="right"/>
        <w:rPr>
          <w:rFonts w:eastAsia="Calibri" w:cs="Times New Roman"/>
          <w:color w:val="000000"/>
          <w:sz w:val="16"/>
          <w:szCs w:val="16"/>
        </w:rPr>
      </w:pPr>
      <w:r w:rsidRPr="00762E11">
        <w:rPr>
          <w:rFonts w:eastAsia="Calibri" w:cs="Times New Roman"/>
          <w:color w:val="000000"/>
          <w:sz w:val="16"/>
          <w:szCs w:val="16"/>
        </w:rPr>
        <w:t xml:space="preserve">Приложение </w:t>
      </w:r>
    </w:p>
    <w:p w:rsidR="00762E11" w:rsidRPr="00762E11" w:rsidRDefault="00762E11" w:rsidP="00762E11">
      <w:pPr>
        <w:autoSpaceDE w:val="0"/>
        <w:autoSpaceDN w:val="0"/>
        <w:adjustRightInd w:val="0"/>
        <w:spacing w:after="0" w:line="240" w:lineRule="auto"/>
        <w:ind w:firstLine="709"/>
        <w:jc w:val="right"/>
        <w:rPr>
          <w:rFonts w:eastAsia="Calibri" w:cs="Times New Roman"/>
          <w:color w:val="000000"/>
          <w:sz w:val="16"/>
          <w:szCs w:val="16"/>
        </w:rPr>
      </w:pPr>
      <w:r w:rsidRPr="00762E11">
        <w:rPr>
          <w:rFonts w:eastAsia="Calibri" w:cs="Times New Roman"/>
          <w:color w:val="000000"/>
          <w:sz w:val="16"/>
          <w:szCs w:val="16"/>
        </w:rPr>
        <w:t xml:space="preserve">к решению </w:t>
      </w:r>
      <w:proofErr w:type="spellStart"/>
      <w:r w:rsidRPr="00762E11">
        <w:rPr>
          <w:rFonts w:eastAsia="Calibri" w:cs="Times New Roman"/>
          <w:color w:val="000000"/>
          <w:sz w:val="16"/>
          <w:szCs w:val="16"/>
        </w:rPr>
        <w:t>Лапшихинского</w:t>
      </w:r>
      <w:proofErr w:type="spellEnd"/>
      <w:r w:rsidRPr="00762E11">
        <w:rPr>
          <w:rFonts w:eastAsia="Calibri" w:cs="Times New Roman"/>
          <w:color w:val="000000"/>
          <w:sz w:val="16"/>
          <w:szCs w:val="16"/>
        </w:rPr>
        <w:t xml:space="preserve"> </w:t>
      </w:r>
    </w:p>
    <w:p w:rsidR="00762E11" w:rsidRPr="00762E11" w:rsidRDefault="00762E11" w:rsidP="00762E11">
      <w:pPr>
        <w:autoSpaceDE w:val="0"/>
        <w:autoSpaceDN w:val="0"/>
        <w:adjustRightInd w:val="0"/>
        <w:spacing w:after="0" w:line="240" w:lineRule="auto"/>
        <w:ind w:firstLine="709"/>
        <w:jc w:val="right"/>
        <w:rPr>
          <w:rFonts w:eastAsia="Calibri" w:cs="Times New Roman"/>
          <w:color w:val="000000"/>
          <w:sz w:val="16"/>
          <w:szCs w:val="16"/>
        </w:rPr>
      </w:pPr>
      <w:r w:rsidRPr="00762E11">
        <w:rPr>
          <w:rFonts w:eastAsia="Calibri" w:cs="Times New Roman"/>
          <w:color w:val="000000"/>
          <w:sz w:val="16"/>
          <w:szCs w:val="16"/>
        </w:rPr>
        <w:t xml:space="preserve">сельского Совета депутатов </w:t>
      </w:r>
    </w:p>
    <w:p w:rsidR="00762E11" w:rsidRPr="00762E11" w:rsidRDefault="00762E11" w:rsidP="00762E11">
      <w:pPr>
        <w:pBdr>
          <w:top w:val="nil"/>
          <w:left w:val="nil"/>
          <w:bottom w:val="nil"/>
          <w:right w:val="nil"/>
          <w:between w:val="nil"/>
        </w:pBdr>
        <w:spacing w:after="0" w:line="240" w:lineRule="auto"/>
        <w:ind w:firstLine="709"/>
        <w:jc w:val="right"/>
        <w:rPr>
          <w:rFonts w:cs="Times New Roman"/>
          <w:color w:val="000000"/>
          <w:sz w:val="16"/>
          <w:szCs w:val="16"/>
        </w:rPr>
      </w:pPr>
      <w:r w:rsidRPr="00762E11">
        <w:rPr>
          <w:rFonts w:eastAsia="Calibri" w:cs="Times New Roman"/>
          <w:color w:val="000000"/>
          <w:sz w:val="16"/>
          <w:szCs w:val="16"/>
        </w:rPr>
        <w:t>от 11.03.2025 № 3-46Р</w:t>
      </w:r>
    </w:p>
    <w:p w:rsidR="00762E11" w:rsidRPr="00762E11" w:rsidRDefault="00762E11" w:rsidP="00762E11">
      <w:pPr>
        <w:pBdr>
          <w:top w:val="nil"/>
          <w:left w:val="nil"/>
          <w:bottom w:val="nil"/>
          <w:right w:val="nil"/>
          <w:between w:val="nil"/>
        </w:pBdr>
        <w:spacing w:after="0" w:line="240" w:lineRule="auto"/>
        <w:ind w:firstLine="6"/>
        <w:jc w:val="center"/>
        <w:rPr>
          <w:b/>
          <w:bCs/>
          <w:sz w:val="16"/>
          <w:szCs w:val="16"/>
        </w:rPr>
      </w:pPr>
      <w:r w:rsidRPr="00762E11">
        <w:rPr>
          <w:b/>
          <w:bCs/>
          <w:sz w:val="16"/>
          <w:szCs w:val="16"/>
        </w:rPr>
        <w:t>ПОЛОЖЕНИЕ О МУНИЦИПАЛЬНОМ ЖИЛИЩНОМ КОНТРОЛЕ НА ТЕРРИТОРИИ ЛАПШИХИНСКОГО СЕЛЬСОВЕТА</w:t>
      </w:r>
    </w:p>
    <w:p w:rsidR="00762E11" w:rsidRPr="00762E11" w:rsidRDefault="00762E11" w:rsidP="00762E11">
      <w:pPr>
        <w:pBdr>
          <w:top w:val="nil"/>
          <w:left w:val="nil"/>
          <w:bottom w:val="nil"/>
          <w:right w:val="nil"/>
          <w:between w:val="nil"/>
        </w:pBdr>
        <w:spacing w:after="0" w:line="240" w:lineRule="auto"/>
        <w:ind w:firstLine="6"/>
        <w:jc w:val="center"/>
        <w:rPr>
          <w:rFonts w:cs="Times New Roman"/>
          <w:color w:val="000000"/>
          <w:sz w:val="16"/>
          <w:szCs w:val="16"/>
        </w:rPr>
      </w:pPr>
    </w:p>
    <w:p w:rsidR="00762E11" w:rsidRPr="00762E11" w:rsidRDefault="00762E11" w:rsidP="00762E11">
      <w:pPr>
        <w:pBdr>
          <w:top w:val="nil"/>
          <w:left w:val="nil"/>
          <w:bottom w:val="nil"/>
          <w:right w:val="nil"/>
          <w:between w:val="nil"/>
        </w:pBdr>
        <w:spacing w:after="0" w:line="240" w:lineRule="auto"/>
        <w:ind w:firstLine="6"/>
        <w:jc w:val="center"/>
        <w:rPr>
          <w:rFonts w:cs="Times New Roman"/>
          <w:color w:val="000000"/>
          <w:sz w:val="16"/>
          <w:szCs w:val="16"/>
        </w:rPr>
      </w:pPr>
      <w:r w:rsidRPr="00762E11">
        <w:rPr>
          <w:b/>
          <w:bCs/>
          <w:sz w:val="16"/>
          <w:szCs w:val="16"/>
        </w:rPr>
        <w:t>I. ОБЩИЕ ПОЛОЖЕНИЯ</w:t>
      </w:r>
    </w:p>
    <w:p w:rsidR="00762E11" w:rsidRPr="00762E11" w:rsidRDefault="00762E11" w:rsidP="00762E11">
      <w:pPr>
        <w:pBdr>
          <w:top w:val="nil"/>
          <w:left w:val="nil"/>
          <w:bottom w:val="nil"/>
          <w:right w:val="nil"/>
          <w:between w:val="nil"/>
        </w:pBdr>
        <w:spacing w:after="0" w:line="240" w:lineRule="auto"/>
        <w:ind w:firstLine="709"/>
        <w:jc w:val="both"/>
        <w:rPr>
          <w:sz w:val="16"/>
          <w:szCs w:val="16"/>
        </w:rPr>
      </w:pPr>
      <w:r w:rsidRPr="00762E11">
        <w:rPr>
          <w:sz w:val="16"/>
          <w:szCs w:val="16"/>
        </w:rPr>
        <w:t xml:space="preserve">1. Настоящее Положение о муниципальном жилищном контроле на территории </w:t>
      </w:r>
      <w:proofErr w:type="spellStart"/>
      <w:r w:rsidRPr="00762E11">
        <w:rPr>
          <w:sz w:val="16"/>
          <w:szCs w:val="16"/>
        </w:rPr>
        <w:t>Лапшихинского</w:t>
      </w:r>
      <w:proofErr w:type="spellEnd"/>
      <w:r w:rsidRPr="00762E11">
        <w:rPr>
          <w:sz w:val="16"/>
          <w:szCs w:val="16"/>
        </w:rPr>
        <w:t xml:space="preserve"> сельсовета (далее - Положение) устанавливает порядок организации и осуществления муниципального жилищного контроля на территории </w:t>
      </w:r>
      <w:proofErr w:type="spellStart"/>
      <w:r w:rsidRPr="00762E11">
        <w:rPr>
          <w:sz w:val="16"/>
          <w:szCs w:val="16"/>
        </w:rPr>
        <w:t>Лапшихинского</w:t>
      </w:r>
      <w:proofErr w:type="spellEnd"/>
      <w:r w:rsidRPr="00762E11">
        <w:rPr>
          <w:sz w:val="16"/>
          <w:szCs w:val="16"/>
        </w:rPr>
        <w:t xml:space="preserve"> сельсовета (далее - муниципальный жилищный контроль).</w:t>
      </w:r>
    </w:p>
    <w:p w:rsidR="00762E11" w:rsidRPr="00762E11" w:rsidRDefault="00762E11" w:rsidP="00762E11">
      <w:pPr>
        <w:pBdr>
          <w:top w:val="nil"/>
          <w:left w:val="nil"/>
          <w:bottom w:val="nil"/>
          <w:right w:val="nil"/>
          <w:between w:val="nil"/>
        </w:pBdr>
        <w:spacing w:after="0" w:line="240" w:lineRule="auto"/>
        <w:ind w:firstLine="709"/>
        <w:jc w:val="both"/>
        <w:rPr>
          <w:rFonts w:cs="Times New Roman"/>
          <w:color w:val="000000"/>
          <w:sz w:val="16"/>
          <w:szCs w:val="16"/>
        </w:rPr>
      </w:pPr>
      <w:r w:rsidRPr="00762E11">
        <w:rPr>
          <w:sz w:val="16"/>
          <w:szCs w:val="16"/>
        </w:rPr>
        <w:t>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62E11" w:rsidRPr="00762E11" w:rsidRDefault="00762E11" w:rsidP="00762E11">
      <w:pPr>
        <w:pBdr>
          <w:top w:val="nil"/>
          <w:left w:val="nil"/>
          <w:bottom w:val="nil"/>
          <w:right w:val="nil"/>
          <w:between w:val="nil"/>
        </w:pBdr>
        <w:spacing w:after="0" w:line="240" w:lineRule="auto"/>
        <w:ind w:firstLine="709"/>
        <w:jc w:val="both"/>
        <w:rPr>
          <w:rFonts w:cs="Times New Roman"/>
          <w:color w:val="000000"/>
          <w:sz w:val="16"/>
          <w:szCs w:val="16"/>
        </w:rPr>
      </w:pPr>
      <w:r w:rsidRPr="00762E11">
        <w:rPr>
          <w:sz w:val="16"/>
          <w:szCs w:val="16"/>
        </w:rPr>
        <w:t>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 а именно:</w:t>
      </w:r>
    </w:p>
    <w:p w:rsidR="00762E11" w:rsidRPr="00762E11" w:rsidRDefault="00762E11" w:rsidP="00762E11">
      <w:pPr>
        <w:pBdr>
          <w:top w:val="nil"/>
          <w:left w:val="nil"/>
          <w:bottom w:val="nil"/>
          <w:right w:val="nil"/>
          <w:between w:val="nil"/>
        </w:pBdr>
        <w:tabs>
          <w:tab w:val="left" w:pos="900"/>
        </w:tabs>
        <w:spacing w:after="0" w:line="240" w:lineRule="auto"/>
        <w:ind w:firstLine="709"/>
        <w:jc w:val="both"/>
        <w:rPr>
          <w:sz w:val="16"/>
          <w:szCs w:val="16"/>
        </w:rPr>
      </w:pPr>
      <w:r w:rsidRPr="00762E11">
        <w:rPr>
          <w:rFonts w:cs="Times New Roman"/>
          <w:color w:val="000000"/>
          <w:sz w:val="16"/>
          <w:szCs w:val="16"/>
        </w:rPr>
        <w:tab/>
      </w:r>
      <w:r w:rsidRPr="00762E11">
        <w:rPr>
          <w:rFonts w:cs="Times New Roman"/>
          <w:color w:val="000000"/>
          <w:sz w:val="16"/>
          <w:szCs w:val="16"/>
        </w:rPr>
        <w:tab/>
      </w:r>
      <w:r w:rsidRPr="00762E11">
        <w:rPr>
          <w:sz w:val="16"/>
          <w:szCs w:val="16"/>
        </w:rPr>
        <w:t>а)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62E11" w:rsidRPr="00762E11" w:rsidRDefault="00762E11" w:rsidP="00762E11">
      <w:pPr>
        <w:pStyle w:val="Default"/>
        <w:ind w:firstLine="709"/>
        <w:rPr>
          <w:sz w:val="16"/>
          <w:szCs w:val="16"/>
        </w:rPr>
      </w:pPr>
      <w:r w:rsidRPr="00762E11">
        <w:rPr>
          <w:sz w:val="16"/>
          <w:szCs w:val="16"/>
        </w:rPr>
        <w:tab/>
        <w:t xml:space="preserve">   б) требований к формированию фондов капитального ремонта; </w:t>
      </w:r>
    </w:p>
    <w:p w:rsidR="00762E11" w:rsidRPr="00762E11" w:rsidRDefault="00762E11" w:rsidP="00762E11">
      <w:pPr>
        <w:pBdr>
          <w:top w:val="nil"/>
          <w:left w:val="nil"/>
          <w:bottom w:val="nil"/>
          <w:right w:val="nil"/>
          <w:between w:val="nil"/>
        </w:pBdr>
        <w:tabs>
          <w:tab w:val="left" w:pos="900"/>
        </w:tabs>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ab/>
      </w:r>
      <w:r w:rsidRPr="00762E11">
        <w:rPr>
          <w:rFonts w:eastAsia="Calibri" w:cs="Times New Roman"/>
          <w:color w:val="000000"/>
          <w:sz w:val="16"/>
          <w:szCs w:val="16"/>
        </w:rPr>
        <w:tab/>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62E11" w:rsidRPr="00762E11" w:rsidRDefault="00762E11" w:rsidP="00762E11">
      <w:pPr>
        <w:pBdr>
          <w:top w:val="nil"/>
          <w:left w:val="nil"/>
          <w:bottom w:val="nil"/>
          <w:right w:val="nil"/>
          <w:between w:val="nil"/>
        </w:pBdr>
        <w:tabs>
          <w:tab w:val="left" w:pos="900"/>
        </w:tabs>
        <w:spacing w:after="0" w:line="240" w:lineRule="auto"/>
        <w:ind w:firstLine="709"/>
        <w:jc w:val="both"/>
        <w:rPr>
          <w:rFonts w:cs="Times New Roman"/>
          <w:color w:val="000000"/>
          <w:sz w:val="16"/>
          <w:szCs w:val="16"/>
        </w:rPr>
      </w:pPr>
      <w:r w:rsidRPr="00762E11">
        <w:rPr>
          <w:rFonts w:cs="Times New Roman"/>
          <w:color w:val="000000"/>
          <w:sz w:val="16"/>
          <w:szCs w:val="16"/>
        </w:rPr>
        <w:tab/>
      </w:r>
      <w:r w:rsidRPr="00762E11">
        <w:rPr>
          <w:rFonts w:cs="Times New Roman"/>
          <w:color w:val="000000"/>
          <w:sz w:val="16"/>
          <w:szCs w:val="16"/>
        </w:rPr>
        <w:tab/>
      </w:r>
      <w:r w:rsidRPr="00762E11">
        <w:rPr>
          <w:sz w:val="16"/>
          <w:szCs w:val="16"/>
        </w:rPr>
        <w:t>г) требований к предоставлению коммунальных услуг собственникам и пользователям помещений в многоквартирных домах и жилых домов;</w:t>
      </w:r>
    </w:p>
    <w:p w:rsidR="00762E11" w:rsidRPr="00762E11" w:rsidRDefault="00762E11" w:rsidP="00762E11">
      <w:pPr>
        <w:pBdr>
          <w:top w:val="nil"/>
          <w:left w:val="nil"/>
          <w:bottom w:val="nil"/>
          <w:right w:val="nil"/>
          <w:between w:val="nil"/>
        </w:pBdr>
        <w:spacing w:after="0" w:line="240" w:lineRule="auto"/>
        <w:ind w:firstLine="709"/>
        <w:jc w:val="both"/>
        <w:rPr>
          <w:rFonts w:cs="Times New Roman"/>
          <w:color w:val="000000"/>
          <w:sz w:val="16"/>
          <w:szCs w:val="16"/>
        </w:rPr>
      </w:pPr>
      <w:r w:rsidRPr="00762E11">
        <w:rPr>
          <w:sz w:val="16"/>
          <w:szCs w:val="16"/>
        </w:rPr>
        <w:t xml:space="preserve"> 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62E11" w:rsidRPr="00762E11" w:rsidRDefault="00762E11" w:rsidP="00762E11">
      <w:pPr>
        <w:pStyle w:val="Default"/>
        <w:ind w:firstLine="709"/>
        <w:jc w:val="both"/>
        <w:rPr>
          <w:sz w:val="16"/>
          <w:szCs w:val="16"/>
        </w:rPr>
      </w:pPr>
      <w:r w:rsidRPr="00762E11">
        <w:rPr>
          <w:sz w:val="16"/>
          <w:szCs w:val="16"/>
        </w:rPr>
        <w:tab/>
        <w:t xml:space="preserve">е) правил содержания общего имущества в многоквартирном доме и правил изменения размера платы за содержание жилого помещения;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lastRenderedPageBreak/>
        <w:t xml:space="preserve">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и) требований к обеспечению доступности для инвалидов помещений в многоквартирных домах; </w:t>
      </w:r>
    </w:p>
    <w:p w:rsidR="00762E11" w:rsidRPr="00762E11" w:rsidRDefault="00762E11" w:rsidP="00762E11">
      <w:pPr>
        <w:pBdr>
          <w:top w:val="nil"/>
          <w:left w:val="nil"/>
          <w:bottom w:val="nil"/>
          <w:right w:val="nil"/>
          <w:between w:val="nil"/>
        </w:pBdr>
        <w:tabs>
          <w:tab w:val="left" w:pos="1155"/>
        </w:tabs>
        <w:spacing w:after="0" w:line="240" w:lineRule="auto"/>
        <w:ind w:firstLine="709"/>
        <w:jc w:val="both"/>
        <w:rPr>
          <w:rFonts w:cs="Times New Roman"/>
          <w:color w:val="000000"/>
          <w:sz w:val="16"/>
          <w:szCs w:val="16"/>
        </w:rPr>
      </w:pPr>
      <w:r w:rsidRPr="00762E11">
        <w:rPr>
          <w:rFonts w:eastAsia="Calibri" w:cs="Times New Roman"/>
          <w:color w:val="000000"/>
          <w:sz w:val="16"/>
          <w:szCs w:val="16"/>
        </w:rPr>
        <w:tab/>
        <w:t xml:space="preserve">          к) требований к предоставлению жилых помещений в наемных домах социального использования;</w:t>
      </w:r>
    </w:p>
    <w:p w:rsidR="00762E11" w:rsidRPr="00762E11" w:rsidRDefault="00762E11" w:rsidP="00762E11">
      <w:pPr>
        <w:pBdr>
          <w:top w:val="nil"/>
          <w:left w:val="nil"/>
          <w:bottom w:val="nil"/>
          <w:right w:val="nil"/>
          <w:between w:val="nil"/>
        </w:pBdr>
        <w:tabs>
          <w:tab w:val="left" w:pos="1155"/>
        </w:tabs>
        <w:spacing w:after="0" w:line="240" w:lineRule="auto"/>
        <w:ind w:firstLine="709"/>
        <w:jc w:val="both"/>
        <w:rPr>
          <w:rFonts w:cs="Times New Roman"/>
          <w:color w:val="000000"/>
          <w:sz w:val="16"/>
          <w:szCs w:val="16"/>
        </w:rPr>
      </w:pPr>
      <w:r w:rsidRPr="00762E11">
        <w:rPr>
          <w:rFonts w:cs="Times New Roman"/>
          <w:color w:val="000000"/>
          <w:sz w:val="16"/>
          <w:szCs w:val="16"/>
        </w:rPr>
        <w:tab/>
        <w:t xml:space="preserve">          </w:t>
      </w:r>
      <w:r w:rsidRPr="00762E11">
        <w:rPr>
          <w:sz w:val="16"/>
          <w:szCs w:val="16"/>
        </w:rPr>
        <w:t>л)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762E11" w:rsidRPr="00762E11" w:rsidRDefault="00762E11" w:rsidP="00762E11">
      <w:pPr>
        <w:pBdr>
          <w:top w:val="nil"/>
          <w:left w:val="nil"/>
          <w:bottom w:val="nil"/>
          <w:right w:val="nil"/>
          <w:between w:val="nil"/>
        </w:pBdr>
        <w:tabs>
          <w:tab w:val="left" w:pos="1155"/>
        </w:tabs>
        <w:spacing w:after="0" w:line="240" w:lineRule="auto"/>
        <w:ind w:left="1" w:firstLine="1157"/>
        <w:jc w:val="both"/>
        <w:rPr>
          <w:rFonts w:cs="Times New Roman"/>
          <w:color w:val="000000"/>
          <w:sz w:val="16"/>
          <w:szCs w:val="16"/>
        </w:rPr>
      </w:pPr>
      <w:r w:rsidRPr="00762E11">
        <w:rPr>
          <w:rFonts w:cs="Times New Roman"/>
          <w:color w:val="000000"/>
          <w:sz w:val="16"/>
          <w:szCs w:val="16"/>
        </w:rPr>
        <w:tab/>
      </w:r>
      <w:r w:rsidRPr="00762E11">
        <w:rPr>
          <w:rFonts w:cs="Times New Roman"/>
          <w:color w:val="000000"/>
          <w:sz w:val="16"/>
          <w:szCs w:val="16"/>
        </w:rPr>
        <w:tab/>
      </w:r>
      <w:r w:rsidRPr="00762E11">
        <w:rPr>
          <w:sz w:val="16"/>
          <w:szCs w:val="16"/>
        </w:rPr>
        <w:t>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(далее - Федеральный закон № 248-ФЗ).</w:t>
      </w:r>
    </w:p>
    <w:p w:rsidR="00762E11" w:rsidRPr="00762E11" w:rsidRDefault="00762E11" w:rsidP="00762E11">
      <w:pPr>
        <w:pStyle w:val="Default"/>
        <w:ind w:firstLine="1157"/>
        <w:jc w:val="both"/>
        <w:rPr>
          <w:sz w:val="16"/>
          <w:szCs w:val="16"/>
        </w:rPr>
      </w:pPr>
      <w:r w:rsidRPr="00762E11">
        <w:rPr>
          <w:sz w:val="16"/>
          <w:szCs w:val="16"/>
        </w:rPr>
        <w:tab/>
        <w:t xml:space="preserve">      5. Муниципальный жилищный контроль осуществляется администрацией </w:t>
      </w:r>
      <w:proofErr w:type="spellStart"/>
      <w:r w:rsidRPr="00762E11">
        <w:rPr>
          <w:sz w:val="16"/>
          <w:szCs w:val="16"/>
        </w:rPr>
        <w:t>Лапшихинского</w:t>
      </w:r>
      <w:proofErr w:type="spellEnd"/>
      <w:r w:rsidRPr="00762E11">
        <w:rPr>
          <w:sz w:val="16"/>
          <w:szCs w:val="16"/>
        </w:rPr>
        <w:t xml:space="preserve"> сельсовета (далее - контрольный орган). </w:t>
      </w:r>
    </w:p>
    <w:p w:rsidR="00762E11" w:rsidRPr="00762E11" w:rsidRDefault="00762E11" w:rsidP="00762E11">
      <w:pPr>
        <w:autoSpaceDE w:val="0"/>
        <w:autoSpaceDN w:val="0"/>
        <w:adjustRightInd w:val="0"/>
        <w:spacing w:after="0" w:line="240" w:lineRule="auto"/>
        <w:ind w:firstLine="1157"/>
        <w:jc w:val="both"/>
        <w:rPr>
          <w:rFonts w:eastAsia="Calibri" w:cs="Times New Roman"/>
          <w:color w:val="000000"/>
          <w:sz w:val="16"/>
          <w:szCs w:val="16"/>
        </w:rPr>
      </w:pPr>
      <w:r w:rsidRPr="00762E11">
        <w:rPr>
          <w:rFonts w:eastAsia="Calibri" w:cs="Times New Roman"/>
          <w:color w:val="000000"/>
          <w:sz w:val="16"/>
          <w:szCs w:val="16"/>
        </w:rPr>
        <w:t xml:space="preserve">      6. Должностными лицами администрации </w:t>
      </w:r>
      <w:proofErr w:type="spellStart"/>
      <w:r w:rsidRPr="00762E11">
        <w:rPr>
          <w:rFonts w:eastAsia="Calibri" w:cs="Times New Roman"/>
          <w:color w:val="000000"/>
          <w:sz w:val="16"/>
          <w:szCs w:val="16"/>
        </w:rPr>
        <w:t>Лапшихинского</w:t>
      </w:r>
      <w:proofErr w:type="spellEnd"/>
      <w:r w:rsidRPr="00762E11">
        <w:rPr>
          <w:rFonts w:eastAsia="Calibri" w:cs="Times New Roman"/>
          <w:color w:val="000000"/>
          <w:sz w:val="16"/>
          <w:szCs w:val="16"/>
        </w:rPr>
        <w:t xml:space="preserve"> сельсовета, уполномоченными осуществлять муниципальный жилищный контроль от имени администрации </w:t>
      </w:r>
      <w:proofErr w:type="spellStart"/>
      <w:r w:rsidRPr="00762E11">
        <w:rPr>
          <w:rFonts w:eastAsia="Calibri" w:cs="Times New Roman"/>
          <w:color w:val="000000"/>
          <w:sz w:val="16"/>
          <w:szCs w:val="16"/>
        </w:rPr>
        <w:t>Лапшихинского</w:t>
      </w:r>
      <w:proofErr w:type="spellEnd"/>
      <w:r w:rsidRPr="00762E11">
        <w:rPr>
          <w:rFonts w:eastAsia="Calibri" w:cs="Times New Roman"/>
          <w:color w:val="000000"/>
          <w:sz w:val="16"/>
          <w:szCs w:val="16"/>
        </w:rPr>
        <w:t xml:space="preserve"> сельсовета, являются: </w:t>
      </w:r>
    </w:p>
    <w:p w:rsidR="00762E11" w:rsidRPr="00762E11" w:rsidRDefault="00762E11" w:rsidP="00762E11">
      <w:pPr>
        <w:pBdr>
          <w:top w:val="nil"/>
          <w:left w:val="nil"/>
          <w:bottom w:val="nil"/>
          <w:right w:val="nil"/>
          <w:between w:val="nil"/>
        </w:pBdr>
        <w:tabs>
          <w:tab w:val="left" w:pos="1155"/>
        </w:tabs>
        <w:spacing w:after="0" w:line="240" w:lineRule="auto"/>
        <w:ind w:left="1" w:firstLine="1157"/>
        <w:jc w:val="both"/>
        <w:rPr>
          <w:rFonts w:cs="Times New Roman"/>
          <w:color w:val="000000"/>
          <w:sz w:val="16"/>
          <w:szCs w:val="16"/>
        </w:rPr>
      </w:pPr>
      <w:r w:rsidRPr="00762E11">
        <w:rPr>
          <w:rFonts w:eastAsia="Calibri" w:cs="Times New Roman"/>
          <w:color w:val="000000"/>
          <w:sz w:val="16"/>
          <w:szCs w:val="16"/>
        </w:rPr>
        <w:tab/>
      </w:r>
      <w:r w:rsidRPr="00762E11">
        <w:rPr>
          <w:rFonts w:eastAsia="Calibri" w:cs="Times New Roman"/>
          <w:color w:val="000000"/>
          <w:sz w:val="16"/>
          <w:szCs w:val="16"/>
        </w:rPr>
        <w:tab/>
        <w:t xml:space="preserve">а) Глава </w:t>
      </w:r>
      <w:proofErr w:type="spellStart"/>
      <w:r w:rsidRPr="00762E11">
        <w:rPr>
          <w:rFonts w:eastAsia="Calibri" w:cs="Times New Roman"/>
          <w:color w:val="000000"/>
          <w:sz w:val="16"/>
          <w:szCs w:val="16"/>
        </w:rPr>
        <w:t>Лапшихинского</w:t>
      </w:r>
      <w:proofErr w:type="spellEnd"/>
      <w:r w:rsidRPr="00762E11">
        <w:rPr>
          <w:rFonts w:eastAsia="Calibri" w:cs="Times New Roman"/>
          <w:color w:val="000000"/>
          <w:sz w:val="16"/>
          <w:szCs w:val="16"/>
        </w:rPr>
        <w:t xml:space="preserve"> сельсовета (далее - руководитель контрольного органа);</w:t>
      </w:r>
    </w:p>
    <w:p w:rsidR="00762E11" w:rsidRPr="00762E11" w:rsidRDefault="00762E11" w:rsidP="00762E11">
      <w:pPr>
        <w:pStyle w:val="Default"/>
        <w:ind w:firstLine="1157"/>
        <w:jc w:val="both"/>
        <w:rPr>
          <w:sz w:val="16"/>
          <w:szCs w:val="16"/>
        </w:rPr>
      </w:pPr>
      <w:r w:rsidRPr="00762E11">
        <w:rPr>
          <w:sz w:val="16"/>
          <w:szCs w:val="16"/>
        </w:rPr>
        <w:tab/>
        <w:t xml:space="preserve">      б) должностное лицо администрации </w:t>
      </w:r>
      <w:proofErr w:type="spellStart"/>
      <w:r w:rsidRPr="00762E11">
        <w:rPr>
          <w:sz w:val="16"/>
          <w:szCs w:val="16"/>
        </w:rPr>
        <w:t>Лапшихинского</w:t>
      </w:r>
      <w:proofErr w:type="spellEnd"/>
      <w:r w:rsidRPr="00762E11">
        <w:rPr>
          <w:sz w:val="16"/>
          <w:szCs w:val="16"/>
        </w:rPr>
        <w:t xml:space="preserve"> сельсовета,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 </w:t>
      </w:r>
    </w:p>
    <w:p w:rsidR="00762E11" w:rsidRPr="00762E11" w:rsidRDefault="00762E11" w:rsidP="00762E11">
      <w:pPr>
        <w:pBdr>
          <w:top w:val="nil"/>
          <w:left w:val="nil"/>
          <w:bottom w:val="nil"/>
          <w:right w:val="nil"/>
          <w:between w:val="nil"/>
        </w:pBdr>
        <w:tabs>
          <w:tab w:val="left" w:pos="1155"/>
        </w:tabs>
        <w:spacing w:after="0" w:line="240" w:lineRule="auto"/>
        <w:ind w:firstLine="1157"/>
        <w:jc w:val="both"/>
        <w:rPr>
          <w:rFonts w:cs="Times New Roman"/>
          <w:color w:val="000000"/>
          <w:sz w:val="16"/>
          <w:szCs w:val="16"/>
        </w:rPr>
      </w:pPr>
      <w:r w:rsidRPr="00762E11">
        <w:rPr>
          <w:rFonts w:eastAsia="Calibri" w:cs="Times New Roman"/>
          <w:color w:val="000000"/>
          <w:sz w:val="16"/>
          <w:szCs w:val="16"/>
        </w:rPr>
        <w:tab/>
        <w:t xml:space="preserve">Должностным лицом администрации </w:t>
      </w:r>
      <w:proofErr w:type="spellStart"/>
      <w:r w:rsidRPr="00762E11">
        <w:rPr>
          <w:rFonts w:eastAsia="Calibri" w:cs="Times New Roman"/>
          <w:color w:val="000000"/>
          <w:sz w:val="16"/>
          <w:szCs w:val="16"/>
        </w:rPr>
        <w:t>Лапшихинского</w:t>
      </w:r>
      <w:proofErr w:type="spellEnd"/>
      <w:r w:rsidRPr="00762E11">
        <w:rPr>
          <w:rFonts w:eastAsia="Calibri" w:cs="Times New Roman"/>
          <w:color w:val="000000"/>
          <w:sz w:val="16"/>
          <w:szCs w:val="16"/>
        </w:rPr>
        <w:t xml:space="preserve"> сельсовета, уполномоченным на принятие решения о проведении контрольных мероприятий, является руководитель контрольного органа.</w:t>
      </w:r>
    </w:p>
    <w:p w:rsidR="00762E11" w:rsidRPr="00762E11" w:rsidRDefault="00762E11" w:rsidP="00762E11">
      <w:pPr>
        <w:pStyle w:val="Default"/>
        <w:ind w:firstLine="1157"/>
        <w:jc w:val="both"/>
        <w:rPr>
          <w:sz w:val="16"/>
          <w:szCs w:val="16"/>
        </w:rPr>
      </w:pPr>
      <w:r w:rsidRPr="00762E11">
        <w:rPr>
          <w:sz w:val="16"/>
          <w:szCs w:val="16"/>
        </w:rPr>
        <w:tab/>
        <w:t xml:space="preserve">     7. Инспектор при осуществлении муниципального контроля имеет права, обязанности и несет ответственность в соответствии с Федеральным законом N 248-ФЗ и иными федеральными законами. </w:t>
      </w:r>
    </w:p>
    <w:p w:rsidR="00762E11" w:rsidRPr="00762E11" w:rsidRDefault="00762E11" w:rsidP="00762E11">
      <w:pPr>
        <w:autoSpaceDE w:val="0"/>
        <w:autoSpaceDN w:val="0"/>
        <w:adjustRightInd w:val="0"/>
        <w:spacing w:after="0" w:line="240" w:lineRule="auto"/>
        <w:ind w:firstLine="1157"/>
        <w:jc w:val="both"/>
        <w:rPr>
          <w:rFonts w:eastAsia="Calibri" w:cs="Times New Roman"/>
          <w:color w:val="000000"/>
          <w:sz w:val="16"/>
          <w:szCs w:val="16"/>
        </w:rPr>
      </w:pPr>
      <w:r w:rsidRPr="00762E11">
        <w:rPr>
          <w:rFonts w:eastAsia="Calibri" w:cs="Times New Roman"/>
          <w:color w:val="000000"/>
          <w:sz w:val="16"/>
          <w:szCs w:val="16"/>
        </w:rPr>
        <w:t xml:space="preserve">     8. Объектами муниципального жилищного контроля являются: </w:t>
      </w:r>
    </w:p>
    <w:p w:rsidR="00762E11" w:rsidRPr="00762E11" w:rsidRDefault="00762E11" w:rsidP="00762E11">
      <w:pPr>
        <w:pBdr>
          <w:top w:val="nil"/>
          <w:left w:val="nil"/>
          <w:bottom w:val="nil"/>
          <w:right w:val="nil"/>
          <w:between w:val="nil"/>
        </w:pBdr>
        <w:tabs>
          <w:tab w:val="left" w:pos="1155"/>
        </w:tabs>
        <w:spacing w:after="0" w:line="240" w:lineRule="auto"/>
        <w:ind w:left="1" w:firstLine="1157"/>
        <w:jc w:val="both"/>
        <w:rPr>
          <w:rFonts w:cs="Times New Roman"/>
          <w:color w:val="000000"/>
          <w:sz w:val="16"/>
          <w:szCs w:val="16"/>
        </w:rPr>
      </w:pPr>
      <w:r w:rsidRPr="00762E11">
        <w:rPr>
          <w:rFonts w:eastAsia="Calibri" w:cs="Times New Roman"/>
          <w:color w:val="000000"/>
          <w:sz w:val="16"/>
          <w:szCs w:val="16"/>
        </w:rPr>
        <w:tab/>
      </w:r>
      <w:r w:rsidRPr="00762E11">
        <w:rPr>
          <w:rFonts w:eastAsia="Calibri" w:cs="Times New Roman"/>
          <w:color w:val="000000"/>
          <w:sz w:val="16"/>
          <w:szCs w:val="16"/>
        </w:rPr>
        <w:tab/>
        <w:t>а) деятельность, действия (бездействие) контролируемых лиц, в рамках</w:t>
      </w:r>
      <w:r w:rsidRPr="00762E11">
        <w:rPr>
          <w:rFonts w:cs="Times New Roman"/>
          <w:color w:val="000000"/>
          <w:sz w:val="16"/>
          <w:szCs w:val="16"/>
        </w:rPr>
        <w:t xml:space="preserve"> </w:t>
      </w:r>
      <w:r w:rsidRPr="00762E11">
        <w:rPr>
          <w:sz w:val="16"/>
          <w:szCs w:val="16"/>
        </w:rPr>
        <w:t>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62E11" w:rsidRPr="00762E11" w:rsidRDefault="00762E11" w:rsidP="00762E11">
      <w:pPr>
        <w:pStyle w:val="Default"/>
        <w:ind w:firstLine="1157"/>
        <w:jc w:val="both"/>
        <w:rPr>
          <w:sz w:val="16"/>
          <w:szCs w:val="16"/>
        </w:rPr>
      </w:pPr>
      <w:r w:rsidRPr="00762E11">
        <w:rPr>
          <w:sz w:val="16"/>
          <w:szCs w:val="16"/>
        </w:rPr>
        <w:tab/>
        <w:t xml:space="preserve">  б) результаты деятельности контролируемых лиц, в том числе работы и услуги, к которым предъявляются обязательные требования; </w:t>
      </w:r>
    </w:p>
    <w:p w:rsidR="00762E11" w:rsidRPr="00762E11" w:rsidRDefault="00762E11" w:rsidP="00762E11">
      <w:pPr>
        <w:pBdr>
          <w:top w:val="nil"/>
          <w:left w:val="nil"/>
          <w:bottom w:val="nil"/>
          <w:right w:val="nil"/>
          <w:between w:val="nil"/>
        </w:pBdr>
        <w:tabs>
          <w:tab w:val="left" w:pos="930"/>
        </w:tabs>
        <w:spacing w:after="0" w:line="240" w:lineRule="auto"/>
        <w:ind w:left="1" w:firstLine="1157"/>
        <w:jc w:val="both"/>
        <w:rPr>
          <w:rFonts w:cs="Times New Roman"/>
          <w:color w:val="000000"/>
          <w:sz w:val="16"/>
          <w:szCs w:val="16"/>
        </w:rPr>
      </w:pPr>
      <w:r w:rsidRPr="00762E11">
        <w:rPr>
          <w:rFonts w:eastAsia="Calibri" w:cs="Times New Roman"/>
          <w:color w:val="000000"/>
          <w:sz w:val="16"/>
          <w:szCs w:val="16"/>
        </w:rPr>
        <w:tab/>
      </w:r>
      <w:r w:rsidRPr="00762E11">
        <w:rPr>
          <w:rFonts w:eastAsia="Calibri" w:cs="Times New Roman"/>
          <w:color w:val="000000"/>
          <w:sz w:val="16"/>
          <w:szCs w:val="16"/>
        </w:rPr>
        <w:tab/>
        <w:t>в)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r w:rsidRPr="00762E11">
        <w:rPr>
          <w:rFonts w:eastAsia="Calibri" w:cs="Times New Roman"/>
          <w:color w:val="000000"/>
          <w:sz w:val="16"/>
          <w:szCs w:val="16"/>
        </w:rPr>
        <w:tab/>
      </w:r>
    </w:p>
    <w:p w:rsidR="00762E11" w:rsidRPr="00762E11" w:rsidRDefault="00762E11" w:rsidP="00762E11">
      <w:pPr>
        <w:pStyle w:val="Default"/>
        <w:ind w:firstLine="1157"/>
        <w:jc w:val="both"/>
        <w:rPr>
          <w:sz w:val="16"/>
          <w:szCs w:val="16"/>
        </w:rPr>
      </w:pPr>
      <w:r w:rsidRPr="00762E11">
        <w:rPr>
          <w:sz w:val="16"/>
          <w:szCs w:val="16"/>
        </w:rPr>
        <w:tab/>
        <w:t xml:space="preserve">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762E11" w:rsidRPr="00762E11" w:rsidRDefault="00762E11" w:rsidP="00762E11">
      <w:pPr>
        <w:pBdr>
          <w:top w:val="nil"/>
          <w:left w:val="nil"/>
          <w:bottom w:val="nil"/>
          <w:right w:val="nil"/>
          <w:between w:val="nil"/>
        </w:pBdr>
        <w:tabs>
          <w:tab w:val="left" w:pos="930"/>
        </w:tabs>
        <w:spacing w:after="0" w:line="240" w:lineRule="auto"/>
        <w:ind w:left="1" w:firstLine="1157"/>
        <w:jc w:val="both"/>
        <w:rPr>
          <w:rFonts w:cs="Times New Roman"/>
          <w:color w:val="000000"/>
          <w:sz w:val="16"/>
          <w:szCs w:val="16"/>
        </w:rPr>
      </w:pPr>
      <w:r w:rsidRPr="00762E11">
        <w:rPr>
          <w:rFonts w:eastAsia="Calibri" w:cs="Times New Roman"/>
          <w:color w:val="000000"/>
          <w:sz w:val="16"/>
          <w:szCs w:val="16"/>
        </w:rPr>
        <w:tab/>
      </w:r>
      <w:r w:rsidRPr="00762E11">
        <w:rPr>
          <w:rFonts w:eastAsia="Calibri" w:cs="Times New Roman"/>
          <w:color w:val="000000"/>
          <w:sz w:val="16"/>
          <w:szCs w:val="16"/>
        </w:rPr>
        <w:tab/>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62E11" w:rsidRPr="00762E11" w:rsidRDefault="00762E11" w:rsidP="00762E11">
      <w:pPr>
        <w:pBdr>
          <w:top w:val="nil"/>
          <w:left w:val="nil"/>
          <w:bottom w:val="nil"/>
          <w:right w:val="nil"/>
          <w:between w:val="nil"/>
        </w:pBdr>
        <w:tabs>
          <w:tab w:val="left" w:pos="930"/>
        </w:tabs>
        <w:spacing w:after="0" w:line="240" w:lineRule="auto"/>
        <w:ind w:left="1" w:firstLine="1157"/>
        <w:jc w:val="both"/>
        <w:rPr>
          <w:sz w:val="16"/>
          <w:szCs w:val="16"/>
        </w:rPr>
      </w:pPr>
      <w:r w:rsidRPr="00762E11">
        <w:rPr>
          <w:rFonts w:cs="Times New Roman"/>
          <w:color w:val="000000"/>
          <w:sz w:val="16"/>
          <w:szCs w:val="16"/>
        </w:rPr>
        <w:tab/>
      </w:r>
      <w:r w:rsidRPr="00762E11">
        <w:rPr>
          <w:rFonts w:cs="Times New Roman"/>
          <w:color w:val="000000"/>
          <w:sz w:val="16"/>
          <w:szCs w:val="16"/>
        </w:rPr>
        <w:tab/>
      </w:r>
      <w:r w:rsidRPr="00762E11">
        <w:rPr>
          <w:sz w:val="16"/>
          <w:szCs w:val="1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62E11" w:rsidRPr="00762E11" w:rsidRDefault="00762E11" w:rsidP="00762E11">
      <w:pPr>
        <w:pBdr>
          <w:top w:val="nil"/>
          <w:left w:val="nil"/>
          <w:bottom w:val="nil"/>
          <w:right w:val="nil"/>
          <w:between w:val="nil"/>
        </w:pBdr>
        <w:tabs>
          <w:tab w:val="left" w:pos="930"/>
        </w:tabs>
        <w:spacing w:after="0" w:line="240" w:lineRule="auto"/>
        <w:ind w:left="1" w:firstLine="1157"/>
        <w:jc w:val="both"/>
        <w:rPr>
          <w:rFonts w:cs="Times New Roman"/>
          <w:color w:val="000000"/>
          <w:sz w:val="16"/>
          <w:szCs w:val="16"/>
        </w:rPr>
      </w:pPr>
    </w:p>
    <w:p w:rsidR="00762E11" w:rsidRPr="00762E11" w:rsidRDefault="00762E11" w:rsidP="00762E11">
      <w:pPr>
        <w:pBdr>
          <w:top w:val="nil"/>
          <w:left w:val="nil"/>
          <w:bottom w:val="nil"/>
          <w:right w:val="nil"/>
          <w:between w:val="nil"/>
        </w:pBdr>
        <w:tabs>
          <w:tab w:val="left" w:pos="930"/>
        </w:tabs>
        <w:spacing w:line="240" w:lineRule="auto"/>
        <w:ind w:left="1" w:hanging="3"/>
        <w:jc w:val="both"/>
        <w:rPr>
          <w:b/>
          <w:bCs/>
          <w:sz w:val="16"/>
          <w:szCs w:val="16"/>
        </w:rPr>
      </w:pPr>
      <w:r w:rsidRPr="00762E11">
        <w:rPr>
          <w:rFonts w:cs="Times New Roman"/>
          <w:color w:val="000000"/>
          <w:sz w:val="16"/>
          <w:szCs w:val="16"/>
        </w:rPr>
        <w:tab/>
      </w:r>
      <w:r w:rsidRPr="00762E11">
        <w:rPr>
          <w:rFonts w:cs="Times New Roman"/>
          <w:color w:val="000000"/>
          <w:sz w:val="16"/>
          <w:szCs w:val="16"/>
        </w:rPr>
        <w:tab/>
      </w:r>
      <w:r w:rsidRPr="00762E11">
        <w:rPr>
          <w:b/>
          <w:bCs/>
          <w:sz w:val="16"/>
          <w:szCs w:val="16"/>
        </w:rPr>
        <w:t>II. УПРАВЛЕНИЕ РИСКАМИ ПРИЧИНЕНИЯ ВРЕДА (УЩЕРБА) ОХРАНЯЕМЫМ ЗАКОНОМ ЦЕННОСТЯМ ПРИ ОСУЩЕСТВЛЕНИИ МУНИЦИПАЛЬНОГО КОНТРОЛЯ</w:t>
      </w:r>
    </w:p>
    <w:p w:rsidR="00762E11" w:rsidRPr="00762E11" w:rsidRDefault="00762E11" w:rsidP="00762E11">
      <w:pPr>
        <w:pBdr>
          <w:top w:val="nil"/>
          <w:left w:val="nil"/>
          <w:bottom w:val="nil"/>
          <w:right w:val="nil"/>
          <w:between w:val="nil"/>
        </w:pBdr>
        <w:tabs>
          <w:tab w:val="left" w:pos="930"/>
        </w:tabs>
        <w:spacing w:line="240" w:lineRule="auto"/>
        <w:ind w:left="1" w:hanging="3"/>
        <w:jc w:val="both"/>
        <w:rPr>
          <w:rFonts w:cs="Times New Roman"/>
          <w:color w:val="000000"/>
          <w:sz w:val="16"/>
          <w:szCs w:val="16"/>
        </w:rPr>
      </w:pPr>
    </w:p>
    <w:p w:rsidR="00762E11" w:rsidRPr="00762E11" w:rsidRDefault="00762E11" w:rsidP="00762E11">
      <w:pPr>
        <w:pBdr>
          <w:top w:val="nil"/>
          <w:left w:val="nil"/>
          <w:bottom w:val="nil"/>
          <w:right w:val="nil"/>
          <w:between w:val="nil"/>
        </w:pBdr>
        <w:spacing w:after="0" w:line="240" w:lineRule="auto"/>
        <w:ind w:left="1" w:firstLine="709"/>
        <w:jc w:val="both"/>
        <w:rPr>
          <w:rFonts w:cs="Times New Roman"/>
          <w:color w:val="000000"/>
          <w:sz w:val="16"/>
          <w:szCs w:val="16"/>
        </w:rPr>
      </w:pPr>
      <w:r w:rsidRPr="00762E11">
        <w:rPr>
          <w:rFonts w:cs="Times New Roman"/>
          <w:color w:val="000000"/>
          <w:sz w:val="16"/>
          <w:szCs w:val="16"/>
        </w:rPr>
        <w:tab/>
      </w:r>
      <w:r w:rsidRPr="00762E11">
        <w:rPr>
          <w:rFonts w:cs="Times New Roman"/>
          <w:color w:val="000000"/>
          <w:sz w:val="16"/>
          <w:szCs w:val="16"/>
        </w:rPr>
        <w:tab/>
      </w:r>
      <w:r w:rsidRPr="00762E11">
        <w:rPr>
          <w:sz w:val="16"/>
          <w:szCs w:val="16"/>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62E11" w:rsidRPr="00762E11" w:rsidRDefault="00762E11" w:rsidP="00762E11">
      <w:pPr>
        <w:pStyle w:val="Default"/>
        <w:ind w:firstLine="709"/>
        <w:jc w:val="both"/>
        <w:rPr>
          <w:sz w:val="16"/>
          <w:szCs w:val="16"/>
        </w:rPr>
      </w:pPr>
      <w:r w:rsidRPr="00762E11">
        <w:rPr>
          <w:sz w:val="16"/>
          <w:szCs w:val="16"/>
        </w:rPr>
        <w:tab/>
        <w:t xml:space="preserve">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762E11" w:rsidRPr="00762E11" w:rsidRDefault="00762E11" w:rsidP="00762E11">
      <w:pPr>
        <w:autoSpaceDE w:val="0"/>
        <w:autoSpaceDN w:val="0"/>
        <w:adjustRightInd w:val="0"/>
        <w:spacing w:after="0" w:line="240" w:lineRule="auto"/>
        <w:ind w:firstLine="709"/>
        <w:rPr>
          <w:rFonts w:eastAsia="Calibri" w:cs="Times New Roman"/>
          <w:color w:val="000000"/>
          <w:sz w:val="16"/>
          <w:szCs w:val="16"/>
        </w:rPr>
      </w:pPr>
      <w:r w:rsidRPr="00762E11">
        <w:rPr>
          <w:rFonts w:eastAsia="Calibri" w:cs="Times New Roman"/>
          <w:color w:val="000000"/>
          <w:sz w:val="16"/>
          <w:szCs w:val="16"/>
        </w:rPr>
        <w:t xml:space="preserve">а) среднего риска; </w:t>
      </w:r>
    </w:p>
    <w:p w:rsidR="00762E11" w:rsidRPr="00762E11" w:rsidRDefault="00762E11" w:rsidP="00762E11">
      <w:pPr>
        <w:autoSpaceDE w:val="0"/>
        <w:autoSpaceDN w:val="0"/>
        <w:adjustRightInd w:val="0"/>
        <w:spacing w:after="0" w:line="240" w:lineRule="auto"/>
        <w:ind w:firstLine="709"/>
        <w:rPr>
          <w:rFonts w:eastAsia="Calibri" w:cs="Times New Roman"/>
          <w:color w:val="000000"/>
          <w:sz w:val="16"/>
          <w:szCs w:val="16"/>
        </w:rPr>
      </w:pPr>
      <w:r w:rsidRPr="00762E11">
        <w:rPr>
          <w:rFonts w:eastAsia="Calibri" w:cs="Times New Roman"/>
          <w:color w:val="000000"/>
          <w:sz w:val="16"/>
          <w:szCs w:val="16"/>
        </w:rPr>
        <w:t xml:space="preserve">б) умеренного риска; </w:t>
      </w:r>
    </w:p>
    <w:p w:rsidR="00762E11" w:rsidRPr="00762E11" w:rsidRDefault="00762E11" w:rsidP="00762E11">
      <w:pPr>
        <w:pBdr>
          <w:top w:val="nil"/>
          <w:left w:val="nil"/>
          <w:bottom w:val="nil"/>
          <w:right w:val="nil"/>
          <w:between w:val="nil"/>
        </w:pBdr>
        <w:tabs>
          <w:tab w:val="left" w:pos="1575"/>
        </w:tabs>
        <w:spacing w:after="0" w:line="240" w:lineRule="auto"/>
        <w:ind w:left="1" w:firstLine="709"/>
        <w:jc w:val="both"/>
        <w:rPr>
          <w:rFonts w:cs="Times New Roman"/>
          <w:color w:val="000000"/>
          <w:sz w:val="16"/>
          <w:szCs w:val="16"/>
        </w:rPr>
      </w:pPr>
      <w:r w:rsidRPr="00762E11">
        <w:rPr>
          <w:rFonts w:eastAsia="Calibri" w:cs="Times New Roman"/>
          <w:color w:val="000000"/>
          <w:sz w:val="16"/>
          <w:szCs w:val="16"/>
        </w:rPr>
        <w:tab/>
        <w:t xml:space="preserve">           в) низкого риска.</w:t>
      </w:r>
    </w:p>
    <w:p w:rsidR="00762E11" w:rsidRPr="00762E11" w:rsidRDefault="00762E11" w:rsidP="00762E11">
      <w:pPr>
        <w:pBdr>
          <w:top w:val="nil"/>
          <w:left w:val="nil"/>
          <w:bottom w:val="nil"/>
          <w:right w:val="nil"/>
          <w:between w:val="nil"/>
        </w:pBdr>
        <w:spacing w:after="0" w:line="240" w:lineRule="auto"/>
        <w:ind w:left="-2" w:firstLine="709"/>
        <w:jc w:val="both"/>
        <w:rPr>
          <w:rFonts w:cs="Times New Roman"/>
          <w:color w:val="000000"/>
          <w:sz w:val="16"/>
          <w:szCs w:val="16"/>
        </w:rPr>
      </w:pPr>
      <w:r w:rsidRPr="00762E11">
        <w:rPr>
          <w:sz w:val="16"/>
          <w:szCs w:val="16"/>
        </w:rPr>
        <w:t>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w:t>
      </w:r>
    </w:p>
    <w:p w:rsidR="00762E11" w:rsidRPr="00762E11" w:rsidRDefault="00762E11" w:rsidP="00762E11">
      <w:pPr>
        <w:pStyle w:val="Default"/>
        <w:ind w:firstLine="709"/>
        <w:jc w:val="both"/>
        <w:rPr>
          <w:sz w:val="16"/>
          <w:szCs w:val="16"/>
        </w:rPr>
      </w:pPr>
      <w:r w:rsidRPr="00762E11">
        <w:rPr>
          <w:sz w:val="16"/>
          <w:szCs w:val="16"/>
        </w:rPr>
        <w:tab/>
      </w:r>
      <w:r w:rsidRPr="00762E11">
        <w:rPr>
          <w:sz w:val="16"/>
          <w:szCs w:val="16"/>
        </w:rPr>
        <w:tab/>
        <w:t xml:space="preserve">В случае если объект контроля не отнесен к определенной категории риска, он считается отнесенным к категории низкого риска. </w:t>
      </w:r>
    </w:p>
    <w:p w:rsidR="00762E11" w:rsidRPr="00762E11" w:rsidRDefault="00762E11" w:rsidP="00762E11">
      <w:pPr>
        <w:pBdr>
          <w:top w:val="nil"/>
          <w:left w:val="nil"/>
          <w:bottom w:val="nil"/>
          <w:right w:val="nil"/>
          <w:between w:val="nil"/>
        </w:pBdr>
        <w:spacing w:after="0" w:line="240" w:lineRule="auto"/>
        <w:ind w:left="-2" w:firstLine="709"/>
        <w:jc w:val="both"/>
        <w:rPr>
          <w:rFonts w:cs="Times New Roman"/>
          <w:color w:val="000000"/>
          <w:sz w:val="16"/>
          <w:szCs w:val="16"/>
        </w:rPr>
      </w:pPr>
      <w:r w:rsidRPr="00762E11">
        <w:rPr>
          <w:rFonts w:eastAsia="Calibri" w:cs="Times New Roman"/>
          <w:color w:val="000000"/>
          <w:sz w:val="16"/>
          <w:szCs w:val="16"/>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762E11" w:rsidRPr="00762E11" w:rsidRDefault="00762E11" w:rsidP="00762E11">
      <w:pPr>
        <w:pBdr>
          <w:top w:val="nil"/>
          <w:left w:val="nil"/>
          <w:bottom w:val="nil"/>
          <w:right w:val="nil"/>
          <w:between w:val="nil"/>
        </w:pBdr>
        <w:spacing w:after="0" w:line="240" w:lineRule="auto"/>
        <w:ind w:left="1" w:firstLine="709"/>
        <w:jc w:val="both"/>
        <w:rPr>
          <w:rFonts w:cs="Times New Roman"/>
          <w:color w:val="000000"/>
          <w:sz w:val="16"/>
          <w:szCs w:val="16"/>
        </w:rPr>
      </w:pPr>
      <w:r w:rsidRPr="00762E11">
        <w:rPr>
          <w:rFonts w:cs="Times New Roman"/>
          <w:color w:val="000000"/>
          <w:sz w:val="16"/>
          <w:szCs w:val="16"/>
        </w:rPr>
        <w:tab/>
      </w:r>
      <w:r w:rsidRPr="00762E11">
        <w:rPr>
          <w:rFonts w:cs="Times New Roman"/>
          <w:color w:val="000000"/>
          <w:sz w:val="16"/>
          <w:szCs w:val="16"/>
        </w:rPr>
        <w:tab/>
      </w:r>
      <w:r w:rsidRPr="00762E11">
        <w:rPr>
          <w:sz w:val="16"/>
          <w:szCs w:val="16"/>
        </w:rPr>
        <w:t>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762E11" w:rsidRPr="00762E11" w:rsidRDefault="00762E11" w:rsidP="00762E11">
      <w:pPr>
        <w:pStyle w:val="Default"/>
        <w:ind w:firstLine="709"/>
        <w:rPr>
          <w:sz w:val="16"/>
          <w:szCs w:val="16"/>
        </w:rPr>
      </w:pPr>
      <w:r w:rsidRPr="00762E11">
        <w:rPr>
          <w:sz w:val="16"/>
          <w:szCs w:val="16"/>
        </w:rPr>
        <w:tab/>
      </w:r>
      <w:r w:rsidRPr="00762E11">
        <w:rPr>
          <w:sz w:val="16"/>
          <w:szCs w:val="16"/>
        </w:rPr>
        <w:tab/>
        <w:t xml:space="preserve">При отнесении органом муниципального контроля объектов контроля к категориям риска используются, в том числе: </w:t>
      </w:r>
    </w:p>
    <w:p w:rsidR="00762E11" w:rsidRPr="00762E11" w:rsidRDefault="00762E11" w:rsidP="00762E11">
      <w:pPr>
        <w:autoSpaceDE w:val="0"/>
        <w:autoSpaceDN w:val="0"/>
        <w:adjustRightInd w:val="0"/>
        <w:spacing w:after="0" w:line="240" w:lineRule="auto"/>
        <w:ind w:firstLine="709"/>
        <w:rPr>
          <w:rFonts w:eastAsia="Calibri" w:cs="Times New Roman"/>
          <w:color w:val="000000"/>
          <w:sz w:val="16"/>
          <w:szCs w:val="16"/>
        </w:rPr>
      </w:pPr>
      <w:r w:rsidRPr="00762E11">
        <w:rPr>
          <w:rFonts w:eastAsia="Calibri" w:cs="Times New Roman"/>
          <w:color w:val="000000"/>
          <w:sz w:val="16"/>
          <w:szCs w:val="16"/>
        </w:rPr>
        <w:t xml:space="preserve">а) сведения, содержащиеся в Едином государственном реестре недвижимости; </w:t>
      </w:r>
    </w:p>
    <w:p w:rsidR="00762E11" w:rsidRPr="00762E11" w:rsidRDefault="00762E11" w:rsidP="00762E11">
      <w:pPr>
        <w:autoSpaceDE w:val="0"/>
        <w:autoSpaceDN w:val="0"/>
        <w:adjustRightInd w:val="0"/>
        <w:spacing w:after="0" w:line="240" w:lineRule="auto"/>
        <w:ind w:left="1" w:firstLine="709"/>
        <w:rPr>
          <w:rFonts w:eastAsia="Calibri" w:cs="Times New Roman"/>
          <w:color w:val="000000"/>
          <w:sz w:val="16"/>
          <w:szCs w:val="16"/>
        </w:rPr>
      </w:pPr>
      <w:r w:rsidRPr="00762E11">
        <w:rPr>
          <w:rFonts w:eastAsia="Calibri" w:cs="Times New Roman"/>
          <w:color w:val="000000"/>
          <w:sz w:val="16"/>
          <w:szCs w:val="16"/>
        </w:rPr>
        <w:t xml:space="preserve">б) сведения, содержащиеся в муниципальных информационных ресурсах; </w:t>
      </w:r>
    </w:p>
    <w:p w:rsidR="00762E11" w:rsidRPr="00762E11" w:rsidRDefault="00762E11" w:rsidP="00762E11">
      <w:pPr>
        <w:pBdr>
          <w:top w:val="nil"/>
          <w:left w:val="nil"/>
          <w:bottom w:val="nil"/>
          <w:right w:val="nil"/>
          <w:between w:val="nil"/>
        </w:pBdr>
        <w:spacing w:after="0" w:line="240" w:lineRule="auto"/>
        <w:ind w:left="-2" w:firstLine="709"/>
        <w:jc w:val="both"/>
        <w:rPr>
          <w:rFonts w:cs="Times New Roman"/>
          <w:color w:val="000000"/>
          <w:sz w:val="16"/>
          <w:szCs w:val="16"/>
        </w:rPr>
      </w:pPr>
      <w:r w:rsidRPr="00762E11">
        <w:rPr>
          <w:rFonts w:eastAsia="Calibri" w:cs="Times New Roman"/>
          <w:color w:val="000000"/>
          <w:sz w:val="16"/>
          <w:szCs w:val="16"/>
        </w:rPr>
        <w:t>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w:t>
      </w:r>
    </w:p>
    <w:p w:rsidR="00762E11" w:rsidRPr="00762E11" w:rsidRDefault="00762E11" w:rsidP="00762E11">
      <w:pPr>
        <w:pStyle w:val="Default"/>
        <w:ind w:firstLine="709"/>
        <w:jc w:val="both"/>
        <w:rPr>
          <w:sz w:val="16"/>
          <w:szCs w:val="16"/>
        </w:rPr>
      </w:pPr>
      <w:r w:rsidRPr="00762E11">
        <w:rPr>
          <w:sz w:val="16"/>
          <w:szCs w:val="16"/>
        </w:rPr>
        <w:tab/>
        <w:t xml:space="preserve">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Перечень содержит следующую информацию: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б) основной государственный регистрационный номер;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в) идентификационный номер налогоплательщика;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г) наименование объекта муниципального контроля (при наличии);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д) место нахождения объекта муниципального контроля; </w:t>
      </w:r>
    </w:p>
    <w:p w:rsidR="00762E11" w:rsidRPr="00762E11" w:rsidRDefault="00762E11" w:rsidP="00762E11">
      <w:pPr>
        <w:widowControl w:val="0"/>
        <w:pBdr>
          <w:top w:val="nil"/>
          <w:left w:val="nil"/>
          <w:bottom w:val="nil"/>
          <w:right w:val="nil"/>
          <w:between w:val="nil"/>
        </w:pBdr>
        <w:tabs>
          <w:tab w:val="left" w:pos="1020"/>
        </w:tabs>
        <w:spacing w:after="0" w:line="240" w:lineRule="auto"/>
        <w:ind w:firstLine="709"/>
        <w:jc w:val="both"/>
        <w:rPr>
          <w:sz w:val="16"/>
          <w:szCs w:val="16"/>
        </w:rPr>
      </w:pPr>
      <w:r w:rsidRPr="00762E11">
        <w:rPr>
          <w:rFonts w:eastAsia="Calibri" w:cs="Times New Roman"/>
          <w:color w:val="000000"/>
          <w:sz w:val="16"/>
          <w:szCs w:val="16"/>
        </w:rPr>
        <w:lastRenderedPageBreak/>
        <w:t xml:space="preserve">          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r w:rsidRPr="00762E11">
        <w:rPr>
          <w:sz w:val="16"/>
          <w:szCs w:val="16"/>
        </w:rPr>
        <w:t xml:space="preserve">15. На официальном сайте администрации </w:t>
      </w:r>
      <w:proofErr w:type="spellStart"/>
      <w:r w:rsidRPr="00762E11">
        <w:rPr>
          <w:sz w:val="16"/>
          <w:szCs w:val="16"/>
        </w:rPr>
        <w:t>Ачинского</w:t>
      </w:r>
      <w:proofErr w:type="spellEnd"/>
      <w:r w:rsidRPr="00762E11">
        <w:rPr>
          <w:sz w:val="16"/>
          <w:szCs w:val="16"/>
        </w:rPr>
        <w:t xml:space="preserve"> района (раздел Сельсоветы) в сети Интернет: https://ach-raion.gosuslugi.ru</w:t>
      </w:r>
      <w:r w:rsidRPr="00762E11">
        <w:rPr>
          <w:rFonts w:ascii="Calibri" w:hAnsi="Calibri"/>
          <w:sz w:val="16"/>
          <w:szCs w:val="16"/>
        </w:rPr>
        <w:t xml:space="preserve">/ </w:t>
      </w:r>
      <w:r w:rsidRPr="00762E11">
        <w:rPr>
          <w:sz w:val="16"/>
          <w:szCs w:val="16"/>
        </w:rPr>
        <w:t>(далее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w:t>
      </w:r>
    </w:p>
    <w:p w:rsidR="00762E11" w:rsidRPr="00762E11" w:rsidRDefault="00762E11" w:rsidP="00762E11">
      <w:pPr>
        <w:widowControl w:val="0"/>
        <w:pBdr>
          <w:top w:val="nil"/>
          <w:left w:val="nil"/>
          <w:bottom w:val="nil"/>
          <w:right w:val="nil"/>
          <w:between w:val="nil"/>
        </w:pBdr>
        <w:tabs>
          <w:tab w:val="left" w:pos="1080"/>
        </w:tabs>
        <w:spacing w:after="0" w:line="240" w:lineRule="auto"/>
        <w:ind w:firstLine="709"/>
        <w:jc w:val="both"/>
        <w:rPr>
          <w:sz w:val="16"/>
          <w:szCs w:val="16"/>
        </w:rPr>
      </w:pPr>
      <w:r w:rsidRPr="00762E11">
        <w:rPr>
          <w:sz w:val="16"/>
          <w:szCs w:val="16"/>
        </w:rPr>
        <w:tab/>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762E11" w:rsidRPr="00762E11" w:rsidRDefault="00762E11" w:rsidP="00762E11">
      <w:pPr>
        <w:pStyle w:val="Default"/>
        <w:ind w:firstLine="709"/>
        <w:jc w:val="both"/>
        <w:rPr>
          <w:sz w:val="16"/>
          <w:szCs w:val="16"/>
        </w:rPr>
      </w:pPr>
      <w:r w:rsidRPr="00762E11">
        <w:rPr>
          <w:sz w:val="16"/>
          <w:szCs w:val="16"/>
        </w:rPr>
        <w:t xml:space="preserve">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17. Контролируемые лица вправе подать в контрольный орган в соответствии с их компетенцией заявление об изменении присвоенной ранее категории риска. </w:t>
      </w:r>
    </w:p>
    <w:p w:rsidR="00762E11" w:rsidRPr="00762E11" w:rsidRDefault="00762E11" w:rsidP="00762E11">
      <w:pPr>
        <w:widowControl w:val="0"/>
        <w:pBdr>
          <w:top w:val="nil"/>
          <w:left w:val="nil"/>
          <w:bottom w:val="nil"/>
          <w:right w:val="nil"/>
          <w:between w:val="nil"/>
        </w:pBdr>
        <w:tabs>
          <w:tab w:val="left" w:pos="1560"/>
        </w:tabs>
        <w:spacing w:after="0" w:line="240" w:lineRule="auto"/>
        <w:ind w:left="3" w:firstLine="709"/>
        <w:jc w:val="both"/>
        <w:rPr>
          <w:sz w:val="16"/>
          <w:szCs w:val="16"/>
        </w:rPr>
      </w:pPr>
      <w:r w:rsidRPr="00762E11">
        <w:rPr>
          <w:rFonts w:eastAsia="Calibri" w:cs="Times New Roman"/>
          <w:color w:val="000000"/>
          <w:sz w:val="16"/>
          <w:szCs w:val="16"/>
        </w:rPr>
        <w:t>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w:t>
      </w:r>
    </w:p>
    <w:p w:rsidR="00762E11" w:rsidRPr="00762E11" w:rsidRDefault="00762E11" w:rsidP="00762E11">
      <w:pPr>
        <w:widowControl w:val="0"/>
        <w:pBdr>
          <w:top w:val="nil"/>
          <w:left w:val="nil"/>
          <w:bottom w:val="nil"/>
          <w:right w:val="nil"/>
          <w:between w:val="nil"/>
        </w:pBdr>
        <w:ind w:hanging="2"/>
        <w:rPr>
          <w:sz w:val="16"/>
          <w:szCs w:val="16"/>
        </w:rPr>
      </w:pPr>
    </w:p>
    <w:p w:rsidR="00762E11" w:rsidRPr="00762E11" w:rsidRDefault="00762E11" w:rsidP="00762E11">
      <w:pPr>
        <w:widowControl w:val="0"/>
        <w:pBdr>
          <w:top w:val="nil"/>
          <w:left w:val="nil"/>
          <w:bottom w:val="nil"/>
          <w:right w:val="nil"/>
          <w:between w:val="nil"/>
        </w:pBdr>
        <w:tabs>
          <w:tab w:val="left" w:pos="1830"/>
        </w:tabs>
        <w:spacing w:after="0"/>
        <w:ind w:left="1" w:hanging="3"/>
        <w:jc w:val="center"/>
        <w:rPr>
          <w:b/>
          <w:bCs/>
          <w:sz w:val="16"/>
          <w:szCs w:val="16"/>
        </w:rPr>
      </w:pPr>
      <w:r w:rsidRPr="00762E11">
        <w:rPr>
          <w:b/>
          <w:bCs/>
          <w:sz w:val="16"/>
          <w:szCs w:val="16"/>
        </w:rPr>
        <w:t>III. ПРОФИЛАКТИКА РИСКОВ ПРИЧИНЕНИЯ ВРЕДА (УЩЕРБА) ОХРАНЯЕМЫМ ЗАКОНОМ ЦЕННОСТЯМ ПРИ ОСУЩЕСТВЛЕНИИ МУНИЦИПАЛЬНОГО КОНТРОЛЯ</w:t>
      </w:r>
    </w:p>
    <w:p w:rsidR="00762E11" w:rsidRPr="00762E11" w:rsidRDefault="00762E11" w:rsidP="00762E11">
      <w:pPr>
        <w:widowControl w:val="0"/>
        <w:pBdr>
          <w:top w:val="nil"/>
          <w:left w:val="nil"/>
          <w:bottom w:val="nil"/>
          <w:right w:val="nil"/>
          <w:between w:val="nil"/>
        </w:pBdr>
        <w:tabs>
          <w:tab w:val="left" w:pos="1830"/>
        </w:tabs>
        <w:spacing w:after="0"/>
        <w:ind w:hanging="2"/>
        <w:jc w:val="center"/>
        <w:rPr>
          <w:sz w:val="16"/>
          <w:szCs w:val="16"/>
        </w:rPr>
      </w:pP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spellStart"/>
      <w:r w:rsidRPr="00762E11">
        <w:rPr>
          <w:rFonts w:eastAsia="Calibri" w:cs="Times New Roman"/>
          <w:color w:val="000000"/>
          <w:sz w:val="16"/>
          <w:szCs w:val="16"/>
        </w:rPr>
        <w:t>Лапшихинского</w:t>
      </w:r>
      <w:proofErr w:type="spellEnd"/>
      <w:r w:rsidRPr="00762E11">
        <w:rPr>
          <w:rFonts w:eastAsia="Calibri" w:cs="Times New Roman"/>
          <w:color w:val="000000"/>
          <w:sz w:val="16"/>
          <w:szCs w:val="16"/>
        </w:rPr>
        <w:t xml:space="preserve"> сельсовета в соответствии с законодательством. </w:t>
      </w:r>
    </w:p>
    <w:p w:rsidR="00762E11" w:rsidRPr="00762E11" w:rsidRDefault="00762E11" w:rsidP="00762E11">
      <w:pPr>
        <w:pStyle w:val="Default"/>
        <w:ind w:firstLine="720"/>
        <w:jc w:val="both"/>
        <w:rPr>
          <w:sz w:val="16"/>
          <w:szCs w:val="16"/>
        </w:rPr>
      </w:pPr>
      <w:r w:rsidRPr="00762E11">
        <w:rPr>
          <w:sz w:val="16"/>
          <w:szCs w:val="16"/>
        </w:rPr>
        <w:t xml:space="preserve">21. Профилактические мероприятия, предусмотренные программой профилактики, обязательны для проведения контрольным органом.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22. Контрольный орган проводит следующие профилактические мероприятия: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 информирование;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2)консультирование. </w:t>
      </w:r>
    </w:p>
    <w:p w:rsidR="00762E11" w:rsidRPr="00762E11" w:rsidRDefault="00762E11" w:rsidP="00762E11">
      <w:pPr>
        <w:pStyle w:val="Default"/>
        <w:ind w:firstLine="720"/>
        <w:jc w:val="both"/>
        <w:rPr>
          <w:sz w:val="16"/>
          <w:szCs w:val="16"/>
        </w:rPr>
      </w:pPr>
      <w:r w:rsidRPr="00762E11">
        <w:rPr>
          <w:sz w:val="16"/>
          <w:szCs w:val="16"/>
        </w:rPr>
        <w:tab/>
        <w:t xml:space="preserve">Контрольный орган может проводить профилактические мероприятия, не предусмотренные программой профилактики: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3) объявление предостережения;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4) профилактический визит.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sz w:val="16"/>
          <w:szCs w:val="16"/>
        </w:rPr>
        <w:t>24. Информирование осуществляется посредством размещения соответствующих сведений на официальном сайте в сети Интернет: https://ach-raion.gosuslugi.ru</w:t>
      </w:r>
      <w:r w:rsidRPr="00762E11">
        <w:rPr>
          <w:rFonts w:ascii="Calibri" w:hAnsi="Calibri"/>
          <w:sz w:val="16"/>
          <w:szCs w:val="16"/>
        </w:rPr>
        <w:t>/</w:t>
      </w:r>
      <w:r w:rsidRPr="00762E11">
        <w:rPr>
          <w:sz w:val="16"/>
          <w:szCs w:val="16"/>
        </w:rPr>
        <w:t xml:space="preserve">, в средствах массовой информации, через личные кабинеты контролируемых лиц в государственных информационных </w:t>
      </w:r>
      <w:proofErr w:type="gramStart"/>
      <w:r w:rsidRPr="00762E11">
        <w:rPr>
          <w:sz w:val="16"/>
          <w:szCs w:val="16"/>
        </w:rPr>
        <w:t>системах  (</w:t>
      </w:r>
      <w:proofErr w:type="gramEnd"/>
      <w:r w:rsidRPr="00762E11">
        <w:rPr>
          <w:sz w:val="16"/>
          <w:szCs w:val="16"/>
        </w:rPr>
        <w:t xml:space="preserve">при их наличии) и в иных формах. </w:t>
      </w:r>
    </w:p>
    <w:p w:rsidR="00762E11" w:rsidRPr="00762E11" w:rsidRDefault="00762E11" w:rsidP="00762E11">
      <w:pPr>
        <w:pStyle w:val="Default"/>
        <w:jc w:val="both"/>
        <w:rPr>
          <w:sz w:val="16"/>
          <w:szCs w:val="16"/>
        </w:rPr>
      </w:pPr>
      <w:r w:rsidRPr="00762E11">
        <w:rPr>
          <w:sz w:val="16"/>
          <w:szCs w:val="16"/>
        </w:rPr>
        <w:tab/>
        <w:t xml:space="preserve">25. Контрольный орган размещает и поддерживает в актуальном состоянии на своем официальном сайте: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 тексты нормативных правовых актов, регулирующих осуществление муниципального жилищного контроля;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762E11" w:rsidRPr="00762E11" w:rsidRDefault="00762E11" w:rsidP="00762E11">
      <w:pPr>
        <w:pStyle w:val="Default"/>
        <w:ind w:firstLine="709"/>
        <w:jc w:val="both"/>
        <w:rPr>
          <w:sz w:val="16"/>
          <w:szCs w:val="16"/>
        </w:rPr>
      </w:pPr>
      <w:r w:rsidRPr="00762E11">
        <w:rPr>
          <w:sz w:val="16"/>
          <w:szCs w:val="16"/>
        </w:rPr>
        <w:t xml:space="preserve">4) утвержденные проверочные листы в формате, допускающем их использование для самообследования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6) перечень индикаторов риска нарушения обязательных требований, порядок отнесения объектов контроля к категориям риска;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9) исчерпывающий перечень сведений, которые могут запрашиваться контрольным (надзорным) органом у контролируемого лица;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10) сведения о способах получения консультаций по вопросам соблюдения обязательных требований;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11) сведения о применении контрольным (надзорным) органом мер стимулирования добросовестности контролируемых лиц;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12) сведения о порядке досудебного обжалования решений контрольного (надзорного) органа, действий (бездействия) его должностных лиц;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13) доклады, содержащие результаты обобщения правоприменительной практики контрольного (надзорного) органа;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14) доклады о муниципальном жилищном контроле;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62E11" w:rsidRPr="00762E11" w:rsidRDefault="00762E11" w:rsidP="00762E11">
      <w:pPr>
        <w:pStyle w:val="Default"/>
        <w:ind w:firstLine="709"/>
        <w:jc w:val="both"/>
        <w:rPr>
          <w:sz w:val="16"/>
          <w:szCs w:val="16"/>
        </w:rPr>
      </w:pPr>
      <w:r w:rsidRPr="00762E11">
        <w:rPr>
          <w:sz w:val="16"/>
          <w:szCs w:val="16"/>
        </w:rPr>
        <w:tab/>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lastRenderedPageBreak/>
        <w:t xml:space="preserve">26. Должностные лица, ответственные за размещение информации, предусмотренной настоящим Положением, определяются распоряжением администрации </w:t>
      </w:r>
      <w:proofErr w:type="spellStart"/>
      <w:r w:rsidRPr="00762E11">
        <w:rPr>
          <w:rFonts w:eastAsia="Calibri" w:cs="Times New Roman"/>
          <w:color w:val="000000"/>
          <w:sz w:val="16"/>
          <w:szCs w:val="16"/>
        </w:rPr>
        <w:t>Лапшихинского</w:t>
      </w:r>
      <w:proofErr w:type="spellEnd"/>
      <w:r w:rsidRPr="00762E11">
        <w:rPr>
          <w:rFonts w:eastAsia="Calibri" w:cs="Times New Roman"/>
          <w:color w:val="000000"/>
          <w:sz w:val="16"/>
          <w:szCs w:val="16"/>
        </w:rPr>
        <w:t xml:space="preserve"> сельсовета.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762E11" w:rsidRPr="00762E11" w:rsidRDefault="00762E11" w:rsidP="00762E11">
      <w:pPr>
        <w:pStyle w:val="Default"/>
        <w:ind w:firstLine="709"/>
        <w:jc w:val="both"/>
        <w:rPr>
          <w:sz w:val="16"/>
          <w:szCs w:val="16"/>
        </w:rPr>
      </w:pPr>
      <w:r w:rsidRPr="00762E11">
        <w:rPr>
          <w:sz w:val="16"/>
          <w:szCs w:val="16"/>
        </w:rPr>
        <w:tab/>
        <w:t xml:space="preserve">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 </w:t>
      </w:r>
    </w:p>
    <w:p w:rsidR="00762E11" w:rsidRPr="00762E11" w:rsidRDefault="00762E11" w:rsidP="00762E11">
      <w:pPr>
        <w:autoSpaceDE w:val="0"/>
        <w:autoSpaceDN w:val="0"/>
        <w:adjustRightInd w:val="0"/>
        <w:spacing w:after="0" w:line="240" w:lineRule="auto"/>
        <w:ind w:firstLine="709"/>
        <w:jc w:val="both"/>
        <w:rPr>
          <w:rFonts w:ascii="Calibri" w:eastAsia="Calibri" w:hAnsi="Calibri"/>
          <w:color w:val="000000"/>
          <w:sz w:val="16"/>
          <w:szCs w:val="16"/>
        </w:rPr>
      </w:pPr>
      <w:r w:rsidRPr="00762E11">
        <w:rPr>
          <w:rFonts w:eastAsia="Calibri" w:cs="Times New Roman"/>
          <w:color w:val="000000"/>
          <w:sz w:val="16"/>
          <w:szCs w:val="16"/>
        </w:rPr>
        <w:t>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https://ach-raion.gosuslugi.ru</w:t>
      </w:r>
      <w:r w:rsidRPr="00762E11">
        <w:rPr>
          <w:rFonts w:ascii="Calibri" w:eastAsia="Calibri" w:hAnsi="Calibri"/>
          <w:color w:val="000000"/>
          <w:sz w:val="16"/>
          <w:szCs w:val="16"/>
        </w:rPr>
        <w:t xml:space="preserve">/.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30. Консультирование, в том числе письменное консультирование, осуществляется по следующим вопросам: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организации и осуществления муниципального контроля; </w:t>
      </w:r>
    </w:p>
    <w:p w:rsidR="00762E11" w:rsidRPr="00762E11" w:rsidRDefault="00762E11" w:rsidP="00762E11">
      <w:pPr>
        <w:autoSpaceDE w:val="0"/>
        <w:autoSpaceDN w:val="0"/>
        <w:adjustRightInd w:val="0"/>
        <w:spacing w:after="0" w:line="240" w:lineRule="auto"/>
        <w:ind w:firstLine="709"/>
        <w:rPr>
          <w:rFonts w:eastAsia="Calibri" w:cs="Times New Roman"/>
          <w:color w:val="000000"/>
          <w:sz w:val="16"/>
          <w:szCs w:val="16"/>
        </w:rPr>
      </w:pPr>
      <w:r w:rsidRPr="00762E11">
        <w:rPr>
          <w:rFonts w:eastAsia="Calibri" w:cs="Times New Roman"/>
          <w:color w:val="000000"/>
          <w:sz w:val="16"/>
          <w:szCs w:val="16"/>
        </w:rPr>
        <w:t xml:space="preserve">порядка осуществления профилактических мероприятий, контрольных мероприятий, установленных настоящим Положением; </w:t>
      </w:r>
    </w:p>
    <w:p w:rsidR="00762E11" w:rsidRPr="00762E11" w:rsidRDefault="00762E11" w:rsidP="00762E11">
      <w:pPr>
        <w:autoSpaceDE w:val="0"/>
        <w:autoSpaceDN w:val="0"/>
        <w:adjustRightInd w:val="0"/>
        <w:spacing w:after="0" w:line="240" w:lineRule="auto"/>
        <w:ind w:firstLine="709"/>
        <w:rPr>
          <w:rFonts w:eastAsia="Calibri" w:cs="Times New Roman"/>
          <w:color w:val="000000"/>
          <w:sz w:val="16"/>
          <w:szCs w:val="16"/>
        </w:rPr>
      </w:pPr>
      <w:r w:rsidRPr="00762E11">
        <w:rPr>
          <w:rFonts w:eastAsia="Calibri" w:cs="Times New Roman"/>
          <w:color w:val="000000"/>
          <w:sz w:val="16"/>
          <w:szCs w:val="16"/>
        </w:rPr>
        <w:t xml:space="preserve">содержания обязательных требований, соблюдение которых оценивается при проведении мероприятий по муниципальному контролю. </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r w:rsidRPr="00762E11">
        <w:rPr>
          <w:rFonts w:eastAsia="Calibri" w:cs="Times New Roman"/>
          <w:color w:val="000000"/>
          <w:sz w:val="16"/>
          <w:szCs w:val="16"/>
        </w:rPr>
        <w:t xml:space="preserve">31. Консультирование в письменной форме осуществляется в </w:t>
      </w:r>
      <w:r w:rsidRPr="00762E11">
        <w:rPr>
          <w:sz w:val="16"/>
          <w:szCs w:val="16"/>
        </w:rPr>
        <w:t xml:space="preserve">следующих случаях: </w:t>
      </w:r>
    </w:p>
    <w:p w:rsidR="00762E11" w:rsidRPr="00762E11" w:rsidRDefault="00762E11" w:rsidP="00762E11">
      <w:pPr>
        <w:pStyle w:val="Default"/>
        <w:ind w:firstLine="709"/>
        <w:jc w:val="both"/>
        <w:rPr>
          <w:sz w:val="16"/>
          <w:szCs w:val="16"/>
        </w:rPr>
      </w:pPr>
      <w:r w:rsidRPr="00762E11">
        <w:rPr>
          <w:sz w:val="16"/>
          <w:szCs w:val="16"/>
        </w:rPr>
        <w:tab/>
        <w:t xml:space="preserve">а) контролируемым лицом представлен письменный запрос о предоставлении письменного ответа по вопросам консультирования;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б) за время консультирования предоставить ответ на поставленные вопросы невозможно;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в) ответ на поставленные вопросы требует запроса сведений от иных органов местного самоуправления и органов государственной власти.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32. Ответы на письменные обращения даются в четкой и понятной форме в письменном виде и должны содержать: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а) ответы на поставленные вопросы;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б) должность, фамилию и инициалы лица, подписавшего ответ;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в) фамилию и инициалы исполнителя;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г) номер телефона исполнителя.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 </w:t>
      </w:r>
    </w:p>
    <w:p w:rsidR="00762E11" w:rsidRPr="00762E11" w:rsidRDefault="00762E11" w:rsidP="00762E11">
      <w:pPr>
        <w:pStyle w:val="Default"/>
        <w:ind w:firstLine="709"/>
        <w:jc w:val="both"/>
        <w:rPr>
          <w:sz w:val="16"/>
          <w:szCs w:val="16"/>
        </w:rPr>
      </w:pPr>
      <w:r w:rsidRPr="00762E11">
        <w:rPr>
          <w:sz w:val="16"/>
          <w:szCs w:val="16"/>
        </w:rPr>
        <w:tab/>
        <w:t xml:space="preserve">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 </w:t>
      </w:r>
    </w:p>
    <w:p w:rsidR="00762E11" w:rsidRPr="00762E11" w:rsidRDefault="00762E11" w:rsidP="00762E11">
      <w:pPr>
        <w:pStyle w:val="Default"/>
        <w:jc w:val="both"/>
        <w:rPr>
          <w:sz w:val="16"/>
          <w:szCs w:val="16"/>
        </w:rPr>
      </w:pPr>
      <w:r w:rsidRPr="00762E11">
        <w:rPr>
          <w:sz w:val="16"/>
          <w:szCs w:val="16"/>
        </w:rPr>
        <w:tab/>
        <w:t>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w:t>
      </w:r>
      <w:r w:rsidRPr="00762E11">
        <w:rPr>
          <w:rFonts w:ascii="Calibri" w:hAnsi="Calibri" w:cs="Calibri"/>
          <w:sz w:val="16"/>
          <w:szCs w:val="16"/>
        </w:rPr>
        <w:t xml:space="preserve">/ </w:t>
      </w:r>
      <w:r w:rsidRPr="00762E11">
        <w:rPr>
          <w:sz w:val="16"/>
          <w:szCs w:val="16"/>
        </w:rPr>
        <w:t xml:space="preserve">письменного разъяснения, подписанного руководителем контрольного </w:t>
      </w:r>
      <w:proofErr w:type="gramStart"/>
      <w:r w:rsidRPr="00762E11">
        <w:rPr>
          <w:sz w:val="16"/>
          <w:szCs w:val="16"/>
        </w:rPr>
        <w:t>органа .</w:t>
      </w:r>
      <w:proofErr w:type="gramEnd"/>
      <w:r w:rsidRPr="00762E11">
        <w:rPr>
          <w:sz w:val="16"/>
          <w:szCs w:val="16"/>
        </w:rPr>
        <w:t xml:space="preserve"> </w:t>
      </w:r>
    </w:p>
    <w:p w:rsidR="00762E11" w:rsidRPr="00762E11" w:rsidRDefault="00762E11" w:rsidP="00762E11">
      <w:pPr>
        <w:autoSpaceDE w:val="0"/>
        <w:autoSpaceDN w:val="0"/>
        <w:adjustRightInd w:val="0"/>
        <w:spacing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36. Инспекторы не вправе осуществлять консультирование контролируемых лиц и их представителей, выходящее за рамки информирования. </w:t>
      </w:r>
    </w:p>
    <w:p w:rsidR="00762E11" w:rsidRPr="00762E11" w:rsidRDefault="00762E11" w:rsidP="00762E11">
      <w:pPr>
        <w:autoSpaceDE w:val="0"/>
        <w:autoSpaceDN w:val="0"/>
        <w:adjustRightInd w:val="0"/>
        <w:spacing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Информация, ставшая известной Инспектору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 </w:t>
      </w:r>
    </w:p>
    <w:p w:rsidR="00762E11" w:rsidRPr="00762E11" w:rsidRDefault="00762E11" w:rsidP="00762E11">
      <w:pPr>
        <w:widowControl w:val="0"/>
        <w:pBdr>
          <w:top w:val="nil"/>
          <w:left w:val="nil"/>
          <w:bottom w:val="nil"/>
          <w:right w:val="nil"/>
          <w:between w:val="nil"/>
        </w:pBdr>
        <w:spacing w:line="240" w:lineRule="auto"/>
        <w:ind w:firstLine="720"/>
        <w:jc w:val="both"/>
        <w:rPr>
          <w:sz w:val="16"/>
          <w:szCs w:val="16"/>
        </w:rPr>
      </w:pPr>
      <w:r w:rsidRPr="00762E11">
        <w:rPr>
          <w:rFonts w:eastAsia="Calibri" w:cs="Times New Roman"/>
          <w:color w:val="000000"/>
          <w:sz w:val="16"/>
          <w:szCs w:val="16"/>
        </w:rPr>
        <w:t xml:space="preserve">Контрольный орган осуществляет учет консультирований, который </w:t>
      </w:r>
      <w:r w:rsidRPr="00762E11">
        <w:rPr>
          <w:sz w:val="16"/>
          <w:szCs w:val="16"/>
        </w:rPr>
        <w:t xml:space="preserve">проводится посредством внесения соответствующей записи в журнал консультирования, форма которого утверждается контрольным органом. </w:t>
      </w:r>
    </w:p>
    <w:p w:rsidR="00762E11" w:rsidRPr="00762E11" w:rsidRDefault="00762E11" w:rsidP="00762E11">
      <w:pPr>
        <w:widowControl w:val="0"/>
        <w:pBdr>
          <w:top w:val="nil"/>
          <w:left w:val="nil"/>
          <w:bottom w:val="nil"/>
          <w:right w:val="nil"/>
          <w:between w:val="nil"/>
        </w:pBdr>
        <w:spacing w:line="240" w:lineRule="auto"/>
        <w:ind w:firstLine="720"/>
        <w:jc w:val="both"/>
        <w:rPr>
          <w:sz w:val="16"/>
          <w:szCs w:val="16"/>
        </w:rPr>
      </w:pPr>
      <w:r w:rsidRPr="00762E11">
        <w:rPr>
          <w:sz w:val="16"/>
          <w:szCs w:val="16"/>
        </w:rPr>
        <w:t xml:space="preserve">37.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762E11" w:rsidRPr="00762E11" w:rsidRDefault="00762E11" w:rsidP="00762E11">
      <w:pPr>
        <w:pStyle w:val="Default"/>
        <w:jc w:val="both"/>
        <w:rPr>
          <w:sz w:val="16"/>
          <w:szCs w:val="16"/>
        </w:rPr>
      </w:pPr>
      <w:r w:rsidRPr="00762E11">
        <w:rPr>
          <w:sz w:val="16"/>
          <w:szCs w:val="16"/>
        </w:rPr>
        <w:tab/>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762E11" w:rsidRPr="00762E11" w:rsidRDefault="00762E11" w:rsidP="00762E11">
      <w:pPr>
        <w:widowControl w:val="0"/>
        <w:pBdr>
          <w:top w:val="nil"/>
          <w:left w:val="nil"/>
          <w:bottom w:val="nil"/>
          <w:right w:val="nil"/>
          <w:between w:val="nil"/>
        </w:pBdr>
        <w:spacing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762E11" w:rsidRPr="00762E11" w:rsidRDefault="00762E11" w:rsidP="00762E11">
      <w:pPr>
        <w:pStyle w:val="Default"/>
        <w:jc w:val="both"/>
        <w:rPr>
          <w:sz w:val="16"/>
          <w:szCs w:val="16"/>
        </w:rPr>
      </w:pPr>
      <w:r w:rsidRPr="00762E11">
        <w:rPr>
          <w:sz w:val="16"/>
          <w:szCs w:val="16"/>
        </w:rPr>
        <w:tab/>
        <w:t xml:space="preserve">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762E11" w:rsidRPr="00762E11" w:rsidRDefault="00762E11" w:rsidP="00762E11">
      <w:pPr>
        <w:autoSpaceDE w:val="0"/>
        <w:autoSpaceDN w:val="0"/>
        <w:adjustRightInd w:val="0"/>
        <w:spacing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Возражение составляется контролируемым лицом в произвольной форме, но должно содержать в себе следующую информацию: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а) наименование органа, в который направляется возражение;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762E11" w:rsidRPr="00762E11" w:rsidRDefault="00762E11" w:rsidP="00762E11">
      <w:pPr>
        <w:pStyle w:val="Default"/>
        <w:ind w:firstLine="709"/>
        <w:rPr>
          <w:sz w:val="16"/>
          <w:szCs w:val="16"/>
        </w:rPr>
      </w:pPr>
      <w:r w:rsidRPr="00762E11">
        <w:rPr>
          <w:sz w:val="16"/>
          <w:szCs w:val="16"/>
        </w:rPr>
        <w:tab/>
        <w:t xml:space="preserve">в) дату и номер предостережения; </w:t>
      </w:r>
    </w:p>
    <w:p w:rsidR="00762E11" w:rsidRPr="00762E11" w:rsidRDefault="00762E11" w:rsidP="00762E11">
      <w:pPr>
        <w:autoSpaceDE w:val="0"/>
        <w:autoSpaceDN w:val="0"/>
        <w:adjustRightInd w:val="0"/>
        <w:spacing w:after="0" w:line="240" w:lineRule="auto"/>
        <w:ind w:firstLine="709"/>
        <w:rPr>
          <w:rFonts w:eastAsia="Calibri" w:cs="Times New Roman"/>
          <w:color w:val="000000"/>
          <w:sz w:val="16"/>
          <w:szCs w:val="16"/>
        </w:rPr>
      </w:pPr>
      <w:r w:rsidRPr="00762E11">
        <w:rPr>
          <w:rFonts w:eastAsia="Calibri" w:cs="Times New Roman"/>
          <w:color w:val="000000"/>
          <w:sz w:val="16"/>
          <w:szCs w:val="16"/>
        </w:rPr>
        <w:t xml:space="preserve">г) доводы, на основании которых контролируемое лицо не согласно с объявленным предостережением; </w:t>
      </w:r>
    </w:p>
    <w:p w:rsidR="00762E11" w:rsidRPr="00762E11" w:rsidRDefault="00762E11" w:rsidP="00762E11">
      <w:pPr>
        <w:autoSpaceDE w:val="0"/>
        <w:autoSpaceDN w:val="0"/>
        <w:adjustRightInd w:val="0"/>
        <w:spacing w:after="0" w:line="240" w:lineRule="auto"/>
        <w:ind w:firstLine="709"/>
        <w:rPr>
          <w:rFonts w:eastAsia="Calibri" w:cs="Times New Roman"/>
          <w:color w:val="000000"/>
          <w:sz w:val="16"/>
          <w:szCs w:val="16"/>
        </w:rPr>
      </w:pPr>
      <w:r w:rsidRPr="00762E11">
        <w:rPr>
          <w:rFonts w:eastAsia="Calibri" w:cs="Times New Roman"/>
          <w:color w:val="000000"/>
          <w:sz w:val="16"/>
          <w:szCs w:val="16"/>
        </w:rPr>
        <w:lastRenderedPageBreak/>
        <w:t xml:space="preserve">д) дату получения предостережения контролируемым лицом; </w:t>
      </w:r>
    </w:p>
    <w:p w:rsidR="00762E11" w:rsidRPr="00762E11" w:rsidRDefault="00762E11" w:rsidP="00762E11">
      <w:pPr>
        <w:autoSpaceDE w:val="0"/>
        <w:autoSpaceDN w:val="0"/>
        <w:adjustRightInd w:val="0"/>
        <w:spacing w:after="0" w:line="240" w:lineRule="auto"/>
        <w:ind w:firstLine="709"/>
        <w:rPr>
          <w:rFonts w:eastAsia="Calibri" w:cs="Times New Roman"/>
          <w:color w:val="000000"/>
          <w:sz w:val="16"/>
          <w:szCs w:val="16"/>
        </w:rPr>
      </w:pPr>
      <w:r w:rsidRPr="00762E11">
        <w:rPr>
          <w:rFonts w:eastAsia="Calibri" w:cs="Times New Roman"/>
          <w:color w:val="000000"/>
          <w:sz w:val="16"/>
          <w:szCs w:val="16"/>
        </w:rPr>
        <w:t xml:space="preserve">е) личную подпись и дату. </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r w:rsidRPr="00762E11">
        <w:rPr>
          <w:rFonts w:eastAsia="Calibri" w:cs="Times New Roman"/>
          <w:color w:val="000000"/>
          <w:sz w:val="16"/>
          <w:szCs w:val="16"/>
        </w:rPr>
        <w:t xml:space="preserve">В случае необходимости в подтверждение своих доводов </w:t>
      </w:r>
      <w:r w:rsidRPr="00762E11">
        <w:rPr>
          <w:sz w:val="16"/>
          <w:szCs w:val="16"/>
        </w:rPr>
        <w:t xml:space="preserve">контролируемое лицо прилагает к возражению соответствующие документы либо их заверенные копии. </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r w:rsidRPr="00762E11">
        <w:rPr>
          <w:sz w:val="16"/>
          <w:szCs w:val="16"/>
        </w:rPr>
        <w:t xml:space="preserve">39. При поступлении возражения на предостережение контрольный орган: </w:t>
      </w:r>
    </w:p>
    <w:p w:rsidR="00762E11" w:rsidRPr="00762E11" w:rsidRDefault="00762E11" w:rsidP="00762E11">
      <w:pPr>
        <w:pStyle w:val="Default"/>
        <w:ind w:firstLine="709"/>
        <w:jc w:val="both"/>
        <w:rPr>
          <w:sz w:val="16"/>
          <w:szCs w:val="16"/>
        </w:rPr>
      </w:pPr>
      <w:r w:rsidRPr="00762E11">
        <w:rPr>
          <w:sz w:val="16"/>
          <w:szCs w:val="16"/>
        </w:rPr>
        <w:tab/>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 </w:t>
      </w:r>
    </w:p>
    <w:p w:rsidR="00762E11" w:rsidRPr="00762E11" w:rsidRDefault="00762E11" w:rsidP="00762E11">
      <w:pPr>
        <w:pStyle w:val="Default"/>
        <w:ind w:firstLine="709"/>
        <w:jc w:val="both"/>
        <w:rPr>
          <w:sz w:val="16"/>
          <w:szCs w:val="16"/>
        </w:rPr>
      </w:pPr>
      <w:r w:rsidRPr="00762E11">
        <w:rPr>
          <w:sz w:val="16"/>
          <w:szCs w:val="16"/>
        </w:rPr>
        <w:tab/>
        <w:t xml:space="preserve">По результатам рассмотрения возражения контрольный орган принимает одно из следующих решений: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а) об удовлетворении возражения и отмене полностью или частично объявленного предостережения;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б) об отказе в удовлетворении возражения.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Повторное направление возражения по тем же основаниям не допускается. </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r w:rsidRPr="00762E11">
        <w:rPr>
          <w:sz w:val="16"/>
          <w:szCs w:val="16"/>
        </w:rPr>
        <w:t xml:space="preserve">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762E11" w:rsidRPr="00762E11" w:rsidRDefault="00762E11" w:rsidP="00762E11">
      <w:pPr>
        <w:pStyle w:val="Default"/>
        <w:ind w:firstLine="709"/>
        <w:jc w:val="both"/>
        <w:rPr>
          <w:sz w:val="16"/>
          <w:szCs w:val="16"/>
        </w:rPr>
      </w:pPr>
      <w:r w:rsidRPr="00762E11">
        <w:rPr>
          <w:sz w:val="16"/>
          <w:szCs w:val="16"/>
        </w:rPr>
        <w:tab/>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r w:rsidRPr="00762E11">
        <w:rPr>
          <w:rFonts w:eastAsia="Calibri" w:cs="Times New Roman"/>
          <w:color w:val="000000"/>
          <w:sz w:val="16"/>
          <w:szCs w:val="16"/>
        </w:rPr>
        <w:t xml:space="preserve">42. По итогам проведения профилактического визита объекту контроля может быть присвоена публичная оценка уровня соблюдения обязательных </w:t>
      </w:r>
      <w:r w:rsidRPr="00762E11">
        <w:rPr>
          <w:sz w:val="16"/>
          <w:szCs w:val="16"/>
        </w:rPr>
        <w:t xml:space="preserve">требований в соответствии с частями 6 и 7 статьи 48 Федерального закона № 248-ФЗ. </w:t>
      </w:r>
    </w:p>
    <w:p w:rsidR="00762E11" w:rsidRPr="00762E11" w:rsidRDefault="00762E11" w:rsidP="00762E11">
      <w:pPr>
        <w:pStyle w:val="Default"/>
        <w:ind w:firstLine="709"/>
        <w:jc w:val="both"/>
        <w:rPr>
          <w:sz w:val="16"/>
          <w:szCs w:val="16"/>
        </w:rPr>
      </w:pPr>
      <w:r w:rsidRPr="00762E11">
        <w:rPr>
          <w:sz w:val="16"/>
          <w:szCs w:val="16"/>
        </w:rPr>
        <w:tab/>
        <w:t xml:space="preserve">43. Обязательный профилактический визит проводится: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4) по поручению: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а) Президента Российской Федерации; </w:t>
      </w:r>
    </w:p>
    <w:p w:rsidR="00762E11" w:rsidRPr="00762E11" w:rsidRDefault="00762E11" w:rsidP="00762E11">
      <w:pPr>
        <w:pStyle w:val="Default"/>
        <w:ind w:firstLine="709"/>
        <w:jc w:val="both"/>
        <w:rPr>
          <w:sz w:val="16"/>
          <w:szCs w:val="16"/>
        </w:rPr>
      </w:pPr>
      <w:r w:rsidRPr="00762E11">
        <w:rPr>
          <w:sz w:val="16"/>
          <w:szCs w:val="16"/>
        </w:rPr>
        <w:tab/>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762E11" w:rsidRPr="00762E11" w:rsidRDefault="00762E11" w:rsidP="00762E11">
      <w:pPr>
        <w:pStyle w:val="Default"/>
        <w:ind w:firstLine="709"/>
        <w:rPr>
          <w:sz w:val="16"/>
          <w:szCs w:val="16"/>
        </w:rPr>
      </w:pPr>
      <w:r w:rsidRPr="00762E11">
        <w:rPr>
          <w:sz w:val="16"/>
          <w:szCs w:val="16"/>
        </w:rPr>
        <w:tab/>
        <w:t xml:space="preserve">44. Обязательный профилактический визит не предусматривает отказ контролируемого лица от его проведения.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762E11" w:rsidRPr="00762E11" w:rsidRDefault="00762E11" w:rsidP="00762E11">
      <w:pPr>
        <w:pStyle w:val="Default"/>
        <w:ind w:firstLine="709"/>
        <w:jc w:val="both"/>
        <w:rPr>
          <w:sz w:val="16"/>
          <w:szCs w:val="16"/>
        </w:rPr>
      </w:pPr>
      <w:r w:rsidRPr="00762E11">
        <w:rPr>
          <w:sz w:val="16"/>
          <w:szCs w:val="16"/>
        </w:rPr>
        <w:tab/>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762E11" w:rsidRPr="00762E11" w:rsidRDefault="00762E11" w:rsidP="00762E11">
      <w:pPr>
        <w:pStyle w:val="Default"/>
        <w:ind w:firstLine="709"/>
        <w:jc w:val="both"/>
        <w:rPr>
          <w:sz w:val="16"/>
          <w:szCs w:val="16"/>
        </w:rPr>
      </w:pPr>
      <w:r w:rsidRPr="00762E11">
        <w:rPr>
          <w:sz w:val="16"/>
          <w:szCs w:val="16"/>
        </w:rPr>
        <w:tab/>
        <w:t xml:space="preserve">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1) вид контроля, в рамках которого должны быть проведены обязательные профилактические визиты;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2) перечень контролируемых лиц, в отношении которых должны быть проведены обязательные профилактические визиты;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3) предмет обязательного профилактического визита;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4) период, в течение которого должны быть проведены обязательные профилактические визиты. </w:t>
      </w:r>
    </w:p>
    <w:p w:rsidR="00762E11" w:rsidRPr="00762E11" w:rsidRDefault="00762E11" w:rsidP="00762E11">
      <w:pPr>
        <w:pStyle w:val="Default"/>
        <w:ind w:firstLine="709"/>
        <w:rPr>
          <w:sz w:val="16"/>
          <w:szCs w:val="16"/>
        </w:rPr>
      </w:pPr>
      <w:r w:rsidRPr="00762E11">
        <w:rPr>
          <w:sz w:val="16"/>
          <w:szCs w:val="16"/>
        </w:rPr>
        <w:tab/>
        <w:t xml:space="preserve">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762E11" w:rsidRPr="00762E11" w:rsidRDefault="00762E11" w:rsidP="00762E11">
      <w:pPr>
        <w:autoSpaceDE w:val="0"/>
        <w:autoSpaceDN w:val="0"/>
        <w:adjustRightInd w:val="0"/>
        <w:spacing w:after="0" w:line="240" w:lineRule="auto"/>
        <w:ind w:firstLine="709"/>
        <w:rPr>
          <w:rFonts w:eastAsia="Calibri" w:cs="Times New Roman"/>
          <w:color w:val="000000"/>
          <w:sz w:val="16"/>
          <w:szCs w:val="16"/>
        </w:rPr>
      </w:pPr>
      <w:r w:rsidRPr="00762E11">
        <w:rPr>
          <w:rFonts w:eastAsia="Calibri" w:cs="Times New Roman"/>
          <w:color w:val="000000"/>
          <w:sz w:val="16"/>
          <w:szCs w:val="16"/>
        </w:rPr>
        <w:t xml:space="preserve">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762E11" w:rsidRPr="00762E11" w:rsidRDefault="00762E11" w:rsidP="00762E11">
      <w:pPr>
        <w:pStyle w:val="Default"/>
        <w:ind w:firstLine="709"/>
        <w:jc w:val="both"/>
        <w:rPr>
          <w:sz w:val="16"/>
          <w:szCs w:val="16"/>
        </w:rPr>
      </w:pPr>
      <w:r w:rsidRPr="00762E11">
        <w:rPr>
          <w:sz w:val="16"/>
          <w:szCs w:val="16"/>
        </w:rPr>
        <w:tab/>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r w:rsidRPr="00762E11">
        <w:rPr>
          <w:rFonts w:eastAsia="Calibri" w:cs="Times New Roman"/>
          <w:color w:val="000000"/>
          <w:sz w:val="16"/>
          <w:szCs w:val="16"/>
        </w:rPr>
        <w:t xml:space="preserve">В случае невозможности проведения обязательного профилактического визита уполномоченное должностное лицо </w:t>
      </w:r>
      <w:r w:rsidRPr="00762E11">
        <w:rPr>
          <w:rFonts w:eastAsia="Calibri" w:cs="Times New Roman"/>
          <w:color w:val="000000"/>
          <w:sz w:val="16"/>
          <w:szCs w:val="16"/>
        </w:rPr>
        <w:lastRenderedPageBreak/>
        <w:t xml:space="preserve">контрольного (надзорного) органа вправе не позднее трех месяцев с даты составления акта о невозможности </w:t>
      </w:r>
      <w:r w:rsidRPr="00762E11">
        <w:rPr>
          <w:sz w:val="16"/>
          <w:szCs w:val="16"/>
        </w:rPr>
        <w:t>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62E11" w:rsidRPr="00762E11" w:rsidRDefault="00762E11" w:rsidP="00762E11">
      <w:pPr>
        <w:pStyle w:val="Default"/>
        <w:ind w:firstLine="709"/>
        <w:jc w:val="both"/>
        <w:rPr>
          <w:sz w:val="16"/>
          <w:szCs w:val="16"/>
        </w:rPr>
      </w:pPr>
      <w:r w:rsidRPr="00762E11">
        <w:rPr>
          <w:sz w:val="16"/>
          <w:szCs w:val="16"/>
        </w:rPr>
        <w:tab/>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62E11" w:rsidRPr="00762E11" w:rsidRDefault="00762E11" w:rsidP="00762E11">
      <w:pPr>
        <w:pStyle w:val="Default"/>
        <w:ind w:firstLine="709"/>
        <w:jc w:val="both"/>
        <w:rPr>
          <w:sz w:val="16"/>
          <w:szCs w:val="16"/>
        </w:rPr>
      </w:pPr>
      <w:r w:rsidRPr="00762E11">
        <w:rPr>
          <w:sz w:val="16"/>
          <w:szCs w:val="16"/>
        </w:rPr>
        <w:tab/>
        <w:t xml:space="preserve">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55. Решение об отказе в проведении профилактического визита принимается в следующих случаях: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1) от контролируемого лица поступило уведомление об отзыве заявления;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3) в течение года до даты подачи заявления контрольным (надзорным) органом проведен профилактический визит по ранее поданному заявлению;</w:t>
      </w:r>
    </w:p>
    <w:p w:rsidR="00762E11" w:rsidRPr="00762E11" w:rsidRDefault="00762E11" w:rsidP="00762E11">
      <w:pPr>
        <w:pStyle w:val="Default"/>
        <w:ind w:firstLine="709"/>
        <w:jc w:val="both"/>
        <w:rPr>
          <w:sz w:val="16"/>
          <w:szCs w:val="16"/>
        </w:rPr>
      </w:pPr>
      <w:r w:rsidRPr="00762E11">
        <w:rPr>
          <w:sz w:val="16"/>
          <w:szCs w:val="16"/>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r w:rsidRPr="00762E11">
        <w:rPr>
          <w:rFonts w:eastAsia="Calibri" w:cs="Times New Roman"/>
          <w:color w:val="000000"/>
          <w:sz w:val="16"/>
          <w:szCs w:val="16"/>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58. Разъяснения и рекомендации, полученные контролируемым лицом в ходе профилактического визита, носят рекомендательный характер.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59.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r w:rsidRPr="00762E11">
        <w:rPr>
          <w:rFonts w:eastAsia="Calibri" w:cs="Times New Roman"/>
          <w:color w:val="000000"/>
          <w:sz w:val="16"/>
          <w:szCs w:val="16"/>
        </w:rPr>
        <w:t>60.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762E11" w:rsidRPr="00762E11" w:rsidRDefault="00762E11" w:rsidP="00762E11">
      <w:pPr>
        <w:widowControl w:val="0"/>
        <w:pBdr>
          <w:top w:val="nil"/>
          <w:left w:val="nil"/>
          <w:bottom w:val="nil"/>
          <w:right w:val="nil"/>
          <w:between w:val="nil"/>
        </w:pBdr>
        <w:ind w:left="-2" w:firstLine="722"/>
        <w:rPr>
          <w:sz w:val="16"/>
          <w:szCs w:val="16"/>
        </w:rPr>
      </w:pPr>
    </w:p>
    <w:p w:rsidR="00762E11" w:rsidRPr="00762E11" w:rsidRDefault="00762E11" w:rsidP="00762E11">
      <w:pPr>
        <w:autoSpaceDE w:val="0"/>
        <w:autoSpaceDN w:val="0"/>
        <w:adjustRightInd w:val="0"/>
        <w:spacing w:after="0" w:line="240" w:lineRule="auto"/>
        <w:ind w:firstLine="709"/>
        <w:jc w:val="center"/>
        <w:rPr>
          <w:rFonts w:eastAsia="Calibri" w:cs="Times New Roman"/>
          <w:color w:val="000000"/>
          <w:sz w:val="16"/>
          <w:szCs w:val="16"/>
        </w:rPr>
      </w:pPr>
      <w:r w:rsidRPr="00762E11">
        <w:rPr>
          <w:rFonts w:eastAsia="Calibri" w:cs="Times New Roman"/>
          <w:b/>
          <w:bCs/>
          <w:color w:val="000000"/>
          <w:sz w:val="16"/>
          <w:szCs w:val="16"/>
        </w:rPr>
        <w:t>IV. КОНТРОЛЬНЫЕ МЕРОПРИЯТИЯ, ПРОВОДИМЫЕ В РАМКАХ</w:t>
      </w:r>
    </w:p>
    <w:p w:rsidR="00762E11" w:rsidRPr="00762E11" w:rsidRDefault="00762E11" w:rsidP="00762E11">
      <w:pPr>
        <w:widowControl w:val="0"/>
        <w:pBdr>
          <w:top w:val="nil"/>
          <w:left w:val="nil"/>
          <w:bottom w:val="nil"/>
          <w:right w:val="nil"/>
          <w:between w:val="nil"/>
        </w:pBdr>
        <w:spacing w:after="0" w:line="240" w:lineRule="auto"/>
        <w:ind w:left="-2" w:firstLine="709"/>
        <w:jc w:val="center"/>
        <w:rPr>
          <w:rFonts w:eastAsia="Calibri" w:cs="Times New Roman"/>
          <w:b/>
          <w:bCs/>
          <w:color w:val="000000"/>
          <w:sz w:val="16"/>
          <w:szCs w:val="16"/>
        </w:rPr>
      </w:pPr>
      <w:r w:rsidRPr="00762E11">
        <w:rPr>
          <w:rFonts w:eastAsia="Calibri" w:cs="Times New Roman"/>
          <w:b/>
          <w:bCs/>
          <w:color w:val="000000"/>
          <w:sz w:val="16"/>
          <w:szCs w:val="16"/>
        </w:rPr>
        <w:t>МУНИЦИПАЛЬНОГО ЖИЛИЩНОГО КОНТРОЛЯ</w:t>
      </w:r>
    </w:p>
    <w:p w:rsidR="00762E11" w:rsidRPr="00762E11" w:rsidRDefault="00762E11" w:rsidP="00762E11">
      <w:pPr>
        <w:widowControl w:val="0"/>
        <w:pBdr>
          <w:top w:val="nil"/>
          <w:left w:val="nil"/>
          <w:bottom w:val="nil"/>
          <w:right w:val="nil"/>
          <w:between w:val="nil"/>
        </w:pBdr>
        <w:rPr>
          <w:sz w:val="16"/>
          <w:szCs w:val="16"/>
        </w:rPr>
      </w:pP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61. Муниципальный жилищный контроль осуществляется в виде плановых и внеплановых контрольных мероприятий.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62. Плановые контрольные мероприятия осуществляются в соответствии с ежегодными планами проведения плановых контрольных мероприятий. </w:t>
      </w:r>
    </w:p>
    <w:p w:rsidR="00762E11" w:rsidRPr="00762E11" w:rsidRDefault="00762E11" w:rsidP="00762E11">
      <w:pPr>
        <w:autoSpaceDE w:val="0"/>
        <w:autoSpaceDN w:val="0"/>
        <w:adjustRightInd w:val="0"/>
        <w:spacing w:after="0" w:line="240" w:lineRule="auto"/>
        <w:jc w:val="both"/>
        <w:rPr>
          <w:rFonts w:eastAsia="Calibri" w:cs="Times New Roman"/>
          <w:color w:val="000000"/>
          <w:sz w:val="16"/>
          <w:szCs w:val="16"/>
        </w:rPr>
      </w:pPr>
      <w:r w:rsidRPr="00762E11">
        <w:rPr>
          <w:rFonts w:eastAsia="Calibri" w:cs="Times New Roman"/>
          <w:color w:val="000000"/>
          <w:sz w:val="16"/>
          <w:szCs w:val="16"/>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63. Перечень плановых контрольных мероприятий и допустимых контрольных действий в составе каждого контрольного мероприятия:</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1) документарная проверка;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2) выездная проверка.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64. Выездная проверка моет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66.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67. Срок проведения документарной проверки не может превышать десять рабочих дней.</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w:t>
      </w:r>
      <w:r w:rsidRPr="00762E11">
        <w:rPr>
          <w:rFonts w:eastAsia="Calibri" w:cs="Times New Roman"/>
          <w:color w:val="000000"/>
          <w:sz w:val="16"/>
          <w:szCs w:val="16"/>
        </w:rPr>
        <w:lastRenderedPageBreak/>
        <w:t xml:space="preserve">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68. В ходе документарной проверки могут совершаться следующие действия:</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а) получение письменных объяснений;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б) истребование документов;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в) экспертиза; </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rFonts w:eastAsia="Calibri" w:cs="Times New Roman"/>
          <w:color w:val="000000"/>
          <w:sz w:val="16"/>
          <w:szCs w:val="16"/>
        </w:rPr>
        <w:t xml:space="preserve">69. Выездная проверка проводится посредством взаимодействия с конкретным контролируемым лицом, владеющим объектами контроля и </w:t>
      </w:r>
      <w:r w:rsidRPr="00762E11">
        <w:rPr>
          <w:sz w:val="16"/>
          <w:szCs w:val="16"/>
        </w:rPr>
        <w:t>(или) использующим их, в целях оценки соблюдения таким лицом обязательных требований, а также оценки выполнения решений контрольного органа.</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sz w:val="16"/>
          <w:szCs w:val="16"/>
        </w:rPr>
        <w:t>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72. В ходе выездной проверки могут совершаться следующие контрольные действия: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а) осмотр;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б) опрос;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в) получение письменных объяснений;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г) истребование документов.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73. Проведение плановых контрольных мероприятий в зависимости от присвоенной категории риска осуществляется со следующей периодичностью: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а) для объектов контроля, отнесенных к категории среднего риска, - один раз в 3 года;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б) для объектов контроля, отнесенных к категории умеренного риска, - один раз в 6 лет.</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74. 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пункте 73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 </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rFonts w:eastAsia="Calibri" w:cs="Times New Roman"/>
          <w:color w:val="000000"/>
          <w:sz w:val="16"/>
          <w:szCs w:val="16"/>
        </w:rPr>
        <w:t xml:space="preserve">а) начала осуществления товариществом собственников жилья, жилищным, жилищно-строительным кооперативом или </w:t>
      </w:r>
      <w:proofErr w:type="spellStart"/>
      <w:r w:rsidRPr="00762E11">
        <w:rPr>
          <w:rFonts w:eastAsia="Calibri" w:cs="Times New Roman"/>
          <w:color w:val="000000"/>
          <w:sz w:val="16"/>
          <w:szCs w:val="16"/>
        </w:rPr>
        <w:t>иным</w:t>
      </w:r>
      <w:r w:rsidRPr="00762E11">
        <w:rPr>
          <w:sz w:val="16"/>
          <w:szCs w:val="16"/>
        </w:rPr>
        <w:t>специализированным</w:t>
      </w:r>
      <w:proofErr w:type="spellEnd"/>
      <w:r w:rsidRPr="00762E11">
        <w:rPr>
          <w:sz w:val="16"/>
          <w:szCs w:val="16"/>
        </w:rPr>
        <w:t xml:space="preserve">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б)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а), в) настоящего пункта;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в) присвоения объекту муниципального контроля категории высокого, среднего или умеренного риска. </w:t>
      </w:r>
    </w:p>
    <w:p w:rsidR="00762E11" w:rsidRPr="00762E11" w:rsidRDefault="00762E11" w:rsidP="00762E11">
      <w:pPr>
        <w:autoSpaceDE w:val="0"/>
        <w:autoSpaceDN w:val="0"/>
        <w:adjustRightInd w:val="0"/>
        <w:spacing w:after="0" w:line="240" w:lineRule="auto"/>
        <w:jc w:val="both"/>
        <w:rPr>
          <w:rFonts w:eastAsia="Calibri" w:cs="Times New Roman"/>
          <w:color w:val="000000"/>
          <w:sz w:val="16"/>
          <w:szCs w:val="16"/>
        </w:rPr>
      </w:pPr>
      <w:r w:rsidRPr="00762E11">
        <w:rPr>
          <w:rFonts w:eastAsia="Calibri" w:cs="Times New Roman"/>
          <w:color w:val="000000"/>
          <w:sz w:val="16"/>
          <w:szCs w:val="16"/>
        </w:rPr>
        <w:t xml:space="preserve">75. 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а)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б) установления или изменения нормативов потребления коммунальных ресурсов (коммунальных услуг):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среднего риска - не менее 3 лет;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умеренного риска - не менее 6 лет.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76. В отношении объектов контроля, которые отнесены к категории низкого риска, плановые контрольные мероприятия не проводятся.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77. Орган муниципального контроля вправе запросить у контролируемого лица следующие документы: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 правоустанавливающие документы (Устав юридического лица, в случае его отсутствия в общедоступных информационных системах);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2) документ, удостоверяющий личность;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3) документы, подтверждающие полномочия лица, представляющего интересы контролируемого лица;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4) копии приказов (распоряжений) о назначении на должность руководителя, ответственных лиц;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5) копии должностных инструкций ответственных лиц;</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6) технические паспорта многоквартирных жилых домов;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7) журналы заявок населения и анализ заявок жителей по многоквартирным жилым домам;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8) договоры с поставщиками энергоресурсов;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9) журнал результатов осмотра оголовков дымоходов и вентиляционных каналов, проводимых в зимнее время;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10) результаты профилактических (осенних) осмотров многоквартирных жилых домов, в том числе конструкций домов, санитарно-технического оборудования многоквартирных жилых домов по проверяемым адресам;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78. Внеплановые контрольные мероприятия проводятся при наличии оснований, предусмотренных пунктами 1, 3, 4, 5 части 1 статьи 57 Федерального закона N 248-ФЗ.</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sz w:val="16"/>
          <w:szCs w:val="16"/>
        </w:rPr>
        <w:t>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79.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80. Перечень внеплановых контрольных мероприятий и допустимых контрольных действий в составе каждого контрольного мероприятия: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 инспекционный визит;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2) рейдовый осмотр;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3) документарная проверка;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4) выездная проверка.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lastRenderedPageBreak/>
        <w:t>81.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82. В ходе инспекционного визита могут совершаться следующие контрольные действия: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а) осмотр;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б) опрос;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в) получение письменных объяснений;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г) инструментальное обследование;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83. Инспекционный визит проводится без предварительного уведомления контролируемого лица и собственника производственного объекта.</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84.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85.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rFonts w:eastAsia="Calibri" w:cs="Times New Roman"/>
          <w:color w:val="000000"/>
          <w:sz w:val="16"/>
          <w:szCs w:val="16"/>
        </w:rPr>
        <w:t xml:space="preserve">86.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w:t>
      </w:r>
      <w:proofErr w:type="spellStart"/>
      <w:r w:rsidRPr="00762E11">
        <w:rPr>
          <w:rFonts w:eastAsia="Calibri" w:cs="Times New Roman"/>
          <w:color w:val="000000"/>
          <w:sz w:val="16"/>
          <w:szCs w:val="16"/>
        </w:rPr>
        <w:t>несколько</w:t>
      </w:r>
      <w:r w:rsidRPr="00762E11">
        <w:rPr>
          <w:sz w:val="16"/>
          <w:szCs w:val="16"/>
        </w:rPr>
        <w:t>контролируемых</w:t>
      </w:r>
      <w:proofErr w:type="spellEnd"/>
      <w:r w:rsidRPr="00762E11">
        <w:rPr>
          <w:sz w:val="16"/>
          <w:szCs w:val="16"/>
        </w:rPr>
        <w:t xml:space="preserve"> лиц.</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87. В ходе рейдового осмотра могут совершаться следующие контрольные действия: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а) осмотр;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б) опрос;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в) получение письменных объяснений;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г) истребование документов;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д) инструментальное обследование.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88.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89.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90.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91. В ходе документарной проверки могут совершаться следующие контрольные действия:</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а) получение письменных объяснений;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б) истребование документов.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92.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rFonts w:eastAsia="Calibri" w:cs="Times New Roman"/>
          <w:color w:val="000000"/>
          <w:sz w:val="16"/>
          <w:szCs w:val="16"/>
        </w:rPr>
        <w:t>93.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w:t>
      </w:r>
      <w:r w:rsidRPr="00762E11">
        <w:rPr>
          <w:sz w:val="16"/>
          <w:szCs w:val="16"/>
        </w:rPr>
        <w:t>(или)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sz w:val="16"/>
          <w:szCs w:val="16"/>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sz w:val="16"/>
          <w:szCs w:val="16"/>
        </w:rPr>
        <w:t>94.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95.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762E11" w:rsidRPr="00762E11" w:rsidRDefault="00762E11" w:rsidP="00762E11">
      <w:pPr>
        <w:autoSpaceDE w:val="0"/>
        <w:autoSpaceDN w:val="0"/>
        <w:adjustRightInd w:val="0"/>
        <w:spacing w:after="0" w:line="240" w:lineRule="auto"/>
        <w:jc w:val="both"/>
        <w:rPr>
          <w:rFonts w:eastAsia="Calibri" w:cs="Times New Roman"/>
          <w:color w:val="000000"/>
          <w:sz w:val="16"/>
          <w:szCs w:val="16"/>
        </w:rPr>
      </w:pPr>
      <w:r w:rsidRPr="00762E11">
        <w:rPr>
          <w:rFonts w:eastAsia="Calibri" w:cs="Times New Roman"/>
          <w:color w:val="000000"/>
          <w:sz w:val="16"/>
          <w:szCs w:val="16"/>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96. В ходе выездной проверки могут совершаться следующие контрольные действия: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а) осмотр;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б) опрос;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в) получение письменных объяснений;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г) истребование документов;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д) инструментальное обследование.</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sz w:val="16"/>
          <w:szCs w:val="16"/>
        </w:rPr>
        <w:lastRenderedPageBreak/>
        <w:t>97.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сорока часов.</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98.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99.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1) наблюдение за соблюдением обязательных требований (мониторинг безопасности);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2) выездное обследование.</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sz w:val="16"/>
          <w:szCs w:val="16"/>
        </w:rPr>
        <w:t>100.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101.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102.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sz w:val="16"/>
          <w:szCs w:val="16"/>
        </w:rPr>
        <w:t>103.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sz w:val="16"/>
          <w:szCs w:val="16"/>
        </w:rPr>
        <w:t>104. Выездное обследование проводится в целях оценки соблюдения контролируемыми лицами обязательных требований.</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sz w:val="16"/>
          <w:szCs w:val="16"/>
        </w:rPr>
        <w:t>Выездное обследование проводится без информирования контролируемого лица.</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105.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106.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а) осмотр;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б) инструментальное обследование (с применением видеозаписи). </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107. По результатам проведения выездного обследования не может быть принято решение, предусмотренное пунктом 2 части 2 статьи 90 Федерального закона № 248-ФЗ.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108.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109.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а) болезнь;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б) нахождение за пределами Российской Федерации;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в) административный арест, заключение под стражу (избрание меры пресечения);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а) сведений, отнесенных законодательством Российской Федерации к государственной тайне; </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rFonts w:eastAsia="Calibri" w:cs="Times New Roman"/>
          <w:color w:val="000000"/>
          <w:sz w:val="16"/>
          <w:szCs w:val="16"/>
        </w:rPr>
        <w:t xml:space="preserve">б) объектов, территорий, которые законодательством </w:t>
      </w:r>
      <w:proofErr w:type="spellStart"/>
      <w:r w:rsidRPr="00762E11">
        <w:rPr>
          <w:rFonts w:eastAsia="Calibri" w:cs="Times New Roman"/>
          <w:color w:val="000000"/>
          <w:sz w:val="16"/>
          <w:szCs w:val="16"/>
        </w:rPr>
        <w:t>Российской</w:t>
      </w:r>
      <w:r w:rsidRPr="00762E11">
        <w:rPr>
          <w:sz w:val="16"/>
          <w:szCs w:val="16"/>
        </w:rPr>
        <w:t>Федерации</w:t>
      </w:r>
      <w:proofErr w:type="spellEnd"/>
      <w:r w:rsidRPr="00762E11">
        <w:rPr>
          <w:sz w:val="16"/>
          <w:szCs w:val="16"/>
        </w:rPr>
        <w:t xml:space="preserve"> отнесены к режимным и особо важным объектам.</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sz w:val="16"/>
          <w:szCs w:val="1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111.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 или видеофиксация доказательств нарушений обязательных требований осуществляется в следующих случаях: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а) при проведении досмотра в отсутствие контролируемого лица;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б) при проведении выездного обследования.</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112.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Проведение фотосъемки, аудио- и видеозаписи осуществляется с обязательным уведомлением контролируемого лица.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lastRenderedPageBreak/>
        <w:t xml:space="preserve">113.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Результаты проведения фотосъемки, аудио- и видеозаписи являются приложением к акту контрольного мероприятия.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sz w:val="16"/>
          <w:szCs w:val="16"/>
        </w:rPr>
        <w:t>114. Результаты контрольного мероприятия оформляются в порядке, установленном Федеральным законом N 248-ФЗ.</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115.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N 248-ФЗ.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116.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117.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p>
    <w:p w:rsidR="00762E11" w:rsidRPr="00762E11" w:rsidRDefault="00762E11" w:rsidP="00762E11">
      <w:pPr>
        <w:widowControl w:val="0"/>
        <w:pBdr>
          <w:top w:val="nil"/>
          <w:left w:val="nil"/>
          <w:bottom w:val="nil"/>
          <w:right w:val="nil"/>
          <w:between w:val="nil"/>
        </w:pBdr>
        <w:spacing w:after="0" w:line="240" w:lineRule="auto"/>
        <w:ind w:firstLine="720"/>
        <w:jc w:val="both"/>
        <w:rPr>
          <w:b/>
          <w:bCs/>
          <w:sz w:val="16"/>
          <w:szCs w:val="16"/>
        </w:rPr>
      </w:pPr>
      <w:r w:rsidRPr="00762E11">
        <w:rPr>
          <w:b/>
          <w:bCs/>
          <w:sz w:val="16"/>
          <w:szCs w:val="16"/>
        </w:rPr>
        <w:t>V. ОБЖАЛОВАНИЕ РЕШЕНИЙ АДМИНИСТРАЦИИ, ДЕЙСТВИЙ (БЕЗДЕЙСТВИЯ) ЕЕ ДОЛЖНОСТНЫХ ЛИЦ</w:t>
      </w:r>
    </w:p>
    <w:p w:rsidR="00762E11" w:rsidRPr="00762E11" w:rsidRDefault="00762E11" w:rsidP="00762E11">
      <w:pPr>
        <w:widowControl w:val="0"/>
        <w:pBdr>
          <w:top w:val="nil"/>
          <w:left w:val="nil"/>
          <w:bottom w:val="nil"/>
          <w:right w:val="nil"/>
          <w:between w:val="nil"/>
        </w:pBdr>
        <w:spacing w:after="0" w:line="240" w:lineRule="auto"/>
        <w:jc w:val="both"/>
        <w:rPr>
          <w:sz w:val="16"/>
          <w:szCs w:val="16"/>
        </w:rPr>
      </w:pP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118.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N 248-ФЗ.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119.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 решений о проведении контрольных мероприятий и обязательных профилактических визитов;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2) актов контрольных мероприятий и обязательных профилактических визитов, предписаний об устранении выявленных нарушений; </w:t>
      </w:r>
    </w:p>
    <w:p w:rsidR="00762E11" w:rsidRPr="00762E11" w:rsidRDefault="00762E11" w:rsidP="00762E11">
      <w:pPr>
        <w:autoSpaceDE w:val="0"/>
        <w:autoSpaceDN w:val="0"/>
        <w:adjustRightInd w:val="0"/>
        <w:spacing w:after="0" w:line="240" w:lineRule="auto"/>
        <w:jc w:val="both"/>
        <w:rPr>
          <w:rFonts w:eastAsia="Calibri" w:cs="Times New Roman"/>
          <w:color w:val="000000"/>
          <w:sz w:val="16"/>
          <w:szCs w:val="16"/>
        </w:rPr>
      </w:pPr>
      <w:r w:rsidRPr="00762E11">
        <w:rPr>
          <w:rFonts w:eastAsia="Calibri" w:cs="Times New Roman"/>
          <w:color w:val="000000"/>
          <w:sz w:val="16"/>
          <w:szCs w:val="16"/>
        </w:rPr>
        <w:t xml:space="preserve">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4) решений об отнесении объектов контроля к соответствующей категории риска;</w:t>
      </w:r>
    </w:p>
    <w:p w:rsidR="00762E11" w:rsidRPr="00762E11" w:rsidRDefault="00762E11" w:rsidP="00762E11">
      <w:pPr>
        <w:autoSpaceDE w:val="0"/>
        <w:autoSpaceDN w:val="0"/>
        <w:adjustRightInd w:val="0"/>
        <w:spacing w:after="0" w:line="240" w:lineRule="auto"/>
        <w:ind w:firstLine="720"/>
        <w:rPr>
          <w:rFonts w:eastAsia="Calibri" w:cs="Times New Roman"/>
          <w:color w:val="000000"/>
          <w:sz w:val="16"/>
          <w:szCs w:val="16"/>
        </w:rPr>
      </w:pPr>
      <w:r w:rsidRPr="00762E11">
        <w:rPr>
          <w:rFonts w:eastAsia="Calibri" w:cs="Times New Roman"/>
          <w:color w:val="000000"/>
          <w:sz w:val="16"/>
          <w:szCs w:val="16"/>
        </w:rPr>
        <w:t xml:space="preserve">5) решений об отказе в проведении обязательных профилактических визитов по заявлениям контролируемых лиц;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r w:rsidRPr="00762E11">
        <w:rPr>
          <w:rFonts w:eastAsia="Calibri" w:cs="Times New Roman"/>
          <w:color w:val="000000"/>
          <w:sz w:val="16"/>
          <w:szCs w:val="16"/>
        </w:rPr>
        <w:t xml:space="preserve">120.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w:t>
      </w:r>
      <w:proofErr w:type="spellStart"/>
      <w:r w:rsidRPr="00762E11">
        <w:rPr>
          <w:rFonts w:eastAsia="Calibri" w:cs="Times New Roman"/>
          <w:color w:val="000000"/>
          <w:sz w:val="16"/>
          <w:szCs w:val="16"/>
        </w:rPr>
        <w:t>регионального</w:t>
      </w:r>
      <w:r w:rsidRPr="00762E11">
        <w:rPr>
          <w:sz w:val="16"/>
          <w:szCs w:val="16"/>
        </w:rPr>
        <w:t>портала</w:t>
      </w:r>
      <w:proofErr w:type="spellEnd"/>
      <w:r w:rsidRPr="00762E11">
        <w:rPr>
          <w:sz w:val="16"/>
          <w:szCs w:val="16"/>
        </w:rPr>
        <w:t xml:space="preserve"> государственных и муниципальных услуг.</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121. Жалоба на решение контрольного органа, действия (бездействие) ее должностных лиц рассматривается руководителем контрольного органа.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122.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123.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p>
    <w:p w:rsidR="00762E11" w:rsidRPr="00762E11" w:rsidRDefault="00762E11" w:rsidP="00762E11">
      <w:pPr>
        <w:widowControl w:val="0"/>
        <w:pBdr>
          <w:top w:val="nil"/>
          <w:left w:val="nil"/>
          <w:bottom w:val="nil"/>
          <w:right w:val="nil"/>
          <w:between w:val="nil"/>
        </w:pBdr>
        <w:spacing w:after="0" w:line="240" w:lineRule="auto"/>
        <w:ind w:firstLine="720"/>
        <w:jc w:val="both"/>
        <w:rPr>
          <w:b/>
          <w:bCs/>
          <w:sz w:val="16"/>
          <w:szCs w:val="16"/>
        </w:rPr>
      </w:pPr>
      <w:r w:rsidRPr="00762E11">
        <w:rPr>
          <w:b/>
          <w:bCs/>
          <w:sz w:val="16"/>
          <w:szCs w:val="16"/>
        </w:rPr>
        <w:t>VI. ОЦЕНКА РЕЗУЛЬТАТИВНОСТИ И ЭФФЕКТИВНОСТИ ДЕЯТЕЛЬНОСТИ КОНТРОЛЬНОГО ОРГАНА ПРИ ОСУЩЕСТВЛЕНИИ МУНИЦИПАЛЬНОГО КОНТРОЛЯ</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124. Оценка результативности и эффективности деятельности контрольного органа и должностных лиц по муниципальному жилищному контролю осуществляется на основе системы показателей результативности и эффективности деятельности контрольного органа.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В систему показателей результативности и эффективности деятельности контрольного органа при осуществлении муниципального контроля входят:</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62E11" w:rsidRPr="00762E11" w:rsidRDefault="00762E11" w:rsidP="00762E11">
      <w:pPr>
        <w:autoSpaceDE w:val="0"/>
        <w:autoSpaceDN w:val="0"/>
        <w:adjustRightInd w:val="0"/>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 xml:space="preserve">125. 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762E11" w:rsidRPr="00762E11" w:rsidRDefault="00762E11" w:rsidP="00762E11">
      <w:pPr>
        <w:widowControl w:val="0"/>
        <w:pBdr>
          <w:top w:val="nil"/>
          <w:left w:val="nil"/>
          <w:bottom w:val="nil"/>
          <w:right w:val="nil"/>
          <w:between w:val="nil"/>
        </w:pBdr>
        <w:spacing w:after="0" w:line="240" w:lineRule="auto"/>
        <w:ind w:firstLine="720"/>
        <w:jc w:val="both"/>
        <w:rPr>
          <w:rFonts w:eastAsia="Calibri" w:cs="Times New Roman"/>
          <w:color w:val="000000"/>
          <w:sz w:val="16"/>
          <w:szCs w:val="16"/>
        </w:rPr>
      </w:pPr>
      <w:r w:rsidRPr="00762E11">
        <w:rPr>
          <w:rFonts w:eastAsia="Calibri" w:cs="Times New Roman"/>
          <w:color w:val="000000"/>
          <w:sz w:val="16"/>
          <w:szCs w:val="16"/>
        </w:rPr>
        <w:t>126.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p>
    <w:p w:rsidR="00762E11" w:rsidRPr="00762E11" w:rsidRDefault="00762E11" w:rsidP="00762E11">
      <w:pPr>
        <w:widowControl w:val="0"/>
        <w:pBdr>
          <w:top w:val="nil"/>
          <w:left w:val="nil"/>
          <w:bottom w:val="nil"/>
          <w:right w:val="nil"/>
          <w:between w:val="nil"/>
        </w:pBdr>
        <w:spacing w:after="0" w:line="240" w:lineRule="auto"/>
        <w:ind w:firstLine="720"/>
        <w:jc w:val="both"/>
        <w:rPr>
          <w:b/>
          <w:bCs/>
          <w:sz w:val="16"/>
          <w:szCs w:val="16"/>
        </w:rPr>
      </w:pPr>
      <w:r w:rsidRPr="00762E11">
        <w:rPr>
          <w:b/>
          <w:bCs/>
          <w:sz w:val="16"/>
          <w:szCs w:val="16"/>
        </w:rPr>
        <w:lastRenderedPageBreak/>
        <w:t>VII. ЗАКЛЮЧИТЕЛЬНЫЕ ПОЛОЖЕНИЯ</w:t>
      </w: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p>
    <w:p w:rsidR="00762E11" w:rsidRPr="00762E11" w:rsidRDefault="00762E11" w:rsidP="00762E11">
      <w:pPr>
        <w:widowControl w:val="0"/>
        <w:pBdr>
          <w:top w:val="nil"/>
          <w:left w:val="nil"/>
          <w:bottom w:val="nil"/>
          <w:right w:val="nil"/>
          <w:between w:val="nil"/>
        </w:pBdr>
        <w:spacing w:after="0" w:line="240" w:lineRule="auto"/>
        <w:ind w:firstLine="720"/>
        <w:jc w:val="both"/>
        <w:rPr>
          <w:sz w:val="16"/>
          <w:szCs w:val="16"/>
        </w:rPr>
      </w:pPr>
    </w:p>
    <w:p w:rsidR="00762E11" w:rsidRPr="00762E11" w:rsidRDefault="00762E11" w:rsidP="00EB5F0B">
      <w:pPr>
        <w:widowControl w:val="0"/>
        <w:pBdr>
          <w:top w:val="nil"/>
          <w:left w:val="nil"/>
          <w:bottom w:val="nil"/>
          <w:right w:val="nil"/>
          <w:between w:val="nil"/>
        </w:pBdr>
        <w:spacing w:after="0" w:line="240" w:lineRule="auto"/>
        <w:ind w:firstLine="720"/>
        <w:jc w:val="both"/>
        <w:rPr>
          <w:sz w:val="16"/>
          <w:szCs w:val="16"/>
        </w:rPr>
      </w:pPr>
      <w:r w:rsidRPr="00762E11">
        <w:rPr>
          <w:sz w:val="16"/>
          <w:szCs w:val="16"/>
        </w:rPr>
        <w:t>127.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62E11" w:rsidRPr="00762E11" w:rsidRDefault="00762E11" w:rsidP="00762E11">
      <w:pPr>
        <w:widowControl w:val="0"/>
        <w:pBdr>
          <w:top w:val="nil"/>
          <w:left w:val="nil"/>
          <w:bottom w:val="nil"/>
          <w:right w:val="nil"/>
          <w:between w:val="nil"/>
        </w:pBdr>
        <w:spacing w:after="0" w:line="240" w:lineRule="auto"/>
        <w:ind w:firstLine="709"/>
        <w:jc w:val="right"/>
        <w:rPr>
          <w:sz w:val="16"/>
          <w:szCs w:val="16"/>
        </w:rPr>
      </w:pPr>
      <w:r w:rsidRPr="00762E11">
        <w:rPr>
          <w:sz w:val="16"/>
          <w:szCs w:val="16"/>
        </w:rPr>
        <w:t>Приложение 1</w:t>
      </w:r>
    </w:p>
    <w:p w:rsidR="00762E11" w:rsidRPr="00762E11" w:rsidRDefault="00762E11" w:rsidP="00762E11">
      <w:pPr>
        <w:widowControl w:val="0"/>
        <w:pBdr>
          <w:top w:val="nil"/>
          <w:left w:val="nil"/>
          <w:bottom w:val="nil"/>
          <w:right w:val="nil"/>
          <w:between w:val="nil"/>
        </w:pBdr>
        <w:spacing w:after="0" w:line="240" w:lineRule="auto"/>
        <w:ind w:firstLine="709"/>
        <w:jc w:val="right"/>
        <w:rPr>
          <w:sz w:val="16"/>
          <w:szCs w:val="16"/>
        </w:rPr>
      </w:pPr>
      <w:r w:rsidRPr="00762E11">
        <w:rPr>
          <w:sz w:val="16"/>
          <w:szCs w:val="16"/>
        </w:rPr>
        <w:t xml:space="preserve"> к Положению</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p>
    <w:p w:rsidR="00762E11" w:rsidRPr="00762E11" w:rsidRDefault="00762E11" w:rsidP="00762E11">
      <w:pPr>
        <w:widowControl w:val="0"/>
        <w:pBdr>
          <w:top w:val="nil"/>
          <w:left w:val="nil"/>
          <w:bottom w:val="nil"/>
          <w:right w:val="nil"/>
          <w:between w:val="nil"/>
        </w:pBdr>
        <w:spacing w:after="0" w:line="240" w:lineRule="auto"/>
        <w:ind w:firstLine="709"/>
        <w:jc w:val="both"/>
        <w:rPr>
          <w:b/>
          <w:bCs/>
          <w:sz w:val="16"/>
          <w:szCs w:val="16"/>
        </w:rPr>
      </w:pPr>
      <w:r w:rsidRPr="00762E11">
        <w:rPr>
          <w:b/>
          <w:bCs/>
          <w:sz w:val="16"/>
          <w:szCs w:val="16"/>
        </w:rPr>
        <w:t>КРИТЕРИИ ОТНЕСЕНИЯ ОБЪЕКТОВ КОНТРОЛЯ К КАТЕГОРИЯМ РИСКА В РАМКАХ ОСУЩЕСТВЛЕНИЯ МУНИЦИПАЛЬНОГО ЖИЛИЩНОГО КОНТРОЛЯ</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p>
    <w:p w:rsidR="00762E11" w:rsidRPr="00762E11" w:rsidRDefault="00762E11" w:rsidP="00762E11">
      <w:pPr>
        <w:autoSpaceDE w:val="0"/>
        <w:autoSpaceDN w:val="0"/>
        <w:adjustRightInd w:val="0"/>
        <w:spacing w:after="0" w:line="240" w:lineRule="auto"/>
        <w:ind w:firstLine="709"/>
        <w:rPr>
          <w:rFonts w:eastAsia="Calibri" w:cs="Times New Roman"/>
          <w:color w:val="000000"/>
          <w:sz w:val="16"/>
          <w:szCs w:val="16"/>
        </w:rPr>
      </w:pPr>
      <w:r w:rsidRPr="00762E11">
        <w:rPr>
          <w:rFonts w:eastAsia="Calibri" w:cs="Times New Roman"/>
          <w:color w:val="000000"/>
          <w:sz w:val="16"/>
          <w:szCs w:val="16"/>
        </w:rPr>
        <w:t xml:space="preserve">1. Отнесение объектов контроля к определенной категории риска осуществляется в зависимости от значения показателя риска: </w:t>
      </w:r>
    </w:p>
    <w:p w:rsidR="00762E11" w:rsidRPr="00762E11" w:rsidRDefault="00762E11" w:rsidP="00762E11">
      <w:pPr>
        <w:autoSpaceDE w:val="0"/>
        <w:autoSpaceDN w:val="0"/>
        <w:adjustRightInd w:val="0"/>
        <w:spacing w:after="0" w:line="240" w:lineRule="auto"/>
        <w:ind w:firstLine="709"/>
        <w:rPr>
          <w:rFonts w:eastAsia="Calibri" w:cs="Times New Roman"/>
          <w:color w:val="000000"/>
          <w:sz w:val="16"/>
          <w:szCs w:val="16"/>
        </w:rPr>
      </w:pPr>
      <w:r w:rsidRPr="00762E11">
        <w:rPr>
          <w:rFonts w:eastAsia="Calibri" w:cs="Times New Roman"/>
          <w:color w:val="000000"/>
          <w:sz w:val="16"/>
          <w:szCs w:val="16"/>
        </w:rPr>
        <w:t xml:space="preserve">а) при значении показателя риска от 5 до 7 включительно - к категории среднего риска; </w:t>
      </w:r>
    </w:p>
    <w:p w:rsidR="00762E11" w:rsidRPr="00762E11" w:rsidRDefault="00762E11" w:rsidP="00762E11">
      <w:pPr>
        <w:autoSpaceDE w:val="0"/>
        <w:autoSpaceDN w:val="0"/>
        <w:adjustRightInd w:val="0"/>
        <w:spacing w:after="0" w:line="240" w:lineRule="auto"/>
        <w:ind w:firstLine="709"/>
        <w:rPr>
          <w:rFonts w:eastAsia="Calibri" w:cs="Times New Roman"/>
          <w:color w:val="000000"/>
          <w:sz w:val="16"/>
          <w:szCs w:val="16"/>
        </w:rPr>
      </w:pPr>
      <w:r w:rsidRPr="00762E11">
        <w:rPr>
          <w:rFonts w:eastAsia="Calibri" w:cs="Times New Roman"/>
          <w:color w:val="000000"/>
          <w:sz w:val="16"/>
          <w:szCs w:val="16"/>
        </w:rPr>
        <w:t xml:space="preserve">б) при значении показателя риска от 2 до 4 включительно - к категории умеренного риска; </w:t>
      </w:r>
    </w:p>
    <w:p w:rsidR="00762E11" w:rsidRPr="00762E11" w:rsidRDefault="00762E11" w:rsidP="00762E11">
      <w:pPr>
        <w:autoSpaceDE w:val="0"/>
        <w:autoSpaceDN w:val="0"/>
        <w:adjustRightInd w:val="0"/>
        <w:spacing w:after="0" w:line="240" w:lineRule="auto"/>
        <w:ind w:firstLine="709"/>
        <w:rPr>
          <w:rFonts w:eastAsia="Calibri" w:cs="Times New Roman"/>
          <w:color w:val="000000"/>
          <w:sz w:val="16"/>
          <w:szCs w:val="16"/>
        </w:rPr>
      </w:pPr>
      <w:r w:rsidRPr="00762E11">
        <w:rPr>
          <w:rFonts w:eastAsia="Calibri" w:cs="Times New Roman"/>
          <w:color w:val="000000"/>
          <w:sz w:val="16"/>
          <w:szCs w:val="16"/>
        </w:rPr>
        <w:t xml:space="preserve">в) при значении показателя риска от 0 до 1 включительно - к категории низкого риска.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2. Показатель риска рассчитывается по следующей формуле:</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r w:rsidRPr="00762E11">
        <w:rPr>
          <w:sz w:val="16"/>
          <w:szCs w:val="16"/>
        </w:rPr>
        <w:t>К = 2 * V1 + V2 + V3 + 2 x V4</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p>
    <w:p w:rsidR="00762E11" w:rsidRPr="00762E11" w:rsidRDefault="00762E11" w:rsidP="00762E11">
      <w:pPr>
        <w:autoSpaceDE w:val="0"/>
        <w:autoSpaceDN w:val="0"/>
        <w:adjustRightInd w:val="0"/>
        <w:spacing w:after="0" w:line="240" w:lineRule="auto"/>
        <w:ind w:firstLine="709"/>
        <w:rPr>
          <w:rFonts w:eastAsia="Calibri" w:cs="Times New Roman"/>
          <w:color w:val="000000"/>
          <w:sz w:val="16"/>
          <w:szCs w:val="16"/>
        </w:rPr>
      </w:pPr>
      <w:r w:rsidRPr="00762E11">
        <w:rPr>
          <w:rFonts w:eastAsia="Calibri" w:cs="Times New Roman"/>
          <w:color w:val="000000"/>
          <w:sz w:val="16"/>
          <w:szCs w:val="16"/>
        </w:rPr>
        <w:t xml:space="preserve">где: </w:t>
      </w:r>
    </w:p>
    <w:p w:rsidR="00762E11" w:rsidRPr="00762E11" w:rsidRDefault="00762E11" w:rsidP="00762E11">
      <w:pPr>
        <w:autoSpaceDE w:val="0"/>
        <w:autoSpaceDN w:val="0"/>
        <w:adjustRightInd w:val="0"/>
        <w:spacing w:after="0" w:line="240" w:lineRule="auto"/>
        <w:ind w:firstLine="709"/>
        <w:rPr>
          <w:rFonts w:eastAsia="Calibri" w:cs="Times New Roman"/>
          <w:color w:val="000000"/>
          <w:sz w:val="16"/>
          <w:szCs w:val="16"/>
        </w:rPr>
      </w:pPr>
      <w:r w:rsidRPr="00762E11">
        <w:rPr>
          <w:rFonts w:eastAsia="Calibri" w:cs="Times New Roman"/>
          <w:color w:val="000000"/>
          <w:sz w:val="16"/>
          <w:szCs w:val="16"/>
        </w:rPr>
        <w:t xml:space="preserve">К - показатель риска;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762E11" w:rsidRPr="00762E11" w:rsidRDefault="00762E11" w:rsidP="00762E11">
      <w:pPr>
        <w:autoSpaceDE w:val="0"/>
        <w:autoSpaceDN w:val="0"/>
        <w:adjustRightInd w:val="0"/>
        <w:spacing w:after="0" w:line="240" w:lineRule="auto"/>
        <w:ind w:firstLine="709"/>
        <w:rPr>
          <w:rFonts w:eastAsia="Calibri" w:cs="Times New Roman"/>
          <w:color w:val="000000"/>
          <w:sz w:val="16"/>
          <w:szCs w:val="16"/>
        </w:rPr>
      </w:pPr>
      <w:r w:rsidRPr="00762E11">
        <w:rPr>
          <w:rFonts w:eastAsia="Calibri" w:cs="Times New Roman"/>
          <w:color w:val="000000"/>
          <w:sz w:val="16"/>
          <w:szCs w:val="16"/>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r w:rsidRPr="00762E11">
        <w:rPr>
          <w:rFonts w:eastAsia="Calibri" w:cs="Times New Roman"/>
          <w:color w:val="000000"/>
          <w:sz w:val="16"/>
          <w:szCs w:val="16"/>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Кодекса Российской Федерации </w:t>
      </w:r>
      <w:proofErr w:type="spellStart"/>
      <w:r w:rsidRPr="00762E11">
        <w:rPr>
          <w:rFonts w:eastAsia="Calibri" w:cs="Times New Roman"/>
          <w:color w:val="000000"/>
          <w:sz w:val="16"/>
          <w:szCs w:val="16"/>
        </w:rPr>
        <w:t>об</w:t>
      </w:r>
      <w:r w:rsidRPr="00762E11">
        <w:rPr>
          <w:sz w:val="16"/>
          <w:szCs w:val="16"/>
        </w:rPr>
        <w:t>административных</w:t>
      </w:r>
      <w:proofErr w:type="spellEnd"/>
      <w:r w:rsidRPr="00762E11">
        <w:rPr>
          <w:sz w:val="16"/>
          <w:szCs w:val="16"/>
        </w:rPr>
        <w:t xml:space="preserve"> правонарушениях, вынесенных по материалам контрольных мероприятий, составленных контрольным органом;</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r w:rsidRPr="00762E11">
        <w:rPr>
          <w:sz w:val="16"/>
          <w:szCs w:val="16"/>
        </w:rP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r w:rsidRPr="00762E11">
        <w:rPr>
          <w:sz w:val="16"/>
          <w:szCs w:val="16"/>
        </w:rPr>
        <w:t>3. С учетом вероятности нарушения обязательных требований объекты муниципального жилищного контроля,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 </w:t>
      </w:r>
    </w:p>
    <w:p w:rsidR="00762E11" w:rsidRPr="00762E11" w:rsidRDefault="00762E11" w:rsidP="00762E11">
      <w:pPr>
        <w:autoSpaceDE w:val="0"/>
        <w:autoSpaceDN w:val="0"/>
        <w:adjustRightInd w:val="0"/>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rsidR="00762E11" w:rsidRPr="00762E11" w:rsidRDefault="00762E11" w:rsidP="00762E11">
      <w:pPr>
        <w:widowControl w:val="0"/>
        <w:pBdr>
          <w:top w:val="nil"/>
          <w:left w:val="nil"/>
          <w:bottom w:val="nil"/>
          <w:right w:val="nil"/>
          <w:between w:val="nil"/>
        </w:pBdr>
        <w:spacing w:after="0" w:line="240" w:lineRule="auto"/>
        <w:ind w:firstLine="709"/>
        <w:jc w:val="both"/>
        <w:rPr>
          <w:rFonts w:eastAsia="Calibri" w:cs="Times New Roman"/>
          <w:color w:val="000000"/>
          <w:sz w:val="16"/>
          <w:szCs w:val="16"/>
        </w:rPr>
      </w:pPr>
      <w:r w:rsidRPr="00762E11">
        <w:rPr>
          <w:rFonts w:eastAsia="Calibri" w:cs="Times New Roman"/>
          <w:color w:val="000000"/>
          <w:sz w:val="16"/>
          <w:szCs w:val="16"/>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762E11" w:rsidRPr="00762E11" w:rsidRDefault="00762E11" w:rsidP="00762E11">
      <w:pPr>
        <w:widowControl w:val="0"/>
        <w:pBdr>
          <w:top w:val="nil"/>
          <w:left w:val="nil"/>
          <w:bottom w:val="nil"/>
          <w:right w:val="nil"/>
          <w:between w:val="nil"/>
        </w:pBdr>
        <w:spacing w:after="0" w:line="240" w:lineRule="auto"/>
        <w:jc w:val="both"/>
        <w:rPr>
          <w:sz w:val="16"/>
          <w:szCs w:val="16"/>
        </w:rPr>
      </w:pPr>
    </w:p>
    <w:p w:rsidR="00762E11" w:rsidRPr="00762E11" w:rsidRDefault="00762E11" w:rsidP="00762E11">
      <w:pPr>
        <w:widowControl w:val="0"/>
        <w:pBdr>
          <w:top w:val="nil"/>
          <w:left w:val="nil"/>
          <w:bottom w:val="nil"/>
          <w:right w:val="nil"/>
          <w:between w:val="nil"/>
        </w:pBdr>
        <w:spacing w:after="0" w:line="240" w:lineRule="auto"/>
        <w:ind w:firstLine="709"/>
        <w:jc w:val="right"/>
        <w:rPr>
          <w:sz w:val="16"/>
          <w:szCs w:val="16"/>
        </w:rPr>
      </w:pPr>
      <w:r w:rsidRPr="00762E11">
        <w:rPr>
          <w:sz w:val="16"/>
          <w:szCs w:val="16"/>
        </w:rPr>
        <w:t xml:space="preserve">Приложение 2 </w:t>
      </w:r>
    </w:p>
    <w:p w:rsidR="00762E11" w:rsidRPr="00762E11" w:rsidRDefault="00762E11" w:rsidP="00762E11">
      <w:pPr>
        <w:widowControl w:val="0"/>
        <w:pBdr>
          <w:top w:val="nil"/>
          <w:left w:val="nil"/>
          <w:bottom w:val="nil"/>
          <w:right w:val="nil"/>
          <w:between w:val="nil"/>
        </w:pBdr>
        <w:spacing w:after="0" w:line="240" w:lineRule="auto"/>
        <w:ind w:firstLine="709"/>
        <w:jc w:val="right"/>
        <w:rPr>
          <w:sz w:val="16"/>
          <w:szCs w:val="16"/>
        </w:rPr>
      </w:pPr>
      <w:r w:rsidRPr="00762E11">
        <w:rPr>
          <w:sz w:val="16"/>
          <w:szCs w:val="16"/>
        </w:rPr>
        <w:t>к Положению</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p>
    <w:p w:rsidR="00762E11" w:rsidRPr="00762E11" w:rsidRDefault="00762E11" w:rsidP="00762E11">
      <w:pPr>
        <w:widowControl w:val="0"/>
        <w:pBdr>
          <w:top w:val="nil"/>
          <w:left w:val="nil"/>
          <w:bottom w:val="nil"/>
          <w:right w:val="nil"/>
          <w:between w:val="nil"/>
        </w:pBdr>
        <w:spacing w:after="0" w:line="240" w:lineRule="auto"/>
        <w:ind w:firstLine="709"/>
        <w:jc w:val="both"/>
        <w:rPr>
          <w:b/>
          <w:bCs/>
          <w:sz w:val="16"/>
          <w:szCs w:val="16"/>
        </w:rPr>
      </w:pPr>
      <w:r w:rsidRPr="00762E11">
        <w:rPr>
          <w:b/>
          <w:bCs/>
          <w:sz w:val="16"/>
          <w:szCs w:val="16"/>
        </w:rPr>
        <w:t>ИНДИКАТОРЫ РИСКА НАРУШЕНИЯ ОБЯЗАТЕЛЬНЫХ ТРЕБОВАНИЙ, ИСПОЛЬЗУЕМЫЕ ПРИ ОСУЩЕСТВЛЕНИИ МУНИЦИПАЛЬНОГО ЖИЛИЩНОГО КОНТРОЛЯ НА ТЕРРИТОРИИ ЛАПШИХИНСКОГО СЕЛЬСОВЕТА</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r w:rsidRPr="00762E11">
        <w:rPr>
          <w:sz w:val="16"/>
          <w:szCs w:val="16"/>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пунктами 1 - 12 части 1 статьи 20 Жилищного кодекса Российской Федерации.</w:t>
      </w: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p>
    <w:p w:rsidR="00762E11" w:rsidRPr="00762E11" w:rsidRDefault="00762E11" w:rsidP="00762E11">
      <w:pPr>
        <w:widowControl w:val="0"/>
        <w:pBdr>
          <w:top w:val="nil"/>
          <w:left w:val="nil"/>
          <w:bottom w:val="nil"/>
          <w:right w:val="nil"/>
          <w:between w:val="nil"/>
        </w:pBdr>
        <w:spacing w:after="0" w:line="240" w:lineRule="auto"/>
        <w:ind w:firstLine="709"/>
        <w:jc w:val="both"/>
        <w:rPr>
          <w:sz w:val="16"/>
          <w:szCs w:val="16"/>
        </w:rPr>
      </w:pPr>
      <w:r w:rsidRPr="00762E11">
        <w:rPr>
          <w:sz w:val="16"/>
          <w:szCs w:val="16"/>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762E11" w:rsidRPr="00762E11" w:rsidRDefault="00762E11" w:rsidP="00762E11">
      <w:pPr>
        <w:widowControl w:val="0"/>
        <w:pBdr>
          <w:top w:val="nil"/>
          <w:left w:val="nil"/>
          <w:bottom w:val="nil"/>
          <w:right w:val="nil"/>
          <w:between w:val="nil"/>
        </w:pBdr>
        <w:spacing w:line="240" w:lineRule="auto"/>
        <w:jc w:val="both"/>
        <w:rPr>
          <w:sz w:val="16"/>
          <w:szCs w:val="16"/>
        </w:rPr>
      </w:pPr>
    </w:p>
    <w:p w:rsidR="00762E11" w:rsidRPr="00762E11" w:rsidRDefault="00762E11" w:rsidP="00762E11">
      <w:pPr>
        <w:widowControl w:val="0"/>
        <w:pBdr>
          <w:top w:val="nil"/>
          <w:left w:val="nil"/>
          <w:bottom w:val="nil"/>
          <w:right w:val="nil"/>
          <w:between w:val="nil"/>
        </w:pBdr>
        <w:spacing w:after="0" w:line="240" w:lineRule="auto"/>
        <w:ind w:firstLine="720"/>
        <w:jc w:val="right"/>
        <w:rPr>
          <w:sz w:val="16"/>
          <w:szCs w:val="16"/>
        </w:rPr>
      </w:pPr>
      <w:r w:rsidRPr="00762E11">
        <w:rPr>
          <w:sz w:val="16"/>
          <w:szCs w:val="16"/>
        </w:rPr>
        <w:t xml:space="preserve">Приложение 3 </w:t>
      </w:r>
    </w:p>
    <w:p w:rsidR="00762E11" w:rsidRPr="00762E11" w:rsidRDefault="00762E11" w:rsidP="00762E11">
      <w:pPr>
        <w:widowControl w:val="0"/>
        <w:pBdr>
          <w:top w:val="nil"/>
          <w:left w:val="nil"/>
          <w:bottom w:val="nil"/>
          <w:right w:val="nil"/>
          <w:between w:val="nil"/>
        </w:pBdr>
        <w:spacing w:after="0" w:line="240" w:lineRule="auto"/>
        <w:ind w:firstLine="720"/>
        <w:jc w:val="right"/>
        <w:rPr>
          <w:sz w:val="16"/>
          <w:szCs w:val="16"/>
        </w:rPr>
      </w:pPr>
      <w:r w:rsidRPr="00762E11">
        <w:rPr>
          <w:sz w:val="16"/>
          <w:szCs w:val="16"/>
        </w:rPr>
        <w:t>к Положению</w:t>
      </w:r>
    </w:p>
    <w:p w:rsidR="00762E11" w:rsidRPr="00762E11" w:rsidRDefault="00762E11" w:rsidP="00762E11">
      <w:pPr>
        <w:widowControl w:val="0"/>
        <w:pBdr>
          <w:top w:val="nil"/>
          <w:left w:val="nil"/>
          <w:bottom w:val="nil"/>
          <w:right w:val="nil"/>
          <w:between w:val="nil"/>
        </w:pBdr>
        <w:spacing w:line="240" w:lineRule="auto"/>
        <w:ind w:firstLine="720"/>
        <w:jc w:val="both"/>
        <w:rPr>
          <w:sz w:val="16"/>
          <w:szCs w:val="16"/>
        </w:rPr>
      </w:pPr>
    </w:p>
    <w:p w:rsidR="00762E11" w:rsidRPr="00762E11" w:rsidRDefault="00762E11" w:rsidP="00762E11">
      <w:pPr>
        <w:autoSpaceDE w:val="0"/>
        <w:autoSpaceDN w:val="0"/>
        <w:adjustRightInd w:val="0"/>
        <w:spacing w:line="240" w:lineRule="auto"/>
        <w:jc w:val="center"/>
        <w:rPr>
          <w:rFonts w:eastAsia="Calibri" w:cs="Times New Roman"/>
          <w:color w:val="000000"/>
          <w:sz w:val="16"/>
          <w:szCs w:val="16"/>
        </w:rPr>
      </w:pPr>
      <w:r w:rsidRPr="00762E11">
        <w:rPr>
          <w:rFonts w:eastAsia="Calibri" w:cs="Times New Roman"/>
          <w:b/>
          <w:bCs/>
          <w:color w:val="000000"/>
          <w:sz w:val="16"/>
          <w:szCs w:val="16"/>
        </w:rPr>
        <w:t>ПЕРЕЧЕНЬ</w:t>
      </w:r>
    </w:p>
    <w:p w:rsidR="00762E11" w:rsidRPr="00762E11" w:rsidRDefault="00762E11" w:rsidP="00762E11">
      <w:pPr>
        <w:widowControl w:val="0"/>
        <w:pBdr>
          <w:top w:val="nil"/>
          <w:left w:val="nil"/>
          <w:bottom w:val="nil"/>
          <w:right w:val="nil"/>
          <w:between w:val="nil"/>
        </w:pBdr>
        <w:spacing w:line="240" w:lineRule="auto"/>
        <w:ind w:firstLine="720"/>
        <w:jc w:val="center"/>
        <w:rPr>
          <w:sz w:val="16"/>
          <w:szCs w:val="16"/>
        </w:rPr>
      </w:pPr>
      <w:r w:rsidRPr="00762E11">
        <w:rPr>
          <w:rFonts w:eastAsia="Calibri" w:cs="Times New Roman"/>
          <w:b/>
          <w:bCs/>
          <w:color w:val="000000"/>
          <w:sz w:val="16"/>
          <w:szCs w:val="16"/>
        </w:rPr>
        <w:t>ПОКАЗАТЕЛЕЙ РЕЗУЛЬТАТИВНОСТИ И ЭФФЕКТИВНОСТИ ДЕЯТЕЛЬНОСТИ КОНТРОЛЬНОГО ОРГАНА</w:t>
      </w:r>
    </w:p>
    <w:p w:rsidR="00762E11" w:rsidRPr="00762E11" w:rsidRDefault="00762E11" w:rsidP="00762E11">
      <w:pPr>
        <w:widowControl w:val="0"/>
        <w:pBdr>
          <w:top w:val="nil"/>
          <w:left w:val="nil"/>
          <w:bottom w:val="nil"/>
          <w:right w:val="nil"/>
          <w:between w:val="nil"/>
        </w:pBdr>
        <w:spacing w:line="240" w:lineRule="auto"/>
        <w:ind w:firstLine="720"/>
        <w:jc w:val="both"/>
        <w:rPr>
          <w:sz w:val="16"/>
          <w:szCs w:val="16"/>
        </w:rPr>
      </w:pPr>
    </w:p>
    <w:tbl>
      <w:tblPr>
        <w:tblStyle w:val="aa"/>
        <w:tblW w:w="10343" w:type="dxa"/>
        <w:tblLook w:val="04A0" w:firstRow="1" w:lastRow="0" w:firstColumn="1" w:lastColumn="0" w:noHBand="0" w:noVBand="1"/>
      </w:tblPr>
      <w:tblGrid>
        <w:gridCol w:w="655"/>
        <w:gridCol w:w="2423"/>
        <w:gridCol w:w="2133"/>
        <w:gridCol w:w="2160"/>
        <w:gridCol w:w="981"/>
        <w:gridCol w:w="981"/>
        <w:gridCol w:w="981"/>
        <w:gridCol w:w="9"/>
        <w:gridCol w:w="20"/>
      </w:tblGrid>
      <w:tr w:rsidR="00762E11" w:rsidRPr="00762E11" w:rsidTr="004B3395">
        <w:trPr>
          <w:gridAfter w:val="2"/>
          <w:wAfter w:w="29" w:type="dxa"/>
          <w:trHeight w:val="375"/>
        </w:trPr>
        <w:tc>
          <w:tcPr>
            <w:tcW w:w="655" w:type="dxa"/>
            <w:vMerge w:val="restart"/>
          </w:tcPr>
          <w:p w:rsidR="00762E11" w:rsidRPr="00762E11" w:rsidRDefault="00762E11" w:rsidP="004B3395">
            <w:pPr>
              <w:widowControl w:val="0"/>
              <w:jc w:val="both"/>
              <w:rPr>
                <w:sz w:val="16"/>
                <w:szCs w:val="16"/>
              </w:rPr>
            </w:pPr>
            <w:r w:rsidRPr="00762E11">
              <w:rPr>
                <w:sz w:val="16"/>
                <w:szCs w:val="16"/>
              </w:rPr>
              <w:t>№ п/п</w:t>
            </w:r>
          </w:p>
        </w:tc>
        <w:tc>
          <w:tcPr>
            <w:tcW w:w="2423" w:type="dxa"/>
            <w:vMerge w:val="restart"/>
          </w:tcPr>
          <w:p w:rsidR="00762E11" w:rsidRPr="00762E11" w:rsidRDefault="00762E11" w:rsidP="004B3395">
            <w:pPr>
              <w:widowControl w:val="0"/>
              <w:jc w:val="both"/>
              <w:rPr>
                <w:sz w:val="16"/>
                <w:szCs w:val="16"/>
              </w:rPr>
            </w:pPr>
            <w:r w:rsidRPr="00762E11">
              <w:rPr>
                <w:sz w:val="16"/>
                <w:szCs w:val="16"/>
              </w:rPr>
              <w:t>Наименование показателя</w:t>
            </w:r>
          </w:p>
        </w:tc>
        <w:tc>
          <w:tcPr>
            <w:tcW w:w="2133" w:type="dxa"/>
            <w:vMerge w:val="restart"/>
          </w:tcPr>
          <w:p w:rsidR="00762E11" w:rsidRPr="00762E11" w:rsidRDefault="00762E11" w:rsidP="004B3395">
            <w:pPr>
              <w:widowControl w:val="0"/>
              <w:jc w:val="both"/>
              <w:rPr>
                <w:sz w:val="16"/>
                <w:szCs w:val="16"/>
              </w:rPr>
            </w:pPr>
            <w:r w:rsidRPr="00762E11">
              <w:rPr>
                <w:sz w:val="16"/>
                <w:szCs w:val="16"/>
              </w:rPr>
              <w:t>Формула расчета</w:t>
            </w:r>
          </w:p>
        </w:tc>
        <w:tc>
          <w:tcPr>
            <w:tcW w:w="2160" w:type="dxa"/>
            <w:vMerge w:val="restart"/>
          </w:tcPr>
          <w:p w:rsidR="00762E11" w:rsidRPr="00762E11" w:rsidRDefault="00762E11" w:rsidP="004B3395">
            <w:pPr>
              <w:widowControl w:val="0"/>
              <w:jc w:val="both"/>
              <w:rPr>
                <w:sz w:val="16"/>
                <w:szCs w:val="16"/>
              </w:rPr>
            </w:pPr>
            <w:r w:rsidRPr="00762E11">
              <w:rPr>
                <w:sz w:val="16"/>
                <w:szCs w:val="16"/>
              </w:rPr>
              <w:t>Комментарии (</w:t>
            </w:r>
            <w:proofErr w:type="spellStart"/>
            <w:r w:rsidRPr="00762E11">
              <w:rPr>
                <w:sz w:val="16"/>
                <w:szCs w:val="16"/>
              </w:rPr>
              <w:t>интерпритация</w:t>
            </w:r>
            <w:proofErr w:type="spellEnd"/>
            <w:r w:rsidRPr="00762E11">
              <w:rPr>
                <w:sz w:val="16"/>
                <w:szCs w:val="16"/>
              </w:rPr>
              <w:t xml:space="preserve"> значений)</w:t>
            </w:r>
          </w:p>
        </w:tc>
        <w:tc>
          <w:tcPr>
            <w:tcW w:w="2943" w:type="dxa"/>
            <w:gridSpan w:val="3"/>
          </w:tcPr>
          <w:p w:rsidR="00762E11" w:rsidRPr="00762E11" w:rsidRDefault="00762E11" w:rsidP="004B3395">
            <w:pPr>
              <w:widowControl w:val="0"/>
              <w:jc w:val="both"/>
              <w:rPr>
                <w:sz w:val="16"/>
                <w:szCs w:val="16"/>
              </w:rPr>
            </w:pPr>
            <w:r w:rsidRPr="00762E11">
              <w:rPr>
                <w:sz w:val="16"/>
                <w:szCs w:val="16"/>
              </w:rPr>
              <w:t>Целевые значения показателей</w:t>
            </w:r>
          </w:p>
        </w:tc>
      </w:tr>
      <w:tr w:rsidR="00762E11" w:rsidRPr="00762E11" w:rsidTr="004B3395">
        <w:trPr>
          <w:gridAfter w:val="2"/>
          <w:wAfter w:w="29" w:type="dxa"/>
          <w:trHeight w:val="450"/>
        </w:trPr>
        <w:tc>
          <w:tcPr>
            <w:tcW w:w="655" w:type="dxa"/>
            <w:vMerge/>
          </w:tcPr>
          <w:p w:rsidR="00762E11" w:rsidRPr="00762E11" w:rsidRDefault="00762E11" w:rsidP="004B3395">
            <w:pPr>
              <w:widowControl w:val="0"/>
              <w:jc w:val="both"/>
              <w:rPr>
                <w:sz w:val="16"/>
                <w:szCs w:val="16"/>
              </w:rPr>
            </w:pPr>
          </w:p>
        </w:tc>
        <w:tc>
          <w:tcPr>
            <w:tcW w:w="2423" w:type="dxa"/>
            <w:vMerge/>
          </w:tcPr>
          <w:p w:rsidR="00762E11" w:rsidRPr="00762E11" w:rsidRDefault="00762E11" w:rsidP="004B3395">
            <w:pPr>
              <w:widowControl w:val="0"/>
              <w:jc w:val="both"/>
              <w:rPr>
                <w:sz w:val="16"/>
                <w:szCs w:val="16"/>
              </w:rPr>
            </w:pPr>
          </w:p>
        </w:tc>
        <w:tc>
          <w:tcPr>
            <w:tcW w:w="2133" w:type="dxa"/>
            <w:vMerge/>
          </w:tcPr>
          <w:p w:rsidR="00762E11" w:rsidRPr="00762E11" w:rsidRDefault="00762E11" w:rsidP="004B3395">
            <w:pPr>
              <w:widowControl w:val="0"/>
              <w:jc w:val="both"/>
              <w:rPr>
                <w:sz w:val="16"/>
                <w:szCs w:val="16"/>
              </w:rPr>
            </w:pPr>
          </w:p>
        </w:tc>
        <w:tc>
          <w:tcPr>
            <w:tcW w:w="2160" w:type="dxa"/>
            <w:vMerge/>
          </w:tcPr>
          <w:p w:rsidR="00762E11" w:rsidRPr="00762E11" w:rsidRDefault="00762E11" w:rsidP="004B3395">
            <w:pPr>
              <w:widowControl w:val="0"/>
              <w:jc w:val="both"/>
              <w:rPr>
                <w:sz w:val="16"/>
                <w:szCs w:val="16"/>
              </w:rPr>
            </w:pPr>
          </w:p>
        </w:tc>
        <w:tc>
          <w:tcPr>
            <w:tcW w:w="981" w:type="dxa"/>
          </w:tcPr>
          <w:p w:rsidR="00762E11" w:rsidRPr="00762E11" w:rsidRDefault="00762E11" w:rsidP="004B3395">
            <w:pPr>
              <w:widowControl w:val="0"/>
              <w:jc w:val="both"/>
              <w:rPr>
                <w:sz w:val="16"/>
                <w:szCs w:val="16"/>
              </w:rPr>
            </w:pPr>
            <w:r w:rsidRPr="00762E11">
              <w:rPr>
                <w:sz w:val="16"/>
                <w:szCs w:val="16"/>
              </w:rPr>
              <w:t>год</w:t>
            </w:r>
          </w:p>
        </w:tc>
        <w:tc>
          <w:tcPr>
            <w:tcW w:w="981" w:type="dxa"/>
          </w:tcPr>
          <w:p w:rsidR="00762E11" w:rsidRPr="00762E11" w:rsidRDefault="00762E11" w:rsidP="004B3395">
            <w:pPr>
              <w:widowControl w:val="0"/>
              <w:jc w:val="both"/>
              <w:rPr>
                <w:sz w:val="16"/>
                <w:szCs w:val="16"/>
              </w:rPr>
            </w:pPr>
            <w:r w:rsidRPr="00762E11">
              <w:rPr>
                <w:sz w:val="16"/>
                <w:szCs w:val="16"/>
              </w:rPr>
              <w:t>год</w:t>
            </w:r>
          </w:p>
        </w:tc>
        <w:tc>
          <w:tcPr>
            <w:tcW w:w="981" w:type="dxa"/>
          </w:tcPr>
          <w:p w:rsidR="00762E11" w:rsidRPr="00762E11" w:rsidRDefault="00762E11" w:rsidP="004B3395">
            <w:pPr>
              <w:widowControl w:val="0"/>
              <w:jc w:val="both"/>
              <w:rPr>
                <w:sz w:val="16"/>
                <w:szCs w:val="16"/>
              </w:rPr>
            </w:pPr>
            <w:r w:rsidRPr="00762E11">
              <w:rPr>
                <w:sz w:val="16"/>
                <w:szCs w:val="16"/>
              </w:rPr>
              <w:t>год</w:t>
            </w:r>
          </w:p>
        </w:tc>
      </w:tr>
      <w:tr w:rsidR="00762E11" w:rsidRPr="00762E11" w:rsidTr="004B3395">
        <w:tc>
          <w:tcPr>
            <w:tcW w:w="655" w:type="dxa"/>
          </w:tcPr>
          <w:p w:rsidR="00762E11" w:rsidRPr="00762E11" w:rsidRDefault="00762E11" w:rsidP="004B3395">
            <w:pPr>
              <w:widowControl w:val="0"/>
              <w:jc w:val="both"/>
              <w:rPr>
                <w:sz w:val="16"/>
                <w:szCs w:val="16"/>
              </w:rPr>
            </w:pPr>
          </w:p>
        </w:tc>
        <w:tc>
          <w:tcPr>
            <w:tcW w:w="9688" w:type="dxa"/>
            <w:gridSpan w:val="8"/>
          </w:tcPr>
          <w:p w:rsidR="00762E11" w:rsidRPr="00762E11" w:rsidRDefault="00762E11" w:rsidP="004B3395">
            <w:pPr>
              <w:widowControl w:val="0"/>
              <w:jc w:val="center"/>
              <w:rPr>
                <w:sz w:val="16"/>
                <w:szCs w:val="16"/>
              </w:rPr>
            </w:pPr>
            <w:r w:rsidRPr="00762E11">
              <w:rPr>
                <w:sz w:val="16"/>
                <w:szCs w:val="16"/>
              </w:rPr>
              <w:t>КЛЮЧЕВЫЕ ПОКАЗАТЕЛИ</w:t>
            </w:r>
          </w:p>
        </w:tc>
      </w:tr>
      <w:tr w:rsidR="00762E11" w:rsidRPr="00762E11" w:rsidTr="004B3395">
        <w:tc>
          <w:tcPr>
            <w:tcW w:w="655" w:type="dxa"/>
          </w:tcPr>
          <w:p w:rsidR="00762E11" w:rsidRPr="00762E11" w:rsidRDefault="00762E11" w:rsidP="004B3395">
            <w:pPr>
              <w:widowControl w:val="0"/>
              <w:jc w:val="both"/>
              <w:rPr>
                <w:sz w:val="16"/>
                <w:szCs w:val="16"/>
              </w:rPr>
            </w:pPr>
            <w:r w:rsidRPr="00762E11">
              <w:rPr>
                <w:sz w:val="16"/>
                <w:szCs w:val="16"/>
              </w:rPr>
              <w:t>1</w:t>
            </w:r>
          </w:p>
        </w:tc>
        <w:tc>
          <w:tcPr>
            <w:tcW w:w="9688" w:type="dxa"/>
            <w:gridSpan w:val="8"/>
          </w:tcPr>
          <w:p w:rsidR="00762E11" w:rsidRPr="00762E11" w:rsidRDefault="00762E11" w:rsidP="004B3395">
            <w:pPr>
              <w:widowControl w:val="0"/>
              <w:jc w:val="both"/>
              <w:rPr>
                <w:sz w:val="16"/>
                <w:szCs w:val="16"/>
              </w:rPr>
            </w:pPr>
            <w:r w:rsidRPr="00762E11">
              <w:rPr>
                <w:sz w:val="16"/>
                <w:szCs w:val="16"/>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762E11" w:rsidRPr="00762E11" w:rsidTr="004B3395">
        <w:trPr>
          <w:gridAfter w:val="2"/>
          <w:wAfter w:w="29" w:type="dxa"/>
        </w:trPr>
        <w:tc>
          <w:tcPr>
            <w:tcW w:w="655" w:type="dxa"/>
          </w:tcPr>
          <w:p w:rsidR="00762E11" w:rsidRPr="00762E11" w:rsidRDefault="00762E11" w:rsidP="004B3395">
            <w:pPr>
              <w:widowControl w:val="0"/>
              <w:jc w:val="both"/>
              <w:rPr>
                <w:sz w:val="16"/>
                <w:szCs w:val="16"/>
              </w:rPr>
            </w:pPr>
            <w:r w:rsidRPr="00762E11">
              <w:rPr>
                <w:sz w:val="16"/>
                <w:szCs w:val="16"/>
              </w:rPr>
              <w:t>1.1</w:t>
            </w:r>
          </w:p>
        </w:tc>
        <w:tc>
          <w:tcPr>
            <w:tcW w:w="2423" w:type="dxa"/>
          </w:tcPr>
          <w:tbl>
            <w:tblPr>
              <w:tblW w:w="0" w:type="auto"/>
              <w:tblBorders>
                <w:top w:val="nil"/>
                <w:left w:val="nil"/>
                <w:bottom w:val="nil"/>
                <w:right w:val="nil"/>
              </w:tblBorders>
              <w:tblLook w:val="0000" w:firstRow="0" w:lastRow="0" w:firstColumn="0" w:lastColumn="0" w:noHBand="0" w:noVBand="0"/>
            </w:tblPr>
            <w:tblGrid>
              <w:gridCol w:w="2207"/>
            </w:tblGrid>
            <w:tr w:rsidR="00762E11" w:rsidRPr="00762E11" w:rsidTr="004B3395">
              <w:trPr>
                <w:trHeight w:val="2128"/>
              </w:trPr>
              <w:tc>
                <w:tcPr>
                  <w:tcW w:w="0" w:type="auto"/>
                </w:tcPr>
                <w:p w:rsidR="00762E11" w:rsidRPr="00762E11" w:rsidRDefault="00762E11" w:rsidP="004B3395">
                  <w:pPr>
                    <w:autoSpaceDE w:val="0"/>
                    <w:autoSpaceDN w:val="0"/>
                    <w:adjustRightInd w:val="0"/>
                    <w:spacing w:line="240" w:lineRule="auto"/>
                    <w:rPr>
                      <w:rFonts w:eastAsia="Calibri" w:cs="Times New Roman"/>
                      <w:color w:val="000000"/>
                      <w:sz w:val="16"/>
                      <w:szCs w:val="16"/>
                    </w:rPr>
                  </w:pPr>
                  <w:r w:rsidRPr="00762E11">
                    <w:rPr>
                      <w:rFonts w:eastAsia="Calibri" w:cs="Times New Roman"/>
                      <w:color w:val="000000"/>
                      <w:sz w:val="16"/>
                      <w:szCs w:val="16"/>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 </w:t>
                  </w:r>
                </w:p>
              </w:tc>
            </w:tr>
          </w:tbl>
          <w:p w:rsidR="00762E11" w:rsidRPr="00762E11" w:rsidRDefault="00762E11" w:rsidP="004B3395">
            <w:pPr>
              <w:widowControl w:val="0"/>
              <w:jc w:val="both"/>
              <w:rPr>
                <w:sz w:val="16"/>
                <w:szCs w:val="16"/>
              </w:rPr>
            </w:pPr>
          </w:p>
          <w:p w:rsidR="00762E11" w:rsidRPr="00762E11" w:rsidRDefault="00762E11" w:rsidP="004B3395">
            <w:pPr>
              <w:widowControl w:val="0"/>
              <w:jc w:val="both"/>
              <w:rPr>
                <w:sz w:val="16"/>
                <w:szCs w:val="16"/>
              </w:rPr>
            </w:pPr>
          </w:p>
          <w:p w:rsidR="00762E11" w:rsidRPr="00762E11" w:rsidRDefault="00762E11" w:rsidP="004B3395">
            <w:pPr>
              <w:widowControl w:val="0"/>
              <w:jc w:val="both"/>
              <w:rPr>
                <w:sz w:val="16"/>
                <w:szCs w:val="16"/>
              </w:rPr>
            </w:pPr>
          </w:p>
          <w:p w:rsidR="00762E11" w:rsidRPr="00762E11" w:rsidRDefault="00762E11" w:rsidP="004B3395">
            <w:pPr>
              <w:widowControl w:val="0"/>
              <w:jc w:val="both"/>
              <w:rPr>
                <w:sz w:val="16"/>
                <w:szCs w:val="16"/>
              </w:rPr>
            </w:pPr>
          </w:p>
          <w:p w:rsidR="00762E11" w:rsidRPr="00762E11" w:rsidRDefault="00762E11" w:rsidP="004B3395">
            <w:pPr>
              <w:widowControl w:val="0"/>
              <w:jc w:val="both"/>
              <w:rPr>
                <w:sz w:val="16"/>
                <w:szCs w:val="16"/>
              </w:rPr>
            </w:pPr>
          </w:p>
          <w:p w:rsidR="00762E11" w:rsidRPr="00762E11" w:rsidRDefault="00762E11" w:rsidP="004B3395">
            <w:pPr>
              <w:widowControl w:val="0"/>
              <w:jc w:val="both"/>
              <w:rPr>
                <w:sz w:val="16"/>
                <w:szCs w:val="16"/>
              </w:rPr>
            </w:pPr>
          </w:p>
          <w:p w:rsidR="00762E11" w:rsidRPr="00762E11" w:rsidRDefault="00762E11" w:rsidP="004B3395">
            <w:pPr>
              <w:widowControl w:val="0"/>
              <w:jc w:val="both"/>
              <w:rPr>
                <w:sz w:val="16"/>
                <w:szCs w:val="16"/>
              </w:rPr>
            </w:pPr>
          </w:p>
          <w:p w:rsidR="00762E11" w:rsidRPr="00762E11" w:rsidRDefault="00762E11" w:rsidP="004B3395">
            <w:pPr>
              <w:widowControl w:val="0"/>
              <w:jc w:val="both"/>
              <w:rPr>
                <w:sz w:val="16"/>
                <w:szCs w:val="16"/>
              </w:rPr>
            </w:pPr>
          </w:p>
        </w:tc>
        <w:tc>
          <w:tcPr>
            <w:tcW w:w="2133" w:type="dxa"/>
          </w:tcPr>
          <w:p w:rsidR="00762E11" w:rsidRPr="00762E11" w:rsidRDefault="00762E11" w:rsidP="004B3395">
            <w:pPr>
              <w:pStyle w:val="Default"/>
              <w:ind w:hanging="2"/>
              <w:jc w:val="both"/>
              <w:rPr>
                <w:sz w:val="16"/>
                <w:szCs w:val="16"/>
              </w:rPr>
            </w:pPr>
            <w:proofErr w:type="spellStart"/>
            <w:r w:rsidRPr="00762E11">
              <w:rPr>
                <w:b/>
                <w:bCs/>
                <w:sz w:val="16"/>
                <w:szCs w:val="16"/>
              </w:rPr>
              <w:t>Сп</w:t>
            </w:r>
            <w:proofErr w:type="spellEnd"/>
            <w:r w:rsidRPr="00762E11">
              <w:rPr>
                <w:b/>
                <w:bCs/>
                <w:sz w:val="16"/>
                <w:szCs w:val="16"/>
              </w:rPr>
              <w:t xml:space="preserve"> * 100 / ВРП </w:t>
            </w:r>
          </w:p>
          <w:p w:rsidR="00762E11" w:rsidRPr="00762E11" w:rsidRDefault="00762E11" w:rsidP="004B3395">
            <w:pPr>
              <w:widowControl w:val="0"/>
              <w:jc w:val="both"/>
              <w:rPr>
                <w:sz w:val="16"/>
                <w:szCs w:val="16"/>
              </w:rPr>
            </w:pPr>
          </w:p>
        </w:tc>
        <w:tc>
          <w:tcPr>
            <w:tcW w:w="2160" w:type="dxa"/>
          </w:tcPr>
          <w:p w:rsidR="00762E11" w:rsidRPr="00762E11" w:rsidRDefault="00762E11" w:rsidP="004B3395">
            <w:pPr>
              <w:pStyle w:val="Default"/>
              <w:ind w:hanging="2"/>
              <w:jc w:val="both"/>
              <w:rPr>
                <w:sz w:val="16"/>
                <w:szCs w:val="16"/>
              </w:rPr>
            </w:pPr>
            <w:proofErr w:type="spellStart"/>
            <w:r w:rsidRPr="00762E11">
              <w:rPr>
                <w:b/>
                <w:bCs/>
                <w:sz w:val="16"/>
                <w:szCs w:val="16"/>
              </w:rPr>
              <w:t>Сп</w:t>
            </w:r>
            <w:proofErr w:type="spellEnd"/>
            <w:r w:rsidRPr="00762E11">
              <w:rPr>
                <w:b/>
                <w:bCs/>
                <w:sz w:val="16"/>
                <w:szCs w:val="16"/>
              </w:rPr>
              <w:t xml:space="preserve"> </w:t>
            </w:r>
            <w:r w:rsidRPr="00762E11">
              <w:rPr>
                <w:sz w:val="16"/>
                <w:szCs w:val="16"/>
              </w:rPr>
              <w:t xml:space="preserve">-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762E11" w:rsidRPr="00762E11" w:rsidRDefault="00762E11" w:rsidP="004B3395">
            <w:pPr>
              <w:pStyle w:val="Default"/>
              <w:ind w:hanging="2"/>
              <w:jc w:val="both"/>
              <w:rPr>
                <w:sz w:val="16"/>
                <w:szCs w:val="16"/>
              </w:rPr>
            </w:pPr>
            <w:r w:rsidRPr="00762E11">
              <w:rPr>
                <w:b/>
                <w:bCs/>
                <w:sz w:val="16"/>
                <w:szCs w:val="16"/>
              </w:rPr>
              <w:t xml:space="preserve">ВРП </w:t>
            </w:r>
            <w:r w:rsidRPr="00762E11">
              <w:rPr>
                <w:sz w:val="16"/>
                <w:szCs w:val="16"/>
              </w:rPr>
              <w:t xml:space="preserve">- утвержденный валовой региональный продукт, млн руб. </w:t>
            </w:r>
          </w:p>
          <w:p w:rsidR="00762E11" w:rsidRPr="00762E11" w:rsidRDefault="00762E11" w:rsidP="004B3395">
            <w:pPr>
              <w:widowControl w:val="0"/>
              <w:jc w:val="both"/>
              <w:rPr>
                <w:sz w:val="16"/>
                <w:szCs w:val="16"/>
              </w:rPr>
            </w:pPr>
            <w:r w:rsidRPr="00762E11">
              <w:rPr>
                <w:sz w:val="16"/>
                <w:szCs w:val="16"/>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81" w:type="dxa"/>
          </w:tcPr>
          <w:p w:rsidR="00762E11" w:rsidRPr="00762E11" w:rsidRDefault="00762E11" w:rsidP="004B3395">
            <w:pPr>
              <w:widowControl w:val="0"/>
              <w:jc w:val="both"/>
              <w:rPr>
                <w:sz w:val="16"/>
                <w:szCs w:val="16"/>
              </w:rPr>
            </w:pPr>
          </w:p>
        </w:tc>
        <w:tc>
          <w:tcPr>
            <w:tcW w:w="981" w:type="dxa"/>
          </w:tcPr>
          <w:p w:rsidR="00762E11" w:rsidRPr="00762E11" w:rsidRDefault="00762E11" w:rsidP="004B3395">
            <w:pPr>
              <w:widowControl w:val="0"/>
              <w:jc w:val="both"/>
              <w:rPr>
                <w:sz w:val="16"/>
                <w:szCs w:val="16"/>
              </w:rPr>
            </w:pPr>
          </w:p>
        </w:tc>
        <w:tc>
          <w:tcPr>
            <w:tcW w:w="981" w:type="dxa"/>
          </w:tcPr>
          <w:p w:rsidR="00762E11" w:rsidRPr="00762E11" w:rsidRDefault="00762E11" w:rsidP="004B3395">
            <w:pPr>
              <w:widowControl w:val="0"/>
              <w:jc w:val="both"/>
              <w:rPr>
                <w:sz w:val="16"/>
                <w:szCs w:val="16"/>
              </w:rPr>
            </w:pPr>
          </w:p>
        </w:tc>
      </w:tr>
      <w:tr w:rsidR="00762E11" w:rsidRPr="00762E11" w:rsidTr="004B3395">
        <w:tc>
          <w:tcPr>
            <w:tcW w:w="655" w:type="dxa"/>
          </w:tcPr>
          <w:p w:rsidR="00762E11" w:rsidRPr="00762E11" w:rsidRDefault="00762E11" w:rsidP="004B3395">
            <w:pPr>
              <w:widowControl w:val="0"/>
              <w:jc w:val="both"/>
              <w:rPr>
                <w:sz w:val="16"/>
                <w:szCs w:val="16"/>
              </w:rPr>
            </w:pPr>
          </w:p>
        </w:tc>
        <w:tc>
          <w:tcPr>
            <w:tcW w:w="9688" w:type="dxa"/>
            <w:gridSpan w:val="8"/>
          </w:tcPr>
          <w:p w:rsidR="00762E11" w:rsidRPr="00762E11" w:rsidRDefault="00762E11" w:rsidP="004B3395">
            <w:pPr>
              <w:pStyle w:val="Default"/>
              <w:ind w:hanging="2"/>
              <w:jc w:val="center"/>
              <w:rPr>
                <w:sz w:val="16"/>
                <w:szCs w:val="16"/>
              </w:rPr>
            </w:pPr>
            <w:r w:rsidRPr="00762E11">
              <w:rPr>
                <w:sz w:val="16"/>
                <w:szCs w:val="16"/>
              </w:rPr>
              <w:t>ИНДИКАТИВНЫЕ ПОКАЗАТЕЛИ</w:t>
            </w:r>
          </w:p>
          <w:p w:rsidR="00762E11" w:rsidRPr="00762E11" w:rsidRDefault="00762E11" w:rsidP="004B3395">
            <w:pPr>
              <w:widowControl w:val="0"/>
              <w:jc w:val="both"/>
              <w:rPr>
                <w:sz w:val="16"/>
                <w:szCs w:val="16"/>
              </w:rPr>
            </w:pPr>
          </w:p>
        </w:tc>
      </w:tr>
      <w:tr w:rsidR="00762E11" w:rsidRPr="00762E11" w:rsidTr="004B3395">
        <w:tc>
          <w:tcPr>
            <w:tcW w:w="655" w:type="dxa"/>
          </w:tcPr>
          <w:p w:rsidR="00762E11" w:rsidRPr="00762E11" w:rsidRDefault="00762E11" w:rsidP="004B3395">
            <w:pPr>
              <w:widowControl w:val="0"/>
              <w:jc w:val="both"/>
              <w:rPr>
                <w:sz w:val="16"/>
                <w:szCs w:val="16"/>
              </w:rPr>
            </w:pPr>
          </w:p>
        </w:tc>
        <w:tc>
          <w:tcPr>
            <w:tcW w:w="9688" w:type="dxa"/>
            <w:gridSpan w:val="8"/>
          </w:tcPr>
          <w:p w:rsidR="00762E11" w:rsidRPr="00762E11" w:rsidRDefault="00762E11" w:rsidP="004B3395">
            <w:pPr>
              <w:pStyle w:val="Default"/>
              <w:ind w:hanging="2"/>
              <w:jc w:val="both"/>
              <w:rPr>
                <w:sz w:val="16"/>
                <w:szCs w:val="16"/>
              </w:rPr>
            </w:pPr>
            <w:r w:rsidRPr="00762E11">
              <w:rPr>
                <w:sz w:val="16"/>
                <w:szCs w:val="16"/>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tc>
      </w:tr>
      <w:tr w:rsidR="00762E11" w:rsidRPr="00762E11" w:rsidTr="004B3395">
        <w:tc>
          <w:tcPr>
            <w:tcW w:w="655" w:type="dxa"/>
          </w:tcPr>
          <w:p w:rsidR="00762E11" w:rsidRPr="00762E11" w:rsidRDefault="00762E11" w:rsidP="004B3395">
            <w:pPr>
              <w:widowControl w:val="0"/>
              <w:jc w:val="both"/>
              <w:rPr>
                <w:sz w:val="16"/>
                <w:szCs w:val="16"/>
              </w:rPr>
            </w:pPr>
          </w:p>
        </w:tc>
        <w:tc>
          <w:tcPr>
            <w:tcW w:w="9688" w:type="dxa"/>
            <w:gridSpan w:val="8"/>
          </w:tcPr>
          <w:p w:rsidR="00762E11" w:rsidRPr="00762E11" w:rsidRDefault="00762E11" w:rsidP="004B3395">
            <w:pPr>
              <w:pStyle w:val="Default"/>
              <w:ind w:hanging="2"/>
              <w:jc w:val="both"/>
              <w:rPr>
                <w:sz w:val="16"/>
                <w:szCs w:val="16"/>
              </w:rPr>
            </w:pPr>
            <w:r w:rsidRPr="00762E11">
              <w:rPr>
                <w:sz w:val="16"/>
                <w:szCs w:val="16"/>
              </w:rPr>
              <w:t xml:space="preserve">        2.1. Контрольные мероприятия при взаимодействии с контролируемым лицом </w:t>
            </w:r>
          </w:p>
          <w:p w:rsidR="00762E11" w:rsidRPr="00762E11" w:rsidRDefault="00762E11" w:rsidP="004B3395">
            <w:pPr>
              <w:widowControl w:val="0"/>
              <w:jc w:val="both"/>
              <w:rPr>
                <w:sz w:val="16"/>
                <w:szCs w:val="16"/>
              </w:rPr>
            </w:pPr>
          </w:p>
        </w:tc>
      </w:tr>
      <w:tr w:rsidR="00762E11" w:rsidRPr="00762E11" w:rsidTr="004B3395">
        <w:trPr>
          <w:gridAfter w:val="2"/>
          <w:wAfter w:w="29" w:type="dxa"/>
        </w:trPr>
        <w:tc>
          <w:tcPr>
            <w:tcW w:w="655" w:type="dxa"/>
          </w:tcPr>
          <w:p w:rsidR="00762E11" w:rsidRPr="00762E11" w:rsidRDefault="00762E11" w:rsidP="004B3395">
            <w:pPr>
              <w:pStyle w:val="Default"/>
              <w:ind w:hanging="2"/>
              <w:jc w:val="both"/>
              <w:rPr>
                <w:sz w:val="16"/>
                <w:szCs w:val="16"/>
              </w:rPr>
            </w:pPr>
            <w:r w:rsidRPr="00762E11">
              <w:rPr>
                <w:sz w:val="16"/>
                <w:szCs w:val="16"/>
              </w:rPr>
              <w:t xml:space="preserve">2.1.1 </w:t>
            </w:r>
          </w:p>
          <w:p w:rsidR="00762E11" w:rsidRPr="00762E11" w:rsidRDefault="00762E11" w:rsidP="004B3395">
            <w:pPr>
              <w:widowControl w:val="0"/>
              <w:jc w:val="both"/>
              <w:rPr>
                <w:sz w:val="16"/>
                <w:szCs w:val="16"/>
              </w:rPr>
            </w:pPr>
          </w:p>
        </w:tc>
        <w:tc>
          <w:tcPr>
            <w:tcW w:w="2423" w:type="dxa"/>
          </w:tcPr>
          <w:p w:rsidR="00762E11" w:rsidRPr="00762E11" w:rsidRDefault="00762E11" w:rsidP="004B3395">
            <w:pPr>
              <w:pStyle w:val="Default"/>
              <w:ind w:hanging="2"/>
              <w:jc w:val="both"/>
              <w:rPr>
                <w:sz w:val="16"/>
                <w:szCs w:val="16"/>
              </w:rPr>
            </w:pPr>
            <w:r w:rsidRPr="00762E11">
              <w:rPr>
                <w:sz w:val="16"/>
                <w:szCs w:val="16"/>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p w:rsidR="00762E11" w:rsidRPr="00762E11" w:rsidRDefault="00762E11" w:rsidP="004B3395">
            <w:pPr>
              <w:widowControl w:val="0"/>
              <w:jc w:val="both"/>
              <w:rPr>
                <w:sz w:val="16"/>
                <w:szCs w:val="16"/>
              </w:rPr>
            </w:pPr>
          </w:p>
        </w:tc>
        <w:tc>
          <w:tcPr>
            <w:tcW w:w="2133" w:type="dxa"/>
          </w:tcPr>
          <w:p w:rsidR="00762E11" w:rsidRPr="00762E11" w:rsidRDefault="00762E11" w:rsidP="004B3395">
            <w:pPr>
              <w:pStyle w:val="Default"/>
              <w:ind w:hanging="2"/>
              <w:jc w:val="both"/>
              <w:rPr>
                <w:sz w:val="16"/>
                <w:szCs w:val="16"/>
              </w:rPr>
            </w:pPr>
            <w:proofErr w:type="spellStart"/>
            <w:r w:rsidRPr="00762E11">
              <w:rPr>
                <w:b/>
                <w:bCs/>
                <w:sz w:val="16"/>
                <w:szCs w:val="16"/>
              </w:rPr>
              <w:t>Пву</w:t>
            </w:r>
            <w:proofErr w:type="spellEnd"/>
            <w:r w:rsidRPr="00762E11">
              <w:rPr>
                <w:b/>
                <w:bCs/>
                <w:sz w:val="16"/>
                <w:szCs w:val="16"/>
              </w:rPr>
              <w:t xml:space="preserve"> * 100% / </w:t>
            </w:r>
            <w:proofErr w:type="spellStart"/>
            <w:r w:rsidRPr="00762E11">
              <w:rPr>
                <w:b/>
                <w:bCs/>
                <w:sz w:val="16"/>
                <w:szCs w:val="16"/>
              </w:rPr>
              <w:t>Пок</w:t>
            </w:r>
            <w:proofErr w:type="spellEnd"/>
            <w:r w:rsidRPr="00762E11">
              <w:rPr>
                <w:b/>
                <w:bCs/>
                <w:sz w:val="16"/>
                <w:szCs w:val="16"/>
              </w:rPr>
              <w:t xml:space="preserve"> </w:t>
            </w:r>
          </w:p>
          <w:p w:rsidR="00762E11" w:rsidRPr="00762E11" w:rsidRDefault="00762E11" w:rsidP="004B3395">
            <w:pPr>
              <w:widowControl w:val="0"/>
              <w:jc w:val="both"/>
              <w:rPr>
                <w:sz w:val="16"/>
                <w:szCs w:val="16"/>
              </w:rPr>
            </w:pPr>
          </w:p>
        </w:tc>
        <w:tc>
          <w:tcPr>
            <w:tcW w:w="2160" w:type="dxa"/>
          </w:tcPr>
          <w:p w:rsidR="00762E11" w:rsidRPr="00762E11" w:rsidRDefault="00762E11" w:rsidP="004B3395">
            <w:pPr>
              <w:pStyle w:val="Default"/>
              <w:ind w:hanging="2"/>
              <w:jc w:val="both"/>
              <w:rPr>
                <w:sz w:val="16"/>
                <w:szCs w:val="16"/>
              </w:rPr>
            </w:pPr>
            <w:proofErr w:type="spellStart"/>
            <w:r w:rsidRPr="00762E11">
              <w:rPr>
                <w:b/>
                <w:bCs/>
                <w:sz w:val="16"/>
                <w:szCs w:val="16"/>
              </w:rPr>
              <w:t>Пву</w:t>
            </w:r>
            <w:proofErr w:type="spellEnd"/>
            <w:r w:rsidRPr="00762E11">
              <w:rPr>
                <w:b/>
                <w:bCs/>
                <w:sz w:val="16"/>
                <w:szCs w:val="16"/>
              </w:rPr>
              <w:t xml:space="preserve"> </w:t>
            </w:r>
            <w:r w:rsidRPr="00762E11">
              <w:rPr>
                <w:sz w:val="16"/>
                <w:szCs w:val="16"/>
              </w:rPr>
              <w:t xml:space="preserve">- количество проверок в рамках муниципального контроля, проведенных в установленные сроки; </w:t>
            </w:r>
          </w:p>
          <w:p w:rsidR="00762E11" w:rsidRPr="00762E11" w:rsidRDefault="00762E11" w:rsidP="004B3395">
            <w:pPr>
              <w:widowControl w:val="0"/>
              <w:jc w:val="both"/>
              <w:rPr>
                <w:sz w:val="16"/>
                <w:szCs w:val="16"/>
              </w:rPr>
            </w:pPr>
            <w:proofErr w:type="spellStart"/>
            <w:r w:rsidRPr="00762E11">
              <w:rPr>
                <w:b/>
                <w:bCs/>
                <w:sz w:val="16"/>
                <w:szCs w:val="16"/>
              </w:rPr>
              <w:t>Пок</w:t>
            </w:r>
            <w:proofErr w:type="spellEnd"/>
            <w:r w:rsidRPr="00762E11">
              <w:rPr>
                <w:b/>
                <w:bCs/>
                <w:sz w:val="16"/>
                <w:szCs w:val="16"/>
              </w:rPr>
              <w:t xml:space="preserve"> </w:t>
            </w:r>
            <w:r w:rsidRPr="00762E11">
              <w:rPr>
                <w:sz w:val="16"/>
                <w:szCs w:val="16"/>
              </w:rPr>
              <w:t xml:space="preserve">- общее количество проведенных контрольных мероприятий в рамках муниципального контроля </w:t>
            </w:r>
          </w:p>
        </w:tc>
        <w:tc>
          <w:tcPr>
            <w:tcW w:w="981" w:type="dxa"/>
          </w:tcPr>
          <w:p w:rsidR="00762E11" w:rsidRPr="00762E11" w:rsidRDefault="00762E11" w:rsidP="004B3395">
            <w:pPr>
              <w:widowControl w:val="0"/>
              <w:jc w:val="both"/>
              <w:rPr>
                <w:sz w:val="16"/>
                <w:szCs w:val="16"/>
              </w:rPr>
            </w:pPr>
          </w:p>
        </w:tc>
        <w:tc>
          <w:tcPr>
            <w:tcW w:w="981" w:type="dxa"/>
          </w:tcPr>
          <w:p w:rsidR="00762E11" w:rsidRPr="00762E11" w:rsidRDefault="00762E11" w:rsidP="004B3395">
            <w:pPr>
              <w:widowControl w:val="0"/>
              <w:jc w:val="both"/>
              <w:rPr>
                <w:sz w:val="16"/>
                <w:szCs w:val="16"/>
              </w:rPr>
            </w:pPr>
          </w:p>
        </w:tc>
        <w:tc>
          <w:tcPr>
            <w:tcW w:w="981" w:type="dxa"/>
          </w:tcPr>
          <w:p w:rsidR="00762E11" w:rsidRPr="00762E11" w:rsidRDefault="00762E11" w:rsidP="004B3395">
            <w:pPr>
              <w:widowControl w:val="0"/>
              <w:jc w:val="both"/>
              <w:rPr>
                <w:sz w:val="16"/>
                <w:szCs w:val="16"/>
              </w:rPr>
            </w:pPr>
          </w:p>
        </w:tc>
      </w:tr>
      <w:tr w:rsidR="00762E11" w:rsidRPr="00762E11" w:rsidTr="004B3395">
        <w:trPr>
          <w:gridAfter w:val="2"/>
          <w:wAfter w:w="29" w:type="dxa"/>
        </w:trPr>
        <w:tc>
          <w:tcPr>
            <w:tcW w:w="655" w:type="dxa"/>
          </w:tcPr>
          <w:p w:rsidR="00762E11" w:rsidRPr="00762E11" w:rsidRDefault="00762E11" w:rsidP="004B3395">
            <w:pPr>
              <w:pStyle w:val="Default"/>
              <w:ind w:hanging="2"/>
              <w:jc w:val="both"/>
              <w:rPr>
                <w:sz w:val="16"/>
                <w:szCs w:val="16"/>
              </w:rPr>
            </w:pPr>
            <w:r w:rsidRPr="00762E11">
              <w:rPr>
                <w:sz w:val="16"/>
                <w:szCs w:val="16"/>
              </w:rPr>
              <w:t xml:space="preserve">2.1.2 </w:t>
            </w:r>
          </w:p>
          <w:p w:rsidR="00762E11" w:rsidRPr="00762E11" w:rsidRDefault="00762E11" w:rsidP="004B3395">
            <w:pPr>
              <w:pStyle w:val="Default"/>
              <w:ind w:hanging="2"/>
              <w:jc w:val="both"/>
              <w:rPr>
                <w:sz w:val="16"/>
                <w:szCs w:val="16"/>
              </w:rPr>
            </w:pPr>
          </w:p>
        </w:tc>
        <w:tc>
          <w:tcPr>
            <w:tcW w:w="2423" w:type="dxa"/>
          </w:tcPr>
          <w:p w:rsidR="00762E11" w:rsidRPr="00762E11" w:rsidRDefault="00762E11" w:rsidP="004B3395">
            <w:pPr>
              <w:pStyle w:val="Default"/>
              <w:ind w:hanging="2"/>
              <w:jc w:val="both"/>
              <w:rPr>
                <w:sz w:val="16"/>
                <w:szCs w:val="16"/>
              </w:rPr>
            </w:pPr>
            <w:r w:rsidRPr="00762E11">
              <w:rPr>
                <w:sz w:val="16"/>
                <w:szCs w:val="16"/>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в ходе осуществления муниципального контроля </w:t>
            </w:r>
          </w:p>
          <w:p w:rsidR="00762E11" w:rsidRPr="00762E11" w:rsidRDefault="00762E11" w:rsidP="004B3395">
            <w:pPr>
              <w:pStyle w:val="Default"/>
              <w:ind w:hanging="2"/>
              <w:jc w:val="both"/>
              <w:rPr>
                <w:sz w:val="16"/>
                <w:szCs w:val="16"/>
              </w:rPr>
            </w:pPr>
          </w:p>
        </w:tc>
        <w:tc>
          <w:tcPr>
            <w:tcW w:w="2133" w:type="dxa"/>
          </w:tcPr>
          <w:p w:rsidR="00762E11" w:rsidRPr="00762E11" w:rsidRDefault="00762E11" w:rsidP="004B3395">
            <w:pPr>
              <w:pStyle w:val="Default"/>
              <w:ind w:hanging="2"/>
              <w:jc w:val="both"/>
              <w:rPr>
                <w:sz w:val="16"/>
                <w:szCs w:val="16"/>
              </w:rPr>
            </w:pPr>
            <w:proofErr w:type="spellStart"/>
            <w:r w:rsidRPr="00762E11">
              <w:rPr>
                <w:b/>
                <w:bCs/>
                <w:sz w:val="16"/>
                <w:szCs w:val="16"/>
              </w:rPr>
              <w:t>ПРн</w:t>
            </w:r>
            <w:proofErr w:type="spellEnd"/>
            <w:r w:rsidRPr="00762E11">
              <w:rPr>
                <w:b/>
                <w:bCs/>
                <w:sz w:val="16"/>
                <w:szCs w:val="16"/>
              </w:rPr>
              <w:t xml:space="preserve"> * 100% / </w:t>
            </w:r>
            <w:proofErr w:type="spellStart"/>
            <w:r w:rsidRPr="00762E11">
              <w:rPr>
                <w:b/>
                <w:bCs/>
                <w:sz w:val="16"/>
                <w:szCs w:val="16"/>
              </w:rPr>
              <w:t>ПРо</w:t>
            </w:r>
            <w:proofErr w:type="spellEnd"/>
            <w:r w:rsidRPr="00762E11">
              <w:rPr>
                <w:b/>
                <w:bCs/>
                <w:sz w:val="16"/>
                <w:szCs w:val="16"/>
              </w:rPr>
              <w:t xml:space="preserve"> </w:t>
            </w:r>
          </w:p>
          <w:p w:rsidR="00762E11" w:rsidRPr="00762E11" w:rsidRDefault="00762E11" w:rsidP="004B3395">
            <w:pPr>
              <w:pStyle w:val="Default"/>
              <w:ind w:hanging="2"/>
              <w:jc w:val="both"/>
              <w:rPr>
                <w:b/>
                <w:bCs/>
                <w:sz w:val="16"/>
                <w:szCs w:val="16"/>
              </w:rPr>
            </w:pPr>
          </w:p>
        </w:tc>
        <w:tc>
          <w:tcPr>
            <w:tcW w:w="2160" w:type="dxa"/>
          </w:tcPr>
          <w:p w:rsidR="00762E11" w:rsidRPr="00762E11" w:rsidRDefault="00762E11" w:rsidP="004B3395">
            <w:pPr>
              <w:pStyle w:val="Default"/>
              <w:ind w:hanging="2"/>
              <w:jc w:val="both"/>
              <w:rPr>
                <w:sz w:val="16"/>
                <w:szCs w:val="16"/>
              </w:rPr>
            </w:pPr>
            <w:proofErr w:type="spellStart"/>
            <w:r w:rsidRPr="00762E11">
              <w:rPr>
                <w:b/>
                <w:bCs/>
                <w:sz w:val="16"/>
                <w:szCs w:val="16"/>
              </w:rPr>
              <w:t>ПРн</w:t>
            </w:r>
            <w:proofErr w:type="spellEnd"/>
            <w:r w:rsidRPr="00762E11">
              <w:rPr>
                <w:b/>
                <w:bCs/>
                <w:sz w:val="16"/>
                <w:szCs w:val="16"/>
              </w:rPr>
              <w:t xml:space="preserve"> </w:t>
            </w:r>
            <w:r w:rsidRPr="00762E11">
              <w:rPr>
                <w:sz w:val="16"/>
                <w:szCs w:val="16"/>
              </w:rPr>
              <w:t xml:space="preserve">- количество предписаний, признанных незаконными в судебном порядке; </w:t>
            </w:r>
          </w:p>
          <w:p w:rsidR="00762E11" w:rsidRPr="00762E11" w:rsidRDefault="00762E11" w:rsidP="004B3395">
            <w:pPr>
              <w:pStyle w:val="Default"/>
              <w:ind w:hanging="2"/>
              <w:jc w:val="both"/>
              <w:rPr>
                <w:b/>
                <w:bCs/>
                <w:sz w:val="16"/>
                <w:szCs w:val="16"/>
              </w:rPr>
            </w:pPr>
            <w:r w:rsidRPr="00762E11">
              <w:rPr>
                <w:b/>
                <w:bCs/>
                <w:sz w:val="16"/>
                <w:szCs w:val="16"/>
              </w:rPr>
              <w:t xml:space="preserve">Про </w:t>
            </w:r>
            <w:r w:rsidRPr="00762E11">
              <w:rPr>
                <w:sz w:val="16"/>
                <w:szCs w:val="16"/>
              </w:rPr>
              <w:t xml:space="preserve">- общее количество предписаний, выданных в ходе муниципального контроля </w:t>
            </w:r>
          </w:p>
        </w:tc>
        <w:tc>
          <w:tcPr>
            <w:tcW w:w="981" w:type="dxa"/>
          </w:tcPr>
          <w:p w:rsidR="00762E11" w:rsidRPr="00762E11" w:rsidRDefault="00762E11" w:rsidP="004B3395">
            <w:pPr>
              <w:widowControl w:val="0"/>
              <w:jc w:val="both"/>
              <w:rPr>
                <w:sz w:val="16"/>
                <w:szCs w:val="16"/>
              </w:rPr>
            </w:pPr>
          </w:p>
        </w:tc>
        <w:tc>
          <w:tcPr>
            <w:tcW w:w="981" w:type="dxa"/>
          </w:tcPr>
          <w:p w:rsidR="00762E11" w:rsidRPr="00762E11" w:rsidRDefault="00762E11" w:rsidP="004B3395">
            <w:pPr>
              <w:widowControl w:val="0"/>
              <w:jc w:val="both"/>
              <w:rPr>
                <w:sz w:val="16"/>
                <w:szCs w:val="16"/>
              </w:rPr>
            </w:pPr>
          </w:p>
        </w:tc>
        <w:tc>
          <w:tcPr>
            <w:tcW w:w="981" w:type="dxa"/>
          </w:tcPr>
          <w:p w:rsidR="00762E11" w:rsidRPr="00762E11" w:rsidRDefault="00762E11" w:rsidP="004B3395">
            <w:pPr>
              <w:widowControl w:val="0"/>
              <w:jc w:val="both"/>
              <w:rPr>
                <w:sz w:val="16"/>
                <w:szCs w:val="16"/>
              </w:rPr>
            </w:pPr>
          </w:p>
        </w:tc>
      </w:tr>
      <w:tr w:rsidR="00762E11" w:rsidRPr="00762E11" w:rsidTr="004B3395">
        <w:trPr>
          <w:gridAfter w:val="2"/>
          <w:wAfter w:w="29" w:type="dxa"/>
        </w:trPr>
        <w:tc>
          <w:tcPr>
            <w:tcW w:w="655" w:type="dxa"/>
          </w:tcPr>
          <w:p w:rsidR="00762E11" w:rsidRPr="00762E11" w:rsidRDefault="00762E11" w:rsidP="004B3395">
            <w:pPr>
              <w:pStyle w:val="Default"/>
              <w:ind w:hanging="2"/>
              <w:jc w:val="both"/>
              <w:rPr>
                <w:sz w:val="16"/>
                <w:szCs w:val="16"/>
              </w:rPr>
            </w:pPr>
            <w:r w:rsidRPr="00762E11">
              <w:rPr>
                <w:sz w:val="16"/>
                <w:szCs w:val="16"/>
              </w:rPr>
              <w:t xml:space="preserve">2.1.3 </w:t>
            </w:r>
          </w:p>
          <w:p w:rsidR="00762E11" w:rsidRPr="00762E11" w:rsidRDefault="00762E11" w:rsidP="004B3395">
            <w:pPr>
              <w:pStyle w:val="Default"/>
              <w:ind w:hanging="2"/>
              <w:jc w:val="both"/>
              <w:rPr>
                <w:sz w:val="16"/>
                <w:szCs w:val="16"/>
              </w:rPr>
            </w:pPr>
          </w:p>
        </w:tc>
        <w:tc>
          <w:tcPr>
            <w:tcW w:w="2423" w:type="dxa"/>
          </w:tcPr>
          <w:p w:rsidR="00762E11" w:rsidRPr="00762E11" w:rsidRDefault="00762E11" w:rsidP="004B3395">
            <w:pPr>
              <w:pStyle w:val="Default"/>
              <w:ind w:hanging="2"/>
              <w:jc w:val="both"/>
              <w:rPr>
                <w:sz w:val="16"/>
                <w:szCs w:val="16"/>
              </w:rPr>
            </w:pPr>
            <w:r w:rsidRPr="00762E11">
              <w:rPr>
                <w:sz w:val="16"/>
                <w:szCs w:val="16"/>
              </w:rPr>
              <w:t xml:space="preserve">Доля контрольных мероприятий, проведенных в рамках муниципального контроля, результаты которых были признаны недействительными </w:t>
            </w:r>
          </w:p>
          <w:p w:rsidR="00762E11" w:rsidRPr="00762E11" w:rsidRDefault="00762E11" w:rsidP="004B3395">
            <w:pPr>
              <w:pStyle w:val="Default"/>
              <w:ind w:hanging="2"/>
              <w:jc w:val="both"/>
              <w:rPr>
                <w:sz w:val="16"/>
                <w:szCs w:val="16"/>
              </w:rPr>
            </w:pPr>
          </w:p>
        </w:tc>
        <w:tc>
          <w:tcPr>
            <w:tcW w:w="2133" w:type="dxa"/>
          </w:tcPr>
          <w:p w:rsidR="00762E11" w:rsidRPr="00762E11" w:rsidRDefault="00762E11" w:rsidP="004B3395">
            <w:pPr>
              <w:pStyle w:val="Default"/>
              <w:ind w:hanging="2"/>
              <w:jc w:val="both"/>
              <w:rPr>
                <w:sz w:val="16"/>
                <w:szCs w:val="16"/>
              </w:rPr>
            </w:pPr>
            <w:proofErr w:type="spellStart"/>
            <w:r w:rsidRPr="00762E11">
              <w:rPr>
                <w:b/>
                <w:bCs/>
                <w:sz w:val="16"/>
                <w:szCs w:val="16"/>
              </w:rPr>
              <w:lastRenderedPageBreak/>
              <w:t>Ппн</w:t>
            </w:r>
            <w:proofErr w:type="spellEnd"/>
            <w:r w:rsidRPr="00762E11">
              <w:rPr>
                <w:b/>
                <w:bCs/>
                <w:sz w:val="16"/>
                <w:szCs w:val="16"/>
              </w:rPr>
              <w:t xml:space="preserve"> * 100% / </w:t>
            </w:r>
            <w:proofErr w:type="spellStart"/>
            <w:r w:rsidRPr="00762E11">
              <w:rPr>
                <w:b/>
                <w:bCs/>
                <w:sz w:val="16"/>
                <w:szCs w:val="16"/>
              </w:rPr>
              <w:t>Пок</w:t>
            </w:r>
            <w:proofErr w:type="spellEnd"/>
            <w:r w:rsidRPr="00762E11">
              <w:rPr>
                <w:b/>
                <w:bCs/>
                <w:sz w:val="16"/>
                <w:szCs w:val="16"/>
              </w:rPr>
              <w:t xml:space="preserve"> </w:t>
            </w:r>
          </w:p>
          <w:p w:rsidR="00762E11" w:rsidRPr="00762E11" w:rsidRDefault="00762E11" w:rsidP="004B3395">
            <w:pPr>
              <w:pStyle w:val="Default"/>
              <w:ind w:hanging="2"/>
              <w:jc w:val="both"/>
              <w:rPr>
                <w:b/>
                <w:bCs/>
                <w:sz w:val="16"/>
                <w:szCs w:val="16"/>
              </w:rPr>
            </w:pPr>
          </w:p>
        </w:tc>
        <w:tc>
          <w:tcPr>
            <w:tcW w:w="2160" w:type="dxa"/>
          </w:tcPr>
          <w:p w:rsidR="00762E11" w:rsidRPr="00762E11" w:rsidRDefault="00762E11" w:rsidP="004B3395">
            <w:pPr>
              <w:pStyle w:val="Default"/>
              <w:ind w:hanging="2"/>
              <w:jc w:val="both"/>
              <w:rPr>
                <w:sz w:val="16"/>
                <w:szCs w:val="16"/>
              </w:rPr>
            </w:pPr>
            <w:proofErr w:type="spellStart"/>
            <w:r w:rsidRPr="00762E11">
              <w:rPr>
                <w:b/>
                <w:bCs/>
                <w:sz w:val="16"/>
                <w:szCs w:val="16"/>
              </w:rPr>
              <w:t>Ппн</w:t>
            </w:r>
            <w:proofErr w:type="spellEnd"/>
            <w:r w:rsidRPr="00762E11">
              <w:rPr>
                <w:b/>
                <w:bCs/>
                <w:sz w:val="16"/>
                <w:szCs w:val="16"/>
              </w:rPr>
              <w:t xml:space="preserve"> </w:t>
            </w:r>
            <w:r w:rsidRPr="00762E11">
              <w:rPr>
                <w:sz w:val="16"/>
                <w:szCs w:val="16"/>
              </w:rPr>
              <w:t xml:space="preserve">- количество контрольных мероприятий, результаты которых признаны недействительными; </w:t>
            </w:r>
          </w:p>
          <w:p w:rsidR="00762E11" w:rsidRPr="00762E11" w:rsidRDefault="00762E11" w:rsidP="004B3395">
            <w:pPr>
              <w:pStyle w:val="Default"/>
              <w:ind w:hanging="2"/>
              <w:jc w:val="both"/>
              <w:rPr>
                <w:b/>
                <w:bCs/>
                <w:sz w:val="16"/>
                <w:szCs w:val="16"/>
              </w:rPr>
            </w:pPr>
            <w:proofErr w:type="spellStart"/>
            <w:r w:rsidRPr="00762E11">
              <w:rPr>
                <w:b/>
                <w:bCs/>
                <w:sz w:val="16"/>
                <w:szCs w:val="16"/>
              </w:rPr>
              <w:t>Пок</w:t>
            </w:r>
            <w:proofErr w:type="spellEnd"/>
            <w:r w:rsidRPr="00762E11">
              <w:rPr>
                <w:b/>
                <w:bCs/>
                <w:sz w:val="16"/>
                <w:szCs w:val="16"/>
              </w:rPr>
              <w:t xml:space="preserve"> </w:t>
            </w:r>
            <w:r w:rsidRPr="00762E11">
              <w:rPr>
                <w:sz w:val="16"/>
                <w:szCs w:val="16"/>
              </w:rPr>
              <w:t xml:space="preserve">- общее количество </w:t>
            </w:r>
            <w:r w:rsidRPr="00762E11">
              <w:rPr>
                <w:sz w:val="16"/>
                <w:szCs w:val="16"/>
              </w:rPr>
              <w:lastRenderedPageBreak/>
              <w:t xml:space="preserve">контрольных мероприятий, проведенных в рамках муниципального контроля </w:t>
            </w:r>
          </w:p>
        </w:tc>
        <w:tc>
          <w:tcPr>
            <w:tcW w:w="981" w:type="dxa"/>
          </w:tcPr>
          <w:p w:rsidR="00762E11" w:rsidRPr="00762E11" w:rsidRDefault="00762E11" w:rsidP="004B3395">
            <w:pPr>
              <w:widowControl w:val="0"/>
              <w:jc w:val="both"/>
              <w:rPr>
                <w:sz w:val="16"/>
                <w:szCs w:val="16"/>
              </w:rPr>
            </w:pPr>
          </w:p>
        </w:tc>
        <w:tc>
          <w:tcPr>
            <w:tcW w:w="981" w:type="dxa"/>
          </w:tcPr>
          <w:p w:rsidR="00762E11" w:rsidRPr="00762E11" w:rsidRDefault="00762E11" w:rsidP="004B3395">
            <w:pPr>
              <w:widowControl w:val="0"/>
              <w:jc w:val="both"/>
              <w:rPr>
                <w:sz w:val="16"/>
                <w:szCs w:val="16"/>
              </w:rPr>
            </w:pPr>
          </w:p>
        </w:tc>
        <w:tc>
          <w:tcPr>
            <w:tcW w:w="981" w:type="dxa"/>
          </w:tcPr>
          <w:p w:rsidR="00762E11" w:rsidRPr="00762E11" w:rsidRDefault="00762E11" w:rsidP="004B3395">
            <w:pPr>
              <w:widowControl w:val="0"/>
              <w:jc w:val="both"/>
              <w:rPr>
                <w:sz w:val="16"/>
                <w:szCs w:val="16"/>
              </w:rPr>
            </w:pPr>
          </w:p>
        </w:tc>
      </w:tr>
      <w:tr w:rsidR="00762E11" w:rsidRPr="00762E11" w:rsidTr="004B3395">
        <w:trPr>
          <w:gridAfter w:val="2"/>
          <w:wAfter w:w="29" w:type="dxa"/>
        </w:trPr>
        <w:tc>
          <w:tcPr>
            <w:tcW w:w="655" w:type="dxa"/>
          </w:tcPr>
          <w:p w:rsidR="00762E11" w:rsidRPr="00762E11" w:rsidRDefault="00762E11" w:rsidP="004B3395">
            <w:pPr>
              <w:pStyle w:val="Default"/>
              <w:ind w:hanging="2"/>
              <w:jc w:val="both"/>
              <w:rPr>
                <w:sz w:val="16"/>
                <w:szCs w:val="16"/>
              </w:rPr>
            </w:pPr>
            <w:r w:rsidRPr="00762E11">
              <w:rPr>
                <w:sz w:val="16"/>
                <w:szCs w:val="16"/>
              </w:rPr>
              <w:t xml:space="preserve">2.1.4 </w:t>
            </w:r>
          </w:p>
          <w:p w:rsidR="00762E11" w:rsidRPr="00762E11" w:rsidRDefault="00762E11" w:rsidP="004B3395">
            <w:pPr>
              <w:pStyle w:val="Default"/>
              <w:ind w:hanging="2"/>
              <w:jc w:val="both"/>
              <w:rPr>
                <w:sz w:val="16"/>
                <w:szCs w:val="16"/>
              </w:rPr>
            </w:pPr>
          </w:p>
        </w:tc>
        <w:tc>
          <w:tcPr>
            <w:tcW w:w="2423" w:type="dxa"/>
          </w:tcPr>
          <w:p w:rsidR="00762E11" w:rsidRPr="00762E11" w:rsidRDefault="00762E11" w:rsidP="004B3395">
            <w:pPr>
              <w:pStyle w:val="Default"/>
              <w:ind w:hanging="2"/>
              <w:jc w:val="both"/>
              <w:rPr>
                <w:sz w:val="16"/>
                <w:szCs w:val="16"/>
              </w:rPr>
            </w:pPr>
            <w:r w:rsidRPr="00762E11">
              <w:rPr>
                <w:sz w:val="16"/>
                <w:szCs w:val="16"/>
              </w:rPr>
              <w:t xml:space="preserve">Доля контрольных мероприятий, проведенных контрольным органом, с нарушениями требований законодательства Российской Федерации о порядке их проведения, по результатам выявления которых к должностным лицам осуществившим такие проверки, применены меры дисциплинарного, административного наказания от общего количества проведенных проверок </w:t>
            </w:r>
          </w:p>
          <w:p w:rsidR="00762E11" w:rsidRPr="00762E11" w:rsidRDefault="00762E11" w:rsidP="004B3395">
            <w:pPr>
              <w:pStyle w:val="Default"/>
              <w:ind w:hanging="2"/>
              <w:jc w:val="both"/>
              <w:rPr>
                <w:sz w:val="16"/>
                <w:szCs w:val="16"/>
              </w:rPr>
            </w:pPr>
          </w:p>
        </w:tc>
        <w:tc>
          <w:tcPr>
            <w:tcW w:w="2133" w:type="dxa"/>
          </w:tcPr>
          <w:p w:rsidR="00762E11" w:rsidRPr="00762E11" w:rsidRDefault="00762E11" w:rsidP="004B3395">
            <w:pPr>
              <w:pStyle w:val="Default"/>
              <w:ind w:hanging="2"/>
              <w:jc w:val="both"/>
              <w:rPr>
                <w:sz w:val="16"/>
                <w:szCs w:val="16"/>
              </w:rPr>
            </w:pPr>
            <w:proofErr w:type="spellStart"/>
            <w:r w:rsidRPr="00762E11">
              <w:rPr>
                <w:b/>
                <w:bCs/>
                <w:sz w:val="16"/>
                <w:szCs w:val="16"/>
              </w:rPr>
              <w:t>Псн</w:t>
            </w:r>
            <w:proofErr w:type="spellEnd"/>
            <w:r w:rsidRPr="00762E11">
              <w:rPr>
                <w:b/>
                <w:bCs/>
                <w:sz w:val="16"/>
                <w:szCs w:val="16"/>
              </w:rPr>
              <w:t xml:space="preserve"> * 100% / </w:t>
            </w:r>
            <w:proofErr w:type="spellStart"/>
            <w:r w:rsidRPr="00762E11">
              <w:rPr>
                <w:b/>
                <w:bCs/>
                <w:sz w:val="16"/>
                <w:szCs w:val="16"/>
              </w:rPr>
              <w:t>Пок</w:t>
            </w:r>
            <w:proofErr w:type="spellEnd"/>
            <w:r w:rsidRPr="00762E11">
              <w:rPr>
                <w:b/>
                <w:bCs/>
                <w:sz w:val="16"/>
                <w:szCs w:val="16"/>
              </w:rPr>
              <w:t xml:space="preserve"> </w:t>
            </w:r>
          </w:p>
          <w:p w:rsidR="00762E11" w:rsidRPr="00762E11" w:rsidRDefault="00762E11" w:rsidP="004B3395">
            <w:pPr>
              <w:pStyle w:val="Default"/>
              <w:ind w:hanging="2"/>
              <w:jc w:val="both"/>
              <w:rPr>
                <w:b/>
                <w:bCs/>
                <w:sz w:val="16"/>
                <w:szCs w:val="16"/>
              </w:rPr>
            </w:pPr>
          </w:p>
        </w:tc>
        <w:tc>
          <w:tcPr>
            <w:tcW w:w="2160" w:type="dxa"/>
          </w:tcPr>
          <w:p w:rsidR="00762E11" w:rsidRPr="00762E11" w:rsidRDefault="00762E11" w:rsidP="004B3395">
            <w:pPr>
              <w:pStyle w:val="Default"/>
              <w:ind w:hanging="2"/>
              <w:jc w:val="both"/>
              <w:rPr>
                <w:sz w:val="16"/>
                <w:szCs w:val="16"/>
              </w:rPr>
            </w:pPr>
            <w:proofErr w:type="spellStart"/>
            <w:r w:rsidRPr="00762E11">
              <w:rPr>
                <w:b/>
                <w:bCs/>
                <w:sz w:val="16"/>
                <w:szCs w:val="16"/>
              </w:rPr>
              <w:t>Псн</w:t>
            </w:r>
            <w:proofErr w:type="spellEnd"/>
            <w:r w:rsidRPr="00762E11">
              <w:rPr>
                <w:b/>
                <w:bCs/>
                <w:sz w:val="16"/>
                <w:szCs w:val="16"/>
              </w:rPr>
              <w:t xml:space="preserve"> </w:t>
            </w:r>
            <w:r w:rsidRPr="00762E11">
              <w:rPr>
                <w:sz w:val="16"/>
                <w:szCs w:val="16"/>
              </w:rPr>
              <w:t xml:space="preserve">- количество контрольных мероприятий, проведенных в рамках муниципального контроля, с нарушениями требований законодательства РФ о порядке их проведения, по результатам выявления которых к должностным лицам контрольного органа, осуществившим такие проверки, применены меры дисциплинарного, </w:t>
            </w:r>
          </w:p>
          <w:p w:rsidR="00762E11" w:rsidRPr="00762E11" w:rsidRDefault="00762E11" w:rsidP="004B3395">
            <w:pPr>
              <w:pStyle w:val="Default"/>
              <w:ind w:hanging="2"/>
              <w:jc w:val="both"/>
              <w:rPr>
                <w:sz w:val="16"/>
                <w:szCs w:val="16"/>
              </w:rPr>
            </w:pPr>
            <w:r w:rsidRPr="00762E11">
              <w:rPr>
                <w:sz w:val="16"/>
                <w:szCs w:val="16"/>
              </w:rPr>
              <w:t xml:space="preserve">административного наказания; </w:t>
            </w:r>
          </w:p>
          <w:p w:rsidR="00762E11" w:rsidRPr="00762E11" w:rsidRDefault="00762E11" w:rsidP="004B3395">
            <w:pPr>
              <w:pStyle w:val="Default"/>
              <w:ind w:hanging="2"/>
              <w:jc w:val="both"/>
              <w:rPr>
                <w:b/>
                <w:bCs/>
                <w:sz w:val="16"/>
                <w:szCs w:val="16"/>
              </w:rPr>
            </w:pPr>
            <w:proofErr w:type="spellStart"/>
            <w:r w:rsidRPr="00762E11">
              <w:rPr>
                <w:b/>
                <w:bCs/>
                <w:sz w:val="16"/>
                <w:szCs w:val="16"/>
              </w:rPr>
              <w:t>Пок</w:t>
            </w:r>
            <w:proofErr w:type="spellEnd"/>
            <w:r w:rsidRPr="00762E11">
              <w:rPr>
                <w:b/>
                <w:bCs/>
                <w:sz w:val="16"/>
                <w:szCs w:val="16"/>
              </w:rPr>
              <w:t xml:space="preserve"> </w:t>
            </w:r>
            <w:r w:rsidRPr="00762E11">
              <w:rPr>
                <w:sz w:val="16"/>
                <w:szCs w:val="16"/>
              </w:rPr>
              <w:t xml:space="preserve">- общее количество контрольных мероприятий, проведенных в рамках муниципального контроля </w:t>
            </w:r>
          </w:p>
        </w:tc>
        <w:tc>
          <w:tcPr>
            <w:tcW w:w="981" w:type="dxa"/>
          </w:tcPr>
          <w:p w:rsidR="00762E11" w:rsidRPr="00762E11" w:rsidRDefault="00762E11" w:rsidP="004B3395">
            <w:pPr>
              <w:widowControl w:val="0"/>
              <w:jc w:val="both"/>
              <w:rPr>
                <w:sz w:val="16"/>
                <w:szCs w:val="16"/>
              </w:rPr>
            </w:pPr>
          </w:p>
        </w:tc>
        <w:tc>
          <w:tcPr>
            <w:tcW w:w="981" w:type="dxa"/>
          </w:tcPr>
          <w:p w:rsidR="00762E11" w:rsidRPr="00762E11" w:rsidRDefault="00762E11" w:rsidP="004B3395">
            <w:pPr>
              <w:widowControl w:val="0"/>
              <w:jc w:val="both"/>
              <w:rPr>
                <w:sz w:val="16"/>
                <w:szCs w:val="16"/>
              </w:rPr>
            </w:pPr>
          </w:p>
        </w:tc>
        <w:tc>
          <w:tcPr>
            <w:tcW w:w="981" w:type="dxa"/>
          </w:tcPr>
          <w:p w:rsidR="00762E11" w:rsidRPr="00762E11" w:rsidRDefault="00762E11" w:rsidP="004B3395">
            <w:pPr>
              <w:widowControl w:val="0"/>
              <w:jc w:val="both"/>
              <w:rPr>
                <w:sz w:val="16"/>
                <w:szCs w:val="16"/>
              </w:rPr>
            </w:pPr>
          </w:p>
        </w:tc>
      </w:tr>
      <w:tr w:rsidR="00762E11" w:rsidRPr="00762E11" w:rsidTr="004B3395">
        <w:trPr>
          <w:gridAfter w:val="1"/>
          <w:wAfter w:w="20" w:type="dxa"/>
        </w:trPr>
        <w:tc>
          <w:tcPr>
            <w:tcW w:w="655" w:type="dxa"/>
          </w:tcPr>
          <w:p w:rsidR="00762E11" w:rsidRPr="00762E11" w:rsidRDefault="00762E11" w:rsidP="004B3395">
            <w:pPr>
              <w:pStyle w:val="Default"/>
              <w:ind w:hanging="2"/>
              <w:jc w:val="both"/>
              <w:rPr>
                <w:sz w:val="16"/>
                <w:szCs w:val="16"/>
              </w:rPr>
            </w:pPr>
          </w:p>
        </w:tc>
        <w:tc>
          <w:tcPr>
            <w:tcW w:w="9668" w:type="dxa"/>
            <w:gridSpan w:val="7"/>
          </w:tcPr>
          <w:p w:rsidR="00762E11" w:rsidRPr="00762E11" w:rsidRDefault="00762E11" w:rsidP="004B3395">
            <w:pPr>
              <w:widowControl w:val="0"/>
              <w:jc w:val="both"/>
              <w:rPr>
                <w:sz w:val="16"/>
                <w:szCs w:val="16"/>
              </w:rPr>
            </w:pPr>
            <w:r w:rsidRPr="00762E11">
              <w:rPr>
                <w:sz w:val="16"/>
                <w:szCs w:val="16"/>
              </w:rPr>
              <w:t xml:space="preserve">2.2 Контрольные </w:t>
            </w:r>
            <w:proofErr w:type="spellStart"/>
            <w:r w:rsidRPr="00762E11">
              <w:rPr>
                <w:sz w:val="16"/>
                <w:szCs w:val="16"/>
              </w:rPr>
              <w:t>мероприяти</w:t>
            </w:r>
            <w:proofErr w:type="spellEnd"/>
            <w:r w:rsidRPr="00762E11">
              <w:rPr>
                <w:sz w:val="16"/>
                <w:szCs w:val="16"/>
              </w:rPr>
              <w:t xml:space="preserve"> без взаимодействия с контролируемым лицом</w:t>
            </w:r>
          </w:p>
        </w:tc>
      </w:tr>
      <w:tr w:rsidR="00762E11" w:rsidRPr="00762E11" w:rsidTr="004B3395">
        <w:trPr>
          <w:gridAfter w:val="2"/>
          <w:wAfter w:w="29" w:type="dxa"/>
        </w:trPr>
        <w:tc>
          <w:tcPr>
            <w:tcW w:w="655" w:type="dxa"/>
          </w:tcPr>
          <w:p w:rsidR="00762E11" w:rsidRPr="00762E11" w:rsidRDefault="00762E11" w:rsidP="004B3395">
            <w:pPr>
              <w:pStyle w:val="Default"/>
              <w:ind w:hanging="2"/>
              <w:jc w:val="both"/>
              <w:rPr>
                <w:sz w:val="16"/>
                <w:szCs w:val="16"/>
              </w:rPr>
            </w:pPr>
            <w:r w:rsidRPr="00762E11">
              <w:rPr>
                <w:sz w:val="16"/>
                <w:szCs w:val="16"/>
              </w:rPr>
              <w:t>2.2.1</w:t>
            </w:r>
          </w:p>
        </w:tc>
        <w:tc>
          <w:tcPr>
            <w:tcW w:w="2423" w:type="dxa"/>
          </w:tcPr>
          <w:tbl>
            <w:tblPr>
              <w:tblW w:w="0" w:type="auto"/>
              <w:tblBorders>
                <w:top w:val="nil"/>
                <w:left w:val="nil"/>
                <w:bottom w:val="nil"/>
                <w:right w:val="nil"/>
              </w:tblBorders>
              <w:tblLook w:val="0000" w:firstRow="0" w:lastRow="0" w:firstColumn="0" w:lastColumn="0" w:noHBand="0" w:noVBand="0"/>
            </w:tblPr>
            <w:tblGrid>
              <w:gridCol w:w="2207"/>
            </w:tblGrid>
            <w:tr w:rsidR="00762E11" w:rsidRPr="00762E11" w:rsidTr="004B3395">
              <w:trPr>
                <w:trHeight w:val="1876"/>
              </w:trPr>
              <w:tc>
                <w:tcPr>
                  <w:tcW w:w="0" w:type="auto"/>
                </w:tcPr>
                <w:p w:rsidR="00762E11" w:rsidRPr="00762E11" w:rsidRDefault="00762E11" w:rsidP="004B3395">
                  <w:pPr>
                    <w:autoSpaceDE w:val="0"/>
                    <w:autoSpaceDN w:val="0"/>
                    <w:adjustRightInd w:val="0"/>
                    <w:spacing w:line="240" w:lineRule="auto"/>
                    <w:rPr>
                      <w:rFonts w:eastAsia="Calibri" w:cs="Times New Roman"/>
                      <w:color w:val="000000"/>
                      <w:sz w:val="16"/>
                      <w:szCs w:val="16"/>
                    </w:rPr>
                  </w:pPr>
                  <w:r w:rsidRPr="00762E11">
                    <w:rPr>
                      <w:rFonts w:eastAsia="Calibri" w:cs="Times New Roman"/>
                      <w:color w:val="000000"/>
                      <w:sz w:val="16"/>
                      <w:szCs w:val="16"/>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по результатам контрольных мероприятий по контролю без взаимодействия с юридическими лицами (индивидуальными предпринимателями) </w:t>
                  </w:r>
                </w:p>
              </w:tc>
            </w:tr>
          </w:tbl>
          <w:p w:rsidR="00762E11" w:rsidRPr="00762E11" w:rsidRDefault="00762E11" w:rsidP="004B3395">
            <w:pPr>
              <w:pStyle w:val="Default"/>
              <w:ind w:hanging="2"/>
              <w:jc w:val="both"/>
              <w:rPr>
                <w:sz w:val="16"/>
                <w:szCs w:val="16"/>
              </w:rPr>
            </w:pPr>
          </w:p>
        </w:tc>
        <w:tc>
          <w:tcPr>
            <w:tcW w:w="2133" w:type="dxa"/>
          </w:tcPr>
          <w:p w:rsidR="00762E11" w:rsidRPr="00762E11" w:rsidRDefault="00762E11" w:rsidP="004B3395">
            <w:pPr>
              <w:pStyle w:val="Default"/>
              <w:ind w:hanging="2"/>
              <w:jc w:val="both"/>
              <w:rPr>
                <w:sz w:val="16"/>
                <w:szCs w:val="16"/>
              </w:rPr>
            </w:pPr>
            <w:proofErr w:type="spellStart"/>
            <w:r w:rsidRPr="00762E11">
              <w:rPr>
                <w:b/>
                <w:bCs/>
                <w:sz w:val="16"/>
                <w:szCs w:val="16"/>
              </w:rPr>
              <w:t>ПРМБВн</w:t>
            </w:r>
            <w:proofErr w:type="spellEnd"/>
            <w:r w:rsidRPr="00762E11">
              <w:rPr>
                <w:b/>
                <w:bCs/>
                <w:sz w:val="16"/>
                <w:szCs w:val="16"/>
              </w:rPr>
              <w:t xml:space="preserve"> * 100% / </w:t>
            </w:r>
          </w:p>
          <w:p w:rsidR="00762E11" w:rsidRPr="00762E11" w:rsidRDefault="00762E11" w:rsidP="004B3395">
            <w:pPr>
              <w:pStyle w:val="Default"/>
              <w:ind w:hanging="2"/>
              <w:jc w:val="both"/>
              <w:rPr>
                <w:b/>
                <w:bCs/>
                <w:sz w:val="16"/>
                <w:szCs w:val="16"/>
              </w:rPr>
            </w:pPr>
            <w:proofErr w:type="spellStart"/>
            <w:r w:rsidRPr="00762E11">
              <w:rPr>
                <w:b/>
                <w:bCs/>
                <w:sz w:val="16"/>
                <w:szCs w:val="16"/>
              </w:rPr>
              <w:t>ПРМБВо</w:t>
            </w:r>
            <w:proofErr w:type="spellEnd"/>
            <w:r w:rsidRPr="00762E11">
              <w:rPr>
                <w:b/>
                <w:bCs/>
                <w:sz w:val="16"/>
                <w:szCs w:val="16"/>
              </w:rPr>
              <w:t xml:space="preserve"> </w:t>
            </w:r>
          </w:p>
        </w:tc>
        <w:tc>
          <w:tcPr>
            <w:tcW w:w="2160" w:type="dxa"/>
          </w:tcPr>
          <w:p w:rsidR="00762E11" w:rsidRPr="00762E11" w:rsidRDefault="00762E11" w:rsidP="004B3395">
            <w:pPr>
              <w:pStyle w:val="Default"/>
              <w:ind w:hanging="2"/>
              <w:jc w:val="both"/>
              <w:rPr>
                <w:sz w:val="16"/>
                <w:szCs w:val="16"/>
              </w:rPr>
            </w:pPr>
            <w:proofErr w:type="spellStart"/>
            <w:r w:rsidRPr="00762E11">
              <w:rPr>
                <w:b/>
                <w:bCs/>
                <w:sz w:val="16"/>
                <w:szCs w:val="16"/>
              </w:rPr>
              <w:t>ПРМБВн</w:t>
            </w:r>
            <w:proofErr w:type="spellEnd"/>
            <w:r w:rsidRPr="00762E11">
              <w:rPr>
                <w:b/>
                <w:bCs/>
                <w:sz w:val="16"/>
                <w:szCs w:val="16"/>
              </w:rPr>
              <w:t xml:space="preserve"> </w:t>
            </w:r>
            <w:r w:rsidRPr="00762E11">
              <w:rPr>
                <w:sz w:val="16"/>
                <w:szCs w:val="16"/>
              </w:rPr>
              <w:t xml:space="preserve">- количество предписаний, выданных контрольным органом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 </w:t>
            </w:r>
          </w:p>
          <w:p w:rsidR="00762E11" w:rsidRPr="00762E11" w:rsidRDefault="00762E11" w:rsidP="004B3395">
            <w:pPr>
              <w:pStyle w:val="Default"/>
              <w:ind w:hanging="2"/>
              <w:jc w:val="both"/>
              <w:rPr>
                <w:sz w:val="16"/>
                <w:szCs w:val="16"/>
              </w:rPr>
            </w:pPr>
            <w:proofErr w:type="spellStart"/>
            <w:r w:rsidRPr="00762E11">
              <w:rPr>
                <w:b/>
                <w:bCs/>
                <w:sz w:val="16"/>
                <w:szCs w:val="16"/>
              </w:rPr>
              <w:t>ПРМБВо</w:t>
            </w:r>
            <w:proofErr w:type="spellEnd"/>
            <w:r w:rsidRPr="00762E11">
              <w:rPr>
                <w:b/>
                <w:bCs/>
                <w:sz w:val="16"/>
                <w:szCs w:val="16"/>
              </w:rPr>
              <w:t xml:space="preserve"> </w:t>
            </w:r>
            <w:r w:rsidRPr="00762E11">
              <w:rPr>
                <w:sz w:val="16"/>
                <w:szCs w:val="16"/>
              </w:rPr>
              <w:t xml:space="preserve">-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 </w:t>
            </w:r>
          </w:p>
          <w:p w:rsidR="00762E11" w:rsidRPr="00762E11" w:rsidRDefault="00762E11" w:rsidP="004B3395">
            <w:pPr>
              <w:pStyle w:val="Default"/>
              <w:ind w:hanging="2"/>
              <w:jc w:val="both"/>
              <w:rPr>
                <w:b/>
                <w:bCs/>
                <w:sz w:val="16"/>
                <w:szCs w:val="16"/>
              </w:rPr>
            </w:pPr>
          </w:p>
        </w:tc>
        <w:tc>
          <w:tcPr>
            <w:tcW w:w="981" w:type="dxa"/>
          </w:tcPr>
          <w:p w:rsidR="00762E11" w:rsidRPr="00762E11" w:rsidRDefault="00762E11" w:rsidP="004B3395">
            <w:pPr>
              <w:widowControl w:val="0"/>
              <w:jc w:val="both"/>
              <w:rPr>
                <w:sz w:val="16"/>
                <w:szCs w:val="16"/>
              </w:rPr>
            </w:pPr>
          </w:p>
        </w:tc>
        <w:tc>
          <w:tcPr>
            <w:tcW w:w="981" w:type="dxa"/>
          </w:tcPr>
          <w:p w:rsidR="00762E11" w:rsidRPr="00762E11" w:rsidRDefault="00762E11" w:rsidP="004B3395">
            <w:pPr>
              <w:widowControl w:val="0"/>
              <w:jc w:val="both"/>
              <w:rPr>
                <w:sz w:val="16"/>
                <w:szCs w:val="16"/>
              </w:rPr>
            </w:pPr>
          </w:p>
        </w:tc>
        <w:tc>
          <w:tcPr>
            <w:tcW w:w="981" w:type="dxa"/>
          </w:tcPr>
          <w:p w:rsidR="00762E11" w:rsidRPr="00762E11" w:rsidRDefault="00762E11" w:rsidP="004B3395">
            <w:pPr>
              <w:widowControl w:val="0"/>
              <w:jc w:val="both"/>
              <w:rPr>
                <w:sz w:val="16"/>
                <w:szCs w:val="16"/>
              </w:rPr>
            </w:pPr>
          </w:p>
        </w:tc>
      </w:tr>
    </w:tbl>
    <w:p w:rsidR="00E8347D" w:rsidRDefault="00E8347D" w:rsidP="003856FF">
      <w:pPr>
        <w:spacing w:after="0" w:line="240" w:lineRule="auto"/>
        <w:jc w:val="both"/>
        <w:rPr>
          <w:rFonts w:ascii="Times New Roman" w:hAnsi="Times New Roman" w:cs="Times New Roman"/>
          <w:b/>
          <w:sz w:val="16"/>
          <w:szCs w:val="16"/>
        </w:rPr>
      </w:pPr>
    </w:p>
    <w:p w:rsidR="00E8347D" w:rsidRDefault="00E8347D" w:rsidP="003856FF">
      <w:pPr>
        <w:spacing w:after="0" w:line="240" w:lineRule="auto"/>
        <w:jc w:val="both"/>
        <w:rPr>
          <w:rFonts w:ascii="Times New Roman" w:hAnsi="Times New Roman" w:cs="Times New Roman"/>
          <w:b/>
          <w:sz w:val="16"/>
          <w:szCs w:val="16"/>
        </w:rPr>
      </w:pPr>
    </w:p>
    <w:p w:rsidR="00E8347D" w:rsidRDefault="00E8347D" w:rsidP="003856FF">
      <w:pPr>
        <w:spacing w:after="0" w:line="240" w:lineRule="auto"/>
        <w:jc w:val="both"/>
        <w:rPr>
          <w:rFonts w:ascii="Times New Roman" w:hAnsi="Times New Roman" w:cs="Times New Roman"/>
          <w:b/>
          <w:sz w:val="16"/>
          <w:szCs w:val="16"/>
        </w:rPr>
      </w:pPr>
    </w:p>
    <w:p w:rsidR="00E8347D" w:rsidRPr="00924B11" w:rsidRDefault="00E8347D" w:rsidP="00E8347D">
      <w:pPr>
        <w:pStyle w:val="a5"/>
        <w:spacing w:after="0" w:line="240" w:lineRule="auto"/>
        <w:ind w:left="0"/>
        <w:jc w:val="center"/>
        <w:rPr>
          <w:rFonts w:ascii="Times New Roman" w:hAnsi="Times New Roman"/>
          <w:sz w:val="16"/>
          <w:szCs w:val="16"/>
        </w:rPr>
      </w:pPr>
      <w:r w:rsidRPr="00C935A1">
        <w:rPr>
          <w:rFonts w:ascii="Times New Roman" w:hAnsi="Times New Roman"/>
          <w:noProof/>
          <w:sz w:val="16"/>
          <w:szCs w:val="16"/>
          <w:lang w:eastAsia="ru-RU"/>
        </w:rPr>
        <w:drawing>
          <wp:inline distT="0" distB="0" distL="0" distR="0" wp14:anchorId="707DF58E" wp14:editId="2B4234B6">
            <wp:extent cx="428625" cy="531254"/>
            <wp:effectExtent l="19050" t="0" r="9525"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sidRPr="00924B11">
        <w:rPr>
          <w:rFonts w:ascii="Times New Roman" w:hAnsi="Times New Roman"/>
          <w:sz w:val="16"/>
          <w:szCs w:val="16"/>
        </w:rPr>
        <w:t xml:space="preserve">            </w:t>
      </w:r>
      <w:r>
        <w:rPr>
          <w:rFonts w:ascii="Times New Roman" w:hAnsi="Times New Roman"/>
          <w:sz w:val="16"/>
          <w:szCs w:val="16"/>
        </w:rPr>
        <w:t xml:space="preserve"> </w:t>
      </w:r>
      <w:r w:rsidRPr="00924B11">
        <w:rPr>
          <w:rFonts w:ascii="Times New Roman" w:hAnsi="Times New Roman"/>
          <w:sz w:val="16"/>
          <w:szCs w:val="16"/>
        </w:rPr>
        <w:t xml:space="preserve">  </w:t>
      </w:r>
      <w:r>
        <w:rPr>
          <w:rFonts w:ascii="Times New Roman" w:hAnsi="Times New Roman"/>
          <w:sz w:val="16"/>
          <w:szCs w:val="16"/>
        </w:rPr>
        <w:t xml:space="preserve"> </w:t>
      </w:r>
      <w:r w:rsidRPr="00924B11">
        <w:rPr>
          <w:rFonts w:ascii="Times New Roman" w:hAnsi="Times New Roman"/>
          <w:sz w:val="16"/>
          <w:szCs w:val="16"/>
        </w:rPr>
        <w:t xml:space="preserve"> </w:t>
      </w:r>
      <w:r>
        <w:rPr>
          <w:rFonts w:ascii="Times New Roman" w:hAnsi="Times New Roman"/>
          <w:sz w:val="16"/>
          <w:szCs w:val="16"/>
        </w:rPr>
        <w:t xml:space="preserve">                           </w:t>
      </w:r>
    </w:p>
    <w:p w:rsidR="00E8347D" w:rsidRPr="00924B11" w:rsidRDefault="00E8347D" w:rsidP="00E8347D">
      <w:pPr>
        <w:spacing w:after="0" w:line="240" w:lineRule="auto"/>
        <w:jc w:val="center"/>
        <w:rPr>
          <w:rFonts w:ascii="Times New Roman" w:hAnsi="Times New Roman" w:cs="Times New Roman"/>
          <w:b/>
          <w:sz w:val="16"/>
          <w:szCs w:val="16"/>
        </w:rPr>
      </w:pPr>
    </w:p>
    <w:p w:rsidR="00E8347D" w:rsidRPr="00DF79B5" w:rsidRDefault="00E8347D" w:rsidP="00E8347D">
      <w:pPr>
        <w:spacing w:after="0"/>
        <w:jc w:val="center"/>
        <w:rPr>
          <w:rFonts w:ascii="Times New Roman" w:hAnsi="Times New Roman"/>
          <w:b/>
          <w:sz w:val="16"/>
          <w:szCs w:val="16"/>
        </w:rPr>
      </w:pPr>
      <w:r w:rsidRPr="00DF79B5">
        <w:rPr>
          <w:rFonts w:ascii="Times New Roman" w:hAnsi="Times New Roman"/>
          <w:b/>
          <w:sz w:val="16"/>
          <w:szCs w:val="16"/>
        </w:rPr>
        <w:t xml:space="preserve">КРАСНОЯРСКИЙ КРАЙ АЧИНСКИЙ РАЙОН </w:t>
      </w:r>
    </w:p>
    <w:p w:rsidR="00E8347D" w:rsidRPr="00DF79B5" w:rsidRDefault="00E8347D" w:rsidP="00E8347D">
      <w:pPr>
        <w:spacing w:after="0"/>
        <w:jc w:val="center"/>
        <w:rPr>
          <w:rFonts w:ascii="Times New Roman" w:hAnsi="Times New Roman"/>
          <w:b/>
          <w:sz w:val="16"/>
          <w:szCs w:val="16"/>
        </w:rPr>
      </w:pPr>
      <w:r w:rsidRPr="00DF79B5">
        <w:rPr>
          <w:rFonts w:ascii="Times New Roman" w:hAnsi="Times New Roman"/>
          <w:b/>
          <w:sz w:val="16"/>
          <w:szCs w:val="16"/>
        </w:rPr>
        <w:t xml:space="preserve">ЛАПШИХИНСКИЙ СЕЛЬСКИЙ СОВЕТ ДЕПУТАТОВ </w:t>
      </w:r>
    </w:p>
    <w:p w:rsidR="00E8347D" w:rsidRPr="00DF79B5" w:rsidRDefault="00E8347D" w:rsidP="00E8347D">
      <w:pPr>
        <w:spacing w:after="0"/>
        <w:jc w:val="center"/>
        <w:rPr>
          <w:rFonts w:ascii="Times New Roman" w:hAnsi="Times New Roman"/>
          <w:b/>
          <w:sz w:val="16"/>
          <w:szCs w:val="16"/>
        </w:rPr>
      </w:pPr>
      <w:r w:rsidRPr="00DF79B5">
        <w:rPr>
          <w:rFonts w:ascii="Times New Roman" w:hAnsi="Times New Roman"/>
          <w:b/>
          <w:sz w:val="16"/>
          <w:szCs w:val="16"/>
        </w:rPr>
        <w:t>ЧЕТВЕРТОГО СОЗЫВА</w:t>
      </w:r>
    </w:p>
    <w:p w:rsidR="00E8347D" w:rsidRPr="00DF79B5" w:rsidRDefault="00E8347D" w:rsidP="00E8347D">
      <w:pPr>
        <w:spacing w:after="0"/>
        <w:jc w:val="center"/>
        <w:rPr>
          <w:rFonts w:ascii="Times New Roman" w:hAnsi="Times New Roman"/>
          <w:b/>
          <w:sz w:val="16"/>
          <w:szCs w:val="16"/>
        </w:rPr>
      </w:pPr>
      <w:r w:rsidRPr="00DF79B5">
        <w:rPr>
          <w:rFonts w:ascii="Times New Roman" w:hAnsi="Times New Roman"/>
          <w:b/>
          <w:sz w:val="16"/>
          <w:szCs w:val="16"/>
        </w:rPr>
        <w:t xml:space="preserve">                                                                         </w:t>
      </w:r>
    </w:p>
    <w:p w:rsidR="00E8347D" w:rsidRPr="00DF79B5" w:rsidRDefault="00E8347D" w:rsidP="00E8347D">
      <w:pPr>
        <w:spacing w:after="0"/>
        <w:jc w:val="center"/>
        <w:rPr>
          <w:rFonts w:ascii="Times New Roman" w:hAnsi="Times New Roman"/>
          <w:b/>
          <w:sz w:val="16"/>
          <w:szCs w:val="16"/>
        </w:rPr>
      </w:pPr>
      <w:r>
        <w:rPr>
          <w:rFonts w:ascii="Times New Roman" w:hAnsi="Times New Roman"/>
          <w:b/>
          <w:sz w:val="16"/>
          <w:szCs w:val="16"/>
        </w:rPr>
        <w:t>РЕШЕНИЕ</w:t>
      </w:r>
    </w:p>
    <w:p w:rsidR="00E8347D" w:rsidRDefault="00E8347D" w:rsidP="00E8347D">
      <w:pPr>
        <w:autoSpaceDE w:val="0"/>
        <w:autoSpaceDN w:val="0"/>
        <w:adjustRightInd w:val="0"/>
        <w:spacing w:after="0" w:line="240" w:lineRule="auto"/>
        <w:rPr>
          <w:rFonts w:ascii="Times New Roman" w:hAnsi="Times New Roman" w:cs="Times New Roman"/>
          <w:sz w:val="24"/>
          <w:szCs w:val="24"/>
        </w:rPr>
      </w:pPr>
    </w:p>
    <w:p w:rsidR="00E8347D" w:rsidRDefault="00E8347D" w:rsidP="00E8347D">
      <w:pPr>
        <w:spacing w:after="0" w:line="240" w:lineRule="auto"/>
        <w:rPr>
          <w:rFonts w:ascii="Times New Roman" w:hAnsi="Times New Roman" w:cs="Times New Roman"/>
          <w:b/>
          <w:sz w:val="16"/>
          <w:szCs w:val="16"/>
        </w:rPr>
      </w:pPr>
      <w:r w:rsidRPr="00762E11">
        <w:rPr>
          <w:b/>
          <w:sz w:val="16"/>
          <w:szCs w:val="16"/>
        </w:rPr>
        <w:t xml:space="preserve">     </w:t>
      </w:r>
      <w:r w:rsidR="00762E11" w:rsidRPr="00762E11">
        <w:rPr>
          <w:b/>
          <w:sz w:val="16"/>
          <w:szCs w:val="16"/>
        </w:rPr>
        <w:t>11.03.</w:t>
      </w:r>
      <w:r w:rsidRPr="00221831">
        <w:rPr>
          <w:b/>
          <w:sz w:val="16"/>
          <w:szCs w:val="16"/>
        </w:rPr>
        <w:t xml:space="preserve"> </w:t>
      </w:r>
      <w:r>
        <w:rPr>
          <w:rFonts w:ascii="Times New Roman" w:hAnsi="Times New Roman" w:cs="Times New Roman"/>
          <w:b/>
          <w:sz w:val="16"/>
          <w:szCs w:val="16"/>
        </w:rPr>
        <w:t>2024</w:t>
      </w:r>
      <w:r w:rsidRPr="00221831">
        <w:rPr>
          <w:rFonts w:ascii="Times New Roman" w:hAnsi="Times New Roman" w:cs="Times New Roman"/>
          <w:b/>
          <w:sz w:val="16"/>
          <w:szCs w:val="16"/>
        </w:rPr>
        <w:t xml:space="preserve">                                                                        </w:t>
      </w:r>
      <w:r>
        <w:rPr>
          <w:rFonts w:ascii="Times New Roman" w:hAnsi="Times New Roman" w:cs="Times New Roman"/>
          <w:b/>
          <w:sz w:val="16"/>
          <w:szCs w:val="16"/>
        </w:rPr>
        <w:t xml:space="preserve">                                                                                            № </w:t>
      </w:r>
      <w:r w:rsidR="00762E11">
        <w:rPr>
          <w:rFonts w:ascii="Times New Roman" w:hAnsi="Times New Roman" w:cs="Times New Roman"/>
          <w:b/>
          <w:sz w:val="16"/>
          <w:szCs w:val="16"/>
        </w:rPr>
        <w:t>4</w:t>
      </w:r>
      <w:r>
        <w:rPr>
          <w:rFonts w:ascii="Times New Roman" w:hAnsi="Times New Roman" w:cs="Times New Roman"/>
          <w:b/>
          <w:sz w:val="16"/>
          <w:szCs w:val="16"/>
        </w:rPr>
        <w:t>-46</w:t>
      </w:r>
      <w:r w:rsidRPr="00221831">
        <w:rPr>
          <w:rFonts w:ascii="Times New Roman" w:hAnsi="Times New Roman" w:cs="Times New Roman"/>
          <w:b/>
          <w:sz w:val="16"/>
          <w:szCs w:val="16"/>
        </w:rPr>
        <w:t>Р</w:t>
      </w:r>
    </w:p>
    <w:p w:rsidR="00E8347D" w:rsidRDefault="00E8347D" w:rsidP="003856FF">
      <w:pPr>
        <w:spacing w:after="0" w:line="240" w:lineRule="auto"/>
        <w:jc w:val="both"/>
        <w:rPr>
          <w:rFonts w:ascii="Times New Roman" w:hAnsi="Times New Roman" w:cs="Times New Roman"/>
          <w:b/>
          <w:sz w:val="16"/>
          <w:szCs w:val="16"/>
        </w:rPr>
      </w:pPr>
    </w:p>
    <w:p w:rsidR="00E8347D" w:rsidRDefault="00E8347D" w:rsidP="003856FF">
      <w:pPr>
        <w:spacing w:after="0" w:line="240" w:lineRule="auto"/>
        <w:jc w:val="both"/>
        <w:rPr>
          <w:rFonts w:ascii="Times New Roman" w:hAnsi="Times New Roman" w:cs="Times New Roman"/>
          <w:b/>
          <w:sz w:val="16"/>
          <w:szCs w:val="16"/>
        </w:rPr>
      </w:pPr>
    </w:p>
    <w:p w:rsidR="00E8347D" w:rsidRDefault="00E8347D" w:rsidP="003856FF">
      <w:pPr>
        <w:spacing w:after="0" w:line="240" w:lineRule="auto"/>
        <w:jc w:val="both"/>
        <w:rPr>
          <w:rFonts w:ascii="Times New Roman" w:hAnsi="Times New Roman" w:cs="Times New Roman"/>
          <w:b/>
          <w:sz w:val="16"/>
          <w:szCs w:val="16"/>
        </w:rPr>
      </w:pPr>
    </w:p>
    <w:p w:rsidR="00762E11" w:rsidRPr="00762E11" w:rsidRDefault="00762E11" w:rsidP="00762E11">
      <w:pPr>
        <w:jc w:val="both"/>
        <w:rPr>
          <w:b/>
          <w:color w:val="000000"/>
          <w:sz w:val="16"/>
          <w:szCs w:val="16"/>
        </w:rPr>
      </w:pPr>
      <w:r w:rsidRPr="00762E11">
        <w:rPr>
          <w:b/>
          <w:sz w:val="16"/>
          <w:szCs w:val="16"/>
        </w:rPr>
        <w:t xml:space="preserve">Об утверждении Положения о муниципальном контроле на автомобильном транспорте и в дорожном хозяйстве в границах населенных пунктов на территории </w:t>
      </w:r>
      <w:proofErr w:type="spellStart"/>
      <w:r w:rsidRPr="00762E11">
        <w:rPr>
          <w:b/>
          <w:sz w:val="16"/>
          <w:szCs w:val="16"/>
        </w:rPr>
        <w:t>Лапшихинского</w:t>
      </w:r>
      <w:proofErr w:type="spellEnd"/>
      <w:r w:rsidRPr="00762E11">
        <w:rPr>
          <w:b/>
          <w:sz w:val="16"/>
          <w:szCs w:val="16"/>
        </w:rPr>
        <w:t xml:space="preserve"> сельсовета</w:t>
      </w:r>
    </w:p>
    <w:p w:rsidR="00762E11" w:rsidRPr="00762E11" w:rsidRDefault="00762E11" w:rsidP="00762E11">
      <w:pPr>
        <w:pStyle w:val="Default"/>
        <w:rPr>
          <w:sz w:val="16"/>
          <w:szCs w:val="16"/>
        </w:rPr>
      </w:pPr>
    </w:p>
    <w:p w:rsidR="00762E11" w:rsidRPr="00762E11" w:rsidRDefault="00762E11" w:rsidP="00762E11">
      <w:pPr>
        <w:shd w:val="clear" w:color="auto" w:fill="FFFFFF"/>
        <w:ind w:firstLine="709"/>
        <w:jc w:val="both"/>
        <w:rPr>
          <w:color w:val="000000"/>
          <w:sz w:val="16"/>
          <w:szCs w:val="16"/>
        </w:rPr>
      </w:pPr>
      <w:r w:rsidRPr="00762E11">
        <w:rPr>
          <w:sz w:val="16"/>
          <w:szCs w:val="16"/>
        </w:rPr>
        <w:t xml:space="preserve"> В соответствии со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(ред. от 28.12.2024), руководствуясь статьями 20, 24 Устава </w:t>
      </w:r>
      <w:proofErr w:type="spellStart"/>
      <w:r w:rsidRPr="00762E11">
        <w:rPr>
          <w:sz w:val="16"/>
          <w:szCs w:val="16"/>
        </w:rPr>
        <w:t>Лапшихинского</w:t>
      </w:r>
      <w:proofErr w:type="spellEnd"/>
      <w:r w:rsidRPr="00762E11">
        <w:rPr>
          <w:sz w:val="16"/>
          <w:szCs w:val="16"/>
        </w:rPr>
        <w:t xml:space="preserve"> сельсовета </w:t>
      </w:r>
      <w:proofErr w:type="spellStart"/>
      <w:r w:rsidRPr="00762E11">
        <w:rPr>
          <w:sz w:val="16"/>
          <w:szCs w:val="16"/>
        </w:rPr>
        <w:t>Ачинского</w:t>
      </w:r>
      <w:proofErr w:type="spellEnd"/>
      <w:r w:rsidRPr="00762E11">
        <w:rPr>
          <w:sz w:val="16"/>
          <w:szCs w:val="16"/>
        </w:rPr>
        <w:t xml:space="preserve"> района Красноярского края, </w:t>
      </w:r>
      <w:proofErr w:type="spellStart"/>
      <w:r w:rsidRPr="00762E11">
        <w:rPr>
          <w:sz w:val="16"/>
          <w:szCs w:val="16"/>
        </w:rPr>
        <w:t>Лапшихинский</w:t>
      </w:r>
      <w:proofErr w:type="spellEnd"/>
      <w:r w:rsidRPr="00762E11">
        <w:rPr>
          <w:sz w:val="16"/>
          <w:szCs w:val="16"/>
        </w:rPr>
        <w:t xml:space="preserve"> сельский Совет депутатов РЕШИЛ:</w:t>
      </w:r>
    </w:p>
    <w:p w:rsidR="00762E11" w:rsidRPr="00762E11" w:rsidRDefault="00762E11" w:rsidP="00762E11">
      <w:pPr>
        <w:shd w:val="clear" w:color="auto" w:fill="FFFFFF"/>
        <w:jc w:val="both"/>
        <w:rPr>
          <w:color w:val="000000"/>
          <w:sz w:val="16"/>
          <w:szCs w:val="16"/>
        </w:rPr>
      </w:pPr>
    </w:p>
    <w:p w:rsidR="00762E11" w:rsidRPr="00EB5F0B" w:rsidRDefault="00762E11" w:rsidP="00EB5F0B">
      <w:pPr>
        <w:pStyle w:val="Default"/>
        <w:jc w:val="both"/>
        <w:rPr>
          <w:sz w:val="16"/>
          <w:szCs w:val="16"/>
        </w:rPr>
      </w:pPr>
      <w:r w:rsidRPr="00762E11">
        <w:rPr>
          <w:sz w:val="16"/>
          <w:szCs w:val="16"/>
        </w:rPr>
        <w:lastRenderedPageBreak/>
        <w:t xml:space="preserve">  </w:t>
      </w:r>
      <w:r w:rsidRPr="00762E11">
        <w:rPr>
          <w:sz w:val="16"/>
          <w:szCs w:val="16"/>
        </w:rPr>
        <w:tab/>
      </w:r>
      <w:r w:rsidRPr="00EB5F0B">
        <w:rPr>
          <w:sz w:val="16"/>
          <w:szCs w:val="16"/>
        </w:rPr>
        <w:t xml:space="preserve">1.  Утвердить Положение о муниципальном контроле на автомобильном транспорте и в дорожном хозяйстве в границах населенных пунктов на территории </w:t>
      </w:r>
      <w:proofErr w:type="spellStart"/>
      <w:r w:rsidRPr="00EB5F0B">
        <w:rPr>
          <w:sz w:val="16"/>
          <w:szCs w:val="16"/>
        </w:rPr>
        <w:t>Лапшихинского</w:t>
      </w:r>
      <w:proofErr w:type="spellEnd"/>
      <w:r w:rsidRPr="00EB5F0B">
        <w:rPr>
          <w:sz w:val="16"/>
          <w:szCs w:val="16"/>
        </w:rPr>
        <w:t xml:space="preserve"> сельсовета согласно приложению. </w:t>
      </w:r>
    </w:p>
    <w:p w:rsidR="00762E11" w:rsidRPr="00EB5F0B" w:rsidRDefault="00762E11" w:rsidP="00EB5F0B">
      <w:pPr>
        <w:autoSpaceDE w:val="0"/>
        <w:autoSpaceDN w:val="0"/>
        <w:adjustRightInd w:val="0"/>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 xml:space="preserve">2. Признать утратившим силу следующие решения </w:t>
      </w:r>
      <w:proofErr w:type="spellStart"/>
      <w:r w:rsidRPr="00EB5F0B">
        <w:rPr>
          <w:rFonts w:ascii="Times New Roman" w:hAnsi="Times New Roman" w:cs="Times New Roman"/>
          <w:sz w:val="16"/>
          <w:szCs w:val="16"/>
        </w:rPr>
        <w:t>Лапшихинского</w:t>
      </w:r>
      <w:proofErr w:type="spellEnd"/>
      <w:r w:rsidRPr="00EB5F0B">
        <w:rPr>
          <w:rFonts w:ascii="Times New Roman" w:hAnsi="Times New Roman" w:cs="Times New Roman"/>
          <w:sz w:val="16"/>
          <w:szCs w:val="16"/>
        </w:rPr>
        <w:t xml:space="preserve"> сельского Совета депутатов:</w:t>
      </w:r>
    </w:p>
    <w:p w:rsidR="00762E11" w:rsidRPr="00EB5F0B" w:rsidRDefault="00762E11" w:rsidP="00EB5F0B">
      <w:pPr>
        <w:spacing w:after="0"/>
        <w:jc w:val="both"/>
        <w:rPr>
          <w:rFonts w:ascii="Times New Roman" w:hAnsi="Times New Roman" w:cs="Times New Roman"/>
          <w:b/>
          <w:bCs/>
          <w:color w:val="000000"/>
          <w:sz w:val="16"/>
          <w:szCs w:val="16"/>
        </w:rPr>
      </w:pPr>
      <w:r w:rsidRPr="00EB5F0B">
        <w:rPr>
          <w:rFonts w:ascii="Times New Roman" w:hAnsi="Times New Roman" w:cs="Times New Roman"/>
          <w:sz w:val="16"/>
          <w:szCs w:val="16"/>
        </w:rPr>
        <w:t xml:space="preserve"> </w:t>
      </w:r>
      <w:r w:rsidRPr="00EB5F0B">
        <w:rPr>
          <w:rFonts w:ascii="Times New Roman" w:hAnsi="Times New Roman" w:cs="Times New Roman"/>
          <w:sz w:val="16"/>
          <w:szCs w:val="16"/>
        </w:rPr>
        <w:tab/>
        <w:t>- от 25.04.2022 № 4-19Р «</w:t>
      </w:r>
      <w:r w:rsidRPr="00EB5F0B">
        <w:rPr>
          <w:rFonts w:ascii="Times New Roman" w:hAnsi="Times New Roman" w:cs="Times New Roman"/>
          <w:bCs/>
          <w:color w:val="000000"/>
          <w:sz w:val="16"/>
          <w:szCs w:val="16"/>
        </w:rPr>
        <w:t xml:space="preserve">Об утверждении Положения </w:t>
      </w:r>
      <w:bookmarkStart w:id="2" w:name="_Hlk77671647"/>
      <w:r w:rsidRPr="00EB5F0B">
        <w:rPr>
          <w:rFonts w:ascii="Times New Roman" w:hAnsi="Times New Roman" w:cs="Times New Roman"/>
          <w:bCs/>
          <w:color w:val="000000"/>
          <w:sz w:val="16"/>
          <w:szCs w:val="16"/>
        </w:rPr>
        <w:t xml:space="preserve">о муниципальном контроле </w:t>
      </w:r>
      <w:bookmarkStart w:id="3" w:name="_Hlk77686366"/>
      <w:r w:rsidRPr="00EB5F0B">
        <w:rPr>
          <w:rFonts w:ascii="Times New Roman" w:hAnsi="Times New Roman" w:cs="Times New Roman"/>
          <w:bCs/>
          <w:color w:val="000000"/>
          <w:sz w:val="16"/>
          <w:szCs w:val="16"/>
        </w:rP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EB5F0B">
        <w:rPr>
          <w:rFonts w:ascii="Times New Roman" w:hAnsi="Times New Roman" w:cs="Times New Roman"/>
          <w:bCs/>
          <w:color w:val="000000"/>
          <w:sz w:val="16"/>
          <w:szCs w:val="16"/>
        </w:rPr>
        <w:t>Лапшихинского</w:t>
      </w:r>
      <w:proofErr w:type="spellEnd"/>
      <w:r w:rsidRPr="00EB5F0B">
        <w:rPr>
          <w:rFonts w:ascii="Times New Roman" w:hAnsi="Times New Roman" w:cs="Times New Roman"/>
          <w:bCs/>
          <w:color w:val="000000"/>
          <w:sz w:val="16"/>
          <w:szCs w:val="16"/>
        </w:rPr>
        <w:t xml:space="preserve"> сельсовета</w:t>
      </w:r>
      <w:bookmarkEnd w:id="2"/>
      <w:bookmarkEnd w:id="3"/>
      <w:r w:rsidRPr="00EB5F0B">
        <w:rPr>
          <w:rFonts w:ascii="Times New Roman" w:hAnsi="Times New Roman" w:cs="Times New Roman"/>
          <w:sz w:val="16"/>
          <w:szCs w:val="16"/>
        </w:rPr>
        <w:t xml:space="preserve">»; </w:t>
      </w:r>
    </w:p>
    <w:p w:rsidR="00762E11" w:rsidRPr="00EB5F0B" w:rsidRDefault="00762E11" w:rsidP="00EB5F0B">
      <w:pPr>
        <w:autoSpaceDE w:val="0"/>
        <w:autoSpaceDN w:val="0"/>
        <w:adjustRightInd w:val="0"/>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 xml:space="preserve">- от 27.06.2023 № 15-30Р «О внесении изменений в решение </w:t>
      </w:r>
      <w:proofErr w:type="spellStart"/>
      <w:r w:rsidRPr="00EB5F0B">
        <w:rPr>
          <w:rFonts w:ascii="Times New Roman" w:hAnsi="Times New Roman" w:cs="Times New Roman"/>
          <w:sz w:val="16"/>
          <w:szCs w:val="16"/>
        </w:rPr>
        <w:t>Лапшихинского</w:t>
      </w:r>
      <w:proofErr w:type="spellEnd"/>
      <w:r w:rsidRPr="00EB5F0B">
        <w:rPr>
          <w:rFonts w:ascii="Times New Roman" w:hAnsi="Times New Roman" w:cs="Times New Roman"/>
          <w:sz w:val="16"/>
          <w:szCs w:val="16"/>
        </w:rPr>
        <w:t xml:space="preserve"> сельского Совета депутатов от 23.06.2022 № 4-19Р «</w:t>
      </w:r>
      <w:r w:rsidRPr="00EB5F0B">
        <w:rPr>
          <w:rFonts w:ascii="Times New Roman" w:hAnsi="Times New Roman" w:cs="Times New Roman"/>
          <w:bCs/>
          <w:color w:val="000000"/>
          <w:sz w:val="16"/>
          <w:szCs w:val="16"/>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EB5F0B">
        <w:rPr>
          <w:rFonts w:ascii="Times New Roman" w:hAnsi="Times New Roman" w:cs="Times New Roman"/>
          <w:bCs/>
          <w:color w:val="000000"/>
          <w:sz w:val="16"/>
          <w:szCs w:val="16"/>
        </w:rPr>
        <w:t>Лапшихинского</w:t>
      </w:r>
      <w:proofErr w:type="spellEnd"/>
      <w:r w:rsidRPr="00EB5F0B">
        <w:rPr>
          <w:rFonts w:ascii="Times New Roman" w:hAnsi="Times New Roman" w:cs="Times New Roman"/>
          <w:bCs/>
          <w:color w:val="000000"/>
          <w:sz w:val="16"/>
          <w:szCs w:val="16"/>
        </w:rPr>
        <w:t xml:space="preserve"> сельсовета</w:t>
      </w:r>
      <w:r w:rsidRPr="00EB5F0B">
        <w:rPr>
          <w:rFonts w:ascii="Times New Roman" w:hAnsi="Times New Roman" w:cs="Times New Roman"/>
          <w:sz w:val="16"/>
          <w:szCs w:val="16"/>
        </w:rPr>
        <w:t>»;</w:t>
      </w:r>
    </w:p>
    <w:p w:rsidR="00762E11" w:rsidRPr="00EB5F0B" w:rsidRDefault="00762E11" w:rsidP="00EB5F0B">
      <w:pPr>
        <w:spacing w:after="0"/>
        <w:ind w:left="1"/>
        <w:jc w:val="both"/>
        <w:rPr>
          <w:rFonts w:ascii="Times New Roman" w:hAnsi="Times New Roman" w:cs="Times New Roman"/>
          <w:sz w:val="16"/>
          <w:szCs w:val="16"/>
        </w:rPr>
      </w:pPr>
      <w:r w:rsidRPr="00EB5F0B">
        <w:rPr>
          <w:rFonts w:ascii="Times New Roman" w:hAnsi="Times New Roman" w:cs="Times New Roman"/>
          <w:sz w:val="16"/>
          <w:szCs w:val="16"/>
        </w:rPr>
        <w:t xml:space="preserve">            </w:t>
      </w:r>
    </w:p>
    <w:p w:rsidR="00762E11" w:rsidRPr="00EB5F0B" w:rsidRDefault="00762E11" w:rsidP="00EB5F0B">
      <w:pPr>
        <w:spacing w:after="0"/>
        <w:ind w:left="1" w:firstLine="707"/>
        <w:jc w:val="both"/>
        <w:rPr>
          <w:rFonts w:ascii="Times New Roman" w:hAnsi="Times New Roman" w:cs="Times New Roman"/>
          <w:bCs/>
          <w:color w:val="000000"/>
          <w:sz w:val="16"/>
          <w:szCs w:val="16"/>
        </w:rPr>
      </w:pPr>
    </w:p>
    <w:p w:rsidR="00762E11" w:rsidRPr="00EB5F0B" w:rsidRDefault="00762E11" w:rsidP="00EB5F0B">
      <w:pPr>
        <w:spacing w:after="0"/>
        <w:ind w:left="1" w:firstLine="707"/>
        <w:jc w:val="both"/>
        <w:rPr>
          <w:rFonts w:ascii="Times New Roman" w:hAnsi="Times New Roman" w:cs="Times New Roman"/>
          <w:bCs/>
          <w:color w:val="000000"/>
          <w:sz w:val="16"/>
          <w:szCs w:val="16"/>
        </w:rPr>
      </w:pPr>
    </w:p>
    <w:p w:rsidR="00762E11" w:rsidRPr="00EB5F0B" w:rsidRDefault="00762E11" w:rsidP="00EB5F0B">
      <w:pPr>
        <w:autoSpaceDE w:val="0"/>
        <w:autoSpaceDN w:val="0"/>
        <w:adjustRightInd w:val="0"/>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 xml:space="preserve">- от 25.12.2023 № 13-35Р «О внесении изменений в решение </w:t>
      </w:r>
      <w:proofErr w:type="spellStart"/>
      <w:r w:rsidRPr="00EB5F0B">
        <w:rPr>
          <w:rFonts w:ascii="Times New Roman" w:hAnsi="Times New Roman" w:cs="Times New Roman"/>
          <w:sz w:val="16"/>
          <w:szCs w:val="16"/>
        </w:rPr>
        <w:t>Лапшихинского</w:t>
      </w:r>
      <w:proofErr w:type="spellEnd"/>
      <w:r w:rsidRPr="00EB5F0B">
        <w:rPr>
          <w:rFonts w:ascii="Times New Roman" w:hAnsi="Times New Roman" w:cs="Times New Roman"/>
          <w:sz w:val="16"/>
          <w:szCs w:val="16"/>
        </w:rPr>
        <w:t xml:space="preserve"> сельского Совета депутатов от 23.06.2022 № 4-19Р «</w:t>
      </w:r>
      <w:r w:rsidRPr="00EB5F0B">
        <w:rPr>
          <w:rFonts w:ascii="Times New Roman" w:hAnsi="Times New Roman" w:cs="Times New Roman"/>
          <w:bCs/>
          <w:color w:val="000000"/>
          <w:sz w:val="16"/>
          <w:szCs w:val="16"/>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EB5F0B">
        <w:rPr>
          <w:rFonts w:ascii="Times New Roman" w:hAnsi="Times New Roman" w:cs="Times New Roman"/>
          <w:bCs/>
          <w:color w:val="000000"/>
          <w:sz w:val="16"/>
          <w:szCs w:val="16"/>
        </w:rPr>
        <w:t>Лапшихинского</w:t>
      </w:r>
      <w:proofErr w:type="spellEnd"/>
      <w:r w:rsidRPr="00EB5F0B">
        <w:rPr>
          <w:rFonts w:ascii="Times New Roman" w:hAnsi="Times New Roman" w:cs="Times New Roman"/>
          <w:bCs/>
          <w:color w:val="000000"/>
          <w:sz w:val="16"/>
          <w:szCs w:val="16"/>
        </w:rPr>
        <w:t xml:space="preserve"> сельсовета</w:t>
      </w:r>
      <w:r w:rsidRPr="00EB5F0B">
        <w:rPr>
          <w:rFonts w:ascii="Times New Roman" w:hAnsi="Times New Roman" w:cs="Times New Roman"/>
          <w:sz w:val="16"/>
          <w:szCs w:val="16"/>
        </w:rPr>
        <w:t>»;</w:t>
      </w:r>
    </w:p>
    <w:p w:rsidR="00762E11" w:rsidRPr="00EB5F0B" w:rsidRDefault="00762E11" w:rsidP="00EB5F0B">
      <w:pPr>
        <w:autoSpaceDE w:val="0"/>
        <w:autoSpaceDN w:val="0"/>
        <w:adjustRightInd w:val="0"/>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 xml:space="preserve">- от 27.05.2024 № 5-39Р «О внесении изменений в решение </w:t>
      </w:r>
      <w:proofErr w:type="spellStart"/>
      <w:r w:rsidRPr="00EB5F0B">
        <w:rPr>
          <w:rFonts w:ascii="Times New Roman" w:hAnsi="Times New Roman" w:cs="Times New Roman"/>
          <w:sz w:val="16"/>
          <w:szCs w:val="16"/>
        </w:rPr>
        <w:t>Лапшихинского</w:t>
      </w:r>
      <w:proofErr w:type="spellEnd"/>
      <w:r w:rsidRPr="00EB5F0B">
        <w:rPr>
          <w:rFonts w:ascii="Times New Roman" w:hAnsi="Times New Roman" w:cs="Times New Roman"/>
          <w:sz w:val="16"/>
          <w:szCs w:val="16"/>
        </w:rPr>
        <w:t xml:space="preserve"> сельского Совета депутатов от 23.06.2022 № 4-19Р «</w:t>
      </w:r>
      <w:r w:rsidRPr="00EB5F0B">
        <w:rPr>
          <w:rFonts w:ascii="Times New Roman" w:hAnsi="Times New Roman" w:cs="Times New Roman"/>
          <w:bCs/>
          <w:color w:val="000000"/>
          <w:sz w:val="16"/>
          <w:szCs w:val="16"/>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EB5F0B">
        <w:rPr>
          <w:rFonts w:ascii="Times New Roman" w:hAnsi="Times New Roman" w:cs="Times New Roman"/>
          <w:bCs/>
          <w:color w:val="000000"/>
          <w:sz w:val="16"/>
          <w:szCs w:val="16"/>
        </w:rPr>
        <w:t>Лапшихинского</w:t>
      </w:r>
      <w:proofErr w:type="spellEnd"/>
      <w:r w:rsidRPr="00EB5F0B">
        <w:rPr>
          <w:rFonts w:ascii="Times New Roman" w:hAnsi="Times New Roman" w:cs="Times New Roman"/>
          <w:bCs/>
          <w:color w:val="000000"/>
          <w:sz w:val="16"/>
          <w:szCs w:val="16"/>
        </w:rPr>
        <w:t xml:space="preserve"> сельсовета</w:t>
      </w:r>
      <w:r w:rsidRPr="00EB5F0B">
        <w:rPr>
          <w:rFonts w:ascii="Times New Roman" w:hAnsi="Times New Roman" w:cs="Times New Roman"/>
          <w:sz w:val="16"/>
          <w:szCs w:val="16"/>
        </w:rPr>
        <w:t>»;</w:t>
      </w:r>
    </w:p>
    <w:p w:rsidR="00762E11" w:rsidRPr="00EB5F0B" w:rsidRDefault="00762E11" w:rsidP="00EB5F0B">
      <w:pPr>
        <w:autoSpaceDE w:val="0"/>
        <w:autoSpaceDN w:val="0"/>
        <w:adjustRightInd w:val="0"/>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 xml:space="preserve">- от 28.11.2024 № 12-43Р «О внесении изменений в решение </w:t>
      </w:r>
      <w:proofErr w:type="spellStart"/>
      <w:r w:rsidRPr="00EB5F0B">
        <w:rPr>
          <w:rFonts w:ascii="Times New Roman" w:hAnsi="Times New Roman" w:cs="Times New Roman"/>
          <w:sz w:val="16"/>
          <w:szCs w:val="16"/>
        </w:rPr>
        <w:t>Лапшихинского</w:t>
      </w:r>
      <w:proofErr w:type="spellEnd"/>
      <w:r w:rsidRPr="00EB5F0B">
        <w:rPr>
          <w:rFonts w:ascii="Times New Roman" w:hAnsi="Times New Roman" w:cs="Times New Roman"/>
          <w:sz w:val="16"/>
          <w:szCs w:val="16"/>
        </w:rPr>
        <w:t xml:space="preserve"> сельского Совета депутатов от 23.06.2022 № 4-19Р «</w:t>
      </w:r>
      <w:r w:rsidRPr="00EB5F0B">
        <w:rPr>
          <w:rFonts w:ascii="Times New Roman" w:hAnsi="Times New Roman" w:cs="Times New Roman"/>
          <w:bCs/>
          <w:color w:val="000000"/>
          <w:sz w:val="16"/>
          <w:szCs w:val="16"/>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EB5F0B">
        <w:rPr>
          <w:rFonts w:ascii="Times New Roman" w:hAnsi="Times New Roman" w:cs="Times New Roman"/>
          <w:bCs/>
          <w:color w:val="000000"/>
          <w:sz w:val="16"/>
          <w:szCs w:val="16"/>
        </w:rPr>
        <w:t>Лапшихинского</w:t>
      </w:r>
      <w:proofErr w:type="spellEnd"/>
      <w:r w:rsidRPr="00EB5F0B">
        <w:rPr>
          <w:rFonts w:ascii="Times New Roman" w:hAnsi="Times New Roman" w:cs="Times New Roman"/>
          <w:bCs/>
          <w:color w:val="000000"/>
          <w:sz w:val="16"/>
          <w:szCs w:val="16"/>
        </w:rPr>
        <w:t xml:space="preserve"> сельсовета</w:t>
      </w:r>
      <w:r w:rsidRPr="00EB5F0B">
        <w:rPr>
          <w:rFonts w:ascii="Times New Roman" w:hAnsi="Times New Roman" w:cs="Times New Roman"/>
          <w:sz w:val="16"/>
          <w:szCs w:val="16"/>
        </w:rPr>
        <w:t>»;</w:t>
      </w:r>
    </w:p>
    <w:p w:rsidR="00762E11" w:rsidRPr="00EB5F0B" w:rsidRDefault="00762E11" w:rsidP="00EB5F0B">
      <w:pPr>
        <w:spacing w:after="0"/>
        <w:ind w:left="1" w:firstLine="707"/>
        <w:jc w:val="both"/>
        <w:rPr>
          <w:rFonts w:ascii="Times New Roman" w:hAnsi="Times New Roman" w:cs="Times New Roman"/>
          <w:sz w:val="16"/>
          <w:szCs w:val="16"/>
        </w:rPr>
      </w:pPr>
      <w:r w:rsidRPr="00EB5F0B">
        <w:rPr>
          <w:rFonts w:ascii="Times New Roman" w:hAnsi="Times New Roman" w:cs="Times New Roman"/>
          <w:bCs/>
          <w:color w:val="000000"/>
          <w:sz w:val="16"/>
          <w:szCs w:val="16"/>
        </w:rPr>
        <w:t xml:space="preserve">3. </w:t>
      </w:r>
      <w:r w:rsidRPr="00EB5F0B">
        <w:rPr>
          <w:rFonts w:ascii="Times New Roman" w:hAnsi="Times New Roman" w:cs="Times New Roman"/>
          <w:sz w:val="16"/>
          <w:szCs w:val="16"/>
        </w:rPr>
        <w:t xml:space="preserve"> Контроль за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w:t>
      </w:r>
    </w:p>
    <w:p w:rsidR="00762E11" w:rsidRPr="00EB5F0B" w:rsidRDefault="00762E11" w:rsidP="00EB5F0B">
      <w:pPr>
        <w:spacing w:after="0"/>
        <w:ind w:left="1" w:hanging="3"/>
        <w:jc w:val="both"/>
        <w:rPr>
          <w:rFonts w:ascii="Times New Roman" w:hAnsi="Times New Roman" w:cs="Times New Roman"/>
          <w:sz w:val="16"/>
          <w:szCs w:val="16"/>
        </w:rPr>
      </w:pPr>
      <w:r w:rsidRPr="00EB5F0B">
        <w:rPr>
          <w:rFonts w:ascii="Times New Roman" w:hAnsi="Times New Roman" w:cs="Times New Roman"/>
          <w:sz w:val="16"/>
          <w:szCs w:val="16"/>
        </w:rPr>
        <w:tab/>
      </w:r>
      <w:r w:rsidRPr="00EB5F0B">
        <w:rPr>
          <w:rFonts w:ascii="Times New Roman" w:hAnsi="Times New Roman" w:cs="Times New Roman"/>
          <w:sz w:val="16"/>
          <w:szCs w:val="16"/>
        </w:rPr>
        <w:tab/>
        <w:t>4. Решение вступает в силу после официального опубликования в информационном листе</w:t>
      </w:r>
      <w:proofErr w:type="gramStart"/>
      <w:r w:rsidRPr="00EB5F0B">
        <w:rPr>
          <w:rFonts w:ascii="Times New Roman" w:hAnsi="Times New Roman" w:cs="Times New Roman"/>
          <w:sz w:val="16"/>
          <w:szCs w:val="16"/>
        </w:rPr>
        <w:t xml:space="preserve">   «</w:t>
      </w:r>
      <w:proofErr w:type="spellStart"/>
      <w:proofErr w:type="gramEnd"/>
      <w:r w:rsidRPr="00EB5F0B">
        <w:rPr>
          <w:rFonts w:ascii="Times New Roman" w:hAnsi="Times New Roman" w:cs="Times New Roman"/>
          <w:sz w:val="16"/>
          <w:szCs w:val="16"/>
        </w:rPr>
        <w:t>Лапшихинский</w:t>
      </w:r>
      <w:proofErr w:type="spellEnd"/>
      <w:r w:rsidRPr="00EB5F0B">
        <w:rPr>
          <w:rFonts w:ascii="Times New Roman" w:hAnsi="Times New Roman" w:cs="Times New Roman"/>
          <w:sz w:val="16"/>
          <w:szCs w:val="16"/>
        </w:rPr>
        <w:t xml:space="preserve"> вестник»  и подлежит размещению на официальном сайте </w:t>
      </w:r>
      <w:proofErr w:type="spellStart"/>
      <w:r w:rsidRPr="00EB5F0B">
        <w:rPr>
          <w:rFonts w:ascii="Times New Roman" w:hAnsi="Times New Roman" w:cs="Times New Roman"/>
          <w:sz w:val="16"/>
          <w:szCs w:val="16"/>
        </w:rPr>
        <w:t>Ачинского</w:t>
      </w:r>
      <w:proofErr w:type="spellEnd"/>
      <w:r w:rsidRPr="00EB5F0B">
        <w:rPr>
          <w:rFonts w:ascii="Times New Roman" w:hAnsi="Times New Roman" w:cs="Times New Roman"/>
          <w:sz w:val="16"/>
          <w:szCs w:val="16"/>
        </w:rPr>
        <w:t xml:space="preserve"> района: </w:t>
      </w:r>
      <w:bookmarkStart w:id="4" w:name="_Hlk178077856"/>
      <w:r w:rsidRPr="00EB5F0B">
        <w:rPr>
          <w:rStyle w:val="a3"/>
          <w:rFonts w:ascii="Times New Roman" w:hAnsi="Times New Roman" w:cs="Times New Roman"/>
          <w:sz w:val="16"/>
          <w:szCs w:val="16"/>
          <w:lang w:val="en-US"/>
        </w:rPr>
        <w:fldChar w:fldCharType="begin"/>
      </w:r>
      <w:r w:rsidRPr="00EB5F0B">
        <w:rPr>
          <w:rStyle w:val="a3"/>
          <w:rFonts w:ascii="Times New Roman" w:hAnsi="Times New Roman" w:cs="Times New Roman"/>
          <w:sz w:val="16"/>
          <w:szCs w:val="16"/>
        </w:rPr>
        <w:instrText xml:space="preserve"> </w:instrText>
      </w:r>
      <w:r w:rsidRPr="00EB5F0B">
        <w:rPr>
          <w:rStyle w:val="a3"/>
          <w:rFonts w:ascii="Times New Roman" w:hAnsi="Times New Roman" w:cs="Times New Roman"/>
          <w:sz w:val="16"/>
          <w:szCs w:val="16"/>
          <w:lang w:val="en-US"/>
        </w:rPr>
        <w:instrText>HYPERLINK</w:instrText>
      </w:r>
      <w:r w:rsidRPr="00EB5F0B">
        <w:rPr>
          <w:rStyle w:val="a3"/>
          <w:rFonts w:ascii="Times New Roman" w:hAnsi="Times New Roman" w:cs="Times New Roman"/>
          <w:sz w:val="16"/>
          <w:szCs w:val="16"/>
        </w:rPr>
        <w:instrText xml:space="preserve"> "</w:instrText>
      </w:r>
      <w:r w:rsidRPr="00EB5F0B">
        <w:rPr>
          <w:rStyle w:val="a3"/>
          <w:rFonts w:ascii="Times New Roman" w:hAnsi="Times New Roman" w:cs="Times New Roman"/>
          <w:sz w:val="16"/>
          <w:szCs w:val="16"/>
          <w:lang w:val="en-US"/>
        </w:rPr>
        <w:instrText>http</w:instrText>
      </w:r>
      <w:r w:rsidRPr="00EB5F0B">
        <w:rPr>
          <w:rStyle w:val="a3"/>
          <w:rFonts w:ascii="Times New Roman" w:hAnsi="Times New Roman" w:cs="Times New Roman"/>
          <w:sz w:val="16"/>
          <w:szCs w:val="16"/>
        </w:rPr>
        <w:instrText>://</w:instrText>
      </w:r>
      <w:r w:rsidRPr="00EB5F0B">
        <w:rPr>
          <w:rStyle w:val="a3"/>
          <w:rFonts w:ascii="Times New Roman" w:hAnsi="Times New Roman" w:cs="Times New Roman"/>
          <w:sz w:val="16"/>
          <w:szCs w:val="16"/>
          <w:lang w:val="en-US"/>
        </w:rPr>
        <w:instrText>ach</w:instrText>
      </w:r>
      <w:r w:rsidRPr="00EB5F0B">
        <w:rPr>
          <w:rStyle w:val="a3"/>
          <w:rFonts w:ascii="Times New Roman" w:hAnsi="Times New Roman" w:cs="Times New Roman"/>
          <w:sz w:val="16"/>
          <w:szCs w:val="16"/>
        </w:rPr>
        <w:instrText>-</w:instrText>
      </w:r>
      <w:r w:rsidRPr="00EB5F0B">
        <w:rPr>
          <w:rStyle w:val="a3"/>
          <w:rFonts w:ascii="Times New Roman" w:hAnsi="Times New Roman" w:cs="Times New Roman"/>
          <w:sz w:val="16"/>
          <w:szCs w:val="16"/>
          <w:lang w:val="en-US"/>
        </w:rPr>
        <w:instrText>raion</w:instrText>
      </w:r>
      <w:r w:rsidRPr="00EB5F0B">
        <w:rPr>
          <w:rStyle w:val="a3"/>
          <w:rFonts w:ascii="Times New Roman" w:hAnsi="Times New Roman" w:cs="Times New Roman"/>
          <w:sz w:val="16"/>
          <w:szCs w:val="16"/>
        </w:rPr>
        <w:instrText>.</w:instrText>
      </w:r>
      <w:r w:rsidRPr="00EB5F0B">
        <w:rPr>
          <w:rStyle w:val="a3"/>
          <w:rFonts w:ascii="Times New Roman" w:hAnsi="Times New Roman" w:cs="Times New Roman"/>
          <w:sz w:val="16"/>
          <w:szCs w:val="16"/>
          <w:lang w:val="en-US"/>
        </w:rPr>
        <w:instrText>gosuslugi</w:instrText>
      </w:r>
      <w:r w:rsidRPr="00EB5F0B">
        <w:rPr>
          <w:rStyle w:val="a3"/>
          <w:rFonts w:ascii="Times New Roman" w:hAnsi="Times New Roman" w:cs="Times New Roman"/>
          <w:sz w:val="16"/>
          <w:szCs w:val="16"/>
        </w:rPr>
        <w:instrText>.</w:instrText>
      </w:r>
      <w:r w:rsidRPr="00EB5F0B">
        <w:rPr>
          <w:rStyle w:val="a3"/>
          <w:rFonts w:ascii="Times New Roman" w:hAnsi="Times New Roman" w:cs="Times New Roman"/>
          <w:sz w:val="16"/>
          <w:szCs w:val="16"/>
          <w:lang w:val="en-US"/>
        </w:rPr>
        <w:instrText>ru</w:instrText>
      </w:r>
      <w:r w:rsidRPr="00EB5F0B">
        <w:rPr>
          <w:rStyle w:val="a3"/>
          <w:rFonts w:ascii="Times New Roman" w:hAnsi="Times New Roman" w:cs="Times New Roman"/>
          <w:sz w:val="16"/>
          <w:szCs w:val="16"/>
        </w:rPr>
        <w:instrText xml:space="preserve">" </w:instrText>
      </w:r>
      <w:r w:rsidRPr="00EB5F0B">
        <w:rPr>
          <w:rStyle w:val="a3"/>
          <w:rFonts w:ascii="Times New Roman" w:hAnsi="Times New Roman" w:cs="Times New Roman"/>
          <w:sz w:val="16"/>
          <w:szCs w:val="16"/>
          <w:lang w:val="en-US"/>
        </w:rPr>
        <w:fldChar w:fldCharType="separate"/>
      </w:r>
      <w:r w:rsidRPr="00EB5F0B">
        <w:rPr>
          <w:rStyle w:val="a3"/>
          <w:rFonts w:ascii="Times New Roman" w:hAnsi="Times New Roman" w:cs="Times New Roman"/>
          <w:sz w:val="16"/>
          <w:szCs w:val="16"/>
          <w:lang w:val="en-US"/>
        </w:rPr>
        <w:t>http</w:t>
      </w:r>
      <w:r w:rsidRPr="00EB5F0B">
        <w:rPr>
          <w:rStyle w:val="a3"/>
          <w:rFonts w:ascii="Times New Roman" w:hAnsi="Times New Roman" w:cs="Times New Roman"/>
          <w:sz w:val="16"/>
          <w:szCs w:val="16"/>
        </w:rPr>
        <w:t>://</w:t>
      </w:r>
      <w:r w:rsidRPr="00EB5F0B">
        <w:rPr>
          <w:rStyle w:val="a3"/>
          <w:rFonts w:ascii="Times New Roman" w:hAnsi="Times New Roman" w:cs="Times New Roman"/>
          <w:sz w:val="16"/>
          <w:szCs w:val="16"/>
          <w:lang w:val="en-US"/>
        </w:rPr>
        <w:t>ach</w:t>
      </w:r>
      <w:r w:rsidRPr="00EB5F0B">
        <w:rPr>
          <w:rStyle w:val="a3"/>
          <w:rFonts w:ascii="Times New Roman" w:hAnsi="Times New Roman" w:cs="Times New Roman"/>
          <w:sz w:val="16"/>
          <w:szCs w:val="16"/>
        </w:rPr>
        <w:t>-</w:t>
      </w:r>
      <w:proofErr w:type="spellStart"/>
      <w:r w:rsidRPr="00EB5F0B">
        <w:rPr>
          <w:rStyle w:val="a3"/>
          <w:rFonts w:ascii="Times New Roman" w:hAnsi="Times New Roman" w:cs="Times New Roman"/>
          <w:sz w:val="16"/>
          <w:szCs w:val="16"/>
          <w:lang w:val="en-US"/>
        </w:rPr>
        <w:t>raion</w:t>
      </w:r>
      <w:proofErr w:type="spellEnd"/>
      <w:r w:rsidRPr="00EB5F0B">
        <w:rPr>
          <w:rStyle w:val="a3"/>
          <w:rFonts w:ascii="Times New Roman" w:hAnsi="Times New Roman" w:cs="Times New Roman"/>
          <w:sz w:val="16"/>
          <w:szCs w:val="16"/>
        </w:rPr>
        <w:t>.</w:t>
      </w:r>
      <w:proofErr w:type="spellStart"/>
      <w:r w:rsidRPr="00EB5F0B">
        <w:rPr>
          <w:rStyle w:val="a3"/>
          <w:rFonts w:ascii="Times New Roman" w:hAnsi="Times New Roman" w:cs="Times New Roman"/>
          <w:sz w:val="16"/>
          <w:szCs w:val="16"/>
          <w:lang w:val="en-US"/>
        </w:rPr>
        <w:t>gosuslugi</w:t>
      </w:r>
      <w:proofErr w:type="spellEnd"/>
      <w:r w:rsidRPr="00EB5F0B">
        <w:rPr>
          <w:rStyle w:val="a3"/>
          <w:rFonts w:ascii="Times New Roman" w:hAnsi="Times New Roman" w:cs="Times New Roman"/>
          <w:sz w:val="16"/>
          <w:szCs w:val="16"/>
        </w:rPr>
        <w:t>.</w:t>
      </w:r>
      <w:proofErr w:type="spellStart"/>
      <w:r w:rsidRPr="00EB5F0B">
        <w:rPr>
          <w:rStyle w:val="a3"/>
          <w:rFonts w:ascii="Times New Roman" w:hAnsi="Times New Roman" w:cs="Times New Roman"/>
          <w:sz w:val="16"/>
          <w:szCs w:val="16"/>
          <w:lang w:val="en-US"/>
        </w:rPr>
        <w:t>ru</w:t>
      </w:r>
      <w:proofErr w:type="spellEnd"/>
      <w:r w:rsidRPr="00EB5F0B">
        <w:rPr>
          <w:rStyle w:val="a3"/>
          <w:rFonts w:ascii="Times New Roman" w:hAnsi="Times New Roman" w:cs="Times New Roman"/>
          <w:sz w:val="16"/>
          <w:szCs w:val="16"/>
          <w:lang w:val="en-US"/>
        </w:rPr>
        <w:fldChar w:fldCharType="end"/>
      </w:r>
      <w:r w:rsidRPr="00EB5F0B">
        <w:rPr>
          <w:rFonts w:ascii="Times New Roman" w:hAnsi="Times New Roman" w:cs="Times New Roman"/>
          <w:sz w:val="16"/>
          <w:szCs w:val="16"/>
        </w:rPr>
        <w:t>.</w:t>
      </w:r>
    </w:p>
    <w:bookmarkEnd w:id="4"/>
    <w:p w:rsidR="00762E11" w:rsidRPr="00EB5F0B" w:rsidRDefault="00762E11" w:rsidP="00EB5F0B">
      <w:pPr>
        <w:tabs>
          <w:tab w:val="left" w:pos="9240"/>
        </w:tabs>
        <w:spacing w:after="0"/>
        <w:ind w:right="114"/>
        <w:rPr>
          <w:rFonts w:ascii="Times New Roman" w:hAnsi="Times New Roman" w:cs="Times New Roman"/>
          <w:sz w:val="16"/>
          <w:szCs w:val="16"/>
        </w:rPr>
      </w:pPr>
    </w:p>
    <w:p w:rsidR="00762E11" w:rsidRPr="00EB5F0B" w:rsidRDefault="00762E11" w:rsidP="00EB5F0B">
      <w:pPr>
        <w:autoSpaceDE w:val="0"/>
        <w:autoSpaceDN w:val="0"/>
        <w:adjustRightInd w:val="0"/>
        <w:spacing w:after="0"/>
        <w:jc w:val="both"/>
        <w:rPr>
          <w:rFonts w:ascii="Times New Roman" w:hAnsi="Times New Roman" w:cs="Times New Roman"/>
          <w:sz w:val="16"/>
          <w:szCs w:val="16"/>
        </w:rPr>
      </w:pPr>
      <w:r w:rsidRPr="00EB5F0B">
        <w:rPr>
          <w:rFonts w:ascii="Times New Roman" w:hAnsi="Times New Roman" w:cs="Times New Roman"/>
          <w:sz w:val="16"/>
          <w:szCs w:val="16"/>
        </w:rPr>
        <w:t xml:space="preserve">Председатель </w:t>
      </w:r>
      <w:proofErr w:type="spellStart"/>
      <w:r w:rsidRPr="00EB5F0B">
        <w:rPr>
          <w:rFonts w:ascii="Times New Roman" w:hAnsi="Times New Roman" w:cs="Times New Roman"/>
          <w:sz w:val="16"/>
          <w:szCs w:val="16"/>
        </w:rPr>
        <w:t>Лапшихинского</w:t>
      </w:r>
      <w:proofErr w:type="spellEnd"/>
      <w:r w:rsidRPr="00EB5F0B">
        <w:rPr>
          <w:rFonts w:ascii="Times New Roman" w:hAnsi="Times New Roman" w:cs="Times New Roman"/>
          <w:sz w:val="16"/>
          <w:szCs w:val="16"/>
        </w:rPr>
        <w:t xml:space="preserve">                                          Глава </w:t>
      </w:r>
      <w:proofErr w:type="spellStart"/>
      <w:r w:rsidRPr="00EB5F0B">
        <w:rPr>
          <w:rFonts w:ascii="Times New Roman" w:hAnsi="Times New Roman" w:cs="Times New Roman"/>
          <w:sz w:val="16"/>
          <w:szCs w:val="16"/>
        </w:rPr>
        <w:t>Лапшихинского</w:t>
      </w:r>
      <w:proofErr w:type="spellEnd"/>
    </w:p>
    <w:p w:rsidR="00762E11" w:rsidRPr="00EB5F0B" w:rsidRDefault="00762E11" w:rsidP="00EB5F0B">
      <w:pPr>
        <w:autoSpaceDE w:val="0"/>
        <w:autoSpaceDN w:val="0"/>
        <w:adjustRightInd w:val="0"/>
        <w:spacing w:after="0"/>
        <w:jc w:val="both"/>
        <w:rPr>
          <w:rFonts w:ascii="Times New Roman" w:hAnsi="Times New Roman" w:cs="Times New Roman"/>
          <w:sz w:val="16"/>
          <w:szCs w:val="16"/>
        </w:rPr>
      </w:pPr>
      <w:r w:rsidRPr="00EB5F0B">
        <w:rPr>
          <w:rFonts w:ascii="Times New Roman" w:hAnsi="Times New Roman" w:cs="Times New Roman"/>
          <w:sz w:val="16"/>
          <w:szCs w:val="16"/>
        </w:rPr>
        <w:t>сельского Совета   депутатов</w:t>
      </w:r>
      <w:r w:rsidRPr="00EB5F0B">
        <w:rPr>
          <w:rFonts w:ascii="Times New Roman" w:hAnsi="Times New Roman" w:cs="Times New Roman"/>
          <w:sz w:val="16"/>
          <w:szCs w:val="16"/>
        </w:rPr>
        <w:tab/>
      </w:r>
      <w:r w:rsidRPr="00EB5F0B">
        <w:rPr>
          <w:rFonts w:ascii="Times New Roman" w:hAnsi="Times New Roman" w:cs="Times New Roman"/>
          <w:sz w:val="16"/>
          <w:szCs w:val="16"/>
        </w:rPr>
        <w:tab/>
        <w:t xml:space="preserve">                                  сельсовета    </w:t>
      </w:r>
    </w:p>
    <w:p w:rsidR="00762E11" w:rsidRPr="00EB5F0B" w:rsidRDefault="00762E11" w:rsidP="00EB5F0B">
      <w:pPr>
        <w:spacing w:after="0"/>
        <w:jc w:val="both"/>
        <w:rPr>
          <w:rFonts w:ascii="Times New Roman" w:hAnsi="Times New Roman" w:cs="Times New Roman"/>
          <w:sz w:val="16"/>
          <w:szCs w:val="16"/>
        </w:rPr>
      </w:pPr>
      <w:r w:rsidRPr="00EB5F0B">
        <w:rPr>
          <w:rFonts w:ascii="Times New Roman" w:hAnsi="Times New Roman" w:cs="Times New Roman"/>
          <w:sz w:val="16"/>
          <w:szCs w:val="16"/>
        </w:rPr>
        <w:t>А.С. Банный</w:t>
      </w:r>
      <w:r w:rsidRPr="00EB5F0B">
        <w:rPr>
          <w:rFonts w:ascii="Times New Roman" w:hAnsi="Times New Roman" w:cs="Times New Roman"/>
          <w:sz w:val="16"/>
          <w:szCs w:val="16"/>
        </w:rPr>
        <w:tab/>
      </w:r>
      <w:r w:rsidRPr="00EB5F0B">
        <w:rPr>
          <w:rFonts w:ascii="Times New Roman" w:hAnsi="Times New Roman" w:cs="Times New Roman"/>
          <w:sz w:val="16"/>
          <w:szCs w:val="16"/>
        </w:rPr>
        <w:tab/>
      </w:r>
      <w:r w:rsidRPr="00EB5F0B">
        <w:rPr>
          <w:rFonts w:ascii="Times New Roman" w:hAnsi="Times New Roman" w:cs="Times New Roman"/>
          <w:sz w:val="16"/>
          <w:szCs w:val="16"/>
        </w:rPr>
        <w:tab/>
      </w:r>
      <w:r w:rsidRPr="00EB5F0B">
        <w:rPr>
          <w:rFonts w:ascii="Times New Roman" w:hAnsi="Times New Roman" w:cs="Times New Roman"/>
          <w:sz w:val="16"/>
          <w:szCs w:val="16"/>
        </w:rPr>
        <w:tab/>
        <w:t xml:space="preserve">                                   Н.Г. </w:t>
      </w:r>
      <w:proofErr w:type="spellStart"/>
      <w:r w:rsidRPr="00EB5F0B">
        <w:rPr>
          <w:rFonts w:ascii="Times New Roman" w:hAnsi="Times New Roman" w:cs="Times New Roman"/>
          <w:sz w:val="16"/>
          <w:szCs w:val="16"/>
        </w:rPr>
        <w:t>Стась</w:t>
      </w:r>
      <w:proofErr w:type="spellEnd"/>
    </w:p>
    <w:p w:rsidR="00E8347D" w:rsidRDefault="00E8347D" w:rsidP="003856FF">
      <w:pPr>
        <w:spacing w:after="0" w:line="240" w:lineRule="auto"/>
        <w:jc w:val="both"/>
        <w:rPr>
          <w:rFonts w:ascii="Times New Roman" w:hAnsi="Times New Roman" w:cs="Times New Roman"/>
          <w:b/>
          <w:sz w:val="16"/>
          <w:szCs w:val="16"/>
        </w:rPr>
      </w:pPr>
    </w:p>
    <w:p w:rsidR="00E8347D" w:rsidRDefault="00E8347D" w:rsidP="003856FF">
      <w:pPr>
        <w:spacing w:after="0" w:line="240" w:lineRule="auto"/>
        <w:jc w:val="both"/>
        <w:rPr>
          <w:rFonts w:ascii="Times New Roman" w:hAnsi="Times New Roman" w:cs="Times New Roman"/>
          <w:b/>
          <w:sz w:val="16"/>
          <w:szCs w:val="16"/>
        </w:rPr>
      </w:pPr>
    </w:p>
    <w:p w:rsidR="00EB5F0B" w:rsidRPr="00EB5F0B" w:rsidRDefault="00EB5F0B" w:rsidP="00EB5F0B">
      <w:pPr>
        <w:autoSpaceDE w:val="0"/>
        <w:autoSpaceDN w:val="0"/>
        <w:adjustRightInd w:val="0"/>
        <w:spacing w:after="0"/>
        <w:jc w:val="right"/>
        <w:rPr>
          <w:rFonts w:eastAsia="Calibri"/>
          <w:color w:val="000000"/>
          <w:sz w:val="16"/>
          <w:szCs w:val="16"/>
        </w:rPr>
      </w:pPr>
      <w:r w:rsidRPr="00EB5F0B">
        <w:rPr>
          <w:rFonts w:eastAsia="Calibri"/>
          <w:color w:val="000000"/>
          <w:sz w:val="16"/>
          <w:szCs w:val="16"/>
        </w:rPr>
        <w:t xml:space="preserve">Приложение </w:t>
      </w:r>
    </w:p>
    <w:p w:rsidR="00EB5F0B" w:rsidRPr="00EB5F0B" w:rsidRDefault="00EB5F0B" w:rsidP="00EB5F0B">
      <w:pPr>
        <w:autoSpaceDE w:val="0"/>
        <w:autoSpaceDN w:val="0"/>
        <w:adjustRightInd w:val="0"/>
        <w:spacing w:after="0"/>
        <w:jc w:val="right"/>
        <w:rPr>
          <w:rFonts w:eastAsia="Calibri"/>
          <w:color w:val="000000"/>
          <w:sz w:val="16"/>
          <w:szCs w:val="16"/>
        </w:rPr>
      </w:pPr>
      <w:r w:rsidRPr="00EB5F0B">
        <w:rPr>
          <w:rFonts w:eastAsia="Calibri"/>
          <w:color w:val="000000"/>
          <w:sz w:val="16"/>
          <w:szCs w:val="16"/>
        </w:rPr>
        <w:t xml:space="preserve">к решению </w:t>
      </w:r>
      <w:proofErr w:type="spellStart"/>
      <w:r w:rsidRPr="00EB5F0B">
        <w:rPr>
          <w:rFonts w:eastAsia="Calibri"/>
          <w:color w:val="000000"/>
          <w:sz w:val="16"/>
          <w:szCs w:val="16"/>
        </w:rPr>
        <w:t>Лапшихинского</w:t>
      </w:r>
      <w:proofErr w:type="spellEnd"/>
      <w:r w:rsidRPr="00EB5F0B">
        <w:rPr>
          <w:rFonts w:eastAsia="Calibri"/>
          <w:color w:val="000000"/>
          <w:sz w:val="16"/>
          <w:szCs w:val="16"/>
        </w:rPr>
        <w:t xml:space="preserve"> </w:t>
      </w:r>
    </w:p>
    <w:p w:rsidR="00EB5F0B" w:rsidRPr="00EB5F0B" w:rsidRDefault="00EB5F0B" w:rsidP="00EB5F0B">
      <w:pPr>
        <w:autoSpaceDE w:val="0"/>
        <w:autoSpaceDN w:val="0"/>
        <w:adjustRightInd w:val="0"/>
        <w:spacing w:after="0"/>
        <w:jc w:val="right"/>
        <w:rPr>
          <w:rFonts w:eastAsia="Calibri"/>
          <w:color w:val="000000"/>
          <w:sz w:val="16"/>
          <w:szCs w:val="16"/>
        </w:rPr>
      </w:pPr>
      <w:r w:rsidRPr="00EB5F0B">
        <w:rPr>
          <w:rFonts w:eastAsia="Calibri"/>
          <w:color w:val="000000"/>
          <w:sz w:val="16"/>
          <w:szCs w:val="16"/>
        </w:rPr>
        <w:t xml:space="preserve">сельского Совета депутатов </w:t>
      </w:r>
    </w:p>
    <w:p w:rsidR="00EB5F0B" w:rsidRPr="00EB5F0B" w:rsidRDefault="00EB5F0B" w:rsidP="00EB5F0B">
      <w:pPr>
        <w:spacing w:after="0"/>
        <w:jc w:val="right"/>
        <w:rPr>
          <w:rFonts w:eastAsia="Calibri"/>
          <w:color w:val="000000"/>
          <w:sz w:val="16"/>
          <w:szCs w:val="16"/>
        </w:rPr>
      </w:pPr>
      <w:r w:rsidRPr="00EB5F0B">
        <w:rPr>
          <w:rFonts w:eastAsia="Calibri"/>
          <w:color w:val="000000"/>
          <w:sz w:val="16"/>
          <w:szCs w:val="16"/>
        </w:rPr>
        <w:t>от 11.03.2025 № 4-46Р</w:t>
      </w:r>
    </w:p>
    <w:p w:rsidR="00EB5F0B" w:rsidRPr="00EB5F0B" w:rsidRDefault="00EB5F0B" w:rsidP="00EB5F0B">
      <w:pPr>
        <w:autoSpaceDE w:val="0"/>
        <w:autoSpaceDN w:val="0"/>
        <w:adjustRightInd w:val="0"/>
        <w:spacing w:after="0" w:line="240" w:lineRule="auto"/>
        <w:ind w:firstLine="709"/>
        <w:jc w:val="center"/>
        <w:rPr>
          <w:rFonts w:ascii="Times New Roman" w:eastAsia="Calibri" w:hAnsi="Times New Roman" w:cs="Times New Roman"/>
          <w:color w:val="000000"/>
          <w:sz w:val="16"/>
          <w:szCs w:val="16"/>
        </w:rPr>
      </w:pPr>
      <w:r w:rsidRPr="00EB5F0B">
        <w:rPr>
          <w:rFonts w:ascii="Times New Roman" w:eastAsia="Calibri" w:hAnsi="Times New Roman" w:cs="Times New Roman"/>
          <w:b/>
          <w:bCs/>
          <w:color w:val="000000"/>
          <w:sz w:val="16"/>
          <w:szCs w:val="16"/>
        </w:rPr>
        <w:t>ПОЛОЖЕНИЕ О МУНИЦИПАЛЬНОМ КОНТРОЛЕ НА АВТОМОБИЛЬНОМ ТРАНСПОРТЕ И В ДОРОЖНОМ ХОЗЯЙСТВЕ</w:t>
      </w:r>
    </w:p>
    <w:p w:rsidR="00EB5F0B" w:rsidRPr="00EB5F0B" w:rsidRDefault="00EB5F0B" w:rsidP="00EB5F0B">
      <w:pPr>
        <w:spacing w:after="0" w:line="240" w:lineRule="auto"/>
        <w:ind w:firstLine="709"/>
        <w:jc w:val="center"/>
        <w:rPr>
          <w:rFonts w:ascii="Times New Roman" w:eastAsia="Calibri" w:hAnsi="Times New Roman" w:cs="Times New Roman"/>
          <w:b/>
          <w:bCs/>
          <w:color w:val="000000"/>
          <w:sz w:val="16"/>
          <w:szCs w:val="16"/>
        </w:rPr>
      </w:pPr>
      <w:r w:rsidRPr="00EB5F0B">
        <w:rPr>
          <w:rFonts w:ascii="Times New Roman" w:eastAsia="Calibri" w:hAnsi="Times New Roman" w:cs="Times New Roman"/>
          <w:b/>
          <w:bCs/>
          <w:color w:val="000000"/>
          <w:sz w:val="16"/>
          <w:szCs w:val="16"/>
        </w:rPr>
        <w:t>В ГРАНИЦАХ НАСЕЛЕННЫХ ПУНКТОВ НА ТЕРРИТОРИИ ЛАПШИХИНСКОГО СЕЛЬСОВЕТА</w:t>
      </w:r>
    </w:p>
    <w:p w:rsidR="00EB5F0B" w:rsidRPr="00EB5F0B" w:rsidRDefault="00EB5F0B" w:rsidP="00EB5F0B">
      <w:pPr>
        <w:spacing w:after="0" w:line="240" w:lineRule="auto"/>
        <w:ind w:firstLine="709"/>
        <w:jc w:val="center"/>
        <w:rPr>
          <w:rFonts w:ascii="Times New Roman" w:hAnsi="Times New Roman" w:cs="Times New Roman"/>
          <w:b/>
          <w:bCs/>
          <w:sz w:val="16"/>
          <w:szCs w:val="16"/>
        </w:rPr>
      </w:pPr>
    </w:p>
    <w:p w:rsidR="00EB5F0B" w:rsidRPr="00EB5F0B" w:rsidRDefault="00EB5F0B" w:rsidP="00EB5F0B">
      <w:pPr>
        <w:numPr>
          <w:ilvl w:val="0"/>
          <w:numId w:val="44"/>
        </w:numPr>
        <w:spacing w:after="0" w:line="240" w:lineRule="auto"/>
        <w:jc w:val="center"/>
        <w:rPr>
          <w:rFonts w:ascii="Times New Roman" w:hAnsi="Times New Roman" w:cs="Times New Roman"/>
          <w:b/>
          <w:bCs/>
          <w:sz w:val="16"/>
          <w:szCs w:val="16"/>
        </w:rPr>
      </w:pPr>
      <w:r w:rsidRPr="00EB5F0B">
        <w:rPr>
          <w:rFonts w:ascii="Times New Roman" w:hAnsi="Times New Roman" w:cs="Times New Roman"/>
          <w:b/>
          <w:bCs/>
          <w:sz w:val="16"/>
          <w:szCs w:val="16"/>
        </w:rPr>
        <w:t>ОБЩИЕ ПОЛОЖЕНИЯ</w:t>
      </w:r>
    </w:p>
    <w:p w:rsidR="00EB5F0B" w:rsidRPr="00EB5F0B" w:rsidRDefault="00EB5F0B" w:rsidP="00EB5F0B">
      <w:pPr>
        <w:spacing w:after="0"/>
        <w:jc w:val="center"/>
        <w:rPr>
          <w:rFonts w:ascii="Times New Roman" w:hAnsi="Times New Roman" w:cs="Times New Roman"/>
          <w:b/>
          <w:bCs/>
          <w:sz w:val="16"/>
          <w:szCs w:val="16"/>
        </w:rPr>
      </w:pP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 Настоящее Положение о муниципальном контроле на автомобильном транспорте и в дорожном хозяйстве в границах населенных пунктов на территории </w:t>
      </w:r>
      <w:proofErr w:type="spellStart"/>
      <w:r w:rsidRPr="00EB5F0B">
        <w:rPr>
          <w:rFonts w:ascii="Times New Roman" w:eastAsia="Calibri" w:hAnsi="Times New Roman" w:cs="Times New Roman"/>
          <w:color w:val="000000"/>
          <w:sz w:val="16"/>
          <w:szCs w:val="16"/>
        </w:rPr>
        <w:t>Лапшихинского</w:t>
      </w:r>
      <w:proofErr w:type="spellEnd"/>
      <w:r w:rsidRPr="00EB5F0B">
        <w:rPr>
          <w:rFonts w:ascii="Times New Roman" w:eastAsia="Calibri" w:hAnsi="Times New Roman" w:cs="Times New Roman"/>
          <w:color w:val="000000"/>
          <w:sz w:val="16"/>
          <w:szCs w:val="16"/>
        </w:rPr>
        <w:t xml:space="preserve"> сельсовета (далее -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(далее - муниципальный контроль) на территории </w:t>
      </w:r>
      <w:proofErr w:type="spellStart"/>
      <w:r w:rsidRPr="00EB5F0B">
        <w:rPr>
          <w:rFonts w:ascii="Times New Roman" w:eastAsia="Calibri" w:hAnsi="Times New Roman" w:cs="Times New Roman"/>
          <w:color w:val="000000"/>
          <w:sz w:val="16"/>
          <w:szCs w:val="16"/>
        </w:rPr>
        <w:t>Лапшихинского</w:t>
      </w:r>
      <w:proofErr w:type="spellEnd"/>
      <w:r w:rsidRPr="00EB5F0B">
        <w:rPr>
          <w:rFonts w:ascii="Times New Roman" w:eastAsia="Calibri" w:hAnsi="Times New Roman" w:cs="Times New Roman"/>
          <w:color w:val="000000"/>
          <w:sz w:val="16"/>
          <w:szCs w:val="16"/>
        </w:rPr>
        <w:t xml:space="preserve"> сельсовета.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3.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w:t>
      </w:r>
      <w:proofErr w:type="spellStart"/>
      <w:r w:rsidRPr="00EB5F0B">
        <w:rPr>
          <w:rFonts w:ascii="Times New Roman" w:eastAsia="Calibri" w:hAnsi="Times New Roman" w:cs="Times New Roman"/>
          <w:color w:val="000000"/>
          <w:sz w:val="16"/>
          <w:szCs w:val="16"/>
        </w:rPr>
        <w:t>Лапшихинского</w:t>
      </w:r>
      <w:proofErr w:type="spellEnd"/>
      <w:r w:rsidRPr="00EB5F0B">
        <w:rPr>
          <w:rFonts w:ascii="Times New Roman" w:eastAsia="Calibri" w:hAnsi="Times New Roman" w:cs="Times New Roman"/>
          <w:color w:val="000000"/>
          <w:sz w:val="16"/>
          <w:szCs w:val="16"/>
        </w:rPr>
        <w:t xml:space="preserve"> сельсовета </w:t>
      </w:r>
      <w:proofErr w:type="spellStart"/>
      <w:r w:rsidRPr="00EB5F0B">
        <w:rPr>
          <w:rFonts w:ascii="Times New Roman" w:eastAsia="Calibri" w:hAnsi="Times New Roman" w:cs="Times New Roman"/>
          <w:color w:val="000000"/>
          <w:sz w:val="16"/>
          <w:szCs w:val="16"/>
        </w:rPr>
        <w:t>Ачинского</w:t>
      </w:r>
      <w:proofErr w:type="spellEnd"/>
      <w:r w:rsidRPr="00EB5F0B">
        <w:rPr>
          <w:rFonts w:ascii="Times New Roman" w:eastAsia="Calibri" w:hAnsi="Times New Roman" w:cs="Times New Roman"/>
          <w:color w:val="000000"/>
          <w:sz w:val="16"/>
          <w:szCs w:val="16"/>
        </w:rPr>
        <w:t xml:space="preserve"> района (далее – автомобильные дороги общего пользования местного значения, автомобильные дороги местного значения):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eastAsia="Calibri" w:hAnsi="Times New Roman" w:cs="Times New Roman"/>
          <w:color w:val="000000"/>
          <w:sz w:val="16"/>
          <w:szCs w:val="16"/>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w:t>
      </w:r>
      <w:r w:rsidRPr="00EB5F0B">
        <w:rPr>
          <w:rFonts w:ascii="Times New Roman" w:hAnsi="Times New Roman" w:cs="Times New Roman"/>
          <w:sz w:val="16"/>
          <w:szCs w:val="16"/>
        </w:rPr>
        <w:t>дорожном хозяйстве в области организации регулярных перевозок.</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Федерального закона от 06.10.2003 N 131-ФЗ "Об общих принципах организации местного самоуправления в Российской Федерации".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5. Муниципальный контроль осуществляется администрацией </w:t>
      </w:r>
      <w:proofErr w:type="spellStart"/>
      <w:r w:rsidRPr="00EB5F0B">
        <w:rPr>
          <w:rFonts w:ascii="Times New Roman" w:eastAsia="Calibri" w:hAnsi="Times New Roman" w:cs="Times New Roman"/>
          <w:color w:val="000000"/>
          <w:sz w:val="16"/>
          <w:szCs w:val="16"/>
        </w:rPr>
        <w:t>Лапшихинского</w:t>
      </w:r>
      <w:proofErr w:type="spellEnd"/>
      <w:r w:rsidRPr="00EB5F0B">
        <w:rPr>
          <w:rFonts w:ascii="Times New Roman" w:eastAsia="Calibri" w:hAnsi="Times New Roman" w:cs="Times New Roman"/>
          <w:color w:val="000000"/>
          <w:sz w:val="16"/>
          <w:szCs w:val="16"/>
        </w:rPr>
        <w:t xml:space="preserve"> сельсовета (далее - контрольный орган).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6. Должностными лицами администрации </w:t>
      </w:r>
      <w:proofErr w:type="spellStart"/>
      <w:r w:rsidRPr="00EB5F0B">
        <w:rPr>
          <w:rFonts w:ascii="Times New Roman" w:eastAsia="Calibri" w:hAnsi="Times New Roman" w:cs="Times New Roman"/>
          <w:color w:val="000000"/>
          <w:sz w:val="16"/>
          <w:szCs w:val="16"/>
        </w:rPr>
        <w:t>Лапшихинского</w:t>
      </w:r>
      <w:proofErr w:type="spellEnd"/>
      <w:r w:rsidRPr="00EB5F0B">
        <w:rPr>
          <w:rFonts w:ascii="Times New Roman" w:eastAsia="Calibri" w:hAnsi="Times New Roman" w:cs="Times New Roman"/>
          <w:color w:val="000000"/>
          <w:sz w:val="16"/>
          <w:szCs w:val="16"/>
        </w:rPr>
        <w:t xml:space="preserve"> сельсовета, уполномоченными осуществлять муниципальный контроль от имени администрации </w:t>
      </w:r>
      <w:proofErr w:type="spellStart"/>
      <w:r w:rsidRPr="00EB5F0B">
        <w:rPr>
          <w:rFonts w:ascii="Times New Roman" w:eastAsia="Calibri" w:hAnsi="Times New Roman" w:cs="Times New Roman"/>
          <w:color w:val="000000"/>
          <w:sz w:val="16"/>
          <w:szCs w:val="16"/>
        </w:rPr>
        <w:t>Лапшихинского</w:t>
      </w:r>
      <w:proofErr w:type="spellEnd"/>
      <w:r w:rsidRPr="00EB5F0B">
        <w:rPr>
          <w:rFonts w:ascii="Times New Roman" w:eastAsia="Calibri" w:hAnsi="Times New Roman" w:cs="Times New Roman"/>
          <w:color w:val="000000"/>
          <w:sz w:val="16"/>
          <w:szCs w:val="16"/>
        </w:rPr>
        <w:t xml:space="preserve"> сельсовета, являются: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Глава </w:t>
      </w:r>
      <w:proofErr w:type="spellStart"/>
      <w:r w:rsidRPr="00EB5F0B">
        <w:rPr>
          <w:rFonts w:ascii="Times New Roman" w:eastAsia="Calibri" w:hAnsi="Times New Roman" w:cs="Times New Roman"/>
          <w:color w:val="000000"/>
          <w:sz w:val="16"/>
          <w:szCs w:val="16"/>
        </w:rPr>
        <w:t>Лапшихинского</w:t>
      </w:r>
      <w:proofErr w:type="spellEnd"/>
      <w:r w:rsidRPr="00EB5F0B">
        <w:rPr>
          <w:rFonts w:ascii="Times New Roman" w:eastAsia="Calibri" w:hAnsi="Times New Roman" w:cs="Times New Roman"/>
          <w:color w:val="000000"/>
          <w:sz w:val="16"/>
          <w:szCs w:val="16"/>
        </w:rPr>
        <w:t xml:space="preserve"> сельсовета (далее - руководитель контрольного органа);</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должностное лицо администрации </w:t>
      </w:r>
      <w:proofErr w:type="spellStart"/>
      <w:r w:rsidRPr="00EB5F0B">
        <w:rPr>
          <w:rFonts w:ascii="Times New Roman" w:eastAsia="Calibri" w:hAnsi="Times New Roman" w:cs="Times New Roman"/>
          <w:color w:val="000000"/>
          <w:sz w:val="16"/>
          <w:szCs w:val="16"/>
        </w:rPr>
        <w:t>Лапшихинского</w:t>
      </w:r>
      <w:proofErr w:type="spellEnd"/>
      <w:r w:rsidRPr="00EB5F0B">
        <w:rPr>
          <w:rFonts w:ascii="Times New Roman" w:eastAsia="Calibri" w:hAnsi="Times New Roman" w:cs="Times New Roman"/>
          <w:color w:val="000000"/>
          <w:sz w:val="16"/>
          <w:szCs w:val="16"/>
        </w:rPr>
        <w:t xml:space="preserve"> сельсовета,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на автомобильном транспорте и в дорожном хозяйстве в границах населенных пунктов, в том числе проведение профилактических мероприятий и контрольных мероприятий (далее - Инспектор).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lastRenderedPageBreak/>
        <w:t xml:space="preserve">Должностным лицом администрации </w:t>
      </w:r>
      <w:proofErr w:type="spellStart"/>
      <w:r w:rsidRPr="00EB5F0B">
        <w:rPr>
          <w:rFonts w:ascii="Times New Roman" w:eastAsia="Calibri" w:hAnsi="Times New Roman" w:cs="Times New Roman"/>
          <w:color w:val="000000"/>
          <w:sz w:val="16"/>
          <w:szCs w:val="16"/>
        </w:rPr>
        <w:t>Лапшихинского</w:t>
      </w:r>
      <w:proofErr w:type="spellEnd"/>
      <w:r w:rsidRPr="00EB5F0B">
        <w:rPr>
          <w:rFonts w:ascii="Times New Roman" w:eastAsia="Calibri" w:hAnsi="Times New Roman" w:cs="Times New Roman"/>
          <w:color w:val="000000"/>
          <w:sz w:val="16"/>
          <w:szCs w:val="16"/>
        </w:rPr>
        <w:t xml:space="preserve"> сельсовета, уполномоченным на принятие решения о проведении контрольных мероприятий, является руководитель контрольного органа.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7. Инспектор при осуществлении муниципального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8. Объектами муниципального контроля являются: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1) в рамках пункта 1 части 1 статьи 16 Федерального закона № 248-ФЗ:</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деятельность по использованию полос отвода и (или) придорожных полос автомобильных дорог общего пользования местного значения;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2) в рамках пункта 2 части 1 статьи 16 Федерального закона № 248-ФЗ: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внесение платы в счет возмещения вреда, причиняемого тяжеловесными транспортными средствами при движении по автомобильным дорогам местного значения;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внесение платы за присоединение объектов дорожного сервиса к автомобильным дорогам общего пользования местного значения; </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eastAsia="Calibri" w:hAnsi="Times New Roman" w:cs="Times New Roman"/>
          <w:color w:val="000000"/>
          <w:sz w:val="16"/>
          <w:szCs w:val="16"/>
        </w:rPr>
        <w:t xml:space="preserve">в) дорожно-строительные материалы, указанные в приложении № 1 к </w:t>
      </w:r>
      <w:r w:rsidRPr="00EB5F0B">
        <w:rPr>
          <w:rFonts w:ascii="Times New Roman" w:hAnsi="Times New Roman" w:cs="Times New Roman"/>
          <w:sz w:val="16"/>
          <w:szCs w:val="16"/>
        </w:rPr>
        <w:t>техническому регламенту Таможенного союза «Безопасность автомобильных дорог» (ТР ТС 014/2011);</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г)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3) в рамках пункта 3 части 1 статьи 16 Федерального закона Федерального закона № 248-ФЗ:</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объекты дорожного сервиса, размещенные в полосах отвода и (или) придорожных полосах автомобильных дорог общего пользования местного значения;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придорожные полосы и полосы отвода автомобильных дорог общего пользования местного значения;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 автомобильная дорога общего пользования местного значения и искусственные дорожные сооружения на ней;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г) примыкания к автомобильным дорогам местного значения, в том числе примыкания объектов дорожного сервиса.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B5F0B" w:rsidRPr="00EB5F0B" w:rsidRDefault="00EB5F0B" w:rsidP="00EB5F0B">
      <w:pPr>
        <w:spacing w:after="0"/>
        <w:ind w:firstLine="708"/>
        <w:jc w:val="both"/>
        <w:rPr>
          <w:rFonts w:ascii="Times New Roman" w:hAnsi="Times New Roman" w:cs="Times New Roman"/>
          <w:b/>
          <w:bCs/>
          <w:sz w:val="16"/>
          <w:szCs w:val="16"/>
        </w:rPr>
      </w:pPr>
      <w:r w:rsidRPr="00EB5F0B">
        <w:rPr>
          <w:rFonts w:ascii="Times New Roman" w:hAnsi="Times New Roman" w:cs="Times New Roman"/>
          <w:b/>
          <w:bCs/>
          <w:sz w:val="16"/>
          <w:szCs w:val="16"/>
        </w:rPr>
        <w:t>II. УПРАВЛЕНИЕ РИСКАМИ ПРИЧИНЕНИЯ ВРЕДА (УЩЕРБА) ОХРАНЯЕМЫМ ЗАКОНОМ ЦЕННОСТЯМ ПРИ ОСУЩЕСТВЛЕНИИ МУНИЦИПАЛЬНОГО КОНТРОЛЯ</w:t>
      </w:r>
    </w:p>
    <w:p w:rsidR="00EB5F0B" w:rsidRPr="00EB5F0B" w:rsidRDefault="00EB5F0B" w:rsidP="00EB5F0B">
      <w:pPr>
        <w:spacing w:after="0"/>
        <w:ind w:firstLine="708"/>
        <w:jc w:val="both"/>
        <w:rPr>
          <w:rFonts w:ascii="Times New Roman" w:hAnsi="Times New Roman" w:cs="Times New Roman"/>
          <w:sz w:val="16"/>
          <w:szCs w:val="16"/>
        </w:rPr>
      </w:pP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eastAsia="Calibri" w:hAnsi="Times New Roman" w:cs="Times New Roman"/>
          <w:color w:val="000000"/>
          <w:sz w:val="16"/>
          <w:szCs w:val="16"/>
        </w:rPr>
        <w:t xml:space="preserve">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w:t>
      </w:r>
      <w:r w:rsidRPr="00EB5F0B">
        <w:rPr>
          <w:rFonts w:ascii="Times New Roman" w:hAnsi="Times New Roman" w:cs="Times New Roman"/>
          <w:sz w:val="16"/>
          <w:szCs w:val="16"/>
        </w:rPr>
        <w:t>(ущерба) (далее - категории риска):</w:t>
      </w:r>
    </w:p>
    <w:p w:rsidR="00EB5F0B" w:rsidRPr="00EB5F0B" w:rsidRDefault="00EB5F0B" w:rsidP="00EB5F0B">
      <w:pPr>
        <w:autoSpaceDE w:val="0"/>
        <w:autoSpaceDN w:val="0"/>
        <w:adjustRightInd w:val="0"/>
        <w:spacing w:after="0"/>
        <w:ind w:firstLine="708"/>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среднего риска; </w:t>
      </w:r>
    </w:p>
    <w:p w:rsidR="00EB5F0B" w:rsidRPr="00EB5F0B" w:rsidRDefault="00EB5F0B" w:rsidP="00EB5F0B">
      <w:pPr>
        <w:autoSpaceDE w:val="0"/>
        <w:autoSpaceDN w:val="0"/>
        <w:adjustRightInd w:val="0"/>
        <w:spacing w:after="0"/>
        <w:ind w:firstLine="708"/>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умеренного риска;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в) низкого риска.</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 случае если объект контроля не отнесен к определенной категории риска, он считается отнесенным к категории низкого риска.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При отнесении органом муниципального контроля объектов контроля к категориям риска используются, в том числе: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сведения, содержащиеся в Едином государственном реестре недвижимости;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сведения, содержащиеся в муниципальных информационных ресурсах;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Перечень содержит следующую информацию: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основной государственный регистрационный номер;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 идентификационный номер налогоплательщика;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г) наименование объекта муниципального контроля (при наличии);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д) место нахождения объекта муниципального контроля; </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eastAsia="Calibri" w:hAnsi="Times New Roman" w:cs="Times New Roman"/>
          <w:color w:val="000000"/>
          <w:sz w:val="16"/>
          <w:szCs w:val="16"/>
        </w:rPr>
        <w:lastRenderedPageBreak/>
        <w:t xml:space="preserve">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w:t>
      </w:r>
      <w:r w:rsidRPr="00EB5F0B">
        <w:rPr>
          <w:rFonts w:ascii="Times New Roman" w:hAnsi="Times New Roman" w:cs="Times New Roman"/>
          <w:sz w:val="16"/>
          <w:szCs w:val="16"/>
        </w:rPr>
        <w:t>муниципального контроля к категории риска.</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15. На официальном сайте администрации </w:t>
      </w:r>
      <w:proofErr w:type="spellStart"/>
      <w:r w:rsidRPr="00EB5F0B">
        <w:rPr>
          <w:rFonts w:ascii="Times New Roman" w:eastAsia="Calibri" w:hAnsi="Times New Roman" w:cs="Times New Roman"/>
          <w:color w:val="000000"/>
          <w:sz w:val="16"/>
          <w:szCs w:val="16"/>
        </w:rPr>
        <w:t>Ачинского</w:t>
      </w:r>
      <w:proofErr w:type="spellEnd"/>
      <w:r w:rsidRPr="00EB5F0B">
        <w:rPr>
          <w:rFonts w:ascii="Times New Roman" w:eastAsia="Calibri" w:hAnsi="Times New Roman" w:cs="Times New Roman"/>
          <w:color w:val="000000"/>
          <w:sz w:val="16"/>
          <w:szCs w:val="16"/>
        </w:rPr>
        <w:t xml:space="preserve">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17. Контролируемые лица вправе подать в контрольный орган в соответствии с их компетенцией заявление об изменении присвоенной ранее категории риска.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w:t>
      </w:r>
    </w:p>
    <w:p w:rsidR="00EB5F0B" w:rsidRPr="00EB5F0B" w:rsidRDefault="00EB5F0B" w:rsidP="00EB5F0B">
      <w:pPr>
        <w:spacing w:after="0"/>
        <w:ind w:firstLine="708"/>
        <w:jc w:val="both"/>
        <w:rPr>
          <w:rFonts w:ascii="Times New Roman" w:hAnsi="Times New Roman" w:cs="Times New Roman"/>
          <w:sz w:val="16"/>
          <w:szCs w:val="16"/>
        </w:rPr>
      </w:pPr>
    </w:p>
    <w:p w:rsidR="00EB5F0B" w:rsidRPr="00EB5F0B" w:rsidRDefault="00EB5F0B" w:rsidP="00EB5F0B">
      <w:pPr>
        <w:spacing w:after="0"/>
        <w:ind w:firstLine="708"/>
        <w:jc w:val="both"/>
        <w:rPr>
          <w:rFonts w:ascii="Times New Roman" w:hAnsi="Times New Roman" w:cs="Times New Roman"/>
          <w:b/>
          <w:bCs/>
          <w:sz w:val="16"/>
          <w:szCs w:val="16"/>
        </w:rPr>
      </w:pPr>
      <w:r w:rsidRPr="00EB5F0B">
        <w:rPr>
          <w:rFonts w:ascii="Times New Roman" w:hAnsi="Times New Roman" w:cs="Times New Roman"/>
          <w:b/>
          <w:bCs/>
          <w:sz w:val="16"/>
          <w:szCs w:val="16"/>
        </w:rPr>
        <w:t>III. ПРОФИЛАКТИКА РИСКОВ ПРИЧИНЕНИЯ ВРЕДА (УЩЕРБА) ОХРАНЯЕМЫМ ЗАКОНОМ ЦЕННОСТЯМ ПРИ ОСУЩЕСТВЛЕНИИ МУНИЦИПАЛЬНОГО КОНТРОЛЯ</w:t>
      </w:r>
    </w:p>
    <w:p w:rsidR="00EB5F0B" w:rsidRPr="00EB5F0B" w:rsidRDefault="00EB5F0B" w:rsidP="00EB5F0B">
      <w:pPr>
        <w:spacing w:after="0"/>
        <w:ind w:firstLine="708"/>
        <w:jc w:val="both"/>
        <w:rPr>
          <w:rFonts w:ascii="Times New Roman" w:hAnsi="Times New Roman" w:cs="Times New Roman"/>
          <w:sz w:val="16"/>
          <w:szCs w:val="16"/>
        </w:rPr>
      </w:pP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EB5F0B" w:rsidRPr="00EB5F0B" w:rsidRDefault="00EB5F0B" w:rsidP="00EB5F0B">
      <w:pPr>
        <w:autoSpaceDE w:val="0"/>
        <w:autoSpaceDN w:val="0"/>
        <w:adjustRightInd w:val="0"/>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spellStart"/>
      <w:r w:rsidRPr="00EB5F0B">
        <w:rPr>
          <w:rFonts w:ascii="Times New Roman" w:eastAsia="Calibri" w:hAnsi="Times New Roman" w:cs="Times New Roman"/>
          <w:color w:val="000000"/>
          <w:sz w:val="16"/>
          <w:szCs w:val="16"/>
        </w:rPr>
        <w:t>Лапшихинского</w:t>
      </w:r>
      <w:proofErr w:type="spellEnd"/>
      <w:r w:rsidRPr="00EB5F0B">
        <w:rPr>
          <w:rFonts w:ascii="Times New Roman" w:eastAsia="Calibri" w:hAnsi="Times New Roman" w:cs="Times New Roman"/>
          <w:color w:val="000000"/>
          <w:sz w:val="16"/>
          <w:szCs w:val="16"/>
        </w:rPr>
        <w:t xml:space="preserve"> сельсовета в соответствии с законодательством.</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21. Профилактические мероприятия, предусмотренные программой профилактики, обязательны для проведения контрольным органом.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22. Контрольный орган проводит следующие профилактические мероприятия: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 информирование;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2) консультирование. </w:t>
      </w:r>
    </w:p>
    <w:p w:rsidR="00EB5F0B" w:rsidRPr="00EB5F0B" w:rsidRDefault="00EB5F0B" w:rsidP="00EB5F0B">
      <w:pPr>
        <w:autoSpaceDE w:val="0"/>
        <w:autoSpaceDN w:val="0"/>
        <w:adjustRightInd w:val="0"/>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Контрольный орган может проводить профилактические мероприятия, не предусмотренные программой профилактики: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3) объявление предостережения;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4) профилактический визит.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24. Информирование осуществляется посредством размещения соответствующих сведений на официальном сайте в сети Интернет: https://ach-raion.gosuslugi.ru/,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25. Контрольный орган размещает и поддерживает в актуальном состоянии на своем официальном сайте: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 тексты нормативных правовых актов, регулирующих осуществление муниципального контроля;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4) утвержденные проверочные листы в формате, допускающем их использование для самообследования;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6) перечень индикаторов риска нарушения обязательных требований, порядок отнесения объектов контроля к категориям риска;</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9) исчерпывающий перечень сведений, которые могут запрашиваться контрольным органом у контролируемого лица;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10) сведения о способах получения консультаций по вопросам соблюдения обязательных требований;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11) сведения о применении контрольным органом мер стимулирования добросовестности контролируемых лиц;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12) сведения о порядке досудебного обжалования решений контрольного органа, действий (бездействия) его должностных лиц;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13) доклады, содержащие результаты обобщения правоприменительной практики контрольного органа;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14) доклады о муниципальном контроле;</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
    <w:p w:rsidR="00EB5F0B" w:rsidRPr="00EB5F0B" w:rsidRDefault="00EB5F0B" w:rsidP="00EB5F0B">
      <w:pPr>
        <w:autoSpaceDE w:val="0"/>
        <w:autoSpaceDN w:val="0"/>
        <w:adjustRightInd w:val="0"/>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lastRenderedPageBreak/>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26. Должностные лица, ответственные за размещение информации, предусмотренной настоящим Положением, определяются распоряжением администрации </w:t>
      </w:r>
      <w:proofErr w:type="spellStart"/>
      <w:r w:rsidRPr="00EB5F0B">
        <w:rPr>
          <w:rFonts w:ascii="Times New Roman" w:eastAsia="Calibri" w:hAnsi="Times New Roman" w:cs="Times New Roman"/>
          <w:color w:val="000000"/>
          <w:sz w:val="16"/>
          <w:szCs w:val="16"/>
        </w:rPr>
        <w:t>Лапшихинского</w:t>
      </w:r>
      <w:proofErr w:type="spellEnd"/>
      <w:r w:rsidRPr="00EB5F0B">
        <w:rPr>
          <w:rFonts w:ascii="Times New Roman" w:eastAsia="Calibri" w:hAnsi="Times New Roman" w:cs="Times New Roman"/>
          <w:color w:val="000000"/>
          <w:sz w:val="16"/>
          <w:szCs w:val="16"/>
        </w:rPr>
        <w:t xml:space="preserve"> сельсовета.</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https://ach-raion.gosuslugi.ru/. </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eastAsia="Calibri" w:hAnsi="Times New Roman" w:cs="Times New Roman"/>
          <w:color w:val="000000"/>
          <w:sz w:val="16"/>
          <w:szCs w:val="16"/>
        </w:rPr>
        <w:t xml:space="preserve">30. Консультирование, в том числе письменное консультирование, </w:t>
      </w:r>
      <w:r w:rsidRPr="00EB5F0B">
        <w:rPr>
          <w:rFonts w:ascii="Times New Roman" w:hAnsi="Times New Roman" w:cs="Times New Roman"/>
          <w:sz w:val="16"/>
          <w:szCs w:val="16"/>
        </w:rPr>
        <w:t xml:space="preserve">осуществляется по следующим вопросам: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организации и осуществления муниципального контроля;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порядка осуществления профилактических мероприятий, контрольных мероприятий, установленных настоящим Положением;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содержания обязательных требований, соблюдение которых оценивается при проведении мероприятий по муниципальному контролю.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31. Консультирование в письменной форме осуществляется в следующих случаях: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контролируемым лицом представлен письменный запрос о предоставлении письменного ответа по вопросам консультирования;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за время консультирования предоставить ответ на поставленные вопросы невозможно;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в) ответ на поставленные вопросы требует запроса сведений от иных органов местного самоуправления и органов государственной власти.</w:t>
      </w:r>
    </w:p>
    <w:p w:rsidR="00EB5F0B" w:rsidRPr="00EB5F0B" w:rsidRDefault="00EB5F0B" w:rsidP="00EB5F0B">
      <w:pPr>
        <w:autoSpaceDE w:val="0"/>
        <w:autoSpaceDN w:val="0"/>
        <w:adjustRightInd w:val="0"/>
        <w:spacing w:after="0"/>
        <w:ind w:firstLine="708"/>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32. Ответы на письменные обращения даются в четкой и понятной форме в письменном виде и должны содержать: </w:t>
      </w:r>
    </w:p>
    <w:p w:rsidR="00EB5F0B" w:rsidRPr="00EB5F0B" w:rsidRDefault="00EB5F0B" w:rsidP="00EB5F0B">
      <w:pPr>
        <w:autoSpaceDE w:val="0"/>
        <w:autoSpaceDN w:val="0"/>
        <w:adjustRightInd w:val="0"/>
        <w:spacing w:after="0"/>
        <w:ind w:firstLine="708"/>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ответы на поставленные вопросы; </w:t>
      </w:r>
    </w:p>
    <w:p w:rsidR="00EB5F0B" w:rsidRPr="00EB5F0B" w:rsidRDefault="00EB5F0B" w:rsidP="00EB5F0B">
      <w:pPr>
        <w:autoSpaceDE w:val="0"/>
        <w:autoSpaceDN w:val="0"/>
        <w:adjustRightInd w:val="0"/>
        <w:spacing w:after="0"/>
        <w:ind w:firstLine="708"/>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должность, фамилию и инициалы лица, подписавшего ответ;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 фамилию и инициалы исполнителя;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г) номер телефона исполнителя.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 письменного разъяснения, подписанного руководителем контрольного органа.</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36. Инспекторы не вправе осуществлять консультирование контролируемых лиц и их представителей, выходящее за рамки информирования.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37.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Возражение составляется контролируемым лицом в произвольной форме, но должно содержать в себе следующую информацию: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а) наименование органа, в который направляется возражение;</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B5F0B" w:rsidRPr="00EB5F0B" w:rsidRDefault="00EB5F0B" w:rsidP="00EB5F0B">
      <w:pPr>
        <w:autoSpaceDE w:val="0"/>
        <w:autoSpaceDN w:val="0"/>
        <w:adjustRightInd w:val="0"/>
        <w:spacing w:after="0"/>
        <w:ind w:firstLine="708"/>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lastRenderedPageBreak/>
        <w:t xml:space="preserve">в) дату и номер предостережения; </w:t>
      </w:r>
    </w:p>
    <w:p w:rsidR="00EB5F0B" w:rsidRPr="00EB5F0B" w:rsidRDefault="00EB5F0B" w:rsidP="00EB5F0B">
      <w:pPr>
        <w:autoSpaceDE w:val="0"/>
        <w:autoSpaceDN w:val="0"/>
        <w:adjustRightInd w:val="0"/>
        <w:spacing w:after="0"/>
        <w:ind w:firstLine="708"/>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г) доводы, на основании которых контролируемое лицо не согласно с объявленным предостережением; </w:t>
      </w:r>
    </w:p>
    <w:p w:rsidR="00EB5F0B" w:rsidRPr="00EB5F0B" w:rsidRDefault="00EB5F0B" w:rsidP="00EB5F0B">
      <w:pPr>
        <w:autoSpaceDE w:val="0"/>
        <w:autoSpaceDN w:val="0"/>
        <w:adjustRightInd w:val="0"/>
        <w:spacing w:after="0"/>
        <w:ind w:firstLine="708"/>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д) дату получения предостережения контролируемым лицом; </w:t>
      </w:r>
    </w:p>
    <w:p w:rsidR="00EB5F0B" w:rsidRPr="00EB5F0B" w:rsidRDefault="00EB5F0B" w:rsidP="00EB5F0B">
      <w:pPr>
        <w:autoSpaceDE w:val="0"/>
        <w:autoSpaceDN w:val="0"/>
        <w:adjustRightInd w:val="0"/>
        <w:spacing w:after="0"/>
        <w:ind w:firstLine="708"/>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е) личную подпись и дату. </w:t>
      </w:r>
    </w:p>
    <w:p w:rsidR="00EB5F0B" w:rsidRPr="00EB5F0B" w:rsidRDefault="00EB5F0B" w:rsidP="00EB5F0B">
      <w:pPr>
        <w:autoSpaceDE w:val="0"/>
        <w:autoSpaceDN w:val="0"/>
        <w:adjustRightInd w:val="0"/>
        <w:spacing w:after="0"/>
        <w:ind w:firstLine="708"/>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39. При поступлении возражения на предостережение контрольный орган:</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контрольного органа об отмене объявленного предостережения.</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По результатам рассмотрения возражения контрольный орган принимает одно из следующих решений: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об удовлетворении возражения и отмене полностью или частично объявленного предостережения;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об отказе в удовлетворении возражения. </w:t>
      </w:r>
    </w:p>
    <w:p w:rsidR="00EB5F0B" w:rsidRPr="00EB5F0B" w:rsidRDefault="00EB5F0B" w:rsidP="00EB5F0B">
      <w:pPr>
        <w:autoSpaceDE w:val="0"/>
        <w:autoSpaceDN w:val="0"/>
        <w:adjustRightInd w:val="0"/>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Повторное направление возражения по тем же основаниям не допускается.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43. Обязательный профилактический визит проводится: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4) по поручению: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а) Президента Российской Федерации;</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44. Обязательный профилактический визит не предусматривает отказ контролируемого лица от его проведения.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 вид контроля, в рамках которого должны быть проведены обязательные профилактические визиты;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2) перечень контролируемых лиц, в отношении которых должны быть проведены обязательные профилактические визиты;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3) предмет обязательного профилактического визита;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4) период, в течение которого должны быть проведены обязательные профилактические визиты.</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lastRenderedPageBreak/>
        <w:t xml:space="preserve">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eastAsia="Calibri" w:hAnsi="Times New Roman" w:cs="Times New Roman"/>
          <w:color w:val="000000"/>
          <w:sz w:val="16"/>
          <w:szCs w:val="16"/>
        </w:rPr>
        <w:t xml:space="preserve">В случае невозможности проведения обязательного профилактического визита и (или) уклонения контролируемого лица от его проведения </w:t>
      </w:r>
      <w:r w:rsidRPr="00EB5F0B">
        <w:rPr>
          <w:rFonts w:ascii="Times New Roman" w:hAnsi="Times New Roman" w:cs="Times New Roman"/>
          <w:sz w:val="16"/>
          <w:szCs w:val="16"/>
        </w:rPr>
        <w:t>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B5F0B" w:rsidRPr="00EB5F0B" w:rsidRDefault="00EB5F0B" w:rsidP="00EB5F0B">
      <w:pPr>
        <w:autoSpaceDE w:val="0"/>
        <w:autoSpaceDN w:val="0"/>
        <w:adjustRightInd w:val="0"/>
        <w:spacing w:after="0"/>
        <w:ind w:firstLine="708"/>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EB5F0B" w:rsidRPr="00EB5F0B" w:rsidRDefault="00EB5F0B" w:rsidP="00EB5F0B">
      <w:pPr>
        <w:autoSpaceDE w:val="0"/>
        <w:autoSpaceDN w:val="0"/>
        <w:adjustRightInd w:val="0"/>
        <w:spacing w:after="0"/>
        <w:ind w:firstLine="708"/>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55. Решение об отказе в проведении профилактического визита принимается в следующих случаях: </w:t>
      </w:r>
    </w:p>
    <w:p w:rsidR="00EB5F0B" w:rsidRPr="00EB5F0B" w:rsidRDefault="00EB5F0B" w:rsidP="00EB5F0B">
      <w:pPr>
        <w:autoSpaceDE w:val="0"/>
        <w:autoSpaceDN w:val="0"/>
        <w:adjustRightInd w:val="0"/>
        <w:spacing w:after="0"/>
        <w:ind w:firstLine="708"/>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 от контролируемого лица поступило уведомление об отзыве заявления;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58. Разъяснения и рекомендации, полученные контролируемым лицом в ходе профилактического визита, носят рекомендательный характер.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59.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60.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p>
    <w:p w:rsidR="00EB5F0B" w:rsidRPr="00EB5F0B" w:rsidRDefault="00EB5F0B" w:rsidP="00EB5F0B">
      <w:pPr>
        <w:spacing w:after="0"/>
        <w:ind w:firstLine="708"/>
        <w:jc w:val="both"/>
        <w:rPr>
          <w:rFonts w:ascii="Times New Roman" w:hAnsi="Times New Roman" w:cs="Times New Roman"/>
          <w:b/>
          <w:bCs/>
          <w:sz w:val="16"/>
          <w:szCs w:val="16"/>
        </w:rPr>
      </w:pPr>
      <w:r w:rsidRPr="00EB5F0B">
        <w:rPr>
          <w:rFonts w:ascii="Times New Roman" w:hAnsi="Times New Roman" w:cs="Times New Roman"/>
          <w:b/>
          <w:bCs/>
          <w:sz w:val="16"/>
          <w:szCs w:val="16"/>
        </w:rPr>
        <w:t>IV. КОНТРОЛЬНЫЕ МЕРОПРИЯТИЯ, ПРОВОДИМЫЕ В РАМКАХ МУНИЦИПАЛЬНОГО КОНТРОЛЯ НА АВТОМОБИЛЬНОМ ТРАНСПОРТЕ И В ДОРОЖНОМ ХОЗЯЙСТВЕ В ГРАНИЦАХ НАСЕЛЕННЫХ ПУНКТОВ</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61. Муниципальный контроль осуществляется в виде плановых и внеплановых контрольных мероприятий.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62. Плановые контрольные мероприятия осуществляются в соответствии с ежегодными планами проведения плановых контрольных мероприятий. </w:t>
      </w:r>
    </w:p>
    <w:p w:rsidR="00EB5F0B" w:rsidRPr="00EB5F0B" w:rsidRDefault="00EB5F0B" w:rsidP="00EB5F0B">
      <w:pPr>
        <w:autoSpaceDE w:val="0"/>
        <w:autoSpaceDN w:val="0"/>
        <w:adjustRightInd w:val="0"/>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63. Перечень плановых контрольных мероприятий и допустимых контрольных действий в составе каждого контрольного мероприятия:</w:t>
      </w:r>
    </w:p>
    <w:p w:rsidR="00EB5F0B" w:rsidRPr="00EB5F0B" w:rsidRDefault="00EB5F0B" w:rsidP="00EB5F0B">
      <w:pPr>
        <w:autoSpaceDE w:val="0"/>
        <w:autoSpaceDN w:val="0"/>
        <w:adjustRightInd w:val="0"/>
        <w:spacing w:after="0"/>
        <w:ind w:firstLine="708"/>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 документарная проверка;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2) выездная проверка.</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64. Выездная проверка моет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66.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EB5F0B">
        <w:rPr>
          <w:rFonts w:ascii="Times New Roman" w:eastAsia="Calibri" w:hAnsi="Times New Roman" w:cs="Times New Roman"/>
          <w:color w:val="000000"/>
          <w:sz w:val="16"/>
          <w:szCs w:val="16"/>
        </w:rPr>
        <w:lastRenderedPageBreak/>
        <w:t xml:space="preserve">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EB5F0B" w:rsidRPr="00EB5F0B" w:rsidRDefault="00EB5F0B" w:rsidP="00EB5F0B">
      <w:pPr>
        <w:autoSpaceDE w:val="0"/>
        <w:autoSpaceDN w:val="0"/>
        <w:adjustRightInd w:val="0"/>
        <w:spacing w:after="0"/>
        <w:ind w:firstLine="708"/>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67. Срок проведения документарной проверки не может превышать десять рабочих дней. </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eastAsia="Calibri" w:hAnsi="Times New Roman" w:cs="Times New Roman"/>
          <w:color w:val="000000"/>
          <w:sz w:val="16"/>
          <w:szCs w:val="16"/>
        </w:rPr>
        <w:t xml:space="preserve">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w:t>
      </w:r>
      <w:r w:rsidRPr="00EB5F0B">
        <w:rPr>
          <w:rFonts w:ascii="Times New Roman" w:hAnsi="Times New Roman" w:cs="Times New Roman"/>
          <w:sz w:val="16"/>
          <w:szCs w:val="16"/>
        </w:rPr>
        <w:t>письменных объяснений в контрольный орган исчисление срока проведения документарной проверки приостанавливается.</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68. В ходе документарной проверки могут совершаться следующие действия: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получение письменных объяснений;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истребование документов;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в) экспертиза;</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69.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EB5F0B" w:rsidRPr="00EB5F0B" w:rsidRDefault="00EB5F0B" w:rsidP="00EB5F0B">
      <w:pPr>
        <w:autoSpaceDE w:val="0"/>
        <w:autoSpaceDN w:val="0"/>
        <w:adjustRightInd w:val="0"/>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EB5F0B" w:rsidRPr="00EB5F0B" w:rsidRDefault="00EB5F0B" w:rsidP="00EB5F0B">
      <w:pPr>
        <w:autoSpaceDE w:val="0"/>
        <w:autoSpaceDN w:val="0"/>
        <w:adjustRightInd w:val="0"/>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72. В ходе выездной проверки могут совершаться следующие контрольные действия: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а) осмотр;</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опрос;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 получение письменных объяснений;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г) истребование документов.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73. Проведение плановых контрольных мероприятий в зависимости от присвоенной категории риска осуществляется со следующей периодичностью: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для объектов контроля, отнесенных к категории среднего риска, - один раз в 3 года;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б) для объектов контроля, отнесенных к категории умеренного риска, - один раз в 6 лет.</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73. В отношении объектов контроля, которые отнесены к категории низкого риска, плановые контрольные мероприятия не проводятся.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74. Орган муниципального контроля вправе запросить у контролируемого лица следующие документы: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документ (приказ/распоряжение) о назначении на должность руководителя юридического лица, ответственных лиц, учредительные документы;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в)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г) копии договоров аренды (субаренды) объектов недвижимого имущества и стационарных движимых объектов, заключёнными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д) документы, подтверждающие границы и право пользования земельным участком (земельными участками) сведения о которых отсутствуют в едином государственном реестре недвижимости;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е) технические условия размещения объектов дорожного сервиса в границах полос отвода и (или) придорожных полос автомобильных дорог общего пользования местного значения;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ж) контракт по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з) договор </w:t>
      </w:r>
      <w:proofErr w:type="gramStart"/>
      <w:r w:rsidRPr="00EB5F0B">
        <w:rPr>
          <w:rFonts w:ascii="Times New Roman" w:eastAsia="Calibri" w:hAnsi="Times New Roman" w:cs="Times New Roman"/>
          <w:color w:val="000000"/>
          <w:sz w:val="16"/>
          <w:szCs w:val="16"/>
        </w:rPr>
        <w:t>на осуществлению</w:t>
      </w:r>
      <w:proofErr w:type="gramEnd"/>
      <w:r w:rsidRPr="00EB5F0B">
        <w:rPr>
          <w:rFonts w:ascii="Times New Roman" w:eastAsia="Calibri" w:hAnsi="Times New Roman" w:cs="Times New Roman"/>
          <w:color w:val="000000"/>
          <w:sz w:val="16"/>
          <w:szCs w:val="16"/>
        </w:rPr>
        <w:t xml:space="preserve"> работ по капитальному ремонту, ремонту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и) сертификаты соответствия к дорожно-строительным материалам и изделиям;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к)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местного значения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материалов, образцов и изделий); </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eastAsia="Calibri" w:hAnsi="Times New Roman" w:cs="Times New Roman"/>
          <w:color w:val="000000"/>
          <w:sz w:val="16"/>
          <w:szCs w:val="16"/>
        </w:rPr>
        <w:t xml:space="preserve">л) свидетельство на осуществление перевозок по муниципальным </w:t>
      </w:r>
      <w:r w:rsidRPr="00EB5F0B">
        <w:rPr>
          <w:rFonts w:ascii="Times New Roman" w:hAnsi="Times New Roman" w:cs="Times New Roman"/>
          <w:sz w:val="16"/>
          <w:szCs w:val="16"/>
        </w:rPr>
        <w:t>маршрутам регулярных перевозок пассажиров и багажа;</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м) согласованное расписание движения автобусов по муниципальным маршрутам регулярных перевозок пассажиров и багажа;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lastRenderedPageBreak/>
        <w:t xml:space="preserve">н) путевые листы и журнал регистрации путевых листов;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о) список водительского состава с указанием Ф.И.О., даты рождения, номера водительского удостоверения и даты его выдачи; копии трудовых договоров с водителями;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п) документы, подтверждающие установку и обслуживание спутниковой аппаратуры ГЛОНАСС или ГЛОНАСС/GPS на транспортные средства;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75. Внеплановые контрольные мероприятия проводятся при наличии оснований, предусмотренных пунктами 1, 3, 4, 5 части 1 статьи 57 Федерального закона N 248-ФЗ.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77. Перечень внеплановых контрольных мероприятий и допустимых контрольных действий в составе каждого контрольного мероприятия: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 инспекционный визит;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2) рейдовый осмотр;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3) документарная проверка;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4) выездная проверка.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78.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B5F0B" w:rsidRPr="00EB5F0B" w:rsidRDefault="00EB5F0B" w:rsidP="00EB5F0B">
      <w:pPr>
        <w:autoSpaceDE w:val="0"/>
        <w:autoSpaceDN w:val="0"/>
        <w:adjustRightInd w:val="0"/>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79. В ходе инспекционного визита могут совершаться следующие контрольные действия:</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осмотр;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опрос;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 получение письменных объяснений;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г) инструментальное обследование;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eastAsia="Calibri" w:hAnsi="Times New Roman" w:cs="Times New Roman"/>
          <w:color w:val="000000"/>
          <w:sz w:val="16"/>
          <w:szCs w:val="16"/>
        </w:rPr>
        <w:t xml:space="preserve">80. Инспекционный визит проводится без предварительного </w:t>
      </w:r>
      <w:r w:rsidRPr="00EB5F0B">
        <w:rPr>
          <w:rFonts w:ascii="Times New Roman" w:hAnsi="Times New Roman" w:cs="Times New Roman"/>
          <w:sz w:val="16"/>
          <w:szCs w:val="16"/>
        </w:rPr>
        <w:t>уведомления контролируемого лица и собственника производственного объекта.</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82.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83.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w:t>
      </w:r>
    </w:p>
    <w:p w:rsidR="00EB5F0B" w:rsidRPr="00EB5F0B" w:rsidRDefault="00EB5F0B" w:rsidP="00EB5F0B">
      <w:pPr>
        <w:autoSpaceDE w:val="0"/>
        <w:autoSpaceDN w:val="0"/>
        <w:adjustRightInd w:val="0"/>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EB5F0B" w:rsidRPr="00EB5F0B" w:rsidRDefault="00EB5F0B" w:rsidP="00EB5F0B">
      <w:pPr>
        <w:spacing w:after="0"/>
        <w:ind w:firstLine="708"/>
        <w:jc w:val="both"/>
        <w:rPr>
          <w:rFonts w:ascii="Times New Roman" w:hAnsi="Times New Roman" w:cs="Times New Roman"/>
          <w:b/>
          <w:bCs/>
          <w:sz w:val="16"/>
          <w:szCs w:val="16"/>
        </w:rPr>
      </w:pPr>
      <w:r w:rsidRPr="00EB5F0B">
        <w:rPr>
          <w:rFonts w:ascii="Times New Roman" w:eastAsia="Calibri" w:hAnsi="Times New Roman" w:cs="Times New Roman"/>
          <w:color w:val="000000"/>
          <w:sz w:val="16"/>
          <w:szCs w:val="16"/>
        </w:rPr>
        <w:t>84. В ходе рейдового осмотра могут совершаться следующие контрольные действия:</w:t>
      </w:r>
    </w:p>
    <w:p w:rsidR="00EB5F0B" w:rsidRPr="00EB5F0B" w:rsidRDefault="00EB5F0B" w:rsidP="00EB5F0B">
      <w:pPr>
        <w:pStyle w:val="Default"/>
        <w:jc w:val="both"/>
        <w:rPr>
          <w:sz w:val="16"/>
          <w:szCs w:val="16"/>
        </w:rPr>
      </w:pPr>
      <w:r w:rsidRPr="00EB5F0B">
        <w:rPr>
          <w:b/>
          <w:bCs/>
          <w:sz w:val="16"/>
          <w:szCs w:val="16"/>
        </w:rPr>
        <w:tab/>
      </w:r>
      <w:r w:rsidRPr="00EB5F0B">
        <w:rPr>
          <w:sz w:val="16"/>
          <w:szCs w:val="16"/>
        </w:rPr>
        <w:t xml:space="preserve">а) осмотр;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опрос;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 получение письменных объяснений;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г) истребование документов;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д) инструментальное обследование.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85.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w:t>
      </w:r>
    </w:p>
    <w:p w:rsidR="00EB5F0B" w:rsidRPr="00EB5F0B" w:rsidRDefault="00EB5F0B" w:rsidP="00EB5F0B">
      <w:pPr>
        <w:autoSpaceDE w:val="0"/>
        <w:autoSpaceDN w:val="0"/>
        <w:adjustRightInd w:val="0"/>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87.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88. В ходе документарной проверки могут совершаться следующие контрольные действия: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получение письменных объяснений;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б) истребование документов.</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89.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90.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lastRenderedPageBreak/>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91.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92.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w:t>
      </w:r>
    </w:p>
    <w:p w:rsidR="00EB5F0B" w:rsidRPr="00EB5F0B" w:rsidRDefault="00EB5F0B" w:rsidP="00EB5F0B">
      <w:pPr>
        <w:autoSpaceDE w:val="0"/>
        <w:autoSpaceDN w:val="0"/>
        <w:adjustRightInd w:val="0"/>
        <w:spacing w:after="0"/>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93. В ходе выездной проверки могут совершаться следующие контрольные действия: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осмотр;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опрос;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 получение письменных объяснений;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г) истребование документов;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д) инструментальное обследование.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94.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сорока часов.</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95.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96.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 наблюдение за соблюдением обязательных требований (мониторинг безопасности);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2) выездное обследование.</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97.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100.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101. Выездное обследование проводится в целях оценки соблюдения контролируемыми лицами обязательных требований.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Выездное обследование проводится без информирования контролируемого лица.</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 </w:t>
      </w:r>
    </w:p>
    <w:p w:rsidR="00EB5F0B" w:rsidRPr="00EB5F0B" w:rsidRDefault="00EB5F0B" w:rsidP="00EB5F0B">
      <w:pPr>
        <w:autoSpaceDE w:val="0"/>
        <w:autoSpaceDN w:val="0"/>
        <w:adjustRightInd w:val="0"/>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осмотр; </w:t>
      </w:r>
    </w:p>
    <w:p w:rsidR="00EB5F0B" w:rsidRPr="00EB5F0B" w:rsidRDefault="00EB5F0B" w:rsidP="00EB5F0B">
      <w:pPr>
        <w:autoSpaceDE w:val="0"/>
        <w:autoSpaceDN w:val="0"/>
        <w:adjustRightInd w:val="0"/>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инструментальное обследование (с применением видеозаписи).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104. По результатам проведения выездного обследования не может быть принято решение, предусмотренное пунктом 2 части 2 статьи 90 Федерального закона № 248-ФЗ.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106.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болезнь;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нахождение за пределами Российской Федерации;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 административный арест, заключение под стражу (избрание меры пресечения); </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eastAsia="Calibri" w:hAnsi="Times New Roman" w:cs="Times New Roman"/>
          <w:color w:val="000000"/>
          <w:sz w:val="16"/>
          <w:szCs w:val="16"/>
        </w:rPr>
        <w:lastRenderedPageBreak/>
        <w:t xml:space="preserve">г) наступление обстоятельств непреодолимой силы, препятствующих </w:t>
      </w:r>
      <w:r w:rsidRPr="00EB5F0B">
        <w:rPr>
          <w:rFonts w:ascii="Times New Roman" w:hAnsi="Times New Roman" w:cs="Times New Roman"/>
          <w:sz w:val="16"/>
          <w:szCs w:val="16"/>
        </w:rPr>
        <w:t>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сведений, отнесенных законодательством Российской Федерации к государственной тайне;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объектов, территорий, которые законодательством Российской Федерации отнесены к режимным и особо важным объектам.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 или видеофиксация доказательств нарушений обязательных требований осуществляется в следующих случаях: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при проведении досмотра в отсутствие контролируемого лица;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при проведении выездного обследования.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Проведение фотосъемки, аудио- и видеозаписи осуществляется с обязательным уведомлением контролируемого лица.</w:t>
      </w:r>
    </w:p>
    <w:p w:rsidR="00EB5F0B" w:rsidRPr="00EB5F0B" w:rsidRDefault="00EB5F0B" w:rsidP="00EB5F0B">
      <w:pPr>
        <w:autoSpaceDE w:val="0"/>
        <w:autoSpaceDN w:val="0"/>
        <w:adjustRightInd w:val="0"/>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eastAsia="Calibri" w:hAnsi="Times New Roman" w:cs="Times New Roman"/>
          <w:color w:val="000000"/>
          <w:sz w:val="16"/>
          <w:szCs w:val="16"/>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w:t>
      </w:r>
      <w:r w:rsidRPr="00EB5F0B">
        <w:rPr>
          <w:rFonts w:ascii="Times New Roman" w:hAnsi="Times New Roman" w:cs="Times New Roman"/>
          <w:sz w:val="16"/>
          <w:szCs w:val="16"/>
        </w:rPr>
        <w:t>подробно фиксируются и указываются место и характер выявленного нарушения обязательных требований.</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110.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EB5F0B" w:rsidRPr="00EB5F0B" w:rsidRDefault="00EB5F0B" w:rsidP="00EB5F0B">
      <w:pPr>
        <w:autoSpaceDE w:val="0"/>
        <w:autoSpaceDN w:val="0"/>
        <w:adjustRightInd w:val="0"/>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Результаты проведения фотосъемки, аудио- и видеозаписи являются приложением к акту контрольного мероприятия. </w:t>
      </w:r>
    </w:p>
    <w:p w:rsidR="00EB5F0B" w:rsidRPr="00EB5F0B" w:rsidRDefault="00EB5F0B" w:rsidP="00EB5F0B">
      <w:pPr>
        <w:autoSpaceDE w:val="0"/>
        <w:autoSpaceDN w:val="0"/>
        <w:adjustRightInd w:val="0"/>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111. Результаты контрольного мероприятия оформляются в порядке, установленном Федеральным законом N 248-ФЗ.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112.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N 248-ФЗ.</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113.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w:t>
      </w:r>
    </w:p>
    <w:p w:rsidR="00EB5F0B" w:rsidRPr="00EB5F0B" w:rsidRDefault="00EB5F0B" w:rsidP="00EB5F0B">
      <w:pPr>
        <w:spacing w:after="0"/>
        <w:ind w:firstLine="708"/>
        <w:jc w:val="both"/>
        <w:rPr>
          <w:rFonts w:ascii="Times New Roman" w:hAnsi="Times New Roman" w:cs="Times New Roman"/>
          <w:b/>
          <w:bCs/>
          <w:sz w:val="16"/>
          <w:szCs w:val="16"/>
        </w:rPr>
      </w:pPr>
    </w:p>
    <w:p w:rsidR="00EB5F0B" w:rsidRPr="00EB5F0B" w:rsidRDefault="00EB5F0B" w:rsidP="00EB5F0B">
      <w:pPr>
        <w:spacing w:after="0"/>
        <w:ind w:firstLine="708"/>
        <w:jc w:val="both"/>
        <w:rPr>
          <w:rFonts w:ascii="Times New Roman" w:hAnsi="Times New Roman" w:cs="Times New Roman"/>
          <w:b/>
          <w:bCs/>
          <w:sz w:val="16"/>
          <w:szCs w:val="16"/>
        </w:rPr>
      </w:pPr>
      <w:r w:rsidRPr="00EB5F0B">
        <w:rPr>
          <w:rFonts w:ascii="Times New Roman" w:hAnsi="Times New Roman" w:cs="Times New Roman"/>
          <w:b/>
          <w:bCs/>
          <w:sz w:val="16"/>
          <w:szCs w:val="16"/>
        </w:rPr>
        <w:t>V. ОБЖАЛОВАНИЕ РЕШЕНИЙ КОНТРОЛЬНОГО ОРГАНА, ДЕЙСТВИЙ (БЕЗДЕЙСТВИЯ) ЕЕ ДОЛЖНОСТНЫХ ЛИЦ</w:t>
      </w:r>
    </w:p>
    <w:p w:rsidR="00EB5F0B" w:rsidRPr="00EB5F0B" w:rsidRDefault="00EB5F0B" w:rsidP="00EB5F0B">
      <w:pPr>
        <w:spacing w:after="0"/>
        <w:ind w:firstLine="708"/>
        <w:jc w:val="both"/>
        <w:rPr>
          <w:rFonts w:ascii="Times New Roman" w:hAnsi="Times New Roman" w:cs="Times New Roman"/>
          <w:b/>
          <w:bCs/>
          <w:sz w:val="16"/>
          <w:szCs w:val="16"/>
        </w:rPr>
      </w:pP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N 248-ФЗ.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116.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 решений о проведении контрольных мероприятий и обязательных профилактических визитов;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2) актов контрольных мероприятий и обязательных профилактических визитов, предписаний об устранении выявленных нарушений;</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4) решений об отнесении объектов контроля к соответствующей категории риска;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5) решений об отказе в проведении обязательных профилактических визитов по заявлениям контролируемых лиц;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118. Жалоба на решение контрольного органа, действия (бездействие) ее должностных лиц рассматривается руководителем контрольного органа.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lastRenderedPageBreak/>
        <w:t>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Жалоба на предписание контрольного органа может быть подана в течение 10 рабочих дней с момента получения контролируемым лицом предписания. </w:t>
      </w:r>
    </w:p>
    <w:p w:rsidR="00EB5F0B" w:rsidRPr="00EB5F0B" w:rsidRDefault="00EB5F0B" w:rsidP="00EB5F0B">
      <w:pPr>
        <w:autoSpaceDE w:val="0"/>
        <w:autoSpaceDN w:val="0"/>
        <w:adjustRightInd w:val="0"/>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120.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w:t>
      </w: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EB5F0B" w:rsidRPr="00EB5F0B" w:rsidRDefault="00EB5F0B" w:rsidP="00EB5F0B">
      <w:pPr>
        <w:spacing w:after="0"/>
        <w:ind w:firstLine="708"/>
        <w:jc w:val="both"/>
        <w:rPr>
          <w:rFonts w:ascii="Times New Roman" w:hAnsi="Times New Roman" w:cs="Times New Roman"/>
          <w:b/>
          <w:bCs/>
          <w:sz w:val="16"/>
          <w:szCs w:val="16"/>
        </w:rPr>
      </w:pPr>
    </w:p>
    <w:p w:rsidR="00EB5F0B" w:rsidRPr="00EB5F0B" w:rsidRDefault="00EB5F0B" w:rsidP="00EB5F0B">
      <w:pPr>
        <w:spacing w:after="0"/>
        <w:ind w:firstLine="708"/>
        <w:jc w:val="both"/>
        <w:rPr>
          <w:rFonts w:ascii="Times New Roman" w:hAnsi="Times New Roman" w:cs="Times New Roman"/>
          <w:b/>
          <w:bCs/>
          <w:sz w:val="16"/>
          <w:szCs w:val="16"/>
        </w:rPr>
      </w:pPr>
    </w:p>
    <w:p w:rsidR="00EB5F0B" w:rsidRPr="00EB5F0B" w:rsidRDefault="00EB5F0B" w:rsidP="00EB5F0B">
      <w:pPr>
        <w:spacing w:after="0"/>
        <w:ind w:firstLine="708"/>
        <w:jc w:val="both"/>
        <w:rPr>
          <w:rFonts w:ascii="Times New Roman" w:hAnsi="Times New Roman" w:cs="Times New Roman"/>
          <w:b/>
          <w:bCs/>
          <w:sz w:val="16"/>
          <w:szCs w:val="16"/>
        </w:rPr>
      </w:pPr>
      <w:r w:rsidRPr="00EB5F0B">
        <w:rPr>
          <w:rFonts w:ascii="Times New Roman" w:hAnsi="Times New Roman" w:cs="Times New Roman"/>
          <w:b/>
          <w:bCs/>
          <w:sz w:val="16"/>
          <w:szCs w:val="16"/>
        </w:rPr>
        <w:t>VI. ОЦЕНКА РЕЗУЛЬТАТИВНОСТИ И ЭФФЕКТИВНОСТИ ДЕЯТЕЛЬНОСТИ КОНТРОЛЬНОГО ОРГАНА ПРИ ОСУЩЕСТВЛЕНИИ МУНИЦИПАЛЬНОГО КОНТРОЛЯ</w:t>
      </w:r>
    </w:p>
    <w:p w:rsidR="00EB5F0B" w:rsidRPr="00EB5F0B" w:rsidRDefault="00EB5F0B" w:rsidP="00EB5F0B">
      <w:pPr>
        <w:spacing w:after="0"/>
        <w:ind w:firstLine="708"/>
        <w:jc w:val="both"/>
        <w:rPr>
          <w:rFonts w:ascii="Times New Roman" w:hAnsi="Times New Roman" w:cs="Times New Roman"/>
          <w:b/>
          <w:bCs/>
          <w:sz w:val="16"/>
          <w:szCs w:val="16"/>
        </w:rPr>
      </w:pP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 </w:t>
      </w:r>
    </w:p>
    <w:p w:rsidR="00EB5F0B" w:rsidRPr="00EB5F0B" w:rsidRDefault="00EB5F0B" w:rsidP="00EB5F0B">
      <w:pPr>
        <w:autoSpaceDE w:val="0"/>
        <w:autoSpaceDN w:val="0"/>
        <w:adjustRightInd w:val="0"/>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 систему показателей результативности и эффективности деятельности контрольного органа при осуществлении муниципального контроля входят: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122.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EB5F0B" w:rsidRPr="00EB5F0B" w:rsidRDefault="00EB5F0B" w:rsidP="00EB5F0B">
      <w:pPr>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w:t>
      </w:r>
    </w:p>
    <w:p w:rsidR="00EB5F0B" w:rsidRPr="00EB5F0B" w:rsidRDefault="00EB5F0B" w:rsidP="00EB5F0B">
      <w:pPr>
        <w:spacing w:after="0"/>
        <w:ind w:firstLine="708"/>
        <w:jc w:val="both"/>
        <w:rPr>
          <w:rFonts w:ascii="Times New Roman" w:hAnsi="Times New Roman" w:cs="Times New Roman"/>
          <w:b/>
          <w:bCs/>
          <w:sz w:val="16"/>
          <w:szCs w:val="16"/>
        </w:rPr>
      </w:pPr>
    </w:p>
    <w:p w:rsidR="00EB5F0B" w:rsidRPr="00EB5F0B" w:rsidRDefault="00EB5F0B" w:rsidP="00EB5F0B">
      <w:pPr>
        <w:spacing w:after="0"/>
        <w:ind w:firstLine="708"/>
        <w:jc w:val="center"/>
        <w:rPr>
          <w:rFonts w:ascii="Times New Roman" w:hAnsi="Times New Roman" w:cs="Times New Roman"/>
          <w:b/>
          <w:bCs/>
          <w:sz w:val="16"/>
          <w:szCs w:val="16"/>
        </w:rPr>
      </w:pPr>
      <w:r w:rsidRPr="00EB5F0B">
        <w:rPr>
          <w:rFonts w:ascii="Times New Roman" w:hAnsi="Times New Roman" w:cs="Times New Roman"/>
          <w:b/>
          <w:bCs/>
          <w:sz w:val="16"/>
          <w:szCs w:val="16"/>
        </w:rPr>
        <w:t>VII. ЗАКЛЮЧИТЕЛЬНЫЕ ПОЛОЖЕНИЯ</w:t>
      </w:r>
    </w:p>
    <w:p w:rsidR="00EB5F0B" w:rsidRPr="00EB5F0B" w:rsidRDefault="00EB5F0B" w:rsidP="00EB5F0B">
      <w:pPr>
        <w:spacing w:after="0"/>
        <w:jc w:val="center"/>
        <w:rPr>
          <w:rFonts w:ascii="Times New Roman" w:hAnsi="Times New Roman" w:cs="Times New Roman"/>
          <w:b/>
          <w:bCs/>
          <w:sz w:val="16"/>
          <w:szCs w:val="16"/>
        </w:rPr>
      </w:pPr>
    </w:p>
    <w:p w:rsidR="00EB5F0B" w:rsidRPr="00EB5F0B" w:rsidRDefault="00EB5F0B" w:rsidP="00EB5F0B">
      <w:pPr>
        <w:spacing w:after="0"/>
        <w:ind w:firstLine="708"/>
        <w:jc w:val="both"/>
        <w:rPr>
          <w:rFonts w:ascii="Times New Roman" w:hAnsi="Times New Roman" w:cs="Times New Roman"/>
          <w:sz w:val="16"/>
          <w:szCs w:val="16"/>
        </w:rPr>
      </w:pPr>
      <w:r w:rsidRPr="00EB5F0B">
        <w:rPr>
          <w:rFonts w:ascii="Times New Roman" w:hAnsi="Times New Roman" w:cs="Times New Roman"/>
          <w:sz w:val="16"/>
          <w:szCs w:val="16"/>
        </w:rPr>
        <w:t>124.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B5F0B" w:rsidRPr="00EB5F0B" w:rsidRDefault="00EB5F0B" w:rsidP="00EB5F0B">
      <w:pPr>
        <w:pStyle w:val="16"/>
        <w:tabs>
          <w:tab w:val="left" w:pos="851"/>
        </w:tabs>
        <w:spacing w:line="360" w:lineRule="auto"/>
        <w:jc w:val="both"/>
        <w:rPr>
          <w:sz w:val="16"/>
          <w:szCs w:val="16"/>
        </w:rPr>
      </w:pPr>
    </w:p>
    <w:p w:rsidR="00EB5F0B" w:rsidRPr="00EB5F0B" w:rsidRDefault="00EB5F0B" w:rsidP="00EB5F0B">
      <w:pPr>
        <w:pStyle w:val="ConsTitle"/>
        <w:widowControl/>
        <w:spacing w:line="240" w:lineRule="exact"/>
        <w:jc w:val="both"/>
        <w:rPr>
          <w:rFonts w:ascii="Times New Roman" w:hAnsi="Times New Roman" w:cs="Times New Roman"/>
          <w:sz w:val="16"/>
          <w:szCs w:val="16"/>
        </w:rPr>
      </w:pPr>
    </w:p>
    <w:p w:rsidR="00EB5F0B" w:rsidRPr="00EB5F0B" w:rsidRDefault="00EB5F0B" w:rsidP="00EB5F0B">
      <w:pPr>
        <w:pStyle w:val="ConsPlusNormal"/>
        <w:ind w:firstLine="0"/>
        <w:jc w:val="right"/>
        <w:rPr>
          <w:rFonts w:ascii="Times New Roman" w:hAnsi="Times New Roman" w:cs="Times New Roman"/>
          <w:sz w:val="16"/>
          <w:szCs w:val="16"/>
        </w:rPr>
      </w:pPr>
      <w:r w:rsidRPr="00EB5F0B">
        <w:rPr>
          <w:rFonts w:ascii="Times New Roman" w:hAnsi="Times New Roman" w:cs="Times New Roman"/>
          <w:sz w:val="16"/>
          <w:szCs w:val="16"/>
        </w:rPr>
        <w:t xml:space="preserve">Приложение 1 </w:t>
      </w:r>
    </w:p>
    <w:p w:rsidR="00EB5F0B" w:rsidRPr="00EB5F0B" w:rsidRDefault="00EB5F0B" w:rsidP="00EB5F0B">
      <w:pPr>
        <w:pStyle w:val="ConsPlusNormal"/>
        <w:ind w:firstLine="0"/>
        <w:jc w:val="right"/>
        <w:rPr>
          <w:rFonts w:ascii="Times New Roman" w:hAnsi="Times New Roman" w:cs="Times New Roman"/>
          <w:sz w:val="16"/>
          <w:szCs w:val="16"/>
        </w:rPr>
      </w:pPr>
      <w:r w:rsidRPr="00EB5F0B">
        <w:rPr>
          <w:rFonts w:ascii="Times New Roman" w:hAnsi="Times New Roman" w:cs="Times New Roman"/>
          <w:sz w:val="16"/>
          <w:szCs w:val="16"/>
        </w:rPr>
        <w:t>к Положению</w:t>
      </w:r>
    </w:p>
    <w:p w:rsidR="00EB5F0B" w:rsidRPr="00EB5F0B" w:rsidRDefault="00EB5F0B" w:rsidP="00EB5F0B">
      <w:pPr>
        <w:pStyle w:val="ConsPlusNormal"/>
        <w:ind w:firstLine="0"/>
        <w:jc w:val="right"/>
        <w:rPr>
          <w:rFonts w:ascii="Times New Roman" w:hAnsi="Times New Roman" w:cs="Times New Roman"/>
          <w:color w:val="000000"/>
          <w:sz w:val="16"/>
          <w:szCs w:val="16"/>
        </w:rPr>
      </w:pPr>
    </w:p>
    <w:p w:rsidR="00EB5F0B" w:rsidRPr="00EB5F0B" w:rsidRDefault="00EB5F0B" w:rsidP="00EB5F0B">
      <w:pPr>
        <w:spacing w:after="0"/>
        <w:rPr>
          <w:rFonts w:ascii="Times New Roman" w:hAnsi="Times New Roman" w:cs="Times New Roman"/>
          <w:color w:val="000000"/>
          <w:sz w:val="16"/>
          <w:szCs w:val="16"/>
          <w:lang w:eastAsia="zh-CN"/>
        </w:rPr>
      </w:pPr>
    </w:p>
    <w:p w:rsidR="00EB5F0B" w:rsidRPr="00EB5F0B" w:rsidRDefault="00EB5F0B" w:rsidP="00EB5F0B">
      <w:pPr>
        <w:tabs>
          <w:tab w:val="left" w:pos="2085"/>
        </w:tabs>
        <w:spacing w:after="0"/>
        <w:jc w:val="center"/>
        <w:rPr>
          <w:rFonts w:ascii="Times New Roman" w:hAnsi="Times New Roman" w:cs="Times New Roman"/>
          <w:b/>
          <w:bCs/>
          <w:sz w:val="16"/>
          <w:szCs w:val="16"/>
        </w:rPr>
      </w:pPr>
      <w:r w:rsidRPr="00EB5F0B">
        <w:rPr>
          <w:rFonts w:ascii="Times New Roman" w:hAnsi="Times New Roman" w:cs="Times New Roman"/>
          <w:b/>
          <w:bCs/>
          <w:sz w:val="16"/>
          <w:szCs w:val="16"/>
        </w:rPr>
        <w:t>КРИТЕРИИ ОТНЕСЕНИЯ ОБЪЕКТОВ КОНТРОЛЯ К КАТЕГОРИЯМ РИСКА В РАМКАХ ОСУЩЕСТВЛЕНИЯ МУНИЦИПАЛЬНОГО КОНТРОЛЯ НА АВТОМОБИЛЬНОМ ТРАНСПОРТЕ И В ДОРОЖНОМ ХОЗЯЙСТВЕ В ГРАНИЦАХ НАСЕЛЕННЫХ ПУНКТОВ НА ТЕРРИТОРИИ ЛАПШИХИНСКОГО СЕЛЬСОВЕТА</w:t>
      </w:r>
    </w:p>
    <w:p w:rsidR="00EB5F0B" w:rsidRPr="00EB5F0B" w:rsidRDefault="00EB5F0B" w:rsidP="00EB5F0B">
      <w:pPr>
        <w:tabs>
          <w:tab w:val="left" w:pos="2085"/>
        </w:tabs>
        <w:spacing w:after="0"/>
        <w:jc w:val="center"/>
        <w:rPr>
          <w:rFonts w:ascii="Times New Roman" w:hAnsi="Times New Roman" w:cs="Times New Roman"/>
          <w:sz w:val="16"/>
          <w:szCs w:val="16"/>
          <w:lang w:eastAsia="zh-CN"/>
        </w:rPr>
      </w:pP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 Отнесение объектов контроля к определенной категории риска осуществляется в зависимости от значения показателя риска: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а) при значении показателя риска от 5 до 7 включительно - к категории среднего риска;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при значении показателя риска от 2 до 4 включительно - к категории умеренного риска;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в) при значении показателя риска от 0 до 1 включительно - к категории низкого риска. </w:t>
      </w:r>
    </w:p>
    <w:p w:rsidR="00EB5F0B" w:rsidRPr="00EB5F0B" w:rsidRDefault="00EB5F0B" w:rsidP="00EB5F0B">
      <w:pPr>
        <w:tabs>
          <w:tab w:val="left" w:pos="2085"/>
        </w:tabs>
        <w:spacing w:after="0"/>
        <w:jc w:val="center"/>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2. Показатель риска рассчитывается по следующей формуле:</w:t>
      </w:r>
    </w:p>
    <w:p w:rsidR="00EB5F0B" w:rsidRPr="00EB5F0B" w:rsidRDefault="00EB5F0B" w:rsidP="00EB5F0B">
      <w:pPr>
        <w:tabs>
          <w:tab w:val="left" w:pos="2085"/>
        </w:tabs>
        <w:spacing w:after="0"/>
        <w:jc w:val="center"/>
        <w:rPr>
          <w:rFonts w:ascii="Times New Roman" w:hAnsi="Times New Roman" w:cs="Times New Roman"/>
          <w:sz w:val="16"/>
          <w:szCs w:val="16"/>
          <w:lang w:eastAsia="zh-CN"/>
        </w:rPr>
      </w:pPr>
    </w:p>
    <w:p w:rsidR="00EB5F0B" w:rsidRPr="00EB5F0B" w:rsidRDefault="00EB5F0B" w:rsidP="00EB5F0B">
      <w:pPr>
        <w:tabs>
          <w:tab w:val="left" w:pos="2085"/>
        </w:tabs>
        <w:spacing w:after="0"/>
        <w:jc w:val="center"/>
        <w:rPr>
          <w:rFonts w:ascii="Times New Roman" w:hAnsi="Times New Roman" w:cs="Times New Roman"/>
          <w:sz w:val="16"/>
          <w:szCs w:val="16"/>
        </w:rPr>
      </w:pPr>
      <w:r w:rsidRPr="00EB5F0B">
        <w:rPr>
          <w:rFonts w:ascii="Times New Roman" w:hAnsi="Times New Roman" w:cs="Times New Roman"/>
          <w:sz w:val="16"/>
          <w:szCs w:val="16"/>
        </w:rPr>
        <w:t>К = 2 * V1 + V2 + V3 + 2 x V4,</w:t>
      </w:r>
    </w:p>
    <w:p w:rsidR="00EB5F0B" w:rsidRPr="00EB5F0B" w:rsidRDefault="00EB5F0B" w:rsidP="00EB5F0B">
      <w:pPr>
        <w:tabs>
          <w:tab w:val="left" w:pos="2085"/>
        </w:tabs>
        <w:spacing w:after="0"/>
        <w:jc w:val="center"/>
        <w:rPr>
          <w:rFonts w:ascii="Times New Roman" w:hAnsi="Times New Roman" w:cs="Times New Roman"/>
          <w:sz w:val="16"/>
          <w:szCs w:val="16"/>
          <w:lang w:eastAsia="zh-CN"/>
        </w:rPr>
      </w:pPr>
    </w:p>
    <w:p w:rsidR="00EB5F0B" w:rsidRPr="00EB5F0B" w:rsidRDefault="00EB5F0B" w:rsidP="00EB5F0B">
      <w:pPr>
        <w:autoSpaceDE w:val="0"/>
        <w:autoSpaceDN w:val="0"/>
        <w:adjustRightInd w:val="0"/>
        <w:spacing w:after="0"/>
        <w:ind w:firstLine="708"/>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где: </w:t>
      </w:r>
    </w:p>
    <w:p w:rsidR="00EB5F0B" w:rsidRPr="00EB5F0B" w:rsidRDefault="00EB5F0B" w:rsidP="00EB5F0B">
      <w:pPr>
        <w:autoSpaceDE w:val="0"/>
        <w:autoSpaceDN w:val="0"/>
        <w:adjustRightInd w:val="0"/>
        <w:spacing w:after="0"/>
        <w:ind w:firstLine="708"/>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К - показатель риска; </w:t>
      </w:r>
    </w:p>
    <w:p w:rsidR="00EB5F0B" w:rsidRPr="00EB5F0B" w:rsidRDefault="00EB5F0B" w:rsidP="00EB5F0B">
      <w:pPr>
        <w:tabs>
          <w:tab w:val="left" w:pos="709"/>
        </w:tabs>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ab/>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EB5F0B" w:rsidRPr="00EB5F0B" w:rsidRDefault="00EB5F0B" w:rsidP="00EB5F0B">
      <w:pPr>
        <w:tabs>
          <w:tab w:val="left" w:pos="709"/>
        </w:tabs>
        <w:spacing w:after="0"/>
        <w:jc w:val="both"/>
        <w:rPr>
          <w:rFonts w:ascii="Times New Roman" w:hAnsi="Times New Roman" w:cs="Times New Roman"/>
          <w:sz w:val="16"/>
          <w:szCs w:val="16"/>
        </w:rPr>
      </w:pPr>
      <w:r w:rsidRPr="00EB5F0B">
        <w:rPr>
          <w:rFonts w:ascii="Times New Roman" w:eastAsia="Calibri" w:hAnsi="Times New Roman" w:cs="Times New Roman"/>
          <w:color w:val="000000"/>
          <w:sz w:val="16"/>
          <w:szCs w:val="16"/>
        </w:rPr>
        <w:tab/>
      </w:r>
      <w:r w:rsidRPr="00EB5F0B">
        <w:rPr>
          <w:rFonts w:ascii="Times New Roman" w:hAnsi="Times New Roman" w:cs="Times New Roman"/>
          <w:sz w:val="16"/>
          <w:szCs w:val="16"/>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w:t>
      </w:r>
      <w:r w:rsidRPr="00EB5F0B">
        <w:rPr>
          <w:rFonts w:ascii="Times New Roman" w:hAnsi="Times New Roman" w:cs="Times New Roman"/>
          <w:sz w:val="16"/>
          <w:szCs w:val="16"/>
        </w:rPr>
        <w:lastRenderedPageBreak/>
        <w:t>об административных правонарушениях, вынесенных по протоколам об административных правонарушениях, составленных контрольным органом;</w:t>
      </w:r>
    </w:p>
    <w:p w:rsidR="00EB5F0B" w:rsidRPr="00EB5F0B" w:rsidRDefault="00EB5F0B" w:rsidP="00EB5F0B">
      <w:pPr>
        <w:tabs>
          <w:tab w:val="left" w:pos="709"/>
        </w:tabs>
        <w:spacing w:after="0"/>
        <w:jc w:val="both"/>
        <w:rPr>
          <w:rFonts w:ascii="Times New Roman" w:hAnsi="Times New Roman" w:cs="Times New Roman"/>
          <w:sz w:val="16"/>
          <w:szCs w:val="16"/>
        </w:rPr>
      </w:pPr>
      <w:r w:rsidRPr="00EB5F0B">
        <w:rPr>
          <w:rFonts w:ascii="Times New Roman" w:eastAsia="Calibri" w:hAnsi="Times New Roman" w:cs="Times New Roman"/>
          <w:color w:val="000000"/>
          <w:sz w:val="16"/>
          <w:szCs w:val="16"/>
        </w:rPr>
        <w:tab/>
      </w:r>
      <w:r w:rsidRPr="00EB5F0B">
        <w:rPr>
          <w:rFonts w:ascii="Times New Roman" w:hAnsi="Times New Roman" w:cs="Times New Roman"/>
          <w:sz w:val="16"/>
          <w:szCs w:val="16"/>
        </w:rPr>
        <w:t>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Кодекса Российской Федерации об административных правонарушениях, вынесенных по материалам контрольных мероприятий, составленных контрольным органом;</w:t>
      </w:r>
    </w:p>
    <w:p w:rsidR="00EB5F0B" w:rsidRPr="00EB5F0B" w:rsidRDefault="00EB5F0B" w:rsidP="00EB5F0B">
      <w:pPr>
        <w:pStyle w:val="Default"/>
        <w:jc w:val="both"/>
        <w:rPr>
          <w:sz w:val="16"/>
          <w:szCs w:val="16"/>
        </w:rPr>
      </w:pPr>
      <w:r w:rsidRPr="00EB5F0B">
        <w:rPr>
          <w:sz w:val="16"/>
          <w:szCs w:val="16"/>
        </w:rPr>
        <w:tab/>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EB5F0B" w:rsidRPr="00EB5F0B" w:rsidRDefault="00EB5F0B" w:rsidP="00EB5F0B">
      <w:pPr>
        <w:tabs>
          <w:tab w:val="left" w:pos="709"/>
        </w:tabs>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ab/>
        <w:t>3. С учетом вероятности нарушения обязательных требований объекты муниципального контроля в сфере благоустройства,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контроля на автомобильном транспорте и в дорожном хозяйстве в границах населенных пунктов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EB5F0B" w:rsidRPr="00EB5F0B" w:rsidRDefault="00EB5F0B" w:rsidP="00EB5F0B">
      <w:pPr>
        <w:pStyle w:val="Default"/>
        <w:jc w:val="both"/>
        <w:rPr>
          <w:sz w:val="16"/>
          <w:szCs w:val="16"/>
        </w:rPr>
      </w:pPr>
      <w:r w:rsidRPr="00EB5F0B">
        <w:rPr>
          <w:sz w:val="16"/>
          <w:szCs w:val="16"/>
          <w:lang w:eastAsia="zh-CN"/>
        </w:rPr>
        <w:tab/>
      </w:r>
      <w:r w:rsidRPr="00EB5F0B">
        <w:rPr>
          <w:sz w:val="16"/>
          <w:szCs w:val="16"/>
        </w:rPr>
        <w:t xml:space="preserve">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rsidR="00EB5F0B" w:rsidRPr="00EB5F0B" w:rsidRDefault="00EB5F0B" w:rsidP="00EB5F0B">
      <w:pPr>
        <w:tabs>
          <w:tab w:val="left" w:pos="851"/>
        </w:tabs>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ab/>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EB5F0B" w:rsidRPr="00EB5F0B" w:rsidRDefault="00EB5F0B" w:rsidP="00EB5F0B">
      <w:pPr>
        <w:tabs>
          <w:tab w:val="left" w:pos="851"/>
        </w:tabs>
        <w:spacing w:after="0"/>
        <w:jc w:val="both"/>
        <w:rPr>
          <w:rFonts w:ascii="Times New Roman" w:hAnsi="Times New Roman" w:cs="Times New Roman"/>
          <w:sz w:val="16"/>
          <w:szCs w:val="16"/>
          <w:lang w:eastAsia="zh-CN"/>
        </w:rPr>
      </w:pPr>
      <w:r w:rsidRPr="00EB5F0B">
        <w:rPr>
          <w:rFonts w:ascii="Times New Roman" w:hAnsi="Times New Roman" w:cs="Times New Roman"/>
          <w:sz w:val="16"/>
          <w:szCs w:val="16"/>
          <w:lang w:eastAsia="zh-CN"/>
        </w:rPr>
        <w:tab/>
      </w:r>
    </w:p>
    <w:p w:rsidR="00EB5F0B" w:rsidRPr="00EB5F0B" w:rsidRDefault="00EB5F0B" w:rsidP="00EB5F0B">
      <w:pPr>
        <w:tabs>
          <w:tab w:val="left" w:pos="851"/>
        </w:tabs>
        <w:spacing w:after="0"/>
        <w:jc w:val="both"/>
        <w:rPr>
          <w:rFonts w:ascii="Times New Roman" w:hAnsi="Times New Roman" w:cs="Times New Roman"/>
          <w:sz w:val="16"/>
          <w:szCs w:val="16"/>
          <w:lang w:eastAsia="zh-CN"/>
        </w:rPr>
      </w:pPr>
    </w:p>
    <w:p w:rsidR="00EB5F0B" w:rsidRPr="00EB5F0B" w:rsidRDefault="00EB5F0B" w:rsidP="00EB5F0B">
      <w:pPr>
        <w:tabs>
          <w:tab w:val="left" w:pos="851"/>
        </w:tabs>
        <w:spacing w:after="0"/>
        <w:jc w:val="right"/>
        <w:rPr>
          <w:rFonts w:ascii="Times New Roman" w:hAnsi="Times New Roman" w:cs="Times New Roman"/>
          <w:sz w:val="16"/>
          <w:szCs w:val="16"/>
        </w:rPr>
      </w:pPr>
      <w:r w:rsidRPr="00EB5F0B">
        <w:rPr>
          <w:rFonts w:ascii="Times New Roman" w:hAnsi="Times New Roman" w:cs="Times New Roman"/>
          <w:sz w:val="16"/>
          <w:szCs w:val="16"/>
        </w:rPr>
        <w:t xml:space="preserve">Приложение 2 </w:t>
      </w:r>
    </w:p>
    <w:p w:rsidR="00EB5F0B" w:rsidRPr="00EB5F0B" w:rsidRDefault="00EB5F0B" w:rsidP="00EB5F0B">
      <w:pPr>
        <w:tabs>
          <w:tab w:val="left" w:pos="851"/>
        </w:tabs>
        <w:spacing w:after="0"/>
        <w:jc w:val="right"/>
        <w:rPr>
          <w:rFonts w:ascii="Times New Roman" w:hAnsi="Times New Roman" w:cs="Times New Roman"/>
          <w:sz w:val="16"/>
          <w:szCs w:val="16"/>
        </w:rPr>
      </w:pPr>
      <w:r w:rsidRPr="00EB5F0B">
        <w:rPr>
          <w:rFonts w:ascii="Times New Roman" w:hAnsi="Times New Roman" w:cs="Times New Roman"/>
          <w:sz w:val="16"/>
          <w:szCs w:val="16"/>
        </w:rPr>
        <w:t>к Положению</w:t>
      </w:r>
    </w:p>
    <w:p w:rsidR="00EB5F0B" w:rsidRPr="00EB5F0B" w:rsidRDefault="00EB5F0B" w:rsidP="00EB5F0B">
      <w:pPr>
        <w:tabs>
          <w:tab w:val="left" w:pos="851"/>
        </w:tabs>
        <w:spacing w:after="0"/>
        <w:jc w:val="right"/>
        <w:rPr>
          <w:rFonts w:ascii="Times New Roman" w:hAnsi="Times New Roman" w:cs="Times New Roman"/>
          <w:sz w:val="16"/>
          <w:szCs w:val="16"/>
          <w:lang w:eastAsia="zh-CN"/>
        </w:rPr>
      </w:pPr>
    </w:p>
    <w:p w:rsidR="00EB5F0B" w:rsidRPr="00EB5F0B" w:rsidRDefault="00EB5F0B" w:rsidP="00EB5F0B">
      <w:pPr>
        <w:tabs>
          <w:tab w:val="left" w:pos="851"/>
        </w:tabs>
        <w:spacing w:after="0"/>
        <w:jc w:val="right"/>
        <w:rPr>
          <w:rFonts w:ascii="Times New Roman" w:hAnsi="Times New Roman" w:cs="Times New Roman"/>
          <w:sz w:val="16"/>
          <w:szCs w:val="16"/>
          <w:lang w:eastAsia="zh-CN"/>
        </w:rPr>
      </w:pPr>
    </w:p>
    <w:p w:rsidR="00EB5F0B" w:rsidRPr="00EB5F0B" w:rsidRDefault="00EB5F0B" w:rsidP="00EB5F0B">
      <w:pPr>
        <w:tabs>
          <w:tab w:val="left" w:pos="851"/>
        </w:tabs>
        <w:spacing w:after="0"/>
        <w:jc w:val="both"/>
        <w:rPr>
          <w:rFonts w:ascii="Times New Roman" w:hAnsi="Times New Roman" w:cs="Times New Roman"/>
          <w:b/>
          <w:bCs/>
          <w:sz w:val="16"/>
          <w:szCs w:val="16"/>
        </w:rPr>
      </w:pPr>
      <w:r w:rsidRPr="00EB5F0B">
        <w:rPr>
          <w:rFonts w:ascii="Times New Roman" w:hAnsi="Times New Roman" w:cs="Times New Roman"/>
          <w:b/>
          <w:bCs/>
          <w:sz w:val="16"/>
          <w:szCs w:val="16"/>
        </w:rPr>
        <w:t>ИНДИКАТОРЫ РИСКА НАРУШЕНИЯ ОБЯЗАТЕЛЬНЫХ ТРЕБОВАНИЙ, ИСПОЛЬЗУЕМЫЕ ПРИ ОСУЩЕСТВЛЕНИИ МУНИЦИПАЛЬНОГО КОНТРОЛЯ НА АВТОМОБИЛЬНОМ ТРАНСПОРТЕ И В ДОРОЖНОМ ХОЗЯЙСТВЕ В ГРАНИЦАХ НАСЕЛЕННЫХ ПУНКТОВ НА ТЕРРИТОРИИ ЛАПШИХИНСКОГО СЕЛЬСОВЕТА</w:t>
      </w:r>
    </w:p>
    <w:p w:rsidR="00EB5F0B" w:rsidRPr="00EB5F0B" w:rsidRDefault="00EB5F0B" w:rsidP="00EB5F0B">
      <w:pPr>
        <w:tabs>
          <w:tab w:val="left" w:pos="851"/>
        </w:tabs>
        <w:spacing w:after="0"/>
        <w:jc w:val="both"/>
        <w:rPr>
          <w:rFonts w:ascii="Times New Roman" w:hAnsi="Times New Roman" w:cs="Times New Roman"/>
          <w:sz w:val="16"/>
          <w:szCs w:val="16"/>
          <w:lang w:eastAsia="zh-CN"/>
        </w:rPr>
      </w:pP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1. Наличие признаков нарушения обязательных требований при осуществлении дорожной деятельности в отношении автомобильных дорог местного значения.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2.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
    <w:p w:rsidR="00EB5F0B" w:rsidRPr="00EB5F0B" w:rsidRDefault="00EB5F0B" w:rsidP="00EB5F0B">
      <w:pPr>
        <w:autoSpaceDE w:val="0"/>
        <w:autoSpaceDN w:val="0"/>
        <w:adjustRightInd w:val="0"/>
        <w:spacing w:after="0"/>
        <w:ind w:firstLine="708"/>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3.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EB5F0B" w:rsidRPr="00EB5F0B" w:rsidRDefault="00EB5F0B" w:rsidP="00EB5F0B">
      <w:pPr>
        <w:tabs>
          <w:tab w:val="left" w:pos="851"/>
        </w:tabs>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ab/>
        <w:t>4. Наличие информации об установленном факте истечения сроков действия технических требований и условий, подлежащих обязательному исполнению, при производстве дорожных работ, осуществлении работ по капитальному ремонту и содержанию автомобильных дорог и искусственных сооружений на них.</w:t>
      </w:r>
    </w:p>
    <w:p w:rsidR="00EB5F0B" w:rsidRPr="00EB5F0B" w:rsidRDefault="00EB5F0B" w:rsidP="00EB5F0B">
      <w:pPr>
        <w:pStyle w:val="Default"/>
        <w:jc w:val="both"/>
        <w:rPr>
          <w:sz w:val="16"/>
          <w:szCs w:val="16"/>
        </w:rPr>
      </w:pPr>
      <w:r w:rsidRPr="00EB5F0B">
        <w:rPr>
          <w:sz w:val="16"/>
          <w:szCs w:val="16"/>
          <w:lang w:eastAsia="zh-CN"/>
        </w:rPr>
        <w:tab/>
      </w:r>
      <w:r w:rsidRPr="00EB5F0B">
        <w:rPr>
          <w:sz w:val="16"/>
          <w:szCs w:val="16"/>
        </w:rPr>
        <w:t xml:space="preserve">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rsidR="00EB5F0B" w:rsidRPr="00EB5F0B" w:rsidRDefault="00EB5F0B" w:rsidP="00EB5F0B">
      <w:pPr>
        <w:tabs>
          <w:tab w:val="left" w:pos="851"/>
        </w:tabs>
        <w:spacing w:after="0"/>
        <w:jc w:val="both"/>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ab/>
        <w:t>6. Поступление информации о нарушении обязательных требований при производстве дорожных работ.</w:t>
      </w:r>
    </w:p>
    <w:p w:rsidR="00EB5F0B" w:rsidRPr="00EB5F0B" w:rsidRDefault="00EB5F0B" w:rsidP="00EB5F0B">
      <w:pPr>
        <w:tabs>
          <w:tab w:val="left" w:pos="851"/>
        </w:tabs>
        <w:spacing w:after="0"/>
        <w:jc w:val="both"/>
        <w:rPr>
          <w:rFonts w:ascii="Times New Roman" w:hAnsi="Times New Roman" w:cs="Times New Roman"/>
          <w:sz w:val="16"/>
          <w:szCs w:val="16"/>
          <w:lang w:eastAsia="zh-CN"/>
        </w:rPr>
      </w:pPr>
      <w:r w:rsidRPr="00EB5F0B">
        <w:rPr>
          <w:rFonts w:ascii="Times New Roman" w:hAnsi="Times New Roman" w:cs="Times New Roman"/>
          <w:sz w:val="16"/>
          <w:szCs w:val="16"/>
          <w:lang w:eastAsia="zh-CN"/>
        </w:rPr>
        <w:tab/>
      </w:r>
    </w:p>
    <w:p w:rsidR="00EB5F0B" w:rsidRPr="00EB5F0B" w:rsidRDefault="00EB5F0B" w:rsidP="00EB5F0B">
      <w:pPr>
        <w:tabs>
          <w:tab w:val="left" w:pos="851"/>
        </w:tabs>
        <w:spacing w:after="0"/>
        <w:jc w:val="right"/>
        <w:rPr>
          <w:rFonts w:ascii="Times New Roman" w:hAnsi="Times New Roman" w:cs="Times New Roman"/>
          <w:sz w:val="16"/>
          <w:szCs w:val="16"/>
        </w:rPr>
      </w:pPr>
      <w:r w:rsidRPr="00EB5F0B">
        <w:rPr>
          <w:rFonts w:ascii="Times New Roman" w:hAnsi="Times New Roman" w:cs="Times New Roman"/>
          <w:sz w:val="16"/>
          <w:szCs w:val="16"/>
        </w:rPr>
        <w:t>Приложение 3</w:t>
      </w:r>
    </w:p>
    <w:p w:rsidR="00EB5F0B" w:rsidRPr="00EB5F0B" w:rsidRDefault="00EB5F0B" w:rsidP="00EB5F0B">
      <w:pPr>
        <w:tabs>
          <w:tab w:val="left" w:pos="851"/>
        </w:tabs>
        <w:spacing w:after="0"/>
        <w:jc w:val="right"/>
        <w:rPr>
          <w:rFonts w:ascii="Times New Roman" w:hAnsi="Times New Roman" w:cs="Times New Roman"/>
          <w:sz w:val="16"/>
          <w:szCs w:val="16"/>
        </w:rPr>
      </w:pPr>
      <w:r w:rsidRPr="00EB5F0B">
        <w:rPr>
          <w:rFonts w:ascii="Times New Roman" w:hAnsi="Times New Roman" w:cs="Times New Roman"/>
          <w:sz w:val="16"/>
          <w:szCs w:val="16"/>
        </w:rPr>
        <w:t xml:space="preserve"> к Положению</w:t>
      </w:r>
    </w:p>
    <w:p w:rsidR="00EB5F0B" w:rsidRPr="00EB5F0B" w:rsidRDefault="00EB5F0B" w:rsidP="00EB5F0B">
      <w:pPr>
        <w:tabs>
          <w:tab w:val="left" w:pos="851"/>
        </w:tabs>
        <w:spacing w:after="0"/>
        <w:jc w:val="right"/>
        <w:rPr>
          <w:rFonts w:ascii="Times New Roman" w:hAnsi="Times New Roman" w:cs="Times New Roman"/>
          <w:sz w:val="16"/>
          <w:szCs w:val="16"/>
          <w:lang w:eastAsia="zh-CN"/>
        </w:rPr>
      </w:pPr>
    </w:p>
    <w:p w:rsidR="00EB5F0B" w:rsidRPr="00EB5F0B" w:rsidRDefault="00EB5F0B" w:rsidP="00EB5F0B">
      <w:pPr>
        <w:autoSpaceDE w:val="0"/>
        <w:autoSpaceDN w:val="0"/>
        <w:adjustRightInd w:val="0"/>
        <w:spacing w:after="0"/>
        <w:jc w:val="center"/>
        <w:rPr>
          <w:rFonts w:ascii="Times New Roman" w:eastAsia="Calibri" w:hAnsi="Times New Roman" w:cs="Times New Roman"/>
          <w:color w:val="000000"/>
          <w:sz w:val="16"/>
          <w:szCs w:val="16"/>
        </w:rPr>
      </w:pPr>
      <w:r w:rsidRPr="00EB5F0B">
        <w:rPr>
          <w:rFonts w:ascii="Times New Roman" w:eastAsia="Calibri" w:hAnsi="Times New Roman" w:cs="Times New Roman"/>
          <w:b/>
          <w:bCs/>
          <w:color w:val="000000"/>
          <w:sz w:val="16"/>
          <w:szCs w:val="16"/>
        </w:rPr>
        <w:t>ПЕРЕЧЕНЬ</w:t>
      </w:r>
    </w:p>
    <w:p w:rsidR="00EB5F0B" w:rsidRPr="00EB5F0B" w:rsidRDefault="00EB5F0B" w:rsidP="00EB5F0B">
      <w:pPr>
        <w:tabs>
          <w:tab w:val="left" w:pos="851"/>
        </w:tabs>
        <w:spacing w:after="0"/>
        <w:jc w:val="center"/>
        <w:rPr>
          <w:rFonts w:ascii="Times New Roman" w:hAnsi="Times New Roman" w:cs="Times New Roman"/>
          <w:sz w:val="16"/>
          <w:szCs w:val="16"/>
          <w:lang w:eastAsia="zh-CN"/>
        </w:rPr>
      </w:pPr>
      <w:r w:rsidRPr="00EB5F0B">
        <w:rPr>
          <w:rFonts w:ascii="Times New Roman" w:eastAsia="Calibri" w:hAnsi="Times New Roman" w:cs="Times New Roman"/>
          <w:b/>
          <w:bCs/>
          <w:color w:val="000000"/>
          <w:sz w:val="16"/>
          <w:szCs w:val="16"/>
        </w:rPr>
        <w:t>ПОКАЗАТЕЛЕЙ РЕЗУЛЬТАТИВНОСТИ И ЭФФЕКТИВНОСТИ ДЕЯТЕЛЬНОСТИ КОНТРОЛЬНОГО ОРГАНА</w:t>
      </w:r>
    </w:p>
    <w:p w:rsidR="00EB5F0B" w:rsidRPr="00EB5F0B" w:rsidRDefault="00EB5F0B" w:rsidP="00EB5F0B">
      <w:pPr>
        <w:tabs>
          <w:tab w:val="left" w:pos="851"/>
        </w:tabs>
        <w:spacing w:after="0"/>
        <w:jc w:val="both"/>
        <w:rPr>
          <w:rFonts w:ascii="Times New Roman" w:hAnsi="Times New Roman" w:cs="Times New Roman"/>
          <w:sz w:val="16"/>
          <w:szCs w:val="16"/>
          <w:lang w:eastAsia="zh-CN"/>
        </w:rPr>
      </w:pPr>
    </w:p>
    <w:p w:rsidR="00EB5F0B" w:rsidRPr="00EB5F0B" w:rsidRDefault="00EB5F0B" w:rsidP="00EB5F0B">
      <w:pPr>
        <w:tabs>
          <w:tab w:val="left" w:pos="851"/>
        </w:tabs>
        <w:spacing w:after="0"/>
        <w:jc w:val="both"/>
        <w:rPr>
          <w:rFonts w:ascii="Times New Roman" w:hAnsi="Times New Roman" w:cs="Times New Roman"/>
          <w:sz w:val="16"/>
          <w:szCs w:val="16"/>
          <w:lang w:eastAsia="zh-CN"/>
        </w:rPr>
      </w:pPr>
    </w:p>
    <w:p w:rsidR="00EB5F0B" w:rsidRPr="00EB5F0B" w:rsidRDefault="00EB5F0B" w:rsidP="00EB5F0B">
      <w:pPr>
        <w:spacing w:after="0"/>
        <w:ind w:firstLine="708"/>
        <w:contextualSpacing/>
        <w:jc w:val="center"/>
        <w:rPr>
          <w:rFonts w:ascii="Times New Roman" w:hAnsi="Times New Roman" w:cs="Times New Roman"/>
          <w:b/>
          <w:sz w:val="16"/>
          <w:szCs w:val="16"/>
        </w:rPr>
      </w:pPr>
    </w:p>
    <w:p w:rsidR="00EB5F0B" w:rsidRPr="00EB5F0B" w:rsidRDefault="00EB5F0B" w:rsidP="00EB5F0B">
      <w:pPr>
        <w:widowControl w:val="0"/>
        <w:pBdr>
          <w:top w:val="nil"/>
          <w:left w:val="nil"/>
          <w:bottom w:val="nil"/>
          <w:right w:val="nil"/>
          <w:between w:val="nil"/>
        </w:pBdr>
        <w:spacing w:after="0"/>
        <w:ind w:firstLine="720"/>
        <w:jc w:val="both"/>
        <w:rPr>
          <w:rFonts w:ascii="Times New Roman" w:hAnsi="Times New Roman" w:cs="Times New Roman"/>
          <w:sz w:val="16"/>
          <w:szCs w:val="16"/>
        </w:rPr>
      </w:pPr>
    </w:p>
    <w:tbl>
      <w:tblPr>
        <w:tblW w:w="105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423"/>
        <w:gridCol w:w="2112"/>
        <w:gridCol w:w="2465"/>
        <w:gridCol w:w="973"/>
        <w:gridCol w:w="973"/>
        <w:gridCol w:w="889"/>
        <w:gridCol w:w="49"/>
      </w:tblGrid>
      <w:tr w:rsidR="00EB5F0B" w:rsidRPr="00EB5F0B" w:rsidTr="001F5F79">
        <w:trPr>
          <w:gridAfter w:val="1"/>
          <w:wAfter w:w="49" w:type="dxa"/>
          <w:trHeight w:val="375"/>
        </w:trPr>
        <w:tc>
          <w:tcPr>
            <w:tcW w:w="655" w:type="dxa"/>
            <w:vMerge w:val="restart"/>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r w:rsidRPr="00EB5F0B">
              <w:rPr>
                <w:rFonts w:ascii="Times New Roman" w:hAnsi="Times New Roman" w:cs="Times New Roman"/>
                <w:sz w:val="16"/>
                <w:szCs w:val="16"/>
              </w:rPr>
              <w:t>№ п/п</w:t>
            </w:r>
          </w:p>
        </w:tc>
        <w:tc>
          <w:tcPr>
            <w:tcW w:w="2423" w:type="dxa"/>
            <w:vMerge w:val="restart"/>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r w:rsidRPr="00EB5F0B">
              <w:rPr>
                <w:rFonts w:ascii="Times New Roman" w:hAnsi="Times New Roman" w:cs="Times New Roman"/>
                <w:sz w:val="16"/>
                <w:szCs w:val="16"/>
              </w:rPr>
              <w:t>Наименование показателя</w:t>
            </w:r>
          </w:p>
        </w:tc>
        <w:tc>
          <w:tcPr>
            <w:tcW w:w="2112" w:type="dxa"/>
            <w:vMerge w:val="restart"/>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r w:rsidRPr="00EB5F0B">
              <w:rPr>
                <w:rFonts w:ascii="Times New Roman" w:hAnsi="Times New Roman" w:cs="Times New Roman"/>
                <w:sz w:val="16"/>
                <w:szCs w:val="16"/>
              </w:rPr>
              <w:t>Формула расчета</w:t>
            </w:r>
          </w:p>
        </w:tc>
        <w:tc>
          <w:tcPr>
            <w:tcW w:w="2465" w:type="dxa"/>
            <w:vMerge w:val="restart"/>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r w:rsidRPr="00EB5F0B">
              <w:rPr>
                <w:rFonts w:ascii="Times New Roman" w:hAnsi="Times New Roman" w:cs="Times New Roman"/>
                <w:sz w:val="16"/>
                <w:szCs w:val="16"/>
              </w:rPr>
              <w:t>Комментарии (</w:t>
            </w:r>
            <w:proofErr w:type="spellStart"/>
            <w:r w:rsidRPr="00EB5F0B">
              <w:rPr>
                <w:rFonts w:ascii="Times New Roman" w:hAnsi="Times New Roman" w:cs="Times New Roman"/>
                <w:sz w:val="16"/>
                <w:szCs w:val="16"/>
              </w:rPr>
              <w:t>интерпритация</w:t>
            </w:r>
            <w:proofErr w:type="spellEnd"/>
            <w:r w:rsidRPr="00EB5F0B">
              <w:rPr>
                <w:rFonts w:ascii="Times New Roman" w:hAnsi="Times New Roman" w:cs="Times New Roman"/>
                <w:sz w:val="16"/>
                <w:szCs w:val="16"/>
              </w:rPr>
              <w:t xml:space="preserve"> значений)</w:t>
            </w:r>
          </w:p>
        </w:tc>
        <w:tc>
          <w:tcPr>
            <w:tcW w:w="2835" w:type="dxa"/>
            <w:gridSpan w:val="3"/>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r w:rsidRPr="00EB5F0B">
              <w:rPr>
                <w:rFonts w:ascii="Times New Roman" w:hAnsi="Times New Roman" w:cs="Times New Roman"/>
                <w:sz w:val="16"/>
                <w:szCs w:val="16"/>
              </w:rPr>
              <w:t>Целевые значения показателей</w:t>
            </w:r>
          </w:p>
        </w:tc>
      </w:tr>
      <w:tr w:rsidR="00EB5F0B" w:rsidRPr="00EB5F0B" w:rsidTr="001F5F79">
        <w:trPr>
          <w:gridAfter w:val="1"/>
          <w:wAfter w:w="49" w:type="dxa"/>
          <w:trHeight w:val="450"/>
        </w:trPr>
        <w:tc>
          <w:tcPr>
            <w:tcW w:w="655" w:type="dxa"/>
            <w:vMerge/>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2423" w:type="dxa"/>
            <w:vMerge/>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2112" w:type="dxa"/>
            <w:vMerge/>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2465" w:type="dxa"/>
            <w:vMerge/>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973"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r w:rsidRPr="00EB5F0B">
              <w:rPr>
                <w:rFonts w:ascii="Times New Roman" w:hAnsi="Times New Roman" w:cs="Times New Roman"/>
                <w:sz w:val="16"/>
                <w:szCs w:val="16"/>
              </w:rPr>
              <w:t>год</w:t>
            </w:r>
          </w:p>
        </w:tc>
        <w:tc>
          <w:tcPr>
            <w:tcW w:w="973"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r w:rsidRPr="00EB5F0B">
              <w:rPr>
                <w:rFonts w:ascii="Times New Roman" w:hAnsi="Times New Roman" w:cs="Times New Roman"/>
                <w:sz w:val="16"/>
                <w:szCs w:val="16"/>
              </w:rPr>
              <w:t>год</w:t>
            </w:r>
          </w:p>
        </w:tc>
        <w:tc>
          <w:tcPr>
            <w:tcW w:w="889"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r w:rsidRPr="00EB5F0B">
              <w:rPr>
                <w:rFonts w:ascii="Times New Roman" w:hAnsi="Times New Roman" w:cs="Times New Roman"/>
                <w:sz w:val="16"/>
                <w:szCs w:val="16"/>
              </w:rPr>
              <w:t>год</w:t>
            </w:r>
          </w:p>
        </w:tc>
      </w:tr>
      <w:tr w:rsidR="00EB5F0B" w:rsidRPr="00EB5F0B" w:rsidTr="001F5F79">
        <w:tc>
          <w:tcPr>
            <w:tcW w:w="655"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9884" w:type="dxa"/>
            <w:gridSpan w:val="7"/>
            <w:shd w:val="clear" w:color="auto" w:fill="auto"/>
          </w:tcPr>
          <w:p w:rsidR="00EB5F0B" w:rsidRPr="00EB5F0B" w:rsidRDefault="00EB5F0B" w:rsidP="00EB5F0B">
            <w:pPr>
              <w:widowControl w:val="0"/>
              <w:spacing w:after="0"/>
              <w:jc w:val="center"/>
              <w:rPr>
                <w:rFonts w:ascii="Times New Roman" w:hAnsi="Times New Roman" w:cs="Times New Roman"/>
                <w:sz w:val="16"/>
                <w:szCs w:val="16"/>
              </w:rPr>
            </w:pPr>
            <w:r w:rsidRPr="00EB5F0B">
              <w:rPr>
                <w:rFonts w:ascii="Times New Roman" w:hAnsi="Times New Roman" w:cs="Times New Roman"/>
                <w:sz w:val="16"/>
                <w:szCs w:val="16"/>
              </w:rPr>
              <w:t>КЛЮЧЕВЫЕ ПОКАЗАТЕЛИ</w:t>
            </w:r>
          </w:p>
        </w:tc>
      </w:tr>
      <w:tr w:rsidR="00EB5F0B" w:rsidRPr="00EB5F0B" w:rsidTr="001F5F79">
        <w:tc>
          <w:tcPr>
            <w:tcW w:w="655"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r w:rsidRPr="00EB5F0B">
              <w:rPr>
                <w:rFonts w:ascii="Times New Roman" w:hAnsi="Times New Roman" w:cs="Times New Roman"/>
                <w:sz w:val="16"/>
                <w:szCs w:val="16"/>
              </w:rPr>
              <w:t>1</w:t>
            </w:r>
          </w:p>
        </w:tc>
        <w:tc>
          <w:tcPr>
            <w:tcW w:w="9884" w:type="dxa"/>
            <w:gridSpan w:val="7"/>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r w:rsidRPr="00EB5F0B">
              <w:rPr>
                <w:rFonts w:ascii="Times New Roman" w:hAnsi="Times New Roman" w:cs="Times New Roman"/>
                <w:sz w:val="16"/>
                <w:szCs w:val="16"/>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EB5F0B" w:rsidRPr="00EB5F0B" w:rsidTr="001F5F79">
        <w:trPr>
          <w:gridAfter w:val="1"/>
          <w:wAfter w:w="49" w:type="dxa"/>
        </w:trPr>
        <w:tc>
          <w:tcPr>
            <w:tcW w:w="655"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r w:rsidRPr="00EB5F0B">
              <w:rPr>
                <w:rFonts w:ascii="Times New Roman" w:hAnsi="Times New Roman" w:cs="Times New Roman"/>
                <w:sz w:val="16"/>
                <w:szCs w:val="16"/>
              </w:rPr>
              <w:t>1.1</w:t>
            </w:r>
          </w:p>
        </w:tc>
        <w:tc>
          <w:tcPr>
            <w:tcW w:w="242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207"/>
            </w:tblGrid>
            <w:tr w:rsidR="00EB5F0B" w:rsidRPr="00EB5F0B" w:rsidTr="001F5F79">
              <w:trPr>
                <w:trHeight w:val="2128"/>
              </w:trPr>
              <w:tc>
                <w:tcPr>
                  <w:tcW w:w="0" w:type="auto"/>
                </w:tcPr>
                <w:p w:rsidR="00EB5F0B" w:rsidRPr="00EB5F0B" w:rsidRDefault="00EB5F0B" w:rsidP="00EB5F0B">
                  <w:pPr>
                    <w:autoSpaceDE w:val="0"/>
                    <w:autoSpaceDN w:val="0"/>
                    <w:adjustRightInd w:val="0"/>
                    <w:spacing w:after="0"/>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w:t>
                  </w:r>
                  <w:r w:rsidRPr="00EB5F0B">
                    <w:rPr>
                      <w:rFonts w:ascii="Times New Roman" w:eastAsia="Calibri" w:hAnsi="Times New Roman" w:cs="Times New Roman"/>
                      <w:color w:val="000000"/>
                      <w:sz w:val="16"/>
                      <w:szCs w:val="16"/>
                    </w:rPr>
                    <w:lastRenderedPageBreak/>
                    <w:t xml:space="preserve">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 </w:t>
                  </w:r>
                </w:p>
              </w:tc>
            </w:tr>
          </w:tbl>
          <w:p w:rsidR="00EB5F0B" w:rsidRPr="00EB5F0B" w:rsidRDefault="00EB5F0B" w:rsidP="00EB5F0B">
            <w:pPr>
              <w:widowControl w:val="0"/>
              <w:spacing w:after="0"/>
              <w:jc w:val="both"/>
              <w:rPr>
                <w:rFonts w:ascii="Times New Roman" w:hAnsi="Times New Roman" w:cs="Times New Roman"/>
                <w:sz w:val="16"/>
                <w:szCs w:val="16"/>
              </w:rPr>
            </w:pPr>
          </w:p>
          <w:p w:rsidR="00EB5F0B" w:rsidRPr="00EB5F0B" w:rsidRDefault="00EB5F0B" w:rsidP="00EB5F0B">
            <w:pPr>
              <w:widowControl w:val="0"/>
              <w:spacing w:after="0"/>
              <w:jc w:val="both"/>
              <w:rPr>
                <w:rFonts w:ascii="Times New Roman" w:hAnsi="Times New Roman" w:cs="Times New Roman"/>
                <w:sz w:val="16"/>
                <w:szCs w:val="16"/>
              </w:rPr>
            </w:pPr>
          </w:p>
          <w:p w:rsidR="00EB5F0B" w:rsidRPr="00EB5F0B" w:rsidRDefault="00EB5F0B" w:rsidP="00EB5F0B">
            <w:pPr>
              <w:widowControl w:val="0"/>
              <w:spacing w:after="0"/>
              <w:jc w:val="both"/>
              <w:rPr>
                <w:rFonts w:ascii="Times New Roman" w:hAnsi="Times New Roman" w:cs="Times New Roman"/>
                <w:sz w:val="16"/>
                <w:szCs w:val="16"/>
              </w:rPr>
            </w:pPr>
          </w:p>
          <w:p w:rsidR="00EB5F0B" w:rsidRPr="00EB5F0B" w:rsidRDefault="00EB5F0B" w:rsidP="00EB5F0B">
            <w:pPr>
              <w:widowControl w:val="0"/>
              <w:spacing w:after="0"/>
              <w:jc w:val="both"/>
              <w:rPr>
                <w:rFonts w:ascii="Times New Roman" w:hAnsi="Times New Roman" w:cs="Times New Roman"/>
                <w:sz w:val="16"/>
                <w:szCs w:val="16"/>
              </w:rPr>
            </w:pPr>
          </w:p>
          <w:p w:rsidR="00EB5F0B" w:rsidRPr="00EB5F0B" w:rsidRDefault="00EB5F0B" w:rsidP="00EB5F0B">
            <w:pPr>
              <w:widowControl w:val="0"/>
              <w:spacing w:after="0"/>
              <w:jc w:val="both"/>
              <w:rPr>
                <w:rFonts w:ascii="Times New Roman" w:hAnsi="Times New Roman" w:cs="Times New Roman"/>
                <w:sz w:val="16"/>
                <w:szCs w:val="16"/>
              </w:rPr>
            </w:pPr>
          </w:p>
          <w:p w:rsidR="00EB5F0B" w:rsidRPr="00EB5F0B" w:rsidRDefault="00EB5F0B" w:rsidP="00EB5F0B">
            <w:pPr>
              <w:widowControl w:val="0"/>
              <w:spacing w:after="0"/>
              <w:jc w:val="both"/>
              <w:rPr>
                <w:rFonts w:ascii="Times New Roman" w:hAnsi="Times New Roman" w:cs="Times New Roman"/>
                <w:sz w:val="16"/>
                <w:szCs w:val="16"/>
              </w:rPr>
            </w:pPr>
          </w:p>
          <w:p w:rsidR="00EB5F0B" w:rsidRPr="00EB5F0B" w:rsidRDefault="00EB5F0B" w:rsidP="00EB5F0B">
            <w:pPr>
              <w:widowControl w:val="0"/>
              <w:spacing w:after="0"/>
              <w:jc w:val="both"/>
              <w:rPr>
                <w:rFonts w:ascii="Times New Roman" w:hAnsi="Times New Roman" w:cs="Times New Roman"/>
                <w:sz w:val="16"/>
                <w:szCs w:val="16"/>
              </w:rPr>
            </w:pPr>
          </w:p>
          <w:p w:rsidR="00EB5F0B" w:rsidRPr="00EB5F0B" w:rsidRDefault="00EB5F0B" w:rsidP="00EB5F0B">
            <w:pPr>
              <w:widowControl w:val="0"/>
              <w:spacing w:after="0"/>
              <w:jc w:val="both"/>
              <w:rPr>
                <w:rFonts w:ascii="Times New Roman" w:hAnsi="Times New Roman" w:cs="Times New Roman"/>
                <w:sz w:val="16"/>
                <w:szCs w:val="16"/>
              </w:rPr>
            </w:pPr>
          </w:p>
        </w:tc>
        <w:tc>
          <w:tcPr>
            <w:tcW w:w="2112" w:type="dxa"/>
            <w:shd w:val="clear" w:color="auto" w:fill="auto"/>
          </w:tcPr>
          <w:p w:rsidR="00EB5F0B" w:rsidRPr="00EB5F0B" w:rsidRDefault="00EB5F0B" w:rsidP="00EB5F0B">
            <w:pPr>
              <w:pStyle w:val="Default"/>
              <w:ind w:hanging="2"/>
              <w:jc w:val="both"/>
              <w:rPr>
                <w:sz w:val="16"/>
                <w:szCs w:val="16"/>
              </w:rPr>
            </w:pPr>
            <w:proofErr w:type="spellStart"/>
            <w:r w:rsidRPr="00EB5F0B">
              <w:rPr>
                <w:b/>
                <w:bCs/>
                <w:sz w:val="16"/>
                <w:szCs w:val="16"/>
              </w:rPr>
              <w:lastRenderedPageBreak/>
              <w:t>Сп</w:t>
            </w:r>
            <w:proofErr w:type="spellEnd"/>
            <w:r w:rsidRPr="00EB5F0B">
              <w:rPr>
                <w:b/>
                <w:bCs/>
                <w:sz w:val="16"/>
                <w:szCs w:val="16"/>
              </w:rPr>
              <w:t xml:space="preserve"> * 100 / ВРП </w:t>
            </w:r>
          </w:p>
          <w:p w:rsidR="00EB5F0B" w:rsidRPr="00EB5F0B" w:rsidRDefault="00EB5F0B" w:rsidP="00EB5F0B">
            <w:pPr>
              <w:widowControl w:val="0"/>
              <w:spacing w:after="0"/>
              <w:jc w:val="both"/>
              <w:rPr>
                <w:rFonts w:ascii="Times New Roman" w:hAnsi="Times New Roman" w:cs="Times New Roman"/>
                <w:sz w:val="16"/>
                <w:szCs w:val="16"/>
              </w:rPr>
            </w:pPr>
          </w:p>
        </w:tc>
        <w:tc>
          <w:tcPr>
            <w:tcW w:w="2465" w:type="dxa"/>
            <w:shd w:val="clear" w:color="auto" w:fill="auto"/>
          </w:tcPr>
          <w:p w:rsidR="00EB5F0B" w:rsidRPr="00EB5F0B" w:rsidRDefault="00EB5F0B" w:rsidP="00EB5F0B">
            <w:pPr>
              <w:pStyle w:val="Default"/>
              <w:ind w:hanging="2"/>
              <w:jc w:val="both"/>
              <w:rPr>
                <w:sz w:val="16"/>
                <w:szCs w:val="16"/>
              </w:rPr>
            </w:pPr>
            <w:proofErr w:type="spellStart"/>
            <w:r w:rsidRPr="00EB5F0B">
              <w:rPr>
                <w:b/>
                <w:bCs/>
                <w:sz w:val="16"/>
                <w:szCs w:val="16"/>
              </w:rPr>
              <w:t>Сп</w:t>
            </w:r>
            <w:proofErr w:type="spellEnd"/>
            <w:r w:rsidRPr="00EB5F0B">
              <w:rPr>
                <w:b/>
                <w:bCs/>
                <w:sz w:val="16"/>
                <w:szCs w:val="16"/>
              </w:rPr>
              <w:t xml:space="preserve"> </w:t>
            </w:r>
            <w:r w:rsidRPr="00EB5F0B">
              <w:rPr>
                <w:sz w:val="16"/>
                <w:szCs w:val="16"/>
              </w:rPr>
              <w:t xml:space="preserve">-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w:t>
            </w:r>
            <w:r w:rsidRPr="00EB5F0B">
              <w:rPr>
                <w:sz w:val="16"/>
                <w:szCs w:val="16"/>
              </w:rPr>
              <w:lastRenderedPageBreak/>
              <w:t xml:space="preserve">услуг собственникам и пользователям помещений в многоквартирных домах и жилых домов, млн руб.; </w:t>
            </w:r>
          </w:p>
          <w:p w:rsidR="00EB5F0B" w:rsidRPr="00EB5F0B" w:rsidRDefault="00EB5F0B" w:rsidP="00EB5F0B">
            <w:pPr>
              <w:pStyle w:val="Default"/>
              <w:ind w:hanging="2"/>
              <w:jc w:val="both"/>
              <w:rPr>
                <w:sz w:val="16"/>
                <w:szCs w:val="16"/>
              </w:rPr>
            </w:pPr>
            <w:r w:rsidRPr="00EB5F0B">
              <w:rPr>
                <w:b/>
                <w:bCs/>
                <w:sz w:val="16"/>
                <w:szCs w:val="16"/>
              </w:rPr>
              <w:t xml:space="preserve">ВРП </w:t>
            </w:r>
            <w:r w:rsidRPr="00EB5F0B">
              <w:rPr>
                <w:sz w:val="16"/>
                <w:szCs w:val="16"/>
              </w:rPr>
              <w:t xml:space="preserve">- утвержденный валовой региональный продукт, млн руб. </w:t>
            </w:r>
          </w:p>
          <w:p w:rsidR="00EB5F0B" w:rsidRPr="00EB5F0B" w:rsidRDefault="00EB5F0B" w:rsidP="00EB5F0B">
            <w:pPr>
              <w:widowControl w:val="0"/>
              <w:spacing w:after="0"/>
              <w:jc w:val="both"/>
              <w:rPr>
                <w:rFonts w:ascii="Times New Roman" w:hAnsi="Times New Roman" w:cs="Times New Roman"/>
                <w:sz w:val="16"/>
                <w:szCs w:val="16"/>
              </w:rPr>
            </w:pPr>
            <w:r w:rsidRPr="00EB5F0B">
              <w:rPr>
                <w:rFonts w:ascii="Times New Roman" w:hAnsi="Times New Roman" w:cs="Times New Roman"/>
                <w:sz w:val="16"/>
                <w:szCs w:val="16"/>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73"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973"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889"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r>
      <w:tr w:rsidR="00EB5F0B" w:rsidRPr="00EB5F0B" w:rsidTr="001F5F79">
        <w:tc>
          <w:tcPr>
            <w:tcW w:w="655"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9884" w:type="dxa"/>
            <w:gridSpan w:val="7"/>
            <w:shd w:val="clear" w:color="auto" w:fill="auto"/>
          </w:tcPr>
          <w:p w:rsidR="00EB5F0B" w:rsidRPr="00EB5F0B" w:rsidRDefault="00EB5F0B" w:rsidP="00EB5F0B">
            <w:pPr>
              <w:pStyle w:val="Default"/>
              <w:ind w:hanging="2"/>
              <w:jc w:val="center"/>
              <w:rPr>
                <w:sz w:val="16"/>
                <w:szCs w:val="16"/>
              </w:rPr>
            </w:pPr>
            <w:r w:rsidRPr="00EB5F0B">
              <w:rPr>
                <w:sz w:val="16"/>
                <w:szCs w:val="16"/>
              </w:rPr>
              <w:t>ИНДИКАТИВНЫЕ ПОКАЗАТЕЛИ</w:t>
            </w:r>
          </w:p>
          <w:p w:rsidR="00EB5F0B" w:rsidRPr="00EB5F0B" w:rsidRDefault="00EB5F0B" w:rsidP="00EB5F0B">
            <w:pPr>
              <w:widowControl w:val="0"/>
              <w:spacing w:after="0"/>
              <w:jc w:val="both"/>
              <w:rPr>
                <w:rFonts w:ascii="Times New Roman" w:hAnsi="Times New Roman" w:cs="Times New Roman"/>
                <w:sz w:val="16"/>
                <w:szCs w:val="16"/>
              </w:rPr>
            </w:pPr>
          </w:p>
        </w:tc>
      </w:tr>
      <w:tr w:rsidR="00EB5F0B" w:rsidRPr="00EB5F0B" w:rsidTr="001F5F79">
        <w:tc>
          <w:tcPr>
            <w:tcW w:w="655"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9884" w:type="dxa"/>
            <w:gridSpan w:val="7"/>
            <w:shd w:val="clear" w:color="auto" w:fill="auto"/>
          </w:tcPr>
          <w:p w:rsidR="00EB5F0B" w:rsidRPr="00EB5F0B" w:rsidRDefault="00EB5F0B" w:rsidP="00EB5F0B">
            <w:pPr>
              <w:pStyle w:val="Default"/>
              <w:ind w:hanging="2"/>
              <w:jc w:val="both"/>
              <w:rPr>
                <w:sz w:val="16"/>
                <w:szCs w:val="16"/>
              </w:rPr>
            </w:pPr>
            <w:r w:rsidRPr="00EB5F0B">
              <w:rPr>
                <w:sz w:val="16"/>
                <w:szCs w:val="16"/>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tc>
      </w:tr>
      <w:tr w:rsidR="00EB5F0B" w:rsidRPr="00EB5F0B" w:rsidTr="001F5F79">
        <w:tc>
          <w:tcPr>
            <w:tcW w:w="655"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9884" w:type="dxa"/>
            <w:gridSpan w:val="7"/>
            <w:shd w:val="clear" w:color="auto" w:fill="auto"/>
          </w:tcPr>
          <w:p w:rsidR="00EB5F0B" w:rsidRPr="00EB5F0B" w:rsidRDefault="00EB5F0B" w:rsidP="00EB5F0B">
            <w:pPr>
              <w:pStyle w:val="Default"/>
              <w:ind w:hanging="2"/>
              <w:jc w:val="both"/>
              <w:rPr>
                <w:sz w:val="16"/>
                <w:szCs w:val="16"/>
              </w:rPr>
            </w:pPr>
            <w:r w:rsidRPr="00EB5F0B">
              <w:rPr>
                <w:sz w:val="16"/>
                <w:szCs w:val="16"/>
              </w:rPr>
              <w:t xml:space="preserve">        2.1. Контрольные мероприятия при взаимодействии с контролируемым лицом </w:t>
            </w:r>
          </w:p>
          <w:p w:rsidR="00EB5F0B" w:rsidRPr="00EB5F0B" w:rsidRDefault="00EB5F0B" w:rsidP="00EB5F0B">
            <w:pPr>
              <w:widowControl w:val="0"/>
              <w:spacing w:after="0"/>
              <w:jc w:val="both"/>
              <w:rPr>
                <w:rFonts w:ascii="Times New Roman" w:hAnsi="Times New Roman" w:cs="Times New Roman"/>
                <w:sz w:val="16"/>
                <w:szCs w:val="16"/>
              </w:rPr>
            </w:pPr>
          </w:p>
        </w:tc>
      </w:tr>
      <w:tr w:rsidR="00EB5F0B" w:rsidRPr="00EB5F0B" w:rsidTr="001F5F79">
        <w:trPr>
          <w:gridAfter w:val="1"/>
          <w:wAfter w:w="49" w:type="dxa"/>
        </w:trPr>
        <w:tc>
          <w:tcPr>
            <w:tcW w:w="655" w:type="dxa"/>
            <w:shd w:val="clear" w:color="auto" w:fill="auto"/>
          </w:tcPr>
          <w:p w:rsidR="00EB5F0B" w:rsidRPr="00EB5F0B" w:rsidRDefault="00EB5F0B" w:rsidP="00EB5F0B">
            <w:pPr>
              <w:pStyle w:val="Default"/>
              <w:ind w:hanging="2"/>
              <w:jc w:val="both"/>
              <w:rPr>
                <w:sz w:val="16"/>
                <w:szCs w:val="16"/>
              </w:rPr>
            </w:pPr>
            <w:r w:rsidRPr="00EB5F0B">
              <w:rPr>
                <w:sz w:val="16"/>
                <w:szCs w:val="16"/>
              </w:rPr>
              <w:t xml:space="preserve">2.1.1 </w:t>
            </w:r>
          </w:p>
          <w:p w:rsidR="00EB5F0B" w:rsidRPr="00EB5F0B" w:rsidRDefault="00EB5F0B" w:rsidP="00EB5F0B">
            <w:pPr>
              <w:widowControl w:val="0"/>
              <w:spacing w:after="0"/>
              <w:jc w:val="both"/>
              <w:rPr>
                <w:rFonts w:ascii="Times New Roman" w:hAnsi="Times New Roman" w:cs="Times New Roman"/>
                <w:sz w:val="16"/>
                <w:szCs w:val="16"/>
              </w:rPr>
            </w:pPr>
          </w:p>
        </w:tc>
        <w:tc>
          <w:tcPr>
            <w:tcW w:w="2423" w:type="dxa"/>
            <w:shd w:val="clear" w:color="auto" w:fill="auto"/>
          </w:tcPr>
          <w:p w:rsidR="00EB5F0B" w:rsidRPr="00EB5F0B" w:rsidRDefault="00EB5F0B" w:rsidP="00EB5F0B">
            <w:pPr>
              <w:pStyle w:val="Default"/>
              <w:ind w:hanging="2"/>
              <w:jc w:val="both"/>
              <w:rPr>
                <w:sz w:val="16"/>
                <w:szCs w:val="16"/>
              </w:rPr>
            </w:pPr>
            <w:r w:rsidRPr="00EB5F0B">
              <w:rPr>
                <w:sz w:val="16"/>
                <w:szCs w:val="16"/>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p w:rsidR="00EB5F0B" w:rsidRPr="00EB5F0B" w:rsidRDefault="00EB5F0B" w:rsidP="00EB5F0B">
            <w:pPr>
              <w:widowControl w:val="0"/>
              <w:spacing w:after="0"/>
              <w:jc w:val="both"/>
              <w:rPr>
                <w:rFonts w:ascii="Times New Roman" w:hAnsi="Times New Roman" w:cs="Times New Roman"/>
                <w:sz w:val="16"/>
                <w:szCs w:val="16"/>
              </w:rPr>
            </w:pPr>
          </w:p>
        </w:tc>
        <w:tc>
          <w:tcPr>
            <w:tcW w:w="2112" w:type="dxa"/>
            <w:shd w:val="clear" w:color="auto" w:fill="auto"/>
          </w:tcPr>
          <w:p w:rsidR="00EB5F0B" w:rsidRPr="00EB5F0B" w:rsidRDefault="00EB5F0B" w:rsidP="00EB5F0B">
            <w:pPr>
              <w:pStyle w:val="Default"/>
              <w:ind w:hanging="2"/>
              <w:jc w:val="both"/>
              <w:rPr>
                <w:sz w:val="16"/>
                <w:szCs w:val="16"/>
              </w:rPr>
            </w:pPr>
            <w:proofErr w:type="spellStart"/>
            <w:r w:rsidRPr="00EB5F0B">
              <w:rPr>
                <w:b/>
                <w:bCs/>
                <w:sz w:val="16"/>
                <w:szCs w:val="16"/>
              </w:rPr>
              <w:t>Пву</w:t>
            </w:r>
            <w:proofErr w:type="spellEnd"/>
            <w:r w:rsidRPr="00EB5F0B">
              <w:rPr>
                <w:b/>
                <w:bCs/>
                <w:sz w:val="16"/>
                <w:szCs w:val="16"/>
              </w:rPr>
              <w:t xml:space="preserve"> * 100% / </w:t>
            </w:r>
            <w:proofErr w:type="spellStart"/>
            <w:r w:rsidRPr="00EB5F0B">
              <w:rPr>
                <w:b/>
                <w:bCs/>
                <w:sz w:val="16"/>
                <w:szCs w:val="16"/>
              </w:rPr>
              <w:t>Пок</w:t>
            </w:r>
            <w:proofErr w:type="spellEnd"/>
            <w:r w:rsidRPr="00EB5F0B">
              <w:rPr>
                <w:b/>
                <w:bCs/>
                <w:sz w:val="16"/>
                <w:szCs w:val="16"/>
              </w:rPr>
              <w:t xml:space="preserve"> </w:t>
            </w:r>
          </w:p>
          <w:p w:rsidR="00EB5F0B" w:rsidRPr="00EB5F0B" w:rsidRDefault="00EB5F0B" w:rsidP="00EB5F0B">
            <w:pPr>
              <w:widowControl w:val="0"/>
              <w:spacing w:after="0"/>
              <w:jc w:val="both"/>
              <w:rPr>
                <w:rFonts w:ascii="Times New Roman" w:hAnsi="Times New Roman" w:cs="Times New Roman"/>
                <w:sz w:val="16"/>
                <w:szCs w:val="16"/>
              </w:rPr>
            </w:pPr>
          </w:p>
        </w:tc>
        <w:tc>
          <w:tcPr>
            <w:tcW w:w="2465" w:type="dxa"/>
            <w:shd w:val="clear" w:color="auto" w:fill="auto"/>
          </w:tcPr>
          <w:p w:rsidR="00EB5F0B" w:rsidRPr="00EB5F0B" w:rsidRDefault="00EB5F0B" w:rsidP="00EB5F0B">
            <w:pPr>
              <w:pStyle w:val="Default"/>
              <w:ind w:hanging="2"/>
              <w:jc w:val="both"/>
              <w:rPr>
                <w:sz w:val="16"/>
                <w:szCs w:val="16"/>
              </w:rPr>
            </w:pPr>
            <w:proofErr w:type="spellStart"/>
            <w:r w:rsidRPr="00EB5F0B">
              <w:rPr>
                <w:b/>
                <w:bCs/>
                <w:sz w:val="16"/>
                <w:szCs w:val="16"/>
              </w:rPr>
              <w:t>Пву</w:t>
            </w:r>
            <w:proofErr w:type="spellEnd"/>
            <w:r w:rsidRPr="00EB5F0B">
              <w:rPr>
                <w:b/>
                <w:bCs/>
                <w:sz w:val="16"/>
                <w:szCs w:val="16"/>
              </w:rPr>
              <w:t xml:space="preserve"> </w:t>
            </w:r>
            <w:r w:rsidRPr="00EB5F0B">
              <w:rPr>
                <w:sz w:val="16"/>
                <w:szCs w:val="16"/>
              </w:rPr>
              <w:t xml:space="preserve">- количество проверок в рамках муниципального контроля, проведенных в установленные сроки; </w:t>
            </w:r>
          </w:p>
          <w:p w:rsidR="00EB5F0B" w:rsidRPr="00EB5F0B" w:rsidRDefault="00EB5F0B" w:rsidP="00EB5F0B">
            <w:pPr>
              <w:widowControl w:val="0"/>
              <w:spacing w:after="0"/>
              <w:jc w:val="both"/>
              <w:rPr>
                <w:rFonts w:ascii="Times New Roman" w:hAnsi="Times New Roman" w:cs="Times New Roman"/>
                <w:sz w:val="16"/>
                <w:szCs w:val="16"/>
              </w:rPr>
            </w:pPr>
            <w:proofErr w:type="spellStart"/>
            <w:r w:rsidRPr="00EB5F0B">
              <w:rPr>
                <w:rFonts w:ascii="Times New Roman" w:hAnsi="Times New Roman" w:cs="Times New Roman"/>
                <w:b/>
                <w:bCs/>
                <w:sz w:val="16"/>
                <w:szCs w:val="16"/>
              </w:rPr>
              <w:t>Пок</w:t>
            </w:r>
            <w:proofErr w:type="spellEnd"/>
            <w:r w:rsidRPr="00EB5F0B">
              <w:rPr>
                <w:rFonts w:ascii="Times New Roman" w:hAnsi="Times New Roman" w:cs="Times New Roman"/>
                <w:b/>
                <w:bCs/>
                <w:sz w:val="16"/>
                <w:szCs w:val="16"/>
              </w:rPr>
              <w:t xml:space="preserve"> </w:t>
            </w:r>
            <w:r w:rsidRPr="00EB5F0B">
              <w:rPr>
                <w:rFonts w:ascii="Times New Roman" w:hAnsi="Times New Roman" w:cs="Times New Roman"/>
                <w:sz w:val="16"/>
                <w:szCs w:val="16"/>
              </w:rPr>
              <w:t xml:space="preserve">- общее количество проведенных контрольных мероприятий в рамках муниципального контроля </w:t>
            </w:r>
          </w:p>
        </w:tc>
        <w:tc>
          <w:tcPr>
            <w:tcW w:w="973"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973"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889"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r>
      <w:tr w:rsidR="00EB5F0B" w:rsidRPr="00EB5F0B" w:rsidTr="001F5F79">
        <w:trPr>
          <w:gridAfter w:val="1"/>
          <w:wAfter w:w="49" w:type="dxa"/>
        </w:trPr>
        <w:tc>
          <w:tcPr>
            <w:tcW w:w="655" w:type="dxa"/>
            <w:shd w:val="clear" w:color="auto" w:fill="auto"/>
          </w:tcPr>
          <w:p w:rsidR="00EB5F0B" w:rsidRPr="00EB5F0B" w:rsidRDefault="00EB5F0B" w:rsidP="00EB5F0B">
            <w:pPr>
              <w:pStyle w:val="Default"/>
              <w:ind w:hanging="2"/>
              <w:jc w:val="both"/>
              <w:rPr>
                <w:sz w:val="16"/>
                <w:szCs w:val="16"/>
              </w:rPr>
            </w:pPr>
            <w:r w:rsidRPr="00EB5F0B">
              <w:rPr>
                <w:sz w:val="16"/>
                <w:szCs w:val="16"/>
              </w:rPr>
              <w:t xml:space="preserve">2.1.2 </w:t>
            </w:r>
          </w:p>
          <w:p w:rsidR="00EB5F0B" w:rsidRPr="00EB5F0B" w:rsidRDefault="00EB5F0B" w:rsidP="00EB5F0B">
            <w:pPr>
              <w:pStyle w:val="Default"/>
              <w:ind w:hanging="2"/>
              <w:jc w:val="both"/>
              <w:rPr>
                <w:sz w:val="16"/>
                <w:szCs w:val="16"/>
              </w:rPr>
            </w:pPr>
          </w:p>
        </w:tc>
        <w:tc>
          <w:tcPr>
            <w:tcW w:w="2423" w:type="dxa"/>
            <w:shd w:val="clear" w:color="auto" w:fill="auto"/>
          </w:tcPr>
          <w:p w:rsidR="00EB5F0B" w:rsidRPr="00EB5F0B" w:rsidRDefault="00EB5F0B" w:rsidP="00EB5F0B">
            <w:pPr>
              <w:pStyle w:val="Default"/>
              <w:ind w:hanging="2"/>
              <w:jc w:val="both"/>
              <w:rPr>
                <w:sz w:val="16"/>
                <w:szCs w:val="16"/>
              </w:rPr>
            </w:pPr>
            <w:r w:rsidRPr="00EB5F0B">
              <w:rPr>
                <w:sz w:val="16"/>
                <w:szCs w:val="16"/>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в ходе осуществления муниципального контроля </w:t>
            </w:r>
          </w:p>
          <w:p w:rsidR="00EB5F0B" w:rsidRPr="00EB5F0B" w:rsidRDefault="00EB5F0B" w:rsidP="00EB5F0B">
            <w:pPr>
              <w:pStyle w:val="Default"/>
              <w:ind w:hanging="2"/>
              <w:jc w:val="both"/>
              <w:rPr>
                <w:sz w:val="16"/>
                <w:szCs w:val="16"/>
              </w:rPr>
            </w:pPr>
          </w:p>
        </w:tc>
        <w:tc>
          <w:tcPr>
            <w:tcW w:w="2112" w:type="dxa"/>
            <w:shd w:val="clear" w:color="auto" w:fill="auto"/>
          </w:tcPr>
          <w:p w:rsidR="00EB5F0B" w:rsidRPr="00EB5F0B" w:rsidRDefault="00EB5F0B" w:rsidP="00EB5F0B">
            <w:pPr>
              <w:pStyle w:val="Default"/>
              <w:ind w:hanging="2"/>
              <w:jc w:val="both"/>
              <w:rPr>
                <w:sz w:val="16"/>
                <w:szCs w:val="16"/>
              </w:rPr>
            </w:pPr>
            <w:proofErr w:type="spellStart"/>
            <w:r w:rsidRPr="00EB5F0B">
              <w:rPr>
                <w:b/>
                <w:bCs/>
                <w:sz w:val="16"/>
                <w:szCs w:val="16"/>
              </w:rPr>
              <w:t>ПРн</w:t>
            </w:r>
            <w:proofErr w:type="spellEnd"/>
            <w:r w:rsidRPr="00EB5F0B">
              <w:rPr>
                <w:b/>
                <w:bCs/>
                <w:sz w:val="16"/>
                <w:szCs w:val="16"/>
              </w:rPr>
              <w:t xml:space="preserve"> * 100% / </w:t>
            </w:r>
            <w:proofErr w:type="spellStart"/>
            <w:r w:rsidRPr="00EB5F0B">
              <w:rPr>
                <w:b/>
                <w:bCs/>
                <w:sz w:val="16"/>
                <w:szCs w:val="16"/>
              </w:rPr>
              <w:t>ПРо</w:t>
            </w:r>
            <w:proofErr w:type="spellEnd"/>
            <w:r w:rsidRPr="00EB5F0B">
              <w:rPr>
                <w:b/>
                <w:bCs/>
                <w:sz w:val="16"/>
                <w:szCs w:val="16"/>
              </w:rPr>
              <w:t xml:space="preserve"> </w:t>
            </w:r>
          </w:p>
          <w:p w:rsidR="00EB5F0B" w:rsidRPr="00EB5F0B" w:rsidRDefault="00EB5F0B" w:rsidP="00EB5F0B">
            <w:pPr>
              <w:pStyle w:val="Default"/>
              <w:ind w:hanging="2"/>
              <w:jc w:val="both"/>
              <w:rPr>
                <w:b/>
                <w:bCs/>
                <w:sz w:val="16"/>
                <w:szCs w:val="16"/>
              </w:rPr>
            </w:pPr>
          </w:p>
        </w:tc>
        <w:tc>
          <w:tcPr>
            <w:tcW w:w="2465" w:type="dxa"/>
            <w:shd w:val="clear" w:color="auto" w:fill="auto"/>
          </w:tcPr>
          <w:p w:rsidR="00EB5F0B" w:rsidRPr="00EB5F0B" w:rsidRDefault="00EB5F0B" w:rsidP="00EB5F0B">
            <w:pPr>
              <w:pStyle w:val="Default"/>
              <w:ind w:hanging="2"/>
              <w:jc w:val="both"/>
              <w:rPr>
                <w:sz w:val="16"/>
                <w:szCs w:val="16"/>
              </w:rPr>
            </w:pPr>
            <w:proofErr w:type="spellStart"/>
            <w:r w:rsidRPr="00EB5F0B">
              <w:rPr>
                <w:b/>
                <w:bCs/>
                <w:sz w:val="16"/>
                <w:szCs w:val="16"/>
              </w:rPr>
              <w:t>ПРн</w:t>
            </w:r>
            <w:proofErr w:type="spellEnd"/>
            <w:r w:rsidRPr="00EB5F0B">
              <w:rPr>
                <w:b/>
                <w:bCs/>
                <w:sz w:val="16"/>
                <w:szCs w:val="16"/>
              </w:rPr>
              <w:t xml:space="preserve"> </w:t>
            </w:r>
            <w:r w:rsidRPr="00EB5F0B">
              <w:rPr>
                <w:sz w:val="16"/>
                <w:szCs w:val="16"/>
              </w:rPr>
              <w:t xml:space="preserve">- количество предписаний, признанных незаконными в судебном порядке; </w:t>
            </w:r>
          </w:p>
          <w:p w:rsidR="00EB5F0B" w:rsidRPr="00EB5F0B" w:rsidRDefault="00EB5F0B" w:rsidP="00EB5F0B">
            <w:pPr>
              <w:pStyle w:val="Default"/>
              <w:ind w:hanging="2"/>
              <w:jc w:val="both"/>
              <w:rPr>
                <w:b/>
                <w:bCs/>
                <w:sz w:val="16"/>
                <w:szCs w:val="16"/>
              </w:rPr>
            </w:pPr>
            <w:r w:rsidRPr="00EB5F0B">
              <w:rPr>
                <w:b/>
                <w:bCs/>
                <w:sz w:val="16"/>
                <w:szCs w:val="16"/>
              </w:rPr>
              <w:t xml:space="preserve">Про </w:t>
            </w:r>
            <w:r w:rsidRPr="00EB5F0B">
              <w:rPr>
                <w:sz w:val="16"/>
                <w:szCs w:val="16"/>
              </w:rPr>
              <w:t xml:space="preserve">- общее количество предписаний, выданных в ходе муниципального контроля </w:t>
            </w:r>
          </w:p>
        </w:tc>
        <w:tc>
          <w:tcPr>
            <w:tcW w:w="973"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973"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889"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r>
      <w:tr w:rsidR="00EB5F0B" w:rsidRPr="00EB5F0B" w:rsidTr="001F5F79">
        <w:trPr>
          <w:gridAfter w:val="1"/>
          <w:wAfter w:w="49" w:type="dxa"/>
        </w:trPr>
        <w:tc>
          <w:tcPr>
            <w:tcW w:w="655" w:type="dxa"/>
            <w:shd w:val="clear" w:color="auto" w:fill="auto"/>
          </w:tcPr>
          <w:p w:rsidR="00EB5F0B" w:rsidRPr="00EB5F0B" w:rsidRDefault="00EB5F0B" w:rsidP="00EB5F0B">
            <w:pPr>
              <w:pStyle w:val="Default"/>
              <w:ind w:hanging="2"/>
              <w:jc w:val="both"/>
              <w:rPr>
                <w:sz w:val="16"/>
                <w:szCs w:val="16"/>
              </w:rPr>
            </w:pPr>
            <w:r w:rsidRPr="00EB5F0B">
              <w:rPr>
                <w:sz w:val="16"/>
                <w:szCs w:val="16"/>
              </w:rPr>
              <w:t xml:space="preserve">2.1.3 </w:t>
            </w:r>
          </w:p>
          <w:p w:rsidR="00EB5F0B" w:rsidRPr="00EB5F0B" w:rsidRDefault="00EB5F0B" w:rsidP="00EB5F0B">
            <w:pPr>
              <w:pStyle w:val="Default"/>
              <w:ind w:hanging="2"/>
              <w:jc w:val="both"/>
              <w:rPr>
                <w:sz w:val="16"/>
                <w:szCs w:val="16"/>
              </w:rPr>
            </w:pPr>
          </w:p>
        </w:tc>
        <w:tc>
          <w:tcPr>
            <w:tcW w:w="2423" w:type="dxa"/>
            <w:shd w:val="clear" w:color="auto" w:fill="auto"/>
          </w:tcPr>
          <w:p w:rsidR="00EB5F0B" w:rsidRPr="00EB5F0B" w:rsidRDefault="00EB5F0B" w:rsidP="00EB5F0B">
            <w:pPr>
              <w:pStyle w:val="Default"/>
              <w:ind w:hanging="2"/>
              <w:jc w:val="both"/>
              <w:rPr>
                <w:sz w:val="16"/>
                <w:szCs w:val="16"/>
              </w:rPr>
            </w:pPr>
            <w:r w:rsidRPr="00EB5F0B">
              <w:rPr>
                <w:sz w:val="16"/>
                <w:szCs w:val="16"/>
              </w:rPr>
              <w:t xml:space="preserve">Доля контрольных мероприятий, проведенных в рамках муниципального контроля, результаты которых были признаны недействительными </w:t>
            </w:r>
          </w:p>
          <w:p w:rsidR="00EB5F0B" w:rsidRPr="00EB5F0B" w:rsidRDefault="00EB5F0B" w:rsidP="00EB5F0B">
            <w:pPr>
              <w:pStyle w:val="Default"/>
              <w:ind w:hanging="2"/>
              <w:jc w:val="both"/>
              <w:rPr>
                <w:sz w:val="16"/>
                <w:szCs w:val="16"/>
              </w:rPr>
            </w:pPr>
          </w:p>
        </w:tc>
        <w:tc>
          <w:tcPr>
            <w:tcW w:w="2112" w:type="dxa"/>
            <w:shd w:val="clear" w:color="auto" w:fill="auto"/>
          </w:tcPr>
          <w:p w:rsidR="00EB5F0B" w:rsidRPr="00EB5F0B" w:rsidRDefault="00EB5F0B" w:rsidP="00EB5F0B">
            <w:pPr>
              <w:pStyle w:val="Default"/>
              <w:ind w:hanging="2"/>
              <w:jc w:val="both"/>
              <w:rPr>
                <w:sz w:val="16"/>
                <w:szCs w:val="16"/>
              </w:rPr>
            </w:pPr>
            <w:proofErr w:type="spellStart"/>
            <w:r w:rsidRPr="00EB5F0B">
              <w:rPr>
                <w:b/>
                <w:bCs/>
                <w:sz w:val="16"/>
                <w:szCs w:val="16"/>
              </w:rPr>
              <w:t>Ппн</w:t>
            </w:r>
            <w:proofErr w:type="spellEnd"/>
            <w:r w:rsidRPr="00EB5F0B">
              <w:rPr>
                <w:b/>
                <w:bCs/>
                <w:sz w:val="16"/>
                <w:szCs w:val="16"/>
              </w:rPr>
              <w:t xml:space="preserve"> * 100% / </w:t>
            </w:r>
            <w:proofErr w:type="spellStart"/>
            <w:r w:rsidRPr="00EB5F0B">
              <w:rPr>
                <w:b/>
                <w:bCs/>
                <w:sz w:val="16"/>
                <w:szCs w:val="16"/>
              </w:rPr>
              <w:t>Пок</w:t>
            </w:r>
            <w:proofErr w:type="spellEnd"/>
            <w:r w:rsidRPr="00EB5F0B">
              <w:rPr>
                <w:b/>
                <w:bCs/>
                <w:sz w:val="16"/>
                <w:szCs w:val="16"/>
              </w:rPr>
              <w:t xml:space="preserve"> </w:t>
            </w:r>
          </w:p>
          <w:p w:rsidR="00EB5F0B" w:rsidRPr="00EB5F0B" w:rsidRDefault="00EB5F0B" w:rsidP="00EB5F0B">
            <w:pPr>
              <w:pStyle w:val="Default"/>
              <w:ind w:hanging="2"/>
              <w:jc w:val="both"/>
              <w:rPr>
                <w:b/>
                <w:bCs/>
                <w:sz w:val="16"/>
                <w:szCs w:val="16"/>
              </w:rPr>
            </w:pPr>
          </w:p>
        </w:tc>
        <w:tc>
          <w:tcPr>
            <w:tcW w:w="2465" w:type="dxa"/>
            <w:shd w:val="clear" w:color="auto" w:fill="auto"/>
          </w:tcPr>
          <w:p w:rsidR="00EB5F0B" w:rsidRPr="00EB5F0B" w:rsidRDefault="00EB5F0B" w:rsidP="00EB5F0B">
            <w:pPr>
              <w:pStyle w:val="Default"/>
              <w:ind w:hanging="2"/>
              <w:jc w:val="both"/>
              <w:rPr>
                <w:sz w:val="16"/>
                <w:szCs w:val="16"/>
              </w:rPr>
            </w:pPr>
            <w:proofErr w:type="spellStart"/>
            <w:r w:rsidRPr="00EB5F0B">
              <w:rPr>
                <w:b/>
                <w:bCs/>
                <w:sz w:val="16"/>
                <w:szCs w:val="16"/>
              </w:rPr>
              <w:t>Ппн</w:t>
            </w:r>
            <w:proofErr w:type="spellEnd"/>
            <w:r w:rsidRPr="00EB5F0B">
              <w:rPr>
                <w:b/>
                <w:bCs/>
                <w:sz w:val="16"/>
                <w:szCs w:val="16"/>
              </w:rPr>
              <w:t xml:space="preserve"> </w:t>
            </w:r>
            <w:r w:rsidRPr="00EB5F0B">
              <w:rPr>
                <w:sz w:val="16"/>
                <w:szCs w:val="16"/>
              </w:rPr>
              <w:t xml:space="preserve">- количество контрольных мероприятий, результаты которых признаны недействительными; </w:t>
            </w:r>
          </w:p>
          <w:p w:rsidR="00EB5F0B" w:rsidRPr="00EB5F0B" w:rsidRDefault="00EB5F0B" w:rsidP="00EB5F0B">
            <w:pPr>
              <w:pStyle w:val="Default"/>
              <w:ind w:hanging="2"/>
              <w:jc w:val="both"/>
              <w:rPr>
                <w:b/>
                <w:bCs/>
                <w:sz w:val="16"/>
                <w:szCs w:val="16"/>
              </w:rPr>
            </w:pPr>
            <w:proofErr w:type="spellStart"/>
            <w:r w:rsidRPr="00EB5F0B">
              <w:rPr>
                <w:b/>
                <w:bCs/>
                <w:sz w:val="16"/>
                <w:szCs w:val="16"/>
              </w:rPr>
              <w:t>Пок</w:t>
            </w:r>
            <w:proofErr w:type="spellEnd"/>
            <w:r w:rsidRPr="00EB5F0B">
              <w:rPr>
                <w:b/>
                <w:bCs/>
                <w:sz w:val="16"/>
                <w:szCs w:val="16"/>
              </w:rPr>
              <w:t xml:space="preserve"> </w:t>
            </w:r>
            <w:r w:rsidRPr="00EB5F0B">
              <w:rPr>
                <w:sz w:val="16"/>
                <w:szCs w:val="16"/>
              </w:rPr>
              <w:t xml:space="preserve">- общее количество контрольных мероприятий, проведенных в рамках муниципального контроля </w:t>
            </w:r>
          </w:p>
        </w:tc>
        <w:tc>
          <w:tcPr>
            <w:tcW w:w="973"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973"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889"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r>
      <w:tr w:rsidR="00EB5F0B" w:rsidRPr="00EB5F0B" w:rsidTr="001F5F79">
        <w:trPr>
          <w:gridAfter w:val="1"/>
          <w:wAfter w:w="49" w:type="dxa"/>
        </w:trPr>
        <w:tc>
          <w:tcPr>
            <w:tcW w:w="655" w:type="dxa"/>
            <w:shd w:val="clear" w:color="auto" w:fill="auto"/>
          </w:tcPr>
          <w:p w:rsidR="00EB5F0B" w:rsidRPr="00EB5F0B" w:rsidRDefault="00EB5F0B" w:rsidP="00EB5F0B">
            <w:pPr>
              <w:pStyle w:val="Default"/>
              <w:ind w:hanging="2"/>
              <w:jc w:val="both"/>
              <w:rPr>
                <w:sz w:val="16"/>
                <w:szCs w:val="16"/>
              </w:rPr>
            </w:pPr>
            <w:r w:rsidRPr="00EB5F0B">
              <w:rPr>
                <w:sz w:val="16"/>
                <w:szCs w:val="16"/>
              </w:rPr>
              <w:t xml:space="preserve">2.1.4 </w:t>
            </w:r>
          </w:p>
          <w:p w:rsidR="00EB5F0B" w:rsidRPr="00EB5F0B" w:rsidRDefault="00EB5F0B" w:rsidP="00EB5F0B">
            <w:pPr>
              <w:pStyle w:val="Default"/>
              <w:ind w:hanging="2"/>
              <w:jc w:val="both"/>
              <w:rPr>
                <w:sz w:val="16"/>
                <w:szCs w:val="16"/>
              </w:rPr>
            </w:pPr>
          </w:p>
        </w:tc>
        <w:tc>
          <w:tcPr>
            <w:tcW w:w="2423" w:type="dxa"/>
            <w:shd w:val="clear" w:color="auto" w:fill="auto"/>
          </w:tcPr>
          <w:p w:rsidR="00EB5F0B" w:rsidRPr="00EB5F0B" w:rsidRDefault="00EB5F0B" w:rsidP="00EB5F0B">
            <w:pPr>
              <w:pStyle w:val="Default"/>
              <w:ind w:hanging="2"/>
              <w:jc w:val="both"/>
              <w:rPr>
                <w:sz w:val="16"/>
                <w:szCs w:val="16"/>
              </w:rPr>
            </w:pPr>
            <w:r w:rsidRPr="00EB5F0B">
              <w:rPr>
                <w:sz w:val="16"/>
                <w:szCs w:val="16"/>
              </w:rPr>
              <w:t xml:space="preserve">Доля контрольных мероприятий, проведенных контрольным органом, с нарушениями требований законодательства Российской Федерации о порядке их проведения, по результатам выявления которых к должностным лицам осуществившим такие проверки, применены меры дисциплинарного, административного наказания от общего количества проведенных проверок </w:t>
            </w:r>
          </w:p>
          <w:p w:rsidR="00EB5F0B" w:rsidRPr="00EB5F0B" w:rsidRDefault="00EB5F0B" w:rsidP="00EB5F0B">
            <w:pPr>
              <w:pStyle w:val="Default"/>
              <w:ind w:hanging="2"/>
              <w:jc w:val="both"/>
              <w:rPr>
                <w:sz w:val="16"/>
                <w:szCs w:val="16"/>
              </w:rPr>
            </w:pPr>
          </w:p>
        </w:tc>
        <w:tc>
          <w:tcPr>
            <w:tcW w:w="2112" w:type="dxa"/>
            <w:shd w:val="clear" w:color="auto" w:fill="auto"/>
          </w:tcPr>
          <w:p w:rsidR="00EB5F0B" w:rsidRPr="00EB5F0B" w:rsidRDefault="00EB5F0B" w:rsidP="00EB5F0B">
            <w:pPr>
              <w:pStyle w:val="Default"/>
              <w:ind w:hanging="2"/>
              <w:jc w:val="both"/>
              <w:rPr>
                <w:sz w:val="16"/>
                <w:szCs w:val="16"/>
              </w:rPr>
            </w:pPr>
            <w:proofErr w:type="spellStart"/>
            <w:r w:rsidRPr="00EB5F0B">
              <w:rPr>
                <w:b/>
                <w:bCs/>
                <w:sz w:val="16"/>
                <w:szCs w:val="16"/>
              </w:rPr>
              <w:t>Псн</w:t>
            </w:r>
            <w:proofErr w:type="spellEnd"/>
            <w:r w:rsidRPr="00EB5F0B">
              <w:rPr>
                <w:b/>
                <w:bCs/>
                <w:sz w:val="16"/>
                <w:szCs w:val="16"/>
              </w:rPr>
              <w:t xml:space="preserve"> * 100% / </w:t>
            </w:r>
            <w:proofErr w:type="spellStart"/>
            <w:r w:rsidRPr="00EB5F0B">
              <w:rPr>
                <w:b/>
                <w:bCs/>
                <w:sz w:val="16"/>
                <w:szCs w:val="16"/>
              </w:rPr>
              <w:t>Пок</w:t>
            </w:r>
            <w:proofErr w:type="spellEnd"/>
            <w:r w:rsidRPr="00EB5F0B">
              <w:rPr>
                <w:b/>
                <w:bCs/>
                <w:sz w:val="16"/>
                <w:szCs w:val="16"/>
              </w:rPr>
              <w:t xml:space="preserve"> </w:t>
            </w:r>
          </w:p>
          <w:p w:rsidR="00EB5F0B" w:rsidRPr="00EB5F0B" w:rsidRDefault="00EB5F0B" w:rsidP="00EB5F0B">
            <w:pPr>
              <w:pStyle w:val="Default"/>
              <w:ind w:hanging="2"/>
              <w:jc w:val="both"/>
              <w:rPr>
                <w:b/>
                <w:bCs/>
                <w:sz w:val="16"/>
                <w:szCs w:val="16"/>
              </w:rPr>
            </w:pPr>
          </w:p>
        </w:tc>
        <w:tc>
          <w:tcPr>
            <w:tcW w:w="2465" w:type="dxa"/>
            <w:shd w:val="clear" w:color="auto" w:fill="auto"/>
          </w:tcPr>
          <w:p w:rsidR="00EB5F0B" w:rsidRPr="00EB5F0B" w:rsidRDefault="00EB5F0B" w:rsidP="00EB5F0B">
            <w:pPr>
              <w:pStyle w:val="Default"/>
              <w:ind w:hanging="2"/>
              <w:jc w:val="both"/>
              <w:rPr>
                <w:sz w:val="16"/>
                <w:szCs w:val="16"/>
              </w:rPr>
            </w:pPr>
            <w:proofErr w:type="spellStart"/>
            <w:r w:rsidRPr="00EB5F0B">
              <w:rPr>
                <w:b/>
                <w:bCs/>
                <w:sz w:val="16"/>
                <w:szCs w:val="16"/>
              </w:rPr>
              <w:t>Псн</w:t>
            </w:r>
            <w:proofErr w:type="spellEnd"/>
            <w:r w:rsidRPr="00EB5F0B">
              <w:rPr>
                <w:b/>
                <w:bCs/>
                <w:sz w:val="16"/>
                <w:szCs w:val="16"/>
              </w:rPr>
              <w:t xml:space="preserve"> </w:t>
            </w:r>
            <w:r w:rsidRPr="00EB5F0B">
              <w:rPr>
                <w:sz w:val="16"/>
                <w:szCs w:val="16"/>
              </w:rPr>
              <w:t xml:space="preserve">- количество контрольных мероприятий, проведенных в рамках муниципального контроля, с нарушениями требований законодательства РФ о порядке их проведения, по результатам выявления которых к должностным лицам контрольного органа, осуществившим такие проверки, применены меры дисциплинарного, </w:t>
            </w:r>
          </w:p>
          <w:p w:rsidR="00EB5F0B" w:rsidRPr="00EB5F0B" w:rsidRDefault="00EB5F0B" w:rsidP="00EB5F0B">
            <w:pPr>
              <w:pStyle w:val="Default"/>
              <w:ind w:hanging="2"/>
              <w:jc w:val="both"/>
              <w:rPr>
                <w:sz w:val="16"/>
                <w:szCs w:val="16"/>
              </w:rPr>
            </w:pPr>
            <w:r w:rsidRPr="00EB5F0B">
              <w:rPr>
                <w:sz w:val="16"/>
                <w:szCs w:val="16"/>
              </w:rPr>
              <w:t xml:space="preserve">административного наказания; </w:t>
            </w:r>
          </w:p>
          <w:p w:rsidR="00EB5F0B" w:rsidRPr="00EB5F0B" w:rsidRDefault="00EB5F0B" w:rsidP="00EB5F0B">
            <w:pPr>
              <w:pStyle w:val="Default"/>
              <w:ind w:hanging="2"/>
              <w:jc w:val="both"/>
              <w:rPr>
                <w:b/>
                <w:bCs/>
                <w:sz w:val="16"/>
                <w:szCs w:val="16"/>
              </w:rPr>
            </w:pPr>
            <w:proofErr w:type="spellStart"/>
            <w:r w:rsidRPr="00EB5F0B">
              <w:rPr>
                <w:b/>
                <w:bCs/>
                <w:sz w:val="16"/>
                <w:szCs w:val="16"/>
              </w:rPr>
              <w:t>Пок</w:t>
            </w:r>
            <w:proofErr w:type="spellEnd"/>
            <w:r w:rsidRPr="00EB5F0B">
              <w:rPr>
                <w:b/>
                <w:bCs/>
                <w:sz w:val="16"/>
                <w:szCs w:val="16"/>
              </w:rPr>
              <w:t xml:space="preserve"> </w:t>
            </w:r>
            <w:r w:rsidRPr="00EB5F0B">
              <w:rPr>
                <w:sz w:val="16"/>
                <w:szCs w:val="16"/>
              </w:rPr>
              <w:t xml:space="preserve">- общее количество контрольных мероприятий, проведенных в рамках муниципального контроля </w:t>
            </w:r>
          </w:p>
        </w:tc>
        <w:tc>
          <w:tcPr>
            <w:tcW w:w="973"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973"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889"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r>
      <w:tr w:rsidR="00EB5F0B" w:rsidRPr="00EB5F0B" w:rsidTr="001F5F79">
        <w:trPr>
          <w:gridAfter w:val="1"/>
          <w:wAfter w:w="49" w:type="dxa"/>
        </w:trPr>
        <w:tc>
          <w:tcPr>
            <w:tcW w:w="655" w:type="dxa"/>
            <w:shd w:val="clear" w:color="auto" w:fill="auto"/>
          </w:tcPr>
          <w:p w:rsidR="00EB5F0B" w:rsidRPr="00EB5F0B" w:rsidRDefault="00EB5F0B" w:rsidP="00EB5F0B">
            <w:pPr>
              <w:pStyle w:val="Default"/>
              <w:ind w:hanging="2"/>
              <w:jc w:val="both"/>
              <w:rPr>
                <w:sz w:val="16"/>
                <w:szCs w:val="16"/>
              </w:rPr>
            </w:pPr>
          </w:p>
        </w:tc>
        <w:tc>
          <w:tcPr>
            <w:tcW w:w="9835" w:type="dxa"/>
            <w:gridSpan w:val="6"/>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r w:rsidRPr="00EB5F0B">
              <w:rPr>
                <w:rFonts w:ascii="Times New Roman" w:hAnsi="Times New Roman" w:cs="Times New Roman"/>
                <w:sz w:val="16"/>
                <w:szCs w:val="16"/>
              </w:rPr>
              <w:t xml:space="preserve">2.2 Контрольные </w:t>
            </w:r>
            <w:proofErr w:type="spellStart"/>
            <w:r w:rsidRPr="00EB5F0B">
              <w:rPr>
                <w:rFonts w:ascii="Times New Roman" w:hAnsi="Times New Roman" w:cs="Times New Roman"/>
                <w:sz w:val="16"/>
                <w:szCs w:val="16"/>
              </w:rPr>
              <w:t>мероприяти</w:t>
            </w:r>
            <w:proofErr w:type="spellEnd"/>
            <w:r w:rsidRPr="00EB5F0B">
              <w:rPr>
                <w:rFonts w:ascii="Times New Roman" w:hAnsi="Times New Roman" w:cs="Times New Roman"/>
                <w:sz w:val="16"/>
                <w:szCs w:val="16"/>
              </w:rPr>
              <w:t xml:space="preserve"> без взаимодействия с контролируемым лицом</w:t>
            </w:r>
          </w:p>
          <w:p w:rsidR="00EB5F0B" w:rsidRPr="00EB5F0B" w:rsidRDefault="00EB5F0B" w:rsidP="00EB5F0B">
            <w:pPr>
              <w:widowControl w:val="0"/>
              <w:spacing w:after="0"/>
              <w:jc w:val="both"/>
              <w:rPr>
                <w:rFonts w:ascii="Times New Roman" w:hAnsi="Times New Roman" w:cs="Times New Roman"/>
                <w:sz w:val="16"/>
                <w:szCs w:val="16"/>
              </w:rPr>
            </w:pPr>
          </w:p>
        </w:tc>
      </w:tr>
      <w:tr w:rsidR="00EB5F0B" w:rsidRPr="00EB5F0B" w:rsidTr="001F5F79">
        <w:trPr>
          <w:gridAfter w:val="1"/>
          <w:wAfter w:w="49" w:type="dxa"/>
        </w:trPr>
        <w:tc>
          <w:tcPr>
            <w:tcW w:w="655" w:type="dxa"/>
            <w:shd w:val="clear" w:color="auto" w:fill="auto"/>
          </w:tcPr>
          <w:p w:rsidR="00EB5F0B" w:rsidRPr="00EB5F0B" w:rsidRDefault="00EB5F0B" w:rsidP="00EB5F0B">
            <w:pPr>
              <w:pStyle w:val="Default"/>
              <w:ind w:hanging="2"/>
              <w:jc w:val="both"/>
              <w:rPr>
                <w:sz w:val="16"/>
                <w:szCs w:val="16"/>
              </w:rPr>
            </w:pPr>
            <w:r w:rsidRPr="00EB5F0B">
              <w:rPr>
                <w:sz w:val="16"/>
                <w:szCs w:val="16"/>
              </w:rPr>
              <w:t>2.2.1</w:t>
            </w:r>
          </w:p>
        </w:tc>
        <w:tc>
          <w:tcPr>
            <w:tcW w:w="242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207"/>
            </w:tblGrid>
            <w:tr w:rsidR="00EB5F0B" w:rsidRPr="00EB5F0B" w:rsidTr="001F5F79">
              <w:trPr>
                <w:trHeight w:val="1876"/>
              </w:trPr>
              <w:tc>
                <w:tcPr>
                  <w:tcW w:w="0" w:type="auto"/>
                </w:tcPr>
                <w:p w:rsidR="00EB5F0B" w:rsidRPr="00EB5F0B" w:rsidRDefault="00EB5F0B" w:rsidP="00EB5F0B">
                  <w:pPr>
                    <w:autoSpaceDE w:val="0"/>
                    <w:autoSpaceDN w:val="0"/>
                    <w:adjustRightInd w:val="0"/>
                    <w:spacing w:after="0"/>
                    <w:rPr>
                      <w:rFonts w:ascii="Times New Roman" w:eastAsia="Calibri" w:hAnsi="Times New Roman" w:cs="Times New Roman"/>
                      <w:color w:val="000000"/>
                      <w:sz w:val="16"/>
                      <w:szCs w:val="16"/>
                    </w:rPr>
                  </w:pPr>
                  <w:r w:rsidRPr="00EB5F0B">
                    <w:rPr>
                      <w:rFonts w:ascii="Times New Roman" w:eastAsia="Calibri" w:hAnsi="Times New Roman" w:cs="Times New Roman"/>
                      <w:color w:val="000000"/>
                      <w:sz w:val="16"/>
                      <w:szCs w:val="16"/>
                    </w:rPr>
                    <w:t xml:space="preserve">Доля предписаний об устранении нарушений обязательных требований, признанных незаконными в </w:t>
                  </w:r>
                  <w:r w:rsidRPr="00EB5F0B">
                    <w:rPr>
                      <w:rFonts w:ascii="Times New Roman" w:eastAsia="Calibri" w:hAnsi="Times New Roman" w:cs="Times New Roman"/>
                      <w:color w:val="000000"/>
                      <w:sz w:val="16"/>
                      <w:szCs w:val="16"/>
                    </w:rPr>
                    <w:lastRenderedPageBreak/>
                    <w:t xml:space="preserve">судебном порядке, по отношению к общему количеству предписаний, выданных контрольным органом по результатам контрольных мероприятий по контролю без взаимодействия с юридическими лицами (индивидуальными предпринимателями) </w:t>
                  </w:r>
                </w:p>
              </w:tc>
            </w:tr>
          </w:tbl>
          <w:p w:rsidR="00EB5F0B" w:rsidRPr="00EB5F0B" w:rsidRDefault="00EB5F0B" w:rsidP="00EB5F0B">
            <w:pPr>
              <w:pStyle w:val="Default"/>
              <w:ind w:hanging="2"/>
              <w:jc w:val="both"/>
              <w:rPr>
                <w:sz w:val="16"/>
                <w:szCs w:val="16"/>
              </w:rPr>
            </w:pPr>
          </w:p>
        </w:tc>
        <w:tc>
          <w:tcPr>
            <w:tcW w:w="2112" w:type="dxa"/>
            <w:shd w:val="clear" w:color="auto" w:fill="auto"/>
          </w:tcPr>
          <w:p w:rsidR="00EB5F0B" w:rsidRPr="00EB5F0B" w:rsidRDefault="00EB5F0B" w:rsidP="00EB5F0B">
            <w:pPr>
              <w:pStyle w:val="Default"/>
              <w:ind w:hanging="2"/>
              <w:jc w:val="both"/>
              <w:rPr>
                <w:sz w:val="16"/>
                <w:szCs w:val="16"/>
              </w:rPr>
            </w:pPr>
            <w:proofErr w:type="spellStart"/>
            <w:r w:rsidRPr="00EB5F0B">
              <w:rPr>
                <w:b/>
                <w:bCs/>
                <w:sz w:val="16"/>
                <w:szCs w:val="16"/>
              </w:rPr>
              <w:lastRenderedPageBreak/>
              <w:t>ПРМБВн</w:t>
            </w:r>
            <w:proofErr w:type="spellEnd"/>
            <w:r w:rsidRPr="00EB5F0B">
              <w:rPr>
                <w:b/>
                <w:bCs/>
                <w:sz w:val="16"/>
                <w:szCs w:val="16"/>
              </w:rPr>
              <w:t xml:space="preserve"> * 100% / </w:t>
            </w:r>
          </w:p>
          <w:p w:rsidR="00EB5F0B" w:rsidRPr="00EB5F0B" w:rsidRDefault="00EB5F0B" w:rsidP="00EB5F0B">
            <w:pPr>
              <w:pStyle w:val="Default"/>
              <w:ind w:hanging="2"/>
              <w:jc w:val="both"/>
              <w:rPr>
                <w:b/>
                <w:bCs/>
                <w:sz w:val="16"/>
                <w:szCs w:val="16"/>
              </w:rPr>
            </w:pPr>
            <w:proofErr w:type="spellStart"/>
            <w:r w:rsidRPr="00EB5F0B">
              <w:rPr>
                <w:b/>
                <w:bCs/>
                <w:sz w:val="16"/>
                <w:szCs w:val="16"/>
              </w:rPr>
              <w:t>ПРМБВо</w:t>
            </w:r>
            <w:proofErr w:type="spellEnd"/>
            <w:r w:rsidRPr="00EB5F0B">
              <w:rPr>
                <w:b/>
                <w:bCs/>
                <w:sz w:val="16"/>
                <w:szCs w:val="16"/>
              </w:rPr>
              <w:t xml:space="preserve"> </w:t>
            </w:r>
          </w:p>
        </w:tc>
        <w:tc>
          <w:tcPr>
            <w:tcW w:w="2465" w:type="dxa"/>
            <w:shd w:val="clear" w:color="auto" w:fill="auto"/>
          </w:tcPr>
          <w:p w:rsidR="00EB5F0B" w:rsidRPr="00EB5F0B" w:rsidRDefault="00EB5F0B" w:rsidP="00EB5F0B">
            <w:pPr>
              <w:pStyle w:val="Default"/>
              <w:ind w:hanging="2"/>
              <w:jc w:val="both"/>
              <w:rPr>
                <w:sz w:val="16"/>
                <w:szCs w:val="16"/>
              </w:rPr>
            </w:pPr>
            <w:proofErr w:type="spellStart"/>
            <w:r w:rsidRPr="00EB5F0B">
              <w:rPr>
                <w:b/>
                <w:bCs/>
                <w:sz w:val="16"/>
                <w:szCs w:val="16"/>
              </w:rPr>
              <w:t>ПРМБВн</w:t>
            </w:r>
            <w:proofErr w:type="spellEnd"/>
            <w:r w:rsidRPr="00EB5F0B">
              <w:rPr>
                <w:b/>
                <w:bCs/>
                <w:sz w:val="16"/>
                <w:szCs w:val="16"/>
              </w:rPr>
              <w:t xml:space="preserve"> </w:t>
            </w:r>
            <w:r w:rsidRPr="00EB5F0B">
              <w:rPr>
                <w:sz w:val="16"/>
                <w:szCs w:val="16"/>
              </w:rPr>
              <w:t xml:space="preserve">- количество предписаний, выданных контрольным органом по результатам мероприятий по контролю без взаимодействия с </w:t>
            </w:r>
            <w:r w:rsidRPr="00EB5F0B">
              <w:rPr>
                <w:sz w:val="16"/>
                <w:szCs w:val="16"/>
              </w:rPr>
              <w:lastRenderedPageBreak/>
              <w:t xml:space="preserve">юридическими лицами (индивидуальными предпринимателями) признанных незаконными в судебном порядке; </w:t>
            </w:r>
          </w:p>
          <w:p w:rsidR="00EB5F0B" w:rsidRPr="00EB5F0B" w:rsidRDefault="00EB5F0B" w:rsidP="00EB5F0B">
            <w:pPr>
              <w:pStyle w:val="Default"/>
              <w:ind w:hanging="2"/>
              <w:jc w:val="both"/>
              <w:rPr>
                <w:sz w:val="16"/>
                <w:szCs w:val="16"/>
              </w:rPr>
            </w:pPr>
            <w:proofErr w:type="spellStart"/>
            <w:r w:rsidRPr="00EB5F0B">
              <w:rPr>
                <w:b/>
                <w:bCs/>
                <w:sz w:val="16"/>
                <w:szCs w:val="16"/>
              </w:rPr>
              <w:t>ПРМБВо</w:t>
            </w:r>
            <w:proofErr w:type="spellEnd"/>
            <w:r w:rsidRPr="00EB5F0B">
              <w:rPr>
                <w:b/>
                <w:bCs/>
                <w:sz w:val="16"/>
                <w:szCs w:val="16"/>
              </w:rPr>
              <w:t xml:space="preserve"> </w:t>
            </w:r>
            <w:r w:rsidRPr="00EB5F0B">
              <w:rPr>
                <w:sz w:val="16"/>
                <w:szCs w:val="16"/>
              </w:rPr>
              <w:t xml:space="preserve">-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 </w:t>
            </w:r>
          </w:p>
          <w:p w:rsidR="00EB5F0B" w:rsidRPr="00EB5F0B" w:rsidRDefault="00EB5F0B" w:rsidP="00EB5F0B">
            <w:pPr>
              <w:pStyle w:val="Default"/>
              <w:ind w:hanging="2"/>
              <w:jc w:val="both"/>
              <w:rPr>
                <w:b/>
                <w:bCs/>
                <w:sz w:val="16"/>
                <w:szCs w:val="16"/>
              </w:rPr>
            </w:pPr>
          </w:p>
        </w:tc>
        <w:tc>
          <w:tcPr>
            <w:tcW w:w="973"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973"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c>
          <w:tcPr>
            <w:tcW w:w="889" w:type="dxa"/>
            <w:shd w:val="clear" w:color="auto" w:fill="auto"/>
          </w:tcPr>
          <w:p w:rsidR="00EB5F0B" w:rsidRPr="00EB5F0B" w:rsidRDefault="00EB5F0B" w:rsidP="00EB5F0B">
            <w:pPr>
              <w:widowControl w:val="0"/>
              <w:spacing w:after="0"/>
              <w:jc w:val="both"/>
              <w:rPr>
                <w:rFonts w:ascii="Times New Roman" w:hAnsi="Times New Roman" w:cs="Times New Roman"/>
                <w:sz w:val="16"/>
                <w:szCs w:val="16"/>
              </w:rPr>
            </w:pPr>
          </w:p>
        </w:tc>
      </w:tr>
    </w:tbl>
    <w:p w:rsidR="00E8347D" w:rsidRDefault="00E8347D" w:rsidP="003856FF">
      <w:pPr>
        <w:spacing w:after="0" w:line="240" w:lineRule="auto"/>
        <w:jc w:val="both"/>
        <w:rPr>
          <w:rFonts w:ascii="Times New Roman" w:hAnsi="Times New Roman" w:cs="Times New Roman"/>
          <w:b/>
          <w:sz w:val="16"/>
          <w:szCs w:val="16"/>
        </w:rPr>
      </w:pPr>
    </w:p>
    <w:p w:rsidR="00E8347D" w:rsidRDefault="00E8347D" w:rsidP="003856FF">
      <w:pPr>
        <w:spacing w:after="0" w:line="240" w:lineRule="auto"/>
        <w:jc w:val="both"/>
        <w:rPr>
          <w:rFonts w:ascii="Times New Roman" w:hAnsi="Times New Roman" w:cs="Times New Roman"/>
          <w:b/>
          <w:sz w:val="16"/>
          <w:szCs w:val="16"/>
        </w:rPr>
      </w:pPr>
    </w:p>
    <w:p w:rsidR="00EB5F0B" w:rsidRPr="00924B11" w:rsidRDefault="00EB5F0B" w:rsidP="00EB5F0B">
      <w:pPr>
        <w:pStyle w:val="a5"/>
        <w:spacing w:after="0" w:line="240" w:lineRule="auto"/>
        <w:ind w:left="0"/>
        <w:jc w:val="center"/>
        <w:rPr>
          <w:rFonts w:ascii="Times New Roman" w:hAnsi="Times New Roman"/>
          <w:sz w:val="16"/>
          <w:szCs w:val="16"/>
        </w:rPr>
      </w:pPr>
      <w:r w:rsidRPr="00C935A1">
        <w:rPr>
          <w:rFonts w:ascii="Times New Roman" w:hAnsi="Times New Roman"/>
          <w:noProof/>
          <w:sz w:val="16"/>
          <w:szCs w:val="16"/>
          <w:lang w:eastAsia="ru-RU"/>
        </w:rPr>
        <w:drawing>
          <wp:inline distT="0" distB="0" distL="0" distR="0" wp14:anchorId="3698E49D" wp14:editId="22873AB9">
            <wp:extent cx="428625" cy="531254"/>
            <wp:effectExtent l="19050" t="0" r="9525"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sidRPr="00924B11">
        <w:rPr>
          <w:rFonts w:ascii="Times New Roman" w:hAnsi="Times New Roman"/>
          <w:sz w:val="16"/>
          <w:szCs w:val="16"/>
        </w:rPr>
        <w:t xml:space="preserve">            </w:t>
      </w:r>
      <w:r>
        <w:rPr>
          <w:rFonts w:ascii="Times New Roman" w:hAnsi="Times New Roman"/>
          <w:sz w:val="16"/>
          <w:szCs w:val="16"/>
        </w:rPr>
        <w:t xml:space="preserve"> </w:t>
      </w:r>
      <w:r w:rsidRPr="00924B11">
        <w:rPr>
          <w:rFonts w:ascii="Times New Roman" w:hAnsi="Times New Roman"/>
          <w:sz w:val="16"/>
          <w:szCs w:val="16"/>
        </w:rPr>
        <w:t xml:space="preserve">  </w:t>
      </w:r>
      <w:r>
        <w:rPr>
          <w:rFonts w:ascii="Times New Roman" w:hAnsi="Times New Roman"/>
          <w:sz w:val="16"/>
          <w:szCs w:val="16"/>
        </w:rPr>
        <w:t xml:space="preserve"> </w:t>
      </w:r>
      <w:r w:rsidRPr="00924B11">
        <w:rPr>
          <w:rFonts w:ascii="Times New Roman" w:hAnsi="Times New Roman"/>
          <w:sz w:val="16"/>
          <w:szCs w:val="16"/>
        </w:rPr>
        <w:t xml:space="preserve"> </w:t>
      </w:r>
      <w:r>
        <w:rPr>
          <w:rFonts w:ascii="Times New Roman" w:hAnsi="Times New Roman"/>
          <w:sz w:val="16"/>
          <w:szCs w:val="16"/>
        </w:rPr>
        <w:t xml:space="preserve">                           </w:t>
      </w:r>
    </w:p>
    <w:p w:rsidR="00EB5F0B" w:rsidRPr="00924B11" w:rsidRDefault="00EB5F0B" w:rsidP="00EB5F0B">
      <w:pPr>
        <w:spacing w:after="0" w:line="240" w:lineRule="auto"/>
        <w:jc w:val="center"/>
        <w:rPr>
          <w:rFonts w:ascii="Times New Roman" w:hAnsi="Times New Roman" w:cs="Times New Roman"/>
          <w:b/>
          <w:sz w:val="16"/>
          <w:szCs w:val="16"/>
        </w:rPr>
      </w:pPr>
    </w:p>
    <w:p w:rsidR="00EB5F0B" w:rsidRPr="00DF79B5" w:rsidRDefault="00EB5F0B" w:rsidP="00EB5F0B">
      <w:pPr>
        <w:spacing w:after="0"/>
        <w:jc w:val="center"/>
        <w:rPr>
          <w:rFonts w:ascii="Times New Roman" w:hAnsi="Times New Roman"/>
          <w:b/>
          <w:sz w:val="16"/>
          <w:szCs w:val="16"/>
        </w:rPr>
      </w:pPr>
      <w:r w:rsidRPr="00DF79B5">
        <w:rPr>
          <w:rFonts w:ascii="Times New Roman" w:hAnsi="Times New Roman"/>
          <w:b/>
          <w:sz w:val="16"/>
          <w:szCs w:val="16"/>
        </w:rPr>
        <w:t xml:space="preserve">КРАСНОЯРСКИЙ КРАЙ АЧИНСКИЙ РАЙОН </w:t>
      </w:r>
    </w:p>
    <w:p w:rsidR="00EB5F0B" w:rsidRPr="00DF79B5" w:rsidRDefault="00EB5F0B" w:rsidP="00EB5F0B">
      <w:pPr>
        <w:spacing w:after="0"/>
        <w:jc w:val="center"/>
        <w:rPr>
          <w:rFonts w:ascii="Times New Roman" w:hAnsi="Times New Roman"/>
          <w:b/>
          <w:sz w:val="16"/>
          <w:szCs w:val="16"/>
        </w:rPr>
      </w:pPr>
      <w:r w:rsidRPr="00DF79B5">
        <w:rPr>
          <w:rFonts w:ascii="Times New Roman" w:hAnsi="Times New Roman"/>
          <w:b/>
          <w:sz w:val="16"/>
          <w:szCs w:val="16"/>
        </w:rPr>
        <w:t xml:space="preserve">ЛАПШИХИНСКИЙ СЕЛЬСКИЙ СОВЕТ ДЕПУТАТОВ </w:t>
      </w:r>
    </w:p>
    <w:p w:rsidR="00EB5F0B" w:rsidRPr="00DF79B5" w:rsidRDefault="00EB5F0B" w:rsidP="00EB5F0B">
      <w:pPr>
        <w:spacing w:after="0"/>
        <w:jc w:val="center"/>
        <w:rPr>
          <w:rFonts w:ascii="Times New Roman" w:hAnsi="Times New Roman"/>
          <w:b/>
          <w:sz w:val="16"/>
          <w:szCs w:val="16"/>
        </w:rPr>
      </w:pPr>
      <w:r w:rsidRPr="00DF79B5">
        <w:rPr>
          <w:rFonts w:ascii="Times New Roman" w:hAnsi="Times New Roman"/>
          <w:b/>
          <w:sz w:val="16"/>
          <w:szCs w:val="16"/>
        </w:rPr>
        <w:t>ЧЕТВЕРТОГО СОЗЫВА</w:t>
      </w:r>
    </w:p>
    <w:p w:rsidR="00EB5F0B" w:rsidRPr="00DF79B5" w:rsidRDefault="00EB5F0B" w:rsidP="00EB5F0B">
      <w:pPr>
        <w:spacing w:after="0"/>
        <w:jc w:val="center"/>
        <w:rPr>
          <w:rFonts w:ascii="Times New Roman" w:hAnsi="Times New Roman"/>
          <w:b/>
          <w:sz w:val="16"/>
          <w:szCs w:val="16"/>
        </w:rPr>
      </w:pPr>
      <w:r w:rsidRPr="00DF79B5">
        <w:rPr>
          <w:rFonts w:ascii="Times New Roman" w:hAnsi="Times New Roman"/>
          <w:b/>
          <w:sz w:val="16"/>
          <w:szCs w:val="16"/>
        </w:rPr>
        <w:t xml:space="preserve">                                                                         </w:t>
      </w:r>
    </w:p>
    <w:p w:rsidR="00EB5F0B" w:rsidRPr="00DF79B5" w:rsidRDefault="00EB5F0B" w:rsidP="00EB5F0B">
      <w:pPr>
        <w:spacing w:after="0"/>
        <w:jc w:val="center"/>
        <w:rPr>
          <w:rFonts w:ascii="Times New Roman" w:hAnsi="Times New Roman"/>
          <w:b/>
          <w:sz w:val="16"/>
          <w:szCs w:val="16"/>
        </w:rPr>
      </w:pPr>
      <w:r>
        <w:rPr>
          <w:rFonts w:ascii="Times New Roman" w:hAnsi="Times New Roman"/>
          <w:b/>
          <w:sz w:val="16"/>
          <w:szCs w:val="16"/>
        </w:rPr>
        <w:t>РЕШЕНИЕ</w:t>
      </w:r>
    </w:p>
    <w:p w:rsidR="00EB5F0B" w:rsidRDefault="00EB5F0B" w:rsidP="00EB5F0B">
      <w:pPr>
        <w:autoSpaceDE w:val="0"/>
        <w:autoSpaceDN w:val="0"/>
        <w:adjustRightInd w:val="0"/>
        <w:spacing w:after="0" w:line="240" w:lineRule="auto"/>
        <w:rPr>
          <w:rFonts w:ascii="Times New Roman" w:hAnsi="Times New Roman" w:cs="Times New Roman"/>
          <w:sz w:val="24"/>
          <w:szCs w:val="24"/>
        </w:rPr>
      </w:pPr>
    </w:p>
    <w:p w:rsidR="00EB5F0B" w:rsidRDefault="00EB5F0B" w:rsidP="00EB5F0B">
      <w:pPr>
        <w:spacing w:after="0" w:line="240" w:lineRule="auto"/>
        <w:rPr>
          <w:rFonts w:ascii="Times New Roman" w:hAnsi="Times New Roman" w:cs="Times New Roman"/>
          <w:b/>
          <w:sz w:val="16"/>
          <w:szCs w:val="16"/>
        </w:rPr>
      </w:pPr>
      <w:r>
        <w:rPr>
          <w:b/>
          <w:sz w:val="28"/>
          <w:szCs w:val="28"/>
        </w:rPr>
        <w:t xml:space="preserve">     </w:t>
      </w:r>
      <w:r w:rsidRPr="00EB5F0B">
        <w:rPr>
          <w:b/>
          <w:sz w:val="16"/>
          <w:szCs w:val="16"/>
        </w:rPr>
        <w:t>11.03.</w:t>
      </w:r>
      <w:r w:rsidRPr="00221831">
        <w:rPr>
          <w:b/>
          <w:sz w:val="16"/>
          <w:szCs w:val="16"/>
        </w:rPr>
        <w:t xml:space="preserve"> </w:t>
      </w:r>
      <w:r>
        <w:rPr>
          <w:rFonts w:ascii="Times New Roman" w:hAnsi="Times New Roman" w:cs="Times New Roman"/>
          <w:b/>
          <w:sz w:val="16"/>
          <w:szCs w:val="16"/>
        </w:rPr>
        <w:t>2024</w:t>
      </w:r>
      <w:r w:rsidRPr="00221831">
        <w:rPr>
          <w:rFonts w:ascii="Times New Roman" w:hAnsi="Times New Roman" w:cs="Times New Roman"/>
          <w:b/>
          <w:sz w:val="16"/>
          <w:szCs w:val="16"/>
        </w:rPr>
        <w:t xml:space="preserve">                                                                        </w:t>
      </w:r>
      <w:r>
        <w:rPr>
          <w:rFonts w:ascii="Times New Roman" w:hAnsi="Times New Roman" w:cs="Times New Roman"/>
          <w:b/>
          <w:sz w:val="16"/>
          <w:szCs w:val="16"/>
        </w:rPr>
        <w:t xml:space="preserve">                                                                                            № </w:t>
      </w:r>
      <w:r>
        <w:rPr>
          <w:rFonts w:ascii="Times New Roman" w:hAnsi="Times New Roman" w:cs="Times New Roman"/>
          <w:b/>
          <w:sz w:val="16"/>
          <w:szCs w:val="16"/>
        </w:rPr>
        <w:t>5-</w:t>
      </w:r>
      <w:r>
        <w:rPr>
          <w:rFonts w:ascii="Times New Roman" w:hAnsi="Times New Roman" w:cs="Times New Roman"/>
          <w:b/>
          <w:sz w:val="16"/>
          <w:szCs w:val="16"/>
        </w:rPr>
        <w:t>46</w:t>
      </w:r>
      <w:r w:rsidRPr="00221831">
        <w:rPr>
          <w:rFonts w:ascii="Times New Roman" w:hAnsi="Times New Roman" w:cs="Times New Roman"/>
          <w:b/>
          <w:sz w:val="16"/>
          <w:szCs w:val="16"/>
        </w:rPr>
        <w:t>Р</w:t>
      </w:r>
    </w:p>
    <w:p w:rsidR="00E8347D" w:rsidRDefault="00E8347D"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Pr="00EB5F0B" w:rsidRDefault="00EB5F0B" w:rsidP="00EB5F0B">
      <w:pPr>
        <w:spacing w:after="0" w:line="240" w:lineRule="auto"/>
        <w:ind w:right="-2"/>
        <w:jc w:val="both"/>
        <w:rPr>
          <w:rFonts w:ascii="Times New Roman" w:hAnsi="Times New Roman" w:cs="Times New Roman"/>
          <w:b/>
          <w:bCs/>
          <w:sz w:val="16"/>
          <w:szCs w:val="16"/>
        </w:rPr>
      </w:pPr>
      <w:r w:rsidRPr="00EB5F0B">
        <w:rPr>
          <w:rFonts w:ascii="Times New Roman" w:hAnsi="Times New Roman" w:cs="Times New Roman"/>
          <w:b/>
          <w:bCs/>
          <w:sz w:val="16"/>
          <w:szCs w:val="16"/>
        </w:rPr>
        <w:t xml:space="preserve">О внесении изменений в решение </w:t>
      </w:r>
      <w:proofErr w:type="spellStart"/>
      <w:r w:rsidRPr="00EB5F0B">
        <w:rPr>
          <w:rFonts w:ascii="Times New Roman" w:hAnsi="Times New Roman" w:cs="Times New Roman"/>
          <w:b/>
          <w:bCs/>
          <w:sz w:val="16"/>
          <w:szCs w:val="16"/>
        </w:rPr>
        <w:t>Лапшихинского</w:t>
      </w:r>
      <w:proofErr w:type="spellEnd"/>
      <w:r w:rsidRPr="00EB5F0B">
        <w:rPr>
          <w:rFonts w:ascii="Times New Roman" w:hAnsi="Times New Roman" w:cs="Times New Roman"/>
          <w:b/>
          <w:bCs/>
          <w:sz w:val="16"/>
          <w:szCs w:val="16"/>
        </w:rPr>
        <w:t xml:space="preserve"> сельского Совета депутатов от 18.09.2024 № 3-41Р «О внесении изменений в решение </w:t>
      </w:r>
      <w:proofErr w:type="spellStart"/>
      <w:r w:rsidRPr="00EB5F0B">
        <w:rPr>
          <w:rFonts w:ascii="Times New Roman" w:hAnsi="Times New Roman" w:cs="Times New Roman"/>
          <w:b/>
          <w:bCs/>
          <w:sz w:val="16"/>
          <w:szCs w:val="16"/>
        </w:rPr>
        <w:t>Лапшихинского</w:t>
      </w:r>
      <w:proofErr w:type="spellEnd"/>
      <w:r w:rsidRPr="00EB5F0B">
        <w:rPr>
          <w:rFonts w:ascii="Times New Roman" w:hAnsi="Times New Roman" w:cs="Times New Roman"/>
          <w:b/>
          <w:bCs/>
          <w:sz w:val="16"/>
          <w:szCs w:val="16"/>
        </w:rPr>
        <w:t xml:space="preserve"> сельского Совета депутатов от 21.11.2018 № 4-33ВН-Р «Об установлении и введении в действие налога на имущество физических лиц на территории </w:t>
      </w:r>
      <w:proofErr w:type="spellStart"/>
      <w:r w:rsidRPr="00EB5F0B">
        <w:rPr>
          <w:rFonts w:ascii="Times New Roman" w:hAnsi="Times New Roman" w:cs="Times New Roman"/>
          <w:b/>
          <w:bCs/>
          <w:sz w:val="16"/>
          <w:szCs w:val="16"/>
        </w:rPr>
        <w:t>Лапшихинского</w:t>
      </w:r>
      <w:proofErr w:type="spellEnd"/>
      <w:r w:rsidRPr="00EB5F0B">
        <w:rPr>
          <w:rFonts w:ascii="Times New Roman" w:hAnsi="Times New Roman" w:cs="Times New Roman"/>
          <w:b/>
          <w:bCs/>
          <w:sz w:val="16"/>
          <w:szCs w:val="16"/>
        </w:rPr>
        <w:t xml:space="preserve"> сельсовета </w:t>
      </w:r>
      <w:proofErr w:type="spellStart"/>
      <w:r w:rsidRPr="00EB5F0B">
        <w:rPr>
          <w:rFonts w:ascii="Times New Roman" w:hAnsi="Times New Roman" w:cs="Times New Roman"/>
          <w:b/>
          <w:bCs/>
          <w:sz w:val="16"/>
          <w:szCs w:val="16"/>
        </w:rPr>
        <w:t>Ачинского</w:t>
      </w:r>
      <w:proofErr w:type="spellEnd"/>
      <w:r w:rsidRPr="00EB5F0B">
        <w:rPr>
          <w:rFonts w:ascii="Times New Roman" w:hAnsi="Times New Roman" w:cs="Times New Roman"/>
          <w:b/>
          <w:bCs/>
          <w:sz w:val="16"/>
          <w:szCs w:val="16"/>
        </w:rPr>
        <w:t xml:space="preserve"> района Красноярского края»</w:t>
      </w:r>
    </w:p>
    <w:p w:rsidR="00EB5F0B" w:rsidRPr="00EB5F0B" w:rsidRDefault="00EB5F0B" w:rsidP="00EB5F0B">
      <w:pPr>
        <w:spacing w:after="0" w:line="240" w:lineRule="auto"/>
        <w:ind w:right="2514"/>
        <w:jc w:val="both"/>
        <w:rPr>
          <w:rFonts w:ascii="Times New Roman" w:hAnsi="Times New Roman" w:cs="Times New Roman"/>
          <w:b/>
          <w:bCs/>
          <w:sz w:val="16"/>
          <w:szCs w:val="16"/>
        </w:rPr>
      </w:pPr>
    </w:p>
    <w:p w:rsidR="00EB5F0B" w:rsidRPr="00EB5F0B" w:rsidRDefault="00EB5F0B" w:rsidP="00EB5F0B">
      <w:pPr>
        <w:spacing w:after="0" w:line="240" w:lineRule="auto"/>
        <w:ind w:firstLine="720"/>
        <w:jc w:val="both"/>
        <w:rPr>
          <w:rFonts w:ascii="Times New Roman" w:hAnsi="Times New Roman" w:cs="Times New Roman"/>
          <w:bCs/>
          <w:sz w:val="16"/>
          <w:szCs w:val="16"/>
        </w:rPr>
      </w:pPr>
      <w:r w:rsidRPr="00EB5F0B">
        <w:rPr>
          <w:rFonts w:ascii="Times New Roman" w:hAnsi="Times New Roman" w:cs="Times New Roman"/>
          <w:sz w:val="16"/>
          <w:szCs w:val="16"/>
        </w:rPr>
        <w:t>В целях приведения нормативного правового акта в соответствие с действующим законодательством,</w:t>
      </w:r>
      <w:r w:rsidRPr="00EB5F0B">
        <w:rPr>
          <w:rFonts w:ascii="Times New Roman" w:hAnsi="Times New Roman" w:cs="Times New Roman"/>
          <w:bCs/>
          <w:sz w:val="16"/>
          <w:szCs w:val="16"/>
        </w:rPr>
        <w:t xml:space="preserve"> руководствуясь статьями 7, 20, 24 Устава </w:t>
      </w:r>
      <w:proofErr w:type="spellStart"/>
      <w:r w:rsidRPr="00EB5F0B">
        <w:rPr>
          <w:rFonts w:ascii="Times New Roman" w:hAnsi="Times New Roman" w:cs="Times New Roman"/>
          <w:bCs/>
          <w:sz w:val="16"/>
          <w:szCs w:val="16"/>
        </w:rPr>
        <w:t>Лапшихинского</w:t>
      </w:r>
      <w:proofErr w:type="spellEnd"/>
      <w:r w:rsidRPr="00EB5F0B">
        <w:rPr>
          <w:rFonts w:ascii="Times New Roman" w:hAnsi="Times New Roman" w:cs="Times New Roman"/>
          <w:bCs/>
          <w:sz w:val="16"/>
          <w:szCs w:val="16"/>
        </w:rPr>
        <w:t xml:space="preserve"> сельсовета </w:t>
      </w:r>
      <w:proofErr w:type="spellStart"/>
      <w:r w:rsidRPr="00EB5F0B">
        <w:rPr>
          <w:rFonts w:ascii="Times New Roman" w:hAnsi="Times New Roman" w:cs="Times New Roman"/>
          <w:bCs/>
          <w:sz w:val="16"/>
          <w:szCs w:val="16"/>
        </w:rPr>
        <w:t>Ачинского</w:t>
      </w:r>
      <w:proofErr w:type="spellEnd"/>
      <w:r w:rsidRPr="00EB5F0B">
        <w:rPr>
          <w:rFonts w:ascii="Times New Roman" w:hAnsi="Times New Roman" w:cs="Times New Roman"/>
          <w:bCs/>
          <w:sz w:val="16"/>
          <w:szCs w:val="16"/>
        </w:rPr>
        <w:t xml:space="preserve"> района, </w:t>
      </w:r>
      <w:proofErr w:type="spellStart"/>
      <w:r w:rsidRPr="00EB5F0B">
        <w:rPr>
          <w:rFonts w:ascii="Times New Roman" w:hAnsi="Times New Roman" w:cs="Times New Roman"/>
          <w:bCs/>
          <w:sz w:val="16"/>
          <w:szCs w:val="16"/>
        </w:rPr>
        <w:t>Лапшихинского</w:t>
      </w:r>
      <w:proofErr w:type="spellEnd"/>
      <w:r w:rsidRPr="00EB5F0B">
        <w:rPr>
          <w:rFonts w:ascii="Times New Roman" w:hAnsi="Times New Roman" w:cs="Times New Roman"/>
          <w:bCs/>
          <w:sz w:val="16"/>
          <w:szCs w:val="16"/>
        </w:rPr>
        <w:t xml:space="preserve"> сельский Совет депутатов РЕШИЛ:</w:t>
      </w:r>
    </w:p>
    <w:p w:rsidR="00EB5F0B" w:rsidRPr="00EB5F0B" w:rsidRDefault="00EB5F0B" w:rsidP="00EB5F0B">
      <w:pPr>
        <w:spacing w:after="0" w:line="240" w:lineRule="auto"/>
        <w:ind w:firstLine="720"/>
        <w:jc w:val="both"/>
        <w:rPr>
          <w:rFonts w:ascii="Times New Roman" w:hAnsi="Times New Roman" w:cs="Times New Roman"/>
          <w:bCs/>
          <w:sz w:val="16"/>
          <w:szCs w:val="16"/>
        </w:rPr>
      </w:pPr>
    </w:p>
    <w:p w:rsidR="00EB5F0B" w:rsidRPr="00EB5F0B" w:rsidRDefault="00EB5F0B" w:rsidP="00EB5F0B">
      <w:pPr>
        <w:spacing w:after="0" w:line="240" w:lineRule="auto"/>
        <w:ind w:firstLine="709"/>
        <w:jc w:val="both"/>
        <w:rPr>
          <w:rFonts w:ascii="Times New Roman" w:hAnsi="Times New Roman" w:cs="Times New Roman"/>
          <w:bCs/>
          <w:sz w:val="16"/>
          <w:szCs w:val="16"/>
        </w:rPr>
      </w:pPr>
      <w:r w:rsidRPr="00EB5F0B">
        <w:rPr>
          <w:rFonts w:ascii="Times New Roman" w:hAnsi="Times New Roman" w:cs="Times New Roman"/>
          <w:bCs/>
          <w:sz w:val="16"/>
          <w:szCs w:val="16"/>
        </w:rPr>
        <w:t xml:space="preserve">1. Внести в решение </w:t>
      </w:r>
      <w:proofErr w:type="spellStart"/>
      <w:r w:rsidRPr="00EB5F0B">
        <w:rPr>
          <w:rFonts w:ascii="Times New Roman" w:hAnsi="Times New Roman" w:cs="Times New Roman"/>
          <w:bCs/>
          <w:sz w:val="16"/>
          <w:szCs w:val="16"/>
        </w:rPr>
        <w:t>Лапшихинского</w:t>
      </w:r>
      <w:proofErr w:type="spellEnd"/>
      <w:r w:rsidRPr="00EB5F0B">
        <w:rPr>
          <w:rFonts w:ascii="Times New Roman" w:hAnsi="Times New Roman" w:cs="Times New Roman"/>
          <w:bCs/>
          <w:sz w:val="16"/>
          <w:szCs w:val="16"/>
        </w:rPr>
        <w:t xml:space="preserve"> сельского Совета депутатов от 18.09.2024 № 3-41-Р «О внесении изменений в решение </w:t>
      </w:r>
      <w:proofErr w:type="spellStart"/>
      <w:r w:rsidRPr="00EB5F0B">
        <w:rPr>
          <w:rFonts w:ascii="Times New Roman" w:hAnsi="Times New Roman" w:cs="Times New Roman"/>
          <w:bCs/>
          <w:sz w:val="16"/>
          <w:szCs w:val="16"/>
        </w:rPr>
        <w:t>Лапшихинского</w:t>
      </w:r>
      <w:proofErr w:type="spellEnd"/>
      <w:r w:rsidRPr="00EB5F0B">
        <w:rPr>
          <w:rFonts w:ascii="Times New Roman" w:hAnsi="Times New Roman" w:cs="Times New Roman"/>
          <w:bCs/>
          <w:sz w:val="16"/>
          <w:szCs w:val="16"/>
        </w:rPr>
        <w:t xml:space="preserve"> сельского Совета депутатов от 21.11.2018 № 4-33ВН-Р «Об установлении и введении в действие налога на имущество физических лиц на территории </w:t>
      </w:r>
      <w:proofErr w:type="spellStart"/>
      <w:r w:rsidRPr="00EB5F0B">
        <w:rPr>
          <w:rFonts w:ascii="Times New Roman" w:hAnsi="Times New Roman" w:cs="Times New Roman"/>
          <w:bCs/>
          <w:sz w:val="16"/>
          <w:szCs w:val="16"/>
        </w:rPr>
        <w:t>Лапшихинского</w:t>
      </w:r>
      <w:proofErr w:type="spellEnd"/>
      <w:r w:rsidRPr="00EB5F0B">
        <w:rPr>
          <w:rFonts w:ascii="Times New Roman" w:hAnsi="Times New Roman" w:cs="Times New Roman"/>
          <w:bCs/>
          <w:sz w:val="16"/>
          <w:szCs w:val="16"/>
        </w:rPr>
        <w:t xml:space="preserve"> сельсовета </w:t>
      </w:r>
      <w:proofErr w:type="spellStart"/>
      <w:r w:rsidRPr="00EB5F0B">
        <w:rPr>
          <w:rFonts w:ascii="Times New Roman" w:hAnsi="Times New Roman" w:cs="Times New Roman"/>
          <w:bCs/>
          <w:sz w:val="16"/>
          <w:szCs w:val="16"/>
        </w:rPr>
        <w:t>Ачинского</w:t>
      </w:r>
      <w:proofErr w:type="spellEnd"/>
      <w:r w:rsidRPr="00EB5F0B">
        <w:rPr>
          <w:rFonts w:ascii="Times New Roman" w:hAnsi="Times New Roman" w:cs="Times New Roman"/>
          <w:bCs/>
          <w:sz w:val="16"/>
          <w:szCs w:val="16"/>
        </w:rPr>
        <w:t xml:space="preserve"> района Красноярского края» следующее изменение:</w:t>
      </w:r>
    </w:p>
    <w:p w:rsidR="00EB5F0B" w:rsidRPr="00EB5F0B" w:rsidRDefault="00EB5F0B" w:rsidP="00EB5F0B">
      <w:pPr>
        <w:spacing w:after="0" w:line="240" w:lineRule="auto"/>
        <w:ind w:firstLine="709"/>
        <w:jc w:val="both"/>
        <w:rPr>
          <w:rFonts w:ascii="Times New Roman" w:hAnsi="Times New Roman" w:cs="Times New Roman"/>
          <w:bCs/>
          <w:sz w:val="16"/>
          <w:szCs w:val="16"/>
        </w:rPr>
      </w:pPr>
      <w:proofErr w:type="gramStart"/>
      <w:r w:rsidRPr="00EB5F0B">
        <w:rPr>
          <w:rFonts w:ascii="Times New Roman" w:hAnsi="Times New Roman" w:cs="Times New Roman"/>
          <w:bCs/>
          <w:sz w:val="16"/>
          <w:szCs w:val="16"/>
        </w:rPr>
        <w:t>1.1  в</w:t>
      </w:r>
      <w:proofErr w:type="gramEnd"/>
      <w:r w:rsidRPr="00EB5F0B">
        <w:rPr>
          <w:rFonts w:ascii="Times New Roman" w:hAnsi="Times New Roman" w:cs="Times New Roman"/>
          <w:bCs/>
          <w:sz w:val="16"/>
          <w:szCs w:val="16"/>
        </w:rPr>
        <w:t xml:space="preserve"> пункте 2:</w:t>
      </w:r>
    </w:p>
    <w:p w:rsidR="00EB5F0B" w:rsidRPr="00EB5F0B" w:rsidRDefault="00EB5F0B" w:rsidP="00EB5F0B">
      <w:pPr>
        <w:spacing w:after="0" w:line="240" w:lineRule="auto"/>
        <w:ind w:firstLine="709"/>
        <w:jc w:val="both"/>
        <w:rPr>
          <w:rFonts w:ascii="Times New Roman" w:hAnsi="Times New Roman"/>
          <w:sz w:val="16"/>
          <w:szCs w:val="16"/>
        </w:rPr>
      </w:pPr>
      <w:r w:rsidRPr="00EB5F0B">
        <w:rPr>
          <w:rFonts w:ascii="Times New Roman" w:hAnsi="Times New Roman" w:cs="Times New Roman"/>
          <w:bCs/>
          <w:sz w:val="16"/>
          <w:szCs w:val="16"/>
        </w:rPr>
        <w:t>- в строке 2 таблицы слова «</w:t>
      </w:r>
      <w:r w:rsidRPr="00EB5F0B">
        <w:rPr>
          <w:rFonts w:ascii="Times New Roman" w:hAnsi="Times New Roman"/>
          <w:sz w:val="16"/>
          <w:szCs w:val="16"/>
        </w:rPr>
        <w:t>Объект налогообложения, кадастровая стоимость которого не превышает 300 миллионов рублей (включительно), а также» исключить;</w:t>
      </w:r>
    </w:p>
    <w:p w:rsidR="00EB5F0B" w:rsidRPr="00EB5F0B" w:rsidRDefault="00EB5F0B" w:rsidP="00EB5F0B">
      <w:pPr>
        <w:spacing w:after="0" w:line="240" w:lineRule="auto"/>
        <w:ind w:firstLine="709"/>
        <w:jc w:val="both"/>
        <w:rPr>
          <w:rFonts w:ascii="Times New Roman" w:hAnsi="Times New Roman" w:cs="Times New Roman"/>
          <w:bCs/>
          <w:sz w:val="16"/>
          <w:szCs w:val="16"/>
        </w:rPr>
      </w:pPr>
      <w:r w:rsidRPr="00EB5F0B">
        <w:rPr>
          <w:rFonts w:ascii="Times New Roman" w:hAnsi="Times New Roman" w:cs="Times New Roman"/>
          <w:bCs/>
          <w:sz w:val="16"/>
          <w:szCs w:val="16"/>
        </w:rPr>
        <w:t xml:space="preserve">- дополнить таблицу строкой 2.1 следующего содержания: </w:t>
      </w:r>
    </w:p>
    <w:p w:rsidR="00EB5F0B" w:rsidRPr="00EB5F0B" w:rsidRDefault="00EB5F0B" w:rsidP="00EB5F0B">
      <w:pPr>
        <w:spacing w:after="0" w:line="240" w:lineRule="auto"/>
        <w:ind w:firstLine="709"/>
        <w:jc w:val="both"/>
        <w:rPr>
          <w:rFonts w:ascii="Times New Roman" w:hAnsi="Times New Roman" w:cs="Times New Roman"/>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79"/>
        <w:gridCol w:w="3190"/>
      </w:tblGrid>
      <w:tr w:rsidR="00EB5F0B" w:rsidRPr="00EB5F0B" w:rsidTr="001F5F79">
        <w:tc>
          <w:tcPr>
            <w:tcW w:w="1101" w:type="dxa"/>
            <w:shd w:val="clear" w:color="auto" w:fill="auto"/>
          </w:tcPr>
          <w:p w:rsidR="00EB5F0B" w:rsidRPr="00EB5F0B" w:rsidRDefault="00EB5F0B" w:rsidP="001F5F79">
            <w:pPr>
              <w:spacing w:after="0" w:line="240" w:lineRule="auto"/>
              <w:jc w:val="both"/>
              <w:rPr>
                <w:rFonts w:ascii="Times New Roman" w:hAnsi="Times New Roman" w:cs="Times New Roman"/>
                <w:bCs/>
                <w:sz w:val="16"/>
                <w:szCs w:val="16"/>
              </w:rPr>
            </w:pPr>
            <w:r w:rsidRPr="00EB5F0B">
              <w:rPr>
                <w:rFonts w:ascii="Times New Roman" w:hAnsi="Times New Roman" w:cs="Times New Roman"/>
                <w:bCs/>
                <w:sz w:val="16"/>
                <w:szCs w:val="16"/>
              </w:rPr>
              <w:t>2.1</w:t>
            </w:r>
          </w:p>
        </w:tc>
        <w:tc>
          <w:tcPr>
            <w:tcW w:w="5279" w:type="dxa"/>
            <w:shd w:val="clear" w:color="auto" w:fill="auto"/>
          </w:tcPr>
          <w:p w:rsidR="00EB5F0B" w:rsidRPr="00EB5F0B" w:rsidRDefault="00EB5F0B" w:rsidP="001F5F79">
            <w:pPr>
              <w:spacing w:after="0" w:line="240" w:lineRule="auto"/>
              <w:jc w:val="both"/>
              <w:rPr>
                <w:rFonts w:ascii="Times New Roman" w:hAnsi="Times New Roman" w:cs="Times New Roman"/>
                <w:bCs/>
                <w:sz w:val="16"/>
                <w:szCs w:val="16"/>
              </w:rPr>
            </w:pPr>
            <w:r w:rsidRPr="00EB5F0B">
              <w:rPr>
                <w:rFonts w:ascii="Times New Roman" w:hAnsi="Times New Roman"/>
                <w:sz w:val="16"/>
                <w:szCs w:val="16"/>
              </w:rPr>
              <w:t xml:space="preserve">объект налогообложения, кадастровая стоимость </w:t>
            </w:r>
            <w:proofErr w:type="gramStart"/>
            <w:r w:rsidRPr="00EB5F0B">
              <w:rPr>
                <w:rFonts w:ascii="Times New Roman" w:hAnsi="Times New Roman"/>
                <w:sz w:val="16"/>
                <w:szCs w:val="16"/>
              </w:rPr>
              <w:t>которого  превышает</w:t>
            </w:r>
            <w:proofErr w:type="gramEnd"/>
            <w:r w:rsidRPr="00EB5F0B">
              <w:rPr>
                <w:rFonts w:ascii="Times New Roman" w:hAnsi="Times New Roman"/>
                <w:sz w:val="16"/>
                <w:szCs w:val="16"/>
              </w:rPr>
              <w:t xml:space="preserve"> 300 миллионов рублей</w:t>
            </w:r>
          </w:p>
        </w:tc>
        <w:tc>
          <w:tcPr>
            <w:tcW w:w="3190" w:type="dxa"/>
            <w:shd w:val="clear" w:color="auto" w:fill="auto"/>
          </w:tcPr>
          <w:p w:rsidR="00EB5F0B" w:rsidRPr="00EB5F0B" w:rsidRDefault="00EB5F0B" w:rsidP="001F5F79">
            <w:pPr>
              <w:spacing w:after="0" w:line="240" w:lineRule="auto"/>
              <w:jc w:val="center"/>
              <w:rPr>
                <w:rFonts w:ascii="Times New Roman" w:hAnsi="Times New Roman" w:cs="Times New Roman"/>
                <w:bCs/>
                <w:sz w:val="16"/>
                <w:szCs w:val="16"/>
              </w:rPr>
            </w:pPr>
            <w:r w:rsidRPr="00EB5F0B">
              <w:rPr>
                <w:rFonts w:ascii="Times New Roman" w:hAnsi="Times New Roman" w:cs="Times New Roman"/>
                <w:bCs/>
                <w:sz w:val="16"/>
                <w:szCs w:val="16"/>
              </w:rPr>
              <w:t>2,5</w:t>
            </w:r>
          </w:p>
        </w:tc>
      </w:tr>
    </w:tbl>
    <w:p w:rsidR="00EB5F0B" w:rsidRPr="00EB5F0B" w:rsidRDefault="00EB5F0B" w:rsidP="00EB5F0B">
      <w:pPr>
        <w:spacing w:after="0" w:line="240" w:lineRule="auto"/>
        <w:ind w:firstLine="709"/>
        <w:jc w:val="both"/>
        <w:rPr>
          <w:rFonts w:ascii="Times New Roman" w:hAnsi="Times New Roman" w:cs="Times New Roman"/>
          <w:bCs/>
          <w:sz w:val="16"/>
          <w:szCs w:val="16"/>
        </w:rPr>
      </w:pPr>
    </w:p>
    <w:p w:rsidR="00EB5F0B" w:rsidRPr="00EB5F0B" w:rsidRDefault="00EB5F0B" w:rsidP="00EB5F0B">
      <w:pPr>
        <w:spacing w:after="0" w:line="240" w:lineRule="auto"/>
        <w:ind w:firstLine="709"/>
        <w:jc w:val="both"/>
        <w:rPr>
          <w:rFonts w:ascii="Times New Roman" w:hAnsi="Times New Roman" w:cs="Times New Roman"/>
          <w:bCs/>
          <w:sz w:val="16"/>
          <w:szCs w:val="16"/>
        </w:rPr>
      </w:pPr>
      <w:r w:rsidRPr="00EB5F0B">
        <w:rPr>
          <w:rFonts w:ascii="Times New Roman" w:hAnsi="Times New Roman" w:cs="Times New Roman"/>
          <w:bCs/>
          <w:sz w:val="16"/>
          <w:szCs w:val="16"/>
        </w:rPr>
        <w:t>- пункт 3 изложить в следующей редакции:</w:t>
      </w:r>
    </w:p>
    <w:p w:rsidR="00EB5F0B" w:rsidRPr="00EB5F0B" w:rsidRDefault="00EB5F0B" w:rsidP="00EB5F0B">
      <w:pPr>
        <w:spacing w:after="0" w:line="240" w:lineRule="auto"/>
        <w:ind w:firstLine="709"/>
        <w:jc w:val="both"/>
        <w:rPr>
          <w:rFonts w:ascii="Times New Roman" w:hAnsi="Times New Roman" w:cs="Times New Roman"/>
          <w:bCs/>
          <w:sz w:val="16"/>
          <w:szCs w:val="16"/>
        </w:rPr>
      </w:pPr>
      <w:r w:rsidRPr="00EB5F0B">
        <w:rPr>
          <w:rFonts w:ascii="Times New Roman" w:hAnsi="Times New Roman" w:cs="Times New Roman"/>
          <w:bCs/>
          <w:sz w:val="16"/>
          <w:szCs w:val="16"/>
        </w:rPr>
        <w:t xml:space="preserve">«3. </w:t>
      </w:r>
      <w:r w:rsidRPr="00EB5F0B">
        <w:rPr>
          <w:rFonts w:ascii="Times New Roman" w:hAnsi="Times New Roman" w:cs="Times New Roman"/>
          <w:sz w:val="16"/>
          <w:szCs w:val="16"/>
        </w:rPr>
        <w:t>Настоящее решение вступает в силу с 01.01.2025 года, но не ранее чем по истечении одного месяца со дня его официального опубликования.».</w:t>
      </w:r>
    </w:p>
    <w:p w:rsidR="00EB5F0B" w:rsidRPr="00EB5F0B" w:rsidRDefault="00EB5F0B" w:rsidP="00EB5F0B">
      <w:pPr>
        <w:spacing w:after="0" w:line="240" w:lineRule="auto"/>
        <w:ind w:firstLine="709"/>
        <w:rPr>
          <w:rFonts w:ascii="Times New Roman" w:eastAsia="Calibri" w:hAnsi="Times New Roman" w:cs="Times New Roman"/>
          <w:sz w:val="16"/>
          <w:szCs w:val="16"/>
          <w:lang w:eastAsia="ar-SA"/>
        </w:rPr>
      </w:pPr>
      <w:r w:rsidRPr="00EB5F0B">
        <w:rPr>
          <w:rFonts w:ascii="Times New Roman" w:hAnsi="Times New Roman" w:cs="Times New Roman"/>
          <w:sz w:val="16"/>
          <w:szCs w:val="16"/>
        </w:rPr>
        <w:t xml:space="preserve">2. </w:t>
      </w:r>
      <w:r w:rsidRPr="00EB5F0B">
        <w:rPr>
          <w:rFonts w:ascii="Times New Roman" w:eastAsia="Calibri" w:hAnsi="Times New Roman" w:cs="Times New Roman"/>
          <w:color w:val="000000"/>
          <w:sz w:val="16"/>
          <w:szCs w:val="16"/>
          <w:lang w:eastAsia="ar-SA"/>
        </w:rPr>
        <w:t>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EB5F0B" w:rsidRPr="00EB5F0B" w:rsidRDefault="00EB5F0B" w:rsidP="00EB5F0B">
      <w:pPr>
        <w:spacing w:after="0" w:line="240" w:lineRule="auto"/>
        <w:ind w:firstLine="720"/>
        <w:jc w:val="both"/>
        <w:rPr>
          <w:rFonts w:ascii="Times New Roman" w:hAnsi="Times New Roman" w:cs="Times New Roman"/>
          <w:sz w:val="16"/>
          <w:szCs w:val="16"/>
        </w:rPr>
      </w:pPr>
      <w:r w:rsidRPr="00EB5F0B">
        <w:rPr>
          <w:rFonts w:ascii="Times New Roman" w:hAnsi="Times New Roman" w:cs="Times New Roman"/>
          <w:sz w:val="16"/>
          <w:szCs w:val="16"/>
        </w:rPr>
        <w:t>3. Настоящее решение вступает в силу по истечении одного месяца со дня его официального опубликования и распространяется на правоотношения, возникшие с 01.01.2025 года.</w:t>
      </w:r>
    </w:p>
    <w:p w:rsidR="00EB5F0B" w:rsidRPr="00EB5F0B" w:rsidRDefault="00EB5F0B" w:rsidP="00EB5F0B">
      <w:pPr>
        <w:spacing w:after="0" w:line="240" w:lineRule="auto"/>
        <w:ind w:firstLine="720"/>
        <w:jc w:val="both"/>
        <w:rPr>
          <w:rFonts w:ascii="Times New Roman" w:hAnsi="Times New Roman" w:cs="Times New Roman"/>
          <w:sz w:val="16"/>
          <w:szCs w:val="16"/>
        </w:rPr>
      </w:pPr>
    </w:p>
    <w:p w:rsidR="00EB5F0B" w:rsidRPr="00EB5F0B" w:rsidRDefault="00EB5F0B" w:rsidP="00EB5F0B">
      <w:pPr>
        <w:spacing w:line="240" w:lineRule="auto"/>
        <w:ind w:left="1" w:hanging="3"/>
        <w:jc w:val="both"/>
        <w:rPr>
          <w:rFonts w:ascii="Times New Roman" w:hAnsi="Times New Roman" w:cs="Times New Roman"/>
          <w:sz w:val="16"/>
          <w:szCs w:val="16"/>
        </w:rPr>
      </w:pPr>
    </w:p>
    <w:p w:rsidR="00EB5F0B" w:rsidRPr="00EB5F0B" w:rsidRDefault="00EB5F0B" w:rsidP="00EB5F0B">
      <w:pPr>
        <w:spacing w:line="240" w:lineRule="auto"/>
        <w:ind w:left="1" w:hanging="3"/>
        <w:jc w:val="both"/>
        <w:rPr>
          <w:rFonts w:ascii="Times New Roman" w:hAnsi="Times New Roman" w:cs="Times New Roman"/>
          <w:sz w:val="16"/>
          <w:szCs w:val="16"/>
        </w:rPr>
      </w:pPr>
    </w:p>
    <w:p w:rsidR="00EB5F0B" w:rsidRPr="00EB5F0B" w:rsidRDefault="00EB5F0B" w:rsidP="00EB5F0B">
      <w:pPr>
        <w:autoSpaceDE w:val="0"/>
        <w:autoSpaceDN w:val="0"/>
        <w:adjustRightInd w:val="0"/>
        <w:spacing w:after="0" w:line="240" w:lineRule="auto"/>
        <w:ind w:firstLine="6"/>
        <w:jc w:val="both"/>
        <w:rPr>
          <w:rFonts w:ascii="Times New Roman" w:hAnsi="Times New Roman" w:cs="Times New Roman"/>
          <w:sz w:val="16"/>
          <w:szCs w:val="16"/>
        </w:rPr>
      </w:pPr>
      <w:r w:rsidRPr="00EB5F0B">
        <w:rPr>
          <w:rFonts w:ascii="Times New Roman" w:hAnsi="Times New Roman" w:cs="Times New Roman"/>
          <w:sz w:val="16"/>
          <w:szCs w:val="16"/>
        </w:rPr>
        <w:t xml:space="preserve">Председатель </w:t>
      </w:r>
      <w:proofErr w:type="spellStart"/>
      <w:r w:rsidRPr="00EB5F0B">
        <w:rPr>
          <w:rFonts w:ascii="Times New Roman" w:hAnsi="Times New Roman" w:cs="Times New Roman"/>
          <w:sz w:val="16"/>
          <w:szCs w:val="16"/>
        </w:rPr>
        <w:t>Лапшихинского</w:t>
      </w:r>
      <w:proofErr w:type="spellEnd"/>
      <w:r w:rsidRPr="00EB5F0B">
        <w:rPr>
          <w:rFonts w:ascii="Times New Roman" w:hAnsi="Times New Roman" w:cs="Times New Roman"/>
          <w:sz w:val="16"/>
          <w:szCs w:val="16"/>
        </w:rPr>
        <w:t xml:space="preserve">                              Глава </w:t>
      </w:r>
      <w:proofErr w:type="spellStart"/>
      <w:r w:rsidRPr="00EB5F0B">
        <w:rPr>
          <w:rFonts w:ascii="Times New Roman" w:hAnsi="Times New Roman" w:cs="Times New Roman"/>
          <w:sz w:val="16"/>
          <w:szCs w:val="16"/>
        </w:rPr>
        <w:t>Лапшихинского</w:t>
      </w:r>
      <w:proofErr w:type="spellEnd"/>
    </w:p>
    <w:p w:rsidR="00EB5F0B" w:rsidRPr="00EB5F0B" w:rsidRDefault="00EB5F0B" w:rsidP="00EB5F0B">
      <w:pPr>
        <w:autoSpaceDE w:val="0"/>
        <w:autoSpaceDN w:val="0"/>
        <w:adjustRightInd w:val="0"/>
        <w:spacing w:after="0" w:line="240" w:lineRule="auto"/>
        <w:ind w:firstLine="6"/>
        <w:jc w:val="both"/>
        <w:rPr>
          <w:rFonts w:ascii="Times New Roman" w:hAnsi="Times New Roman" w:cs="Times New Roman"/>
          <w:sz w:val="16"/>
          <w:szCs w:val="16"/>
        </w:rPr>
      </w:pPr>
      <w:r w:rsidRPr="00EB5F0B">
        <w:rPr>
          <w:rFonts w:ascii="Times New Roman" w:hAnsi="Times New Roman" w:cs="Times New Roman"/>
          <w:sz w:val="16"/>
          <w:szCs w:val="16"/>
        </w:rPr>
        <w:t>сельского Совета   депутатов</w:t>
      </w:r>
      <w:r w:rsidRPr="00EB5F0B">
        <w:rPr>
          <w:rFonts w:ascii="Times New Roman" w:hAnsi="Times New Roman" w:cs="Times New Roman"/>
          <w:sz w:val="16"/>
          <w:szCs w:val="16"/>
        </w:rPr>
        <w:tab/>
      </w:r>
      <w:r w:rsidRPr="00EB5F0B">
        <w:rPr>
          <w:rFonts w:ascii="Times New Roman" w:hAnsi="Times New Roman" w:cs="Times New Roman"/>
          <w:sz w:val="16"/>
          <w:szCs w:val="16"/>
        </w:rPr>
        <w:tab/>
        <w:t xml:space="preserve">                    сельсовета    </w:t>
      </w:r>
    </w:p>
    <w:p w:rsidR="00EB5F0B" w:rsidRPr="00EB5F0B" w:rsidRDefault="00EB5F0B" w:rsidP="00EB5F0B">
      <w:pPr>
        <w:spacing w:after="0" w:line="240" w:lineRule="auto"/>
        <w:ind w:firstLine="6"/>
        <w:jc w:val="both"/>
        <w:rPr>
          <w:rFonts w:ascii="Times New Roman" w:hAnsi="Times New Roman" w:cs="Times New Roman"/>
          <w:sz w:val="16"/>
          <w:szCs w:val="16"/>
        </w:rPr>
      </w:pPr>
      <w:r w:rsidRPr="00EB5F0B">
        <w:rPr>
          <w:rFonts w:ascii="Times New Roman" w:hAnsi="Times New Roman" w:cs="Times New Roman"/>
          <w:sz w:val="16"/>
          <w:szCs w:val="16"/>
        </w:rPr>
        <w:t>А.С. Банный</w:t>
      </w:r>
      <w:r w:rsidRPr="00EB5F0B">
        <w:rPr>
          <w:rFonts w:ascii="Times New Roman" w:hAnsi="Times New Roman" w:cs="Times New Roman"/>
          <w:sz w:val="16"/>
          <w:szCs w:val="16"/>
        </w:rPr>
        <w:tab/>
      </w:r>
      <w:r w:rsidRPr="00EB5F0B">
        <w:rPr>
          <w:rFonts w:ascii="Times New Roman" w:hAnsi="Times New Roman" w:cs="Times New Roman"/>
          <w:sz w:val="16"/>
          <w:szCs w:val="16"/>
        </w:rPr>
        <w:tab/>
      </w:r>
      <w:r w:rsidRPr="00EB5F0B">
        <w:rPr>
          <w:rFonts w:ascii="Times New Roman" w:hAnsi="Times New Roman" w:cs="Times New Roman"/>
          <w:sz w:val="16"/>
          <w:szCs w:val="16"/>
        </w:rPr>
        <w:tab/>
      </w:r>
      <w:r w:rsidRPr="00EB5F0B">
        <w:rPr>
          <w:rFonts w:ascii="Times New Roman" w:hAnsi="Times New Roman" w:cs="Times New Roman"/>
          <w:sz w:val="16"/>
          <w:szCs w:val="16"/>
        </w:rPr>
        <w:tab/>
        <w:t xml:space="preserve">                    Н.Г. </w:t>
      </w:r>
      <w:proofErr w:type="spellStart"/>
      <w:r w:rsidRPr="00EB5F0B">
        <w:rPr>
          <w:rFonts w:ascii="Times New Roman" w:hAnsi="Times New Roman" w:cs="Times New Roman"/>
          <w:sz w:val="16"/>
          <w:szCs w:val="16"/>
        </w:rPr>
        <w:t>Стась</w:t>
      </w:r>
      <w:proofErr w:type="spellEnd"/>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B5F0B" w:rsidRDefault="00EB5F0B" w:rsidP="003856FF">
      <w:pPr>
        <w:spacing w:after="0" w:line="240" w:lineRule="auto"/>
        <w:jc w:val="both"/>
        <w:rPr>
          <w:rFonts w:ascii="Times New Roman" w:hAnsi="Times New Roman" w:cs="Times New Roman"/>
          <w:b/>
          <w:sz w:val="16"/>
          <w:szCs w:val="16"/>
        </w:rPr>
      </w:pPr>
    </w:p>
    <w:p w:rsidR="00E8347D" w:rsidRDefault="00E8347D" w:rsidP="003856FF">
      <w:pPr>
        <w:spacing w:after="0" w:line="240" w:lineRule="auto"/>
        <w:jc w:val="both"/>
        <w:rPr>
          <w:rFonts w:ascii="Times New Roman" w:hAnsi="Times New Roman" w:cs="Times New Roman"/>
          <w:b/>
          <w:sz w:val="16"/>
          <w:szCs w:val="16"/>
        </w:rPr>
      </w:pPr>
    </w:p>
    <w:p w:rsidR="00834526" w:rsidRPr="003856FF" w:rsidRDefault="00834526" w:rsidP="003856FF">
      <w:pPr>
        <w:spacing w:after="0" w:line="240" w:lineRule="auto"/>
        <w:jc w:val="both"/>
        <w:rPr>
          <w:rFonts w:ascii="Times New Roman" w:hAnsi="Times New Roman" w:cs="Times New Roman"/>
          <w:b/>
          <w:sz w:val="16"/>
          <w:szCs w:val="16"/>
        </w:rPr>
      </w:pPr>
    </w:p>
    <w:p w:rsidR="00AB5A35" w:rsidRPr="00924B11" w:rsidRDefault="00AB5A35" w:rsidP="00AB5A35">
      <w:pPr>
        <w:pStyle w:val="a5"/>
        <w:spacing w:after="0" w:line="240" w:lineRule="auto"/>
        <w:ind w:left="0"/>
        <w:jc w:val="center"/>
        <w:rPr>
          <w:rFonts w:ascii="Times New Roman" w:hAnsi="Times New Roman"/>
          <w:sz w:val="16"/>
          <w:szCs w:val="16"/>
        </w:rPr>
      </w:pPr>
      <w:r w:rsidRPr="00C935A1">
        <w:rPr>
          <w:rFonts w:ascii="Times New Roman" w:hAnsi="Times New Roman"/>
          <w:noProof/>
          <w:sz w:val="16"/>
          <w:szCs w:val="16"/>
          <w:lang w:eastAsia="ru-RU"/>
        </w:rPr>
        <w:drawing>
          <wp:inline distT="0" distB="0" distL="0" distR="0" wp14:anchorId="32E5EFD9" wp14:editId="3A2F22E9">
            <wp:extent cx="428625" cy="531254"/>
            <wp:effectExtent l="19050" t="0" r="952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sidRPr="00924B11">
        <w:rPr>
          <w:rFonts w:ascii="Times New Roman" w:hAnsi="Times New Roman"/>
          <w:sz w:val="16"/>
          <w:szCs w:val="16"/>
        </w:rPr>
        <w:t xml:space="preserve">            </w:t>
      </w:r>
      <w:r>
        <w:rPr>
          <w:rFonts w:ascii="Times New Roman" w:hAnsi="Times New Roman"/>
          <w:sz w:val="16"/>
          <w:szCs w:val="16"/>
        </w:rPr>
        <w:t xml:space="preserve"> </w:t>
      </w:r>
      <w:r w:rsidRPr="00924B11">
        <w:rPr>
          <w:rFonts w:ascii="Times New Roman" w:hAnsi="Times New Roman"/>
          <w:sz w:val="16"/>
          <w:szCs w:val="16"/>
        </w:rPr>
        <w:t xml:space="preserve">  </w:t>
      </w:r>
      <w:r>
        <w:rPr>
          <w:rFonts w:ascii="Times New Roman" w:hAnsi="Times New Roman"/>
          <w:sz w:val="16"/>
          <w:szCs w:val="16"/>
        </w:rPr>
        <w:t xml:space="preserve"> </w:t>
      </w:r>
      <w:r w:rsidRPr="00924B11">
        <w:rPr>
          <w:rFonts w:ascii="Times New Roman" w:hAnsi="Times New Roman"/>
          <w:sz w:val="16"/>
          <w:szCs w:val="16"/>
        </w:rPr>
        <w:t xml:space="preserve"> </w:t>
      </w:r>
      <w:r>
        <w:rPr>
          <w:rFonts w:ascii="Times New Roman" w:hAnsi="Times New Roman"/>
          <w:sz w:val="16"/>
          <w:szCs w:val="16"/>
        </w:rPr>
        <w:t xml:space="preserve">                           </w:t>
      </w:r>
    </w:p>
    <w:p w:rsidR="00AB5A35" w:rsidRPr="00924B11" w:rsidRDefault="00AB5A35" w:rsidP="00AB5A35">
      <w:pPr>
        <w:spacing w:after="0" w:line="240" w:lineRule="auto"/>
        <w:jc w:val="center"/>
        <w:rPr>
          <w:rFonts w:ascii="Times New Roman" w:hAnsi="Times New Roman" w:cs="Times New Roman"/>
          <w:b/>
          <w:sz w:val="16"/>
          <w:szCs w:val="16"/>
        </w:rPr>
      </w:pPr>
    </w:p>
    <w:p w:rsidR="00AB5A35" w:rsidRPr="00DF79B5" w:rsidRDefault="00AB5A35" w:rsidP="00AB5A35">
      <w:pPr>
        <w:spacing w:after="0"/>
        <w:jc w:val="center"/>
        <w:rPr>
          <w:rFonts w:ascii="Times New Roman" w:hAnsi="Times New Roman"/>
          <w:b/>
          <w:sz w:val="16"/>
          <w:szCs w:val="16"/>
        </w:rPr>
      </w:pPr>
      <w:r w:rsidRPr="00DF79B5">
        <w:rPr>
          <w:rFonts w:ascii="Times New Roman" w:hAnsi="Times New Roman"/>
          <w:b/>
          <w:sz w:val="16"/>
          <w:szCs w:val="16"/>
        </w:rPr>
        <w:t xml:space="preserve">КРАСНОЯРСКИЙ КРАЙ АЧИНСКИЙ РАЙОН </w:t>
      </w:r>
    </w:p>
    <w:p w:rsidR="00AB5A35" w:rsidRPr="00DF79B5" w:rsidRDefault="00AB5A35" w:rsidP="00AB5A35">
      <w:pPr>
        <w:spacing w:after="0"/>
        <w:jc w:val="center"/>
        <w:rPr>
          <w:rFonts w:ascii="Times New Roman" w:hAnsi="Times New Roman"/>
          <w:b/>
          <w:sz w:val="16"/>
          <w:szCs w:val="16"/>
        </w:rPr>
      </w:pPr>
      <w:r w:rsidRPr="00DF79B5">
        <w:rPr>
          <w:rFonts w:ascii="Times New Roman" w:hAnsi="Times New Roman"/>
          <w:b/>
          <w:sz w:val="16"/>
          <w:szCs w:val="16"/>
        </w:rPr>
        <w:t xml:space="preserve">ЛАПШИХИНСКИЙ СЕЛЬСКИЙ СОВЕТ ДЕПУТАТОВ </w:t>
      </w:r>
    </w:p>
    <w:p w:rsidR="00AB5A35" w:rsidRPr="00DF79B5" w:rsidRDefault="00AB5A35" w:rsidP="00AB5A35">
      <w:pPr>
        <w:spacing w:after="0"/>
        <w:jc w:val="center"/>
        <w:rPr>
          <w:rFonts w:ascii="Times New Roman" w:hAnsi="Times New Roman"/>
          <w:b/>
          <w:sz w:val="16"/>
          <w:szCs w:val="16"/>
        </w:rPr>
      </w:pPr>
      <w:r w:rsidRPr="00DF79B5">
        <w:rPr>
          <w:rFonts w:ascii="Times New Roman" w:hAnsi="Times New Roman"/>
          <w:b/>
          <w:sz w:val="16"/>
          <w:szCs w:val="16"/>
        </w:rPr>
        <w:t>ЧЕТВЕРТОГО СОЗЫВА</w:t>
      </w:r>
    </w:p>
    <w:p w:rsidR="00AB5A35" w:rsidRPr="00DF79B5" w:rsidRDefault="00AB5A35" w:rsidP="00AB5A35">
      <w:pPr>
        <w:spacing w:after="0"/>
        <w:jc w:val="center"/>
        <w:rPr>
          <w:rFonts w:ascii="Times New Roman" w:hAnsi="Times New Roman"/>
          <w:b/>
          <w:sz w:val="16"/>
          <w:szCs w:val="16"/>
        </w:rPr>
      </w:pPr>
      <w:r w:rsidRPr="00DF79B5">
        <w:rPr>
          <w:rFonts w:ascii="Times New Roman" w:hAnsi="Times New Roman"/>
          <w:b/>
          <w:sz w:val="16"/>
          <w:szCs w:val="16"/>
        </w:rPr>
        <w:t xml:space="preserve">                                                                         </w:t>
      </w:r>
    </w:p>
    <w:p w:rsidR="00AB5A35" w:rsidRPr="00DF79B5" w:rsidRDefault="00AB5A35" w:rsidP="00AB5A35">
      <w:pPr>
        <w:spacing w:after="0"/>
        <w:jc w:val="center"/>
        <w:rPr>
          <w:rFonts w:ascii="Times New Roman" w:hAnsi="Times New Roman"/>
          <w:b/>
          <w:sz w:val="16"/>
          <w:szCs w:val="16"/>
        </w:rPr>
      </w:pPr>
      <w:r>
        <w:rPr>
          <w:rFonts w:ascii="Times New Roman" w:hAnsi="Times New Roman"/>
          <w:b/>
          <w:sz w:val="16"/>
          <w:szCs w:val="16"/>
        </w:rPr>
        <w:t>РЕШЕНИЕ</w:t>
      </w:r>
    </w:p>
    <w:p w:rsidR="00AB5A35" w:rsidRDefault="00AB5A35" w:rsidP="00AB5A35">
      <w:pPr>
        <w:autoSpaceDE w:val="0"/>
        <w:autoSpaceDN w:val="0"/>
        <w:adjustRightInd w:val="0"/>
        <w:spacing w:after="0" w:line="240" w:lineRule="auto"/>
        <w:rPr>
          <w:rFonts w:ascii="Times New Roman" w:hAnsi="Times New Roman" w:cs="Times New Roman"/>
          <w:sz w:val="24"/>
          <w:szCs w:val="24"/>
        </w:rPr>
      </w:pPr>
    </w:p>
    <w:p w:rsidR="00AB5A35" w:rsidRDefault="00AB5A35" w:rsidP="00AB5A35">
      <w:pPr>
        <w:spacing w:after="0" w:line="240" w:lineRule="auto"/>
        <w:rPr>
          <w:rFonts w:ascii="Times New Roman" w:hAnsi="Times New Roman" w:cs="Times New Roman"/>
          <w:b/>
          <w:sz w:val="16"/>
          <w:szCs w:val="16"/>
        </w:rPr>
      </w:pPr>
      <w:r>
        <w:rPr>
          <w:b/>
          <w:sz w:val="28"/>
          <w:szCs w:val="28"/>
        </w:rPr>
        <w:t xml:space="preserve">     </w:t>
      </w:r>
      <w:bookmarkStart w:id="5" w:name="_GoBack"/>
      <w:r w:rsidR="00EB5F0B" w:rsidRPr="00EB5F0B">
        <w:rPr>
          <w:b/>
          <w:sz w:val="16"/>
          <w:szCs w:val="16"/>
        </w:rPr>
        <w:t>11.03.</w:t>
      </w:r>
      <w:r w:rsidRPr="00221831">
        <w:rPr>
          <w:b/>
          <w:sz w:val="16"/>
          <w:szCs w:val="16"/>
        </w:rPr>
        <w:t xml:space="preserve"> </w:t>
      </w:r>
      <w:bookmarkEnd w:id="5"/>
      <w:r>
        <w:rPr>
          <w:rFonts w:ascii="Times New Roman" w:hAnsi="Times New Roman" w:cs="Times New Roman"/>
          <w:b/>
          <w:sz w:val="16"/>
          <w:szCs w:val="16"/>
        </w:rPr>
        <w:t>2024</w:t>
      </w:r>
      <w:r w:rsidRPr="00221831">
        <w:rPr>
          <w:rFonts w:ascii="Times New Roman" w:hAnsi="Times New Roman" w:cs="Times New Roman"/>
          <w:b/>
          <w:sz w:val="16"/>
          <w:szCs w:val="16"/>
        </w:rPr>
        <w:t xml:space="preserve">                                                                        </w:t>
      </w:r>
      <w:r>
        <w:rPr>
          <w:rFonts w:ascii="Times New Roman" w:hAnsi="Times New Roman" w:cs="Times New Roman"/>
          <w:b/>
          <w:sz w:val="16"/>
          <w:szCs w:val="16"/>
        </w:rPr>
        <w:t xml:space="preserve">                                                                                            № </w:t>
      </w:r>
      <w:r w:rsidR="00EB5F0B">
        <w:rPr>
          <w:rFonts w:ascii="Times New Roman" w:hAnsi="Times New Roman" w:cs="Times New Roman"/>
          <w:b/>
          <w:sz w:val="16"/>
          <w:szCs w:val="16"/>
        </w:rPr>
        <w:t>6</w:t>
      </w:r>
      <w:r>
        <w:rPr>
          <w:rFonts w:ascii="Times New Roman" w:hAnsi="Times New Roman" w:cs="Times New Roman"/>
          <w:b/>
          <w:sz w:val="16"/>
          <w:szCs w:val="16"/>
        </w:rPr>
        <w:t>-46</w:t>
      </w:r>
      <w:r w:rsidRPr="00221831">
        <w:rPr>
          <w:rFonts w:ascii="Times New Roman" w:hAnsi="Times New Roman" w:cs="Times New Roman"/>
          <w:b/>
          <w:sz w:val="16"/>
          <w:szCs w:val="16"/>
        </w:rPr>
        <w:t>Р</w:t>
      </w:r>
    </w:p>
    <w:p w:rsidR="003D7A39" w:rsidRDefault="003D7A39" w:rsidP="00AB5A35">
      <w:pPr>
        <w:spacing w:after="0" w:line="240" w:lineRule="auto"/>
        <w:rPr>
          <w:rFonts w:ascii="Times New Roman" w:hAnsi="Times New Roman" w:cs="Times New Roman"/>
          <w:b/>
          <w:sz w:val="16"/>
          <w:szCs w:val="16"/>
        </w:rPr>
      </w:pPr>
    </w:p>
    <w:p w:rsidR="003D7A39" w:rsidRDefault="003D7A39" w:rsidP="00AB5A35">
      <w:pPr>
        <w:spacing w:after="0" w:line="240" w:lineRule="auto"/>
        <w:rPr>
          <w:rFonts w:ascii="Times New Roman" w:hAnsi="Times New Roman" w:cs="Times New Roman"/>
          <w:b/>
          <w:sz w:val="16"/>
          <w:szCs w:val="16"/>
        </w:rPr>
      </w:pPr>
    </w:p>
    <w:p w:rsidR="003D7A39" w:rsidRDefault="003D7A39" w:rsidP="00AB5A35">
      <w:pPr>
        <w:spacing w:after="0" w:line="240" w:lineRule="auto"/>
        <w:rPr>
          <w:rFonts w:ascii="Times New Roman" w:hAnsi="Times New Roman" w:cs="Times New Roman"/>
          <w:b/>
          <w:sz w:val="16"/>
          <w:szCs w:val="16"/>
        </w:rPr>
      </w:pPr>
    </w:p>
    <w:p w:rsidR="003D7A39" w:rsidRDefault="003D7A39" w:rsidP="00AB5A35">
      <w:pPr>
        <w:spacing w:after="0" w:line="240" w:lineRule="auto"/>
        <w:rPr>
          <w:rFonts w:ascii="Times New Roman" w:hAnsi="Times New Roman" w:cs="Times New Roman"/>
          <w:b/>
          <w:sz w:val="16"/>
          <w:szCs w:val="16"/>
        </w:rPr>
      </w:pPr>
    </w:p>
    <w:p w:rsidR="00EA478B" w:rsidRPr="00EA478B" w:rsidRDefault="00EA478B" w:rsidP="00EA478B">
      <w:pPr>
        <w:spacing w:after="0" w:line="240" w:lineRule="auto"/>
        <w:jc w:val="both"/>
        <w:rPr>
          <w:rFonts w:ascii="Times New Roman" w:hAnsi="Times New Roman"/>
          <w:b/>
          <w:bCs/>
          <w:sz w:val="16"/>
          <w:szCs w:val="16"/>
        </w:rPr>
      </w:pPr>
      <w:r w:rsidRPr="00EA478B">
        <w:rPr>
          <w:rFonts w:ascii="Times New Roman" w:hAnsi="Times New Roman"/>
          <w:b/>
          <w:bCs/>
          <w:sz w:val="16"/>
          <w:szCs w:val="16"/>
        </w:rPr>
        <w:t xml:space="preserve">Об утверждении Положения о </w:t>
      </w:r>
      <w:proofErr w:type="gramStart"/>
      <w:r w:rsidRPr="00EA478B">
        <w:rPr>
          <w:rFonts w:ascii="Times New Roman" w:hAnsi="Times New Roman"/>
          <w:b/>
          <w:bCs/>
          <w:sz w:val="16"/>
          <w:szCs w:val="16"/>
        </w:rPr>
        <w:t>порядке  заключения</w:t>
      </w:r>
      <w:proofErr w:type="gramEnd"/>
      <w:r w:rsidRPr="00EA478B">
        <w:rPr>
          <w:rFonts w:ascii="Times New Roman" w:hAnsi="Times New Roman"/>
          <w:b/>
          <w:bCs/>
          <w:sz w:val="16"/>
          <w:szCs w:val="16"/>
        </w:rPr>
        <w:t xml:space="preserve">, изменения и расторжения  договоров найма жилых помещений  муниципального жилищного фонда коммерческого использования на территории </w:t>
      </w:r>
      <w:proofErr w:type="spellStart"/>
      <w:r w:rsidRPr="00EA478B">
        <w:rPr>
          <w:rFonts w:ascii="Times New Roman" w:hAnsi="Times New Roman"/>
          <w:b/>
          <w:bCs/>
          <w:sz w:val="16"/>
          <w:szCs w:val="16"/>
        </w:rPr>
        <w:t>Лапшихинского</w:t>
      </w:r>
      <w:proofErr w:type="spellEnd"/>
      <w:r w:rsidRPr="00EA478B">
        <w:rPr>
          <w:rFonts w:ascii="Times New Roman" w:hAnsi="Times New Roman"/>
          <w:b/>
          <w:bCs/>
          <w:sz w:val="16"/>
          <w:szCs w:val="16"/>
        </w:rPr>
        <w:t xml:space="preserve">  сельсовета</w:t>
      </w:r>
    </w:p>
    <w:p w:rsidR="00EA478B" w:rsidRPr="00EA478B" w:rsidRDefault="00EA478B" w:rsidP="00EA478B">
      <w:pPr>
        <w:rPr>
          <w:rFonts w:ascii="Times New Roman" w:hAnsi="Times New Roman"/>
          <w:b/>
          <w:bCs/>
          <w:sz w:val="16"/>
          <w:szCs w:val="16"/>
        </w:rPr>
      </w:pP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В целях приведения правовых актов в соответствие с положениями действующего законодательства и вновь принятыми правовыми актами органов местного самоуправления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 руководствуясь статьей </w:t>
      </w:r>
      <w:hyperlink r:id="rId11" w:history="1">
        <w:r w:rsidRPr="00EA478B">
          <w:rPr>
            <w:rFonts w:ascii="Times New Roman" w:hAnsi="Times New Roman" w:cs="Times New Roman"/>
            <w:sz w:val="16"/>
            <w:szCs w:val="16"/>
          </w:rPr>
          <w:t>29</w:t>
        </w:r>
      </w:hyperlink>
      <w:r w:rsidRPr="00EA478B">
        <w:rPr>
          <w:rFonts w:ascii="Times New Roman" w:hAnsi="Times New Roman" w:cs="Times New Roman"/>
          <w:sz w:val="16"/>
          <w:szCs w:val="16"/>
        </w:rPr>
        <w:t xml:space="preserve"> Устава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 </w:t>
      </w:r>
      <w:proofErr w:type="spellStart"/>
      <w:r w:rsidRPr="00EA478B">
        <w:rPr>
          <w:rFonts w:ascii="Times New Roman" w:hAnsi="Times New Roman" w:cs="Times New Roman"/>
          <w:sz w:val="16"/>
          <w:szCs w:val="16"/>
        </w:rPr>
        <w:t>Лапшихинский</w:t>
      </w:r>
      <w:proofErr w:type="spellEnd"/>
      <w:r w:rsidRPr="00EA478B">
        <w:rPr>
          <w:rFonts w:ascii="Times New Roman" w:hAnsi="Times New Roman" w:cs="Times New Roman"/>
          <w:sz w:val="16"/>
          <w:szCs w:val="16"/>
        </w:rPr>
        <w:t xml:space="preserve">  сельский Совет депутатов решил:</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1. Утвердить </w:t>
      </w:r>
      <w:hyperlink r:id="rId12" w:history="1">
        <w:r w:rsidRPr="00EA478B">
          <w:rPr>
            <w:rFonts w:ascii="Times New Roman" w:hAnsi="Times New Roman" w:cs="Times New Roman"/>
            <w:sz w:val="16"/>
            <w:szCs w:val="16"/>
          </w:rPr>
          <w:t>Положение</w:t>
        </w:r>
      </w:hyperlink>
      <w:r w:rsidRPr="00EA478B">
        <w:rPr>
          <w:rFonts w:ascii="Times New Roman" w:hAnsi="Times New Roman" w:cs="Times New Roman"/>
          <w:sz w:val="16"/>
          <w:szCs w:val="16"/>
        </w:rPr>
        <w:t xml:space="preserve"> о порядке заключения, изменения и расторжения договоров найма жилых помещений муниципального жилищного фонда коммерческого использования согласно приложению.</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2. Контроль </w:t>
      </w:r>
      <w:proofErr w:type="gramStart"/>
      <w:r w:rsidRPr="00EA478B">
        <w:rPr>
          <w:rFonts w:ascii="Times New Roman" w:hAnsi="Times New Roman" w:cs="Times New Roman"/>
          <w:sz w:val="16"/>
          <w:szCs w:val="16"/>
        </w:rPr>
        <w:t>за  исполнением</w:t>
      </w:r>
      <w:proofErr w:type="gramEnd"/>
      <w:r w:rsidRPr="00EA478B">
        <w:rPr>
          <w:rFonts w:ascii="Times New Roman" w:hAnsi="Times New Roman" w:cs="Times New Roman"/>
          <w:sz w:val="16"/>
          <w:szCs w:val="16"/>
        </w:rPr>
        <w:t xml:space="preserve"> решения оставляю за собой.</w:t>
      </w:r>
    </w:p>
    <w:p w:rsidR="00EA478B" w:rsidRPr="00EA478B" w:rsidRDefault="00EA478B" w:rsidP="00EA478B">
      <w:pPr>
        <w:spacing w:line="240" w:lineRule="auto"/>
        <w:jc w:val="both"/>
        <w:rPr>
          <w:rFonts w:ascii="Times New Roman" w:hAnsi="Times New Roman"/>
          <w:sz w:val="16"/>
          <w:szCs w:val="16"/>
        </w:rPr>
      </w:pPr>
      <w:r w:rsidRPr="00EA478B">
        <w:rPr>
          <w:rFonts w:ascii="Times New Roman" w:hAnsi="Times New Roman"/>
          <w:sz w:val="16"/>
          <w:szCs w:val="16"/>
        </w:rPr>
        <w:t xml:space="preserve">       3.Решение вступает в силу после официального опубликования в информационном листе   «</w:t>
      </w:r>
      <w:proofErr w:type="spellStart"/>
      <w:r w:rsidRPr="00EA478B">
        <w:rPr>
          <w:rFonts w:ascii="Times New Roman" w:hAnsi="Times New Roman"/>
          <w:sz w:val="16"/>
          <w:szCs w:val="16"/>
        </w:rPr>
        <w:t>Лапшихинский</w:t>
      </w:r>
      <w:proofErr w:type="spellEnd"/>
      <w:r w:rsidRPr="00EA478B">
        <w:rPr>
          <w:rFonts w:ascii="Times New Roman" w:hAnsi="Times New Roman"/>
          <w:sz w:val="16"/>
          <w:szCs w:val="16"/>
        </w:rPr>
        <w:t xml:space="preserve"> вестник» и подлежит размещению на официальном сайте в сети «Интернет» по адресу: </w:t>
      </w:r>
      <w:hyperlink r:id="rId13" w:history="1">
        <w:r w:rsidRPr="00EA478B">
          <w:rPr>
            <w:rStyle w:val="a3"/>
            <w:rFonts w:ascii="Times New Roman" w:hAnsi="Times New Roman"/>
            <w:sz w:val="16"/>
            <w:szCs w:val="16"/>
            <w:lang w:val="en-US"/>
          </w:rPr>
          <w:t>http</w:t>
        </w:r>
        <w:r w:rsidRPr="00EA478B">
          <w:rPr>
            <w:rStyle w:val="a3"/>
            <w:rFonts w:ascii="Times New Roman" w:hAnsi="Times New Roman"/>
            <w:sz w:val="16"/>
            <w:szCs w:val="16"/>
          </w:rPr>
          <w:t>://</w:t>
        </w:r>
        <w:r w:rsidRPr="00EA478B">
          <w:rPr>
            <w:rStyle w:val="a3"/>
            <w:rFonts w:ascii="Times New Roman" w:hAnsi="Times New Roman"/>
            <w:sz w:val="16"/>
            <w:szCs w:val="16"/>
            <w:lang w:val="en-US"/>
          </w:rPr>
          <w:t>ach</w:t>
        </w:r>
        <w:r w:rsidRPr="00EA478B">
          <w:rPr>
            <w:rStyle w:val="a3"/>
            <w:rFonts w:ascii="Times New Roman" w:hAnsi="Times New Roman"/>
            <w:sz w:val="16"/>
            <w:szCs w:val="16"/>
          </w:rPr>
          <w:t>-</w:t>
        </w:r>
        <w:proofErr w:type="spellStart"/>
        <w:r w:rsidRPr="00EA478B">
          <w:rPr>
            <w:rStyle w:val="a3"/>
            <w:rFonts w:ascii="Times New Roman" w:hAnsi="Times New Roman"/>
            <w:sz w:val="16"/>
            <w:szCs w:val="16"/>
            <w:lang w:val="en-US"/>
          </w:rPr>
          <w:t>raion</w:t>
        </w:r>
        <w:proofErr w:type="spellEnd"/>
        <w:r w:rsidRPr="00EA478B">
          <w:rPr>
            <w:rStyle w:val="a3"/>
            <w:rFonts w:ascii="Times New Roman" w:hAnsi="Times New Roman"/>
            <w:sz w:val="16"/>
            <w:szCs w:val="16"/>
          </w:rPr>
          <w:t>.</w:t>
        </w:r>
        <w:proofErr w:type="spellStart"/>
        <w:r w:rsidRPr="00EA478B">
          <w:rPr>
            <w:rStyle w:val="a3"/>
            <w:rFonts w:ascii="Times New Roman" w:hAnsi="Times New Roman"/>
            <w:sz w:val="16"/>
            <w:szCs w:val="16"/>
            <w:lang w:val="en-US"/>
          </w:rPr>
          <w:t>gosuslugi</w:t>
        </w:r>
        <w:proofErr w:type="spellEnd"/>
        <w:r w:rsidRPr="00EA478B">
          <w:rPr>
            <w:rStyle w:val="a3"/>
            <w:rFonts w:ascii="Times New Roman" w:hAnsi="Times New Roman"/>
            <w:sz w:val="16"/>
            <w:szCs w:val="16"/>
          </w:rPr>
          <w:t>.</w:t>
        </w:r>
        <w:proofErr w:type="spellStart"/>
        <w:r w:rsidRPr="00EA478B">
          <w:rPr>
            <w:rStyle w:val="a3"/>
            <w:rFonts w:ascii="Times New Roman" w:hAnsi="Times New Roman"/>
            <w:sz w:val="16"/>
            <w:szCs w:val="16"/>
            <w:lang w:val="en-US"/>
          </w:rPr>
          <w:t>ru</w:t>
        </w:r>
        <w:proofErr w:type="spellEnd"/>
        <w:r w:rsidRPr="00EA478B">
          <w:rPr>
            <w:rStyle w:val="a3"/>
            <w:rFonts w:ascii="Times New Roman" w:hAnsi="Times New Roman"/>
            <w:sz w:val="16"/>
            <w:szCs w:val="16"/>
          </w:rPr>
          <w:t>/</w:t>
        </w:r>
      </w:hyperlink>
      <w:r w:rsidRPr="00EA478B">
        <w:rPr>
          <w:rFonts w:ascii="Times New Roman" w:hAnsi="Times New Roman"/>
          <w:sz w:val="16"/>
          <w:szCs w:val="16"/>
        </w:rPr>
        <w:t>.</w:t>
      </w:r>
    </w:p>
    <w:p w:rsidR="00EA478B" w:rsidRPr="00EA478B" w:rsidRDefault="00EA478B" w:rsidP="00EA478B">
      <w:pPr>
        <w:jc w:val="both"/>
        <w:rPr>
          <w:rFonts w:ascii="Times New Roman" w:hAnsi="Times New Roman"/>
          <w:color w:val="000000"/>
          <w:sz w:val="16"/>
          <w:szCs w:val="16"/>
        </w:rPr>
      </w:pPr>
      <w:r w:rsidRPr="00EA478B">
        <w:rPr>
          <w:rFonts w:ascii="Times New Roman" w:hAnsi="Times New Roman"/>
          <w:color w:val="000000"/>
          <w:sz w:val="16"/>
          <w:szCs w:val="16"/>
        </w:rPr>
        <w:t xml:space="preserve">Глава </w:t>
      </w:r>
      <w:proofErr w:type="spellStart"/>
      <w:r w:rsidRPr="00EA478B">
        <w:rPr>
          <w:rFonts w:ascii="Times New Roman" w:hAnsi="Times New Roman"/>
          <w:color w:val="000000"/>
          <w:sz w:val="16"/>
          <w:szCs w:val="16"/>
        </w:rPr>
        <w:t>Лапшихинского</w:t>
      </w:r>
      <w:proofErr w:type="spellEnd"/>
      <w:r w:rsidRPr="00EA478B">
        <w:rPr>
          <w:rFonts w:ascii="Times New Roman" w:hAnsi="Times New Roman"/>
          <w:color w:val="000000"/>
          <w:sz w:val="16"/>
          <w:szCs w:val="16"/>
        </w:rPr>
        <w:t xml:space="preserve"> сельсовета                                                         Н.Г. </w:t>
      </w:r>
      <w:proofErr w:type="spellStart"/>
      <w:r w:rsidRPr="00EA478B">
        <w:rPr>
          <w:rFonts w:ascii="Times New Roman" w:hAnsi="Times New Roman"/>
          <w:color w:val="000000"/>
          <w:sz w:val="16"/>
          <w:szCs w:val="16"/>
        </w:rPr>
        <w:t>Стась</w:t>
      </w:r>
      <w:proofErr w:type="spellEnd"/>
    </w:p>
    <w:p w:rsidR="00EA478B" w:rsidRPr="00EA478B" w:rsidRDefault="00EA478B" w:rsidP="00EA478B">
      <w:pPr>
        <w:pStyle w:val="ConsPlusNormal"/>
        <w:widowControl/>
        <w:ind w:firstLine="0"/>
        <w:rPr>
          <w:rFonts w:ascii="Times New Roman" w:hAnsi="Times New Roman" w:cs="Times New Roman"/>
          <w:sz w:val="16"/>
          <w:szCs w:val="16"/>
        </w:rPr>
      </w:pPr>
      <w:r w:rsidRPr="00EA478B">
        <w:rPr>
          <w:rFonts w:ascii="Times New Roman" w:hAnsi="Times New Roman" w:cs="Times New Roman"/>
          <w:sz w:val="16"/>
          <w:szCs w:val="16"/>
        </w:rPr>
        <w:t xml:space="preserve">                                                                                           </w:t>
      </w:r>
    </w:p>
    <w:p w:rsidR="00EA478B" w:rsidRPr="00EA478B" w:rsidRDefault="00EA478B" w:rsidP="00EA478B">
      <w:pPr>
        <w:pStyle w:val="ConsPlusNormal"/>
        <w:widowControl/>
        <w:ind w:firstLine="0"/>
        <w:rPr>
          <w:rFonts w:ascii="Times New Roman" w:hAnsi="Times New Roman" w:cs="Times New Roman"/>
          <w:sz w:val="16"/>
          <w:szCs w:val="16"/>
        </w:rPr>
      </w:pPr>
      <w:r w:rsidRPr="00EA478B">
        <w:rPr>
          <w:rFonts w:ascii="Times New Roman" w:hAnsi="Times New Roman" w:cs="Times New Roman"/>
          <w:sz w:val="16"/>
          <w:szCs w:val="16"/>
        </w:rPr>
        <w:t>Баталова Евгения Иннокентьевна</w:t>
      </w:r>
    </w:p>
    <w:p w:rsidR="00EA478B" w:rsidRPr="00EA478B" w:rsidRDefault="00EA478B" w:rsidP="00EA478B">
      <w:pPr>
        <w:pStyle w:val="ConsPlusNormal"/>
        <w:widowControl/>
        <w:ind w:firstLine="0"/>
        <w:rPr>
          <w:rFonts w:ascii="Times New Roman" w:hAnsi="Times New Roman" w:cs="Times New Roman"/>
          <w:sz w:val="16"/>
          <w:szCs w:val="16"/>
        </w:rPr>
      </w:pPr>
      <w:r w:rsidRPr="00EA478B">
        <w:rPr>
          <w:rFonts w:ascii="Times New Roman" w:hAnsi="Times New Roman" w:cs="Times New Roman"/>
          <w:sz w:val="16"/>
          <w:szCs w:val="16"/>
        </w:rPr>
        <w:t>8 (39151) 96 3 36</w:t>
      </w:r>
    </w:p>
    <w:p w:rsidR="00EA478B" w:rsidRPr="00EA478B" w:rsidRDefault="00EA478B" w:rsidP="00EA478B">
      <w:pPr>
        <w:spacing w:after="0" w:line="240" w:lineRule="auto"/>
        <w:rPr>
          <w:rFonts w:ascii="Times New Roman" w:hAnsi="Times New Roman"/>
          <w:sz w:val="16"/>
          <w:szCs w:val="16"/>
        </w:rPr>
      </w:pPr>
    </w:p>
    <w:p w:rsidR="00EA478B" w:rsidRPr="00EA478B" w:rsidRDefault="00EA478B" w:rsidP="00EA478B">
      <w:pPr>
        <w:pStyle w:val="ConsPlusNormal"/>
        <w:widowControl/>
        <w:ind w:firstLine="0"/>
        <w:outlineLvl w:val="0"/>
        <w:rPr>
          <w:rFonts w:ascii="Times New Roman" w:hAnsi="Times New Roman" w:cs="Times New Roman"/>
          <w:sz w:val="16"/>
          <w:szCs w:val="16"/>
        </w:rPr>
      </w:pPr>
    </w:p>
    <w:p w:rsidR="00EA478B" w:rsidRPr="00EA478B" w:rsidRDefault="00EA478B" w:rsidP="00EA478B">
      <w:pPr>
        <w:pStyle w:val="ConsPlusNormal"/>
        <w:widowControl/>
        <w:ind w:firstLine="0"/>
        <w:jc w:val="right"/>
        <w:outlineLvl w:val="0"/>
        <w:rPr>
          <w:rFonts w:ascii="Times New Roman" w:hAnsi="Times New Roman" w:cs="Times New Roman"/>
          <w:sz w:val="16"/>
          <w:szCs w:val="16"/>
        </w:rPr>
      </w:pPr>
      <w:r w:rsidRPr="00EA478B">
        <w:rPr>
          <w:rFonts w:ascii="Times New Roman" w:hAnsi="Times New Roman" w:cs="Times New Roman"/>
          <w:sz w:val="16"/>
          <w:szCs w:val="16"/>
        </w:rPr>
        <w:t xml:space="preserve">Приложение </w:t>
      </w:r>
    </w:p>
    <w:p w:rsidR="00EA478B" w:rsidRPr="00EA478B" w:rsidRDefault="00EA478B" w:rsidP="00EA478B">
      <w:pPr>
        <w:pStyle w:val="ConsPlusNormal"/>
        <w:widowControl/>
        <w:ind w:firstLine="0"/>
        <w:jc w:val="right"/>
        <w:outlineLvl w:val="0"/>
        <w:rPr>
          <w:rFonts w:ascii="Times New Roman" w:hAnsi="Times New Roman" w:cs="Times New Roman"/>
          <w:sz w:val="16"/>
          <w:szCs w:val="16"/>
        </w:rPr>
      </w:pPr>
      <w:r w:rsidRPr="00EA478B">
        <w:rPr>
          <w:rFonts w:ascii="Times New Roman" w:hAnsi="Times New Roman" w:cs="Times New Roman"/>
          <w:sz w:val="16"/>
          <w:szCs w:val="16"/>
        </w:rPr>
        <w:t>к Решению</w:t>
      </w:r>
    </w:p>
    <w:p w:rsidR="00EA478B" w:rsidRPr="00EA478B" w:rsidRDefault="00EA478B" w:rsidP="00EA478B">
      <w:pPr>
        <w:pStyle w:val="ConsPlusNormal"/>
        <w:widowControl/>
        <w:ind w:firstLine="0"/>
        <w:jc w:val="right"/>
        <w:rPr>
          <w:rFonts w:ascii="Times New Roman" w:hAnsi="Times New Roman" w:cs="Times New Roman"/>
          <w:sz w:val="16"/>
          <w:szCs w:val="16"/>
        </w:rPr>
      </w:pP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сельского</w:t>
      </w:r>
    </w:p>
    <w:p w:rsidR="00EA478B" w:rsidRPr="00EA478B" w:rsidRDefault="00EA478B" w:rsidP="00EA478B">
      <w:pPr>
        <w:pStyle w:val="ConsPlusNormal"/>
        <w:widowControl/>
        <w:ind w:firstLine="0"/>
        <w:jc w:val="right"/>
        <w:rPr>
          <w:rFonts w:ascii="Times New Roman" w:hAnsi="Times New Roman" w:cs="Times New Roman"/>
          <w:sz w:val="16"/>
          <w:szCs w:val="16"/>
        </w:rPr>
      </w:pPr>
      <w:r w:rsidRPr="00EA478B">
        <w:rPr>
          <w:rFonts w:ascii="Times New Roman" w:hAnsi="Times New Roman" w:cs="Times New Roman"/>
          <w:sz w:val="16"/>
          <w:szCs w:val="16"/>
        </w:rPr>
        <w:t>Совета депутатов</w:t>
      </w:r>
    </w:p>
    <w:p w:rsidR="00EA478B" w:rsidRPr="00EA478B" w:rsidRDefault="00EA478B" w:rsidP="00EA478B">
      <w:pPr>
        <w:pStyle w:val="ConsPlusNormal"/>
        <w:widowControl/>
        <w:ind w:firstLine="0"/>
        <w:jc w:val="right"/>
        <w:rPr>
          <w:rFonts w:ascii="Times New Roman" w:hAnsi="Times New Roman" w:cs="Times New Roman"/>
          <w:sz w:val="16"/>
          <w:szCs w:val="16"/>
        </w:rPr>
      </w:pPr>
      <w:r w:rsidRPr="00EA478B">
        <w:rPr>
          <w:rFonts w:ascii="Times New Roman" w:hAnsi="Times New Roman" w:cs="Times New Roman"/>
          <w:sz w:val="16"/>
          <w:szCs w:val="16"/>
        </w:rPr>
        <w:t xml:space="preserve">от 00.00.2024 г. № 00-46Р                                                                                                     </w:t>
      </w:r>
    </w:p>
    <w:p w:rsidR="00EA478B" w:rsidRPr="00EA478B" w:rsidRDefault="00EA478B" w:rsidP="00EA478B">
      <w:pPr>
        <w:pStyle w:val="ConsPlusNormal"/>
        <w:widowControl/>
        <w:ind w:firstLine="0"/>
        <w:rPr>
          <w:rFonts w:ascii="Times New Roman" w:hAnsi="Times New Roman" w:cs="Times New Roman"/>
          <w:sz w:val="16"/>
          <w:szCs w:val="16"/>
        </w:rPr>
      </w:pPr>
    </w:p>
    <w:p w:rsidR="00EA478B" w:rsidRPr="00EA478B" w:rsidRDefault="00EA478B" w:rsidP="00EA478B">
      <w:pPr>
        <w:pStyle w:val="ConsPlusTitle"/>
        <w:widowControl/>
        <w:jc w:val="center"/>
        <w:rPr>
          <w:rFonts w:ascii="Times New Roman" w:hAnsi="Times New Roman" w:cs="Times New Roman"/>
          <w:sz w:val="16"/>
          <w:szCs w:val="16"/>
        </w:rPr>
      </w:pPr>
      <w:r w:rsidRPr="00EA478B">
        <w:rPr>
          <w:rFonts w:ascii="Times New Roman" w:hAnsi="Times New Roman" w:cs="Times New Roman"/>
          <w:sz w:val="16"/>
          <w:szCs w:val="16"/>
        </w:rPr>
        <w:t>ПОЛОЖЕНИЕ О ПОРЯДКЕ ЗАКЛЮЧЕНИЯ, ИЗМЕНЕНИЯ И РАСТОРЖЕНИЯ ДОГОВОРОВ НАЙМА ЖИЛЫХ ПОМЕЩЕНИЙ МУНИЦИПАЛЬНОГО ЖИЛИЩНОГО ФОНДА КОММЕРЧЕСКОГО ИСПОЛЬЗОВАНИЯ</w:t>
      </w:r>
    </w:p>
    <w:p w:rsidR="00EA478B" w:rsidRPr="00EA478B" w:rsidRDefault="00EA478B" w:rsidP="00EA478B">
      <w:pPr>
        <w:pStyle w:val="ConsPlusNormal"/>
        <w:widowControl/>
        <w:ind w:firstLine="0"/>
        <w:rPr>
          <w:rFonts w:ascii="Times New Roman" w:hAnsi="Times New Roman" w:cs="Times New Roman"/>
          <w:sz w:val="16"/>
          <w:szCs w:val="16"/>
        </w:rPr>
      </w:pPr>
    </w:p>
    <w:p w:rsidR="00EA478B" w:rsidRPr="00EA478B" w:rsidRDefault="00EA478B" w:rsidP="00EA478B">
      <w:pPr>
        <w:pStyle w:val="ConsPlusNormal"/>
        <w:widowControl/>
        <w:ind w:firstLine="0"/>
        <w:jc w:val="center"/>
        <w:outlineLvl w:val="1"/>
        <w:rPr>
          <w:rFonts w:ascii="Times New Roman" w:hAnsi="Times New Roman" w:cs="Times New Roman"/>
          <w:sz w:val="16"/>
          <w:szCs w:val="16"/>
        </w:rPr>
      </w:pPr>
      <w:r w:rsidRPr="00EA478B">
        <w:rPr>
          <w:rFonts w:ascii="Times New Roman" w:hAnsi="Times New Roman" w:cs="Times New Roman"/>
          <w:sz w:val="16"/>
          <w:szCs w:val="16"/>
        </w:rPr>
        <w:t>Глава 1. ОБЩИЕ ПОЛОЖЕНИЯ</w:t>
      </w:r>
    </w:p>
    <w:p w:rsidR="00EA478B" w:rsidRPr="00EA478B" w:rsidRDefault="00EA478B" w:rsidP="00EA478B">
      <w:pPr>
        <w:pStyle w:val="ConsPlusNormal"/>
        <w:widowControl/>
        <w:ind w:firstLine="0"/>
        <w:rPr>
          <w:rFonts w:ascii="Times New Roman" w:hAnsi="Times New Roman" w:cs="Times New Roman"/>
          <w:sz w:val="16"/>
          <w:szCs w:val="16"/>
        </w:rPr>
      </w:pP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1.1. Настоящее Положение устанавливает порядок заключения, изменения и расторжения с гражданами договоров найма жилых помещений муниципального жилищного фонда коммерческого использования, являющегося собственностью муниципального образования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1.2. Муниципальный жилищный фонд коммерческого использования формируется посредством включения в его состав жилых помещений, пригодных для постоянного проживания:</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принятых в муниципальную собственность и освобожденных от прав на эти жилые помещения других лиц, по решениям судов общей юрисдикции и арбитражных судов;</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безвозмездно переданных в муниципальную собственность и свободных от прав на эти жилые помещения других лиц;</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при достижении соглашения с гражданами об их проживании в этих жилых помещениях на условиях договора найма.</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1.3. Предметом договора найма жилого помещения могут выступать жилые дома, квартиры в многоквартирных жилых </w:t>
      </w:r>
      <w:proofErr w:type="gramStart"/>
      <w:r w:rsidRPr="00EA478B">
        <w:rPr>
          <w:rFonts w:ascii="Times New Roman" w:hAnsi="Times New Roman" w:cs="Times New Roman"/>
          <w:sz w:val="16"/>
          <w:szCs w:val="16"/>
        </w:rPr>
        <w:t>домах</w:t>
      </w:r>
      <w:proofErr w:type="gramEnd"/>
      <w:r w:rsidRPr="00EA478B">
        <w:rPr>
          <w:rFonts w:ascii="Times New Roman" w:hAnsi="Times New Roman" w:cs="Times New Roman"/>
          <w:sz w:val="16"/>
          <w:szCs w:val="16"/>
        </w:rPr>
        <w:t xml:space="preserve"> а также изолированные жилые комнаты в домах, либо в квартирах, пригодные для постоянного проживания граждан. Самостоятельным предметом договора найма не могут быть неизолированные жилые помещения, помещения вспомогательного использования, а также общее имущество в многоквартирном доме.</w:t>
      </w:r>
    </w:p>
    <w:p w:rsidR="00EA478B" w:rsidRPr="00EA478B" w:rsidRDefault="00EA478B" w:rsidP="00EA478B">
      <w:pPr>
        <w:pStyle w:val="ConsPlusNormal"/>
        <w:widowControl/>
        <w:ind w:firstLine="0"/>
        <w:rPr>
          <w:rFonts w:ascii="Times New Roman" w:hAnsi="Times New Roman" w:cs="Times New Roman"/>
          <w:sz w:val="16"/>
          <w:szCs w:val="16"/>
        </w:rPr>
      </w:pPr>
    </w:p>
    <w:p w:rsidR="00EA478B" w:rsidRPr="00EA478B" w:rsidRDefault="00EA478B" w:rsidP="00EA478B">
      <w:pPr>
        <w:pStyle w:val="ConsPlusNormal"/>
        <w:widowControl/>
        <w:ind w:firstLine="0"/>
        <w:jc w:val="center"/>
        <w:outlineLvl w:val="1"/>
        <w:rPr>
          <w:rFonts w:ascii="Times New Roman" w:hAnsi="Times New Roman" w:cs="Times New Roman"/>
          <w:sz w:val="16"/>
          <w:szCs w:val="16"/>
        </w:rPr>
      </w:pPr>
      <w:r w:rsidRPr="00EA478B">
        <w:rPr>
          <w:rFonts w:ascii="Times New Roman" w:hAnsi="Times New Roman" w:cs="Times New Roman"/>
          <w:sz w:val="16"/>
          <w:szCs w:val="16"/>
        </w:rPr>
        <w:t>Глава 2. ПОРЯДОК ЗАКЛЮЧЕНИЯ ДОГОВОРА НАЙМА ЖИЛОГО ПОМЕЩЕНИЯ МУНИЦИПАЛЬНОГО ЖИЛИЩНОГО ФОНДА КОММЕРЧЕСКОГО ИСПОЛЬЗОВАНИЯ</w:t>
      </w:r>
    </w:p>
    <w:p w:rsidR="00EA478B" w:rsidRPr="00EA478B" w:rsidRDefault="00EA478B" w:rsidP="00EA478B">
      <w:pPr>
        <w:pStyle w:val="ConsPlusNormal"/>
        <w:widowControl/>
        <w:ind w:firstLine="0"/>
        <w:jc w:val="center"/>
        <w:rPr>
          <w:rFonts w:ascii="Times New Roman" w:hAnsi="Times New Roman" w:cs="Times New Roman"/>
          <w:sz w:val="16"/>
          <w:szCs w:val="16"/>
        </w:rPr>
      </w:pP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2.1. Жилые помещения муниципального жилищного фонда коммерческого использования могут быть переданы во владение и пользование гражданам, не имеющим другого жилья на территории </w:t>
      </w:r>
      <w:proofErr w:type="spellStart"/>
      <w:proofErr w:type="gram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w:t>
      </w:r>
      <w:proofErr w:type="gramEnd"/>
      <w:r w:rsidRPr="00EA478B">
        <w:rPr>
          <w:rFonts w:ascii="Times New Roman" w:hAnsi="Times New Roman" w:cs="Times New Roman"/>
          <w:sz w:val="16"/>
          <w:szCs w:val="16"/>
        </w:rPr>
        <w:t xml:space="preserve">, по договору найма жилого помещения, заключаемого в письменном виде согласно форме, утверждаемой правовым актом администрации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Преимущественное право на предоставление жилого помещения на условиях коммерческого найма имеют муниципальные служащие, работники бюджетной сферы, муниципальных предприятий и учреждений,  приглашенные для работы на территории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 специалисты (медицинские и педагогические работники, сотрудники правоохранительных органов и др.), выпускники высших образовательных учреждений по мере окончания интернатуры, заключившие трудовой договор с муниципальными </w:t>
      </w:r>
      <w:r w:rsidRPr="00EA478B">
        <w:rPr>
          <w:rFonts w:ascii="Times New Roman" w:hAnsi="Times New Roman" w:cs="Times New Roman"/>
          <w:sz w:val="16"/>
          <w:szCs w:val="16"/>
        </w:rPr>
        <w:lastRenderedPageBreak/>
        <w:t xml:space="preserve">учреждениями здравоохранения, не имеющие жилых помещений на праве собственности либо на условиях договора социального найма на территории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2.2. Жилое помещение включается в муниципальный фонд коммерческого использования распоряжением Администрации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 о чем в реестр муниципальной собственности вносится соответствующая запись.  </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2.3. Основанием заключения договора найма жилого помещения является заявление гражданина с указанием срока, на который заключается договор (от 1 года до 5 лет), или судебные акты о предоставлении гражданам жилых помещений на условиях найма и распоряжение Администрации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 о заключении с гражданином договора найма жилого помещения муниципального жилищного фонда коммерческого использования. </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К обязанностям нанимателя относится своевременное внесение платы за жилое помещение. Плата за коммунальные услуги по договору начисляется со дня подписания акта приема-передачи жилого помещения и оплачивается гражданами управляющей организации в порядке, предусмотренном договором найма. Размер платы за наем жилого помещения, срок внесения платы за наем жилого помещения устанавливаются по соглашению сторон в договоре найма жилого помещения. Изменение сторон договора не является основанием изменения платы за жилое помещение.</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2.4. Органом местного самоуправления, уполномоченным заключать с гражданами договоры найма, является Администрация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 именуемая в дальнейшем "Наймодатель", в лице жилищной комиссии Администрации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2.5. Нанимателем жилого помещения по договору найма может быть только физическое лицо. Члены семьи нанимателя жилого помещения должны быть указаны в договоре найма. Члены семьи нанимателя жилого помещения имеют равные с нанимателем права и обязанности. Дееспособные члены семьи нанимателя жилого помещения несут солидарную с нанимателем ответственность по обязательствам, вытекающим из договора найма.</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Несовершеннолетние (малолетние) дети нанимателя и несовершеннолетние (малолетние) дети граждан, постоянно проживающих с нанимателем, вселяются без чьего-либо согласия и без соблюдения нормативов.</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2.6. Договор найма заключается в письменной форме с указанием всех членов семьи нанимателя, в двух экземплярах, один из которых хранится у наймодателя, второй передается нанимателю. Все изменения и дополнения к договору найма совершаются в порядке, установленном настоящим Положением. Договор найма и соглашения к нему выдаются непосредственно нанимателю и, в исключительных случаях, другому лицу по доверенности, удостоверенной в установленном порядке. К исключительным случаям могут относиться нахождение нанимателя на стационарном лечении, болезни, под стражей, в длительной командировке, прохождение срочной воинской службы и другие уважительные причины.</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2.7. Наймодатель обязан обеспечить хранение договоров найма. В случае прекращения исполнения обязанностей наймодателя по основаниям, предусмотренным законом, последний обязан в течение семи дней с момента прекращения обязанностей передать договоры найма, дополнительные соглашения к договорам, соглашения о расторжении договоров найма, договоры поднайма жилого помещения, письменные согласия об обмене жилых помещений, уведомления о вселении временных жильцов и документацию по ведению регистрационного учета граждан в Администрацию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 по акту приема-передачи. </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2.8. При заключении договора найма, дополнительного соглашения к нему нанимателем и членами его семьи должны быть предъявлены:</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документ, удостоверяющий личность;</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справка из Федеральной регистрационной службы о зарегистрированных правах на объекты недвижимого имущества;</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справка из уполномоченного федерального органа исполнительной власти о зарегистрированных правах на объекты недвижимого имущества;</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выписка из домовой книги с прежнего места жительства;</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письменное согласие всех членов семьи на вселение в предоставляемое жилое помещение.</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При заключении договора найма, дополнительного соглашения к нему несовершеннолетний член семьи нанимателя действует с согласия своих законных представителей - родителей, усыновителей, попечителя. В интересах малолетнего члена семьи нанимателя действуют его законные представители - родители, усыновители, опекуны, попечители; от имени гражданина, признанного недееспособным, сделки совершает его законный представитель - опекун, попечитель.</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2.9. Наниматель жилого помещения по договору найма не вправе совершать обмен жилого помещения, разделять его, а также передавать в залог и получать жилое помещение безвозмездно в собственность, производить его реконструкцию, переустройство.</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2.10. Наниматель вправе сдавать в поднаем жилое помещение, предоставленное по договору найма, или часть его в случае, если общая площадь соответствующего жилого помещения на одного проживающего составит не менее нормы предоставления. Поднаниматель не приобретает самостоятельного права пользования жилищем. Ответственным перед наймодателем по договору найма остается наниматель. Срок договора поднайма не может быть больше, чем срок по договору найма (основного) жилого помещения. Поднаниматель не имеет преимущественного права на заключение договора на новый срок.</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С согласия наймодателя при заключении договора поднайма жилого помещения, предоставленного по договору найма, вселяемые граждане должны лично предъявить документы, удостоверяющие личность, а также необходимо присутствие совершеннолетних членов семьи, выражающих согласие на вселение этих граждан в жилое помещение, предоставленное по договору найма.</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2.11. Наниматель жилого помещения по договору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найма другим гражданам в качестве временно проживающих (временным жильцам).</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Предварительное уведомление наймодателя совершается в письменной форме с указанием фамилии, имени, отчества гражданина, вселяемого в качестве временно проживающего, его последнего места жительства, срока предоставления жилого помещения, который не может превышать шести месяцев.</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учетной нормы.</w:t>
      </w:r>
    </w:p>
    <w:p w:rsidR="00EA478B" w:rsidRPr="00EA478B" w:rsidRDefault="00EA478B" w:rsidP="00EA478B">
      <w:pPr>
        <w:pStyle w:val="ConsPlusNormal"/>
        <w:widowControl/>
        <w:ind w:firstLine="0"/>
        <w:rPr>
          <w:rFonts w:ascii="Times New Roman" w:hAnsi="Times New Roman" w:cs="Times New Roman"/>
          <w:sz w:val="16"/>
          <w:szCs w:val="16"/>
        </w:rPr>
      </w:pPr>
    </w:p>
    <w:p w:rsidR="00EA478B" w:rsidRPr="00EA478B" w:rsidRDefault="00EA478B" w:rsidP="00EA478B">
      <w:pPr>
        <w:pStyle w:val="ConsPlusNormal"/>
        <w:widowControl/>
        <w:ind w:firstLine="0"/>
        <w:jc w:val="center"/>
        <w:outlineLvl w:val="1"/>
        <w:rPr>
          <w:rFonts w:ascii="Times New Roman" w:hAnsi="Times New Roman" w:cs="Times New Roman"/>
          <w:sz w:val="16"/>
          <w:szCs w:val="16"/>
        </w:rPr>
      </w:pPr>
      <w:r w:rsidRPr="00EA478B">
        <w:rPr>
          <w:rFonts w:ascii="Times New Roman" w:hAnsi="Times New Roman" w:cs="Times New Roman"/>
          <w:sz w:val="16"/>
          <w:szCs w:val="16"/>
        </w:rPr>
        <w:t>Глава 3. ПОРЯДОК ИЗМЕНЕНИЯ ДОГОВОРА НАЙМА ЖИЛОГО ПОМЕЩЕНИЯ МУНИЦИПАЛЬНОГО ЖИЛИЩНОГО ФОНДА КОММЕРЧЕСКОГО ИСПОЛЬЗОВАНИЯ</w:t>
      </w:r>
    </w:p>
    <w:p w:rsidR="00EA478B" w:rsidRPr="00EA478B" w:rsidRDefault="00EA478B" w:rsidP="00EA478B">
      <w:pPr>
        <w:pStyle w:val="ConsPlusNormal"/>
        <w:widowControl/>
        <w:ind w:firstLine="0"/>
        <w:jc w:val="center"/>
        <w:rPr>
          <w:rFonts w:ascii="Times New Roman" w:hAnsi="Times New Roman" w:cs="Times New Roman"/>
          <w:sz w:val="16"/>
          <w:szCs w:val="16"/>
        </w:rPr>
      </w:pP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3.1. Вселение в жилое помещение граждан в качестве членов семьи нанимателя влечет за собой изменение соответствующего договора найма в части необходимости указания в данном договоре нового члена семьи нанимателя путем подписания дополнительного соглашения к договору найма.</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В исключительных случаях допускается подписание дополнительного соглашения другими лицами, действующими в интересах нанимателя, члена его семьи по доверенности, удостоверенной в установленном порядке.</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3.2. Запрещается вселение нанимателем иных лиц в качестве совместно проживающих с нанимателем членов его семьи в случае, если в результате их вселения общая площадь соответствующего жилого помещения на одного члена семьи составит менее учетной нормы, либо в случае отсутствия согласия всех членов семьи нанимателя или их отсутствия при подписании дополнительного соглашения к договору найма.</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3.3. При вселении нанимателем иных лиц в качестве совместно проживающих с нанимателем членов семьи либо на условиях поднайма в жилое помещение, предоставленное по договору найма, где остались проживать несовершеннолетние члены семьи нанимателя, их законные представители должны получить в органе опеки и попечительства предварительное разрешение действовать в интересах малолетнего либо давать согласие несовершеннолетнему члену семьи нанимателя на вселение иных лиц в указанное жилое помещение.</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lastRenderedPageBreak/>
        <w:t>3.4. Дееспособный член семьи нанимателя, с согласия остальных проживающих совместно с ним членов семьи и наймодателя, вправе требовать признания себя нанимателем по ранее заключенному договору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3.5. Изменение нанимателя в договоре найма осуществляется наймодателем по дополнительному соглашению к договору, заключенному с новым нанимателем, с согласия всех членов семьи первоначального нанимателя.</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3.6. Переход права собственности на занимаемое жилое помещение не влечет расторжения или изменения договора найма данного жилого помещения. При этом новый собственник становится наймодателем на условиях ранее заключенного договора найма.</w:t>
      </w:r>
    </w:p>
    <w:p w:rsidR="00EA478B" w:rsidRPr="00EA478B" w:rsidRDefault="00EA478B" w:rsidP="00EA478B">
      <w:pPr>
        <w:pStyle w:val="ConsPlusNormal"/>
        <w:widowControl/>
        <w:ind w:firstLine="0"/>
        <w:rPr>
          <w:rFonts w:ascii="Times New Roman" w:hAnsi="Times New Roman" w:cs="Times New Roman"/>
          <w:sz w:val="16"/>
          <w:szCs w:val="16"/>
        </w:rPr>
      </w:pPr>
    </w:p>
    <w:p w:rsidR="00EA478B" w:rsidRPr="00EA478B" w:rsidRDefault="00EA478B" w:rsidP="00EA478B">
      <w:pPr>
        <w:pStyle w:val="ConsPlusNormal"/>
        <w:widowControl/>
        <w:ind w:firstLine="0"/>
        <w:jc w:val="center"/>
        <w:outlineLvl w:val="1"/>
        <w:rPr>
          <w:rFonts w:ascii="Times New Roman" w:hAnsi="Times New Roman" w:cs="Times New Roman"/>
          <w:sz w:val="16"/>
          <w:szCs w:val="16"/>
        </w:rPr>
      </w:pPr>
      <w:r w:rsidRPr="00EA478B">
        <w:rPr>
          <w:rFonts w:ascii="Times New Roman" w:hAnsi="Times New Roman" w:cs="Times New Roman"/>
          <w:sz w:val="16"/>
          <w:szCs w:val="16"/>
        </w:rPr>
        <w:t>Глава 4. РАСТОРЖЕНИЕ И ПРЕКРАЩЕНИЕ ДОГОВОРА НАЙМА ЖИЛОГО ПОМЕЩЕНИЯ МУНИЦИПАЛЬНОГО ЖИЛИЩНОГО ФОНДА КОММЕРЧЕСКОГО ИСПОЛЬЗОВАНИЯ</w:t>
      </w:r>
    </w:p>
    <w:p w:rsidR="00EA478B" w:rsidRPr="00EA478B" w:rsidRDefault="00EA478B" w:rsidP="00EA478B">
      <w:pPr>
        <w:pStyle w:val="ConsPlusNormal"/>
        <w:widowControl/>
        <w:ind w:firstLine="0"/>
        <w:jc w:val="center"/>
        <w:rPr>
          <w:rFonts w:ascii="Times New Roman" w:hAnsi="Times New Roman" w:cs="Times New Roman"/>
          <w:sz w:val="16"/>
          <w:szCs w:val="16"/>
        </w:rPr>
      </w:pP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4.1. Договор найма может быть расторгнут в любое время по соглашению сторон. Соглашение сторон о расторжении договора найма совершается в той же форме, что и договор. При расторжении договора найма наниматель и граждане, проживающие в жилом помещении, обязаны освободить это помещение.</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4.2. Наниматель жилого помещения по договору найма с согласия в письменной форме проживающих совместно с ним членов его семьи в любое время вправе расторгнуть договор. При расторжении договора найма необходимо непосредственное участие нанимателя с представлением письменного заявления о расторжении договора найма и письменного согласия проживающих совместно с ним членов его семьи. При расторжении договора найма несовершеннолетний член семьи нанимателя действует с согласия своих законных представителей - родителей, усыновителей, попечителя, в интересах малолетнего члена семьи нанимателя действуют его законные представители - родители, усыновители, опекуны, от имени гражданина, признанного недееспособным, сделки совершает его законный представитель - опекун.</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Наймодатель заключает с нанимателем письменное соглашение о расторжении договора найма.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4.3. В случае выезда нанимателя и членов его семьи в другое место жительства договор найма считается расторгнутым со дня выезда. Наниматель и члены его семьи до предполагаемой даты выезда представляют наймодателю письменные заявления о расторжении договора найма, разрешение органа опеки и попечительства законным представителям несовершеннолетнего отказаться от права пользования жилым помещением, предоставленным по договору найма, и документы о наличии другого жилого помещения, которое будет являться новым местом жительства. Наниматель обязан сдать по акту жилое помещение, предоставленное нанимателю и членам его семьи по договору найма, в состоянии, пригодном для постоянного проживания, в течение двух дней. Наймодатель заключает с нанимателем письменное соглашение о расторжении договора найма.</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4.4. В случае приобретения нанимателем или членами его семьи жилого помещения на праве собственности либо на условиях договора социального найма при наличии спора договор найма расторгается в судебном порядке. В таком случае выселение граждан производится без предоставления другого жилого помещения.</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4.5. Договор найма жилого помещения может быть расторгнут в судебном порядке по требованию наймодателя в случаях:</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невнесения нанимателем платы за жилое помещение и (или) коммунальные услуги в течение более шести месяцев;</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разрушения или порчи жилого помещения нанимателем или другими гражданами, за действия которых он отвечает;</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использования жилого помещения не по назначению;</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систематического нарушения прав и интересов соседей;</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в случае если наниматель или члены его семьи приобретают жилое помещение на праве собственности или на условиях договора социального найма.</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Управомоченное лицо обязано незамедлительно сообщать о нарушениях нанимателем и членами его семьи условий договора найма в Администрацию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 и представлять документальное обоснование указанных нарушений.</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Если наниматель жилого помещения и другие граждане, за действия которых он отвечает, используют жилое помещение не по назначению либо систематически нарушают права и интересы соседей, управомоченное лицо должно письменно предупредить нанимателя о необходимости устранения нарушений.</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4.6. Договор найма жилого помещения может быть расторгнут в судебном порядке по требованию любой из сторон в договоре:</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если помещение перестает быть пригодным для постоянного проживания;</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в случае аварийного состояния жилого помещения;</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в случае истечения срока действия договора найма;</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в других случаях, предусмотренных жилищным законодательством.</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4.7. По истечении срока договора найма жилого помещения наниматель имеет преимущественное право на заключение договора найма на новый срок.</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4.8. Не позднее чем за три месяца до истечения срока договора найма наймодатель либо управомоченное им лицо должны предложить нанимателю заключить договор на тех же или иных условиях либо предупредить об отказе от продления договора в связи с решением не сдавать в течение не менее года жилое помещение внаем.</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4.9. Решение не сдавать в течение не менее года жилое помещение внаем принимается в форме распоряжения Администрации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4.10. Договор найма прекращается в связи с утратой (разрушением) жилого помещения, со смертью одиноко проживавшего нанимателя. Управомоченные лица обязаны письменно сообщить в Администрацию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 о фактах разрушений жилого помещения, предоставленного по договору найма, и смерти одиноко проживающего нанимателя, установленных соответствующими органами.</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4.11. Управомоченные лица обязаны ежемесячно в порядке, установленном Администрацией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 письменно сообщать о заключенных договорах найма, об изменениях первоначального нанимателя по договору найма, дополнительных соглашениях к договорам найма, соглашениях о расторжении договора найма и других случаях изменения, прекращения договора найма.</w:t>
      </w:r>
    </w:p>
    <w:p w:rsidR="00EA478B" w:rsidRPr="00EA478B" w:rsidRDefault="00EA478B" w:rsidP="00EA478B">
      <w:pPr>
        <w:pStyle w:val="ConsPlusNormal"/>
        <w:widowControl/>
        <w:ind w:firstLine="0"/>
        <w:rPr>
          <w:rFonts w:ascii="Times New Roman" w:hAnsi="Times New Roman" w:cs="Times New Roman"/>
          <w:sz w:val="16"/>
          <w:szCs w:val="16"/>
        </w:rPr>
      </w:pPr>
    </w:p>
    <w:p w:rsidR="00EA478B" w:rsidRPr="00EA478B" w:rsidRDefault="00EA478B" w:rsidP="00EA478B">
      <w:pPr>
        <w:pStyle w:val="ConsPlusNormal"/>
        <w:widowControl/>
        <w:ind w:firstLine="0"/>
        <w:jc w:val="center"/>
        <w:outlineLvl w:val="1"/>
        <w:rPr>
          <w:rFonts w:ascii="Times New Roman" w:hAnsi="Times New Roman" w:cs="Times New Roman"/>
          <w:sz w:val="16"/>
          <w:szCs w:val="16"/>
        </w:rPr>
      </w:pPr>
      <w:r w:rsidRPr="00EA478B">
        <w:rPr>
          <w:rFonts w:ascii="Times New Roman" w:hAnsi="Times New Roman" w:cs="Times New Roman"/>
          <w:sz w:val="16"/>
          <w:szCs w:val="16"/>
        </w:rPr>
        <w:t>Глава 5. КОНТРОЛЬ ЗА ИСПОЛЬЗОВАНИЕМ ЖИЛОГО ПОМЕЩЕНИЯ ПО ДОГОВОРУ НАЙМА И ВНЕСЕНИЕМ ПЛАТЫ ЗА НАЕМ</w:t>
      </w:r>
    </w:p>
    <w:p w:rsidR="00EA478B" w:rsidRPr="00EA478B" w:rsidRDefault="00EA478B" w:rsidP="00EA478B">
      <w:pPr>
        <w:pStyle w:val="ConsPlusNormal"/>
        <w:widowControl/>
        <w:ind w:firstLine="0"/>
        <w:jc w:val="center"/>
        <w:rPr>
          <w:rFonts w:ascii="Times New Roman" w:hAnsi="Times New Roman" w:cs="Times New Roman"/>
          <w:sz w:val="16"/>
          <w:szCs w:val="16"/>
        </w:rPr>
      </w:pP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5.1. Контроль за использованием, сохранностью и соответствием санитарным и техническим требованиям жилых помещений муниципального жилищного фонда коммерческого использования осуществляет жилищная комиссия Администрации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5.2. Контроль за соответствием жилых помещений муниципального жилищного фонда коммерческого использования санитарным и техническим требованиям осуществляет межведомственная комиссия о признании помещений жилыми помещениями, пригодными (непригодными) для проживания граждан, созданная в установленном положением о такой комиссии порядке.</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5.3. Администратором платежей за наем является жилищная комиссия Администрации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 Контроль за внесением платы за наем жилого помещения муниципального жилищного фонда коммерческого использования и оплаты коммунальных услуг, предоставленных гражданам по договору найма жилого помещения, осуществляется в порядке, установленном Администрацией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5.4. Управомоченные лица, в ведении которых находятся жилые помещения муниципального жилищного фонда коммерческого использования, по первому требованию жилищной комиссии Администрации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 должны предоставлять </w:t>
      </w:r>
      <w:r w:rsidRPr="00EA478B">
        <w:rPr>
          <w:rFonts w:ascii="Times New Roman" w:hAnsi="Times New Roman" w:cs="Times New Roman"/>
          <w:sz w:val="16"/>
          <w:szCs w:val="16"/>
        </w:rPr>
        <w:lastRenderedPageBreak/>
        <w:t>письменные сведения о состоянии жилых помещений муниципального жилищного фонда коммерческого использования, о гражданах, проживающих в этих жилых помещениях, а также сведения о наличии долга по оплате за наем и (или) коммунальные услуги.</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5.5. Плата за наем жилого помещения по договору найма жилого помещения зачисляется в бюджет города и направляется на финансовое обеспечение задач и функций Администрации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 по благоустройству и капитальному ремонту жилых помещений муниципального жилищного фонда коммерческого использования в соответствии с бюджетными обязательствами на соответствующий финансовый год.</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Текущий ремонт возложен на нанимателя как во всем жилом помещении, так и в его частях, комнатах, кухне, коридоре и т.п.</w:t>
      </w:r>
    </w:p>
    <w:p w:rsidR="00EA478B" w:rsidRPr="00EA478B" w:rsidRDefault="00EA478B" w:rsidP="00EA478B">
      <w:pPr>
        <w:pStyle w:val="ConsPlusNormal"/>
        <w:widowControl/>
        <w:ind w:firstLine="540"/>
        <w:rPr>
          <w:rFonts w:ascii="Times New Roman" w:hAnsi="Times New Roman" w:cs="Times New Roman"/>
          <w:sz w:val="16"/>
          <w:szCs w:val="16"/>
        </w:rPr>
      </w:pPr>
      <w:r w:rsidRPr="00EA478B">
        <w:rPr>
          <w:rFonts w:ascii="Times New Roman" w:hAnsi="Times New Roman" w:cs="Times New Roman"/>
          <w:sz w:val="16"/>
          <w:szCs w:val="16"/>
        </w:rPr>
        <w:t xml:space="preserve">5.6. Порядок направления платы за наем из бюджета сельсовета на проведение благоустройства и капитального ремонта многоквартирного дома, в котором находятся жилые помещения муниципального жилищного фонда коммерческого использования, определяется Администрацией </w:t>
      </w:r>
      <w:proofErr w:type="spellStart"/>
      <w:r w:rsidRPr="00EA478B">
        <w:rPr>
          <w:rFonts w:ascii="Times New Roman" w:hAnsi="Times New Roman" w:cs="Times New Roman"/>
          <w:sz w:val="16"/>
          <w:szCs w:val="16"/>
        </w:rPr>
        <w:t>Лапшихинского</w:t>
      </w:r>
      <w:proofErr w:type="spellEnd"/>
      <w:r w:rsidRPr="00EA478B">
        <w:rPr>
          <w:rFonts w:ascii="Times New Roman" w:hAnsi="Times New Roman" w:cs="Times New Roman"/>
          <w:sz w:val="16"/>
          <w:szCs w:val="16"/>
        </w:rPr>
        <w:t xml:space="preserve"> сельсовета.</w:t>
      </w:r>
    </w:p>
    <w:p w:rsidR="003D7A39" w:rsidRDefault="003D7A39" w:rsidP="00AB5A35">
      <w:pPr>
        <w:spacing w:after="0" w:line="240" w:lineRule="auto"/>
        <w:rPr>
          <w:rFonts w:ascii="Times New Roman" w:hAnsi="Times New Roman" w:cs="Times New Roman"/>
          <w:b/>
          <w:sz w:val="16"/>
          <w:szCs w:val="16"/>
        </w:rPr>
      </w:pPr>
    </w:p>
    <w:p w:rsidR="003D7A39" w:rsidRDefault="003D7A39" w:rsidP="008C1F76">
      <w:pPr>
        <w:autoSpaceDE w:val="0"/>
        <w:autoSpaceDN w:val="0"/>
        <w:adjustRightInd w:val="0"/>
        <w:spacing w:after="0" w:line="240" w:lineRule="auto"/>
        <w:rPr>
          <w:rFonts w:ascii="Times New Roman" w:hAnsi="Times New Roman" w:cs="Times New Roman"/>
          <w:sz w:val="24"/>
          <w:szCs w:val="24"/>
        </w:rPr>
      </w:pPr>
    </w:p>
    <w:p w:rsidR="00AB5A35" w:rsidRDefault="00AB5A35" w:rsidP="008C1F76">
      <w:pPr>
        <w:autoSpaceDE w:val="0"/>
        <w:autoSpaceDN w:val="0"/>
        <w:adjustRightInd w:val="0"/>
        <w:spacing w:after="0" w:line="240" w:lineRule="auto"/>
        <w:rPr>
          <w:rFonts w:ascii="Times New Roman" w:hAnsi="Times New Roman" w:cs="Times New Roman"/>
          <w:sz w:val="24"/>
          <w:szCs w:val="24"/>
        </w:rPr>
      </w:pPr>
    </w:p>
    <w:p w:rsidR="00EA478B" w:rsidRDefault="00EA478B" w:rsidP="008C1F76">
      <w:pPr>
        <w:autoSpaceDE w:val="0"/>
        <w:autoSpaceDN w:val="0"/>
        <w:adjustRightInd w:val="0"/>
        <w:spacing w:after="0" w:line="240" w:lineRule="auto"/>
        <w:rPr>
          <w:rFonts w:ascii="Times New Roman" w:hAnsi="Times New Roman" w:cs="Times New Roman"/>
          <w:sz w:val="24"/>
          <w:szCs w:val="24"/>
        </w:rPr>
      </w:pPr>
    </w:p>
    <w:p w:rsidR="00EA478B" w:rsidRDefault="00EA478B" w:rsidP="008C1F76">
      <w:pPr>
        <w:autoSpaceDE w:val="0"/>
        <w:autoSpaceDN w:val="0"/>
        <w:adjustRightInd w:val="0"/>
        <w:spacing w:after="0" w:line="240" w:lineRule="auto"/>
        <w:rPr>
          <w:rFonts w:ascii="Times New Roman" w:hAnsi="Times New Roman" w:cs="Times New Roman"/>
          <w:sz w:val="24"/>
          <w:szCs w:val="24"/>
        </w:rPr>
      </w:pPr>
    </w:p>
    <w:tbl>
      <w:tblPr>
        <w:tblpPr w:leftFromText="180" w:rightFromText="180" w:bottomFromText="200" w:vertAnchor="text" w:horzAnchor="margin" w:tblpXSpec="center" w:tblpY="2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3672"/>
        <w:gridCol w:w="2315"/>
      </w:tblGrid>
      <w:tr w:rsidR="005F6D4D" w:rsidRPr="005F4E21" w:rsidTr="00891376">
        <w:trPr>
          <w:trHeight w:val="442"/>
        </w:trPr>
        <w:tc>
          <w:tcPr>
            <w:tcW w:w="4753" w:type="dxa"/>
            <w:vMerge w:val="restart"/>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sz w:val="16"/>
                <w:szCs w:val="16"/>
              </w:rPr>
            </w:pPr>
            <w:proofErr w:type="spellStart"/>
            <w:r w:rsidRPr="005F4E21">
              <w:rPr>
                <w:rFonts w:ascii="Times New Roman" w:hAnsi="Times New Roman" w:cs="Times New Roman"/>
                <w:sz w:val="16"/>
                <w:szCs w:val="16"/>
              </w:rPr>
              <w:t>Лапшихинский</w:t>
            </w:r>
            <w:proofErr w:type="spellEnd"/>
            <w:r w:rsidRPr="005F4E21">
              <w:rPr>
                <w:rFonts w:ascii="Times New Roman" w:hAnsi="Times New Roman" w:cs="Times New Roman"/>
                <w:sz w:val="16"/>
                <w:szCs w:val="16"/>
              </w:rPr>
              <w:t xml:space="preserve"> вестник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Адрес издателя:</w:t>
            </w:r>
          </w:p>
          <w:p w:rsidR="005F6D4D" w:rsidRPr="005F4E21" w:rsidRDefault="005F6D4D" w:rsidP="00891376">
            <w:pPr>
              <w:spacing w:after="0" w:line="240" w:lineRule="auto"/>
              <w:rPr>
                <w:rFonts w:ascii="Times New Roman" w:hAnsi="Times New Roman" w:cs="Times New Roman"/>
                <w:sz w:val="16"/>
                <w:szCs w:val="16"/>
              </w:rPr>
            </w:pPr>
            <w:r w:rsidRPr="005F4E21">
              <w:rPr>
                <w:rFonts w:ascii="Times New Roman" w:hAnsi="Times New Roman" w:cs="Times New Roman"/>
                <w:b/>
                <w:sz w:val="16"/>
                <w:szCs w:val="16"/>
              </w:rPr>
              <w:t>С</w:t>
            </w:r>
            <w:r w:rsidRPr="005F4E21">
              <w:rPr>
                <w:rFonts w:ascii="Times New Roman" w:hAnsi="Times New Roman" w:cs="Times New Roman"/>
                <w:sz w:val="16"/>
                <w:szCs w:val="16"/>
              </w:rPr>
              <w:t xml:space="preserve">. </w:t>
            </w:r>
            <w:proofErr w:type="spellStart"/>
            <w:r w:rsidRPr="005F4E21">
              <w:rPr>
                <w:rFonts w:ascii="Times New Roman" w:hAnsi="Times New Roman" w:cs="Times New Roman"/>
                <w:sz w:val="16"/>
                <w:szCs w:val="16"/>
              </w:rPr>
              <w:t>Лапшиха</w:t>
            </w:r>
            <w:proofErr w:type="spellEnd"/>
            <w:r w:rsidRPr="005F4E21">
              <w:rPr>
                <w:rFonts w:ascii="Times New Roman" w:hAnsi="Times New Roman" w:cs="Times New Roman"/>
                <w:sz w:val="16"/>
                <w:szCs w:val="16"/>
              </w:rPr>
              <w:t>, ул. Советская, дом 8</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sz w:val="16"/>
                <w:szCs w:val="16"/>
              </w:rPr>
              <w:t>Т</w:t>
            </w:r>
            <w:r w:rsidRPr="005F4E21">
              <w:rPr>
                <w:rFonts w:ascii="Times New Roman" w:hAnsi="Times New Roman" w:cs="Times New Roman"/>
                <w:b/>
                <w:sz w:val="16"/>
                <w:szCs w:val="16"/>
              </w:rPr>
              <w:t>.: 96-3-36</w:t>
            </w:r>
          </w:p>
        </w:tc>
        <w:tc>
          <w:tcPr>
            <w:tcW w:w="3672" w:type="dxa"/>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Учредитель: администрация </w:t>
            </w:r>
          </w:p>
          <w:p w:rsidR="005F6D4D" w:rsidRPr="005F4E21" w:rsidRDefault="005F6D4D" w:rsidP="00891376">
            <w:pPr>
              <w:spacing w:after="0" w:line="240" w:lineRule="auto"/>
              <w:rPr>
                <w:rFonts w:ascii="Times New Roman" w:hAnsi="Times New Roman" w:cs="Times New Roman"/>
                <w:b/>
                <w:sz w:val="16"/>
                <w:szCs w:val="16"/>
              </w:rPr>
            </w:pPr>
            <w:proofErr w:type="spellStart"/>
            <w:r w:rsidRPr="005F4E21">
              <w:rPr>
                <w:rFonts w:ascii="Times New Roman" w:hAnsi="Times New Roman" w:cs="Times New Roman"/>
                <w:b/>
                <w:sz w:val="16"/>
                <w:szCs w:val="16"/>
              </w:rPr>
              <w:t>Лапшихинского</w:t>
            </w:r>
            <w:proofErr w:type="spellEnd"/>
            <w:r w:rsidRPr="005F4E21">
              <w:rPr>
                <w:rFonts w:ascii="Times New Roman" w:hAnsi="Times New Roman" w:cs="Times New Roman"/>
                <w:b/>
                <w:sz w:val="16"/>
                <w:szCs w:val="16"/>
              </w:rPr>
              <w:t xml:space="preserve"> сельсовета</w:t>
            </w:r>
          </w:p>
        </w:tc>
        <w:tc>
          <w:tcPr>
            <w:tcW w:w="2315" w:type="dxa"/>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Ответственный за издание: </w:t>
            </w:r>
          </w:p>
          <w:p w:rsidR="005F6D4D" w:rsidRPr="005F4E21" w:rsidRDefault="005F6D4D" w:rsidP="00891376">
            <w:pPr>
              <w:spacing w:after="0" w:line="240" w:lineRule="auto"/>
              <w:rPr>
                <w:rFonts w:ascii="Times New Roman" w:hAnsi="Times New Roman" w:cs="Times New Roman"/>
                <w:b/>
                <w:sz w:val="16"/>
                <w:szCs w:val="16"/>
              </w:rPr>
            </w:pPr>
            <w:proofErr w:type="spellStart"/>
            <w:r w:rsidRPr="005F4E21">
              <w:rPr>
                <w:rFonts w:ascii="Times New Roman" w:hAnsi="Times New Roman" w:cs="Times New Roman"/>
                <w:b/>
                <w:sz w:val="16"/>
                <w:szCs w:val="16"/>
              </w:rPr>
              <w:t>Пергунова</w:t>
            </w:r>
            <w:proofErr w:type="spellEnd"/>
            <w:r w:rsidRPr="005F4E21">
              <w:rPr>
                <w:rFonts w:ascii="Times New Roman" w:hAnsi="Times New Roman" w:cs="Times New Roman"/>
                <w:b/>
                <w:sz w:val="16"/>
                <w:szCs w:val="16"/>
              </w:rPr>
              <w:t xml:space="preserve"> Татьяна Владимировна</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Исполнитель: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Т.В. </w:t>
            </w:r>
            <w:proofErr w:type="spellStart"/>
            <w:r w:rsidRPr="005F4E21">
              <w:rPr>
                <w:rFonts w:ascii="Times New Roman" w:hAnsi="Times New Roman" w:cs="Times New Roman"/>
                <w:b/>
                <w:sz w:val="16"/>
                <w:szCs w:val="16"/>
              </w:rPr>
              <w:t>Пергунова</w:t>
            </w:r>
            <w:proofErr w:type="spellEnd"/>
          </w:p>
        </w:tc>
      </w:tr>
      <w:tr w:rsidR="005F6D4D" w:rsidRPr="005F4E21" w:rsidTr="00891376">
        <w:trPr>
          <w:trHeight w:val="140"/>
        </w:trPr>
        <w:tc>
          <w:tcPr>
            <w:tcW w:w="4753" w:type="dxa"/>
            <w:vMerge/>
            <w:tcBorders>
              <w:top w:val="single" w:sz="4" w:space="0" w:color="auto"/>
              <w:left w:val="single" w:sz="4" w:space="0" w:color="auto"/>
              <w:bottom w:val="single" w:sz="4" w:space="0" w:color="auto"/>
              <w:right w:val="single" w:sz="4" w:space="0" w:color="auto"/>
            </w:tcBorders>
            <w:vAlign w:val="center"/>
          </w:tcPr>
          <w:p w:rsidR="005F6D4D" w:rsidRPr="005F4E21" w:rsidRDefault="005F6D4D" w:rsidP="00891376">
            <w:pPr>
              <w:spacing w:after="0" w:line="240" w:lineRule="auto"/>
              <w:rPr>
                <w:rFonts w:ascii="Times New Roman" w:hAnsi="Times New Roman" w:cs="Times New Roman"/>
                <w:b/>
                <w:sz w:val="16"/>
                <w:szCs w:val="16"/>
              </w:rPr>
            </w:pPr>
          </w:p>
        </w:tc>
        <w:tc>
          <w:tcPr>
            <w:tcW w:w="5987" w:type="dxa"/>
            <w:gridSpan w:val="2"/>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Информационный лист «</w:t>
            </w:r>
            <w:proofErr w:type="spellStart"/>
            <w:r w:rsidRPr="005F4E21">
              <w:rPr>
                <w:rFonts w:ascii="Times New Roman" w:hAnsi="Times New Roman" w:cs="Times New Roman"/>
                <w:b/>
                <w:sz w:val="16"/>
                <w:szCs w:val="16"/>
              </w:rPr>
              <w:t>Лапшихинский</w:t>
            </w:r>
            <w:proofErr w:type="spellEnd"/>
            <w:r w:rsidRPr="005F4E21">
              <w:rPr>
                <w:rFonts w:ascii="Times New Roman" w:hAnsi="Times New Roman" w:cs="Times New Roman"/>
                <w:b/>
                <w:sz w:val="16"/>
                <w:szCs w:val="16"/>
              </w:rPr>
              <w:t xml:space="preserve"> вестник» утвержден Решением </w:t>
            </w:r>
            <w:proofErr w:type="spellStart"/>
            <w:r w:rsidRPr="005F4E21">
              <w:rPr>
                <w:rFonts w:ascii="Times New Roman" w:hAnsi="Times New Roman" w:cs="Times New Roman"/>
                <w:b/>
                <w:sz w:val="16"/>
                <w:szCs w:val="16"/>
              </w:rPr>
              <w:t>Лапшихинского</w:t>
            </w:r>
            <w:proofErr w:type="spellEnd"/>
            <w:r w:rsidRPr="005F4E21">
              <w:rPr>
                <w:rFonts w:ascii="Times New Roman" w:hAnsi="Times New Roman" w:cs="Times New Roman"/>
                <w:b/>
                <w:sz w:val="16"/>
                <w:szCs w:val="16"/>
              </w:rPr>
              <w:t xml:space="preserve"> сельского Совета депутатов от 01.07.2009г. №2-40</w:t>
            </w:r>
            <w:proofErr w:type="gramStart"/>
            <w:r w:rsidRPr="005F4E21">
              <w:rPr>
                <w:rFonts w:ascii="Times New Roman" w:hAnsi="Times New Roman" w:cs="Times New Roman"/>
                <w:b/>
                <w:sz w:val="16"/>
                <w:szCs w:val="16"/>
              </w:rPr>
              <w:t>Р  Тираж</w:t>
            </w:r>
            <w:proofErr w:type="gramEnd"/>
            <w:r w:rsidRPr="005F4E21">
              <w:rPr>
                <w:rFonts w:ascii="Times New Roman" w:hAnsi="Times New Roman" w:cs="Times New Roman"/>
                <w:b/>
                <w:sz w:val="16"/>
                <w:szCs w:val="16"/>
              </w:rPr>
              <w:t xml:space="preserve"> 20 экз. Распространяется бесплатно</w:t>
            </w:r>
          </w:p>
        </w:tc>
      </w:tr>
    </w:tbl>
    <w:p w:rsidR="00BA48A3" w:rsidRDefault="00BA48A3"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p w:rsidR="007C10B4" w:rsidRDefault="007C10B4"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p w:rsidR="007C10B4" w:rsidRPr="005F4E21" w:rsidRDefault="007C10B4"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sectPr w:rsidR="007C10B4" w:rsidRPr="005F4E21" w:rsidSect="00190860">
      <w:headerReference w:type="even" r:id="rId14"/>
      <w:footerReference w:type="default" r:id="rId15"/>
      <w:footerReference w:type="first" r:id="rId16"/>
      <w:pgSz w:w="11906" w:h="16838"/>
      <w:pgMar w:top="567" w:right="850"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82D" w:rsidRDefault="005D282D" w:rsidP="00CD5121">
      <w:pPr>
        <w:spacing w:after="0" w:line="240" w:lineRule="auto"/>
      </w:pPr>
      <w:r>
        <w:separator/>
      </w:r>
    </w:p>
  </w:endnote>
  <w:endnote w:type="continuationSeparator" w:id="0">
    <w:p w:rsidR="005D282D" w:rsidRDefault="005D282D" w:rsidP="00CD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9">
    <w:charset w:val="CC"/>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00"/>
    <w:family w:val="roman"/>
    <w:notTrueType/>
    <w:pitch w:val="default"/>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2AB" w:rsidRPr="00B3525B" w:rsidRDefault="00CF02AB" w:rsidP="00131900">
    <w:pPr>
      <w:pStyle w:val="af"/>
      <w:rPr>
        <w:sz w:val="20"/>
        <w:szCs w:val="20"/>
      </w:rPr>
    </w:pPr>
  </w:p>
  <w:p w:rsidR="00CF02AB" w:rsidRPr="00BD5265" w:rsidRDefault="00CF02AB" w:rsidP="00131900">
    <w:pPr>
      <w:pStyle w:val="af"/>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2AB" w:rsidRDefault="00CF02AB" w:rsidP="00131900">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82D" w:rsidRDefault="005D282D" w:rsidP="00CD5121">
      <w:pPr>
        <w:spacing w:after="0" w:line="240" w:lineRule="auto"/>
      </w:pPr>
      <w:r>
        <w:separator/>
      </w:r>
    </w:p>
  </w:footnote>
  <w:footnote w:type="continuationSeparator" w:id="0">
    <w:p w:rsidR="005D282D" w:rsidRDefault="005D282D" w:rsidP="00CD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2AB" w:rsidRDefault="00CF02AB" w:rsidP="00131900">
    <w:pPr>
      <w:pStyle w:val="af3"/>
      <w:framePr w:wrap="around" w:vAnchor="text" w:hAnchor="margin" w:xAlign="center" w:y="1"/>
      <w:rPr>
        <w:rStyle w:val="af1"/>
        <w:rFonts w:eastAsia="Arial Unicode MS"/>
      </w:rPr>
    </w:pPr>
    <w:r>
      <w:rPr>
        <w:rStyle w:val="af1"/>
        <w:rFonts w:eastAsia="Arial Unicode MS"/>
      </w:rPr>
      <w:fldChar w:fldCharType="begin"/>
    </w:r>
    <w:r>
      <w:rPr>
        <w:rStyle w:val="af1"/>
        <w:rFonts w:eastAsia="Arial Unicode MS"/>
      </w:rPr>
      <w:instrText xml:space="preserve">PAGE  </w:instrText>
    </w:r>
    <w:r>
      <w:rPr>
        <w:rStyle w:val="af1"/>
        <w:rFonts w:eastAsia="Arial Unicode MS"/>
      </w:rPr>
      <w:fldChar w:fldCharType="end"/>
    </w:r>
  </w:p>
  <w:p w:rsidR="00CF02AB" w:rsidRDefault="00CF02A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E36ECE"/>
    <w:multiLevelType w:val="hybridMultilevel"/>
    <w:tmpl w:val="0C544C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8551B4"/>
    <w:multiLevelType w:val="hybridMultilevel"/>
    <w:tmpl w:val="5EAA17E0"/>
    <w:lvl w:ilvl="0" w:tplc="9528C8C8">
      <w:start w:val="1"/>
      <w:numFmt w:val="decimal"/>
      <w:lvlText w:val="%1."/>
      <w:lvlJc w:val="left"/>
      <w:pPr>
        <w:tabs>
          <w:tab w:val="num" w:pos="761"/>
        </w:tabs>
        <w:ind w:left="761" w:hanging="495"/>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5" w15:restartNumberingAfterBreak="0">
    <w:nsid w:val="18343319"/>
    <w:multiLevelType w:val="hybridMultilevel"/>
    <w:tmpl w:val="A5B6E0CA"/>
    <w:lvl w:ilvl="0" w:tplc="2968F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CD5606"/>
    <w:multiLevelType w:val="hybridMultilevel"/>
    <w:tmpl w:val="3B547F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33B43528"/>
    <w:multiLevelType w:val="hybridMultilevel"/>
    <w:tmpl w:val="20E0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3C2D8E"/>
    <w:multiLevelType w:val="hybridMultilevel"/>
    <w:tmpl w:val="79F8C17C"/>
    <w:lvl w:ilvl="0" w:tplc="B7F844D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4" w15:restartNumberingAfterBreak="0">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34C22AA7"/>
    <w:multiLevelType w:val="multilevel"/>
    <w:tmpl w:val="ED849F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B3638CB"/>
    <w:multiLevelType w:val="multilevel"/>
    <w:tmpl w:val="FD8C809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3060C34"/>
    <w:multiLevelType w:val="hybridMultilevel"/>
    <w:tmpl w:val="B59C9AE2"/>
    <w:lvl w:ilvl="0" w:tplc="E33ADD3A">
      <w:start w:val="1"/>
      <w:numFmt w:val="decimal"/>
      <w:lvlText w:val="%1."/>
      <w:lvlJc w:val="left"/>
      <w:pPr>
        <w:tabs>
          <w:tab w:val="num" w:pos="926"/>
        </w:tabs>
        <w:ind w:left="926" w:hanging="660"/>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19" w15:restartNumberingAfterBreak="0">
    <w:nsid w:val="4A6C571D"/>
    <w:multiLevelType w:val="hybridMultilevel"/>
    <w:tmpl w:val="B34AAC78"/>
    <w:lvl w:ilvl="0" w:tplc="7192916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4AB711C1"/>
    <w:multiLevelType w:val="hybridMultilevel"/>
    <w:tmpl w:val="61160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D3456F"/>
    <w:multiLevelType w:val="hybridMultilevel"/>
    <w:tmpl w:val="729EA274"/>
    <w:lvl w:ilvl="0" w:tplc="3848A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D9A5647"/>
    <w:multiLevelType w:val="hybridMultilevel"/>
    <w:tmpl w:val="52225D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B279E2"/>
    <w:multiLevelType w:val="hybridMultilevel"/>
    <w:tmpl w:val="F8A4704A"/>
    <w:lvl w:ilvl="0" w:tplc="338E259A">
      <w:start w:val="2"/>
      <w:numFmt w:val="decimal"/>
      <w:lvlText w:val="%1."/>
      <w:lvlJc w:val="left"/>
      <w:pPr>
        <w:tabs>
          <w:tab w:val="num" w:pos="626"/>
        </w:tabs>
        <w:ind w:left="6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4E6E266E"/>
    <w:multiLevelType w:val="hybridMultilevel"/>
    <w:tmpl w:val="2B76B1AA"/>
    <w:lvl w:ilvl="0" w:tplc="444096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08134FD"/>
    <w:multiLevelType w:val="hybridMultilevel"/>
    <w:tmpl w:val="A244B9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982C6A"/>
    <w:multiLevelType w:val="hybridMultilevel"/>
    <w:tmpl w:val="7DF209A8"/>
    <w:lvl w:ilvl="0" w:tplc="5B76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8255498"/>
    <w:multiLevelType w:val="multilevel"/>
    <w:tmpl w:val="6284D738"/>
    <w:lvl w:ilvl="0">
      <w:start w:val="1"/>
      <w:numFmt w:val="decimal"/>
      <w:lvlText w:val="%1."/>
      <w:lvlJc w:val="left"/>
      <w:pPr>
        <w:ind w:left="720" w:hanging="360"/>
      </w:pPr>
      <w:rPr>
        <w:rFonts w:hint="default"/>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59265373"/>
    <w:multiLevelType w:val="hybridMultilevel"/>
    <w:tmpl w:val="D572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8938F5"/>
    <w:multiLevelType w:val="multilevel"/>
    <w:tmpl w:val="6DB63E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5D9F64E4"/>
    <w:multiLevelType w:val="hybridMultilevel"/>
    <w:tmpl w:val="D6A2B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6846F8"/>
    <w:multiLevelType w:val="hybridMultilevel"/>
    <w:tmpl w:val="B5B2F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15:restartNumberingAfterBreak="0">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FE540D2"/>
    <w:multiLevelType w:val="multilevel"/>
    <w:tmpl w:val="FD3E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20"/>
  </w:num>
  <w:num w:numId="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9"/>
  </w:num>
  <w:num w:numId="8">
    <w:abstractNumId w:val="31"/>
  </w:num>
  <w:num w:numId="9">
    <w:abstractNumId w:val="39"/>
  </w:num>
  <w:num w:numId="10">
    <w:abstractNumId w:val="37"/>
  </w:num>
  <w:num w:numId="11">
    <w:abstractNumId w:val="9"/>
  </w:num>
  <w:num w:numId="12">
    <w:abstractNumId w:val="35"/>
  </w:num>
  <w:num w:numId="13">
    <w:abstractNumId w:val="16"/>
  </w:num>
  <w:num w:numId="14">
    <w:abstractNumId w:val="1"/>
  </w:num>
  <w:num w:numId="15">
    <w:abstractNumId w:val="33"/>
  </w:num>
  <w:num w:numId="16">
    <w:abstractNumId w:val="28"/>
  </w:num>
  <w:num w:numId="17">
    <w:abstractNumId w:val="25"/>
  </w:num>
  <w:num w:numId="18">
    <w:abstractNumId w:val="11"/>
  </w:num>
  <w:num w:numId="19">
    <w:abstractNumId w:val="2"/>
  </w:num>
  <w:num w:numId="20">
    <w:abstractNumId w:val="36"/>
  </w:num>
  <w:num w:numId="21">
    <w:abstractNumId w:val="7"/>
  </w:num>
  <w:num w:numId="22">
    <w:abstractNumId w:val="8"/>
  </w:num>
  <w:num w:numId="23">
    <w:abstractNumId w:val="40"/>
  </w:num>
  <w:num w:numId="24">
    <w:abstractNumId w:val="41"/>
  </w:num>
  <w:num w:numId="25">
    <w:abstractNumId w:val="15"/>
  </w:num>
  <w:num w:numId="26">
    <w:abstractNumId w:val="29"/>
  </w:num>
  <w:num w:numId="27">
    <w:abstractNumId w:val="26"/>
  </w:num>
  <w:num w:numId="28">
    <w:abstractNumId w:val="12"/>
  </w:num>
  <w:num w:numId="29">
    <w:abstractNumId w:val="22"/>
  </w:num>
  <w:num w:numId="30">
    <w:abstractNumId w:val="24"/>
  </w:num>
  <w:num w:numId="31">
    <w:abstractNumId w:val="17"/>
  </w:num>
  <w:num w:numId="32">
    <w:abstractNumId w:val="30"/>
  </w:num>
  <w:num w:numId="33">
    <w:abstractNumId w:val="6"/>
  </w:num>
  <w:num w:numId="34">
    <w:abstractNumId w:val="14"/>
  </w:num>
  <w:num w:numId="35">
    <w:abstractNumId w:val="32"/>
  </w:num>
  <w:num w:numId="36">
    <w:abstractNumId w:val="38"/>
  </w:num>
  <w:num w:numId="37">
    <w:abstractNumId w:val="21"/>
  </w:num>
  <w:num w:numId="38">
    <w:abstractNumId w:val="3"/>
  </w:num>
  <w:num w:numId="39">
    <w:abstractNumId w:val="5"/>
  </w:num>
  <w:num w:numId="40">
    <w:abstractNumId w:val="10"/>
  </w:num>
  <w:num w:numId="41">
    <w:abstractNumId w:val="27"/>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A63F5"/>
    <w:rsid w:val="00002679"/>
    <w:rsid w:val="00003BF8"/>
    <w:rsid w:val="0000463E"/>
    <w:rsid w:val="00012247"/>
    <w:rsid w:val="00013692"/>
    <w:rsid w:val="000154D7"/>
    <w:rsid w:val="00020DC9"/>
    <w:rsid w:val="00020E7C"/>
    <w:rsid w:val="0002259D"/>
    <w:rsid w:val="00022A75"/>
    <w:rsid w:val="00022B80"/>
    <w:rsid w:val="00023C58"/>
    <w:rsid w:val="00025CCB"/>
    <w:rsid w:val="00030BF6"/>
    <w:rsid w:val="0003137A"/>
    <w:rsid w:val="00032E85"/>
    <w:rsid w:val="00035FF1"/>
    <w:rsid w:val="00036133"/>
    <w:rsid w:val="00036A46"/>
    <w:rsid w:val="00040165"/>
    <w:rsid w:val="000411DB"/>
    <w:rsid w:val="00042EFF"/>
    <w:rsid w:val="000434D8"/>
    <w:rsid w:val="00044500"/>
    <w:rsid w:val="00045410"/>
    <w:rsid w:val="00050782"/>
    <w:rsid w:val="00055480"/>
    <w:rsid w:val="0006040E"/>
    <w:rsid w:val="00062646"/>
    <w:rsid w:val="00062EFE"/>
    <w:rsid w:val="0006526F"/>
    <w:rsid w:val="00065B6B"/>
    <w:rsid w:val="00070DB1"/>
    <w:rsid w:val="00077D0B"/>
    <w:rsid w:val="00080E56"/>
    <w:rsid w:val="00083437"/>
    <w:rsid w:val="00084AAC"/>
    <w:rsid w:val="00085C8B"/>
    <w:rsid w:val="00091515"/>
    <w:rsid w:val="00092C0E"/>
    <w:rsid w:val="000950FC"/>
    <w:rsid w:val="000953B0"/>
    <w:rsid w:val="00095AA3"/>
    <w:rsid w:val="000A24EE"/>
    <w:rsid w:val="000A7E6B"/>
    <w:rsid w:val="000B260A"/>
    <w:rsid w:val="000B3734"/>
    <w:rsid w:val="000B68D3"/>
    <w:rsid w:val="000C27AE"/>
    <w:rsid w:val="000C55E0"/>
    <w:rsid w:val="000D03FA"/>
    <w:rsid w:val="000D276E"/>
    <w:rsid w:val="000D3637"/>
    <w:rsid w:val="000D515E"/>
    <w:rsid w:val="000D51FC"/>
    <w:rsid w:val="000E4711"/>
    <w:rsid w:val="000E5388"/>
    <w:rsid w:val="000E5D8A"/>
    <w:rsid w:val="000E7C9F"/>
    <w:rsid w:val="000F3F71"/>
    <w:rsid w:val="000F45C7"/>
    <w:rsid w:val="001025E7"/>
    <w:rsid w:val="001033DD"/>
    <w:rsid w:val="001040A6"/>
    <w:rsid w:val="001045E9"/>
    <w:rsid w:val="00104659"/>
    <w:rsid w:val="00106064"/>
    <w:rsid w:val="00115F6C"/>
    <w:rsid w:val="00121CC4"/>
    <w:rsid w:val="00122B63"/>
    <w:rsid w:val="001233D3"/>
    <w:rsid w:val="00123B8E"/>
    <w:rsid w:val="0012427E"/>
    <w:rsid w:val="00127600"/>
    <w:rsid w:val="00130316"/>
    <w:rsid w:val="001307B0"/>
    <w:rsid w:val="00131900"/>
    <w:rsid w:val="001359B4"/>
    <w:rsid w:val="0013749C"/>
    <w:rsid w:val="0013762F"/>
    <w:rsid w:val="00144E64"/>
    <w:rsid w:val="001509F4"/>
    <w:rsid w:val="0015367B"/>
    <w:rsid w:val="00154509"/>
    <w:rsid w:val="00156DC3"/>
    <w:rsid w:val="00157F3A"/>
    <w:rsid w:val="0016122C"/>
    <w:rsid w:val="00161BAA"/>
    <w:rsid w:val="0016265B"/>
    <w:rsid w:val="00162962"/>
    <w:rsid w:val="0016408C"/>
    <w:rsid w:val="00166DAA"/>
    <w:rsid w:val="00171CF8"/>
    <w:rsid w:val="00177A24"/>
    <w:rsid w:val="00183950"/>
    <w:rsid w:val="00190860"/>
    <w:rsid w:val="00190B29"/>
    <w:rsid w:val="0019139E"/>
    <w:rsid w:val="001A20BF"/>
    <w:rsid w:val="001A2373"/>
    <w:rsid w:val="001A5860"/>
    <w:rsid w:val="001A6445"/>
    <w:rsid w:val="001A7BDB"/>
    <w:rsid w:val="001B3B25"/>
    <w:rsid w:val="001B3D13"/>
    <w:rsid w:val="001B69FE"/>
    <w:rsid w:val="001C24ED"/>
    <w:rsid w:val="001C715C"/>
    <w:rsid w:val="001C7E20"/>
    <w:rsid w:val="001D3C8F"/>
    <w:rsid w:val="001E06DC"/>
    <w:rsid w:val="001E605E"/>
    <w:rsid w:val="001F1469"/>
    <w:rsid w:val="001F1C66"/>
    <w:rsid w:val="001F22CA"/>
    <w:rsid w:val="001F5141"/>
    <w:rsid w:val="001F5B1E"/>
    <w:rsid w:val="00200286"/>
    <w:rsid w:val="00200703"/>
    <w:rsid w:val="002036E6"/>
    <w:rsid w:val="00203D11"/>
    <w:rsid w:val="00206086"/>
    <w:rsid w:val="00213BF1"/>
    <w:rsid w:val="00214545"/>
    <w:rsid w:val="0021563D"/>
    <w:rsid w:val="00215DEE"/>
    <w:rsid w:val="002161DE"/>
    <w:rsid w:val="00221831"/>
    <w:rsid w:val="0022337B"/>
    <w:rsid w:val="00223997"/>
    <w:rsid w:val="00225BC2"/>
    <w:rsid w:val="002311D8"/>
    <w:rsid w:val="002329FE"/>
    <w:rsid w:val="002346FD"/>
    <w:rsid w:val="00235E8C"/>
    <w:rsid w:val="00237FF6"/>
    <w:rsid w:val="002414B4"/>
    <w:rsid w:val="0024166D"/>
    <w:rsid w:val="0024258C"/>
    <w:rsid w:val="002464D5"/>
    <w:rsid w:val="002513CF"/>
    <w:rsid w:val="002515A5"/>
    <w:rsid w:val="00252167"/>
    <w:rsid w:val="00253D59"/>
    <w:rsid w:val="002555A3"/>
    <w:rsid w:val="00261A49"/>
    <w:rsid w:val="00263FD1"/>
    <w:rsid w:val="0026426D"/>
    <w:rsid w:val="00264A65"/>
    <w:rsid w:val="002668CD"/>
    <w:rsid w:val="00272D94"/>
    <w:rsid w:val="0027399A"/>
    <w:rsid w:val="00274813"/>
    <w:rsid w:val="00277B67"/>
    <w:rsid w:val="00280E30"/>
    <w:rsid w:val="00281D36"/>
    <w:rsid w:val="00282D0F"/>
    <w:rsid w:val="00283482"/>
    <w:rsid w:val="00286A0F"/>
    <w:rsid w:val="002918B9"/>
    <w:rsid w:val="002948C1"/>
    <w:rsid w:val="00297F0C"/>
    <w:rsid w:val="002A005C"/>
    <w:rsid w:val="002A33F9"/>
    <w:rsid w:val="002A73E1"/>
    <w:rsid w:val="002B0A46"/>
    <w:rsid w:val="002B1990"/>
    <w:rsid w:val="002B3B95"/>
    <w:rsid w:val="002B7A7F"/>
    <w:rsid w:val="002C1A58"/>
    <w:rsid w:val="002C2C9C"/>
    <w:rsid w:val="002C7B18"/>
    <w:rsid w:val="002D1FEE"/>
    <w:rsid w:val="002D350F"/>
    <w:rsid w:val="002D5846"/>
    <w:rsid w:val="002D6E0E"/>
    <w:rsid w:val="002E324C"/>
    <w:rsid w:val="002E363A"/>
    <w:rsid w:val="002F0ED2"/>
    <w:rsid w:val="002F18F4"/>
    <w:rsid w:val="002F1CB1"/>
    <w:rsid w:val="002F36E8"/>
    <w:rsid w:val="002F4FF5"/>
    <w:rsid w:val="002F7835"/>
    <w:rsid w:val="002F798E"/>
    <w:rsid w:val="00300D8E"/>
    <w:rsid w:val="00304686"/>
    <w:rsid w:val="003049F2"/>
    <w:rsid w:val="003062B3"/>
    <w:rsid w:val="00306C8B"/>
    <w:rsid w:val="00306FF1"/>
    <w:rsid w:val="00310960"/>
    <w:rsid w:val="003112A0"/>
    <w:rsid w:val="00313AAE"/>
    <w:rsid w:val="00314076"/>
    <w:rsid w:val="00315766"/>
    <w:rsid w:val="0031643E"/>
    <w:rsid w:val="00317DBD"/>
    <w:rsid w:val="003213C4"/>
    <w:rsid w:val="00321853"/>
    <w:rsid w:val="0032244C"/>
    <w:rsid w:val="003271C9"/>
    <w:rsid w:val="0033051D"/>
    <w:rsid w:val="0033284E"/>
    <w:rsid w:val="003335C4"/>
    <w:rsid w:val="00335EBB"/>
    <w:rsid w:val="003430D7"/>
    <w:rsid w:val="003469B7"/>
    <w:rsid w:val="00346C37"/>
    <w:rsid w:val="00346E35"/>
    <w:rsid w:val="0035624A"/>
    <w:rsid w:val="00361CCC"/>
    <w:rsid w:val="00363DAE"/>
    <w:rsid w:val="00364839"/>
    <w:rsid w:val="003736D0"/>
    <w:rsid w:val="00376A7B"/>
    <w:rsid w:val="003816B4"/>
    <w:rsid w:val="003856FF"/>
    <w:rsid w:val="00385B2D"/>
    <w:rsid w:val="00393674"/>
    <w:rsid w:val="00394BFA"/>
    <w:rsid w:val="00397D5F"/>
    <w:rsid w:val="003A1E04"/>
    <w:rsid w:val="003A2C95"/>
    <w:rsid w:val="003A2EF4"/>
    <w:rsid w:val="003A3707"/>
    <w:rsid w:val="003A63F5"/>
    <w:rsid w:val="003A750C"/>
    <w:rsid w:val="003B1CE7"/>
    <w:rsid w:val="003B4E6F"/>
    <w:rsid w:val="003B5B22"/>
    <w:rsid w:val="003B6F98"/>
    <w:rsid w:val="003C07F9"/>
    <w:rsid w:val="003C094A"/>
    <w:rsid w:val="003C2778"/>
    <w:rsid w:val="003C36BB"/>
    <w:rsid w:val="003C37B7"/>
    <w:rsid w:val="003C53AD"/>
    <w:rsid w:val="003C6CD4"/>
    <w:rsid w:val="003D2706"/>
    <w:rsid w:val="003D2DC3"/>
    <w:rsid w:val="003D4D1B"/>
    <w:rsid w:val="003D5230"/>
    <w:rsid w:val="003D597F"/>
    <w:rsid w:val="003D5A26"/>
    <w:rsid w:val="003D629A"/>
    <w:rsid w:val="003D6B13"/>
    <w:rsid w:val="003D784D"/>
    <w:rsid w:val="003D7A39"/>
    <w:rsid w:val="003E0E72"/>
    <w:rsid w:val="003E3274"/>
    <w:rsid w:val="003E39A1"/>
    <w:rsid w:val="003E500A"/>
    <w:rsid w:val="003E52B0"/>
    <w:rsid w:val="003E5C72"/>
    <w:rsid w:val="003E7313"/>
    <w:rsid w:val="003E7939"/>
    <w:rsid w:val="003F2739"/>
    <w:rsid w:val="003F7199"/>
    <w:rsid w:val="003F73C4"/>
    <w:rsid w:val="003F7FC0"/>
    <w:rsid w:val="00402784"/>
    <w:rsid w:val="00404274"/>
    <w:rsid w:val="004127E6"/>
    <w:rsid w:val="00413CA5"/>
    <w:rsid w:val="00417863"/>
    <w:rsid w:val="00417E36"/>
    <w:rsid w:val="00420415"/>
    <w:rsid w:val="00420B73"/>
    <w:rsid w:val="00420CB2"/>
    <w:rsid w:val="00421E5B"/>
    <w:rsid w:val="004224B1"/>
    <w:rsid w:val="00426BC3"/>
    <w:rsid w:val="00431123"/>
    <w:rsid w:val="0043194D"/>
    <w:rsid w:val="00432B53"/>
    <w:rsid w:val="00435E87"/>
    <w:rsid w:val="00436214"/>
    <w:rsid w:val="00442121"/>
    <w:rsid w:val="0044243E"/>
    <w:rsid w:val="004463D5"/>
    <w:rsid w:val="00446DEE"/>
    <w:rsid w:val="004512EF"/>
    <w:rsid w:val="00451813"/>
    <w:rsid w:val="00451A40"/>
    <w:rsid w:val="00457188"/>
    <w:rsid w:val="0046103D"/>
    <w:rsid w:val="00462AC4"/>
    <w:rsid w:val="00466596"/>
    <w:rsid w:val="004678CB"/>
    <w:rsid w:val="00470266"/>
    <w:rsid w:val="00471B6E"/>
    <w:rsid w:val="00471CD4"/>
    <w:rsid w:val="0047248D"/>
    <w:rsid w:val="004725F0"/>
    <w:rsid w:val="00473E17"/>
    <w:rsid w:val="00477371"/>
    <w:rsid w:val="00481A82"/>
    <w:rsid w:val="0048380F"/>
    <w:rsid w:val="00483EE3"/>
    <w:rsid w:val="0049087F"/>
    <w:rsid w:val="00491F32"/>
    <w:rsid w:val="00496BCF"/>
    <w:rsid w:val="00497E58"/>
    <w:rsid w:val="004A2E67"/>
    <w:rsid w:val="004B2E5F"/>
    <w:rsid w:val="004B797A"/>
    <w:rsid w:val="004C27E7"/>
    <w:rsid w:val="004C63B6"/>
    <w:rsid w:val="004C7756"/>
    <w:rsid w:val="004D0DE3"/>
    <w:rsid w:val="004D1D4F"/>
    <w:rsid w:val="004D2D2A"/>
    <w:rsid w:val="004D4690"/>
    <w:rsid w:val="004E18F2"/>
    <w:rsid w:val="004E1B24"/>
    <w:rsid w:val="004E1C53"/>
    <w:rsid w:val="004E1CEF"/>
    <w:rsid w:val="004E2D02"/>
    <w:rsid w:val="004F17C0"/>
    <w:rsid w:val="004F1960"/>
    <w:rsid w:val="004F1DC9"/>
    <w:rsid w:val="004F2335"/>
    <w:rsid w:val="004F251A"/>
    <w:rsid w:val="004F4252"/>
    <w:rsid w:val="004F6A74"/>
    <w:rsid w:val="00503691"/>
    <w:rsid w:val="00505A46"/>
    <w:rsid w:val="00510F2E"/>
    <w:rsid w:val="00514556"/>
    <w:rsid w:val="005208D2"/>
    <w:rsid w:val="00522215"/>
    <w:rsid w:val="00525B6A"/>
    <w:rsid w:val="005260E4"/>
    <w:rsid w:val="00526AB8"/>
    <w:rsid w:val="00526B41"/>
    <w:rsid w:val="005275DC"/>
    <w:rsid w:val="0053073D"/>
    <w:rsid w:val="00536A73"/>
    <w:rsid w:val="00542960"/>
    <w:rsid w:val="00545C01"/>
    <w:rsid w:val="00547F7F"/>
    <w:rsid w:val="00552AD5"/>
    <w:rsid w:val="005563DF"/>
    <w:rsid w:val="00560A25"/>
    <w:rsid w:val="00560D6F"/>
    <w:rsid w:val="00566DD4"/>
    <w:rsid w:val="00570699"/>
    <w:rsid w:val="0057187F"/>
    <w:rsid w:val="00572993"/>
    <w:rsid w:val="00573C60"/>
    <w:rsid w:val="0057610D"/>
    <w:rsid w:val="00580F6D"/>
    <w:rsid w:val="00586C3F"/>
    <w:rsid w:val="005878C1"/>
    <w:rsid w:val="00587C63"/>
    <w:rsid w:val="00594CEC"/>
    <w:rsid w:val="00597512"/>
    <w:rsid w:val="005976C1"/>
    <w:rsid w:val="005A35C9"/>
    <w:rsid w:val="005A4397"/>
    <w:rsid w:val="005A780F"/>
    <w:rsid w:val="005B036F"/>
    <w:rsid w:val="005B1352"/>
    <w:rsid w:val="005B26D4"/>
    <w:rsid w:val="005B32EC"/>
    <w:rsid w:val="005B34D0"/>
    <w:rsid w:val="005B3D2C"/>
    <w:rsid w:val="005B7AF3"/>
    <w:rsid w:val="005C0E13"/>
    <w:rsid w:val="005C1E65"/>
    <w:rsid w:val="005C2B3F"/>
    <w:rsid w:val="005C3A5C"/>
    <w:rsid w:val="005C4316"/>
    <w:rsid w:val="005D282D"/>
    <w:rsid w:val="005D5475"/>
    <w:rsid w:val="005E0845"/>
    <w:rsid w:val="005E1B73"/>
    <w:rsid w:val="005E1CF5"/>
    <w:rsid w:val="005E1DCA"/>
    <w:rsid w:val="005E2413"/>
    <w:rsid w:val="005E28B3"/>
    <w:rsid w:val="005E4F27"/>
    <w:rsid w:val="005E6966"/>
    <w:rsid w:val="005E6AB4"/>
    <w:rsid w:val="005F1831"/>
    <w:rsid w:val="005F271D"/>
    <w:rsid w:val="005F385A"/>
    <w:rsid w:val="005F4A03"/>
    <w:rsid w:val="005F4E21"/>
    <w:rsid w:val="005F5C98"/>
    <w:rsid w:val="005F6D4D"/>
    <w:rsid w:val="005F7304"/>
    <w:rsid w:val="006040CD"/>
    <w:rsid w:val="006104BE"/>
    <w:rsid w:val="006120C8"/>
    <w:rsid w:val="00614FE6"/>
    <w:rsid w:val="00620442"/>
    <w:rsid w:val="006206AD"/>
    <w:rsid w:val="00621018"/>
    <w:rsid w:val="006217B3"/>
    <w:rsid w:val="0062357A"/>
    <w:rsid w:val="006317FE"/>
    <w:rsid w:val="00632C8E"/>
    <w:rsid w:val="00636246"/>
    <w:rsid w:val="00641637"/>
    <w:rsid w:val="00642A29"/>
    <w:rsid w:val="00643FCE"/>
    <w:rsid w:val="00646458"/>
    <w:rsid w:val="006478A8"/>
    <w:rsid w:val="006542F5"/>
    <w:rsid w:val="00655D1A"/>
    <w:rsid w:val="00657236"/>
    <w:rsid w:val="00657319"/>
    <w:rsid w:val="00660F87"/>
    <w:rsid w:val="00664CC8"/>
    <w:rsid w:val="00666D67"/>
    <w:rsid w:val="0066741E"/>
    <w:rsid w:val="006703DC"/>
    <w:rsid w:val="00671727"/>
    <w:rsid w:val="00673D93"/>
    <w:rsid w:val="006742FF"/>
    <w:rsid w:val="006775B3"/>
    <w:rsid w:val="0068291E"/>
    <w:rsid w:val="006923E5"/>
    <w:rsid w:val="00693611"/>
    <w:rsid w:val="00693858"/>
    <w:rsid w:val="00693A1B"/>
    <w:rsid w:val="006955F9"/>
    <w:rsid w:val="006A23DA"/>
    <w:rsid w:val="006A3B20"/>
    <w:rsid w:val="006A4E5D"/>
    <w:rsid w:val="006A5F50"/>
    <w:rsid w:val="006B05B5"/>
    <w:rsid w:val="006B35BE"/>
    <w:rsid w:val="006B4DBB"/>
    <w:rsid w:val="006B6395"/>
    <w:rsid w:val="006C00A1"/>
    <w:rsid w:val="006C62F3"/>
    <w:rsid w:val="006C6A19"/>
    <w:rsid w:val="006D04CD"/>
    <w:rsid w:val="006D4119"/>
    <w:rsid w:val="006D44BD"/>
    <w:rsid w:val="006D4581"/>
    <w:rsid w:val="006D4B56"/>
    <w:rsid w:val="006D5681"/>
    <w:rsid w:val="006E04B2"/>
    <w:rsid w:val="006E0CFD"/>
    <w:rsid w:val="006E328A"/>
    <w:rsid w:val="006E3825"/>
    <w:rsid w:val="006E434E"/>
    <w:rsid w:val="006F24A8"/>
    <w:rsid w:val="007006EA"/>
    <w:rsid w:val="0070314F"/>
    <w:rsid w:val="00703C4F"/>
    <w:rsid w:val="007061FB"/>
    <w:rsid w:val="007142B4"/>
    <w:rsid w:val="007155AB"/>
    <w:rsid w:val="00721097"/>
    <w:rsid w:val="007217AD"/>
    <w:rsid w:val="00723946"/>
    <w:rsid w:val="007250F8"/>
    <w:rsid w:val="0072539A"/>
    <w:rsid w:val="00725E8E"/>
    <w:rsid w:val="007300A2"/>
    <w:rsid w:val="00730363"/>
    <w:rsid w:val="00736B2B"/>
    <w:rsid w:val="00737BDD"/>
    <w:rsid w:val="00742488"/>
    <w:rsid w:val="00745347"/>
    <w:rsid w:val="00745F21"/>
    <w:rsid w:val="00751DA8"/>
    <w:rsid w:val="00752B5E"/>
    <w:rsid w:val="00753FA7"/>
    <w:rsid w:val="0075488D"/>
    <w:rsid w:val="007569DC"/>
    <w:rsid w:val="00761D56"/>
    <w:rsid w:val="00762D92"/>
    <w:rsid w:val="00762E11"/>
    <w:rsid w:val="007633D9"/>
    <w:rsid w:val="00766C36"/>
    <w:rsid w:val="007708CA"/>
    <w:rsid w:val="00771A4B"/>
    <w:rsid w:val="00772A80"/>
    <w:rsid w:val="0077698A"/>
    <w:rsid w:val="007933CB"/>
    <w:rsid w:val="007A102A"/>
    <w:rsid w:val="007A1A41"/>
    <w:rsid w:val="007A432D"/>
    <w:rsid w:val="007A6B14"/>
    <w:rsid w:val="007A6B47"/>
    <w:rsid w:val="007B63F2"/>
    <w:rsid w:val="007B7F33"/>
    <w:rsid w:val="007C097D"/>
    <w:rsid w:val="007C10B4"/>
    <w:rsid w:val="007C1257"/>
    <w:rsid w:val="007C3B02"/>
    <w:rsid w:val="007C7313"/>
    <w:rsid w:val="007D23DB"/>
    <w:rsid w:val="007D6044"/>
    <w:rsid w:val="007D732B"/>
    <w:rsid w:val="007E2DF5"/>
    <w:rsid w:val="007E46EC"/>
    <w:rsid w:val="007E4B77"/>
    <w:rsid w:val="007E5E73"/>
    <w:rsid w:val="007F202E"/>
    <w:rsid w:val="007F389E"/>
    <w:rsid w:val="007F41CB"/>
    <w:rsid w:val="007F5312"/>
    <w:rsid w:val="007F5F5F"/>
    <w:rsid w:val="008039DC"/>
    <w:rsid w:val="00804607"/>
    <w:rsid w:val="008051B2"/>
    <w:rsid w:val="00806974"/>
    <w:rsid w:val="00807BB2"/>
    <w:rsid w:val="00810EA2"/>
    <w:rsid w:val="008148D1"/>
    <w:rsid w:val="00825A43"/>
    <w:rsid w:val="00825BC9"/>
    <w:rsid w:val="0082604C"/>
    <w:rsid w:val="00827B49"/>
    <w:rsid w:val="00827ECE"/>
    <w:rsid w:val="00832074"/>
    <w:rsid w:val="00834526"/>
    <w:rsid w:val="00837575"/>
    <w:rsid w:val="00840416"/>
    <w:rsid w:val="008432D5"/>
    <w:rsid w:val="008446EC"/>
    <w:rsid w:val="00847378"/>
    <w:rsid w:val="0085159A"/>
    <w:rsid w:val="00854E81"/>
    <w:rsid w:val="00856679"/>
    <w:rsid w:val="00860110"/>
    <w:rsid w:val="00861D9D"/>
    <w:rsid w:val="008621CA"/>
    <w:rsid w:val="00865004"/>
    <w:rsid w:val="008669D7"/>
    <w:rsid w:val="00867974"/>
    <w:rsid w:val="00867B97"/>
    <w:rsid w:val="00867DEB"/>
    <w:rsid w:val="00870426"/>
    <w:rsid w:val="00872811"/>
    <w:rsid w:val="00873DE8"/>
    <w:rsid w:val="008742DC"/>
    <w:rsid w:val="00877857"/>
    <w:rsid w:val="008808DA"/>
    <w:rsid w:val="00884CF5"/>
    <w:rsid w:val="0089040D"/>
    <w:rsid w:val="0089135E"/>
    <w:rsid w:val="00891376"/>
    <w:rsid w:val="00893DB5"/>
    <w:rsid w:val="00894685"/>
    <w:rsid w:val="00894B69"/>
    <w:rsid w:val="00894C63"/>
    <w:rsid w:val="008961E0"/>
    <w:rsid w:val="008963D1"/>
    <w:rsid w:val="008A1097"/>
    <w:rsid w:val="008A513E"/>
    <w:rsid w:val="008A5AAD"/>
    <w:rsid w:val="008A5BD4"/>
    <w:rsid w:val="008A6D4C"/>
    <w:rsid w:val="008A736E"/>
    <w:rsid w:val="008B09FF"/>
    <w:rsid w:val="008B1D6E"/>
    <w:rsid w:val="008B2311"/>
    <w:rsid w:val="008B4A3F"/>
    <w:rsid w:val="008B563A"/>
    <w:rsid w:val="008B5E1F"/>
    <w:rsid w:val="008B6AB4"/>
    <w:rsid w:val="008B75A0"/>
    <w:rsid w:val="008B7AE9"/>
    <w:rsid w:val="008C07FB"/>
    <w:rsid w:val="008C1F76"/>
    <w:rsid w:val="008C5A16"/>
    <w:rsid w:val="008D2D3A"/>
    <w:rsid w:val="008D4504"/>
    <w:rsid w:val="008D6B43"/>
    <w:rsid w:val="008E113E"/>
    <w:rsid w:val="008E496F"/>
    <w:rsid w:val="008E6882"/>
    <w:rsid w:val="008E762C"/>
    <w:rsid w:val="008F0C2F"/>
    <w:rsid w:val="008F1C5D"/>
    <w:rsid w:val="008F3A23"/>
    <w:rsid w:val="008F6BE5"/>
    <w:rsid w:val="009023E2"/>
    <w:rsid w:val="00902494"/>
    <w:rsid w:val="00905FB5"/>
    <w:rsid w:val="009147E5"/>
    <w:rsid w:val="00916822"/>
    <w:rsid w:val="00917EA8"/>
    <w:rsid w:val="00920B30"/>
    <w:rsid w:val="00922750"/>
    <w:rsid w:val="00922C69"/>
    <w:rsid w:val="009244AA"/>
    <w:rsid w:val="00924521"/>
    <w:rsid w:val="009262C6"/>
    <w:rsid w:val="00926550"/>
    <w:rsid w:val="0093031D"/>
    <w:rsid w:val="0093108D"/>
    <w:rsid w:val="00931115"/>
    <w:rsid w:val="00934349"/>
    <w:rsid w:val="00937875"/>
    <w:rsid w:val="0094082C"/>
    <w:rsid w:val="009424B6"/>
    <w:rsid w:val="00942F0B"/>
    <w:rsid w:val="0094787D"/>
    <w:rsid w:val="00954858"/>
    <w:rsid w:val="00954C28"/>
    <w:rsid w:val="009557BD"/>
    <w:rsid w:val="00955C03"/>
    <w:rsid w:val="00957A1C"/>
    <w:rsid w:val="0096069F"/>
    <w:rsid w:val="00961AC8"/>
    <w:rsid w:val="00962509"/>
    <w:rsid w:val="00963E88"/>
    <w:rsid w:val="009642DB"/>
    <w:rsid w:val="0096531A"/>
    <w:rsid w:val="00966819"/>
    <w:rsid w:val="00976A84"/>
    <w:rsid w:val="009829B1"/>
    <w:rsid w:val="00985A23"/>
    <w:rsid w:val="00992C22"/>
    <w:rsid w:val="009965FA"/>
    <w:rsid w:val="0099733A"/>
    <w:rsid w:val="009A0846"/>
    <w:rsid w:val="009A13A7"/>
    <w:rsid w:val="009A1755"/>
    <w:rsid w:val="009A1B6E"/>
    <w:rsid w:val="009A2FF2"/>
    <w:rsid w:val="009A3EC5"/>
    <w:rsid w:val="009B2083"/>
    <w:rsid w:val="009B2D1F"/>
    <w:rsid w:val="009B48AA"/>
    <w:rsid w:val="009B4A41"/>
    <w:rsid w:val="009B68D5"/>
    <w:rsid w:val="009C269E"/>
    <w:rsid w:val="009C3018"/>
    <w:rsid w:val="009C3E1F"/>
    <w:rsid w:val="009C5E4B"/>
    <w:rsid w:val="009C68A9"/>
    <w:rsid w:val="009C6FF7"/>
    <w:rsid w:val="009C7A86"/>
    <w:rsid w:val="009D09DD"/>
    <w:rsid w:val="009D4DE2"/>
    <w:rsid w:val="009D5E4A"/>
    <w:rsid w:val="009D6B5B"/>
    <w:rsid w:val="009D7A8F"/>
    <w:rsid w:val="009E231A"/>
    <w:rsid w:val="009E6368"/>
    <w:rsid w:val="009E7347"/>
    <w:rsid w:val="009F3090"/>
    <w:rsid w:val="009F3588"/>
    <w:rsid w:val="009F4225"/>
    <w:rsid w:val="00A0098B"/>
    <w:rsid w:val="00A012C9"/>
    <w:rsid w:val="00A0339F"/>
    <w:rsid w:val="00A042C7"/>
    <w:rsid w:val="00A04332"/>
    <w:rsid w:val="00A04E0B"/>
    <w:rsid w:val="00A05BD4"/>
    <w:rsid w:val="00A07BD8"/>
    <w:rsid w:val="00A105AC"/>
    <w:rsid w:val="00A14C66"/>
    <w:rsid w:val="00A17E6E"/>
    <w:rsid w:val="00A20B54"/>
    <w:rsid w:val="00A224EE"/>
    <w:rsid w:val="00A22A12"/>
    <w:rsid w:val="00A23C56"/>
    <w:rsid w:val="00A26248"/>
    <w:rsid w:val="00A30179"/>
    <w:rsid w:val="00A32CDD"/>
    <w:rsid w:val="00A34775"/>
    <w:rsid w:val="00A35C5E"/>
    <w:rsid w:val="00A36CBC"/>
    <w:rsid w:val="00A40DF2"/>
    <w:rsid w:val="00A438F9"/>
    <w:rsid w:val="00A460DD"/>
    <w:rsid w:val="00A46AC7"/>
    <w:rsid w:val="00A528A5"/>
    <w:rsid w:val="00A532E2"/>
    <w:rsid w:val="00A56759"/>
    <w:rsid w:val="00A648D0"/>
    <w:rsid w:val="00A65071"/>
    <w:rsid w:val="00A6633D"/>
    <w:rsid w:val="00A6656B"/>
    <w:rsid w:val="00A6707D"/>
    <w:rsid w:val="00A67445"/>
    <w:rsid w:val="00A740FF"/>
    <w:rsid w:val="00A77BB9"/>
    <w:rsid w:val="00A8055D"/>
    <w:rsid w:val="00A8546C"/>
    <w:rsid w:val="00A9031F"/>
    <w:rsid w:val="00A90C03"/>
    <w:rsid w:val="00A92000"/>
    <w:rsid w:val="00A93EA8"/>
    <w:rsid w:val="00A94148"/>
    <w:rsid w:val="00A94BA7"/>
    <w:rsid w:val="00A95CBD"/>
    <w:rsid w:val="00A97F17"/>
    <w:rsid w:val="00AA2C88"/>
    <w:rsid w:val="00AA2D37"/>
    <w:rsid w:val="00AA324B"/>
    <w:rsid w:val="00AA339D"/>
    <w:rsid w:val="00AA4C80"/>
    <w:rsid w:val="00AA4D2B"/>
    <w:rsid w:val="00AA6B1B"/>
    <w:rsid w:val="00AB2A7A"/>
    <w:rsid w:val="00AB33A3"/>
    <w:rsid w:val="00AB5A35"/>
    <w:rsid w:val="00AC01A5"/>
    <w:rsid w:val="00AC4C87"/>
    <w:rsid w:val="00AC5E26"/>
    <w:rsid w:val="00AD1277"/>
    <w:rsid w:val="00AD506E"/>
    <w:rsid w:val="00AD6231"/>
    <w:rsid w:val="00AD62A6"/>
    <w:rsid w:val="00AD722A"/>
    <w:rsid w:val="00AD74AA"/>
    <w:rsid w:val="00AE006C"/>
    <w:rsid w:val="00AE072C"/>
    <w:rsid w:val="00AE0BA5"/>
    <w:rsid w:val="00AE3CEA"/>
    <w:rsid w:val="00AE6199"/>
    <w:rsid w:val="00AE78E1"/>
    <w:rsid w:val="00AF0A28"/>
    <w:rsid w:val="00AF20A0"/>
    <w:rsid w:val="00AF275C"/>
    <w:rsid w:val="00AF39F9"/>
    <w:rsid w:val="00AF6897"/>
    <w:rsid w:val="00AF7AF8"/>
    <w:rsid w:val="00B02819"/>
    <w:rsid w:val="00B05182"/>
    <w:rsid w:val="00B07B4F"/>
    <w:rsid w:val="00B105C7"/>
    <w:rsid w:val="00B11EC0"/>
    <w:rsid w:val="00B13480"/>
    <w:rsid w:val="00B14076"/>
    <w:rsid w:val="00B14565"/>
    <w:rsid w:val="00B15BC1"/>
    <w:rsid w:val="00B16ADF"/>
    <w:rsid w:val="00B25362"/>
    <w:rsid w:val="00B2785B"/>
    <w:rsid w:val="00B31798"/>
    <w:rsid w:val="00B328F2"/>
    <w:rsid w:val="00B42333"/>
    <w:rsid w:val="00B4515B"/>
    <w:rsid w:val="00B602BC"/>
    <w:rsid w:val="00B61311"/>
    <w:rsid w:val="00B6230E"/>
    <w:rsid w:val="00B62CAD"/>
    <w:rsid w:val="00B67C3A"/>
    <w:rsid w:val="00B7288E"/>
    <w:rsid w:val="00B76B60"/>
    <w:rsid w:val="00B77A55"/>
    <w:rsid w:val="00B77E79"/>
    <w:rsid w:val="00B855EC"/>
    <w:rsid w:val="00B91B52"/>
    <w:rsid w:val="00B931D9"/>
    <w:rsid w:val="00BA18CA"/>
    <w:rsid w:val="00BA196F"/>
    <w:rsid w:val="00BA47C1"/>
    <w:rsid w:val="00BA48A3"/>
    <w:rsid w:val="00BA6014"/>
    <w:rsid w:val="00BB2727"/>
    <w:rsid w:val="00BC1704"/>
    <w:rsid w:val="00BC6520"/>
    <w:rsid w:val="00BC718B"/>
    <w:rsid w:val="00BD0E58"/>
    <w:rsid w:val="00BD5C92"/>
    <w:rsid w:val="00BD72B2"/>
    <w:rsid w:val="00BE0C38"/>
    <w:rsid w:val="00BE2526"/>
    <w:rsid w:val="00BE3325"/>
    <w:rsid w:val="00BE43C0"/>
    <w:rsid w:val="00BE570D"/>
    <w:rsid w:val="00BF055B"/>
    <w:rsid w:val="00BF0637"/>
    <w:rsid w:val="00BF2624"/>
    <w:rsid w:val="00BF2E07"/>
    <w:rsid w:val="00BF3046"/>
    <w:rsid w:val="00BF31CA"/>
    <w:rsid w:val="00BF40E3"/>
    <w:rsid w:val="00C006BD"/>
    <w:rsid w:val="00C12BC8"/>
    <w:rsid w:val="00C12C9A"/>
    <w:rsid w:val="00C13AAA"/>
    <w:rsid w:val="00C20D11"/>
    <w:rsid w:val="00C22A81"/>
    <w:rsid w:val="00C23B1A"/>
    <w:rsid w:val="00C23E70"/>
    <w:rsid w:val="00C250BB"/>
    <w:rsid w:val="00C26A0F"/>
    <w:rsid w:val="00C26F61"/>
    <w:rsid w:val="00C32250"/>
    <w:rsid w:val="00C36BCA"/>
    <w:rsid w:val="00C372BC"/>
    <w:rsid w:val="00C42317"/>
    <w:rsid w:val="00C46EA5"/>
    <w:rsid w:val="00C52913"/>
    <w:rsid w:val="00C52EBD"/>
    <w:rsid w:val="00C542CF"/>
    <w:rsid w:val="00C5641E"/>
    <w:rsid w:val="00C60C80"/>
    <w:rsid w:val="00C63631"/>
    <w:rsid w:val="00C63CA0"/>
    <w:rsid w:val="00C656A1"/>
    <w:rsid w:val="00C664E5"/>
    <w:rsid w:val="00C71523"/>
    <w:rsid w:val="00C72275"/>
    <w:rsid w:val="00C775D2"/>
    <w:rsid w:val="00C81EF9"/>
    <w:rsid w:val="00C8248B"/>
    <w:rsid w:val="00C8689A"/>
    <w:rsid w:val="00C91A86"/>
    <w:rsid w:val="00C935A1"/>
    <w:rsid w:val="00C95272"/>
    <w:rsid w:val="00C96F25"/>
    <w:rsid w:val="00CA280F"/>
    <w:rsid w:val="00CA34B4"/>
    <w:rsid w:val="00CA6767"/>
    <w:rsid w:val="00CB13E2"/>
    <w:rsid w:val="00CC0AD6"/>
    <w:rsid w:val="00CC488C"/>
    <w:rsid w:val="00CC5DBA"/>
    <w:rsid w:val="00CD11D7"/>
    <w:rsid w:val="00CD210E"/>
    <w:rsid w:val="00CD2C0F"/>
    <w:rsid w:val="00CD50F3"/>
    <w:rsid w:val="00CD5121"/>
    <w:rsid w:val="00CD7788"/>
    <w:rsid w:val="00CE1DF2"/>
    <w:rsid w:val="00CE7D0D"/>
    <w:rsid w:val="00CF02AB"/>
    <w:rsid w:val="00CF4748"/>
    <w:rsid w:val="00CF6A8C"/>
    <w:rsid w:val="00D00209"/>
    <w:rsid w:val="00D01072"/>
    <w:rsid w:val="00D037ED"/>
    <w:rsid w:val="00D05DC9"/>
    <w:rsid w:val="00D0684E"/>
    <w:rsid w:val="00D10C36"/>
    <w:rsid w:val="00D11A9D"/>
    <w:rsid w:val="00D11BD8"/>
    <w:rsid w:val="00D11D34"/>
    <w:rsid w:val="00D12AA8"/>
    <w:rsid w:val="00D143F0"/>
    <w:rsid w:val="00D16042"/>
    <w:rsid w:val="00D16890"/>
    <w:rsid w:val="00D208C7"/>
    <w:rsid w:val="00D20B22"/>
    <w:rsid w:val="00D218EF"/>
    <w:rsid w:val="00D22C33"/>
    <w:rsid w:val="00D2427A"/>
    <w:rsid w:val="00D26D88"/>
    <w:rsid w:val="00D31FAC"/>
    <w:rsid w:val="00D32259"/>
    <w:rsid w:val="00D3479E"/>
    <w:rsid w:val="00D36359"/>
    <w:rsid w:val="00D376E1"/>
    <w:rsid w:val="00D44576"/>
    <w:rsid w:val="00D44F61"/>
    <w:rsid w:val="00D46BEC"/>
    <w:rsid w:val="00D5095B"/>
    <w:rsid w:val="00D512A9"/>
    <w:rsid w:val="00D51714"/>
    <w:rsid w:val="00D53E5B"/>
    <w:rsid w:val="00D55DEA"/>
    <w:rsid w:val="00D62209"/>
    <w:rsid w:val="00D657D8"/>
    <w:rsid w:val="00D66284"/>
    <w:rsid w:val="00D666B4"/>
    <w:rsid w:val="00D727DA"/>
    <w:rsid w:val="00D73965"/>
    <w:rsid w:val="00D75817"/>
    <w:rsid w:val="00D82D44"/>
    <w:rsid w:val="00D84F90"/>
    <w:rsid w:val="00D85630"/>
    <w:rsid w:val="00D86B19"/>
    <w:rsid w:val="00D92F95"/>
    <w:rsid w:val="00D949E3"/>
    <w:rsid w:val="00D95F9B"/>
    <w:rsid w:val="00DA0D01"/>
    <w:rsid w:val="00DA551F"/>
    <w:rsid w:val="00DA7D69"/>
    <w:rsid w:val="00DB0EFA"/>
    <w:rsid w:val="00DB2066"/>
    <w:rsid w:val="00DB277D"/>
    <w:rsid w:val="00DB5EB5"/>
    <w:rsid w:val="00DB6F02"/>
    <w:rsid w:val="00DB7468"/>
    <w:rsid w:val="00DC166C"/>
    <w:rsid w:val="00DC6771"/>
    <w:rsid w:val="00DC796B"/>
    <w:rsid w:val="00DD06FA"/>
    <w:rsid w:val="00DD5F49"/>
    <w:rsid w:val="00DD701D"/>
    <w:rsid w:val="00DE17CA"/>
    <w:rsid w:val="00DE3A49"/>
    <w:rsid w:val="00DE5454"/>
    <w:rsid w:val="00DE58FD"/>
    <w:rsid w:val="00DE5978"/>
    <w:rsid w:val="00DE6A37"/>
    <w:rsid w:val="00DF0C2D"/>
    <w:rsid w:val="00DF5252"/>
    <w:rsid w:val="00DF79B5"/>
    <w:rsid w:val="00E01242"/>
    <w:rsid w:val="00E01CD8"/>
    <w:rsid w:val="00E01E92"/>
    <w:rsid w:val="00E033B6"/>
    <w:rsid w:val="00E03B6A"/>
    <w:rsid w:val="00E063E1"/>
    <w:rsid w:val="00E12F92"/>
    <w:rsid w:val="00E1469E"/>
    <w:rsid w:val="00E17397"/>
    <w:rsid w:val="00E1756C"/>
    <w:rsid w:val="00E21E9C"/>
    <w:rsid w:val="00E24681"/>
    <w:rsid w:val="00E24881"/>
    <w:rsid w:val="00E24B5D"/>
    <w:rsid w:val="00E31089"/>
    <w:rsid w:val="00E40043"/>
    <w:rsid w:val="00E41D70"/>
    <w:rsid w:val="00E4384D"/>
    <w:rsid w:val="00E45349"/>
    <w:rsid w:val="00E5130A"/>
    <w:rsid w:val="00E54FC4"/>
    <w:rsid w:val="00E5708F"/>
    <w:rsid w:val="00E5723A"/>
    <w:rsid w:val="00E57CD6"/>
    <w:rsid w:val="00E64C05"/>
    <w:rsid w:val="00E65828"/>
    <w:rsid w:val="00E71B20"/>
    <w:rsid w:val="00E73B46"/>
    <w:rsid w:val="00E75306"/>
    <w:rsid w:val="00E756B9"/>
    <w:rsid w:val="00E779A0"/>
    <w:rsid w:val="00E804E7"/>
    <w:rsid w:val="00E8347D"/>
    <w:rsid w:val="00E845C1"/>
    <w:rsid w:val="00E85065"/>
    <w:rsid w:val="00E85BB1"/>
    <w:rsid w:val="00E86E7B"/>
    <w:rsid w:val="00E90B3C"/>
    <w:rsid w:val="00E93B51"/>
    <w:rsid w:val="00E93EC6"/>
    <w:rsid w:val="00E94D15"/>
    <w:rsid w:val="00E97580"/>
    <w:rsid w:val="00EA3DAB"/>
    <w:rsid w:val="00EA478B"/>
    <w:rsid w:val="00EA4A54"/>
    <w:rsid w:val="00EB57AE"/>
    <w:rsid w:val="00EB5F0B"/>
    <w:rsid w:val="00EB657B"/>
    <w:rsid w:val="00EC08FB"/>
    <w:rsid w:val="00EC1AA7"/>
    <w:rsid w:val="00EC1AC1"/>
    <w:rsid w:val="00EC1C0F"/>
    <w:rsid w:val="00EC1CA9"/>
    <w:rsid w:val="00EC2BAC"/>
    <w:rsid w:val="00EC3429"/>
    <w:rsid w:val="00EC57CE"/>
    <w:rsid w:val="00EC6E5A"/>
    <w:rsid w:val="00ED0020"/>
    <w:rsid w:val="00ED4137"/>
    <w:rsid w:val="00ED4703"/>
    <w:rsid w:val="00ED7B80"/>
    <w:rsid w:val="00EE035F"/>
    <w:rsid w:val="00EE1103"/>
    <w:rsid w:val="00EE229F"/>
    <w:rsid w:val="00EE2406"/>
    <w:rsid w:val="00EE48D9"/>
    <w:rsid w:val="00EE4948"/>
    <w:rsid w:val="00EE7FBD"/>
    <w:rsid w:val="00EF1CDD"/>
    <w:rsid w:val="00EF3AF0"/>
    <w:rsid w:val="00EF42E5"/>
    <w:rsid w:val="00EF5672"/>
    <w:rsid w:val="00F013BE"/>
    <w:rsid w:val="00F01549"/>
    <w:rsid w:val="00F01CA8"/>
    <w:rsid w:val="00F03E78"/>
    <w:rsid w:val="00F06DE1"/>
    <w:rsid w:val="00F079C7"/>
    <w:rsid w:val="00F12F91"/>
    <w:rsid w:val="00F1348B"/>
    <w:rsid w:val="00F13F54"/>
    <w:rsid w:val="00F1477D"/>
    <w:rsid w:val="00F1480B"/>
    <w:rsid w:val="00F157BA"/>
    <w:rsid w:val="00F1653D"/>
    <w:rsid w:val="00F176BF"/>
    <w:rsid w:val="00F22D9F"/>
    <w:rsid w:val="00F2535D"/>
    <w:rsid w:val="00F255A0"/>
    <w:rsid w:val="00F25605"/>
    <w:rsid w:val="00F258D1"/>
    <w:rsid w:val="00F2652D"/>
    <w:rsid w:val="00F27126"/>
    <w:rsid w:val="00F3125B"/>
    <w:rsid w:val="00F34E2D"/>
    <w:rsid w:val="00F35736"/>
    <w:rsid w:val="00F36FF2"/>
    <w:rsid w:val="00F37487"/>
    <w:rsid w:val="00F41BCC"/>
    <w:rsid w:val="00F41CDC"/>
    <w:rsid w:val="00F424E9"/>
    <w:rsid w:val="00F42D1C"/>
    <w:rsid w:val="00F42E98"/>
    <w:rsid w:val="00F42EA6"/>
    <w:rsid w:val="00F43506"/>
    <w:rsid w:val="00F4388E"/>
    <w:rsid w:val="00F506A2"/>
    <w:rsid w:val="00F51115"/>
    <w:rsid w:val="00F52393"/>
    <w:rsid w:val="00F54879"/>
    <w:rsid w:val="00F566E6"/>
    <w:rsid w:val="00F57164"/>
    <w:rsid w:val="00F57E78"/>
    <w:rsid w:val="00F6037E"/>
    <w:rsid w:val="00F643DF"/>
    <w:rsid w:val="00F64A8F"/>
    <w:rsid w:val="00F67FE0"/>
    <w:rsid w:val="00F7381D"/>
    <w:rsid w:val="00F76239"/>
    <w:rsid w:val="00F770BF"/>
    <w:rsid w:val="00F803A1"/>
    <w:rsid w:val="00F85031"/>
    <w:rsid w:val="00F86817"/>
    <w:rsid w:val="00F87825"/>
    <w:rsid w:val="00F90F9C"/>
    <w:rsid w:val="00F945F7"/>
    <w:rsid w:val="00FA109A"/>
    <w:rsid w:val="00FA19E5"/>
    <w:rsid w:val="00FA21B1"/>
    <w:rsid w:val="00FA2CC4"/>
    <w:rsid w:val="00FA582D"/>
    <w:rsid w:val="00FA6729"/>
    <w:rsid w:val="00FB1A11"/>
    <w:rsid w:val="00FB2382"/>
    <w:rsid w:val="00FB31A1"/>
    <w:rsid w:val="00FB361C"/>
    <w:rsid w:val="00FB67D9"/>
    <w:rsid w:val="00FB7741"/>
    <w:rsid w:val="00FC12E9"/>
    <w:rsid w:val="00FC267C"/>
    <w:rsid w:val="00FD281C"/>
    <w:rsid w:val="00FD644A"/>
    <w:rsid w:val="00FE09BD"/>
    <w:rsid w:val="00FE37C7"/>
    <w:rsid w:val="00FE53F9"/>
    <w:rsid w:val="00FE5E1C"/>
    <w:rsid w:val="00FE6AB6"/>
    <w:rsid w:val="00FF01B8"/>
    <w:rsid w:val="00FF12A4"/>
    <w:rsid w:val="00FF3BC4"/>
    <w:rsid w:val="00FF5545"/>
    <w:rsid w:val="00FF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CE89"/>
  <w15:docId w15:val="{A3241F3C-7EB7-4C4A-9111-0BAE8210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16B4"/>
  </w:style>
  <w:style w:type="paragraph" w:styleId="1">
    <w:name w:val="heading 1"/>
    <w:basedOn w:val="a"/>
    <w:next w:val="a"/>
    <w:link w:val="10"/>
    <w:uiPriority w:val="9"/>
    <w:qFormat/>
    <w:rsid w:val="006B639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FC1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A6729"/>
    <w:pPr>
      <w:keepNext/>
      <w:spacing w:after="0" w:line="240" w:lineRule="auto"/>
      <w:jc w:val="center"/>
      <w:outlineLvl w:val="2"/>
    </w:pPr>
    <w:rPr>
      <w:rFonts w:ascii="Times New Roman" w:eastAsia="Arial Unicode MS" w:hAnsi="Times New Roman" w:cs="Times New Roman"/>
      <w:sz w:val="24"/>
      <w:szCs w:val="20"/>
    </w:rPr>
  </w:style>
  <w:style w:type="paragraph" w:styleId="4">
    <w:name w:val="heading 4"/>
    <w:basedOn w:val="a"/>
    <w:next w:val="a"/>
    <w:link w:val="40"/>
    <w:unhideWhenUsed/>
    <w:qFormat/>
    <w:rsid w:val="00281D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C3B0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A6729"/>
    <w:pPr>
      <w:keepNext/>
      <w:spacing w:after="0" w:line="240" w:lineRule="auto"/>
      <w:jc w:val="both"/>
      <w:outlineLvl w:val="5"/>
    </w:pPr>
    <w:rPr>
      <w:rFonts w:ascii="Times New Roman" w:eastAsia="Arial Unicode MS"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395"/>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FC12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A6729"/>
    <w:rPr>
      <w:rFonts w:ascii="Times New Roman" w:eastAsia="Arial Unicode MS" w:hAnsi="Times New Roman" w:cs="Times New Roman"/>
      <w:sz w:val="24"/>
      <w:szCs w:val="20"/>
    </w:rPr>
  </w:style>
  <w:style w:type="character" w:customStyle="1" w:styleId="40">
    <w:name w:val="Заголовок 4 Знак"/>
    <w:basedOn w:val="a0"/>
    <w:link w:val="4"/>
    <w:rsid w:val="00281D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7C3B0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A6729"/>
    <w:rPr>
      <w:rFonts w:ascii="Times New Roman" w:eastAsia="Arial Unicode MS" w:hAnsi="Times New Roman" w:cs="Times New Roman"/>
      <w:b/>
      <w:bCs/>
      <w:sz w:val="28"/>
      <w:szCs w:val="20"/>
    </w:rPr>
  </w:style>
  <w:style w:type="character" w:styleId="a3">
    <w:name w:val="Hyperlink"/>
    <w:uiPriority w:val="99"/>
    <w:rsid w:val="006B6395"/>
    <w:rPr>
      <w:color w:val="0000FF"/>
      <w:u w:val="single"/>
    </w:rPr>
  </w:style>
  <w:style w:type="paragraph" w:customStyle="1" w:styleId="a4">
    <w:name w:val="Основной стиль записки"/>
    <w:basedOn w:val="a"/>
    <w:qFormat/>
    <w:rsid w:val="006B6395"/>
    <w:pPr>
      <w:spacing w:after="0" w:line="240" w:lineRule="auto"/>
      <w:ind w:firstLine="709"/>
      <w:jc w:val="both"/>
    </w:pPr>
    <w:rPr>
      <w:rFonts w:ascii="Times New Roman" w:eastAsia="Times New Roman" w:hAnsi="Times New Roman" w:cs="Times New Roman"/>
      <w:sz w:val="24"/>
      <w:szCs w:val="24"/>
    </w:rPr>
  </w:style>
  <w:style w:type="paragraph" w:customStyle="1" w:styleId="11">
    <w:name w:val="Абзац списка1"/>
    <w:basedOn w:val="a"/>
    <w:uiPriority w:val="99"/>
    <w:rsid w:val="006B6395"/>
    <w:pPr>
      <w:ind w:left="720"/>
      <w:contextualSpacing/>
    </w:pPr>
    <w:rPr>
      <w:rFonts w:ascii="Calibri" w:eastAsia="Times New Roman" w:hAnsi="Calibri" w:cs="Times New Roman"/>
    </w:rPr>
  </w:style>
  <w:style w:type="paragraph" w:customStyle="1" w:styleId="ConsPlusNormal">
    <w:name w:val="ConsPlusNormal"/>
    <w:link w:val="ConsPlusNormal0"/>
    <w:qFormat/>
    <w:rsid w:val="006B639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ConsPlusNormal0">
    <w:name w:val="ConsPlusNormal Знак"/>
    <w:link w:val="ConsPlusNormal"/>
    <w:locked/>
    <w:rsid w:val="003C094A"/>
    <w:rPr>
      <w:rFonts w:ascii="Arial" w:eastAsia="Arial" w:hAnsi="Arial" w:cs="Arial"/>
      <w:sz w:val="20"/>
      <w:szCs w:val="20"/>
      <w:lang w:eastAsia="ar-SA"/>
    </w:rPr>
  </w:style>
  <w:style w:type="paragraph" w:customStyle="1" w:styleId="ConsPlusTitle">
    <w:name w:val="ConsPlusTitle"/>
    <w:rsid w:val="006B6395"/>
    <w:pPr>
      <w:widowControl w:val="0"/>
      <w:suppressAutoHyphens/>
      <w:spacing w:after="0" w:line="100" w:lineRule="atLeast"/>
    </w:pPr>
    <w:rPr>
      <w:rFonts w:ascii="Calibri" w:eastAsia="SimSun" w:hAnsi="Calibri" w:cs="font289"/>
      <w:b/>
      <w:bCs/>
      <w:kern w:val="1"/>
      <w:lang w:eastAsia="ar-SA"/>
    </w:rPr>
  </w:style>
  <w:style w:type="paragraph" w:customStyle="1" w:styleId="ConsPlusCell">
    <w:name w:val="ConsPlusCell"/>
    <w:uiPriority w:val="99"/>
    <w:rsid w:val="006B6395"/>
    <w:pPr>
      <w:widowControl w:val="0"/>
      <w:suppressAutoHyphens/>
      <w:spacing w:after="0" w:line="100" w:lineRule="atLeast"/>
    </w:pPr>
    <w:rPr>
      <w:rFonts w:ascii="Calibri" w:eastAsia="SimSun" w:hAnsi="Calibri" w:cs="font289"/>
      <w:kern w:val="1"/>
      <w:lang w:eastAsia="ar-SA"/>
    </w:rPr>
  </w:style>
  <w:style w:type="paragraph" w:styleId="a5">
    <w:name w:val="List Paragraph"/>
    <w:basedOn w:val="a"/>
    <w:link w:val="a6"/>
    <w:uiPriority w:val="34"/>
    <w:qFormat/>
    <w:rsid w:val="006317FE"/>
    <w:pPr>
      <w:ind w:left="720"/>
      <w:contextualSpacing/>
    </w:pPr>
    <w:rPr>
      <w:rFonts w:ascii="Calibri" w:eastAsia="Calibri" w:hAnsi="Calibri" w:cs="Times New Roman"/>
      <w:lang w:eastAsia="en-US"/>
    </w:rPr>
  </w:style>
  <w:style w:type="character" w:styleId="a7">
    <w:name w:val="Strong"/>
    <w:basedOn w:val="a0"/>
    <w:qFormat/>
    <w:rsid w:val="00F41CDC"/>
    <w:rPr>
      <w:b/>
      <w:bCs/>
    </w:rPr>
  </w:style>
  <w:style w:type="paragraph" w:styleId="21">
    <w:name w:val="Body Text 2"/>
    <w:basedOn w:val="a"/>
    <w:link w:val="22"/>
    <w:uiPriority w:val="99"/>
    <w:unhideWhenUsed/>
    <w:rsid w:val="00F41CD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41CDC"/>
    <w:rPr>
      <w:rFonts w:ascii="Times New Roman" w:eastAsia="Times New Roman" w:hAnsi="Times New Roman" w:cs="Times New Roman"/>
      <w:sz w:val="24"/>
      <w:szCs w:val="24"/>
    </w:rPr>
  </w:style>
  <w:style w:type="character" w:customStyle="1" w:styleId="apple-converted-space">
    <w:name w:val="apple-converted-space"/>
    <w:basedOn w:val="a0"/>
    <w:rsid w:val="00F41CDC"/>
  </w:style>
  <w:style w:type="paragraph" w:styleId="a8">
    <w:name w:val="Balloon Text"/>
    <w:basedOn w:val="a"/>
    <w:link w:val="a9"/>
    <w:unhideWhenUsed/>
    <w:rsid w:val="00F41CDC"/>
    <w:pPr>
      <w:spacing w:after="0" w:line="240" w:lineRule="auto"/>
    </w:pPr>
    <w:rPr>
      <w:rFonts w:ascii="Tahoma" w:hAnsi="Tahoma" w:cs="Tahoma"/>
      <w:sz w:val="16"/>
      <w:szCs w:val="16"/>
    </w:rPr>
  </w:style>
  <w:style w:type="character" w:customStyle="1" w:styleId="a9">
    <w:name w:val="Текст выноски Знак"/>
    <w:basedOn w:val="a0"/>
    <w:link w:val="a8"/>
    <w:rsid w:val="00F41CDC"/>
    <w:rPr>
      <w:rFonts w:ascii="Tahoma" w:hAnsi="Tahoma" w:cs="Tahoma"/>
      <w:sz w:val="16"/>
      <w:szCs w:val="16"/>
    </w:rPr>
  </w:style>
  <w:style w:type="paragraph" w:styleId="31">
    <w:name w:val="Body Text 3"/>
    <w:basedOn w:val="a"/>
    <w:link w:val="32"/>
    <w:uiPriority w:val="99"/>
    <w:semiHidden/>
    <w:unhideWhenUsed/>
    <w:rsid w:val="00FC12E9"/>
    <w:pPr>
      <w:spacing w:after="120"/>
    </w:pPr>
    <w:rPr>
      <w:sz w:val="16"/>
      <w:szCs w:val="16"/>
    </w:rPr>
  </w:style>
  <w:style w:type="character" w:customStyle="1" w:styleId="32">
    <w:name w:val="Основной текст 3 Знак"/>
    <w:basedOn w:val="a0"/>
    <w:link w:val="31"/>
    <w:uiPriority w:val="99"/>
    <w:semiHidden/>
    <w:rsid w:val="00FC12E9"/>
    <w:rPr>
      <w:sz w:val="16"/>
      <w:szCs w:val="16"/>
    </w:rPr>
  </w:style>
  <w:style w:type="character" w:customStyle="1" w:styleId="23">
    <w:name w:val="Основной текст (2)_"/>
    <w:basedOn w:val="a0"/>
    <w:link w:val="24"/>
    <w:locked/>
    <w:rsid w:val="00FC12E9"/>
    <w:rPr>
      <w:b/>
      <w:bCs/>
      <w:sz w:val="28"/>
      <w:szCs w:val="28"/>
      <w:shd w:val="clear" w:color="auto" w:fill="FFFFFF"/>
    </w:rPr>
  </w:style>
  <w:style w:type="paragraph" w:customStyle="1" w:styleId="24">
    <w:name w:val="Основной текст (2)"/>
    <w:basedOn w:val="a"/>
    <w:link w:val="23"/>
    <w:rsid w:val="00FC12E9"/>
    <w:pPr>
      <w:shd w:val="clear" w:color="auto" w:fill="FFFFFF"/>
      <w:spacing w:after="420" w:line="331" w:lineRule="exact"/>
      <w:jc w:val="center"/>
    </w:pPr>
    <w:rPr>
      <w:b/>
      <w:bCs/>
      <w:sz w:val="28"/>
      <w:szCs w:val="28"/>
    </w:rPr>
  </w:style>
  <w:style w:type="character" w:customStyle="1" w:styleId="12">
    <w:name w:val="Заголовок №1_"/>
    <w:basedOn w:val="a0"/>
    <w:link w:val="13"/>
    <w:locked/>
    <w:rsid w:val="00FC12E9"/>
    <w:rPr>
      <w:b/>
      <w:bCs/>
      <w:spacing w:val="100"/>
      <w:sz w:val="40"/>
      <w:szCs w:val="40"/>
      <w:shd w:val="clear" w:color="auto" w:fill="FFFFFF"/>
    </w:rPr>
  </w:style>
  <w:style w:type="paragraph" w:customStyle="1" w:styleId="13">
    <w:name w:val="Заголовок №1"/>
    <w:basedOn w:val="a"/>
    <w:link w:val="12"/>
    <w:rsid w:val="00FC12E9"/>
    <w:pPr>
      <w:shd w:val="clear" w:color="auto" w:fill="FFFFFF"/>
      <w:spacing w:before="420" w:after="1320" w:line="240" w:lineRule="atLeast"/>
      <w:jc w:val="center"/>
      <w:outlineLvl w:val="0"/>
    </w:pPr>
    <w:rPr>
      <w:b/>
      <w:bCs/>
      <w:spacing w:val="100"/>
      <w:sz w:val="40"/>
      <w:szCs w:val="40"/>
    </w:rPr>
  </w:style>
  <w:style w:type="character" w:customStyle="1" w:styleId="25">
    <w:name w:val="Заголовок №2_"/>
    <w:basedOn w:val="a0"/>
    <w:link w:val="26"/>
    <w:locked/>
    <w:rsid w:val="00FC12E9"/>
    <w:rPr>
      <w:b/>
      <w:bCs/>
      <w:sz w:val="27"/>
      <w:szCs w:val="27"/>
      <w:shd w:val="clear" w:color="auto" w:fill="FFFFFF"/>
    </w:rPr>
  </w:style>
  <w:style w:type="paragraph" w:customStyle="1" w:styleId="26">
    <w:name w:val="Заголовок №2"/>
    <w:basedOn w:val="a"/>
    <w:link w:val="25"/>
    <w:rsid w:val="00FC12E9"/>
    <w:pPr>
      <w:shd w:val="clear" w:color="auto" w:fill="FFFFFF"/>
      <w:spacing w:before="1320" w:after="420" w:line="240" w:lineRule="atLeast"/>
      <w:jc w:val="both"/>
      <w:outlineLvl w:val="1"/>
    </w:pPr>
    <w:rPr>
      <w:b/>
      <w:bCs/>
      <w:sz w:val="27"/>
      <w:szCs w:val="27"/>
    </w:rPr>
  </w:style>
  <w:style w:type="table" w:styleId="aa">
    <w:name w:val="Table Grid"/>
    <w:basedOn w:val="a1"/>
    <w:rsid w:val="008963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rsid w:val="00EE48D9"/>
    <w:pPr>
      <w:ind w:left="720"/>
      <w:contextualSpacing/>
    </w:pPr>
    <w:rPr>
      <w:rFonts w:ascii="Calibri" w:eastAsia="Times New Roman" w:hAnsi="Calibri" w:cs="Times New Roman"/>
      <w:lang w:eastAsia="en-US"/>
    </w:rPr>
  </w:style>
  <w:style w:type="paragraph" w:styleId="ab">
    <w:name w:val="Body Text"/>
    <w:basedOn w:val="a"/>
    <w:link w:val="ac"/>
    <w:unhideWhenUsed/>
    <w:rsid w:val="00DE5454"/>
    <w:pPr>
      <w:spacing w:after="120"/>
    </w:pPr>
  </w:style>
  <w:style w:type="character" w:customStyle="1" w:styleId="ac">
    <w:name w:val="Основной текст Знак"/>
    <w:basedOn w:val="a0"/>
    <w:link w:val="ab"/>
    <w:rsid w:val="00DE5454"/>
  </w:style>
  <w:style w:type="character" w:customStyle="1" w:styleId="blk">
    <w:name w:val="blk"/>
    <w:basedOn w:val="a0"/>
    <w:rsid w:val="00DE5454"/>
  </w:style>
  <w:style w:type="paragraph" w:customStyle="1" w:styleId="33">
    <w:name w:val="Абзац списка3"/>
    <w:basedOn w:val="a"/>
    <w:rsid w:val="000B260A"/>
    <w:pPr>
      <w:ind w:left="720"/>
      <w:contextualSpacing/>
    </w:pPr>
    <w:rPr>
      <w:rFonts w:ascii="Calibri" w:eastAsia="Times New Roman" w:hAnsi="Calibri" w:cs="Times New Roman"/>
      <w:lang w:eastAsia="en-US"/>
    </w:rPr>
  </w:style>
  <w:style w:type="paragraph" w:styleId="28">
    <w:name w:val="Body Text Indent 2"/>
    <w:basedOn w:val="a"/>
    <w:link w:val="29"/>
    <w:rsid w:val="00FA6729"/>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FA6729"/>
    <w:rPr>
      <w:rFonts w:ascii="Times New Roman" w:eastAsia="Times New Roman" w:hAnsi="Times New Roman" w:cs="Times New Roman"/>
      <w:sz w:val="24"/>
      <w:szCs w:val="24"/>
    </w:rPr>
  </w:style>
  <w:style w:type="character" w:customStyle="1" w:styleId="FontStyle23">
    <w:name w:val="Font Style23"/>
    <w:rsid w:val="00FA6729"/>
    <w:rPr>
      <w:rFonts w:ascii="Times New Roman" w:hAnsi="Times New Roman" w:cs="Times New Roman" w:hint="default"/>
      <w:sz w:val="22"/>
      <w:szCs w:val="22"/>
    </w:rPr>
  </w:style>
  <w:style w:type="paragraph" w:customStyle="1" w:styleId="ConsPlusNonformat">
    <w:name w:val="ConsPlusNonformat"/>
    <w:uiPriority w:val="99"/>
    <w:qFormat/>
    <w:rsid w:val="00FA6729"/>
    <w:pPr>
      <w:autoSpaceDE w:val="0"/>
      <w:autoSpaceDN w:val="0"/>
      <w:adjustRightInd w:val="0"/>
      <w:spacing w:after="0" w:line="240" w:lineRule="auto"/>
    </w:pPr>
    <w:rPr>
      <w:rFonts w:ascii="Courier New" w:eastAsia="Times New Roman" w:hAnsi="Courier New" w:cs="Courier New"/>
      <w:sz w:val="20"/>
      <w:szCs w:val="20"/>
    </w:rPr>
  </w:style>
  <w:style w:type="paragraph" w:styleId="ad">
    <w:name w:val="Body Text Indent"/>
    <w:basedOn w:val="a"/>
    <w:link w:val="ae"/>
    <w:rsid w:val="00FA6729"/>
    <w:pPr>
      <w:spacing w:after="0" w:line="240" w:lineRule="auto"/>
      <w:ind w:firstLine="540"/>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FA6729"/>
    <w:rPr>
      <w:rFonts w:ascii="Times New Roman" w:eastAsia="Times New Roman" w:hAnsi="Times New Roman" w:cs="Times New Roman"/>
      <w:sz w:val="28"/>
      <w:szCs w:val="20"/>
    </w:rPr>
  </w:style>
  <w:style w:type="paragraph" w:styleId="af">
    <w:name w:val="footer"/>
    <w:basedOn w:val="a"/>
    <w:link w:val="af0"/>
    <w:uiPriority w:val="99"/>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FA6729"/>
    <w:rPr>
      <w:rFonts w:ascii="Times New Roman" w:eastAsia="Times New Roman" w:hAnsi="Times New Roman" w:cs="Times New Roman"/>
      <w:sz w:val="24"/>
      <w:szCs w:val="24"/>
    </w:rPr>
  </w:style>
  <w:style w:type="character" w:styleId="af1">
    <w:name w:val="page number"/>
    <w:basedOn w:val="a0"/>
    <w:uiPriority w:val="99"/>
    <w:rsid w:val="00FA6729"/>
  </w:style>
  <w:style w:type="paragraph" w:styleId="af2">
    <w:name w:val="Normal (Web)"/>
    <w:basedOn w:val="a"/>
    <w:uiPriority w:val="99"/>
    <w:rsid w:val="00FA6729"/>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header"/>
    <w:basedOn w:val="a"/>
    <w:link w:val="af4"/>
    <w:uiPriority w:val="99"/>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FA6729"/>
    <w:rPr>
      <w:rFonts w:ascii="Times New Roman" w:eastAsia="Times New Roman" w:hAnsi="Times New Roman" w:cs="Times New Roman"/>
      <w:sz w:val="24"/>
      <w:szCs w:val="24"/>
    </w:rPr>
  </w:style>
  <w:style w:type="paragraph" w:customStyle="1" w:styleId="41">
    <w:name w:val="Абзац списка4"/>
    <w:basedOn w:val="a"/>
    <w:rsid w:val="003C094A"/>
    <w:pPr>
      <w:ind w:left="720"/>
      <w:contextualSpacing/>
    </w:pPr>
    <w:rPr>
      <w:rFonts w:ascii="Calibri" w:eastAsia="Times New Roman" w:hAnsi="Calibri" w:cs="Times New Roman"/>
    </w:rPr>
  </w:style>
  <w:style w:type="paragraph" w:customStyle="1" w:styleId="14">
    <w:name w:val="Текст1"/>
    <w:basedOn w:val="a"/>
    <w:rsid w:val="003C094A"/>
    <w:pPr>
      <w:suppressAutoHyphens/>
      <w:spacing w:after="0" w:line="240" w:lineRule="auto"/>
      <w:jc w:val="both"/>
    </w:pPr>
    <w:rPr>
      <w:rFonts w:ascii="Courier New" w:eastAsia="Times New Roman" w:hAnsi="Courier New" w:cs="Courier New"/>
      <w:sz w:val="20"/>
      <w:szCs w:val="20"/>
      <w:lang w:eastAsia="ar-SA"/>
    </w:rPr>
  </w:style>
  <w:style w:type="paragraph" w:styleId="af5">
    <w:name w:val="caption"/>
    <w:basedOn w:val="a"/>
    <w:next w:val="a"/>
    <w:qFormat/>
    <w:rsid w:val="00D62209"/>
    <w:pPr>
      <w:spacing w:after="0" w:line="240" w:lineRule="auto"/>
      <w:jc w:val="center"/>
    </w:pPr>
    <w:rPr>
      <w:rFonts w:ascii="Times New Roman" w:eastAsia="Times New Roman" w:hAnsi="Times New Roman" w:cs="Times New Roman"/>
      <w:b/>
      <w:bCs/>
      <w:sz w:val="36"/>
      <w:szCs w:val="36"/>
    </w:rPr>
  </w:style>
  <w:style w:type="paragraph" w:customStyle="1" w:styleId="Style1">
    <w:name w:val="Style1"/>
    <w:basedOn w:val="a"/>
    <w:rsid w:val="00D622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
    <w:name w:val="Абзац списка5"/>
    <w:basedOn w:val="a"/>
    <w:rsid w:val="007F5312"/>
    <w:pPr>
      <w:ind w:left="720"/>
      <w:contextualSpacing/>
    </w:pPr>
    <w:rPr>
      <w:rFonts w:ascii="Calibri" w:eastAsia="Times New Roman" w:hAnsi="Calibri" w:cs="Times New Roman"/>
    </w:rPr>
  </w:style>
  <w:style w:type="character" w:customStyle="1" w:styleId="-1pt">
    <w:name w:val="Основной текст + Интервал -1 pt"/>
    <w:rsid w:val="002E324C"/>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en-US" w:eastAsia="en-US" w:bidi="en-US"/>
    </w:rPr>
  </w:style>
  <w:style w:type="paragraph" w:styleId="34">
    <w:name w:val="Body Text Indent 3"/>
    <w:basedOn w:val="a"/>
    <w:link w:val="35"/>
    <w:uiPriority w:val="99"/>
    <w:semiHidden/>
    <w:unhideWhenUsed/>
    <w:rsid w:val="004F1960"/>
    <w:pPr>
      <w:spacing w:after="120"/>
      <w:ind w:left="283"/>
    </w:pPr>
    <w:rPr>
      <w:sz w:val="16"/>
      <w:szCs w:val="16"/>
    </w:rPr>
  </w:style>
  <w:style w:type="character" w:customStyle="1" w:styleId="35">
    <w:name w:val="Основной текст с отступом 3 Знак"/>
    <w:basedOn w:val="a0"/>
    <w:link w:val="34"/>
    <w:uiPriority w:val="99"/>
    <w:semiHidden/>
    <w:rsid w:val="004F1960"/>
    <w:rPr>
      <w:sz w:val="16"/>
      <w:szCs w:val="16"/>
    </w:rPr>
  </w:style>
  <w:style w:type="paragraph" w:customStyle="1" w:styleId="61">
    <w:name w:val="Абзац списка6"/>
    <w:basedOn w:val="a"/>
    <w:rsid w:val="005F271D"/>
    <w:pPr>
      <w:ind w:left="720"/>
      <w:contextualSpacing/>
    </w:pPr>
    <w:rPr>
      <w:rFonts w:ascii="Calibri" w:eastAsia="Times New Roman" w:hAnsi="Calibri" w:cs="Times New Roman"/>
    </w:rPr>
  </w:style>
  <w:style w:type="paragraph" w:customStyle="1" w:styleId="ConsTitle">
    <w:name w:val="ConsTitle"/>
    <w:rsid w:val="007C3B02"/>
    <w:pPr>
      <w:widowControl w:val="0"/>
      <w:autoSpaceDE w:val="0"/>
      <w:autoSpaceDN w:val="0"/>
      <w:adjustRightInd w:val="0"/>
      <w:spacing w:after="0" w:line="240" w:lineRule="auto"/>
    </w:pPr>
    <w:rPr>
      <w:rFonts w:ascii="Arial" w:eastAsia="Times New Roman" w:hAnsi="Arial" w:cs="Arial"/>
      <w:b/>
      <w:bCs/>
      <w:sz w:val="20"/>
      <w:szCs w:val="20"/>
    </w:rPr>
  </w:style>
  <w:style w:type="paragraph" w:styleId="af6">
    <w:name w:val="Title"/>
    <w:basedOn w:val="a"/>
    <w:link w:val="af7"/>
    <w:qFormat/>
    <w:rsid w:val="002161DE"/>
    <w:pPr>
      <w:spacing w:after="0" w:line="240" w:lineRule="auto"/>
      <w:jc w:val="center"/>
    </w:pPr>
    <w:rPr>
      <w:rFonts w:ascii="Times New Roman" w:eastAsia="Times New Roman" w:hAnsi="Times New Roman" w:cs="Times New Roman"/>
      <w:b/>
      <w:bCs/>
      <w:sz w:val="36"/>
      <w:szCs w:val="24"/>
    </w:rPr>
  </w:style>
  <w:style w:type="character" w:customStyle="1" w:styleId="af7">
    <w:name w:val="Заголовок Знак"/>
    <w:basedOn w:val="a0"/>
    <w:link w:val="af6"/>
    <w:rsid w:val="002161DE"/>
    <w:rPr>
      <w:rFonts w:ascii="Times New Roman" w:eastAsia="Times New Roman" w:hAnsi="Times New Roman" w:cs="Times New Roman"/>
      <w:b/>
      <w:bCs/>
      <w:sz w:val="36"/>
      <w:szCs w:val="24"/>
    </w:rPr>
  </w:style>
  <w:style w:type="paragraph" w:styleId="af8">
    <w:name w:val="List Bullet"/>
    <w:basedOn w:val="a"/>
    <w:link w:val="af9"/>
    <w:rsid w:val="002161DE"/>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character" w:customStyle="1" w:styleId="af9">
    <w:name w:val="Маркированный список Знак"/>
    <w:link w:val="af8"/>
    <w:rsid w:val="002161DE"/>
    <w:rPr>
      <w:rFonts w:ascii="Times New Roman" w:eastAsia="Times New Roman" w:hAnsi="Times New Roman" w:cs="Times New Roman"/>
      <w:sz w:val="28"/>
      <w:szCs w:val="20"/>
    </w:rPr>
  </w:style>
  <w:style w:type="paragraph" w:styleId="afa">
    <w:name w:val="No Spacing"/>
    <w:link w:val="afb"/>
    <w:qFormat/>
    <w:rsid w:val="002161DE"/>
    <w:pPr>
      <w:spacing w:after="0" w:line="240" w:lineRule="auto"/>
    </w:pPr>
    <w:rPr>
      <w:rFonts w:ascii="Times New Roman" w:eastAsia="Times New Roman" w:hAnsi="Times New Roman" w:cs="Times New Roman"/>
      <w:sz w:val="24"/>
      <w:szCs w:val="20"/>
      <w:lang w:eastAsia="en-US"/>
    </w:rPr>
  </w:style>
  <w:style w:type="character" w:customStyle="1" w:styleId="afb">
    <w:name w:val="Без интервала Знак"/>
    <w:link w:val="afa"/>
    <w:uiPriority w:val="1"/>
    <w:locked/>
    <w:rsid w:val="002161DE"/>
    <w:rPr>
      <w:rFonts w:ascii="Times New Roman" w:eastAsia="Times New Roman" w:hAnsi="Times New Roman" w:cs="Times New Roman"/>
      <w:sz w:val="24"/>
      <w:szCs w:val="20"/>
      <w:lang w:eastAsia="en-US"/>
    </w:rPr>
  </w:style>
  <w:style w:type="paragraph" w:customStyle="1" w:styleId="text">
    <w:name w:val="text"/>
    <w:basedOn w:val="a"/>
    <w:rsid w:val="00DE5978"/>
    <w:pPr>
      <w:spacing w:after="0" w:line="240" w:lineRule="auto"/>
      <w:ind w:firstLine="567"/>
      <w:jc w:val="both"/>
    </w:pPr>
    <w:rPr>
      <w:rFonts w:ascii="Arial" w:eastAsia="Times New Roman" w:hAnsi="Arial" w:cs="Arial"/>
      <w:sz w:val="24"/>
      <w:szCs w:val="24"/>
    </w:rPr>
  </w:style>
  <w:style w:type="paragraph" w:customStyle="1" w:styleId="7">
    <w:name w:val="Абзац списка7"/>
    <w:basedOn w:val="a"/>
    <w:rsid w:val="00DE5978"/>
    <w:pPr>
      <w:spacing w:after="0" w:line="240" w:lineRule="auto"/>
      <w:ind w:left="720"/>
      <w:contextualSpacing/>
    </w:pPr>
    <w:rPr>
      <w:rFonts w:ascii="Times New Roman" w:eastAsia="Calibri" w:hAnsi="Times New Roman" w:cs="Times New Roman"/>
      <w:sz w:val="20"/>
      <w:szCs w:val="20"/>
    </w:rPr>
  </w:style>
  <w:style w:type="paragraph" w:customStyle="1" w:styleId="ConsNormal">
    <w:name w:val="ConsNormal"/>
    <w:semiHidden/>
    <w:rsid w:val="00DE5978"/>
    <w:pPr>
      <w:autoSpaceDE w:val="0"/>
      <w:autoSpaceDN w:val="0"/>
      <w:adjustRightInd w:val="0"/>
      <w:spacing w:after="0" w:line="240" w:lineRule="auto"/>
      <w:ind w:firstLine="720"/>
    </w:pPr>
    <w:rPr>
      <w:rFonts w:ascii="Times New Roman" w:eastAsia="Calibri" w:hAnsi="Times New Roman" w:cs="Times New Roman"/>
    </w:rPr>
  </w:style>
  <w:style w:type="paragraph" w:customStyle="1" w:styleId="8">
    <w:name w:val="Абзац списка8"/>
    <w:basedOn w:val="a"/>
    <w:rsid w:val="00E1756C"/>
    <w:pPr>
      <w:spacing w:after="0" w:line="240" w:lineRule="auto"/>
      <w:ind w:left="720"/>
      <w:contextualSpacing/>
    </w:pPr>
    <w:rPr>
      <w:rFonts w:ascii="Times New Roman" w:eastAsia="Calibri" w:hAnsi="Times New Roman" w:cs="Times New Roman"/>
      <w:sz w:val="20"/>
      <w:szCs w:val="20"/>
    </w:rPr>
  </w:style>
  <w:style w:type="paragraph" w:customStyle="1" w:styleId="s1">
    <w:name w:val="s_1"/>
    <w:basedOn w:val="a"/>
    <w:rsid w:val="00B15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8669D7"/>
    <w:pPr>
      <w:widowControl w:val="0"/>
      <w:snapToGrid w:val="0"/>
      <w:spacing w:after="0" w:line="240" w:lineRule="auto"/>
    </w:pPr>
    <w:rPr>
      <w:rFonts w:ascii="Courier New" w:eastAsia="Times New Roman" w:hAnsi="Courier New" w:cs="Times New Roman"/>
      <w:sz w:val="20"/>
      <w:szCs w:val="20"/>
    </w:rPr>
  </w:style>
  <w:style w:type="paragraph" w:styleId="afc">
    <w:name w:val="footnote text"/>
    <w:basedOn w:val="a"/>
    <w:link w:val="afd"/>
    <w:unhideWhenUsed/>
    <w:rsid w:val="008669D7"/>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8669D7"/>
    <w:rPr>
      <w:rFonts w:ascii="Times New Roman" w:eastAsia="Times New Roman" w:hAnsi="Times New Roman" w:cs="Times New Roman"/>
      <w:sz w:val="20"/>
      <w:szCs w:val="20"/>
    </w:rPr>
  </w:style>
  <w:style w:type="character" w:styleId="afe">
    <w:name w:val="footnote reference"/>
    <w:basedOn w:val="a0"/>
    <w:uiPriority w:val="99"/>
    <w:unhideWhenUsed/>
    <w:rsid w:val="008669D7"/>
    <w:rPr>
      <w:rFonts w:ascii="Times New Roman" w:hAnsi="Times New Roman" w:cs="Times New Roman" w:hint="default"/>
      <w:vertAlign w:val="superscript"/>
    </w:rPr>
  </w:style>
  <w:style w:type="paragraph" w:customStyle="1" w:styleId="consplusnormal1">
    <w:name w:val="consplusnormal"/>
    <w:basedOn w:val="a"/>
    <w:rsid w:val="0095485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9">
    <w:name w:val="Абзац списка9"/>
    <w:basedOn w:val="a"/>
    <w:rsid w:val="00693A1B"/>
    <w:pPr>
      <w:ind w:left="720"/>
      <w:contextualSpacing/>
    </w:pPr>
    <w:rPr>
      <w:rFonts w:ascii="Calibri" w:eastAsia="Times New Roman" w:hAnsi="Calibri" w:cs="Times New Roman"/>
    </w:rPr>
  </w:style>
  <w:style w:type="character" w:customStyle="1" w:styleId="36">
    <w:name w:val="Основной текст3"/>
    <w:basedOn w:val="a0"/>
    <w:rsid w:val="006D04C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formattext">
    <w:name w:val="formattext"/>
    <w:basedOn w:val="a"/>
    <w:rsid w:val="006572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Стандарт"/>
    <w:basedOn w:val="a"/>
    <w:rsid w:val="009A0846"/>
    <w:pPr>
      <w:spacing w:after="0" w:line="288" w:lineRule="auto"/>
      <w:ind w:firstLine="709"/>
      <w:jc w:val="both"/>
    </w:pPr>
    <w:rPr>
      <w:rFonts w:ascii="Times New Roman" w:eastAsia="Times New Roman" w:hAnsi="Times New Roman" w:cs="Times New Roman"/>
      <w:sz w:val="28"/>
      <w:szCs w:val="24"/>
    </w:rPr>
  </w:style>
  <w:style w:type="paragraph" w:customStyle="1" w:styleId="msonormalcxspmiddle">
    <w:name w:val="msonormal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character" w:styleId="aff0">
    <w:name w:val="endnote reference"/>
    <w:uiPriority w:val="99"/>
    <w:semiHidden/>
    <w:unhideWhenUsed/>
    <w:rsid w:val="00E804E7"/>
    <w:rPr>
      <w:vertAlign w:val="superscript"/>
    </w:rPr>
  </w:style>
  <w:style w:type="table" w:customStyle="1" w:styleId="15">
    <w:name w:val="Сетка таблицы1"/>
    <w:basedOn w:val="a1"/>
    <w:next w:val="aa"/>
    <w:uiPriority w:val="59"/>
    <w:rsid w:val="008C1F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Нормальный (таблица)"/>
    <w:basedOn w:val="a"/>
    <w:next w:val="a"/>
    <w:uiPriority w:val="99"/>
    <w:rsid w:val="00D12AA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2">
    <w:name w:val="Таблицы (моноширинный)"/>
    <w:basedOn w:val="a"/>
    <w:next w:val="a"/>
    <w:uiPriority w:val="99"/>
    <w:rsid w:val="00D12AA8"/>
    <w:pPr>
      <w:widowControl w:val="0"/>
      <w:autoSpaceDE w:val="0"/>
      <w:autoSpaceDN w:val="0"/>
      <w:adjustRightInd w:val="0"/>
      <w:spacing w:after="0" w:line="240" w:lineRule="auto"/>
    </w:pPr>
    <w:rPr>
      <w:rFonts w:ascii="Courier New" w:hAnsi="Courier New" w:cs="Courier New"/>
      <w:sz w:val="24"/>
      <w:szCs w:val="24"/>
    </w:rPr>
  </w:style>
  <w:style w:type="paragraph" w:customStyle="1" w:styleId="aff3">
    <w:name w:val="Прижатый влево"/>
    <w:basedOn w:val="a"/>
    <w:next w:val="a"/>
    <w:uiPriority w:val="99"/>
    <w:rsid w:val="00D12AA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4">
    <w:name w:val="Гипертекстовая ссылка"/>
    <w:basedOn w:val="a0"/>
    <w:rsid w:val="00D12AA8"/>
    <w:rPr>
      <w:rFonts w:ascii="Times New Roman" w:hAnsi="Times New Roman" w:cs="Times New Roman" w:hint="default"/>
      <w:color w:val="106BBE"/>
    </w:rPr>
  </w:style>
  <w:style w:type="character" w:customStyle="1" w:styleId="aff5">
    <w:name w:val="Цветовое выделение"/>
    <w:uiPriority w:val="99"/>
    <w:rsid w:val="00D12AA8"/>
    <w:rPr>
      <w:b/>
      <w:color w:val="26282F"/>
    </w:rPr>
  </w:style>
  <w:style w:type="paragraph" w:customStyle="1" w:styleId="Default">
    <w:name w:val="Default"/>
    <w:rsid w:val="00A648D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f6">
    <w:name w:val="FollowedHyperlink"/>
    <w:basedOn w:val="a0"/>
    <w:unhideWhenUsed/>
    <w:rsid w:val="00825BC9"/>
    <w:rPr>
      <w:color w:val="800080"/>
      <w:u w:val="single"/>
    </w:rPr>
  </w:style>
  <w:style w:type="paragraph" w:customStyle="1" w:styleId="xl67">
    <w:name w:val="xl67"/>
    <w:basedOn w:val="a"/>
    <w:rsid w:val="00825BC9"/>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
    <w:rsid w:val="00825B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25BC9"/>
    <w:pPr>
      <w:spacing w:before="100" w:beforeAutospacing="1" w:after="100" w:afterAutospacing="1" w:line="240" w:lineRule="auto"/>
    </w:pPr>
    <w:rPr>
      <w:rFonts w:ascii="Arial" w:eastAsia="Times New Roman" w:hAnsi="Arial" w:cs="Arial"/>
      <w:b/>
      <w:bCs/>
      <w:sz w:val="24"/>
      <w:szCs w:val="24"/>
    </w:rPr>
  </w:style>
  <w:style w:type="paragraph" w:customStyle="1" w:styleId="xl70">
    <w:name w:val="xl70"/>
    <w:basedOn w:val="a"/>
    <w:rsid w:val="00825BC9"/>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1">
    <w:name w:val="xl71"/>
    <w:basedOn w:val="a"/>
    <w:rsid w:val="00825BC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7">
    <w:name w:val="xl77"/>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1">
    <w:name w:val="xl81"/>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2">
    <w:name w:val="xl82"/>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5">
    <w:name w:val="xl85"/>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rPr>
  </w:style>
  <w:style w:type="paragraph" w:customStyle="1" w:styleId="xl86">
    <w:name w:val="xl86"/>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rPr>
  </w:style>
  <w:style w:type="paragraph" w:customStyle="1" w:styleId="xl87">
    <w:name w:val="xl87"/>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825B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825B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825BC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
    <w:rsid w:val="00825BC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a"/>
    <w:rsid w:val="00825B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825B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5F4A03"/>
    <w:rPr>
      <w:rFonts w:ascii="Calibri" w:eastAsia="Calibri" w:hAnsi="Calibri" w:cs="Times New Roman"/>
      <w:lang w:eastAsia="en-US"/>
    </w:rPr>
  </w:style>
  <w:style w:type="paragraph" w:customStyle="1" w:styleId="xl65">
    <w:name w:val="xl65"/>
    <w:basedOn w:val="a"/>
    <w:rsid w:val="00C82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C82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C824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C82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6">
    <w:name w:val="xl96"/>
    <w:basedOn w:val="a"/>
    <w:rsid w:val="00C824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C8248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C824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C824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00">
    <w:name w:val="xl100"/>
    <w:basedOn w:val="a"/>
    <w:rsid w:val="00C8248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01">
    <w:name w:val="xl101"/>
    <w:basedOn w:val="a"/>
    <w:rsid w:val="00C824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02">
    <w:name w:val="xl102"/>
    <w:basedOn w:val="a"/>
    <w:rsid w:val="00C82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03">
    <w:name w:val="xl103"/>
    <w:basedOn w:val="a"/>
    <w:rsid w:val="00C82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character" w:customStyle="1" w:styleId="2a">
    <w:name w:val="Основной текст (2) + Полужирный"/>
    <w:basedOn w:val="23"/>
    <w:rsid w:val="00AA4D2B"/>
    <w:rPr>
      <w:rFonts w:cs="Calibri"/>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6">
    <w:name w:val="Без интервала1"/>
    <w:rsid w:val="003D5230"/>
    <w:pPr>
      <w:spacing w:after="0" w:line="240" w:lineRule="auto"/>
    </w:pPr>
    <w:rPr>
      <w:rFonts w:ascii="Times New Roman" w:eastAsia="Calibri" w:hAnsi="Times New Roman" w:cs="Times New Roman"/>
      <w:sz w:val="28"/>
      <w:szCs w:val="24"/>
    </w:rPr>
  </w:style>
  <w:style w:type="character" w:customStyle="1" w:styleId="ConsPlusNormal10">
    <w:name w:val="ConsPlusNormal1"/>
    <w:basedOn w:val="a0"/>
    <w:locked/>
    <w:rsid w:val="00B91B52"/>
    <w:rPr>
      <w:rFonts w:ascii="Arial" w:eastAsia="Times New Roman" w:hAnsi="Arial" w:cs="Arial"/>
      <w:lang w:eastAsia="zh-CN"/>
    </w:rPr>
  </w:style>
  <w:style w:type="character" w:customStyle="1" w:styleId="17">
    <w:name w:val="Гиперссылка1"/>
    <w:basedOn w:val="a0"/>
    <w:rsid w:val="00827ECE"/>
  </w:style>
  <w:style w:type="paragraph" w:customStyle="1" w:styleId="p9">
    <w:name w:val="p9"/>
    <w:basedOn w:val="a"/>
    <w:rsid w:val="00827ECE"/>
    <w:pPr>
      <w:spacing w:before="100" w:beforeAutospacing="1" w:after="100" w:afterAutospacing="1" w:line="240" w:lineRule="auto"/>
    </w:pPr>
    <w:rPr>
      <w:rFonts w:ascii="Times New Roman" w:eastAsia="Times New Roman" w:hAnsi="Times New Roman" w:cs="Times New Roman"/>
      <w:sz w:val="24"/>
      <w:szCs w:val="24"/>
    </w:rPr>
  </w:style>
  <w:style w:type="character" w:styleId="aff7">
    <w:name w:val="Emphasis"/>
    <w:basedOn w:val="a0"/>
    <w:uiPriority w:val="20"/>
    <w:qFormat/>
    <w:rsid w:val="003856FF"/>
    <w:rPr>
      <w:i/>
      <w:iCs/>
    </w:rPr>
  </w:style>
  <w:style w:type="paragraph" w:customStyle="1" w:styleId="ConsPlusTitlePage">
    <w:name w:val="ConsPlusTitlePage"/>
    <w:rsid w:val="00834526"/>
    <w:pPr>
      <w:widowControl w:val="0"/>
      <w:autoSpaceDE w:val="0"/>
      <w:autoSpaceDN w:val="0"/>
      <w:spacing w:after="0" w:line="240" w:lineRule="auto"/>
    </w:pPr>
    <w:rPr>
      <w:rFonts w:ascii="Tahoma" w:eastAsia="Times New Roman" w:hAnsi="Tahoma" w:cs="Tahoma"/>
      <w:sz w:val="20"/>
      <w:szCs w:val="20"/>
    </w:rPr>
  </w:style>
  <w:style w:type="character" w:customStyle="1" w:styleId="fontstyle01">
    <w:name w:val="fontstyle01"/>
    <w:rsid w:val="00834526"/>
    <w:rPr>
      <w:rFonts w:ascii="TimesNewRomanPSMT" w:hAnsi="TimesNewRomanPSMT" w:hint="default"/>
      <w:b w:val="0"/>
      <w:bCs w:val="0"/>
      <w:i w:val="0"/>
      <w:iCs w:val="0"/>
      <w:color w:val="000000"/>
      <w:sz w:val="30"/>
      <w:szCs w:val="30"/>
    </w:rPr>
  </w:style>
  <w:style w:type="numbering" w:customStyle="1" w:styleId="18">
    <w:name w:val="Нет списка1"/>
    <w:next w:val="a2"/>
    <w:uiPriority w:val="99"/>
    <w:semiHidden/>
    <w:unhideWhenUsed/>
    <w:rsid w:val="00834526"/>
  </w:style>
  <w:style w:type="character" w:customStyle="1" w:styleId="19">
    <w:name w:val="Текст сноски Знак1"/>
    <w:rsid w:val="00834526"/>
    <w:rPr>
      <w:rFonts w:ascii="Times New Roman" w:eastAsia="Times New Roman" w:hAnsi="Times New Roman" w:cs="Times New Roman"/>
      <w:sz w:val="20"/>
      <w:szCs w:val="20"/>
      <w:lang w:eastAsia="ru-RU"/>
    </w:rPr>
  </w:style>
  <w:style w:type="paragraph" w:styleId="aff8">
    <w:name w:val="annotation text"/>
    <w:basedOn w:val="a"/>
    <w:link w:val="aff9"/>
    <w:uiPriority w:val="99"/>
    <w:unhideWhenUsed/>
    <w:rsid w:val="00834526"/>
    <w:pPr>
      <w:spacing w:after="0" w:line="240" w:lineRule="auto"/>
    </w:pPr>
    <w:rPr>
      <w:rFonts w:ascii="Times New Roman" w:eastAsia="Times New Roman" w:hAnsi="Times New Roman" w:cs="Times New Roman"/>
      <w:sz w:val="20"/>
      <w:szCs w:val="20"/>
      <w:lang w:val="x-none" w:eastAsia="x-none"/>
    </w:rPr>
  </w:style>
  <w:style w:type="character" w:customStyle="1" w:styleId="aff9">
    <w:name w:val="Текст примечания Знак"/>
    <w:basedOn w:val="a0"/>
    <w:link w:val="aff8"/>
    <w:uiPriority w:val="99"/>
    <w:rsid w:val="00834526"/>
    <w:rPr>
      <w:rFonts w:ascii="Times New Roman" w:eastAsia="Times New Roman" w:hAnsi="Times New Roman" w:cs="Times New Roman"/>
      <w:sz w:val="20"/>
      <w:szCs w:val="20"/>
      <w:lang w:val="x-none" w:eastAsia="x-none"/>
    </w:rPr>
  </w:style>
  <w:style w:type="paragraph" w:styleId="affa">
    <w:name w:val="annotation subject"/>
    <w:basedOn w:val="aff8"/>
    <w:next w:val="aff8"/>
    <w:link w:val="affb"/>
    <w:uiPriority w:val="99"/>
    <w:semiHidden/>
    <w:unhideWhenUsed/>
    <w:rsid w:val="00834526"/>
    <w:rPr>
      <w:b/>
      <w:bCs/>
    </w:rPr>
  </w:style>
  <w:style w:type="character" w:customStyle="1" w:styleId="affb">
    <w:name w:val="Тема примечания Знак"/>
    <w:basedOn w:val="aff9"/>
    <w:link w:val="affa"/>
    <w:uiPriority w:val="99"/>
    <w:semiHidden/>
    <w:rsid w:val="00834526"/>
    <w:rPr>
      <w:rFonts w:ascii="Times New Roman" w:eastAsia="Times New Roman" w:hAnsi="Times New Roman" w:cs="Times New Roman"/>
      <w:b/>
      <w:bCs/>
      <w:sz w:val="20"/>
      <w:szCs w:val="20"/>
      <w:lang w:val="x-none" w:eastAsia="x-none"/>
    </w:rPr>
  </w:style>
  <w:style w:type="character" w:customStyle="1" w:styleId="WW8Num1z0">
    <w:name w:val="WW8Num1z0"/>
    <w:rsid w:val="008148D1"/>
  </w:style>
  <w:style w:type="character" w:customStyle="1" w:styleId="WW8Num1z1">
    <w:name w:val="WW8Num1z1"/>
    <w:rsid w:val="008148D1"/>
  </w:style>
  <w:style w:type="character" w:customStyle="1" w:styleId="WW8Num1z2">
    <w:name w:val="WW8Num1z2"/>
    <w:rsid w:val="008148D1"/>
  </w:style>
  <w:style w:type="character" w:customStyle="1" w:styleId="WW8Num1z3">
    <w:name w:val="WW8Num1z3"/>
    <w:rsid w:val="008148D1"/>
  </w:style>
  <w:style w:type="character" w:customStyle="1" w:styleId="WW8Num1z4">
    <w:name w:val="WW8Num1z4"/>
    <w:rsid w:val="008148D1"/>
  </w:style>
  <w:style w:type="character" w:customStyle="1" w:styleId="WW8Num1z5">
    <w:name w:val="WW8Num1z5"/>
    <w:rsid w:val="008148D1"/>
  </w:style>
  <w:style w:type="character" w:customStyle="1" w:styleId="WW8Num1z6">
    <w:name w:val="WW8Num1z6"/>
    <w:rsid w:val="008148D1"/>
  </w:style>
  <w:style w:type="character" w:customStyle="1" w:styleId="WW8Num1z7">
    <w:name w:val="WW8Num1z7"/>
    <w:rsid w:val="008148D1"/>
  </w:style>
  <w:style w:type="character" w:customStyle="1" w:styleId="WW8Num1z8">
    <w:name w:val="WW8Num1z8"/>
    <w:rsid w:val="008148D1"/>
  </w:style>
  <w:style w:type="character" w:customStyle="1" w:styleId="WW8Num2z0">
    <w:name w:val="WW8Num2z0"/>
    <w:rsid w:val="008148D1"/>
    <w:rPr>
      <w:rFonts w:hint="default"/>
      <w:b w:val="0"/>
      <w:i w:val="0"/>
      <w:color w:val="000000"/>
    </w:rPr>
  </w:style>
  <w:style w:type="character" w:customStyle="1" w:styleId="WW8Num2z1">
    <w:name w:val="WW8Num2z1"/>
    <w:rsid w:val="008148D1"/>
  </w:style>
  <w:style w:type="character" w:customStyle="1" w:styleId="WW8Num2z2">
    <w:name w:val="WW8Num2z2"/>
    <w:rsid w:val="008148D1"/>
  </w:style>
  <w:style w:type="character" w:customStyle="1" w:styleId="WW8Num2z3">
    <w:name w:val="WW8Num2z3"/>
    <w:rsid w:val="008148D1"/>
  </w:style>
  <w:style w:type="character" w:customStyle="1" w:styleId="WW8Num2z4">
    <w:name w:val="WW8Num2z4"/>
    <w:rsid w:val="008148D1"/>
  </w:style>
  <w:style w:type="character" w:customStyle="1" w:styleId="WW8Num2z5">
    <w:name w:val="WW8Num2z5"/>
    <w:rsid w:val="008148D1"/>
  </w:style>
  <w:style w:type="character" w:customStyle="1" w:styleId="WW8Num2z6">
    <w:name w:val="WW8Num2z6"/>
    <w:rsid w:val="008148D1"/>
  </w:style>
  <w:style w:type="character" w:customStyle="1" w:styleId="WW8Num2z7">
    <w:name w:val="WW8Num2z7"/>
    <w:rsid w:val="008148D1"/>
  </w:style>
  <w:style w:type="character" w:customStyle="1" w:styleId="WW8Num2z8">
    <w:name w:val="WW8Num2z8"/>
    <w:rsid w:val="008148D1"/>
  </w:style>
  <w:style w:type="character" w:customStyle="1" w:styleId="WW8Num3z0">
    <w:name w:val="WW8Num3z0"/>
    <w:rsid w:val="008148D1"/>
    <w:rPr>
      <w:rFonts w:hint="default"/>
    </w:rPr>
  </w:style>
  <w:style w:type="character" w:customStyle="1" w:styleId="WW8Num3z1">
    <w:name w:val="WW8Num3z1"/>
    <w:rsid w:val="008148D1"/>
  </w:style>
  <w:style w:type="character" w:customStyle="1" w:styleId="WW8Num3z2">
    <w:name w:val="WW8Num3z2"/>
    <w:rsid w:val="008148D1"/>
  </w:style>
  <w:style w:type="character" w:customStyle="1" w:styleId="WW8Num3z3">
    <w:name w:val="WW8Num3z3"/>
    <w:rsid w:val="008148D1"/>
  </w:style>
  <w:style w:type="character" w:customStyle="1" w:styleId="WW8Num3z4">
    <w:name w:val="WW8Num3z4"/>
    <w:rsid w:val="008148D1"/>
  </w:style>
  <w:style w:type="character" w:customStyle="1" w:styleId="WW8Num3z5">
    <w:name w:val="WW8Num3z5"/>
    <w:rsid w:val="008148D1"/>
  </w:style>
  <w:style w:type="character" w:customStyle="1" w:styleId="WW8Num3z6">
    <w:name w:val="WW8Num3z6"/>
    <w:rsid w:val="008148D1"/>
  </w:style>
  <w:style w:type="character" w:customStyle="1" w:styleId="WW8Num3z7">
    <w:name w:val="WW8Num3z7"/>
    <w:rsid w:val="008148D1"/>
  </w:style>
  <w:style w:type="character" w:customStyle="1" w:styleId="WW8Num3z8">
    <w:name w:val="WW8Num3z8"/>
    <w:rsid w:val="008148D1"/>
  </w:style>
  <w:style w:type="character" w:customStyle="1" w:styleId="WW8Num4z0">
    <w:name w:val="WW8Num4z0"/>
    <w:rsid w:val="008148D1"/>
    <w:rPr>
      <w:rFonts w:hint="default"/>
    </w:rPr>
  </w:style>
  <w:style w:type="character" w:customStyle="1" w:styleId="WW8Num5z0">
    <w:name w:val="WW8Num5z0"/>
    <w:rsid w:val="008148D1"/>
    <w:rPr>
      <w:rFonts w:hint="default"/>
    </w:rPr>
  </w:style>
  <w:style w:type="character" w:customStyle="1" w:styleId="1a">
    <w:name w:val="Основной шрифт абзаца1"/>
    <w:rsid w:val="008148D1"/>
  </w:style>
  <w:style w:type="character" w:customStyle="1" w:styleId="affc">
    <w:name w:val="Схема документа Знак"/>
    <w:rsid w:val="008148D1"/>
    <w:rPr>
      <w:rFonts w:ascii="Tahoma" w:hAnsi="Tahoma" w:cs="Tahoma"/>
      <w:sz w:val="16"/>
      <w:szCs w:val="16"/>
    </w:rPr>
  </w:style>
  <w:style w:type="character" w:customStyle="1" w:styleId="affd">
    <w:name w:val="Название Знак"/>
    <w:rsid w:val="008148D1"/>
    <w:rPr>
      <w:b/>
      <w:bCs/>
      <w:sz w:val="28"/>
      <w:szCs w:val="24"/>
    </w:rPr>
  </w:style>
  <w:style w:type="character" w:customStyle="1" w:styleId="affe">
    <w:name w:val="Подзаголовок Знак"/>
    <w:rsid w:val="008148D1"/>
    <w:rPr>
      <w:b/>
      <w:sz w:val="28"/>
    </w:rPr>
  </w:style>
  <w:style w:type="character" w:customStyle="1" w:styleId="afff">
    <w:name w:val="Символ сноски"/>
    <w:rsid w:val="008148D1"/>
    <w:rPr>
      <w:vertAlign w:val="superscript"/>
    </w:rPr>
  </w:style>
  <w:style w:type="paragraph" w:customStyle="1" w:styleId="1b">
    <w:name w:val="Заголовок1"/>
    <w:basedOn w:val="a"/>
    <w:next w:val="ab"/>
    <w:rsid w:val="008148D1"/>
    <w:pPr>
      <w:spacing w:after="0" w:line="240" w:lineRule="auto"/>
      <w:jc w:val="center"/>
    </w:pPr>
    <w:rPr>
      <w:rFonts w:ascii="Times New Roman" w:eastAsia="Times New Roman" w:hAnsi="Times New Roman" w:cs="Times New Roman"/>
      <w:b/>
      <w:bCs/>
      <w:sz w:val="24"/>
      <w:szCs w:val="24"/>
      <w:lang w:val="x-none"/>
    </w:rPr>
  </w:style>
  <w:style w:type="paragraph" w:styleId="afff0">
    <w:name w:val="List"/>
    <w:basedOn w:val="ab"/>
    <w:rsid w:val="008148D1"/>
    <w:pPr>
      <w:spacing w:after="0" w:line="240" w:lineRule="auto"/>
      <w:ind w:right="-483"/>
      <w:jc w:val="both"/>
    </w:pPr>
    <w:rPr>
      <w:rFonts w:ascii="Times New Roman" w:eastAsia="Times New Roman" w:hAnsi="Times New Roman" w:cs="Droid Sans Devanagari"/>
      <w:b/>
      <w:bCs/>
      <w:sz w:val="24"/>
      <w:szCs w:val="24"/>
    </w:rPr>
  </w:style>
  <w:style w:type="paragraph" w:customStyle="1" w:styleId="1c">
    <w:name w:val="Указатель1"/>
    <w:basedOn w:val="a"/>
    <w:rsid w:val="008148D1"/>
    <w:pPr>
      <w:suppressLineNumbers/>
      <w:spacing w:after="0" w:line="240" w:lineRule="auto"/>
    </w:pPr>
    <w:rPr>
      <w:rFonts w:ascii="Times New Roman" w:eastAsia="Times New Roman" w:hAnsi="Times New Roman" w:cs="Droid Sans Devanagari"/>
      <w:sz w:val="24"/>
      <w:szCs w:val="24"/>
    </w:rPr>
  </w:style>
  <w:style w:type="paragraph" w:customStyle="1" w:styleId="afff1">
    <w:name w:val="Знак"/>
    <w:basedOn w:val="a"/>
    <w:rsid w:val="008148D1"/>
    <w:pPr>
      <w:spacing w:after="0" w:line="240" w:lineRule="auto"/>
    </w:pPr>
    <w:rPr>
      <w:rFonts w:ascii="Verdana" w:eastAsia="Times New Roman" w:hAnsi="Verdana" w:cs="Verdana"/>
      <w:sz w:val="20"/>
      <w:szCs w:val="20"/>
      <w:lang w:val="en-US"/>
    </w:rPr>
  </w:style>
  <w:style w:type="character" w:customStyle="1" w:styleId="1d">
    <w:name w:val="Текст выноски Знак1"/>
    <w:rsid w:val="008148D1"/>
    <w:rPr>
      <w:rFonts w:ascii="Tahoma" w:eastAsia="Times New Roman" w:hAnsi="Tahoma" w:cs="Tahoma"/>
      <w:sz w:val="16"/>
      <w:szCs w:val="16"/>
      <w:lang w:val="x-none" w:eastAsia="ru-RU"/>
    </w:rPr>
  </w:style>
  <w:style w:type="paragraph" w:customStyle="1" w:styleId="1e">
    <w:name w:val="Схема документа1"/>
    <w:basedOn w:val="a"/>
    <w:rsid w:val="008148D1"/>
    <w:pPr>
      <w:spacing w:after="0" w:line="240" w:lineRule="auto"/>
    </w:pPr>
    <w:rPr>
      <w:rFonts w:ascii="Tahoma" w:eastAsia="Times New Roman" w:hAnsi="Tahoma" w:cs="Tahoma"/>
      <w:sz w:val="16"/>
      <w:szCs w:val="16"/>
      <w:lang w:val="x-none"/>
    </w:rPr>
  </w:style>
  <w:style w:type="paragraph" w:customStyle="1" w:styleId="afff2">
    <w:name w:val="Текст в заданном формате"/>
    <w:basedOn w:val="a"/>
    <w:rsid w:val="008148D1"/>
    <w:pPr>
      <w:widowControl w:val="0"/>
      <w:spacing w:after="0" w:line="240" w:lineRule="auto"/>
    </w:pPr>
    <w:rPr>
      <w:rFonts w:ascii="Liberation Mono" w:eastAsia="Droid Sans Fallback" w:hAnsi="Liberation Mono" w:cs="Liberation Mono"/>
      <w:sz w:val="20"/>
      <w:szCs w:val="20"/>
      <w:lang w:eastAsia="zh-CN" w:bidi="hi-IN"/>
    </w:rPr>
  </w:style>
  <w:style w:type="paragraph" w:styleId="afff3">
    <w:name w:val="Subtitle"/>
    <w:basedOn w:val="a"/>
    <w:next w:val="ab"/>
    <w:link w:val="1f"/>
    <w:qFormat/>
    <w:rsid w:val="008148D1"/>
    <w:pPr>
      <w:spacing w:after="0" w:line="240" w:lineRule="auto"/>
      <w:jc w:val="center"/>
    </w:pPr>
    <w:rPr>
      <w:rFonts w:ascii="Times New Roman" w:eastAsia="Times New Roman" w:hAnsi="Times New Roman" w:cs="Times New Roman"/>
      <w:b/>
      <w:sz w:val="24"/>
      <w:szCs w:val="20"/>
      <w:lang w:val="x-none"/>
    </w:rPr>
  </w:style>
  <w:style w:type="character" w:customStyle="1" w:styleId="1f">
    <w:name w:val="Подзаголовок Знак1"/>
    <w:basedOn w:val="a0"/>
    <w:link w:val="afff3"/>
    <w:rsid w:val="008148D1"/>
    <w:rPr>
      <w:rFonts w:ascii="Times New Roman" w:eastAsia="Times New Roman" w:hAnsi="Times New Roman" w:cs="Times New Roman"/>
      <w:b/>
      <w:sz w:val="24"/>
      <w:szCs w:val="20"/>
      <w:lang w:val="x-none"/>
    </w:rPr>
  </w:style>
  <w:style w:type="character" w:styleId="afff4">
    <w:name w:val="annotation reference"/>
    <w:uiPriority w:val="99"/>
    <w:semiHidden/>
    <w:unhideWhenUsed/>
    <w:rsid w:val="008148D1"/>
    <w:rPr>
      <w:sz w:val="16"/>
      <w:szCs w:val="16"/>
    </w:rPr>
  </w:style>
  <w:style w:type="character" w:customStyle="1" w:styleId="highlightsearch">
    <w:name w:val="highlightsearch"/>
    <w:basedOn w:val="a0"/>
    <w:rsid w:val="008148D1"/>
  </w:style>
  <w:style w:type="paragraph" w:styleId="afff5">
    <w:name w:val="Revision"/>
    <w:hidden/>
    <w:uiPriority w:val="99"/>
    <w:semiHidden/>
    <w:rsid w:val="008148D1"/>
    <w:pPr>
      <w:spacing w:after="0" w:line="240" w:lineRule="auto"/>
    </w:pPr>
    <w:rPr>
      <w:rFonts w:ascii="Times New Roman" w:eastAsia="Times New Roman" w:hAnsi="Times New Roman" w:cs="Times New Roman"/>
      <w:sz w:val="24"/>
      <w:szCs w:val="24"/>
    </w:rPr>
  </w:style>
  <w:style w:type="character" w:styleId="afff6">
    <w:name w:val="Unresolved Mention"/>
    <w:uiPriority w:val="99"/>
    <w:semiHidden/>
    <w:unhideWhenUsed/>
    <w:rsid w:val="008148D1"/>
    <w:rPr>
      <w:color w:val="605E5C"/>
      <w:shd w:val="clear" w:color="auto" w:fill="E1DFDD"/>
    </w:rPr>
  </w:style>
  <w:style w:type="paragraph" w:customStyle="1" w:styleId="msonormal0">
    <w:name w:val="msonormal"/>
    <w:basedOn w:val="a"/>
    <w:rsid w:val="00C26F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71">
      <w:bodyDiv w:val="1"/>
      <w:marLeft w:val="0"/>
      <w:marRight w:val="0"/>
      <w:marTop w:val="0"/>
      <w:marBottom w:val="0"/>
      <w:divBdr>
        <w:top w:val="none" w:sz="0" w:space="0" w:color="auto"/>
        <w:left w:val="none" w:sz="0" w:space="0" w:color="auto"/>
        <w:bottom w:val="none" w:sz="0" w:space="0" w:color="auto"/>
        <w:right w:val="none" w:sz="0" w:space="0" w:color="auto"/>
      </w:divBdr>
    </w:div>
    <w:div w:id="24526819">
      <w:bodyDiv w:val="1"/>
      <w:marLeft w:val="0"/>
      <w:marRight w:val="0"/>
      <w:marTop w:val="0"/>
      <w:marBottom w:val="0"/>
      <w:divBdr>
        <w:top w:val="none" w:sz="0" w:space="0" w:color="auto"/>
        <w:left w:val="none" w:sz="0" w:space="0" w:color="auto"/>
        <w:bottom w:val="none" w:sz="0" w:space="0" w:color="auto"/>
        <w:right w:val="none" w:sz="0" w:space="0" w:color="auto"/>
      </w:divBdr>
    </w:div>
    <w:div w:id="47731803">
      <w:bodyDiv w:val="1"/>
      <w:marLeft w:val="0"/>
      <w:marRight w:val="0"/>
      <w:marTop w:val="0"/>
      <w:marBottom w:val="0"/>
      <w:divBdr>
        <w:top w:val="none" w:sz="0" w:space="0" w:color="auto"/>
        <w:left w:val="none" w:sz="0" w:space="0" w:color="auto"/>
        <w:bottom w:val="none" w:sz="0" w:space="0" w:color="auto"/>
        <w:right w:val="none" w:sz="0" w:space="0" w:color="auto"/>
      </w:divBdr>
    </w:div>
    <w:div w:id="54396112">
      <w:bodyDiv w:val="1"/>
      <w:marLeft w:val="0"/>
      <w:marRight w:val="0"/>
      <w:marTop w:val="0"/>
      <w:marBottom w:val="0"/>
      <w:divBdr>
        <w:top w:val="none" w:sz="0" w:space="0" w:color="auto"/>
        <w:left w:val="none" w:sz="0" w:space="0" w:color="auto"/>
        <w:bottom w:val="none" w:sz="0" w:space="0" w:color="auto"/>
        <w:right w:val="none" w:sz="0" w:space="0" w:color="auto"/>
      </w:divBdr>
    </w:div>
    <w:div w:id="60104530">
      <w:bodyDiv w:val="1"/>
      <w:marLeft w:val="0"/>
      <w:marRight w:val="0"/>
      <w:marTop w:val="0"/>
      <w:marBottom w:val="0"/>
      <w:divBdr>
        <w:top w:val="none" w:sz="0" w:space="0" w:color="auto"/>
        <w:left w:val="none" w:sz="0" w:space="0" w:color="auto"/>
        <w:bottom w:val="none" w:sz="0" w:space="0" w:color="auto"/>
        <w:right w:val="none" w:sz="0" w:space="0" w:color="auto"/>
      </w:divBdr>
    </w:div>
    <w:div w:id="83384344">
      <w:bodyDiv w:val="1"/>
      <w:marLeft w:val="0"/>
      <w:marRight w:val="0"/>
      <w:marTop w:val="0"/>
      <w:marBottom w:val="0"/>
      <w:divBdr>
        <w:top w:val="none" w:sz="0" w:space="0" w:color="auto"/>
        <w:left w:val="none" w:sz="0" w:space="0" w:color="auto"/>
        <w:bottom w:val="none" w:sz="0" w:space="0" w:color="auto"/>
        <w:right w:val="none" w:sz="0" w:space="0" w:color="auto"/>
      </w:divBdr>
    </w:div>
    <w:div w:id="93520982">
      <w:bodyDiv w:val="1"/>
      <w:marLeft w:val="0"/>
      <w:marRight w:val="0"/>
      <w:marTop w:val="0"/>
      <w:marBottom w:val="0"/>
      <w:divBdr>
        <w:top w:val="none" w:sz="0" w:space="0" w:color="auto"/>
        <w:left w:val="none" w:sz="0" w:space="0" w:color="auto"/>
        <w:bottom w:val="none" w:sz="0" w:space="0" w:color="auto"/>
        <w:right w:val="none" w:sz="0" w:space="0" w:color="auto"/>
      </w:divBdr>
    </w:div>
    <w:div w:id="94713230">
      <w:bodyDiv w:val="1"/>
      <w:marLeft w:val="0"/>
      <w:marRight w:val="0"/>
      <w:marTop w:val="0"/>
      <w:marBottom w:val="0"/>
      <w:divBdr>
        <w:top w:val="none" w:sz="0" w:space="0" w:color="auto"/>
        <w:left w:val="none" w:sz="0" w:space="0" w:color="auto"/>
        <w:bottom w:val="none" w:sz="0" w:space="0" w:color="auto"/>
        <w:right w:val="none" w:sz="0" w:space="0" w:color="auto"/>
      </w:divBdr>
    </w:div>
    <w:div w:id="130901844">
      <w:bodyDiv w:val="1"/>
      <w:marLeft w:val="0"/>
      <w:marRight w:val="0"/>
      <w:marTop w:val="0"/>
      <w:marBottom w:val="0"/>
      <w:divBdr>
        <w:top w:val="none" w:sz="0" w:space="0" w:color="auto"/>
        <w:left w:val="none" w:sz="0" w:space="0" w:color="auto"/>
        <w:bottom w:val="none" w:sz="0" w:space="0" w:color="auto"/>
        <w:right w:val="none" w:sz="0" w:space="0" w:color="auto"/>
      </w:divBdr>
    </w:div>
    <w:div w:id="152989061">
      <w:bodyDiv w:val="1"/>
      <w:marLeft w:val="0"/>
      <w:marRight w:val="0"/>
      <w:marTop w:val="0"/>
      <w:marBottom w:val="0"/>
      <w:divBdr>
        <w:top w:val="none" w:sz="0" w:space="0" w:color="auto"/>
        <w:left w:val="none" w:sz="0" w:space="0" w:color="auto"/>
        <w:bottom w:val="none" w:sz="0" w:space="0" w:color="auto"/>
        <w:right w:val="none" w:sz="0" w:space="0" w:color="auto"/>
      </w:divBdr>
    </w:div>
    <w:div w:id="157428161">
      <w:bodyDiv w:val="1"/>
      <w:marLeft w:val="0"/>
      <w:marRight w:val="0"/>
      <w:marTop w:val="0"/>
      <w:marBottom w:val="0"/>
      <w:divBdr>
        <w:top w:val="none" w:sz="0" w:space="0" w:color="auto"/>
        <w:left w:val="none" w:sz="0" w:space="0" w:color="auto"/>
        <w:bottom w:val="none" w:sz="0" w:space="0" w:color="auto"/>
        <w:right w:val="none" w:sz="0" w:space="0" w:color="auto"/>
      </w:divBdr>
    </w:div>
    <w:div w:id="171921684">
      <w:bodyDiv w:val="1"/>
      <w:marLeft w:val="0"/>
      <w:marRight w:val="0"/>
      <w:marTop w:val="0"/>
      <w:marBottom w:val="0"/>
      <w:divBdr>
        <w:top w:val="none" w:sz="0" w:space="0" w:color="auto"/>
        <w:left w:val="none" w:sz="0" w:space="0" w:color="auto"/>
        <w:bottom w:val="none" w:sz="0" w:space="0" w:color="auto"/>
        <w:right w:val="none" w:sz="0" w:space="0" w:color="auto"/>
      </w:divBdr>
    </w:div>
    <w:div w:id="178546953">
      <w:bodyDiv w:val="1"/>
      <w:marLeft w:val="0"/>
      <w:marRight w:val="0"/>
      <w:marTop w:val="0"/>
      <w:marBottom w:val="0"/>
      <w:divBdr>
        <w:top w:val="none" w:sz="0" w:space="0" w:color="auto"/>
        <w:left w:val="none" w:sz="0" w:space="0" w:color="auto"/>
        <w:bottom w:val="none" w:sz="0" w:space="0" w:color="auto"/>
        <w:right w:val="none" w:sz="0" w:space="0" w:color="auto"/>
      </w:divBdr>
    </w:div>
    <w:div w:id="186911664">
      <w:bodyDiv w:val="1"/>
      <w:marLeft w:val="0"/>
      <w:marRight w:val="0"/>
      <w:marTop w:val="0"/>
      <w:marBottom w:val="0"/>
      <w:divBdr>
        <w:top w:val="none" w:sz="0" w:space="0" w:color="auto"/>
        <w:left w:val="none" w:sz="0" w:space="0" w:color="auto"/>
        <w:bottom w:val="none" w:sz="0" w:space="0" w:color="auto"/>
        <w:right w:val="none" w:sz="0" w:space="0" w:color="auto"/>
      </w:divBdr>
    </w:div>
    <w:div w:id="190535897">
      <w:bodyDiv w:val="1"/>
      <w:marLeft w:val="0"/>
      <w:marRight w:val="0"/>
      <w:marTop w:val="0"/>
      <w:marBottom w:val="0"/>
      <w:divBdr>
        <w:top w:val="none" w:sz="0" w:space="0" w:color="auto"/>
        <w:left w:val="none" w:sz="0" w:space="0" w:color="auto"/>
        <w:bottom w:val="none" w:sz="0" w:space="0" w:color="auto"/>
        <w:right w:val="none" w:sz="0" w:space="0" w:color="auto"/>
      </w:divBdr>
    </w:div>
    <w:div w:id="197670545">
      <w:bodyDiv w:val="1"/>
      <w:marLeft w:val="0"/>
      <w:marRight w:val="0"/>
      <w:marTop w:val="0"/>
      <w:marBottom w:val="0"/>
      <w:divBdr>
        <w:top w:val="none" w:sz="0" w:space="0" w:color="auto"/>
        <w:left w:val="none" w:sz="0" w:space="0" w:color="auto"/>
        <w:bottom w:val="none" w:sz="0" w:space="0" w:color="auto"/>
        <w:right w:val="none" w:sz="0" w:space="0" w:color="auto"/>
      </w:divBdr>
    </w:div>
    <w:div w:id="198513996">
      <w:bodyDiv w:val="1"/>
      <w:marLeft w:val="0"/>
      <w:marRight w:val="0"/>
      <w:marTop w:val="0"/>
      <w:marBottom w:val="0"/>
      <w:divBdr>
        <w:top w:val="none" w:sz="0" w:space="0" w:color="auto"/>
        <w:left w:val="none" w:sz="0" w:space="0" w:color="auto"/>
        <w:bottom w:val="none" w:sz="0" w:space="0" w:color="auto"/>
        <w:right w:val="none" w:sz="0" w:space="0" w:color="auto"/>
      </w:divBdr>
    </w:div>
    <w:div w:id="205456272">
      <w:bodyDiv w:val="1"/>
      <w:marLeft w:val="0"/>
      <w:marRight w:val="0"/>
      <w:marTop w:val="0"/>
      <w:marBottom w:val="0"/>
      <w:divBdr>
        <w:top w:val="none" w:sz="0" w:space="0" w:color="auto"/>
        <w:left w:val="none" w:sz="0" w:space="0" w:color="auto"/>
        <w:bottom w:val="none" w:sz="0" w:space="0" w:color="auto"/>
        <w:right w:val="none" w:sz="0" w:space="0" w:color="auto"/>
      </w:divBdr>
    </w:div>
    <w:div w:id="217591045">
      <w:bodyDiv w:val="1"/>
      <w:marLeft w:val="0"/>
      <w:marRight w:val="0"/>
      <w:marTop w:val="0"/>
      <w:marBottom w:val="0"/>
      <w:divBdr>
        <w:top w:val="none" w:sz="0" w:space="0" w:color="auto"/>
        <w:left w:val="none" w:sz="0" w:space="0" w:color="auto"/>
        <w:bottom w:val="none" w:sz="0" w:space="0" w:color="auto"/>
        <w:right w:val="none" w:sz="0" w:space="0" w:color="auto"/>
      </w:divBdr>
    </w:div>
    <w:div w:id="225993354">
      <w:bodyDiv w:val="1"/>
      <w:marLeft w:val="0"/>
      <w:marRight w:val="0"/>
      <w:marTop w:val="0"/>
      <w:marBottom w:val="0"/>
      <w:divBdr>
        <w:top w:val="none" w:sz="0" w:space="0" w:color="auto"/>
        <w:left w:val="none" w:sz="0" w:space="0" w:color="auto"/>
        <w:bottom w:val="none" w:sz="0" w:space="0" w:color="auto"/>
        <w:right w:val="none" w:sz="0" w:space="0" w:color="auto"/>
      </w:divBdr>
    </w:div>
    <w:div w:id="231430963">
      <w:bodyDiv w:val="1"/>
      <w:marLeft w:val="0"/>
      <w:marRight w:val="0"/>
      <w:marTop w:val="0"/>
      <w:marBottom w:val="0"/>
      <w:divBdr>
        <w:top w:val="none" w:sz="0" w:space="0" w:color="auto"/>
        <w:left w:val="none" w:sz="0" w:space="0" w:color="auto"/>
        <w:bottom w:val="none" w:sz="0" w:space="0" w:color="auto"/>
        <w:right w:val="none" w:sz="0" w:space="0" w:color="auto"/>
      </w:divBdr>
    </w:div>
    <w:div w:id="249781279">
      <w:bodyDiv w:val="1"/>
      <w:marLeft w:val="0"/>
      <w:marRight w:val="0"/>
      <w:marTop w:val="0"/>
      <w:marBottom w:val="0"/>
      <w:divBdr>
        <w:top w:val="none" w:sz="0" w:space="0" w:color="auto"/>
        <w:left w:val="none" w:sz="0" w:space="0" w:color="auto"/>
        <w:bottom w:val="none" w:sz="0" w:space="0" w:color="auto"/>
        <w:right w:val="none" w:sz="0" w:space="0" w:color="auto"/>
      </w:divBdr>
    </w:div>
    <w:div w:id="259488749">
      <w:bodyDiv w:val="1"/>
      <w:marLeft w:val="0"/>
      <w:marRight w:val="0"/>
      <w:marTop w:val="0"/>
      <w:marBottom w:val="0"/>
      <w:divBdr>
        <w:top w:val="none" w:sz="0" w:space="0" w:color="auto"/>
        <w:left w:val="none" w:sz="0" w:space="0" w:color="auto"/>
        <w:bottom w:val="none" w:sz="0" w:space="0" w:color="auto"/>
        <w:right w:val="none" w:sz="0" w:space="0" w:color="auto"/>
      </w:divBdr>
    </w:div>
    <w:div w:id="270286067">
      <w:bodyDiv w:val="1"/>
      <w:marLeft w:val="0"/>
      <w:marRight w:val="0"/>
      <w:marTop w:val="0"/>
      <w:marBottom w:val="0"/>
      <w:divBdr>
        <w:top w:val="none" w:sz="0" w:space="0" w:color="auto"/>
        <w:left w:val="none" w:sz="0" w:space="0" w:color="auto"/>
        <w:bottom w:val="none" w:sz="0" w:space="0" w:color="auto"/>
        <w:right w:val="none" w:sz="0" w:space="0" w:color="auto"/>
      </w:divBdr>
    </w:div>
    <w:div w:id="274559135">
      <w:bodyDiv w:val="1"/>
      <w:marLeft w:val="0"/>
      <w:marRight w:val="0"/>
      <w:marTop w:val="0"/>
      <w:marBottom w:val="0"/>
      <w:divBdr>
        <w:top w:val="none" w:sz="0" w:space="0" w:color="auto"/>
        <w:left w:val="none" w:sz="0" w:space="0" w:color="auto"/>
        <w:bottom w:val="none" w:sz="0" w:space="0" w:color="auto"/>
        <w:right w:val="none" w:sz="0" w:space="0" w:color="auto"/>
      </w:divBdr>
    </w:div>
    <w:div w:id="286277843">
      <w:bodyDiv w:val="1"/>
      <w:marLeft w:val="0"/>
      <w:marRight w:val="0"/>
      <w:marTop w:val="0"/>
      <w:marBottom w:val="0"/>
      <w:divBdr>
        <w:top w:val="none" w:sz="0" w:space="0" w:color="auto"/>
        <w:left w:val="none" w:sz="0" w:space="0" w:color="auto"/>
        <w:bottom w:val="none" w:sz="0" w:space="0" w:color="auto"/>
        <w:right w:val="none" w:sz="0" w:space="0" w:color="auto"/>
      </w:divBdr>
    </w:div>
    <w:div w:id="301350181">
      <w:bodyDiv w:val="1"/>
      <w:marLeft w:val="0"/>
      <w:marRight w:val="0"/>
      <w:marTop w:val="0"/>
      <w:marBottom w:val="0"/>
      <w:divBdr>
        <w:top w:val="none" w:sz="0" w:space="0" w:color="auto"/>
        <w:left w:val="none" w:sz="0" w:space="0" w:color="auto"/>
        <w:bottom w:val="none" w:sz="0" w:space="0" w:color="auto"/>
        <w:right w:val="none" w:sz="0" w:space="0" w:color="auto"/>
      </w:divBdr>
    </w:div>
    <w:div w:id="313264138">
      <w:bodyDiv w:val="1"/>
      <w:marLeft w:val="0"/>
      <w:marRight w:val="0"/>
      <w:marTop w:val="0"/>
      <w:marBottom w:val="0"/>
      <w:divBdr>
        <w:top w:val="none" w:sz="0" w:space="0" w:color="auto"/>
        <w:left w:val="none" w:sz="0" w:space="0" w:color="auto"/>
        <w:bottom w:val="none" w:sz="0" w:space="0" w:color="auto"/>
        <w:right w:val="none" w:sz="0" w:space="0" w:color="auto"/>
      </w:divBdr>
    </w:div>
    <w:div w:id="329336953">
      <w:bodyDiv w:val="1"/>
      <w:marLeft w:val="0"/>
      <w:marRight w:val="0"/>
      <w:marTop w:val="0"/>
      <w:marBottom w:val="0"/>
      <w:divBdr>
        <w:top w:val="none" w:sz="0" w:space="0" w:color="auto"/>
        <w:left w:val="none" w:sz="0" w:space="0" w:color="auto"/>
        <w:bottom w:val="none" w:sz="0" w:space="0" w:color="auto"/>
        <w:right w:val="none" w:sz="0" w:space="0" w:color="auto"/>
      </w:divBdr>
    </w:div>
    <w:div w:id="345719824">
      <w:bodyDiv w:val="1"/>
      <w:marLeft w:val="0"/>
      <w:marRight w:val="0"/>
      <w:marTop w:val="0"/>
      <w:marBottom w:val="0"/>
      <w:divBdr>
        <w:top w:val="none" w:sz="0" w:space="0" w:color="auto"/>
        <w:left w:val="none" w:sz="0" w:space="0" w:color="auto"/>
        <w:bottom w:val="none" w:sz="0" w:space="0" w:color="auto"/>
        <w:right w:val="none" w:sz="0" w:space="0" w:color="auto"/>
      </w:divBdr>
    </w:div>
    <w:div w:id="353583154">
      <w:bodyDiv w:val="1"/>
      <w:marLeft w:val="0"/>
      <w:marRight w:val="0"/>
      <w:marTop w:val="0"/>
      <w:marBottom w:val="0"/>
      <w:divBdr>
        <w:top w:val="none" w:sz="0" w:space="0" w:color="auto"/>
        <w:left w:val="none" w:sz="0" w:space="0" w:color="auto"/>
        <w:bottom w:val="none" w:sz="0" w:space="0" w:color="auto"/>
        <w:right w:val="none" w:sz="0" w:space="0" w:color="auto"/>
      </w:divBdr>
    </w:div>
    <w:div w:id="362026464">
      <w:bodyDiv w:val="1"/>
      <w:marLeft w:val="0"/>
      <w:marRight w:val="0"/>
      <w:marTop w:val="0"/>
      <w:marBottom w:val="0"/>
      <w:divBdr>
        <w:top w:val="none" w:sz="0" w:space="0" w:color="auto"/>
        <w:left w:val="none" w:sz="0" w:space="0" w:color="auto"/>
        <w:bottom w:val="none" w:sz="0" w:space="0" w:color="auto"/>
        <w:right w:val="none" w:sz="0" w:space="0" w:color="auto"/>
      </w:divBdr>
    </w:div>
    <w:div w:id="384647935">
      <w:bodyDiv w:val="1"/>
      <w:marLeft w:val="0"/>
      <w:marRight w:val="0"/>
      <w:marTop w:val="0"/>
      <w:marBottom w:val="0"/>
      <w:divBdr>
        <w:top w:val="none" w:sz="0" w:space="0" w:color="auto"/>
        <w:left w:val="none" w:sz="0" w:space="0" w:color="auto"/>
        <w:bottom w:val="none" w:sz="0" w:space="0" w:color="auto"/>
        <w:right w:val="none" w:sz="0" w:space="0" w:color="auto"/>
      </w:divBdr>
    </w:div>
    <w:div w:id="413867358">
      <w:bodyDiv w:val="1"/>
      <w:marLeft w:val="0"/>
      <w:marRight w:val="0"/>
      <w:marTop w:val="0"/>
      <w:marBottom w:val="0"/>
      <w:divBdr>
        <w:top w:val="none" w:sz="0" w:space="0" w:color="auto"/>
        <w:left w:val="none" w:sz="0" w:space="0" w:color="auto"/>
        <w:bottom w:val="none" w:sz="0" w:space="0" w:color="auto"/>
        <w:right w:val="none" w:sz="0" w:space="0" w:color="auto"/>
      </w:divBdr>
    </w:div>
    <w:div w:id="435371900">
      <w:bodyDiv w:val="1"/>
      <w:marLeft w:val="0"/>
      <w:marRight w:val="0"/>
      <w:marTop w:val="0"/>
      <w:marBottom w:val="0"/>
      <w:divBdr>
        <w:top w:val="none" w:sz="0" w:space="0" w:color="auto"/>
        <w:left w:val="none" w:sz="0" w:space="0" w:color="auto"/>
        <w:bottom w:val="none" w:sz="0" w:space="0" w:color="auto"/>
        <w:right w:val="none" w:sz="0" w:space="0" w:color="auto"/>
      </w:divBdr>
    </w:div>
    <w:div w:id="457724364">
      <w:bodyDiv w:val="1"/>
      <w:marLeft w:val="0"/>
      <w:marRight w:val="0"/>
      <w:marTop w:val="0"/>
      <w:marBottom w:val="0"/>
      <w:divBdr>
        <w:top w:val="none" w:sz="0" w:space="0" w:color="auto"/>
        <w:left w:val="none" w:sz="0" w:space="0" w:color="auto"/>
        <w:bottom w:val="none" w:sz="0" w:space="0" w:color="auto"/>
        <w:right w:val="none" w:sz="0" w:space="0" w:color="auto"/>
      </w:divBdr>
    </w:div>
    <w:div w:id="491145090">
      <w:bodyDiv w:val="1"/>
      <w:marLeft w:val="0"/>
      <w:marRight w:val="0"/>
      <w:marTop w:val="0"/>
      <w:marBottom w:val="0"/>
      <w:divBdr>
        <w:top w:val="none" w:sz="0" w:space="0" w:color="auto"/>
        <w:left w:val="none" w:sz="0" w:space="0" w:color="auto"/>
        <w:bottom w:val="none" w:sz="0" w:space="0" w:color="auto"/>
        <w:right w:val="none" w:sz="0" w:space="0" w:color="auto"/>
      </w:divBdr>
    </w:div>
    <w:div w:id="492111897">
      <w:bodyDiv w:val="1"/>
      <w:marLeft w:val="0"/>
      <w:marRight w:val="0"/>
      <w:marTop w:val="0"/>
      <w:marBottom w:val="0"/>
      <w:divBdr>
        <w:top w:val="none" w:sz="0" w:space="0" w:color="auto"/>
        <w:left w:val="none" w:sz="0" w:space="0" w:color="auto"/>
        <w:bottom w:val="none" w:sz="0" w:space="0" w:color="auto"/>
        <w:right w:val="none" w:sz="0" w:space="0" w:color="auto"/>
      </w:divBdr>
    </w:div>
    <w:div w:id="510140822">
      <w:bodyDiv w:val="1"/>
      <w:marLeft w:val="0"/>
      <w:marRight w:val="0"/>
      <w:marTop w:val="0"/>
      <w:marBottom w:val="0"/>
      <w:divBdr>
        <w:top w:val="none" w:sz="0" w:space="0" w:color="auto"/>
        <w:left w:val="none" w:sz="0" w:space="0" w:color="auto"/>
        <w:bottom w:val="none" w:sz="0" w:space="0" w:color="auto"/>
        <w:right w:val="none" w:sz="0" w:space="0" w:color="auto"/>
      </w:divBdr>
    </w:div>
    <w:div w:id="545525460">
      <w:bodyDiv w:val="1"/>
      <w:marLeft w:val="0"/>
      <w:marRight w:val="0"/>
      <w:marTop w:val="0"/>
      <w:marBottom w:val="0"/>
      <w:divBdr>
        <w:top w:val="none" w:sz="0" w:space="0" w:color="auto"/>
        <w:left w:val="none" w:sz="0" w:space="0" w:color="auto"/>
        <w:bottom w:val="none" w:sz="0" w:space="0" w:color="auto"/>
        <w:right w:val="none" w:sz="0" w:space="0" w:color="auto"/>
      </w:divBdr>
    </w:div>
    <w:div w:id="565074374">
      <w:bodyDiv w:val="1"/>
      <w:marLeft w:val="0"/>
      <w:marRight w:val="0"/>
      <w:marTop w:val="0"/>
      <w:marBottom w:val="0"/>
      <w:divBdr>
        <w:top w:val="none" w:sz="0" w:space="0" w:color="auto"/>
        <w:left w:val="none" w:sz="0" w:space="0" w:color="auto"/>
        <w:bottom w:val="none" w:sz="0" w:space="0" w:color="auto"/>
        <w:right w:val="none" w:sz="0" w:space="0" w:color="auto"/>
      </w:divBdr>
    </w:div>
    <w:div w:id="566844298">
      <w:bodyDiv w:val="1"/>
      <w:marLeft w:val="0"/>
      <w:marRight w:val="0"/>
      <w:marTop w:val="0"/>
      <w:marBottom w:val="0"/>
      <w:divBdr>
        <w:top w:val="none" w:sz="0" w:space="0" w:color="auto"/>
        <w:left w:val="none" w:sz="0" w:space="0" w:color="auto"/>
        <w:bottom w:val="none" w:sz="0" w:space="0" w:color="auto"/>
        <w:right w:val="none" w:sz="0" w:space="0" w:color="auto"/>
      </w:divBdr>
    </w:div>
    <w:div w:id="579558556">
      <w:bodyDiv w:val="1"/>
      <w:marLeft w:val="0"/>
      <w:marRight w:val="0"/>
      <w:marTop w:val="0"/>
      <w:marBottom w:val="0"/>
      <w:divBdr>
        <w:top w:val="none" w:sz="0" w:space="0" w:color="auto"/>
        <w:left w:val="none" w:sz="0" w:space="0" w:color="auto"/>
        <w:bottom w:val="none" w:sz="0" w:space="0" w:color="auto"/>
        <w:right w:val="none" w:sz="0" w:space="0" w:color="auto"/>
      </w:divBdr>
    </w:div>
    <w:div w:id="616563384">
      <w:bodyDiv w:val="1"/>
      <w:marLeft w:val="0"/>
      <w:marRight w:val="0"/>
      <w:marTop w:val="0"/>
      <w:marBottom w:val="0"/>
      <w:divBdr>
        <w:top w:val="none" w:sz="0" w:space="0" w:color="auto"/>
        <w:left w:val="none" w:sz="0" w:space="0" w:color="auto"/>
        <w:bottom w:val="none" w:sz="0" w:space="0" w:color="auto"/>
        <w:right w:val="none" w:sz="0" w:space="0" w:color="auto"/>
      </w:divBdr>
    </w:div>
    <w:div w:id="631910201">
      <w:bodyDiv w:val="1"/>
      <w:marLeft w:val="0"/>
      <w:marRight w:val="0"/>
      <w:marTop w:val="0"/>
      <w:marBottom w:val="0"/>
      <w:divBdr>
        <w:top w:val="none" w:sz="0" w:space="0" w:color="auto"/>
        <w:left w:val="none" w:sz="0" w:space="0" w:color="auto"/>
        <w:bottom w:val="none" w:sz="0" w:space="0" w:color="auto"/>
        <w:right w:val="none" w:sz="0" w:space="0" w:color="auto"/>
      </w:divBdr>
    </w:div>
    <w:div w:id="632566507">
      <w:bodyDiv w:val="1"/>
      <w:marLeft w:val="0"/>
      <w:marRight w:val="0"/>
      <w:marTop w:val="0"/>
      <w:marBottom w:val="0"/>
      <w:divBdr>
        <w:top w:val="none" w:sz="0" w:space="0" w:color="auto"/>
        <w:left w:val="none" w:sz="0" w:space="0" w:color="auto"/>
        <w:bottom w:val="none" w:sz="0" w:space="0" w:color="auto"/>
        <w:right w:val="none" w:sz="0" w:space="0" w:color="auto"/>
      </w:divBdr>
    </w:div>
    <w:div w:id="644435870">
      <w:bodyDiv w:val="1"/>
      <w:marLeft w:val="0"/>
      <w:marRight w:val="0"/>
      <w:marTop w:val="0"/>
      <w:marBottom w:val="0"/>
      <w:divBdr>
        <w:top w:val="none" w:sz="0" w:space="0" w:color="auto"/>
        <w:left w:val="none" w:sz="0" w:space="0" w:color="auto"/>
        <w:bottom w:val="none" w:sz="0" w:space="0" w:color="auto"/>
        <w:right w:val="none" w:sz="0" w:space="0" w:color="auto"/>
      </w:divBdr>
    </w:div>
    <w:div w:id="682362285">
      <w:bodyDiv w:val="1"/>
      <w:marLeft w:val="0"/>
      <w:marRight w:val="0"/>
      <w:marTop w:val="0"/>
      <w:marBottom w:val="0"/>
      <w:divBdr>
        <w:top w:val="none" w:sz="0" w:space="0" w:color="auto"/>
        <w:left w:val="none" w:sz="0" w:space="0" w:color="auto"/>
        <w:bottom w:val="none" w:sz="0" w:space="0" w:color="auto"/>
        <w:right w:val="none" w:sz="0" w:space="0" w:color="auto"/>
      </w:divBdr>
    </w:div>
    <w:div w:id="685865062">
      <w:bodyDiv w:val="1"/>
      <w:marLeft w:val="0"/>
      <w:marRight w:val="0"/>
      <w:marTop w:val="0"/>
      <w:marBottom w:val="0"/>
      <w:divBdr>
        <w:top w:val="none" w:sz="0" w:space="0" w:color="auto"/>
        <w:left w:val="none" w:sz="0" w:space="0" w:color="auto"/>
        <w:bottom w:val="none" w:sz="0" w:space="0" w:color="auto"/>
        <w:right w:val="none" w:sz="0" w:space="0" w:color="auto"/>
      </w:divBdr>
    </w:div>
    <w:div w:id="691031587">
      <w:bodyDiv w:val="1"/>
      <w:marLeft w:val="0"/>
      <w:marRight w:val="0"/>
      <w:marTop w:val="0"/>
      <w:marBottom w:val="0"/>
      <w:divBdr>
        <w:top w:val="none" w:sz="0" w:space="0" w:color="auto"/>
        <w:left w:val="none" w:sz="0" w:space="0" w:color="auto"/>
        <w:bottom w:val="none" w:sz="0" w:space="0" w:color="auto"/>
        <w:right w:val="none" w:sz="0" w:space="0" w:color="auto"/>
      </w:divBdr>
    </w:div>
    <w:div w:id="697849321">
      <w:bodyDiv w:val="1"/>
      <w:marLeft w:val="0"/>
      <w:marRight w:val="0"/>
      <w:marTop w:val="0"/>
      <w:marBottom w:val="0"/>
      <w:divBdr>
        <w:top w:val="none" w:sz="0" w:space="0" w:color="auto"/>
        <w:left w:val="none" w:sz="0" w:space="0" w:color="auto"/>
        <w:bottom w:val="none" w:sz="0" w:space="0" w:color="auto"/>
        <w:right w:val="none" w:sz="0" w:space="0" w:color="auto"/>
      </w:divBdr>
    </w:div>
    <w:div w:id="700984111">
      <w:bodyDiv w:val="1"/>
      <w:marLeft w:val="0"/>
      <w:marRight w:val="0"/>
      <w:marTop w:val="0"/>
      <w:marBottom w:val="0"/>
      <w:divBdr>
        <w:top w:val="none" w:sz="0" w:space="0" w:color="auto"/>
        <w:left w:val="none" w:sz="0" w:space="0" w:color="auto"/>
        <w:bottom w:val="none" w:sz="0" w:space="0" w:color="auto"/>
        <w:right w:val="none" w:sz="0" w:space="0" w:color="auto"/>
      </w:divBdr>
    </w:div>
    <w:div w:id="707341557">
      <w:bodyDiv w:val="1"/>
      <w:marLeft w:val="0"/>
      <w:marRight w:val="0"/>
      <w:marTop w:val="0"/>
      <w:marBottom w:val="0"/>
      <w:divBdr>
        <w:top w:val="none" w:sz="0" w:space="0" w:color="auto"/>
        <w:left w:val="none" w:sz="0" w:space="0" w:color="auto"/>
        <w:bottom w:val="none" w:sz="0" w:space="0" w:color="auto"/>
        <w:right w:val="none" w:sz="0" w:space="0" w:color="auto"/>
      </w:divBdr>
    </w:div>
    <w:div w:id="709108962">
      <w:bodyDiv w:val="1"/>
      <w:marLeft w:val="0"/>
      <w:marRight w:val="0"/>
      <w:marTop w:val="0"/>
      <w:marBottom w:val="0"/>
      <w:divBdr>
        <w:top w:val="none" w:sz="0" w:space="0" w:color="auto"/>
        <w:left w:val="none" w:sz="0" w:space="0" w:color="auto"/>
        <w:bottom w:val="none" w:sz="0" w:space="0" w:color="auto"/>
        <w:right w:val="none" w:sz="0" w:space="0" w:color="auto"/>
      </w:divBdr>
    </w:div>
    <w:div w:id="740715902">
      <w:bodyDiv w:val="1"/>
      <w:marLeft w:val="0"/>
      <w:marRight w:val="0"/>
      <w:marTop w:val="0"/>
      <w:marBottom w:val="0"/>
      <w:divBdr>
        <w:top w:val="none" w:sz="0" w:space="0" w:color="auto"/>
        <w:left w:val="none" w:sz="0" w:space="0" w:color="auto"/>
        <w:bottom w:val="none" w:sz="0" w:space="0" w:color="auto"/>
        <w:right w:val="none" w:sz="0" w:space="0" w:color="auto"/>
      </w:divBdr>
    </w:div>
    <w:div w:id="763961180">
      <w:bodyDiv w:val="1"/>
      <w:marLeft w:val="0"/>
      <w:marRight w:val="0"/>
      <w:marTop w:val="0"/>
      <w:marBottom w:val="0"/>
      <w:divBdr>
        <w:top w:val="none" w:sz="0" w:space="0" w:color="auto"/>
        <w:left w:val="none" w:sz="0" w:space="0" w:color="auto"/>
        <w:bottom w:val="none" w:sz="0" w:space="0" w:color="auto"/>
        <w:right w:val="none" w:sz="0" w:space="0" w:color="auto"/>
      </w:divBdr>
    </w:div>
    <w:div w:id="766579638">
      <w:bodyDiv w:val="1"/>
      <w:marLeft w:val="0"/>
      <w:marRight w:val="0"/>
      <w:marTop w:val="0"/>
      <w:marBottom w:val="0"/>
      <w:divBdr>
        <w:top w:val="none" w:sz="0" w:space="0" w:color="auto"/>
        <w:left w:val="none" w:sz="0" w:space="0" w:color="auto"/>
        <w:bottom w:val="none" w:sz="0" w:space="0" w:color="auto"/>
        <w:right w:val="none" w:sz="0" w:space="0" w:color="auto"/>
      </w:divBdr>
    </w:div>
    <w:div w:id="777453923">
      <w:bodyDiv w:val="1"/>
      <w:marLeft w:val="0"/>
      <w:marRight w:val="0"/>
      <w:marTop w:val="0"/>
      <w:marBottom w:val="0"/>
      <w:divBdr>
        <w:top w:val="none" w:sz="0" w:space="0" w:color="auto"/>
        <w:left w:val="none" w:sz="0" w:space="0" w:color="auto"/>
        <w:bottom w:val="none" w:sz="0" w:space="0" w:color="auto"/>
        <w:right w:val="none" w:sz="0" w:space="0" w:color="auto"/>
      </w:divBdr>
    </w:div>
    <w:div w:id="781805593">
      <w:bodyDiv w:val="1"/>
      <w:marLeft w:val="0"/>
      <w:marRight w:val="0"/>
      <w:marTop w:val="0"/>
      <w:marBottom w:val="0"/>
      <w:divBdr>
        <w:top w:val="none" w:sz="0" w:space="0" w:color="auto"/>
        <w:left w:val="none" w:sz="0" w:space="0" w:color="auto"/>
        <w:bottom w:val="none" w:sz="0" w:space="0" w:color="auto"/>
        <w:right w:val="none" w:sz="0" w:space="0" w:color="auto"/>
      </w:divBdr>
    </w:div>
    <w:div w:id="786772410">
      <w:bodyDiv w:val="1"/>
      <w:marLeft w:val="0"/>
      <w:marRight w:val="0"/>
      <w:marTop w:val="0"/>
      <w:marBottom w:val="0"/>
      <w:divBdr>
        <w:top w:val="none" w:sz="0" w:space="0" w:color="auto"/>
        <w:left w:val="none" w:sz="0" w:space="0" w:color="auto"/>
        <w:bottom w:val="none" w:sz="0" w:space="0" w:color="auto"/>
        <w:right w:val="none" w:sz="0" w:space="0" w:color="auto"/>
      </w:divBdr>
    </w:div>
    <w:div w:id="804784970">
      <w:bodyDiv w:val="1"/>
      <w:marLeft w:val="0"/>
      <w:marRight w:val="0"/>
      <w:marTop w:val="0"/>
      <w:marBottom w:val="0"/>
      <w:divBdr>
        <w:top w:val="none" w:sz="0" w:space="0" w:color="auto"/>
        <w:left w:val="none" w:sz="0" w:space="0" w:color="auto"/>
        <w:bottom w:val="none" w:sz="0" w:space="0" w:color="auto"/>
        <w:right w:val="none" w:sz="0" w:space="0" w:color="auto"/>
      </w:divBdr>
    </w:div>
    <w:div w:id="806901160">
      <w:bodyDiv w:val="1"/>
      <w:marLeft w:val="0"/>
      <w:marRight w:val="0"/>
      <w:marTop w:val="0"/>
      <w:marBottom w:val="0"/>
      <w:divBdr>
        <w:top w:val="none" w:sz="0" w:space="0" w:color="auto"/>
        <w:left w:val="none" w:sz="0" w:space="0" w:color="auto"/>
        <w:bottom w:val="none" w:sz="0" w:space="0" w:color="auto"/>
        <w:right w:val="none" w:sz="0" w:space="0" w:color="auto"/>
      </w:divBdr>
    </w:div>
    <w:div w:id="814490252">
      <w:bodyDiv w:val="1"/>
      <w:marLeft w:val="0"/>
      <w:marRight w:val="0"/>
      <w:marTop w:val="0"/>
      <w:marBottom w:val="0"/>
      <w:divBdr>
        <w:top w:val="none" w:sz="0" w:space="0" w:color="auto"/>
        <w:left w:val="none" w:sz="0" w:space="0" w:color="auto"/>
        <w:bottom w:val="none" w:sz="0" w:space="0" w:color="auto"/>
        <w:right w:val="none" w:sz="0" w:space="0" w:color="auto"/>
      </w:divBdr>
    </w:div>
    <w:div w:id="831720055">
      <w:bodyDiv w:val="1"/>
      <w:marLeft w:val="0"/>
      <w:marRight w:val="0"/>
      <w:marTop w:val="0"/>
      <w:marBottom w:val="0"/>
      <w:divBdr>
        <w:top w:val="none" w:sz="0" w:space="0" w:color="auto"/>
        <w:left w:val="none" w:sz="0" w:space="0" w:color="auto"/>
        <w:bottom w:val="none" w:sz="0" w:space="0" w:color="auto"/>
        <w:right w:val="none" w:sz="0" w:space="0" w:color="auto"/>
      </w:divBdr>
    </w:div>
    <w:div w:id="843711444">
      <w:bodyDiv w:val="1"/>
      <w:marLeft w:val="0"/>
      <w:marRight w:val="0"/>
      <w:marTop w:val="0"/>
      <w:marBottom w:val="0"/>
      <w:divBdr>
        <w:top w:val="none" w:sz="0" w:space="0" w:color="auto"/>
        <w:left w:val="none" w:sz="0" w:space="0" w:color="auto"/>
        <w:bottom w:val="none" w:sz="0" w:space="0" w:color="auto"/>
        <w:right w:val="none" w:sz="0" w:space="0" w:color="auto"/>
      </w:divBdr>
    </w:div>
    <w:div w:id="848178166">
      <w:bodyDiv w:val="1"/>
      <w:marLeft w:val="0"/>
      <w:marRight w:val="0"/>
      <w:marTop w:val="0"/>
      <w:marBottom w:val="0"/>
      <w:divBdr>
        <w:top w:val="none" w:sz="0" w:space="0" w:color="auto"/>
        <w:left w:val="none" w:sz="0" w:space="0" w:color="auto"/>
        <w:bottom w:val="none" w:sz="0" w:space="0" w:color="auto"/>
        <w:right w:val="none" w:sz="0" w:space="0" w:color="auto"/>
      </w:divBdr>
    </w:div>
    <w:div w:id="898133942">
      <w:bodyDiv w:val="1"/>
      <w:marLeft w:val="0"/>
      <w:marRight w:val="0"/>
      <w:marTop w:val="0"/>
      <w:marBottom w:val="0"/>
      <w:divBdr>
        <w:top w:val="none" w:sz="0" w:space="0" w:color="auto"/>
        <w:left w:val="none" w:sz="0" w:space="0" w:color="auto"/>
        <w:bottom w:val="none" w:sz="0" w:space="0" w:color="auto"/>
        <w:right w:val="none" w:sz="0" w:space="0" w:color="auto"/>
      </w:divBdr>
    </w:div>
    <w:div w:id="907764904">
      <w:bodyDiv w:val="1"/>
      <w:marLeft w:val="0"/>
      <w:marRight w:val="0"/>
      <w:marTop w:val="0"/>
      <w:marBottom w:val="0"/>
      <w:divBdr>
        <w:top w:val="none" w:sz="0" w:space="0" w:color="auto"/>
        <w:left w:val="none" w:sz="0" w:space="0" w:color="auto"/>
        <w:bottom w:val="none" w:sz="0" w:space="0" w:color="auto"/>
        <w:right w:val="none" w:sz="0" w:space="0" w:color="auto"/>
      </w:divBdr>
    </w:div>
    <w:div w:id="954167384">
      <w:bodyDiv w:val="1"/>
      <w:marLeft w:val="0"/>
      <w:marRight w:val="0"/>
      <w:marTop w:val="0"/>
      <w:marBottom w:val="0"/>
      <w:divBdr>
        <w:top w:val="none" w:sz="0" w:space="0" w:color="auto"/>
        <w:left w:val="none" w:sz="0" w:space="0" w:color="auto"/>
        <w:bottom w:val="none" w:sz="0" w:space="0" w:color="auto"/>
        <w:right w:val="none" w:sz="0" w:space="0" w:color="auto"/>
      </w:divBdr>
    </w:div>
    <w:div w:id="962075738">
      <w:bodyDiv w:val="1"/>
      <w:marLeft w:val="0"/>
      <w:marRight w:val="0"/>
      <w:marTop w:val="0"/>
      <w:marBottom w:val="0"/>
      <w:divBdr>
        <w:top w:val="none" w:sz="0" w:space="0" w:color="auto"/>
        <w:left w:val="none" w:sz="0" w:space="0" w:color="auto"/>
        <w:bottom w:val="none" w:sz="0" w:space="0" w:color="auto"/>
        <w:right w:val="none" w:sz="0" w:space="0" w:color="auto"/>
      </w:divBdr>
    </w:div>
    <w:div w:id="966276063">
      <w:bodyDiv w:val="1"/>
      <w:marLeft w:val="0"/>
      <w:marRight w:val="0"/>
      <w:marTop w:val="0"/>
      <w:marBottom w:val="0"/>
      <w:divBdr>
        <w:top w:val="none" w:sz="0" w:space="0" w:color="auto"/>
        <w:left w:val="none" w:sz="0" w:space="0" w:color="auto"/>
        <w:bottom w:val="none" w:sz="0" w:space="0" w:color="auto"/>
        <w:right w:val="none" w:sz="0" w:space="0" w:color="auto"/>
      </w:divBdr>
    </w:div>
    <w:div w:id="1007246495">
      <w:bodyDiv w:val="1"/>
      <w:marLeft w:val="0"/>
      <w:marRight w:val="0"/>
      <w:marTop w:val="0"/>
      <w:marBottom w:val="0"/>
      <w:divBdr>
        <w:top w:val="none" w:sz="0" w:space="0" w:color="auto"/>
        <w:left w:val="none" w:sz="0" w:space="0" w:color="auto"/>
        <w:bottom w:val="none" w:sz="0" w:space="0" w:color="auto"/>
        <w:right w:val="none" w:sz="0" w:space="0" w:color="auto"/>
      </w:divBdr>
    </w:div>
    <w:div w:id="1008948205">
      <w:bodyDiv w:val="1"/>
      <w:marLeft w:val="0"/>
      <w:marRight w:val="0"/>
      <w:marTop w:val="0"/>
      <w:marBottom w:val="0"/>
      <w:divBdr>
        <w:top w:val="none" w:sz="0" w:space="0" w:color="auto"/>
        <w:left w:val="none" w:sz="0" w:space="0" w:color="auto"/>
        <w:bottom w:val="none" w:sz="0" w:space="0" w:color="auto"/>
        <w:right w:val="none" w:sz="0" w:space="0" w:color="auto"/>
      </w:divBdr>
    </w:div>
    <w:div w:id="1012686052">
      <w:bodyDiv w:val="1"/>
      <w:marLeft w:val="0"/>
      <w:marRight w:val="0"/>
      <w:marTop w:val="0"/>
      <w:marBottom w:val="0"/>
      <w:divBdr>
        <w:top w:val="none" w:sz="0" w:space="0" w:color="auto"/>
        <w:left w:val="none" w:sz="0" w:space="0" w:color="auto"/>
        <w:bottom w:val="none" w:sz="0" w:space="0" w:color="auto"/>
        <w:right w:val="none" w:sz="0" w:space="0" w:color="auto"/>
      </w:divBdr>
    </w:div>
    <w:div w:id="1021590435">
      <w:bodyDiv w:val="1"/>
      <w:marLeft w:val="0"/>
      <w:marRight w:val="0"/>
      <w:marTop w:val="0"/>
      <w:marBottom w:val="0"/>
      <w:divBdr>
        <w:top w:val="none" w:sz="0" w:space="0" w:color="auto"/>
        <w:left w:val="none" w:sz="0" w:space="0" w:color="auto"/>
        <w:bottom w:val="none" w:sz="0" w:space="0" w:color="auto"/>
        <w:right w:val="none" w:sz="0" w:space="0" w:color="auto"/>
      </w:divBdr>
    </w:div>
    <w:div w:id="1022827254">
      <w:bodyDiv w:val="1"/>
      <w:marLeft w:val="0"/>
      <w:marRight w:val="0"/>
      <w:marTop w:val="0"/>
      <w:marBottom w:val="0"/>
      <w:divBdr>
        <w:top w:val="none" w:sz="0" w:space="0" w:color="auto"/>
        <w:left w:val="none" w:sz="0" w:space="0" w:color="auto"/>
        <w:bottom w:val="none" w:sz="0" w:space="0" w:color="auto"/>
        <w:right w:val="none" w:sz="0" w:space="0" w:color="auto"/>
      </w:divBdr>
    </w:div>
    <w:div w:id="1031498527">
      <w:bodyDiv w:val="1"/>
      <w:marLeft w:val="0"/>
      <w:marRight w:val="0"/>
      <w:marTop w:val="0"/>
      <w:marBottom w:val="0"/>
      <w:divBdr>
        <w:top w:val="none" w:sz="0" w:space="0" w:color="auto"/>
        <w:left w:val="none" w:sz="0" w:space="0" w:color="auto"/>
        <w:bottom w:val="none" w:sz="0" w:space="0" w:color="auto"/>
        <w:right w:val="none" w:sz="0" w:space="0" w:color="auto"/>
      </w:divBdr>
    </w:div>
    <w:div w:id="1059671648">
      <w:bodyDiv w:val="1"/>
      <w:marLeft w:val="0"/>
      <w:marRight w:val="0"/>
      <w:marTop w:val="0"/>
      <w:marBottom w:val="0"/>
      <w:divBdr>
        <w:top w:val="none" w:sz="0" w:space="0" w:color="auto"/>
        <w:left w:val="none" w:sz="0" w:space="0" w:color="auto"/>
        <w:bottom w:val="none" w:sz="0" w:space="0" w:color="auto"/>
        <w:right w:val="none" w:sz="0" w:space="0" w:color="auto"/>
      </w:divBdr>
    </w:div>
    <w:div w:id="1062018150">
      <w:bodyDiv w:val="1"/>
      <w:marLeft w:val="0"/>
      <w:marRight w:val="0"/>
      <w:marTop w:val="0"/>
      <w:marBottom w:val="0"/>
      <w:divBdr>
        <w:top w:val="none" w:sz="0" w:space="0" w:color="auto"/>
        <w:left w:val="none" w:sz="0" w:space="0" w:color="auto"/>
        <w:bottom w:val="none" w:sz="0" w:space="0" w:color="auto"/>
        <w:right w:val="none" w:sz="0" w:space="0" w:color="auto"/>
      </w:divBdr>
    </w:div>
    <w:div w:id="1073626328">
      <w:bodyDiv w:val="1"/>
      <w:marLeft w:val="0"/>
      <w:marRight w:val="0"/>
      <w:marTop w:val="0"/>
      <w:marBottom w:val="0"/>
      <w:divBdr>
        <w:top w:val="none" w:sz="0" w:space="0" w:color="auto"/>
        <w:left w:val="none" w:sz="0" w:space="0" w:color="auto"/>
        <w:bottom w:val="none" w:sz="0" w:space="0" w:color="auto"/>
        <w:right w:val="none" w:sz="0" w:space="0" w:color="auto"/>
      </w:divBdr>
    </w:div>
    <w:div w:id="1094471124">
      <w:bodyDiv w:val="1"/>
      <w:marLeft w:val="0"/>
      <w:marRight w:val="0"/>
      <w:marTop w:val="0"/>
      <w:marBottom w:val="0"/>
      <w:divBdr>
        <w:top w:val="none" w:sz="0" w:space="0" w:color="auto"/>
        <w:left w:val="none" w:sz="0" w:space="0" w:color="auto"/>
        <w:bottom w:val="none" w:sz="0" w:space="0" w:color="auto"/>
        <w:right w:val="none" w:sz="0" w:space="0" w:color="auto"/>
      </w:divBdr>
    </w:div>
    <w:div w:id="1095244414">
      <w:bodyDiv w:val="1"/>
      <w:marLeft w:val="0"/>
      <w:marRight w:val="0"/>
      <w:marTop w:val="0"/>
      <w:marBottom w:val="0"/>
      <w:divBdr>
        <w:top w:val="none" w:sz="0" w:space="0" w:color="auto"/>
        <w:left w:val="none" w:sz="0" w:space="0" w:color="auto"/>
        <w:bottom w:val="none" w:sz="0" w:space="0" w:color="auto"/>
        <w:right w:val="none" w:sz="0" w:space="0" w:color="auto"/>
      </w:divBdr>
    </w:div>
    <w:div w:id="1115444724">
      <w:bodyDiv w:val="1"/>
      <w:marLeft w:val="0"/>
      <w:marRight w:val="0"/>
      <w:marTop w:val="0"/>
      <w:marBottom w:val="0"/>
      <w:divBdr>
        <w:top w:val="none" w:sz="0" w:space="0" w:color="auto"/>
        <w:left w:val="none" w:sz="0" w:space="0" w:color="auto"/>
        <w:bottom w:val="none" w:sz="0" w:space="0" w:color="auto"/>
        <w:right w:val="none" w:sz="0" w:space="0" w:color="auto"/>
      </w:divBdr>
    </w:div>
    <w:div w:id="1116635108">
      <w:bodyDiv w:val="1"/>
      <w:marLeft w:val="0"/>
      <w:marRight w:val="0"/>
      <w:marTop w:val="0"/>
      <w:marBottom w:val="0"/>
      <w:divBdr>
        <w:top w:val="none" w:sz="0" w:space="0" w:color="auto"/>
        <w:left w:val="none" w:sz="0" w:space="0" w:color="auto"/>
        <w:bottom w:val="none" w:sz="0" w:space="0" w:color="auto"/>
        <w:right w:val="none" w:sz="0" w:space="0" w:color="auto"/>
      </w:divBdr>
    </w:div>
    <w:div w:id="1123622762">
      <w:bodyDiv w:val="1"/>
      <w:marLeft w:val="0"/>
      <w:marRight w:val="0"/>
      <w:marTop w:val="0"/>
      <w:marBottom w:val="0"/>
      <w:divBdr>
        <w:top w:val="none" w:sz="0" w:space="0" w:color="auto"/>
        <w:left w:val="none" w:sz="0" w:space="0" w:color="auto"/>
        <w:bottom w:val="none" w:sz="0" w:space="0" w:color="auto"/>
        <w:right w:val="none" w:sz="0" w:space="0" w:color="auto"/>
      </w:divBdr>
    </w:div>
    <w:div w:id="1126240463">
      <w:bodyDiv w:val="1"/>
      <w:marLeft w:val="0"/>
      <w:marRight w:val="0"/>
      <w:marTop w:val="0"/>
      <w:marBottom w:val="0"/>
      <w:divBdr>
        <w:top w:val="none" w:sz="0" w:space="0" w:color="auto"/>
        <w:left w:val="none" w:sz="0" w:space="0" w:color="auto"/>
        <w:bottom w:val="none" w:sz="0" w:space="0" w:color="auto"/>
        <w:right w:val="none" w:sz="0" w:space="0" w:color="auto"/>
      </w:divBdr>
    </w:div>
    <w:div w:id="1130170939">
      <w:bodyDiv w:val="1"/>
      <w:marLeft w:val="0"/>
      <w:marRight w:val="0"/>
      <w:marTop w:val="0"/>
      <w:marBottom w:val="0"/>
      <w:divBdr>
        <w:top w:val="none" w:sz="0" w:space="0" w:color="auto"/>
        <w:left w:val="none" w:sz="0" w:space="0" w:color="auto"/>
        <w:bottom w:val="none" w:sz="0" w:space="0" w:color="auto"/>
        <w:right w:val="none" w:sz="0" w:space="0" w:color="auto"/>
      </w:divBdr>
    </w:div>
    <w:div w:id="1142842373">
      <w:bodyDiv w:val="1"/>
      <w:marLeft w:val="0"/>
      <w:marRight w:val="0"/>
      <w:marTop w:val="0"/>
      <w:marBottom w:val="0"/>
      <w:divBdr>
        <w:top w:val="none" w:sz="0" w:space="0" w:color="auto"/>
        <w:left w:val="none" w:sz="0" w:space="0" w:color="auto"/>
        <w:bottom w:val="none" w:sz="0" w:space="0" w:color="auto"/>
        <w:right w:val="none" w:sz="0" w:space="0" w:color="auto"/>
      </w:divBdr>
    </w:div>
    <w:div w:id="1158224963">
      <w:bodyDiv w:val="1"/>
      <w:marLeft w:val="0"/>
      <w:marRight w:val="0"/>
      <w:marTop w:val="0"/>
      <w:marBottom w:val="0"/>
      <w:divBdr>
        <w:top w:val="none" w:sz="0" w:space="0" w:color="auto"/>
        <w:left w:val="none" w:sz="0" w:space="0" w:color="auto"/>
        <w:bottom w:val="none" w:sz="0" w:space="0" w:color="auto"/>
        <w:right w:val="none" w:sz="0" w:space="0" w:color="auto"/>
      </w:divBdr>
    </w:div>
    <w:div w:id="1184788546">
      <w:bodyDiv w:val="1"/>
      <w:marLeft w:val="0"/>
      <w:marRight w:val="0"/>
      <w:marTop w:val="0"/>
      <w:marBottom w:val="0"/>
      <w:divBdr>
        <w:top w:val="none" w:sz="0" w:space="0" w:color="auto"/>
        <w:left w:val="none" w:sz="0" w:space="0" w:color="auto"/>
        <w:bottom w:val="none" w:sz="0" w:space="0" w:color="auto"/>
        <w:right w:val="none" w:sz="0" w:space="0" w:color="auto"/>
      </w:divBdr>
    </w:div>
    <w:div w:id="1192766959">
      <w:bodyDiv w:val="1"/>
      <w:marLeft w:val="0"/>
      <w:marRight w:val="0"/>
      <w:marTop w:val="0"/>
      <w:marBottom w:val="0"/>
      <w:divBdr>
        <w:top w:val="none" w:sz="0" w:space="0" w:color="auto"/>
        <w:left w:val="none" w:sz="0" w:space="0" w:color="auto"/>
        <w:bottom w:val="none" w:sz="0" w:space="0" w:color="auto"/>
        <w:right w:val="none" w:sz="0" w:space="0" w:color="auto"/>
      </w:divBdr>
    </w:div>
    <w:div w:id="1193423638">
      <w:bodyDiv w:val="1"/>
      <w:marLeft w:val="0"/>
      <w:marRight w:val="0"/>
      <w:marTop w:val="0"/>
      <w:marBottom w:val="0"/>
      <w:divBdr>
        <w:top w:val="none" w:sz="0" w:space="0" w:color="auto"/>
        <w:left w:val="none" w:sz="0" w:space="0" w:color="auto"/>
        <w:bottom w:val="none" w:sz="0" w:space="0" w:color="auto"/>
        <w:right w:val="none" w:sz="0" w:space="0" w:color="auto"/>
      </w:divBdr>
    </w:div>
    <w:div w:id="1206604211">
      <w:bodyDiv w:val="1"/>
      <w:marLeft w:val="0"/>
      <w:marRight w:val="0"/>
      <w:marTop w:val="0"/>
      <w:marBottom w:val="0"/>
      <w:divBdr>
        <w:top w:val="none" w:sz="0" w:space="0" w:color="auto"/>
        <w:left w:val="none" w:sz="0" w:space="0" w:color="auto"/>
        <w:bottom w:val="none" w:sz="0" w:space="0" w:color="auto"/>
        <w:right w:val="none" w:sz="0" w:space="0" w:color="auto"/>
      </w:divBdr>
    </w:div>
    <w:div w:id="1236747509">
      <w:bodyDiv w:val="1"/>
      <w:marLeft w:val="0"/>
      <w:marRight w:val="0"/>
      <w:marTop w:val="0"/>
      <w:marBottom w:val="0"/>
      <w:divBdr>
        <w:top w:val="none" w:sz="0" w:space="0" w:color="auto"/>
        <w:left w:val="none" w:sz="0" w:space="0" w:color="auto"/>
        <w:bottom w:val="none" w:sz="0" w:space="0" w:color="auto"/>
        <w:right w:val="none" w:sz="0" w:space="0" w:color="auto"/>
      </w:divBdr>
    </w:div>
    <w:div w:id="1238520168">
      <w:bodyDiv w:val="1"/>
      <w:marLeft w:val="0"/>
      <w:marRight w:val="0"/>
      <w:marTop w:val="0"/>
      <w:marBottom w:val="0"/>
      <w:divBdr>
        <w:top w:val="none" w:sz="0" w:space="0" w:color="auto"/>
        <w:left w:val="none" w:sz="0" w:space="0" w:color="auto"/>
        <w:bottom w:val="none" w:sz="0" w:space="0" w:color="auto"/>
        <w:right w:val="none" w:sz="0" w:space="0" w:color="auto"/>
      </w:divBdr>
    </w:div>
    <w:div w:id="1249772306">
      <w:bodyDiv w:val="1"/>
      <w:marLeft w:val="0"/>
      <w:marRight w:val="0"/>
      <w:marTop w:val="0"/>
      <w:marBottom w:val="0"/>
      <w:divBdr>
        <w:top w:val="none" w:sz="0" w:space="0" w:color="auto"/>
        <w:left w:val="none" w:sz="0" w:space="0" w:color="auto"/>
        <w:bottom w:val="none" w:sz="0" w:space="0" w:color="auto"/>
        <w:right w:val="none" w:sz="0" w:space="0" w:color="auto"/>
      </w:divBdr>
    </w:div>
    <w:div w:id="1266112509">
      <w:bodyDiv w:val="1"/>
      <w:marLeft w:val="0"/>
      <w:marRight w:val="0"/>
      <w:marTop w:val="0"/>
      <w:marBottom w:val="0"/>
      <w:divBdr>
        <w:top w:val="none" w:sz="0" w:space="0" w:color="auto"/>
        <w:left w:val="none" w:sz="0" w:space="0" w:color="auto"/>
        <w:bottom w:val="none" w:sz="0" w:space="0" w:color="auto"/>
        <w:right w:val="none" w:sz="0" w:space="0" w:color="auto"/>
      </w:divBdr>
    </w:div>
    <w:div w:id="1277717057">
      <w:bodyDiv w:val="1"/>
      <w:marLeft w:val="0"/>
      <w:marRight w:val="0"/>
      <w:marTop w:val="0"/>
      <w:marBottom w:val="0"/>
      <w:divBdr>
        <w:top w:val="none" w:sz="0" w:space="0" w:color="auto"/>
        <w:left w:val="none" w:sz="0" w:space="0" w:color="auto"/>
        <w:bottom w:val="none" w:sz="0" w:space="0" w:color="auto"/>
        <w:right w:val="none" w:sz="0" w:space="0" w:color="auto"/>
      </w:divBdr>
    </w:div>
    <w:div w:id="1280453529">
      <w:bodyDiv w:val="1"/>
      <w:marLeft w:val="0"/>
      <w:marRight w:val="0"/>
      <w:marTop w:val="0"/>
      <w:marBottom w:val="0"/>
      <w:divBdr>
        <w:top w:val="none" w:sz="0" w:space="0" w:color="auto"/>
        <w:left w:val="none" w:sz="0" w:space="0" w:color="auto"/>
        <w:bottom w:val="none" w:sz="0" w:space="0" w:color="auto"/>
        <w:right w:val="none" w:sz="0" w:space="0" w:color="auto"/>
      </w:divBdr>
    </w:div>
    <w:div w:id="1283074327">
      <w:bodyDiv w:val="1"/>
      <w:marLeft w:val="0"/>
      <w:marRight w:val="0"/>
      <w:marTop w:val="0"/>
      <w:marBottom w:val="0"/>
      <w:divBdr>
        <w:top w:val="none" w:sz="0" w:space="0" w:color="auto"/>
        <w:left w:val="none" w:sz="0" w:space="0" w:color="auto"/>
        <w:bottom w:val="none" w:sz="0" w:space="0" w:color="auto"/>
        <w:right w:val="none" w:sz="0" w:space="0" w:color="auto"/>
      </w:divBdr>
    </w:div>
    <w:div w:id="1312101567">
      <w:bodyDiv w:val="1"/>
      <w:marLeft w:val="0"/>
      <w:marRight w:val="0"/>
      <w:marTop w:val="0"/>
      <w:marBottom w:val="0"/>
      <w:divBdr>
        <w:top w:val="none" w:sz="0" w:space="0" w:color="auto"/>
        <w:left w:val="none" w:sz="0" w:space="0" w:color="auto"/>
        <w:bottom w:val="none" w:sz="0" w:space="0" w:color="auto"/>
        <w:right w:val="none" w:sz="0" w:space="0" w:color="auto"/>
      </w:divBdr>
    </w:div>
    <w:div w:id="1313631735">
      <w:bodyDiv w:val="1"/>
      <w:marLeft w:val="0"/>
      <w:marRight w:val="0"/>
      <w:marTop w:val="0"/>
      <w:marBottom w:val="0"/>
      <w:divBdr>
        <w:top w:val="none" w:sz="0" w:space="0" w:color="auto"/>
        <w:left w:val="none" w:sz="0" w:space="0" w:color="auto"/>
        <w:bottom w:val="none" w:sz="0" w:space="0" w:color="auto"/>
        <w:right w:val="none" w:sz="0" w:space="0" w:color="auto"/>
      </w:divBdr>
    </w:div>
    <w:div w:id="1318194622">
      <w:bodyDiv w:val="1"/>
      <w:marLeft w:val="0"/>
      <w:marRight w:val="0"/>
      <w:marTop w:val="0"/>
      <w:marBottom w:val="0"/>
      <w:divBdr>
        <w:top w:val="none" w:sz="0" w:space="0" w:color="auto"/>
        <w:left w:val="none" w:sz="0" w:space="0" w:color="auto"/>
        <w:bottom w:val="none" w:sz="0" w:space="0" w:color="auto"/>
        <w:right w:val="none" w:sz="0" w:space="0" w:color="auto"/>
      </w:divBdr>
    </w:div>
    <w:div w:id="1327703511">
      <w:bodyDiv w:val="1"/>
      <w:marLeft w:val="0"/>
      <w:marRight w:val="0"/>
      <w:marTop w:val="0"/>
      <w:marBottom w:val="0"/>
      <w:divBdr>
        <w:top w:val="none" w:sz="0" w:space="0" w:color="auto"/>
        <w:left w:val="none" w:sz="0" w:space="0" w:color="auto"/>
        <w:bottom w:val="none" w:sz="0" w:space="0" w:color="auto"/>
        <w:right w:val="none" w:sz="0" w:space="0" w:color="auto"/>
      </w:divBdr>
    </w:div>
    <w:div w:id="1337464134">
      <w:bodyDiv w:val="1"/>
      <w:marLeft w:val="0"/>
      <w:marRight w:val="0"/>
      <w:marTop w:val="0"/>
      <w:marBottom w:val="0"/>
      <w:divBdr>
        <w:top w:val="none" w:sz="0" w:space="0" w:color="auto"/>
        <w:left w:val="none" w:sz="0" w:space="0" w:color="auto"/>
        <w:bottom w:val="none" w:sz="0" w:space="0" w:color="auto"/>
        <w:right w:val="none" w:sz="0" w:space="0" w:color="auto"/>
      </w:divBdr>
    </w:div>
    <w:div w:id="1369260922">
      <w:bodyDiv w:val="1"/>
      <w:marLeft w:val="0"/>
      <w:marRight w:val="0"/>
      <w:marTop w:val="0"/>
      <w:marBottom w:val="0"/>
      <w:divBdr>
        <w:top w:val="none" w:sz="0" w:space="0" w:color="auto"/>
        <w:left w:val="none" w:sz="0" w:space="0" w:color="auto"/>
        <w:bottom w:val="none" w:sz="0" w:space="0" w:color="auto"/>
        <w:right w:val="none" w:sz="0" w:space="0" w:color="auto"/>
      </w:divBdr>
    </w:div>
    <w:div w:id="1383480311">
      <w:bodyDiv w:val="1"/>
      <w:marLeft w:val="0"/>
      <w:marRight w:val="0"/>
      <w:marTop w:val="0"/>
      <w:marBottom w:val="0"/>
      <w:divBdr>
        <w:top w:val="none" w:sz="0" w:space="0" w:color="auto"/>
        <w:left w:val="none" w:sz="0" w:space="0" w:color="auto"/>
        <w:bottom w:val="none" w:sz="0" w:space="0" w:color="auto"/>
        <w:right w:val="none" w:sz="0" w:space="0" w:color="auto"/>
      </w:divBdr>
    </w:div>
    <w:div w:id="1387952576">
      <w:bodyDiv w:val="1"/>
      <w:marLeft w:val="0"/>
      <w:marRight w:val="0"/>
      <w:marTop w:val="0"/>
      <w:marBottom w:val="0"/>
      <w:divBdr>
        <w:top w:val="none" w:sz="0" w:space="0" w:color="auto"/>
        <w:left w:val="none" w:sz="0" w:space="0" w:color="auto"/>
        <w:bottom w:val="none" w:sz="0" w:space="0" w:color="auto"/>
        <w:right w:val="none" w:sz="0" w:space="0" w:color="auto"/>
      </w:divBdr>
    </w:div>
    <w:div w:id="1402368044">
      <w:bodyDiv w:val="1"/>
      <w:marLeft w:val="0"/>
      <w:marRight w:val="0"/>
      <w:marTop w:val="0"/>
      <w:marBottom w:val="0"/>
      <w:divBdr>
        <w:top w:val="none" w:sz="0" w:space="0" w:color="auto"/>
        <w:left w:val="none" w:sz="0" w:space="0" w:color="auto"/>
        <w:bottom w:val="none" w:sz="0" w:space="0" w:color="auto"/>
        <w:right w:val="none" w:sz="0" w:space="0" w:color="auto"/>
      </w:divBdr>
    </w:div>
    <w:div w:id="1408841104">
      <w:bodyDiv w:val="1"/>
      <w:marLeft w:val="0"/>
      <w:marRight w:val="0"/>
      <w:marTop w:val="0"/>
      <w:marBottom w:val="0"/>
      <w:divBdr>
        <w:top w:val="none" w:sz="0" w:space="0" w:color="auto"/>
        <w:left w:val="none" w:sz="0" w:space="0" w:color="auto"/>
        <w:bottom w:val="none" w:sz="0" w:space="0" w:color="auto"/>
        <w:right w:val="none" w:sz="0" w:space="0" w:color="auto"/>
      </w:divBdr>
    </w:div>
    <w:div w:id="14570233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68888900">
      <w:bodyDiv w:val="1"/>
      <w:marLeft w:val="0"/>
      <w:marRight w:val="0"/>
      <w:marTop w:val="0"/>
      <w:marBottom w:val="0"/>
      <w:divBdr>
        <w:top w:val="none" w:sz="0" w:space="0" w:color="auto"/>
        <w:left w:val="none" w:sz="0" w:space="0" w:color="auto"/>
        <w:bottom w:val="none" w:sz="0" w:space="0" w:color="auto"/>
        <w:right w:val="none" w:sz="0" w:space="0" w:color="auto"/>
      </w:divBdr>
    </w:div>
    <w:div w:id="1474712435">
      <w:bodyDiv w:val="1"/>
      <w:marLeft w:val="0"/>
      <w:marRight w:val="0"/>
      <w:marTop w:val="0"/>
      <w:marBottom w:val="0"/>
      <w:divBdr>
        <w:top w:val="none" w:sz="0" w:space="0" w:color="auto"/>
        <w:left w:val="none" w:sz="0" w:space="0" w:color="auto"/>
        <w:bottom w:val="none" w:sz="0" w:space="0" w:color="auto"/>
        <w:right w:val="none" w:sz="0" w:space="0" w:color="auto"/>
      </w:divBdr>
    </w:div>
    <w:div w:id="1478836534">
      <w:bodyDiv w:val="1"/>
      <w:marLeft w:val="0"/>
      <w:marRight w:val="0"/>
      <w:marTop w:val="0"/>
      <w:marBottom w:val="0"/>
      <w:divBdr>
        <w:top w:val="none" w:sz="0" w:space="0" w:color="auto"/>
        <w:left w:val="none" w:sz="0" w:space="0" w:color="auto"/>
        <w:bottom w:val="none" w:sz="0" w:space="0" w:color="auto"/>
        <w:right w:val="none" w:sz="0" w:space="0" w:color="auto"/>
      </w:divBdr>
    </w:div>
    <w:div w:id="1495102419">
      <w:bodyDiv w:val="1"/>
      <w:marLeft w:val="0"/>
      <w:marRight w:val="0"/>
      <w:marTop w:val="0"/>
      <w:marBottom w:val="0"/>
      <w:divBdr>
        <w:top w:val="none" w:sz="0" w:space="0" w:color="auto"/>
        <w:left w:val="none" w:sz="0" w:space="0" w:color="auto"/>
        <w:bottom w:val="none" w:sz="0" w:space="0" w:color="auto"/>
        <w:right w:val="none" w:sz="0" w:space="0" w:color="auto"/>
      </w:divBdr>
    </w:div>
    <w:div w:id="1539466363">
      <w:bodyDiv w:val="1"/>
      <w:marLeft w:val="0"/>
      <w:marRight w:val="0"/>
      <w:marTop w:val="0"/>
      <w:marBottom w:val="0"/>
      <w:divBdr>
        <w:top w:val="none" w:sz="0" w:space="0" w:color="auto"/>
        <w:left w:val="none" w:sz="0" w:space="0" w:color="auto"/>
        <w:bottom w:val="none" w:sz="0" w:space="0" w:color="auto"/>
        <w:right w:val="none" w:sz="0" w:space="0" w:color="auto"/>
      </w:divBdr>
    </w:div>
    <w:div w:id="1560937446">
      <w:bodyDiv w:val="1"/>
      <w:marLeft w:val="0"/>
      <w:marRight w:val="0"/>
      <w:marTop w:val="0"/>
      <w:marBottom w:val="0"/>
      <w:divBdr>
        <w:top w:val="none" w:sz="0" w:space="0" w:color="auto"/>
        <w:left w:val="none" w:sz="0" w:space="0" w:color="auto"/>
        <w:bottom w:val="none" w:sz="0" w:space="0" w:color="auto"/>
        <w:right w:val="none" w:sz="0" w:space="0" w:color="auto"/>
      </w:divBdr>
    </w:div>
    <w:div w:id="1565142670">
      <w:bodyDiv w:val="1"/>
      <w:marLeft w:val="0"/>
      <w:marRight w:val="0"/>
      <w:marTop w:val="0"/>
      <w:marBottom w:val="0"/>
      <w:divBdr>
        <w:top w:val="none" w:sz="0" w:space="0" w:color="auto"/>
        <w:left w:val="none" w:sz="0" w:space="0" w:color="auto"/>
        <w:bottom w:val="none" w:sz="0" w:space="0" w:color="auto"/>
        <w:right w:val="none" w:sz="0" w:space="0" w:color="auto"/>
      </w:divBdr>
    </w:div>
    <w:div w:id="1572616451">
      <w:bodyDiv w:val="1"/>
      <w:marLeft w:val="0"/>
      <w:marRight w:val="0"/>
      <w:marTop w:val="0"/>
      <w:marBottom w:val="0"/>
      <w:divBdr>
        <w:top w:val="none" w:sz="0" w:space="0" w:color="auto"/>
        <w:left w:val="none" w:sz="0" w:space="0" w:color="auto"/>
        <w:bottom w:val="none" w:sz="0" w:space="0" w:color="auto"/>
        <w:right w:val="none" w:sz="0" w:space="0" w:color="auto"/>
      </w:divBdr>
    </w:div>
    <w:div w:id="1599559551">
      <w:bodyDiv w:val="1"/>
      <w:marLeft w:val="0"/>
      <w:marRight w:val="0"/>
      <w:marTop w:val="0"/>
      <w:marBottom w:val="0"/>
      <w:divBdr>
        <w:top w:val="none" w:sz="0" w:space="0" w:color="auto"/>
        <w:left w:val="none" w:sz="0" w:space="0" w:color="auto"/>
        <w:bottom w:val="none" w:sz="0" w:space="0" w:color="auto"/>
        <w:right w:val="none" w:sz="0" w:space="0" w:color="auto"/>
      </w:divBdr>
    </w:div>
    <w:div w:id="1623733634">
      <w:bodyDiv w:val="1"/>
      <w:marLeft w:val="0"/>
      <w:marRight w:val="0"/>
      <w:marTop w:val="0"/>
      <w:marBottom w:val="0"/>
      <w:divBdr>
        <w:top w:val="none" w:sz="0" w:space="0" w:color="auto"/>
        <w:left w:val="none" w:sz="0" w:space="0" w:color="auto"/>
        <w:bottom w:val="none" w:sz="0" w:space="0" w:color="auto"/>
        <w:right w:val="none" w:sz="0" w:space="0" w:color="auto"/>
      </w:divBdr>
    </w:div>
    <w:div w:id="1642147725">
      <w:bodyDiv w:val="1"/>
      <w:marLeft w:val="0"/>
      <w:marRight w:val="0"/>
      <w:marTop w:val="0"/>
      <w:marBottom w:val="0"/>
      <w:divBdr>
        <w:top w:val="none" w:sz="0" w:space="0" w:color="auto"/>
        <w:left w:val="none" w:sz="0" w:space="0" w:color="auto"/>
        <w:bottom w:val="none" w:sz="0" w:space="0" w:color="auto"/>
        <w:right w:val="none" w:sz="0" w:space="0" w:color="auto"/>
      </w:divBdr>
    </w:div>
    <w:div w:id="1657805209">
      <w:bodyDiv w:val="1"/>
      <w:marLeft w:val="0"/>
      <w:marRight w:val="0"/>
      <w:marTop w:val="0"/>
      <w:marBottom w:val="0"/>
      <w:divBdr>
        <w:top w:val="none" w:sz="0" w:space="0" w:color="auto"/>
        <w:left w:val="none" w:sz="0" w:space="0" w:color="auto"/>
        <w:bottom w:val="none" w:sz="0" w:space="0" w:color="auto"/>
        <w:right w:val="none" w:sz="0" w:space="0" w:color="auto"/>
      </w:divBdr>
    </w:div>
    <w:div w:id="1663393983">
      <w:bodyDiv w:val="1"/>
      <w:marLeft w:val="0"/>
      <w:marRight w:val="0"/>
      <w:marTop w:val="0"/>
      <w:marBottom w:val="0"/>
      <w:divBdr>
        <w:top w:val="none" w:sz="0" w:space="0" w:color="auto"/>
        <w:left w:val="none" w:sz="0" w:space="0" w:color="auto"/>
        <w:bottom w:val="none" w:sz="0" w:space="0" w:color="auto"/>
        <w:right w:val="none" w:sz="0" w:space="0" w:color="auto"/>
      </w:divBdr>
    </w:div>
    <w:div w:id="1664580876">
      <w:bodyDiv w:val="1"/>
      <w:marLeft w:val="0"/>
      <w:marRight w:val="0"/>
      <w:marTop w:val="0"/>
      <w:marBottom w:val="0"/>
      <w:divBdr>
        <w:top w:val="none" w:sz="0" w:space="0" w:color="auto"/>
        <w:left w:val="none" w:sz="0" w:space="0" w:color="auto"/>
        <w:bottom w:val="none" w:sz="0" w:space="0" w:color="auto"/>
        <w:right w:val="none" w:sz="0" w:space="0" w:color="auto"/>
      </w:divBdr>
    </w:div>
    <w:div w:id="1669090138">
      <w:bodyDiv w:val="1"/>
      <w:marLeft w:val="0"/>
      <w:marRight w:val="0"/>
      <w:marTop w:val="0"/>
      <w:marBottom w:val="0"/>
      <w:divBdr>
        <w:top w:val="none" w:sz="0" w:space="0" w:color="auto"/>
        <w:left w:val="none" w:sz="0" w:space="0" w:color="auto"/>
        <w:bottom w:val="none" w:sz="0" w:space="0" w:color="auto"/>
        <w:right w:val="none" w:sz="0" w:space="0" w:color="auto"/>
      </w:divBdr>
    </w:div>
    <w:div w:id="1678653770">
      <w:bodyDiv w:val="1"/>
      <w:marLeft w:val="0"/>
      <w:marRight w:val="0"/>
      <w:marTop w:val="0"/>
      <w:marBottom w:val="0"/>
      <w:divBdr>
        <w:top w:val="none" w:sz="0" w:space="0" w:color="auto"/>
        <w:left w:val="none" w:sz="0" w:space="0" w:color="auto"/>
        <w:bottom w:val="none" w:sz="0" w:space="0" w:color="auto"/>
        <w:right w:val="none" w:sz="0" w:space="0" w:color="auto"/>
      </w:divBdr>
    </w:div>
    <w:div w:id="1693412921">
      <w:bodyDiv w:val="1"/>
      <w:marLeft w:val="0"/>
      <w:marRight w:val="0"/>
      <w:marTop w:val="0"/>
      <w:marBottom w:val="0"/>
      <w:divBdr>
        <w:top w:val="none" w:sz="0" w:space="0" w:color="auto"/>
        <w:left w:val="none" w:sz="0" w:space="0" w:color="auto"/>
        <w:bottom w:val="none" w:sz="0" w:space="0" w:color="auto"/>
        <w:right w:val="none" w:sz="0" w:space="0" w:color="auto"/>
      </w:divBdr>
    </w:div>
    <w:div w:id="1694762334">
      <w:bodyDiv w:val="1"/>
      <w:marLeft w:val="0"/>
      <w:marRight w:val="0"/>
      <w:marTop w:val="0"/>
      <w:marBottom w:val="0"/>
      <w:divBdr>
        <w:top w:val="none" w:sz="0" w:space="0" w:color="auto"/>
        <w:left w:val="none" w:sz="0" w:space="0" w:color="auto"/>
        <w:bottom w:val="none" w:sz="0" w:space="0" w:color="auto"/>
        <w:right w:val="none" w:sz="0" w:space="0" w:color="auto"/>
      </w:divBdr>
    </w:div>
    <w:div w:id="1714042393">
      <w:bodyDiv w:val="1"/>
      <w:marLeft w:val="0"/>
      <w:marRight w:val="0"/>
      <w:marTop w:val="0"/>
      <w:marBottom w:val="0"/>
      <w:divBdr>
        <w:top w:val="none" w:sz="0" w:space="0" w:color="auto"/>
        <w:left w:val="none" w:sz="0" w:space="0" w:color="auto"/>
        <w:bottom w:val="none" w:sz="0" w:space="0" w:color="auto"/>
        <w:right w:val="none" w:sz="0" w:space="0" w:color="auto"/>
      </w:divBdr>
    </w:div>
    <w:div w:id="1751586308">
      <w:bodyDiv w:val="1"/>
      <w:marLeft w:val="0"/>
      <w:marRight w:val="0"/>
      <w:marTop w:val="0"/>
      <w:marBottom w:val="0"/>
      <w:divBdr>
        <w:top w:val="none" w:sz="0" w:space="0" w:color="auto"/>
        <w:left w:val="none" w:sz="0" w:space="0" w:color="auto"/>
        <w:bottom w:val="none" w:sz="0" w:space="0" w:color="auto"/>
        <w:right w:val="none" w:sz="0" w:space="0" w:color="auto"/>
      </w:divBdr>
    </w:div>
    <w:div w:id="1768500926">
      <w:bodyDiv w:val="1"/>
      <w:marLeft w:val="0"/>
      <w:marRight w:val="0"/>
      <w:marTop w:val="0"/>
      <w:marBottom w:val="0"/>
      <w:divBdr>
        <w:top w:val="none" w:sz="0" w:space="0" w:color="auto"/>
        <w:left w:val="none" w:sz="0" w:space="0" w:color="auto"/>
        <w:bottom w:val="none" w:sz="0" w:space="0" w:color="auto"/>
        <w:right w:val="none" w:sz="0" w:space="0" w:color="auto"/>
      </w:divBdr>
    </w:div>
    <w:div w:id="1770657333">
      <w:bodyDiv w:val="1"/>
      <w:marLeft w:val="0"/>
      <w:marRight w:val="0"/>
      <w:marTop w:val="0"/>
      <w:marBottom w:val="0"/>
      <w:divBdr>
        <w:top w:val="none" w:sz="0" w:space="0" w:color="auto"/>
        <w:left w:val="none" w:sz="0" w:space="0" w:color="auto"/>
        <w:bottom w:val="none" w:sz="0" w:space="0" w:color="auto"/>
        <w:right w:val="none" w:sz="0" w:space="0" w:color="auto"/>
      </w:divBdr>
    </w:div>
    <w:div w:id="1779569498">
      <w:bodyDiv w:val="1"/>
      <w:marLeft w:val="0"/>
      <w:marRight w:val="0"/>
      <w:marTop w:val="0"/>
      <w:marBottom w:val="0"/>
      <w:divBdr>
        <w:top w:val="none" w:sz="0" w:space="0" w:color="auto"/>
        <w:left w:val="none" w:sz="0" w:space="0" w:color="auto"/>
        <w:bottom w:val="none" w:sz="0" w:space="0" w:color="auto"/>
        <w:right w:val="none" w:sz="0" w:space="0" w:color="auto"/>
      </w:divBdr>
    </w:div>
    <w:div w:id="1789933013">
      <w:bodyDiv w:val="1"/>
      <w:marLeft w:val="0"/>
      <w:marRight w:val="0"/>
      <w:marTop w:val="0"/>
      <w:marBottom w:val="0"/>
      <w:divBdr>
        <w:top w:val="none" w:sz="0" w:space="0" w:color="auto"/>
        <w:left w:val="none" w:sz="0" w:space="0" w:color="auto"/>
        <w:bottom w:val="none" w:sz="0" w:space="0" w:color="auto"/>
        <w:right w:val="none" w:sz="0" w:space="0" w:color="auto"/>
      </w:divBdr>
    </w:div>
    <w:div w:id="1818296682">
      <w:bodyDiv w:val="1"/>
      <w:marLeft w:val="0"/>
      <w:marRight w:val="0"/>
      <w:marTop w:val="0"/>
      <w:marBottom w:val="0"/>
      <w:divBdr>
        <w:top w:val="none" w:sz="0" w:space="0" w:color="auto"/>
        <w:left w:val="none" w:sz="0" w:space="0" w:color="auto"/>
        <w:bottom w:val="none" w:sz="0" w:space="0" w:color="auto"/>
        <w:right w:val="none" w:sz="0" w:space="0" w:color="auto"/>
      </w:divBdr>
    </w:div>
    <w:div w:id="1828083934">
      <w:bodyDiv w:val="1"/>
      <w:marLeft w:val="0"/>
      <w:marRight w:val="0"/>
      <w:marTop w:val="0"/>
      <w:marBottom w:val="0"/>
      <w:divBdr>
        <w:top w:val="none" w:sz="0" w:space="0" w:color="auto"/>
        <w:left w:val="none" w:sz="0" w:space="0" w:color="auto"/>
        <w:bottom w:val="none" w:sz="0" w:space="0" w:color="auto"/>
        <w:right w:val="none" w:sz="0" w:space="0" w:color="auto"/>
      </w:divBdr>
    </w:div>
    <w:div w:id="1835604827">
      <w:bodyDiv w:val="1"/>
      <w:marLeft w:val="0"/>
      <w:marRight w:val="0"/>
      <w:marTop w:val="0"/>
      <w:marBottom w:val="0"/>
      <w:divBdr>
        <w:top w:val="none" w:sz="0" w:space="0" w:color="auto"/>
        <w:left w:val="none" w:sz="0" w:space="0" w:color="auto"/>
        <w:bottom w:val="none" w:sz="0" w:space="0" w:color="auto"/>
        <w:right w:val="none" w:sz="0" w:space="0" w:color="auto"/>
      </w:divBdr>
    </w:div>
    <w:div w:id="1848012672">
      <w:bodyDiv w:val="1"/>
      <w:marLeft w:val="0"/>
      <w:marRight w:val="0"/>
      <w:marTop w:val="0"/>
      <w:marBottom w:val="0"/>
      <w:divBdr>
        <w:top w:val="none" w:sz="0" w:space="0" w:color="auto"/>
        <w:left w:val="none" w:sz="0" w:space="0" w:color="auto"/>
        <w:bottom w:val="none" w:sz="0" w:space="0" w:color="auto"/>
        <w:right w:val="none" w:sz="0" w:space="0" w:color="auto"/>
      </w:divBdr>
    </w:div>
    <w:div w:id="1881555928">
      <w:bodyDiv w:val="1"/>
      <w:marLeft w:val="0"/>
      <w:marRight w:val="0"/>
      <w:marTop w:val="0"/>
      <w:marBottom w:val="0"/>
      <w:divBdr>
        <w:top w:val="none" w:sz="0" w:space="0" w:color="auto"/>
        <w:left w:val="none" w:sz="0" w:space="0" w:color="auto"/>
        <w:bottom w:val="none" w:sz="0" w:space="0" w:color="auto"/>
        <w:right w:val="none" w:sz="0" w:space="0" w:color="auto"/>
      </w:divBdr>
    </w:div>
    <w:div w:id="1886797889">
      <w:bodyDiv w:val="1"/>
      <w:marLeft w:val="0"/>
      <w:marRight w:val="0"/>
      <w:marTop w:val="0"/>
      <w:marBottom w:val="0"/>
      <w:divBdr>
        <w:top w:val="none" w:sz="0" w:space="0" w:color="auto"/>
        <w:left w:val="none" w:sz="0" w:space="0" w:color="auto"/>
        <w:bottom w:val="none" w:sz="0" w:space="0" w:color="auto"/>
        <w:right w:val="none" w:sz="0" w:space="0" w:color="auto"/>
      </w:divBdr>
    </w:div>
    <w:div w:id="1890146507">
      <w:bodyDiv w:val="1"/>
      <w:marLeft w:val="0"/>
      <w:marRight w:val="0"/>
      <w:marTop w:val="0"/>
      <w:marBottom w:val="0"/>
      <w:divBdr>
        <w:top w:val="none" w:sz="0" w:space="0" w:color="auto"/>
        <w:left w:val="none" w:sz="0" w:space="0" w:color="auto"/>
        <w:bottom w:val="none" w:sz="0" w:space="0" w:color="auto"/>
        <w:right w:val="none" w:sz="0" w:space="0" w:color="auto"/>
      </w:divBdr>
    </w:div>
    <w:div w:id="1892110174">
      <w:bodyDiv w:val="1"/>
      <w:marLeft w:val="0"/>
      <w:marRight w:val="0"/>
      <w:marTop w:val="0"/>
      <w:marBottom w:val="0"/>
      <w:divBdr>
        <w:top w:val="none" w:sz="0" w:space="0" w:color="auto"/>
        <w:left w:val="none" w:sz="0" w:space="0" w:color="auto"/>
        <w:bottom w:val="none" w:sz="0" w:space="0" w:color="auto"/>
        <w:right w:val="none" w:sz="0" w:space="0" w:color="auto"/>
      </w:divBdr>
    </w:div>
    <w:div w:id="1898541210">
      <w:bodyDiv w:val="1"/>
      <w:marLeft w:val="0"/>
      <w:marRight w:val="0"/>
      <w:marTop w:val="0"/>
      <w:marBottom w:val="0"/>
      <w:divBdr>
        <w:top w:val="none" w:sz="0" w:space="0" w:color="auto"/>
        <w:left w:val="none" w:sz="0" w:space="0" w:color="auto"/>
        <w:bottom w:val="none" w:sz="0" w:space="0" w:color="auto"/>
        <w:right w:val="none" w:sz="0" w:space="0" w:color="auto"/>
      </w:divBdr>
    </w:div>
    <w:div w:id="1941451556">
      <w:bodyDiv w:val="1"/>
      <w:marLeft w:val="0"/>
      <w:marRight w:val="0"/>
      <w:marTop w:val="0"/>
      <w:marBottom w:val="0"/>
      <w:divBdr>
        <w:top w:val="none" w:sz="0" w:space="0" w:color="auto"/>
        <w:left w:val="none" w:sz="0" w:space="0" w:color="auto"/>
        <w:bottom w:val="none" w:sz="0" w:space="0" w:color="auto"/>
        <w:right w:val="none" w:sz="0" w:space="0" w:color="auto"/>
      </w:divBdr>
    </w:div>
    <w:div w:id="1942301821">
      <w:bodyDiv w:val="1"/>
      <w:marLeft w:val="0"/>
      <w:marRight w:val="0"/>
      <w:marTop w:val="0"/>
      <w:marBottom w:val="0"/>
      <w:divBdr>
        <w:top w:val="none" w:sz="0" w:space="0" w:color="auto"/>
        <w:left w:val="none" w:sz="0" w:space="0" w:color="auto"/>
        <w:bottom w:val="none" w:sz="0" w:space="0" w:color="auto"/>
        <w:right w:val="none" w:sz="0" w:space="0" w:color="auto"/>
      </w:divBdr>
    </w:div>
    <w:div w:id="1954826300">
      <w:bodyDiv w:val="1"/>
      <w:marLeft w:val="0"/>
      <w:marRight w:val="0"/>
      <w:marTop w:val="0"/>
      <w:marBottom w:val="0"/>
      <w:divBdr>
        <w:top w:val="none" w:sz="0" w:space="0" w:color="auto"/>
        <w:left w:val="none" w:sz="0" w:space="0" w:color="auto"/>
        <w:bottom w:val="none" w:sz="0" w:space="0" w:color="auto"/>
        <w:right w:val="none" w:sz="0" w:space="0" w:color="auto"/>
      </w:divBdr>
    </w:div>
    <w:div w:id="1956449666">
      <w:bodyDiv w:val="1"/>
      <w:marLeft w:val="0"/>
      <w:marRight w:val="0"/>
      <w:marTop w:val="0"/>
      <w:marBottom w:val="0"/>
      <w:divBdr>
        <w:top w:val="none" w:sz="0" w:space="0" w:color="auto"/>
        <w:left w:val="none" w:sz="0" w:space="0" w:color="auto"/>
        <w:bottom w:val="none" w:sz="0" w:space="0" w:color="auto"/>
        <w:right w:val="none" w:sz="0" w:space="0" w:color="auto"/>
      </w:divBdr>
    </w:div>
    <w:div w:id="1967084765">
      <w:bodyDiv w:val="1"/>
      <w:marLeft w:val="0"/>
      <w:marRight w:val="0"/>
      <w:marTop w:val="0"/>
      <w:marBottom w:val="0"/>
      <w:divBdr>
        <w:top w:val="none" w:sz="0" w:space="0" w:color="auto"/>
        <w:left w:val="none" w:sz="0" w:space="0" w:color="auto"/>
        <w:bottom w:val="none" w:sz="0" w:space="0" w:color="auto"/>
        <w:right w:val="none" w:sz="0" w:space="0" w:color="auto"/>
      </w:divBdr>
    </w:div>
    <w:div w:id="1982925685">
      <w:bodyDiv w:val="1"/>
      <w:marLeft w:val="0"/>
      <w:marRight w:val="0"/>
      <w:marTop w:val="0"/>
      <w:marBottom w:val="0"/>
      <w:divBdr>
        <w:top w:val="none" w:sz="0" w:space="0" w:color="auto"/>
        <w:left w:val="none" w:sz="0" w:space="0" w:color="auto"/>
        <w:bottom w:val="none" w:sz="0" w:space="0" w:color="auto"/>
        <w:right w:val="none" w:sz="0" w:space="0" w:color="auto"/>
      </w:divBdr>
    </w:div>
    <w:div w:id="1987082376">
      <w:bodyDiv w:val="1"/>
      <w:marLeft w:val="0"/>
      <w:marRight w:val="0"/>
      <w:marTop w:val="0"/>
      <w:marBottom w:val="0"/>
      <w:divBdr>
        <w:top w:val="none" w:sz="0" w:space="0" w:color="auto"/>
        <w:left w:val="none" w:sz="0" w:space="0" w:color="auto"/>
        <w:bottom w:val="none" w:sz="0" w:space="0" w:color="auto"/>
        <w:right w:val="none" w:sz="0" w:space="0" w:color="auto"/>
      </w:divBdr>
    </w:div>
    <w:div w:id="1996644438">
      <w:bodyDiv w:val="1"/>
      <w:marLeft w:val="0"/>
      <w:marRight w:val="0"/>
      <w:marTop w:val="0"/>
      <w:marBottom w:val="0"/>
      <w:divBdr>
        <w:top w:val="none" w:sz="0" w:space="0" w:color="auto"/>
        <w:left w:val="none" w:sz="0" w:space="0" w:color="auto"/>
        <w:bottom w:val="none" w:sz="0" w:space="0" w:color="auto"/>
        <w:right w:val="none" w:sz="0" w:space="0" w:color="auto"/>
      </w:divBdr>
    </w:div>
    <w:div w:id="2043360956">
      <w:bodyDiv w:val="1"/>
      <w:marLeft w:val="0"/>
      <w:marRight w:val="0"/>
      <w:marTop w:val="0"/>
      <w:marBottom w:val="0"/>
      <w:divBdr>
        <w:top w:val="none" w:sz="0" w:space="0" w:color="auto"/>
        <w:left w:val="none" w:sz="0" w:space="0" w:color="auto"/>
        <w:bottom w:val="none" w:sz="0" w:space="0" w:color="auto"/>
        <w:right w:val="none" w:sz="0" w:space="0" w:color="auto"/>
      </w:divBdr>
    </w:div>
    <w:div w:id="205947353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89382746">
      <w:bodyDiv w:val="1"/>
      <w:marLeft w:val="0"/>
      <w:marRight w:val="0"/>
      <w:marTop w:val="0"/>
      <w:marBottom w:val="0"/>
      <w:divBdr>
        <w:top w:val="none" w:sz="0" w:space="0" w:color="auto"/>
        <w:left w:val="none" w:sz="0" w:space="0" w:color="auto"/>
        <w:bottom w:val="none" w:sz="0" w:space="0" w:color="auto"/>
        <w:right w:val="none" w:sz="0" w:space="0" w:color="auto"/>
      </w:divBdr>
    </w:div>
    <w:div w:id="2103984170">
      <w:bodyDiv w:val="1"/>
      <w:marLeft w:val="0"/>
      <w:marRight w:val="0"/>
      <w:marTop w:val="0"/>
      <w:marBottom w:val="0"/>
      <w:divBdr>
        <w:top w:val="none" w:sz="0" w:space="0" w:color="auto"/>
        <w:left w:val="none" w:sz="0" w:space="0" w:color="auto"/>
        <w:bottom w:val="none" w:sz="0" w:space="0" w:color="auto"/>
        <w:right w:val="none" w:sz="0" w:space="0" w:color="auto"/>
      </w:divBdr>
    </w:div>
    <w:div w:id="2121219898">
      <w:bodyDiv w:val="1"/>
      <w:marLeft w:val="0"/>
      <w:marRight w:val="0"/>
      <w:marTop w:val="0"/>
      <w:marBottom w:val="0"/>
      <w:divBdr>
        <w:top w:val="none" w:sz="0" w:space="0" w:color="auto"/>
        <w:left w:val="none" w:sz="0" w:space="0" w:color="auto"/>
        <w:bottom w:val="none" w:sz="0" w:space="0" w:color="auto"/>
        <w:right w:val="none" w:sz="0" w:space="0" w:color="auto"/>
      </w:divBdr>
    </w:div>
    <w:div w:id="213401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ion.gosuslugi.ru/" TargetMode="External"/><Relationship Id="rId13" Type="http://schemas.openxmlformats.org/officeDocument/2006/relationships/hyperlink" Target="http://ach-raion.gosuslugi.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main?base=RLAW123;n=57224;fld=134;dst=10001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23;n=61540;fld=134;dst=10027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ch-raion.gosuslugi.ru" TargetMode="External"/><Relationship Id="rId4" Type="http://schemas.openxmlformats.org/officeDocument/2006/relationships/webSettings" Target="webSettings.xml"/><Relationship Id="rId9" Type="http://schemas.openxmlformats.org/officeDocument/2006/relationships/hyperlink" Target="http://ach-raion.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5050</TotalTime>
  <Pages>1</Pages>
  <Words>48290</Words>
  <Characters>275259</Characters>
  <Application>Microsoft Office Word</Application>
  <DocSecurity>0</DocSecurity>
  <Lines>2293</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482</cp:revision>
  <cp:lastPrinted>2020-03-03T06:44:00Z</cp:lastPrinted>
  <dcterms:created xsi:type="dcterms:W3CDTF">2017-01-18T02:16:00Z</dcterms:created>
  <dcterms:modified xsi:type="dcterms:W3CDTF">2025-03-12T08:26:00Z</dcterms:modified>
</cp:coreProperties>
</file>