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B8314D" wp14:editId="0748594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0E2691" w:rsidRDefault="000E2691" w:rsidP="000E26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0E2691" w:rsidRDefault="000E2691" w:rsidP="000E26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0E2691" w:rsidRDefault="000E2691" w:rsidP="000E2691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ПОСТАНОВЛЕНИЕ 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0E2691" w:rsidTr="000E2691">
        <w:tc>
          <w:tcPr>
            <w:tcW w:w="3168" w:type="dxa"/>
            <w:hideMark/>
          </w:tcPr>
          <w:p w:rsidR="000E2691" w:rsidRDefault="000E269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28.02.2025г.</w:t>
            </w:r>
          </w:p>
        </w:tc>
        <w:tc>
          <w:tcPr>
            <w:tcW w:w="3275" w:type="dxa"/>
            <w:hideMark/>
          </w:tcPr>
          <w:p w:rsidR="000E2691" w:rsidRDefault="000E2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0E2691" w:rsidRDefault="000E2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№ 20</w:t>
            </w:r>
          </w:p>
        </w:tc>
      </w:tr>
    </w:tbl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11.04.2012 № 41 «Об утверждении административного регламента 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предоставления муниципальной услуги «Предоставление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информации об очередности предоставления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жилых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помещений на условиях социального найма»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администрацией Горного сельсовета»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691" w:rsidRDefault="000E2691" w:rsidP="000E2691">
      <w:pPr>
        <w:pStyle w:val="a4"/>
        <w:numPr>
          <w:ilvl w:val="0"/>
          <w:numId w:val="1"/>
        </w:numPr>
        <w:spacing w:after="0" w:line="240" w:lineRule="auto"/>
        <w:ind w:left="0" w:firstLine="3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 к Постановлению  администрации Горного сельсовета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11.04.2012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 «Об утверждении административного регламента 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Горного сельсовета»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0E2691" w:rsidRDefault="000E2691" w:rsidP="000E2691">
      <w:pPr>
        <w:pStyle w:val="a4"/>
        <w:tabs>
          <w:tab w:val="num" w:pos="-5529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 в пункте 1.3 части 1 слова «телефон 8-39151-94-2-44» заменить словами «телефон 8-39151-6-05-34»; слова «  </w:t>
      </w:r>
      <w:hyperlink r:id="rId7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www.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ach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rajon</w:t>
        </w:r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электронной почты Администрации Ачинского района 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а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chray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mekad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заменить словами: по адресу: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«https://ach-raion.gosuslugi.ru/;»; слова 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«Ачинский район» </w:t>
      </w:r>
      <w:hyperlink r:id="rId9" w:history="1">
        <w:r>
          <w:rPr>
            <w:rStyle w:val="a3"/>
            <w:rFonts w:ascii="Times New Roman" w:eastAsia="Times New Roman" w:hAnsi="Times New Roman"/>
            <w:b/>
            <w:sz w:val="28"/>
            <w:szCs w:val="20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b/>
            <w:sz w:val="28"/>
            <w:szCs w:val="20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b/>
            <w:sz w:val="28"/>
            <w:szCs w:val="20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b/>
            <w:sz w:val="28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sz w:val="28"/>
            <w:szCs w:val="20"/>
            <w:lang w:val="en-US" w:eastAsia="ru-RU"/>
          </w:rPr>
          <w:t>ach</w:t>
        </w:r>
        <w:r>
          <w:rPr>
            <w:rStyle w:val="a3"/>
            <w:rFonts w:ascii="Times New Roman" w:eastAsia="Times New Roman" w:hAnsi="Times New Roman"/>
            <w:b/>
            <w:sz w:val="28"/>
            <w:szCs w:val="20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8"/>
            <w:szCs w:val="20"/>
            <w:lang w:val="en-US" w:eastAsia="ru-RU"/>
          </w:rPr>
          <w:t>rajon</w:t>
        </w:r>
        <w:proofErr w:type="spellEnd"/>
        <w:r>
          <w:rPr>
            <w:rStyle w:val="a3"/>
            <w:rFonts w:ascii="Times New Roman" w:eastAsia="Times New Roman" w:hAnsi="Times New Roman"/>
            <w:b/>
            <w:sz w:val="28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8"/>
            <w:szCs w:val="20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0"/>
            <w:lang w:eastAsia="ru-RU"/>
          </w:rPr>
          <w:t>,»</w:t>
        </w:r>
      </w:hyperlink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словами: «Ачинского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«https://ach-raion.gosuslugi.ru/;»</w:t>
      </w:r>
    </w:p>
    <w:p w:rsidR="000E2691" w:rsidRDefault="000E2691" w:rsidP="000E2691">
      <w:pPr>
        <w:pStyle w:val="a4"/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1.2  в абзаце 4 пункта 2.17 ч.2 слова «</w:t>
      </w:r>
      <w:hyperlink r:id="rId10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http://ach-rajon.ru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«Сельсоветы»» заменить словами 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https://ach-raion.gosuslugi.ru/»;</w:t>
      </w:r>
    </w:p>
    <w:p w:rsidR="000E2691" w:rsidRDefault="000E2691" w:rsidP="000E269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1.3 в подпункте 7.3 пункта 6.2 части 6 слова «</w:t>
      </w:r>
      <w:hyperlink r:id="rId11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u w:val="none"/>
            <w:lang w:eastAsia="ru-RU"/>
          </w:rPr>
          <w:t>статьей 14.1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0E2691" w:rsidRDefault="000E2691" w:rsidP="000E269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1.4 пункт 7.4 части 7- исключить.</w:t>
      </w:r>
    </w:p>
    <w:p w:rsidR="000E2691" w:rsidRDefault="000E2691" w:rsidP="000E269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0E2691" w:rsidRDefault="000E2691" w:rsidP="000E26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по адресу: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https://ach-raion.gosuslugi.ru/.</w:t>
      </w: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691" w:rsidRDefault="000E2691" w:rsidP="000E2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Горного  сельсовета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Т.А.Боровцова</w:t>
      </w:r>
      <w:proofErr w:type="spellEnd"/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691" w:rsidRDefault="000E2691" w:rsidP="000E26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2ED6" w:rsidRDefault="00BB2ED6">
      <w:bookmarkStart w:id="0" w:name="_GoBack"/>
      <w:bookmarkEnd w:id="0"/>
    </w:p>
    <w:sectPr w:rsidR="00BB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F6F"/>
    <w:multiLevelType w:val="multilevel"/>
    <w:tmpl w:val="8A6CCC5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65" w:hanging="720"/>
      </w:pPr>
    </w:lvl>
    <w:lvl w:ilvl="3">
      <w:start w:val="1"/>
      <w:numFmt w:val="decimal"/>
      <w:isLgl/>
      <w:lvlText w:val="%1.%2.%3.%4"/>
      <w:lvlJc w:val="left"/>
      <w:pPr>
        <w:ind w:left="1425" w:hanging="1080"/>
      </w:pPr>
    </w:lvl>
    <w:lvl w:ilvl="4">
      <w:start w:val="1"/>
      <w:numFmt w:val="decimal"/>
      <w:isLgl/>
      <w:lvlText w:val="%1.%2.%3.%4.%5"/>
      <w:lvlJc w:val="left"/>
      <w:pPr>
        <w:ind w:left="142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440"/>
      </w:pPr>
    </w:lvl>
    <w:lvl w:ilvl="6">
      <w:start w:val="1"/>
      <w:numFmt w:val="decimal"/>
      <w:isLgl/>
      <w:lvlText w:val="%1.%2.%3.%4.%5.%6.%7"/>
      <w:lvlJc w:val="left"/>
      <w:pPr>
        <w:ind w:left="178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91"/>
    <w:rsid w:val="000E2691"/>
    <w:rsid w:val="00B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6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6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chray@mekad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oronezh-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ch-raj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h-rajon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2025-03-05T03:49:00Z</dcterms:created>
  <dcterms:modified xsi:type="dcterms:W3CDTF">2025-03-05T03:50:00Z</dcterms:modified>
</cp:coreProperties>
</file>