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A40F1C" w:rsidP="00A60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D31FA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40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7D1F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31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6E" w:rsidRDefault="007D1F6E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D31FA8" w:rsidRPr="00D31FA8" w:rsidTr="003D07F5">
        <w:tc>
          <w:tcPr>
            <w:tcW w:w="5812" w:type="dxa"/>
          </w:tcPr>
          <w:p w:rsidR="00D31FA8" w:rsidRPr="00D31FA8" w:rsidRDefault="00D31FA8" w:rsidP="00D3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141705222"/>
            <w:r w:rsidRPr="00D31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изменения в решение Ачинского районного Совета депутатов от 16 сентября 2022 года № 19-145Р «Об утверждении структуры администрации Ачинского района»  </w:t>
            </w:r>
          </w:p>
          <w:bookmarkEnd w:id="0"/>
          <w:p w:rsidR="00D31FA8" w:rsidRPr="00D31FA8" w:rsidRDefault="00D31FA8" w:rsidP="00D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31FA8" w:rsidRPr="00D31FA8" w:rsidRDefault="00D31FA8" w:rsidP="00D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1FA8" w:rsidRPr="00D31FA8" w:rsidRDefault="00D31FA8" w:rsidP="00D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1FA8" w:rsidRPr="00D31FA8" w:rsidRDefault="00D31FA8" w:rsidP="00D31F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8 статьи 37 Федерального закона от 06.10.2003        № 131-ФЗ «Об общих принципах организации местного самоуправления в Российской Федерации», Законом Красноярского края от 27.02.2025 № 9-3669 «О внесении изменения в статью 8 Закона края «О системе профилактики безнадзорности и правонарушений несовершеннолетних», подпунктом 9 пункта 1 статьи 16 Устава Ачинского района Красноярского края, руководствуясь статьями 22, 26 Устава Ачинского района Красноярского края, Ачинский районный Совет депутатов, </w:t>
      </w:r>
      <w:r w:rsidRPr="00D31FA8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D31F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1FA8" w:rsidRPr="00D31FA8" w:rsidRDefault="00D31FA8" w:rsidP="00D31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A8">
        <w:rPr>
          <w:rFonts w:ascii="Times New Roman" w:eastAsia="Times New Roman" w:hAnsi="Times New Roman" w:cs="Times New Roman"/>
          <w:sz w:val="28"/>
          <w:szCs w:val="28"/>
        </w:rPr>
        <w:t>1. Подпункт 2.3 решения изложить в следующей редакции:</w:t>
      </w:r>
    </w:p>
    <w:p w:rsidR="00D31FA8" w:rsidRPr="00D31FA8" w:rsidRDefault="00D31FA8" w:rsidP="00D31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A8">
        <w:rPr>
          <w:rFonts w:ascii="Times New Roman" w:eastAsia="Times New Roman" w:hAnsi="Times New Roman" w:cs="Times New Roman"/>
          <w:sz w:val="28"/>
          <w:szCs w:val="28"/>
        </w:rPr>
        <w:t>«2.3. Муниципальных служащих по переданным государственным полномочиям 10,5 единиц;».</w:t>
      </w:r>
    </w:p>
    <w:p w:rsidR="00D31FA8" w:rsidRPr="00D31FA8" w:rsidRDefault="00D31FA8" w:rsidP="00D31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A8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 (Тонготоров Ш.Х.).</w:t>
      </w:r>
    </w:p>
    <w:p w:rsidR="00D31FA8" w:rsidRDefault="00D31FA8" w:rsidP="00D31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A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 в газете «Уголок России».</w:t>
      </w:r>
    </w:p>
    <w:p w:rsidR="00D31FA8" w:rsidRDefault="00D31FA8" w:rsidP="00D31F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387"/>
        <w:gridCol w:w="4249"/>
      </w:tblGrid>
      <w:tr w:rsidR="007D1F6E" w:rsidRPr="007D1F6E" w:rsidTr="007D1F6E">
        <w:trPr>
          <w:trHeight w:val="306"/>
        </w:trPr>
        <w:tc>
          <w:tcPr>
            <w:tcW w:w="5387" w:type="dxa"/>
            <w:hideMark/>
          </w:tcPr>
          <w:p w:rsidR="00D31FA8" w:rsidRDefault="00D31FA8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районного                                                    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________________С.А. Куронен   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D31FA8" w:rsidRDefault="00D31FA8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Исполняющий полномочия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Главы Ачинского района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______________А.Л. Бердышев</w:t>
            </w:r>
          </w:p>
          <w:p w:rsidR="007D1F6E" w:rsidRPr="007D1F6E" w:rsidRDefault="007D1F6E" w:rsidP="003D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</w:t>
            </w:r>
          </w:p>
        </w:tc>
      </w:tr>
    </w:tbl>
    <w:p w:rsidR="00A60208" w:rsidRPr="00A40F1C" w:rsidRDefault="00A60208" w:rsidP="00D31FA8">
      <w:pPr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sectPr w:rsidR="00A60208" w:rsidRPr="00A40F1C" w:rsidSect="00D31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55" w:rsidRDefault="009E0B55" w:rsidP="004E1DB2">
      <w:pPr>
        <w:spacing w:after="0" w:line="240" w:lineRule="auto"/>
      </w:pPr>
      <w:r>
        <w:separator/>
      </w:r>
    </w:p>
  </w:endnote>
  <w:endnote w:type="continuationSeparator" w:id="0">
    <w:p w:rsidR="009E0B55" w:rsidRDefault="009E0B55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55" w:rsidRDefault="009E0B55" w:rsidP="004E1DB2">
      <w:pPr>
        <w:spacing w:after="0" w:line="240" w:lineRule="auto"/>
      </w:pPr>
      <w:r>
        <w:separator/>
      </w:r>
    </w:p>
  </w:footnote>
  <w:footnote w:type="continuationSeparator" w:id="0">
    <w:p w:rsidR="009E0B55" w:rsidRDefault="009E0B55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3C1"/>
    <w:multiLevelType w:val="hybridMultilevel"/>
    <w:tmpl w:val="0B8A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A0338D"/>
    <w:multiLevelType w:val="hybridMultilevel"/>
    <w:tmpl w:val="EC90FF1A"/>
    <w:lvl w:ilvl="0" w:tplc="B06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2384B"/>
    <w:rsid w:val="0003781B"/>
    <w:rsid w:val="00040993"/>
    <w:rsid w:val="0004403E"/>
    <w:rsid w:val="000A2012"/>
    <w:rsid w:val="000C2C38"/>
    <w:rsid w:val="000C7A19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D52D3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30785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52A68"/>
    <w:rsid w:val="00774285"/>
    <w:rsid w:val="007C12C7"/>
    <w:rsid w:val="007D1F6E"/>
    <w:rsid w:val="007D4F84"/>
    <w:rsid w:val="007E43E8"/>
    <w:rsid w:val="007F1549"/>
    <w:rsid w:val="007F78EA"/>
    <w:rsid w:val="00851F9F"/>
    <w:rsid w:val="0086085D"/>
    <w:rsid w:val="00864C3A"/>
    <w:rsid w:val="00873DE9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B75"/>
    <w:rsid w:val="009548A9"/>
    <w:rsid w:val="009C3570"/>
    <w:rsid w:val="009C6697"/>
    <w:rsid w:val="009E0B55"/>
    <w:rsid w:val="009E64EB"/>
    <w:rsid w:val="00A07B27"/>
    <w:rsid w:val="00A26010"/>
    <w:rsid w:val="00A3362B"/>
    <w:rsid w:val="00A40F1C"/>
    <w:rsid w:val="00A60208"/>
    <w:rsid w:val="00A8621D"/>
    <w:rsid w:val="00AD1D66"/>
    <w:rsid w:val="00AF1C0D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033ED"/>
    <w:rsid w:val="00D246DF"/>
    <w:rsid w:val="00D31FA8"/>
    <w:rsid w:val="00D74EF5"/>
    <w:rsid w:val="00D92EBB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3FE7-4FEF-4157-ADF3-CE2CB21B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2025-04-27T05:52:00Z</cp:lastPrinted>
  <dcterms:created xsi:type="dcterms:W3CDTF">2025-04-27T05:53:00Z</dcterms:created>
  <dcterms:modified xsi:type="dcterms:W3CDTF">2025-04-27T05:53:00Z</dcterms:modified>
</cp:coreProperties>
</file>