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DC" w:rsidRPr="003F1C4E" w:rsidRDefault="00FE78DC" w:rsidP="00FE78DC">
      <w:pPr>
        <w:jc w:val="center"/>
        <w:rPr>
          <w:rFonts w:ascii="Times New Roman" w:hAnsi="Times New Roman" w:cs="Times New Roman"/>
        </w:rPr>
      </w:pPr>
      <w:r w:rsidRPr="003F1C4E">
        <w:rPr>
          <w:rFonts w:ascii="Times New Roman" w:hAnsi="Times New Roman" w:cs="Times New Roman"/>
          <w:b/>
        </w:rPr>
        <w:t>КРАСНОЯРСКИЙ  КРАЙ</w:t>
      </w:r>
    </w:p>
    <w:p w:rsidR="00FE78DC" w:rsidRPr="003F1C4E" w:rsidRDefault="00FE78DC" w:rsidP="00FE78DC">
      <w:pPr>
        <w:pStyle w:val="1"/>
        <w:rPr>
          <w:b/>
          <w:sz w:val="24"/>
          <w:szCs w:val="24"/>
        </w:rPr>
      </w:pPr>
      <w:r w:rsidRPr="003F1C4E">
        <w:rPr>
          <w:b/>
          <w:sz w:val="24"/>
          <w:szCs w:val="24"/>
        </w:rPr>
        <w:t>АЧИНСКИЙ  РАЙОННЫЙ  СОВЕТ  ДЕПУТАТОВ</w:t>
      </w:r>
    </w:p>
    <w:p w:rsidR="00FE78DC" w:rsidRPr="003F1C4E" w:rsidRDefault="00FE78DC" w:rsidP="00FE78DC">
      <w:pPr>
        <w:rPr>
          <w:rFonts w:ascii="Times New Roman" w:hAnsi="Times New Roman" w:cs="Times New Roman"/>
          <w:sz w:val="24"/>
          <w:szCs w:val="24"/>
        </w:rPr>
      </w:pPr>
    </w:p>
    <w:p w:rsidR="00FE78DC" w:rsidRPr="003F1C4E" w:rsidRDefault="00FE78DC" w:rsidP="00FE78DC">
      <w:pPr>
        <w:pStyle w:val="2"/>
        <w:rPr>
          <w:sz w:val="24"/>
          <w:szCs w:val="24"/>
        </w:rPr>
      </w:pPr>
      <w:r w:rsidRPr="003F1C4E">
        <w:rPr>
          <w:sz w:val="24"/>
          <w:szCs w:val="24"/>
        </w:rPr>
        <w:t xml:space="preserve">       Р Е Ш Е Н И Е</w:t>
      </w:r>
    </w:p>
    <w:p w:rsidR="00FE78DC" w:rsidRPr="003F1C4E" w:rsidRDefault="00FE78DC" w:rsidP="00FE78DC">
      <w:pPr>
        <w:rPr>
          <w:rFonts w:ascii="Times New Roman" w:hAnsi="Times New Roman" w:cs="Times New Roman"/>
          <w:sz w:val="24"/>
          <w:szCs w:val="24"/>
        </w:rPr>
      </w:pPr>
    </w:p>
    <w:p w:rsidR="00FE78DC" w:rsidRPr="003F1C4E" w:rsidRDefault="002C6297" w:rsidP="00FE78DC">
      <w:pPr>
        <w:rPr>
          <w:rFonts w:ascii="Times New Roman" w:hAnsi="Times New Roman" w:cs="Times New Roman"/>
          <w:sz w:val="24"/>
          <w:szCs w:val="24"/>
        </w:rPr>
      </w:pPr>
      <w:r>
        <w:rPr>
          <w:rFonts w:ascii="Times New Roman" w:hAnsi="Times New Roman" w:cs="Times New Roman"/>
          <w:b/>
          <w:sz w:val="24"/>
          <w:szCs w:val="24"/>
        </w:rPr>
        <w:t>00 0000 2025 года</w:t>
      </w:r>
      <w:r w:rsidR="00FE78DC" w:rsidRPr="003F1C4E">
        <w:rPr>
          <w:rFonts w:ascii="Times New Roman" w:hAnsi="Times New Roman" w:cs="Times New Roman"/>
          <w:b/>
          <w:sz w:val="24"/>
          <w:szCs w:val="24"/>
        </w:rPr>
        <w:t xml:space="preserve">                          </w:t>
      </w:r>
      <w:proofErr w:type="gramStart"/>
      <w:r w:rsidR="00FE78DC" w:rsidRPr="003F1C4E">
        <w:rPr>
          <w:rFonts w:ascii="Times New Roman" w:hAnsi="Times New Roman" w:cs="Times New Roman"/>
          <w:b/>
          <w:sz w:val="24"/>
          <w:szCs w:val="24"/>
        </w:rPr>
        <w:t>г</w:t>
      </w:r>
      <w:proofErr w:type="gramEnd"/>
      <w:r w:rsidR="00FE78DC" w:rsidRPr="003F1C4E">
        <w:rPr>
          <w:rFonts w:ascii="Times New Roman" w:hAnsi="Times New Roman" w:cs="Times New Roman"/>
          <w:b/>
          <w:sz w:val="24"/>
          <w:szCs w:val="24"/>
        </w:rPr>
        <w:t xml:space="preserve">. Ачинск       </w:t>
      </w:r>
      <w:r>
        <w:rPr>
          <w:rFonts w:ascii="Times New Roman" w:hAnsi="Times New Roman" w:cs="Times New Roman"/>
          <w:b/>
          <w:sz w:val="24"/>
          <w:szCs w:val="24"/>
        </w:rPr>
        <w:t xml:space="preserve">                                                </w:t>
      </w:r>
      <w:r w:rsidR="00FE78DC" w:rsidRPr="003F1C4E">
        <w:rPr>
          <w:rFonts w:ascii="Times New Roman" w:hAnsi="Times New Roman" w:cs="Times New Roman"/>
          <w:b/>
          <w:sz w:val="24"/>
          <w:szCs w:val="24"/>
        </w:rPr>
        <w:t>№</w:t>
      </w:r>
      <w:r>
        <w:rPr>
          <w:rFonts w:ascii="Times New Roman" w:hAnsi="Times New Roman" w:cs="Times New Roman"/>
          <w:b/>
          <w:sz w:val="24"/>
          <w:szCs w:val="24"/>
        </w:rPr>
        <w:t xml:space="preserve"> ПРОЕКТ</w:t>
      </w:r>
    </w:p>
    <w:p w:rsidR="00FE78DC" w:rsidRPr="003F1C4E" w:rsidRDefault="00FE78DC" w:rsidP="00FE78DC">
      <w:pPr>
        <w:rPr>
          <w:rFonts w:ascii="Times New Roman" w:hAnsi="Times New Roman" w:cs="Times New Roman"/>
        </w:rPr>
      </w:pPr>
    </w:p>
    <w:p w:rsidR="003672D6" w:rsidRDefault="003672D6" w:rsidP="003672D6">
      <w:pPr>
        <w:pStyle w:val="ConsPlusNormal"/>
        <w:ind w:firstLine="0"/>
        <w:rPr>
          <w:rFonts w:ascii="Times New Roman" w:hAnsi="Times New Roman" w:cs="Times New Roman"/>
          <w:sz w:val="28"/>
          <w:szCs w:val="28"/>
        </w:rPr>
      </w:pPr>
      <w:bookmarkStart w:id="0" w:name="_Hlk151707146"/>
    </w:p>
    <w:p w:rsidR="003672D6" w:rsidRPr="003F1C4E" w:rsidRDefault="003672D6" w:rsidP="002C6297">
      <w:pPr>
        <w:pStyle w:val="ConsPlusNormal"/>
        <w:ind w:firstLine="0"/>
        <w:rPr>
          <w:rFonts w:ascii="Times New Roman" w:hAnsi="Times New Roman" w:cs="Times New Roman"/>
          <w:sz w:val="28"/>
          <w:szCs w:val="28"/>
        </w:rPr>
      </w:pPr>
      <w:r w:rsidRPr="003F1C4E">
        <w:rPr>
          <w:rFonts w:ascii="Times New Roman" w:hAnsi="Times New Roman" w:cs="Times New Roman"/>
          <w:sz w:val="28"/>
          <w:szCs w:val="28"/>
        </w:rPr>
        <w:t>О внесении изменений в решени</w:t>
      </w:r>
      <w:r w:rsidR="002C6297">
        <w:rPr>
          <w:rFonts w:ascii="Times New Roman" w:hAnsi="Times New Roman" w:cs="Times New Roman"/>
          <w:sz w:val="28"/>
          <w:szCs w:val="28"/>
        </w:rPr>
        <w:t>е</w:t>
      </w:r>
    </w:p>
    <w:p w:rsidR="00FE78DC" w:rsidRPr="003F1C4E" w:rsidRDefault="003672D6" w:rsidP="002C6297">
      <w:pPr>
        <w:pStyle w:val="ConsPlusNormal"/>
        <w:ind w:firstLine="0"/>
        <w:rPr>
          <w:rFonts w:ascii="Times New Roman" w:hAnsi="Times New Roman" w:cs="Times New Roman"/>
          <w:sz w:val="28"/>
          <w:szCs w:val="28"/>
        </w:rPr>
      </w:pPr>
      <w:r w:rsidRPr="003F1C4E">
        <w:rPr>
          <w:rFonts w:ascii="Times New Roman" w:hAnsi="Times New Roman" w:cs="Times New Roman"/>
          <w:sz w:val="28"/>
          <w:szCs w:val="28"/>
        </w:rPr>
        <w:t>Ачинского районного Совета депутатов</w:t>
      </w:r>
      <w:bookmarkEnd w:id="0"/>
    </w:p>
    <w:p w:rsidR="002C6297" w:rsidRPr="002C6297" w:rsidRDefault="002C6297" w:rsidP="002C6297">
      <w:pPr>
        <w:widowControl w:val="0"/>
        <w:autoSpaceDE w:val="0"/>
        <w:autoSpaceDN w:val="0"/>
        <w:spacing w:after="0" w:line="240" w:lineRule="auto"/>
        <w:jc w:val="both"/>
        <w:rPr>
          <w:rFonts w:ascii="Times New Roman" w:hAnsi="Times New Roman" w:cs="Times New Roman"/>
          <w:sz w:val="28"/>
          <w:szCs w:val="28"/>
        </w:rPr>
      </w:pPr>
      <w:r w:rsidRPr="002C6297">
        <w:rPr>
          <w:rFonts w:ascii="Times New Roman" w:hAnsi="Times New Roman" w:cs="Times New Roman"/>
          <w:sz w:val="28"/>
          <w:szCs w:val="28"/>
        </w:rPr>
        <w:t xml:space="preserve">от 17 декабря 2021 года № 13-99Р </w:t>
      </w:r>
    </w:p>
    <w:p w:rsidR="007975D2" w:rsidRDefault="002C6297" w:rsidP="002C6297">
      <w:pPr>
        <w:widowControl w:val="0"/>
        <w:autoSpaceDE w:val="0"/>
        <w:autoSpaceDN w:val="0"/>
        <w:spacing w:after="0" w:line="240" w:lineRule="auto"/>
        <w:jc w:val="both"/>
        <w:rPr>
          <w:rFonts w:ascii="Times New Roman" w:eastAsia="Calibri" w:hAnsi="Times New Roman" w:cs="Times New Roman"/>
          <w:sz w:val="28"/>
          <w:szCs w:val="28"/>
        </w:rPr>
      </w:pPr>
      <w:r w:rsidRPr="002C6297">
        <w:rPr>
          <w:rFonts w:ascii="Times New Roman" w:eastAsia="Times New Roman" w:hAnsi="Times New Roman" w:cs="Times New Roman"/>
          <w:sz w:val="28"/>
          <w:szCs w:val="28"/>
        </w:rPr>
        <w:t>«</w:t>
      </w:r>
      <w:r w:rsidRPr="002C6297">
        <w:rPr>
          <w:rFonts w:ascii="Times New Roman" w:eastAsia="Calibri" w:hAnsi="Times New Roman" w:cs="Times New Roman"/>
          <w:sz w:val="28"/>
          <w:szCs w:val="28"/>
        </w:rPr>
        <w:t xml:space="preserve">Об утверждении Положения </w:t>
      </w:r>
      <w:proofErr w:type="gramStart"/>
      <w:r w:rsidRPr="002C6297">
        <w:rPr>
          <w:rFonts w:ascii="Times New Roman" w:eastAsia="Calibri" w:hAnsi="Times New Roman" w:cs="Times New Roman"/>
          <w:sz w:val="28"/>
          <w:szCs w:val="28"/>
        </w:rPr>
        <w:t>о</w:t>
      </w:r>
      <w:proofErr w:type="gramEnd"/>
      <w:r w:rsidRPr="002C6297">
        <w:rPr>
          <w:rFonts w:ascii="Times New Roman" w:eastAsia="Calibri" w:hAnsi="Times New Roman" w:cs="Times New Roman"/>
          <w:sz w:val="28"/>
          <w:szCs w:val="28"/>
        </w:rPr>
        <w:t xml:space="preserve"> муниципальном </w:t>
      </w:r>
    </w:p>
    <w:p w:rsidR="002B2CC1" w:rsidRPr="002C6297" w:rsidRDefault="002C6297" w:rsidP="002C6297">
      <w:pPr>
        <w:widowControl w:val="0"/>
        <w:autoSpaceDE w:val="0"/>
        <w:autoSpaceDN w:val="0"/>
        <w:spacing w:after="0" w:line="240" w:lineRule="auto"/>
        <w:jc w:val="both"/>
        <w:rPr>
          <w:rFonts w:ascii="Times New Roman" w:eastAsia="Times New Roman" w:hAnsi="Times New Roman" w:cs="Times New Roman"/>
          <w:sz w:val="28"/>
          <w:szCs w:val="28"/>
        </w:rPr>
      </w:pPr>
      <w:r w:rsidRPr="002C6297">
        <w:rPr>
          <w:rFonts w:ascii="Times New Roman" w:eastAsia="Calibri" w:hAnsi="Times New Roman" w:cs="Times New Roman"/>
          <w:sz w:val="28"/>
          <w:szCs w:val="28"/>
        </w:rPr>
        <w:t>земельном контроле  на территории Ачинского района</w:t>
      </w:r>
      <w:r w:rsidRPr="002C6297">
        <w:rPr>
          <w:rFonts w:ascii="Times New Roman" w:eastAsia="Times New Roman" w:hAnsi="Times New Roman" w:cs="Times New Roman"/>
          <w:sz w:val="28"/>
          <w:szCs w:val="28"/>
        </w:rPr>
        <w:t>»</w:t>
      </w:r>
    </w:p>
    <w:p w:rsidR="002C6297" w:rsidRPr="003F1C4E" w:rsidRDefault="002C6297" w:rsidP="002C6297">
      <w:pPr>
        <w:widowControl w:val="0"/>
        <w:autoSpaceDE w:val="0"/>
        <w:autoSpaceDN w:val="0"/>
        <w:spacing w:after="0" w:line="240" w:lineRule="auto"/>
        <w:jc w:val="both"/>
        <w:rPr>
          <w:rFonts w:ascii="Times New Roman" w:hAnsi="Times New Roman" w:cs="Times New Roman"/>
          <w:color w:val="FF0000"/>
          <w:sz w:val="28"/>
          <w:szCs w:val="28"/>
        </w:rPr>
      </w:pPr>
    </w:p>
    <w:p w:rsidR="002B2CC1" w:rsidRPr="00165C54" w:rsidRDefault="002B2CC1" w:rsidP="00B12A8A">
      <w:pPr>
        <w:pStyle w:val="ConsPlusNormal"/>
        <w:jc w:val="both"/>
        <w:rPr>
          <w:rFonts w:ascii="Times New Roman" w:hAnsi="Times New Roman" w:cs="Times New Roman"/>
          <w:b/>
          <w:sz w:val="28"/>
          <w:szCs w:val="28"/>
        </w:rPr>
      </w:pPr>
      <w:r w:rsidRPr="00165C54">
        <w:rPr>
          <w:rFonts w:ascii="Times New Roman" w:hAnsi="Times New Roman" w:cs="Times New Roman"/>
          <w:sz w:val="28"/>
          <w:szCs w:val="28"/>
        </w:rPr>
        <w:t xml:space="preserve">В </w:t>
      </w:r>
      <w:r w:rsidR="002C6297" w:rsidRPr="00165C54">
        <w:rPr>
          <w:rFonts w:ascii="Times New Roman" w:hAnsi="Times New Roman" w:cs="Times New Roman"/>
          <w:sz w:val="28"/>
          <w:szCs w:val="28"/>
        </w:rPr>
        <w:t xml:space="preserve">целях приведения муниципального нормативного правового акта в соответствие с действующим федеральным законодательством, </w:t>
      </w:r>
      <w:r w:rsidRPr="00165C54">
        <w:rPr>
          <w:rFonts w:ascii="Times New Roman" w:hAnsi="Times New Roman" w:cs="Times New Roman"/>
          <w:sz w:val="28"/>
          <w:szCs w:val="28"/>
        </w:rPr>
        <w:t xml:space="preserve">руководствуясь </w:t>
      </w:r>
      <w:r w:rsidR="002C6297" w:rsidRPr="00165C54">
        <w:rPr>
          <w:rFonts w:ascii="Times New Roman" w:hAnsi="Times New Roman" w:cs="Times New Roman"/>
          <w:sz w:val="28"/>
          <w:szCs w:val="28"/>
        </w:rPr>
        <w:t xml:space="preserve">статьями 22, 26 </w:t>
      </w:r>
      <w:r w:rsidRPr="00165C54">
        <w:rPr>
          <w:rFonts w:ascii="Times New Roman" w:hAnsi="Times New Roman" w:cs="Times New Roman"/>
          <w:sz w:val="28"/>
          <w:szCs w:val="28"/>
        </w:rPr>
        <w:t>Устав</w:t>
      </w:r>
      <w:r w:rsidR="002C6297" w:rsidRPr="00165C54">
        <w:rPr>
          <w:rFonts w:ascii="Times New Roman" w:hAnsi="Times New Roman" w:cs="Times New Roman"/>
          <w:sz w:val="28"/>
          <w:szCs w:val="28"/>
        </w:rPr>
        <w:t>а</w:t>
      </w:r>
      <w:r w:rsidRPr="00165C54">
        <w:rPr>
          <w:rFonts w:ascii="Times New Roman" w:hAnsi="Times New Roman" w:cs="Times New Roman"/>
          <w:sz w:val="28"/>
          <w:szCs w:val="28"/>
        </w:rPr>
        <w:t xml:space="preserve"> Ачинского района Красноярского края, Ачинский районный Совет депутатов </w:t>
      </w:r>
      <w:r w:rsidRPr="00165C54">
        <w:rPr>
          <w:rFonts w:ascii="Times New Roman" w:hAnsi="Times New Roman" w:cs="Times New Roman"/>
          <w:b/>
          <w:sz w:val="28"/>
          <w:szCs w:val="28"/>
        </w:rPr>
        <w:t>РЕШИЛ:</w:t>
      </w:r>
    </w:p>
    <w:p w:rsidR="002B2CC1" w:rsidRPr="003F1C4E" w:rsidRDefault="002B2CC1" w:rsidP="002B2CC1">
      <w:pPr>
        <w:widowControl w:val="0"/>
        <w:autoSpaceDE w:val="0"/>
        <w:autoSpaceDN w:val="0"/>
        <w:spacing w:after="0" w:line="240" w:lineRule="auto"/>
        <w:ind w:firstLine="709"/>
        <w:jc w:val="both"/>
        <w:rPr>
          <w:rFonts w:ascii="Times New Roman" w:hAnsi="Times New Roman" w:cs="Times New Roman"/>
          <w:b/>
          <w:sz w:val="24"/>
          <w:szCs w:val="24"/>
        </w:rPr>
      </w:pPr>
    </w:p>
    <w:p w:rsidR="003F5B81" w:rsidRPr="00165C54" w:rsidRDefault="003F5B81" w:rsidP="00165C54">
      <w:pPr>
        <w:pStyle w:val="ConsPlusNormal"/>
        <w:numPr>
          <w:ilvl w:val="0"/>
          <w:numId w:val="2"/>
        </w:numPr>
        <w:ind w:left="0" w:firstLine="360"/>
        <w:jc w:val="both"/>
        <w:rPr>
          <w:rFonts w:ascii="Times New Roman" w:hAnsi="Times New Roman" w:cs="Times New Roman"/>
          <w:sz w:val="28"/>
          <w:szCs w:val="28"/>
        </w:rPr>
      </w:pPr>
      <w:r w:rsidRPr="00165C54">
        <w:rPr>
          <w:rFonts w:ascii="Times New Roman" w:hAnsi="Times New Roman" w:cs="Times New Roman"/>
          <w:sz w:val="28"/>
          <w:szCs w:val="28"/>
        </w:rPr>
        <w:t>Внести в приложение к решению Ачинского районного Совета депутатов от 17 декабря 2021 года № 13-99Р «Об утверждении Положения о муниципальном земельном контроле на территории Ачинского района следующие изменения:</w:t>
      </w:r>
    </w:p>
    <w:p w:rsidR="00165C54" w:rsidRDefault="0011734C" w:rsidP="00165C54">
      <w:pPr>
        <w:pStyle w:val="ConsPlusNormal"/>
        <w:ind w:firstLine="0"/>
        <w:jc w:val="both"/>
        <w:rPr>
          <w:rFonts w:ascii="Times New Roman" w:hAnsi="Times New Roman" w:cs="Times New Roman"/>
          <w:b/>
          <w:sz w:val="28"/>
          <w:szCs w:val="28"/>
        </w:rPr>
      </w:pPr>
      <w:r w:rsidRPr="00165C54">
        <w:rPr>
          <w:rFonts w:ascii="Times New Roman" w:hAnsi="Times New Roman" w:cs="Times New Roman"/>
          <w:b/>
          <w:sz w:val="28"/>
          <w:szCs w:val="28"/>
        </w:rPr>
        <w:tab/>
      </w:r>
    </w:p>
    <w:p w:rsidR="003F5B81" w:rsidRPr="00165C54" w:rsidRDefault="00165C54" w:rsidP="00165C54">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ab/>
      </w:r>
      <w:r w:rsidR="003F5B81" w:rsidRPr="00165C54">
        <w:rPr>
          <w:rFonts w:ascii="Times New Roman" w:hAnsi="Times New Roman" w:cs="Times New Roman"/>
          <w:b/>
          <w:sz w:val="28"/>
          <w:szCs w:val="28"/>
        </w:rPr>
        <w:t xml:space="preserve">а) </w:t>
      </w:r>
      <w:r w:rsidR="00D76DFF" w:rsidRPr="00165C54">
        <w:rPr>
          <w:rFonts w:ascii="Times New Roman" w:hAnsi="Times New Roman" w:cs="Times New Roman"/>
          <w:b/>
          <w:sz w:val="28"/>
          <w:szCs w:val="28"/>
        </w:rPr>
        <w:t>в статье 2:</w:t>
      </w:r>
    </w:p>
    <w:p w:rsidR="003D67B9" w:rsidRPr="00165C54" w:rsidRDefault="007E5BE1" w:rsidP="00165C54">
      <w:pPr>
        <w:pStyle w:val="ConsPlusNormal"/>
        <w:ind w:firstLine="0"/>
        <w:jc w:val="both"/>
        <w:rPr>
          <w:rFonts w:ascii="Times New Roman" w:hAnsi="Times New Roman" w:cs="Times New Roman"/>
          <w:sz w:val="28"/>
          <w:szCs w:val="28"/>
        </w:rPr>
      </w:pPr>
      <w:r w:rsidRPr="00165C54">
        <w:rPr>
          <w:rFonts w:ascii="Times New Roman" w:hAnsi="Times New Roman" w:cs="Times New Roman"/>
          <w:sz w:val="28"/>
          <w:szCs w:val="28"/>
        </w:rPr>
        <w:tab/>
      </w:r>
      <w:r w:rsidR="003F30F0">
        <w:rPr>
          <w:rFonts w:ascii="Times New Roman" w:hAnsi="Times New Roman" w:cs="Times New Roman"/>
          <w:sz w:val="28"/>
          <w:szCs w:val="28"/>
        </w:rPr>
        <w:t>- абзац второй пункта 7</w:t>
      </w:r>
      <w:r w:rsidR="003D67B9" w:rsidRPr="00165C54">
        <w:rPr>
          <w:rFonts w:ascii="Times New Roman" w:hAnsi="Times New Roman" w:cs="Times New Roman"/>
          <w:sz w:val="28"/>
          <w:szCs w:val="28"/>
        </w:rPr>
        <w:t xml:space="preserve"> изложить в следующей редакции:</w:t>
      </w:r>
    </w:p>
    <w:p w:rsidR="007E5BE1" w:rsidRPr="00165C54" w:rsidRDefault="003D67B9" w:rsidP="00165C54">
      <w:pPr>
        <w:spacing w:after="0" w:line="240" w:lineRule="auto"/>
        <w:ind w:firstLine="709"/>
        <w:jc w:val="both"/>
        <w:rPr>
          <w:rFonts w:ascii="Times New Roman" w:hAnsi="Times New Roman" w:cs="Times New Roman"/>
          <w:sz w:val="28"/>
          <w:szCs w:val="28"/>
        </w:rPr>
      </w:pPr>
      <w:r w:rsidRPr="00165C54">
        <w:rPr>
          <w:rFonts w:ascii="Times New Roman" w:hAnsi="Times New Roman" w:cs="Times New Roman"/>
          <w:sz w:val="28"/>
          <w:szCs w:val="28"/>
        </w:rPr>
        <w:t>«</w:t>
      </w:r>
      <w:r w:rsidR="007E5BE1" w:rsidRPr="00165C54">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Ачинского района в информационно-телекоммуникационной сети </w:t>
      </w:r>
      <w:r w:rsidR="00F43D93">
        <w:rPr>
          <w:rFonts w:ascii="Times New Roman" w:hAnsi="Times New Roman" w:cs="Times New Roman"/>
          <w:sz w:val="28"/>
          <w:szCs w:val="28"/>
        </w:rPr>
        <w:t>«</w:t>
      </w:r>
      <w:r w:rsidR="007E5BE1" w:rsidRPr="00165C54">
        <w:rPr>
          <w:rFonts w:ascii="Times New Roman" w:hAnsi="Times New Roman" w:cs="Times New Roman"/>
          <w:sz w:val="28"/>
          <w:szCs w:val="28"/>
        </w:rPr>
        <w:t>Интернет</w:t>
      </w:r>
      <w:r w:rsidR="00F43D93">
        <w:rPr>
          <w:rFonts w:ascii="Times New Roman" w:hAnsi="Times New Roman" w:cs="Times New Roman"/>
          <w:sz w:val="28"/>
          <w:szCs w:val="28"/>
        </w:rPr>
        <w:t>»</w:t>
      </w:r>
      <w:r w:rsidR="007E5BE1" w:rsidRPr="00165C54">
        <w:rPr>
          <w:rFonts w:ascii="Times New Roman" w:hAnsi="Times New Roman" w:cs="Times New Roman"/>
          <w:sz w:val="28"/>
          <w:szCs w:val="28"/>
        </w:rPr>
        <w:t>:</w:t>
      </w:r>
      <w:r w:rsidR="004A6091">
        <w:rPr>
          <w:rFonts w:ascii="Times New Roman" w:hAnsi="Times New Roman" w:cs="Times New Roman"/>
          <w:sz w:val="28"/>
          <w:szCs w:val="28"/>
        </w:rPr>
        <w:t xml:space="preserve"> </w:t>
      </w:r>
      <w:r w:rsidR="00F43D93" w:rsidRPr="00F43D93">
        <w:rPr>
          <w:rFonts w:ascii="Times New Roman" w:hAnsi="Times New Roman" w:cs="Times New Roman"/>
          <w:sz w:val="28"/>
          <w:szCs w:val="28"/>
          <w:lang w:val="en-US"/>
        </w:rPr>
        <w:t>https</w:t>
      </w:r>
      <w:r w:rsidR="00F43D93" w:rsidRPr="00F43D93">
        <w:rPr>
          <w:rFonts w:ascii="Times New Roman" w:hAnsi="Times New Roman" w:cs="Times New Roman"/>
          <w:sz w:val="28"/>
          <w:szCs w:val="28"/>
        </w:rPr>
        <w:t>://</w:t>
      </w:r>
      <w:r w:rsidR="00F43D93" w:rsidRPr="00F43D93">
        <w:rPr>
          <w:rFonts w:ascii="Times New Roman" w:hAnsi="Times New Roman" w:cs="Times New Roman"/>
          <w:sz w:val="28"/>
          <w:szCs w:val="28"/>
          <w:lang w:val="en-US"/>
        </w:rPr>
        <w:t>ach</w:t>
      </w:r>
      <w:r w:rsidR="00F43D93" w:rsidRPr="00F43D93">
        <w:rPr>
          <w:rFonts w:ascii="Times New Roman" w:hAnsi="Times New Roman" w:cs="Times New Roman"/>
          <w:sz w:val="28"/>
          <w:szCs w:val="28"/>
        </w:rPr>
        <w:t>-</w:t>
      </w:r>
      <w:proofErr w:type="spellStart"/>
      <w:r w:rsidR="00F43D93" w:rsidRPr="00F43D93">
        <w:rPr>
          <w:rFonts w:ascii="Times New Roman" w:hAnsi="Times New Roman" w:cs="Times New Roman"/>
          <w:sz w:val="28"/>
          <w:szCs w:val="28"/>
        </w:rPr>
        <w:t>raion.gosuslugi.ru</w:t>
      </w:r>
      <w:proofErr w:type="spellEnd"/>
      <w:r w:rsidR="00F43D93" w:rsidRPr="00F43D93">
        <w:rPr>
          <w:rFonts w:ascii="Times New Roman" w:hAnsi="Times New Roman" w:cs="Times New Roman"/>
          <w:sz w:val="28"/>
          <w:szCs w:val="28"/>
        </w:rPr>
        <w:t xml:space="preserve"> в</w:t>
      </w:r>
      <w:r w:rsidR="007E5BE1" w:rsidRPr="00165C54">
        <w:rPr>
          <w:rFonts w:ascii="Times New Roman" w:hAnsi="Times New Roman" w:cs="Times New Roman"/>
          <w:sz w:val="28"/>
          <w:szCs w:val="28"/>
        </w:rPr>
        <w:t xml:space="preserve"> специальном разделе </w:t>
      </w:r>
      <w:r w:rsidR="00F43D93">
        <w:rPr>
          <w:rFonts w:ascii="Times New Roman" w:hAnsi="Times New Roman" w:cs="Times New Roman"/>
          <w:sz w:val="28"/>
          <w:szCs w:val="28"/>
        </w:rPr>
        <w:t>«</w:t>
      </w:r>
      <w:r w:rsidR="007E5BE1" w:rsidRPr="00165C54">
        <w:rPr>
          <w:rFonts w:ascii="Times New Roman" w:hAnsi="Times New Roman" w:cs="Times New Roman"/>
          <w:sz w:val="28"/>
          <w:szCs w:val="28"/>
        </w:rPr>
        <w:t>Муниципальный земельный контроль</w:t>
      </w:r>
      <w:r w:rsidR="00F43D93">
        <w:rPr>
          <w:rFonts w:ascii="Times New Roman" w:hAnsi="Times New Roman" w:cs="Times New Roman"/>
          <w:sz w:val="28"/>
          <w:szCs w:val="28"/>
        </w:rPr>
        <w:t>»</w:t>
      </w:r>
      <w:r w:rsidR="007E5BE1" w:rsidRPr="00165C54">
        <w:rPr>
          <w:rFonts w:ascii="Times New Roman" w:hAnsi="Times New Roman" w:cs="Times New Roman"/>
          <w:sz w:val="28"/>
          <w:szCs w:val="28"/>
        </w:rPr>
        <w:t xml:space="preserve"> (далее – официальный сайт администрации района)</w:t>
      </w:r>
      <w:proofErr w:type="gramStart"/>
      <w:r w:rsidR="007E5BE1" w:rsidRPr="00165C54">
        <w:rPr>
          <w:rFonts w:ascii="Times New Roman" w:hAnsi="Times New Roman" w:cs="Times New Roman"/>
          <w:sz w:val="28"/>
          <w:szCs w:val="28"/>
        </w:rPr>
        <w:t>.»</w:t>
      </w:r>
      <w:proofErr w:type="gramEnd"/>
      <w:r w:rsidR="007E5BE1" w:rsidRPr="00165C54">
        <w:rPr>
          <w:rFonts w:ascii="Times New Roman" w:hAnsi="Times New Roman" w:cs="Times New Roman"/>
          <w:sz w:val="28"/>
          <w:szCs w:val="28"/>
        </w:rPr>
        <w:t>;</w:t>
      </w:r>
    </w:p>
    <w:p w:rsidR="00F867D4" w:rsidRPr="00165C54" w:rsidRDefault="00F867D4" w:rsidP="00165C54">
      <w:pPr>
        <w:spacing w:after="0" w:line="240" w:lineRule="auto"/>
        <w:ind w:firstLine="709"/>
        <w:jc w:val="both"/>
        <w:rPr>
          <w:rFonts w:ascii="Times New Roman" w:hAnsi="Times New Roman" w:cs="Times New Roman"/>
          <w:sz w:val="28"/>
          <w:szCs w:val="28"/>
        </w:rPr>
      </w:pPr>
    </w:p>
    <w:p w:rsidR="007E5BE1" w:rsidRPr="00165C54" w:rsidRDefault="007E5BE1" w:rsidP="00165C54">
      <w:pPr>
        <w:spacing w:after="0" w:line="240" w:lineRule="auto"/>
        <w:ind w:firstLine="709"/>
        <w:jc w:val="both"/>
        <w:rPr>
          <w:rFonts w:ascii="Times New Roman" w:hAnsi="Times New Roman" w:cs="Times New Roman"/>
          <w:b/>
          <w:sz w:val="28"/>
          <w:szCs w:val="28"/>
        </w:rPr>
      </w:pPr>
      <w:r w:rsidRPr="00165C54">
        <w:rPr>
          <w:rFonts w:ascii="Times New Roman" w:hAnsi="Times New Roman" w:cs="Times New Roman"/>
          <w:b/>
          <w:sz w:val="28"/>
          <w:szCs w:val="28"/>
        </w:rPr>
        <w:t>б)</w:t>
      </w:r>
      <w:r w:rsidR="0011734C" w:rsidRPr="00165C54">
        <w:rPr>
          <w:rFonts w:ascii="Times New Roman" w:hAnsi="Times New Roman" w:cs="Times New Roman"/>
          <w:b/>
          <w:sz w:val="28"/>
          <w:szCs w:val="28"/>
        </w:rPr>
        <w:t xml:space="preserve"> в статье 3:</w:t>
      </w:r>
    </w:p>
    <w:p w:rsidR="0011734C" w:rsidRPr="00165C54" w:rsidRDefault="0011734C" w:rsidP="00165C54">
      <w:pPr>
        <w:spacing w:after="0" w:line="240" w:lineRule="auto"/>
        <w:ind w:firstLine="709"/>
        <w:jc w:val="both"/>
        <w:rPr>
          <w:rFonts w:ascii="Times New Roman" w:hAnsi="Times New Roman" w:cs="Times New Roman"/>
          <w:sz w:val="28"/>
          <w:szCs w:val="28"/>
        </w:rPr>
      </w:pPr>
      <w:r w:rsidRPr="00165C54">
        <w:rPr>
          <w:rFonts w:ascii="Times New Roman" w:hAnsi="Times New Roman" w:cs="Times New Roman"/>
          <w:sz w:val="28"/>
          <w:szCs w:val="28"/>
        </w:rPr>
        <w:t>-пункт 3 дополнить подпунктами «е», «ж» следующего содержания:</w:t>
      </w:r>
    </w:p>
    <w:p w:rsidR="0011734C" w:rsidRPr="00165C54" w:rsidRDefault="0011734C" w:rsidP="00165C54">
      <w:pPr>
        <w:spacing w:after="0" w:line="240" w:lineRule="auto"/>
        <w:ind w:firstLine="709"/>
        <w:jc w:val="both"/>
        <w:rPr>
          <w:rFonts w:ascii="Times New Roman" w:hAnsi="Times New Roman" w:cs="Times New Roman"/>
          <w:sz w:val="28"/>
          <w:szCs w:val="28"/>
        </w:rPr>
      </w:pPr>
      <w:r w:rsidRPr="00165C54">
        <w:rPr>
          <w:rFonts w:ascii="Times New Roman" w:hAnsi="Times New Roman" w:cs="Times New Roman"/>
          <w:sz w:val="28"/>
          <w:szCs w:val="28"/>
        </w:rPr>
        <w:t>«е) обязательный профилактический визит;</w:t>
      </w:r>
    </w:p>
    <w:p w:rsidR="0011734C" w:rsidRPr="00165C54" w:rsidRDefault="0011734C" w:rsidP="00165C54">
      <w:pPr>
        <w:spacing w:after="0" w:line="240" w:lineRule="auto"/>
        <w:ind w:firstLine="709"/>
        <w:jc w:val="both"/>
        <w:rPr>
          <w:rFonts w:ascii="Times New Roman" w:hAnsi="Times New Roman" w:cs="Times New Roman"/>
          <w:sz w:val="28"/>
          <w:szCs w:val="28"/>
        </w:rPr>
      </w:pPr>
      <w:r w:rsidRPr="00165C54">
        <w:rPr>
          <w:rFonts w:ascii="Times New Roman" w:hAnsi="Times New Roman" w:cs="Times New Roman"/>
          <w:sz w:val="28"/>
          <w:szCs w:val="28"/>
        </w:rPr>
        <w:t xml:space="preserve">  ж) профилактический визит по инициативе контролируемого лица</w:t>
      </w:r>
      <w:proofErr w:type="gramStart"/>
      <w:r w:rsidRPr="00165C54">
        <w:rPr>
          <w:rFonts w:ascii="Times New Roman" w:hAnsi="Times New Roman" w:cs="Times New Roman"/>
          <w:sz w:val="28"/>
          <w:szCs w:val="28"/>
        </w:rPr>
        <w:t>.»;</w:t>
      </w:r>
      <w:proofErr w:type="gramEnd"/>
    </w:p>
    <w:p w:rsidR="009B2266" w:rsidRPr="00165C54" w:rsidRDefault="009B2266" w:rsidP="00165C54">
      <w:pPr>
        <w:spacing w:after="0" w:line="240" w:lineRule="auto"/>
        <w:ind w:firstLine="709"/>
        <w:jc w:val="both"/>
        <w:rPr>
          <w:rFonts w:ascii="Times New Roman" w:hAnsi="Times New Roman" w:cs="Times New Roman"/>
          <w:sz w:val="28"/>
          <w:szCs w:val="28"/>
        </w:rPr>
      </w:pPr>
    </w:p>
    <w:p w:rsidR="009B2266" w:rsidRPr="00165C54" w:rsidRDefault="009B2266" w:rsidP="00165C54">
      <w:pPr>
        <w:spacing w:after="0" w:line="240" w:lineRule="auto"/>
        <w:ind w:firstLine="709"/>
        <w:jc w:val="both"/>
        <w:rPr>
          <w:rFonts w:ascii="Times New Roman" w:hAnsi="Times New Roman" w:cs="Times New Roman"/>
          <w:sz w:val="28"/>
          <w:szCs w:val="28"/>
        </w:rPr>
      </w:pPr>
      <w:r w:rsidRPr="00165C54">
        <w:rPr>
          <w:rFonts w:ascii="Times New Roman" w:hAnsi="Times New Roman" w:cs="Times New Roman"/>
          <w:sz w:val="28"/>
          <w:szCs w:val="28"/>
        </w:rPr>
        <w:t xml:space="preserve">-абзац третий пункта 6 </w:t>
      </w:r>
      <w:r w:rsidR="007058B4" w:rsidRPr="00165C54">
        <w:rPr>
          <w:rFonts w:ascii="Times New Roman" w:hAnsi="Times New Roman" w:cs="Times New Roman"/>
          <w:sz w:val="28"/>
          <w:szCs w:val="28"/>
        </w:rPr>
        <w:t>дополнить</w:t>
      </w:r>
      <w:r w:rsidRPr="00165C54">
        <w:rPr>
          <w:rFonts w:ascii="Times New Roman" w:hAnsi="Times New Roman" w:cs="Times New Roman"/>
          <w:sz w:val="28"/>
          <w:szCs w:val="28"/>
        </w:rPr>
        <w:t xml:space="preserve"> словами следующего содержания:</w:t>
      </w:r>
    </w:p>
    <w:p w:rsidR="007058B4" w:rsidRDefault="007058B4" w:rsidP="00165C54">
      <w:pPr>
        <w:autoSpaceDE w:val="0"/>
        <w:autoSpaceDN w:val="0"/>
        <w:adjustRightInd w:val="0"/>
        <w:spacing w:after="0" w:line="240" w:lineRule="auto"/>
        <w:jc w:val="both"/>
        <w:rPr>
          <w:rFonts w:ascii="Times New Roman" w:hAnsi="Times New Roman" w:cs="Times New Roman"/>
          <w:sz w:val="28"/>
          <w:szCs w:val="28"/>
        </w:rPr>
      </w:pPr>
      <w:r w:rsidRPr="00165C54">
        <w:rPr>
          <w:rFonts w:ascii="Times New Roman" w:hAnsi="Times New Roman" w:cs="Times New Roman"/>
          <w:sz w:val="28"/>
          <w:szCs w:val="28"/>
        </w:rPr>
        <w:tab/>
      </w:r>
      <w:r w:rsidR="009B2266" w:rsidRPr="00165C54">
        <w:rPr>
          <w:rFonts w:ascii="Times New Roman" w:hAnsi="Times New Roman" w:cs="Times New Roman"/>
          <w:sz w:val="28"/>
          <w:szCs w:val="28"/>
        </w:rPr>
        <w:t xml:space="preserve">« , </w:t>
      </w:r>
      <w:r w:rsidRPr="00165C54">
        <w:rPr>
          <w:rFonts w:ascii="Times New Roman" w:hAnsi="Times New Roman" w:cs="Times New Roman"/>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165C54">
        <w:rPr>
          <w:rFonts w:ascii="Times New Roman" w:hAnsi="Times New Roman" w:cs="Times New Roman"/>
          <w:sz w:val="28"/>
          <w:szCs w:val="28"/>
        </w:rPr>
        <w:t>.»;</w:t>
      </w:r>
      <w:proofErr w:type="gramEnd"/>
    </w:p>
    <w:p w:rsidR="00DF2D89" w:rsidRDefault="00DF2D89" w:rsidP="00165C54">
      <w:pPr>
        <w:autoSpaceDE w:val="0"/>
        <w:autoSpaceDN w:val="0"/>
        <w:adjustRightInd w:val="0"/>
        <w:spacing w:after="0" w:line="240" w:lineRule="auto"/>
        <w:jc w:val="both"/>
        <w:rPr>
          <w:rFonts w:ascii="Times New Roman" w:hAnsi="Times New Roman" w:cs="Times New Roman"/>
          <w:sz w:val="28"/>
          <w:szCs w:val="28"/>
        </w:rPr>
      </w:pPr>
    </w:p>
    <w:p w:rsidR="00DF2D89" w:rsidRDefault="00DF2D89" w:rsidP="00165C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пункт 8 изложить в следующей редакции:</w:t>
      </w:r>
    </w:p>
    <w:p w:rsidR="00DF2D89" w:rsidRPr="00165C54" w:rsidRDefault="00DF2D89" w:rsidP="00DF2D89">
      <w:pPr>
        <w:spacing w:after="0" w:line="240" w:lineRule="auto"/>
        <w:ind w:firstLine="709"/>
        <w:jc w:val="both"/>
        <w:rPr>
          <w:rFonts w:ascii="Times New Roman" w:eastAsia="Times New Roman" w:hAnsi="Times New Roman" w:cs="Times New Roman"/>
          <w:sz w:val="28"/>
          <w:szCs w:val="28"/>
        </w:rPr>
      </w:pPr>
      <w:r w:rsidRPr="00165C54">
        <w:rPr>
          <w:rFonts w:ascii="Times New Roman" w:hAnsi="Times New Roman" w:cs="Times New Roman"/>
          <w:sz w:val="28"/>
          <w:szCs w:val="28"/>
        </w:rPr>
        <w:t xml:space="preserve">«8. </w:t>
      </w:r>
      <w:r w:rsidRPr="00165C54">
        <w:rPr>
          <w:rFonts w:ascii="Times New Roman" w:eastAsia="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165C54">
        <w:rPr>
          <w:rFonts w:ascii="Times New Roman" w:eastAsia="Times New Roman" w:hAnsi="Times New Roman" w:cs="Times New Roman"/>
          <w:sz w:val="28"/>
          <w:szCs w:val="28"/>
        </w:rPr>
        <w:t>видео-конференц-связи</w:t>
      </w:r>
      <w:proofErr w:type="spellEnd"/>
      <w:r w:rsidRPr="00165C54">
        <w:rPr>
          <w:rFonts w:ascii="Times New Roman" w:eastAsia="Times New Roman" w:hAnsi="Times New Roman" w:cs="Times New Roman"/>
          <w:sz w:val="28"/>
          <w:szCs w:val="28"/>
        </w:rPr>
        <w:t xml:space="preserve"> или мобильного приложения "Инспектор". </w:t>
      </w:r>
      <w:proofErr w:type="gramStart"/>
      <w:r w:rsidRPr="00165C54">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65C54">
        <w:rPr>
          <w:rFonts w:ascii="Times New Roman" w:eastAsia="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администрации, или по инициативе контролируемого лица.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history="1">
        <w:r w:rsidRPr="00165C54">
          <w:rPr>
            <w:rFonts w:ascii="Times New Roman" w:eastAsia="Times New Roman" w:hAnsi="Times New Roman" w:cs="Times New Roman"/>
            <w:sz w:val="28"/>
            <w:szCs w:val="28"/>
          </w:rPr>
          <w:t>частями 6</w:t>
        </w:r>
      </w:hyperlink>
      <w:r w:rsidRPr="00165C54">
        <w:rPr>
          <w:rFonts w:ascii="Times New Roman" w:eastAsia="Times New Roman" w:hAnsi="Times New Roman" w:cs="Times New Roman"/>
          <w:sz w:val="28"/>
          <w:szCs w:val="28"/>
        </w:rPr>
        <w:t xml:space="preserve"> и </w:t>
      </w:r>
      <w:hyperlink r:id="rId6" w:history="1">
        <w:r w:rsidRPr="00165C54">
          <w:rPr>
            <w:rFonts w:ascii="Times New Roman" w:eastAsia="Times New Roman" w:hAnsi="Times New Roman" w:cs="Times New Roman"/>
            <w:sz w:val="28"/>
            <w:szCs w:val="28"/>
          </w:rPr>
          <w:t>7 статьи 48</w:t>
        </w:r>
      </w:hyperlink>
      <w:r w:rsidRPr="00165C54">
        <w:rPr>
          <w:rFonts w:ascii="Times New Roman" w:hAnsi="Times New Roman" w:cs="Times New Roman"/>
          <w:sz w:val="28"/>
          <w:szCs w:val="28"/>
        </w:rPr>
        <w:t xml:space="preserve"> </w:t>
      </w:r>
      <w:hyperlink r:id="rId7" w:anchor="8OG0LL" w:history="1">
        <w:r w:rsidRPr="00165C54">
          <w:rPr>
            <w:rFonts w:ascii="Times New Roman" w:eastAsia="Calibri" w:hAnsi="Times New Roman" w:cs="Times New Roman"/>
            <w:sz w:val="28"/>
            <w:szCs w:val="28"/>
            <w:shd w:val="clear" w:color="auto" w:fill="FFFFFF"/>
            <w:lang w:eastAsia="en-US"/>
          </w:rPr>
          <w:t>Федерального закона от 31 июля 2020 года № 248-ФЗ «О государственном контроле (надзоре) и муниципальном контроле в Российской Федерации</w:t>
        </w:r>
      </w:hyperlink>
      <w:r w:rsidRPr="00165C54">
        <w:rPr>
          <w:rFonts w:ascii="Times New Roman" w:hAnsi="Times New Roman" w:cs="Times New Roman"/>
          <w:sz w:val="28"/>
          <w:szCs w:val="28"/>
        </w:rPr>
        <w:t>.</w:t>
      </w:r>
      <w:r>
        <w:rPr>
          <w:rFonts w:ascii="Times New Roman" w:hAnsi="Times New Roman" w:cs="Times New Roman"/>
          <w:sz w:val="28"/>
          <w:szCs w:val="28"/>
        </w:rPr>
        <w:t>»;</w:t>
      </w:r>
    </w:p>
    <w:p w:rsidR="007762AE" w:rsidRPr="00165C54" w:rsidRDefault="007762AE" w:rsidP="00165C54">
      <w:pPr>
        <w:autoSpaceDE w:val="0"/>
        <w:autoSpaceDN w:val="0"/>
        <w:adjustRightInd w:val="0"/>
        <w:spacing w:after="0" w:line="240" w:lineRule="auto"/>
        <w:jc w:val="both"/>
        <w:rPr>
          <w:rFonts w:ascii="Times New Roman" w:hAnsi="Times New Roman" w:cs="Times New Roman"/>
          <w:sz w:val="28"/>
          <w:szCs w:val="28"/>
        </w:rPr>
      </w:pPr>
    </w:p>
    <w:p w:rsidR="007762AE" w:rsidRPr="00165C54" w:rsidRDefault="007762AE" w:rsidP="00165C54">
      <w:pPr>
        <w:autoSpaceDE w:val="0"/>
        <w:autoSpaceDN w:val="0"/>
        <w:adjustRightInd w:val="0"/>
        <w:spacing w:after="0" w:line="240" w:lineRule="auto"/>
        <w:jc w:val="both"/>
        <w:rPr>
          <w:rFonts w:ascii="Times New Roman" w:hAnsi="Times New Roman" w:cs="Times New Roman"/>
          <w:sz w:val="28"/>
          <w:szCs w:val="28"/>
        </w:rPr>
      </w:pPr>
      <w:r w:rsidRPr="00165C54">
        <w:rPr>
          <w:rFonts w:ascii="Times New Roman" w:hAnsi="Times New Roman" w:cs="Times New Roman"/>
          <w:sz w:val="28"/>
          <w:szCs w:val="28"/>
        </w:rPr>
        <w:tab/>
        <w:t>- дополнить пунктами 8.1, 8.2 следующего содержания:</w:t>
      </w:r>
    </w:p>
    <w:p w:rsidR="007762AE" w:rsidRPr="00165C54" w:rsidRDefault="00F867D4" w:rsidP="00165C54">
      <w:pPr>
        <w:spacing w:after="0" w:line="240" w:lineRule="auto"/>
        <w:ind w:firstLine="70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    </w:t>
      </w:r>
      <w:r w:rsidR="00DF2D89">
        <w:rPr>
          <w:rFonts w:ascii="Times New Roman" w:eastAsia="Times New Roman" w:hAnsi="Times New Roman" w:cs="Times New Roman"/>
          <w:sz w:val="28"/>
          <w:szCs w:val="28"/>
        </w:rPr>
        <w:t>«</w:t>
      </w:r>
      <w:r w:rsidR="007762AE" w:rsidRPr="00165C54">
        <w:rPr>
          <w:rFonts w:ascii="Times New Roman" w:eastAsia="Times New Roman" w:hAnsi="Times New Roman" w:cs="Times New Roman"/>
          <w:sz w:val="28"/>
          <w:szCs w:val="28"/>
        </w:rPr>
        <w:t>8.1</w:t>
      </w:r>
      <w:r w:rsidRPr="00165C54">
        <w:rPr>
          <w:rFonts w:ascii="Times New Roman" w:eastAsia="Times New Roman" w:hAnsi="Times New Roman" w:cs="Times New Roman"/>
          <w:sz w:val="28"/>
          <w:szCs w:val="28"/>
        </w:rPr>
        <w:t>.</w:t>
      </w:r>
      <w:r w:rsidR="007762AE" w:rsidRPr="00165C54">
        <w:rPr>
          <w:rFonts w:ascii="Times New Roman" w:eastAsia="Times New Roman" w:hAnsi="Times New Roman" w:cs="Times New Roman"/>
          <w:sz w:val="28"/>
          <w:szCs w:val="28"/>
        </w:rPr>
        <w:t xml:space="preserve">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8" w:history="1">
        <w:r w:rsidR="007762AE" w:rsidRPr="00165C54">
          <w:rPr>
            <w:rFonts w:ascii="Times New Roman" w:eastAsia="Times New Roman" w:hAnsi="Times New Roman" w:cs="Times New Roman"/>
            <w:sz w:val="28"/>
            <w:szCs w:val="28"/>
          </w:rPr>
          <w:t>частью 2 статьи 25</w:t>
        </w:r>
      </w:hyperlink>
      <w:hyperlink r:id="rId9" w:anchor="8OG0LL" w:history="1">
        <w:r w:rsidR="007762AE" w:rsidRPr="00165C54">
          <w:rPr>
            <w:rFonts w:ascii="Times New Roman" w:eastAsia="Calibri" w:hAnsi="Times New Roman" w:cs="Times New Roman"/>
            <w:sz w:val="28"/>
            <w:szCs w:val="28"/>
            <w:shd w:val="clear" w:color="auto" w:fill="FFFFFF"/>
            <w:lang w:eastAsia="en-US"/>
          </w:rPr>
          <w:t xml:space="preserve"> Федерального закона от 31</w:t>
        </w:r>
        <w:r w:rsidR="00AB6F3F" w:rsidRPr="00165C54">
          <w:rPr>
            <w:rFonts w:ascii="Times New Roman" w:eastAsia="Calibri" w:hAnsi="Times New Roman" w:cs="Times New Roman"/>
            <w:sz w:val="28"/>
            <w:szCs w:val="28"/>
            <w:shd w:val="clear" w:color="auto" w:fill="FFFFFF"/>
            <w:lang w:eastAsia="en-US"/>
          </w:rPr>
          <w:t xml:space="preserve"> июля </w:t>
        </w:r>
        <w:r w:rsidR="007762AE" w:rsidRPr="00165C54">
          <w:rPr>
            <w:rFonts w:ascii="Times New Roman" w:eastAsia="Calibri" w:hAnsi="Times New Roman" w:cs="Times New Roman"/>
            <w:sz w:val="28"/>
            <w:szCs w:val="28"/>
            <w:shd w:val="clear" w:color="auto" w:fill="FFFFFF"/>
            <w:lang w:eastAsia="en-US"/>
          </w:rPr>
          <w:t>2020</w:t>
        </w:r>
        <w:r w:rsidR="00AB6F3F" w:rsidRPr="00165C54">
          <w:rPr>
            <w:rFonts w:ascii="Times New Roman" w:eastAsia="Calibri" w:hAnsi="Times New Roman" w:cs="Times New Roman"/>
            <w:sz w:val="28"/>
            <w:szCs w:val="28"/>
            <w:shd w:val="clear" w:color="auto" w:fill="FFFFFF"/>
            <w:lang w:eastAsia="en-US"/>
          </w:rPr>
          <w:t xml:space="preserve"> года</w:t>
        </w:r>
        <w:r w:rsidR="007762AE" w:rsidRPr="00165C54">
          <w:rPr>
            <w:rFonts w:ascii="Times New Roman" w:eastAsia="Calibri" w:hAnsi="Times New Roman" w:cs="Times New Roman"/>
            <w:sz w:val="28"/>
            <w:szCs w:val="28"/>
            <w:shd w:val="clear" w:color="auto" w:fill="FFFFFF"/>
            <w:lang w:eastAsia="en-US"/>
          </w:rPr>
          <w:t xml:space="preserve"> № 248-ФЗ «О государственном контроле (надзоре) и муниципальном контроле в Российской Федерации</w:t>
        </w:r>
      </w:hyperlink>
      <w:r w:rsidR="007762AE" w:rsidRPr="00165C54">
        <w:rPr>
          <w:rFonts w:ascii="Times New Roman" w:eastAsia="Calibri" w:hAnsi="Times New Roman" w:cs="Times New Roman"/>
          <w:sz w:val="28"/>
          <w:szCs w:val="28"/>
          <w:shd w:val="clear" w:color="auto" w:fill="FFFFFF"/>
          <w:lang w:eastAsia="en-US"/>
        </w:rPr>
        <w:t>»</w:t>
      </w:r>
      <w:r w:rsidR="007762AE" w:rsidRPr="00165C54">
        <w:rPr>
          <w:rFonts w:ascii="Times New Roman" w:eastAsia="Times New Roman" w:hAnsi="Times New Roman" w:cs="Times New Roman"/>
          <w:sz w:val="28"/>
          <w:szCs w:val="28"/>
        </w:rPr>
        <w:t xml:space="preserve">. </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0" w:history="1">
        <w:r w:rsidRPr="00165C54">
          <w:rPr>
            <w:rFonts w:ascii="Times New Roman" w:eastAsia="Times New Roman" w:hAnsi="Times New Roman" w:cs="Times New Roman"/>
            <w:sz w:val="28"/>
            <w:szCs w:val="28"/>
          </w:rPr>
          <w:t>статьей 90</w:t>
        </w:r>
      </w:hyperlink>
      <w:hyperlink r:id="rId11" w:anchor="8OG0LL" w:history="1">
        <w:r w:rsidRPr="00165C54">
          <w:rPr>
            <w:rFonts w:ascii="Times New Roman" w:eastAsia="Calibri" w:hAnsi="Times New Roman" w:cs="Times New Roman"/>
            <w:sz w:val="28"/>
            <w:szCs w:val="28"/>
            <w:shd w:val="clear" w:color="auto" w:fill="FFFFFF"/>
            <w:lang w:eastAsia="en-US"/>
          </w:rPr>
          <w:t xml:space="preserve"> Федерального закона от 31</w:t>
        </w:r>
        <w:r w:rsidR="00AB6F3F" w:rsidRPr="00165C54">
          <w:rPr>
            <w:rFonts w:ascii="Times New Roman" w:eastAsia="Calibri" w:hAnsi="Times New Roman" w:cs="Times New Roman"/>
            <w:sz w:val="28"/>
            <w:szCs w:val="28"/>
            <w:shd w:val="clear" w:color="auto" w:fill="FFFFFF"/>
            <w:lang w:eastAsia="en-US"/>
          </w:rPr>
          <w:t xml:space="preserve"> июля </w:t>
        </w:r>
        <w:r w:rsidRPr="00165C54">
          <w:rPr>
            <w:rFonts w:ascii="Times New Roman" w:eastAsia="Calibri" w:hAnsi="Times New Roman" w:cs="Times New Roman"/>
            <w:sz w:val="28"/>
            <w:szCs w:val="28"/>
            <w:shd w:val="clear" w:color="auto" w:fill="FFFFFF"/>
            <w:lang w:eastAsia="en-US"/>
          </w:rPr>
          <w:t xml:space="preserve">2020  </w:t>
        </w:r>
        <w:r w:rsidR="00AB6F3F" w:rsidRPr="00165C54">
          <w:rPr>
            <w:rFonts w:ascii="Times New Roman" w:eastAsia="Calibri" w:hAnsi="Times New Roman" w:cs="Times New Roman"/>
            <w:sz w:val="28"/>
            <w:szCs w:val="28"/>
            <w:shd w:val="clear" w:color="auto" w:fill="FFFFFF"/>
            <w:lang w:eastAsia="en-US"/>
          </w:rPr>
          <w:t xml:space="preserve">года </w:t>
        </w:r>
        <w:r w:rsidRPr="00165C54">
          <w:rPr>
            <w:rFonts w:ascii="Times New Roman" w:eastAsia="Calibri" w:hAnsi="Times New Roman" w:cs="Times New Roman"/>
            <w:sz w:val="28"/>
            <w:szCs w:val="28"/>
            <w:shd w:val="clear" w:color="auto" w:fill="FFFFFF"/>
            <w:lang w:eastAsia="en-US"/>
          </w:rPr>
          <w:t xml:space="preserve">№ 248-ФЗ «О государственном контроле (надзоре) и муниципальном </w:t>
        </w:r>
        <w:r w:rsidRPr="00165C54">
          <w:rPr>
            <w:rFonts w:ascii="Times New Roman" w:eastAsia="Calibri" w:hAnsi="Times New Roman" w:cs="Times New Roman"/>
            <w:sz w:val="28"/>
            <w:szCs w:val="28"/>
            <w:shd w:val="clear" w:color="auto" w:fill="FFFFFF"/>
            <w:lang w:eastAsia="en-US"/>
          </w:rPr>
          <w:lastRenderedPageBreak/>
          <w:t>контроле в Российской Федерации</w:t>
        </w:r>
      </w:hyperlink>
      <w:r w:rsidRPr="00165C54">
        <w:rPr>
          <w:rFonts w:ascii="Times New Roman" w:eastAsia="Calibri" w:hAnsi="Times New Roman" w:cs="Times New Roman"/>
          <w:sz w:val="28"/>
          <w:szCs w:val="28"/>
          <w:shd w:val="clear" w:color="auto" w:fill="FFFFFF"/>
          <w:lang w:eastAsia="en-US"/>
        </w:rPr>
        <w:t>»</w:t>
      </w:r>
      <w:r w:rsidRPr="00165C54">
        <w:rPr>
          <w:rFonts w:ascii="Times New Roman" w:eastAsia="Times New Roman" w:hAnsi="Times New Roman" w:cs="Times New Roman"/>
          <w:sz w:val="28"/>
          <w:szCs w:val="28"/>
        </w:rPr>
        <w:t xml:space="preserve"> для контрольных (надзорных) мероприятий.</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Контролируемое лицо или его представитель знакомиться с содержанием акта обязательного профилактического визита в порядке, предусмотренном </w:t>
      </w:r>
      <w:hyperlink r:id="rId12" w:history="1">
        <w:r w:rsidRPr="00165C54">
          <w:rPr>
            <w:rFonts w:ascii="Times New Roman" w:eastAsia="Times New Roman" w:hAnsi="Times New Roman" w:cs="Times New Roman"/>
            <w:sz w:val="28"/>
            <w:szCs w:val="28"/>
          </w:rPr>
          <w:t>статьей 88</w:t>
        </w:r>
      </w:hyperlink>
      <w:r w:rsidR="00F867D4" w:rsidRPr="00165C54">
        <w:rPr>
          <w:rFonts w:ascii="Times New Roman" w:hAnsi="Times New Roman" w:cs="Times New Roman"/>
          <w:sz w:val="28"/>
          <w:szCs w:val="28"/>
        </w:rPr>
        <w:t xml:space="preserve"> </w:t>
      </w:r>
      <w:hyperlink r:id="rId13" w:anchor="8OG0LL" w:history="1">
        <w:r w:rsidRPr="00165C54">
          <w:rPr>
            <w:rFonts w:ascii="Times New Roman" w:eastAsia="Calibri" w:hAnsi="Times New Roman" w:cs="Times New Roman"/>
            <w:sz w:val="28"/>
            <w:szCs w:val="28"/>
            <w:shd w:val="clear" w:color="auto" w:fill="FFFFFF"/>
            <w:lang w:eastAsia="en-US"/>
          </w:rPr>
          <w:t>Федерального закона от 31</w:t>
        </w:r>
        <w:r w:rsidR="00AB6F3F" w:rsidRPr="00165C54">
          <w:rPr>
            <w:rFonts w:ascii="Times New Roman" w:eastAsia="Calibri" w:hAnsi="Times New Roman" w:cs="Times New Roman"/>
            <w:sz w:val="28"/>
            <w:szCs w:val="28"/>
            <w:shd w:val="clear" w:color="auto" w:fill="FFFFFF"/>
            <w:lang w:eastAsia="en-US"/>
          </w:rPr>
          <w:t xml:space="preserve"> июля </w:t>
        </w:r>
        <w:r w:rsidRPr="00165C54">
          <w:rPr>
            <w:rFonts w:ascii="Times New Roman" w:eastAsia="Calibri" w:hAnsi="Times New Roman" w:cs="Times New Roman"/>
            <w:sz w:val="28"/>
            <w:szCs w:val="28"/>
            <w:shd w:val="clear" w:color="auto" w:fill="FFFFFF"/>
            <w:lang w:eastAsia="en-US"/>
          </w:rPr>
          <w:t>2020</w:t>
        </w:r>
        <w:r w:rsidR="00AB6F3F" w:rsidRPr="00165C54">
          <w:rPr>
            <w:rFonts w:ascii="Times New Roman" w:eastAsia="Calibri" w:hAnsi="Times New Roman" w:cs="Times New Roman"/>
            <w:sz w:val="28"/>
            <w:szCs w:val="28"/>
            <w:shd w:val="clear" w:color="auto" w:fill="FFFFFF"/>
            <w:lang w:eastAsia="en-US"/>
          </w:rPr>
          <w:t xml:space="preserve"> года      </w:t>
        </w:r>
        <w:r w:rsidRPr="00165C54">
          <w:rPr>
            <w:rFonts w:ascii="Times New Roman" w:eastAsia="Calibri" w:hAnsi="Times New Roman" w:cs="Times New Roman"/>
            <w:sz w:val="28"/>
            <w:szCs w:val="28"/>
            <w:shd w:val="clear" w:color="auto" w:fill="FFFFFF"/>
            <w:lang w:eastAsia="en-US"/>
          </w:rPr>
          <w:t xml:space="preserve"> № 248-ФЗ «О государственном контроле (надзоре) и муниципальном контроле в Российской Федерации</w:t>
        </w:r>
      </w:hyperlink>
      <w:r w:rsidRPr="00165C54">
        <w:rPr>
          <w:rFonts w:ascii="Times New Roman" w:eastAsia="Calibri" w:hAnsi="Times New Roman" w:cs="Times New Roman"/>
          <w:sz w:val="28"/>
          <w:szCs w:val="28"/>
          <w:shd w:val="clear" w:color="auto" w:fill="FFFFFF"/>
          <w:lang w:eastAsia="en-US"/>
        </w:rPr>
        <w:t>» </w:t>
      </w:r>
      <w:r w:rsidRPr="00165C54">
        <w:rPr>
          <w:rFonts w:ascii="Times New Roman" w:eastAsia="Times New Roman" w:hAnsi="Times New Roman" w:cs="Times New Roman"/>
          <w:sz w:val="28"/>
          <w:szCs w:val="28"/>
        </w:rPr>
        <w:t>для контрольных (надзорных) мероприятий.</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165C54">
        <w:rPr>
          <w:rFonts w:ascii="Times New Roman" w:eastAsia="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165C54">
          <w:rPr>
            <w:rFonts w:ascii="Times New Roman" w:eastAsia="Times New Roman" w:hAnsi="Times New Roman" w:cs="Times New Roman"/>
            <w:sz w:val="28"/>
            <w:szCs w:val="28"/>
          </w:rPr>
          <w:t>частью 10 статьи 65</w:t>
        </w:r>
      </w:hyperlink>
      <w:hyperlink r:id="rId15" w:anchor="8OG0LL" w:history="1">
        <w:r w:rsidRPr="00165C54">
          <w:rPr>
            <w:rFonts w:ascii="Times New Roman" w:eastAsia="Calibri" w:hAnsi="Times New Roman" w:cs="Times New Roman"/>
            <w:sz w:val="28"/>
            <w:szCs w:val="28"/>
            <w:shd w:val="clear" w:color="auto" w:fill="FFFFFF"/>
            <w:lang w:eastAsia="en-US"/>
          </w:rPr>
          <w:t xml:space="preserve"> Федерального закона от 31</w:t>
        </w:r>
        <w:r w:rsidR="00AB6F3F" w:rsidRPr="00165C54">
          <w:rPr>
            <w:rFonts w:ascii="Times New Roman" w:eastAsia="Calibri" w:hAnsi="Times New Roman" w:cs="Times New Roman"/>
            <w:sz w:val="28"/>
            <w:szCs w:val="28"/>
            <w:shd w:val="clear" w:color="auto" w:fill="FFFFFF"/>
            <w:lang w:eastAsia="en-US"/>
          </w:rPr>
          <w:t xml:space="preserve"> июля </w:t>
        </w:r>
        <w:r w:rsidRPr="00165C54">
          <w:rPr>
            <w:rFonts w:ascii="Times New Roman" w:eastAsia="Calibri" w:hAnsi="Times New Roman" w:cs="Times New Roman"/>
            <w:sz w:val="28"/>
            <w:szCs w:val="28"/>
            <w:shd w:val="clear" w:color="auto" w:fill="FFFFFF"/>
            <w:lang w:eastAsia="en-US"/>
          </w:rPr>
          <w:t>2020</w:t>
        </w:r>
        <w:r w:rsidR="00AB6F3F" w:rsidRPr="00165C54">
          <w:rPr>
            <w:rFonts w:ascii="Times New Roman" w:eastAsia="Calibri" w:hAnsi="Times New Roman" w:cs="Times New Roman"/>
            <w:sz w:val="28"/>
            <w:szCs w:val="28"/>
            <w:shd w:val="clear" w:color="auto" w:fill="FFFFFF"/>
            <w:lang w:eastAsia="en-US"/>
          </w:rPr>
          <w:t xml:space="preserve"> года</w:t>
        </w:r>
        <w:r w:rsidRPr="00165C54">
          <w:rPr>
            <w:rFonts w:ascii="Times New Roman" w:eastAsia="Calibri" w:hAnsi="Times New Roman" w:cs="Times New Roman"/>
            <w:sz w:val="28"/>
            <w:szCs w:val="28"/>
            <w:shd w:val="clear" w:color="auto" w:fill="FFFFFF"/>
            <w:lang w:eastAsia="en-US"/>
          </w:rPr>
          <w:t xml:space="preserve"> № 248-ФЗ «О государственном контроле (надзоре) и муниципальном контроле в Российской Федерации</w:t>
        </w:r>
      </w:hyperlink>
      <w:r w:rsidRPr="00165C54">
        <w:rPr>
          <w:rFonts w:ascii="Times New Roman" w:eastAsia="Calibri" w:hAnsi="Times New Roman" w:cs="Times New Roman"/>
          <w:sz w:val="28"/>
          <w:szCs w:val="28"/>
          <w:shd w:val="clear" w:color="auto" w:fill="FFFFFF"/>
          <w:lang w:eastAsia="en-US"/>
        </w:rPr>
        <w:t xml:space="preserve">» </w:t>
      </w:r>
      <w:r w:rsidRPr="00165C54">
        <w:rPr>
          <w:rFonts w:ascii="Times New Roman" w:eastAsia="Times New Roman" w:hAnsi="Times New Roman" w:cs="Times New Roman"/>
          <w:sz w:val="28"/>
          <w:szCs w:val="28"/>
        </w:rPr>
        <w:t>для контрольных (надзорных) мероприятий.</w:t>
      </w:r>
      <w:proofErr w:type="gramEnd"/>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В случае невозможности проведения обязательного профилактического визита инспектор вправе не позднее трех месяцев </w:t>
      </w:r>
      <w:proofErr w:type="gramStart"/>
      <w:r w:rsidRPr="00165C54">
        <w:rPr>
          <w:rFonts w:ascii="Times New Roman" w:eastAsia="Times New Roman" w:hAnsi="Times New Roman" w:cs="Times New Roman"/>
          <w:sz w:val="28"/>
          <w:szCs w:val="28"/>
        </w:rPr>
        <w:t>с даты составления</w:t>
      </w:r>
      <w:proofErr w:type="gramEnd"/>
      <w:r w:rsidRPr="00165C54">
        <w:rPr>
          <w:rFonts w:ascii="Times New Roman" w:eastAsia="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Calibri" w:hAnsi="Times New Roman" w:cs="Times New Roman"/>
          <w:sz w:val="28"/>
          <w:szCs w:val="28"/>
          <w:shd w:val="clear" w:color="auto" w:fill="FFFFFF"/>
          <w:lang w:eastAsia="en-US"/>
        </w:rPr>
      </w:pPr>
      <w:r w:rsidRPr="00165C54">
        <w:rPr>
          <w:rFonts w:ascii="Times New Roman" w:eastAsia="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165C54">
          <w:rPr>
            <w:rFonts w:ascii="Times New Roman" w:eastAsia="Times New Roman" w:hAnsi="Times New Roman" w:cs="Times New Roman"/>
            <w:sz w:val="28"/>
            <w:szCs w:val="28"/>
          </w:rPr>
          <w:t>статьей 90.1</w:t>
        </w:r>
      </w:hyperlink>
      <w:hyperlink r:id="rId17" w:anchor="8OG0LL" w:history="1">
        <w:r w:rsidRPr="00165C54">
          <w:rPr>
            <w:rFonts w:ascii="Times New Roman" w:eastAsia="Calibri" w:hAnsi="Times New Roman" w:cs="Times New Roman"/>
            <w:sz w:val="28"/>
            <w:szCs w:val="28"/>
            <w:shd w:val="clear" w:color="auto" w:fill="FFFFFF"/>
            <w:lang w:eastAsia="en-US"/>
          </w:rPr>
          <w:t xml:space="preserve"> Федерального закона от </w:t>
        </w:r>
        <w:r w:rsidR="00AB6F3F" w:rsidRPr="00165C54">
          <w:rPr>
            <w:rFonts w:ascii="Times New Roman" w:eastAsia="Calibri" w:hAnsi="Times New Roman" w:cs="Times New Roman"/>
            <w:sz w:val="28"/>
            <w:szCs w:val="28"/>
            <w:shd w:val="clear" w:color="auto" w:fill="FFFFFF"/>
            <w:lang w:eastAsia="en-US"/>
          </w:rPr>
          <w:t xml:space="preserve">    </w:t>
        </w:r>
        <w:r w:rsidRPr="00165C54">
          <w:rPr>
            <w:rFonts w:ascii="Times New Roman" w:eastAsia="Calibri" w:hAnsi="Times New Roman" w:cs="Times New Roman"/>
            <w:sz w:val="28"/>
            <w:szCs w:val="28"/>
            <w:shd w:val="clear" w:color="auto" w:fill="FFFFFF"/>
            <w:lang w:eastAsia="en-US"/>
          </w:rPr>
          <w:t>31</w:t>
        </w:r>
        <w:r w:rsidR="00AB6F3F" w:rsidRPr="00165C54">
          <w:rPr>
            <w:rFonts w:ascii="Times New Roman" w:eastAsia="Calibri" w:hAnsi="Times New Roman" w:cs="Times New Roman"/>
            <w:sz w:val="28"/>
            <w:szCs w:val="28"/>
            <w:shd w:val="clear" w:color="auto" w:fill="FFFFFF"/>
            <w:lang w:eastAsia="en-US"/>
          </w:rPr>
          <w:t xml:space="preserve"> июля </w:t>
        </w:r>
        <w:r w:rsidRPr="00165C54">
          <w:rPr>
            <w:rFonts w:ascii="Times New Roman" w:eastAsia="Calibri" w:hAnsi="Times New Roman" w:cs="Times New Roman"/>
            <w:sz w:val="28"/>
            <w:szCs w:val="28"/>
            <w:shd w:val="clear" w:color="auto" w:fill="FFFFFF"/>
            <w:lang w:eastAsia="en-US"/>
          </w:rPr>
          <w:t>2020</w:t>
        </w:r>
        <w:r w:rsidR="00AB6F3F" w:rsidRPr="00165C54">
          <w:rPr>
            <w:rFonts w:ascii="Times New Roman" w:eastAsia="Calibri" w:hAnsi="Times New Roman" w:cs="Times New Roman"/>
            <w:sz w:val="28"/>
            <w:szCs w:val="28"/>
            <w:shd w:val="clear" w:color="auto" w:fill="FFFFFF"/>
            <w:lang w:eastAsia="en-US"/>
          </w:rPr>
          <w:t xml:space="preserve"> года</w:t>
        </w:r>
        <w:r w:rsidRPr="00165C54">
          <w:rPr>
            <w:rFonts w:ascii="Times New Roman" w:eastAsia="Calibri" w:hAnsi="Times New Roman" w:cs="Times New Roman"/>
            <w:sz w:val="28"/>
            <w:szCs w:val="28"/>
            <w:shd w:val="clear" w:color="auto" w:fill="FFFFFF"/>
            <w:lang w:eastAsia="en-US"/>
          </w:rPr>
          <w:t> № 248-ФЗ «О государственном контроле (надзоре) и муниципальном контроле в Российской Федерации</w:t>
        </w:r>
      </w:hyperlink>
      <w:r w:rsidRPr="00165C54">
        <w:rPr>
          <w:rFonts w:ascii="Times New Roman" w:hAnsi="Times New Roman" w:cs="Times New Roman"/>
          <w:sz w:val="28"/>
          <w:szCs w:val="28"/>
        </w:rPr>
        <w:t>.</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8.2</w:t>
      </w:r>
      <w:r w:rsidR="00F867D4" w:rsidRPr="00165C54">
        <w:rPr>
          <w:rFonts w:ascii="Times New Roman" w:eastAsia="Times New Roman" w:hAnsi="Times New Roman" w:cs="Times New Roman"/>
          <w:sz w:val="28"/>
          <w:szCs w:val="28"/>
        </w:rPr>
        <w:t xml:space="preserve">. </w:t>
      </w:r>
      <w:r w:rsidRPr="00165C54">
        <w:rPr>
          <w:rFonts w:ascii="Times New Roman" w:eastAsia="Times New Roman" w:hAnsi="Times New Roman" w:cs="Times New Roman"/>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r w:rsidR="00F84AB0" w:rsidRPr="00165C54">
        <w:rPr>
          <w:rFonts w:ascii="Times New Roman" w:eastAsia="Times New Roman" w:hAnsi="Times New Roman" w:cs="Times New Roman"/>
          <w:sz w:val="28"/>
          <w:szCs w:val="28"/>
        </w:rPr>
        <w:t>организацией,</w:t>
      </w:r>
      <w:r w:rsidRPr="00165C54">
        <w:rPr>
          <w:rFonts w:ascii="Times New Roman" w:eastAsia="Times New Roman" w:hAnsi="Times New Roman" w:cs="Times New Roman"/>
          <w:sz w:val="28"/>
          <w:szCs w:val="28"/>
        </w:rPr>
        <w:t xml:space="preserve"> либо государственным или муниципальным учреждением.</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Инспектор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762AE" w:rsidRPr="00165C54" w:rsidRDefault="007762AE" w:rsidP="00165C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 Решение об отказе в проведении профилактического визита принимается в следующих случаях:</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от контролируемого лица поступило уведомление об отзыве заявления;</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lastRenderedPageBreak/>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sidR="00F867D4" w:rsidRPr="00165C54">
        <w:rPr>
          <w:rFonts w:ascii="Times New Roman" w:eastAsia="Times New Roman" w:hAnsi="Times New Roman" w:cs="Times New Roman"/>
          <w:sz w:val="28"/>
          <w:szCs w:val="28"/>
        </w:rPr>
        <w:t>позднее,</w:t>
      </w:r>
      <w:r w:rsidRPr="00165C54">
        <w:rPr>
          <w:rFonts w:ascii="Times New Roman" w:eastAsia="Times New Roman" w:hAnsi="Times New Roman" w:cs="Times New Roman"/>
          <w:sz w:val="28"/>
          <w:szCs w:val="28"/>
        </w:rPr>
        <w:t xml:space="preserve"> чем за пять рабочих дней до даты его проведения.</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инструментальное обследование.</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762AE" w:rsidRPr="00165C54" w:rsidRDefault="007762AE"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В случае</w:t>
      </w:r>
      <w:proofErr w:type="gramStart"/>
      <w:r w:rsidRPr="00165C54">
        <w:rPr>
          <w:rFonts w:ascii="Times New Roman" w:eastAsia="Times New Roman" w:hAnsi="Times New Roman" w:cs="Times New Roman"/>
          <w:sz w:val="28"/>
          <w:szCs w:val="28"/>
        </w:rPr>
        <w:t>,</w:t>
      </w:r>
      <w:proofErr w:type="gramEnd"/>
      <w:r w:rsidRPr="00165C54">
        <w:rPr>
          <w:rFonts w:ascii="Times New Roman" w:eastAsia="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района для принятия решения о проведении контрольных (надзорных) мероприятий</w:t>
      </w:r>
      <w:r w:rsidR="00F867D4" w:rsidRPr="00165C54">
        <w:rPr>
          <w:rFonts w:ascii="Times New Roman" w:eastAsia="Times New Roman" w:hAnsi="Times New Roman" w:cs="Times New Roman"/>
          <w:sz w:val="28"/>
          <w:szCs w:val="28"/>
        </w:rPr>
        <w:t>.</w:t>
      </w:r>
      <w:r w:rsidRPr="00165C54">
        <w:rPr>
          <w:rFonts w:ascii="Times New Roman" w:eastAsia="Times New Roman" w:hAnsi="Times New Roman" w:cs="Times New Roman"/>
          <w:sz w:val="28"/>
          <w:szCs w:val="28"/>
        </w:rPr>
        <w:t>»</w:t>
      </w:r>
      <w:r w:rsidR="00F867D4" w:rsidRPr="00165C54">
        <w:rPr>
          <w:rFonts w:ascii="Times New Roman" w:eastAsia="Times New Roman" w:hAnsi="Times New Roman" w:cs="Times New Roman"/>
          <w:sz w:val="28"/>
          <w:szCs w:val="28"/>
        </w:rPr>
        <w:t>;</w:t>
      </w:r>
    </w:p>
    <w:p w:rsidR="00F867D4" w:rsidRPr="00165C54" w:rsidRDefault="00F867D4"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F867D4" w:rsidRPr="00165C54" w:rsidRDefault="00F867D4" w:rsidP="00165C54">
      <w:pPr>
        <w:autoSpaceDE w:val="0"/>
        <w:autoSpaceDN w:val="0"/>
        <w:adjustRightInd w:val="0"/>
        <w:spacing w:after="0" w:line="240" w:lineRule="auto"/>
        <w:ind w:firstLine="539"/>
        <w:jc w:val="both"/>
        <w:rPr>
          <w:rFonts w:ascii="Times New Roman" w:eastAsia="Times New Roman" w:hAnsi="Times New Roman" w:cs="Times New Roman"/>
          <w:b/>
          <w:sz w:val="28"/>
          <w:szCs w:val="28"/>
        </w:rPr>
      </w:pPr>
      <w:r w:rsidRPr="00165C54">
        <w:rPr>
          <w:rFonts w:ascii="Times New Roman" w:eastAsia="Times New Roman" w:hAnsi="Times New Roman" w:cs="Times New Roman"/>
          <w:b/>
          <w:sz w:val="28"/>
          <w:szCs w:val="28"/>
        </w:rPr>
        <w:t>в) в статье 4:</w:t>
      </w:r>
    </w:p>
    <w:p w:rsidR="00F867D4" w:rsidRPr="00165C54" w:rsidRDefault="00F867D4"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65C54">
        <w:rPr>
          <w:rFonts w:ascii="Times New Roman" w:eastAsia="Times New Roman" w:hAnsi="Times New Roman" w:cs="Times New Roman"/>
          <w:sz w:val="28"/>
          <w:szCs w:val="28"/>
        </w:rPr>
        <w:t>-</w:t>
      </w:r>
      <w:r w:rsidR="00130032" w:rsidRPr="00165C54">
        <w:rPr>
          <w:rFonts w:ascii="Times New Roman" w:eastAsia="Times New Roman" w:hAnsi="Times New Roman" w:cs="Times New Roman"/>
          <w:sz w:val="28"/>
          <w:szCs w:val="28"/>
        </w:rPr>
        <w:t xml:space="preserve"> </w:t>
      </w:r>
      <w:r w:rsidRPr="00165C54">
        <w:rPr>
          <w:rFonts w:ascii="Times New Roman" w:eastAsia="Times New Roman" w:hAnsi="Times New Roman" w:cs="Times New Roman"/>
          <w:sz w:val="28"/>
          <w:szCs w:val="28"/>
        </w:rPr>
        <w:t xml:space="preserve">абзац третий пункта 20 </w:t>
      </w:r>
      <w:r w:rsidR="001A72A9">
        <w:rPr>
          <w:rFonts w:ascii="Times New Roman" w:eastAsia="Times New Roman" w:hAnsi="Times New Roman" w:cs="Times New Roman"/>
          <w:sz w:val="28"/>
          <w:szCs w:val="28"/>
        </w:rPr>
        <w:t>изложить в следующей редакции:</w:t>
      </w:r>
    </w:p>
    <w:p w:rsidR="00AB6F3F" w:rsidRPr="00DF2D89" w:rsidRDefault="00AB6F3F" w:rsidP="00165C54">
      <w:pPr>
        <w:autoSpaceDE w:val="0"/>
        <w:autoSpaceDN w:val="0"/>
        <w:adjustRightInd w:val="0"/>
        <w:spacing w:after="0" w:line="240" w:lineRule="auto"/>
        <w:jc w:val="both"/>
        <w:rPr>
          <w:rFonts w:ascii="Times New Roman" w:hAnsi="Times New Roman" w:cs="Times New Roman"/>
          <w:sz w:val="28"/>
          <w:szCs w:val="28"/>
        </w:rPr>
      </w:pPr>
      <w:bookmarkStart w:id="1" w:name="Par0"/>
      <w:bookmarkEnd w:id="1"/>
      <w:r w:rsidRPr="00DF2D89">
        <w:rPr>
          <w:rFonts w:ascii="Times New Roman" w:hAnsi="Times New Roman" w:cs="Times New Roman"/>
          <w:sz w:val="28"/>
          <w:szCs w:val="28"/>
        </w:rPr>
        <w:tab/>
      </w:r>
      <w:proofErr w:type="gramStart"/>
      <w:r w:rsidRPr="00DF2D89">
        <w:rPr>
          <w:rFonts w:ascii="Times New Roman" w:hAnsi="Times New Roman" w:cs="Times New Roman"/>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8" w:history="1">
        <w:r w:rsidRPr="00DF2D89">
          <w:rPr>
            <w:rFonts w:ascii="Times New Roman" w:hAnsi="Times New Roman" w:cs="Times New Roman"/>
            <w:sz w:val="28"/>
            <w:szCs w:val="28"/>
          </w:rPr>
          <w:t>статьей 21</w:t>
        </w:r>
      </w:hyperlink>
      <w:r w:rsidRPr="00DF2D89">
        <w:rPr>
          <w:rFonts w:ascii="Times New Roman" w:hAnsi="Times New Roman" w:cs="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могут осуществляться в том числе</w:t>
      </w:r>
      <w:proofErr w:type="gramEnd"/>
      <w:r w:rsidRPr="00DF2D89">
        <w:rPr>
          <w:rFonts w:ascii="Times New Roman" w:hAnsi="Times New Roman" w:cs="Times New Roman"/>
          <w:sz w:val="28"/>
          <w:szCs w:val="28"/>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w:t>
      </w:r>
      <w:r w:rsidRPr="00DF2D89">
        <w:rPr>
          <w:rFonts w:ascii="Times New Roman" w:hAnsi="Times New Roman" w:cs="Times New Roman"/>
          <w:sz w:val="28"/>
          <w:szCs w:val="28"/>
        </w:rPr>
        <w:lastRenderedPageBreak/>
        <w:t>такого запроса, направляет контролируемому лицу указа</w:t>
      </w:r>
      <w:r w:rsidR="001A72A9" w:rsidRPr="00DF2D89">
        <w:rPr>
          <w:rFonts w:ascii="Times New Roman" w:hAnsi="Times New Roman" w:cs="Times New Roman"/>
          <w:sz w:val="28"/>
          <w:szCs w:val="28"/>
        </w:rPr>
        <w:t>нные документы и (или) сведения</w:t>
      </w:r>
      <w:proofErr w:type="gramStart"/>
      <w:r w:rsidR="001A72A9" w:rsidRPr="00DF2D89">
        <w:rPr>
          <w:rFonts w:ascii="Times New Roman" w:hAnsi="Times New Roman" w:cs="Times New Roman"/>
          <w:sz w:val="28"/>
          <w:szCs w:val="28"/>
        </w:rPr>
        <w:t>.»;</w:t>
      </w:r>
      <w:proofErr w:type="gramEnd"/>
    </w:p>
    <w:p w:rsidR="000A52F4" w:rsidRPr="00DF2D89" w:rsidRDefault="000A52F4" w:rsidP="00165C54">
      <w:pPr>
        <w:autoSpaceDE w:val="0"/>
        <w:autoSpaceDN w:val="0"/>
        <w:adjustRightInd w:val="0"/>
        <w:spacing w:after="0" w:line="240" w:lineRule="auto"/>
        <w:jc w:val="both"/>
        <w:rPr>
          <w:rFonts w:ascii="Times New Roman" w:hAnsi="Times New Roman" w:cs="Times New Roman"/>
          <w:sz w:val="28"/>
          <w:szCs w:val="28"/>
        </w:rPr>
      </w:pPr>
    </w:p>
    <w:p w:rsidR="001A72A9" w:rsidRPr="00DF2D89" w:rsidRDefault="001A72A9" w:rsidP="001A72A9">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 дополнить абзацем четвертым следующего содержания:</w:t>
      </w:r>
    </w:p>
    <w:p w:rsidR="001A72A9" w:rsidRPr="00DF2D89" w:rsidRDefault="001A72A9" w:rsidP="00165C54">
      <w:pPr>
        <w:autoSpaceDE w:val="0"/>
        <w:autoSpaceDN w:val="0"/>
        <w:adjustRightInd w:val="0"/>
        <w:spacing w:after="0" w:line="240" w:lineRule="auto"/>
        <w:jc w:val="both"/>
        <w:rPr>
          <w:rFonts w:ascii="Times New Roman" w:hAnsi="Times New Roman" w:cs="Times New Roman"/>
          <w:sz w:val="28"/>
          <w:szCs w:val="28"/>
        </w:rPr>
      </w:pPr>
    </w:p>
    <w:p w:rsidR="00AB6F3F" w:rsidRPr="00DF2D89" w:rsidRDefault="00AB6F3F" w:rsidP="00165C54">
      <w:pPr>
        <w:autoSpaceDE w:val="0"/>
        <w:autoSpaceDN w:val="0"/>
        <w:adjustRightInd w:val="0"/>
        <w:spacing w:after="0" w:line="240" w:lineRule="auto"/>
        <w:ind w:firstLine="540"/>
        <w:jc w:val="both"/>
        <w:rPr>
          <w:rFonts w:ascii="Times New Roman" w:hAnsi="Times New Roman" w:cs="Times New Roman"/>
          <w:sz w:val="28"/>
          <w:szCs w:val="28"/>
        </w:rPr>
      </w:pPr>
      <w:r w:rsidRPr="00DF2D89">
        <w:rPr>
          <w:rFonts w:ascii="Times New Roman" w:hAnsi="Times New Roman" w:cs="Times New Roman"/>
          <w:sz w:val="28"/>
          <w:szCs w:val="28"/>
        </w:rPr>
        <w:tab/>
      </w:r>
      <w:proofErr w:type="gramStart"/>
      <w:r w:rsidR="001A72A9" w:rsidRPr="00DF2D89">
        <w:rPr>
          <w:rFonts w:ascii="Times New Roman" w:hAnsi="Times New Roman" w:cs="Times New Roman"/>
          <w:sz w:val="28"/>
          <w:szCs w:val="28"/>
        </w:rPr>
        <w:t>«</w:t>
      </w:r>
      <w:r w:rsidRPr="00DF2D89">
        <w:rPr>
          <w:rFonts w:ascii="Times New Roman" w:hAnsi="Times New Roman" w:cs="Times New Roman"/>
          <w:sz w:val="28"/>
          <w:szCs w:val="28"/>
        </w:rPr>
        <w:t xml:space="preserve">До 31 декабря 2025 года указанные в </w:t>
      </w:r>
      <w:hyperlink w:anchor="Par0" w:history="1">
        <w:r w:rsidRPr="00DF2D89">
          <w:rPr>
            <w:rFonts w:ascii="Times New Roman" w:hAnsi="Times New Roman" w:cs="Times New Roman"/>
            <w:sz w:val="28"/>
            <w:szCs w:val="28"/>
          </w:rPr>
          <w:t>части 9</w:t>
        </w:r>
      </w:hyperlink>
      <w:r w:rsidRPr="00DF2D89">
        <w:rPr>
          <w:rFonts w:ascii="Times New Roman" w:hAnsi="Times New Roman" w:cs="Times New Roman"/>
          <w:sz w:val="28"/>
          <w:szCs w:val="28"/>
        </w:rPr>
        <w:t xml:space="preserve"> статьи 98  Федерального закона от 31 июля 2020 года № 248-ФЗ «О государственном контроле (надзоре) и муниципальном контроле в Российской Федерации»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w:t>
      </w:r>
      <w:proofErr w:type="gramEnd"/>
      <w:r w:rsidRPr="00DF2D89">
        <w:rPr>
          <w:rFonts w:ascii="Times New Roman" w:hAnsi="Times New Roman" w:cs="Times New Roman"/>
          <w:sz w:val="28"/>
          <w:szCs w:val="28"/>
        </w:rPr>
        <w:t xml:space="preserve"> иное</w:t>
      </w:r>
      <w:proofErr w:type="gramStart"/>
      <w:r w:rsidRPr="00DF2D89">
        <w:rPr>
          <w:rFonts w:ascii="Times New Roman" w:hAnsi="Times New Roman" w:cs="Times New Roman"/>
          <w:sz w:val="28"/>
          <w:szCs w:val="28"/>
        </w:rPr>
        <w:t>.</w:t>
      </w:r>
      <w:r w:rsidR="00E120BF" w:rsidRPr="00DF2D89">
        <w:rPr>
          <w:rFonts w:ascii="Times New Roman" w:hAnsi="Times New Roman" w:cs="Times New Roman"/>
          <w:sz w:val="28"/>
          <w:szCs w:val="28"/>
        </w:rPr>
        <w:t>»;</w:t>
      </w:r>
      <w:proofErr w:type="gramEnd"/>
    </w:p>
    <w:p w:rsidR="00AB6F3F" w:rsidRPr="00DF2D89" w:rsidRDefault="00AB6F3F" w:rsidP="00165C54">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AB6F3F" w:rsidRPr="00165C54" w:rsidRDefault="00AB6F3F" w:rsidP="00165C54">
      <w:pPr>
        <w:spacing w:after="0" w:line="240" w:lineRule="auto"/>
        <w:jc w:val="both"/>
        <w:rPr>
          <w:rFonts w:ascii="Times New Roman" w:hAnsi="Times New Roman" w:cs="Times New Roman"/>
          <w:b/>
          <w:sz w:val="28"/>
          <w:szCs w:val="28"/>
        </w:rPr>
      </w:pPr>
      <w:r w:rsidRPr="00165C54">
        <w:rPr>
          <w:rFonts w:ascii="Times New Roman" w:eastAsia="Times New Roman" w:hAnsi="Times New Roman" w:cs="Times New Roman"/>
          <w:b/>
          <w:sz w:val="28"/>
          <w:szCs w:val="28"/>
        </w:rPr>
        <w:tab/>
      </w:r>
      <w:r w:rsidR="00E120BF" w:rsidRPr="00165C54">
        <w:rPr>
          <w:rFonts w:ascii="Times New Roman" w:eastAsia="Times New Roman" w:hAnsi="Times New Roman" w:cs="Times New Roman"/>
          <w:b/>
          <w:sz w:val="28"/>
          <w:szCs w:val="28"/>
        </w:rPr>
        <w:t xml:space="preserve">г) </w:t>
      </w:r>
      <w:r w:rsidR="00AD7558" w:rsidRPr="00165C54">
        <w:rPr>
          <w:rFonts w:ascii="Times New Roman" w:eastAsia="Times New Roman" w:hAnsi="Times New Roman" w:cs="Times New Roman"/>
          <w:b/>
          <w:sz w:val="28"/>
          <w:szCs w:val="28"/>
        </w:rPr>
        <w:t>статью 5 изложить в следующей редакции:</w:t>
      </w:r>
    </w:p>
    <w:p w:rsidR="00AD7558" w:rsidRPr="00165C54" w:rsidRDefault="00AD7558" w:rsidP="00165C54">
      <w:pPr>
        <w:suppressAutoHyphens/>
        <w:autoSpaceDE w:val="0"/>
        <w:spacing w:after="0" w:line="240" w:lineRule="auto"/>
        <w:jc w:val="center"/>
        <w:rPr>
          <w:rFonts w:ascii="Times New Roman" w:hAnsi="Times New Roman" w:cs="Times New Roman"/>
          <w:b/>
          <w:bCs/>
          <w:sz w:val="28"/>
          <w:szCs w:val="28"/>
          <w:lang w:eastAsia="zh-CN"/>
        </w:rPr>
      </w:pPr>
      <w:r w:rsidRPr="00165C54">
        <w:rPr>
          <w:rFonts w:ascii="Times New Roman" w:eastAsia="Times New Roman" w:hAnsi="Times New Roman" w:cs="Times New Roman"/>
          <w:sz w:val="28"/>
          <w:szCs w:val="28"/>
        </w:rPr>
        <w:t>«</w:t>
      </w:r>
      <w:r w:rsidRPr="00165C54">
        <w:rPr>
          <w:rFonts w:ascii="Times New Roman" w:hAnsi="Times New Roman" w:cs="Times New Roman"/>
          <w:b/>
          <w:bCs/>
          <w:sz w:val="28"/>
          <w:szCs w:val="28"/>
          <w:lang w:eastAsia="zh-CN"/>
        </w:rPr>
        <w:t>Статья 5. Обжалование решений администрации района, действий (бездействия) её должностных лиц, досудебное обжалование</w:t>
      </w:r>
    </w:p>
    <w:p w:rsidR="00165C54" w:rsidRPr="00165C54" w:rsidRDefault="00AD7558" w:rsidP="00165C54">
      <w:pPr>
        <w:spacing w:after="0" w:line="240" w:lineRule="auto"/>
        <w:jc w:val="both"/>
        <w:rPr>
          <w:rFonts w:ascii="Times New Roman" w:hAnsi="Times New Roman" w:cs="Times New Roman"/>
          <w:sz w:val="28"/>
          <w:szCs w:val="28"/>
        </w:rPr>
      </w:pPr>
      <w:r w:rsidRPr="00165C54">
        <w:rPr>
          <w:rFonts w:ascii="Times New Roman" w:hAnsi="Times New Roman" w:cs="Times New Roman"/>
          <w:sz w:val="28"/>
          <w:szCs w:val="28"/>
        </w:rPr>
        <w:tab/>
      </w:r>
    </w:p>
    <w:p w:rsidR="00AD7558" w:rsidRPr="00DF2D89" w:rsidRDefault="00165C54" w:rsidP="00165C54">
      <w:pPr>
        <w:spacing w:after="0" w:line="240" w:lineRule="auto"/>
        <w:jc w:val="both"/>
        <w:rPr>
          <w:rFonts w:ascii="Times New Roman" w:hAnsi="Times New Roman" w:cs="Times New Roman"/>
          <w:sz w:val="28"/>
          <w:szCs w:val="28"/>
        </w:rPr>
      </w:pPr>
      <w:r w:rsidRPr="00165C54">
        <w:rPr>
          <w:rFonts w:ascii="Times New Roman" w:hAnsi="Times New Roman" w:cs="Times New Roman"/>
          <w:sz w:val="28"/>
          <w:szCs w:val="28"/>
        </w:rPr>
        <w:tab/>
      </w:r>
      <w:r w:rsidR="00AD7558" w:rsidRPr="00DF2D89">
        <w:rPr>
          <w:rFonts w:ascii="Times New Roman" w:hAnsi="Times New Roman" w:cs="Times New Roman"/>
          <w:sz w:val="28"/>
          <w:szCs w:val="28"/>
        </w:rPr>
        <w:t>1. Решения администрации района, действия (бездействие) должностных лиц, осуществляющих муниципальный земельный контроль, могут быть обжалованы в порядке</w:t>
      </w:r>
      <w:r w:rsidR="004000D2" w:rsidRPr="00DF2D89">
        <w:rPr>
          <w:rFonts w:ascii="Times New Roman" w:hAnsi="Times New Roman" w:cs="Times New Roman"/>
          <w:sz w:val="28"/>
          <w:szCs w:val="28"/>
        </w:rPr>
        <w:t>,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r w:rsidR="00AD7558" w:rsidRPr="00DF2D89">
        <w:rPr>
          <w:rFonts w:ascii="Times New Roman" w:hAnsi="Times New Roman" w:cs="Times New Roman"/>
          <w:sz w:val="28"/>
          <w:szCs w:val="28"/>
        </w:rPr>
        <w:t>.</w:t>
      </w:r>
    </w:p>
    <w:p w:rsidR="00AD7558" w:rsidRPr="00DF2D89" w:rsidRDefault="00AD7558" w:rsidP="00165C54">
      <w:pPr>
        <w:pStyle w:val="ConsPlusNormal"/>
        <w:jc w:val="both"/>
        <w:rPr>
          <w:rFonts w:ascii="Times New Roman" w:hAnsi="Times New Roman" w:cs="Times New Roman"/>
          <w:sz w:val="28"/>
          <w:szCs w:val="28"/>
        </w:rPr>
      </w:pPr>
      <w:r w:rsidRPr="00DF2D89">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r w:rsidR="004000D2" w:rsidRPr="00DF2D89">
        <w:rPr>
          <w:rFonts w:ascii="Times New Roman" w:hAnsi="Times New Roman" w:cs="Times New Roman"/>
          <w:sz w:val="28"/>
          <w:szCs w:val="28"/>
        </w:rPr>
        <w:t>:</w:t>
      </w:r>
      <w:r w:rsidRPr="00DF2D89">
        <w:rPr>
          <w:rFonts w:ascii="Times New Roman" w:hAnsi="Times New Roman" w:cs="Times New Roman"/>
          <w:sz w:val="28"/>
          <w:szCs w:val="28"/>
        </w:rPr>
        <w:t xml:space="preserve"> </w:t>
      </w:r>
    </w:p>
    <w:p w:rsidR="00AD7558" w:rsidRPr="00DF2D89" w:rsidRDefault="00670CEA" w:rsidP="00165C54">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ab/>
        <w:t>а)</w:t>
      </w:r>
      <w:r w:rsidR="00AD7558" w:rsidRPr="00DF2D89">
        <w:rPr>
          <w:rFonts w:ascii="Times New Roman" w:eastAsia="Times New Roman" w:hAnsi="Times New Roman" w:cs="Times New Roman"/>
          <w:sz w:val="28"/>
          <w:szCs w:val="28"/>
        </w:rPr>
        <w:t xml:space="preserve"> решений о проведении контрольных (надзорных) мероприятий и обязательных профилактических визитов;</w:t>
      </w:r>
    </w:p>
    <w:p w:rsidR="00AD7558" w:rsidRPr="00DF2D89" w:rsidRDefault="00670CEA" w:rsidP="00165C54">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ab/>
        <w:t xml:space="preserve">б) </w:t>
      </w:r>
      <w:r w:rsidR="00AD7558" w:rsidRPr="00DF2D89">
        <w:rPr>
          <w:rFonts w:ascii="Times New Roman" w:eastAsia="Times New Roman" w:hAnsi="Times New Roman" w:cs="Times New Roman"/>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AD7558" w:rsidRPr="00DF2D89" w:rsidRDefault="00670CEA" w:rsidP="00165C54">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ab/>
        <w:t>в)</w:t>
      </w:r>
      <w:r w:rsidR="00AD7558" w:rsidRPr="00DF2D89">
        <w:rPr>
          <w:rFonts w:ascii="Times New Roman" w:eastAsia="Times New Roman" w:hAnsi="Times New Roman" w:cs="Times New Roman"/>
          <w:sz w:val="28"/>
          <w:szCs w:val="28"/>
        </w:rPr>
        <w:t xml:space="preserve"> действий (бездействия) должностных лиц администрации </w:t>
      </w:r>
      <w:r w:rsidR="004000D2" w:rsidRPr="00DF2D89">
        <w:rPr>
          <w:rFonts w:ascii="Times New Roman" w:eastAsia="Times New Roman" w:hAnsi="Times New Roman" w:cs="Times New Roman"/>
          <w:sz w:val="28"/>
          <w:szCs w:val="28"/>
        </w:rPr>
        <w:t xml:space="preserve">района </w:t>
      </w:r>
      <w:r w:rsidR="00AD7558" w:rsidRPr="00DF2D89">
        <w:rPr>
          <w:rFonts w:ascii="Times New Roman" w:eastAsia="Times New Roman" w:hAnsi="Times New Roman" w:cs="Times New Roman"/>
          <w:sz w:val="28"/>
          <w:szCs w:val="28"/>
        </w:rPr>
        <w:t>в рамках контрольных (надзорных) мероприятий и обязательных профилактических визитов;</w:t>
      </w:r>
    </w:p>
    <w:p w:rsidR="00AD7558" w:rsidRPr="00DF2D89" w:rsidRDefault="00AD7558" w:rsidP="00165C54">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 xml:space="preserve"> </w:t>
      </w:r>
      <w:r w:rsidR="00670CEA" w:rsidRPr="00DF2D89">
        <w:rPr>
          <w:rFonts w:ascii="Times New Roman" w:eastAsia="Times New Roman" w:hAnsi="Times New Roman" w:cs="Times New Roman"/>
          <w:sz w:val="28"/>
          <w:szCs w:val="28"/>
        </w:rPr>
        <w:tab/>
        <w:t>г)</w:t>
      </w:r>
      <w:r w:rsidRPr="00DF2D89">
        <w:rPr>
          <w:rFonts w:ascii="Times New Roman" w:eastAsia="Times New Roman" w:hAnsi="Times New Roman" w:cs="Times New Roman"/>
          <w:sz w:val="28"/>
          <w:szCs w:val="28"/>
        </w:rPr>
        <w:t xml:space="preserve"> решений об отнесении объектов контроля к соответствующей категории риска;</w:t>
      </w:r>
    </w:p>
    <w:p w:rsidR="00AD7558" w:rsidRPr="00DF2D89" w:rsidRDefault="00670CEA" w:rsidP="00165C54">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ab/>
      </w:r>
      <w:proofErr w:type="spellStart"/>
      <w:r w:rsidRPr="00DF2D89">
        <w:rPr>
          <w:rFonts w:ascii="Times New Roman" w:eastAsia="Times New Roman" w:hAnsi="Times New Roman" w:cs="Times New Roman"/>
          <w:sz w:val="28"/>
          <w:szCs w:val="28"/>
        </w:rPr>
        <w:t>д</w:t>
      </w:r>
      <w:proofErr w:type="spellEnd"/>
      <w:r w:rsidRPr="00DF2D89">
        <w:rPr>
          <w:rFonts w:ascii="Times New Roman" w:eastAsia="Times New Roman" w:hAnsi="Times New Roman" w:cs="Times New Roman"/>
          <w:sz w:val="28"/>
          <w:szCs w:val="28"/>
        </w:rPr>
        <w:t>)</w:t>
      </w:r>
      <w:r w:rsidR="00AD7558" w:rsidRPr="00DF2D89">
        <w:rPr>
          <w:rFonts w:ascii="Times New Roman" w:eastAsia="Times New Roman" w:hAnsi="Times New Roman" w:cs="Times New Roman"/>
          <w:sz w:val="28"/>
          <w:szCs w:val="28"/>
        </w:rPr>
        <w:t xml:space="preserve"> решений об отказе в проведении обязательных профилактических визитов по заявлениям контролируемых лиц;</w:t>
      </w:r>
    </w:p>
    <w:p w:rsidR="00AD7558" w:rsidRPr="00DF2D89" w:rsidRDefault="00670CEA" w:rsidP="004000D2">
      <w:pPr>
        <w:spacing w:after="0" w:line="240" w:lineRule="auto"/>
        <w:jc w:val="both"/>
        <w:rPr>
          <w:rFonts w:ascii="Times New Roman" w:eastAsia="Times New Roman" w:hAnsi="Times New Roman" w:cs="Times New Roman"/>
          <w:sz w:val="28"/>
          <w:szCs w:val="28"/>
        </w:rPr>
      </w:pPr>
      <w:r w:rsidRPr="00DF2D89">
        <w:rPr>
          <w:rFonts w:ascii="Times New Roman" w:eastAsia="Times New Roman" w:hAnsi="Times New Roman" w:cs="Times New Roman"/>
          <w:sz w:val="28"/>
          <w:szCs w:val="28"/>
        </w:rPr>
        <w:tab/>
        <w:t>е)</w:t>
      </w:r>
      <w:r w:rsidR="00AD7558" w:rsidRPr="00DF2D89">
        <w:rPr>
          <w:rFonts w:ascii="Times New Roman" w:eastAsia="Times New Roman" w:hAnsi="Times New Roman" w:cs="Times New Roman"/>
          <w:sz w:val="28"/>
          <w:szCs w:val="28"/>
        </w:rPr>
        <w:t xml:space="preserve"> иных решений, принимаемых администрацией </w:t>
      </w:r>
      <w:r w:rsidR="004000D2" w:rsidRPr="00DF2D89">
        <w:rPr>
          <w:rFonts w:ascii="Times New Roman" w:eastAsia="Times New Roman" w:hAnsi="Times New Roman" w:cs="Times New Roman"/>
          <w:sz w:val="28"/>
          <w:szCs w:val="28"/>
        </w:rPr>
        <w:t xml:space="preserve">района </w:t>
      </w:r>
      <w:r w:rsidR="00AD7558" w:rsidRPr="00DF2D89">
        <w:rPr>
          <w:rFonts w:ascii="Times New Roman" w:eastAsia="Times New Roman" w:hAnsi="Times New Roman" w:cs="Times New Roman"/>
          <w:sz w:val="28"/>
          <w:szCs w:val="28"/>
        </w:rPr>
        <w:t>по итогам профилактических и (или) контрольных (надзорных) мероприятий, предусмотренных Федеральным законом</w:t>
      </w:r>
      <w:r w:rsidR="004000D2" w:rsidRPr="00DF2D89">
        <w:rPr>
          <w:rFonts w:ascii="Times New Roman" w:eastAsia="Times New Roman" w:hAnsi="Times New Roman" w:cs="Times New Roman"/>
          <w:sz w:val="28"/>
          <w:szCs w:val="28"/>
        </w:rPr>
        <w:t xml:space="preserve"> </w:t>
      </w:r>
      <w:r w:rsidR="004000D2" w:rsidRPr="00DF2D89">
        <w:rPr>
          <w:rFonts w:ascii="Times New Roman" w:hAnsi="Times New Roman" w:cs="Times New Roman"/>
          <w:sz w:val="28"/>
          <w:szCs w:val="28"/>
        </w:rPr>
        <w:t>от 31 июля 2020 года № 248-ФЗ «О государственном контроле (надзоре) и муниципальном контроле в Российской Федерации»</w:t>
      </w:r>
      <w:r w:rsidR="00AD7558" w:rsidRPr="00DF2D89">
        <w:rPr>
          <w:rFonts w:ascii="Times New Roman" w:eastAsia="Times New Roman" w:hAnsi="Times New Roman" w:cs="Times New Roman"/>
          <w:sz w:val="28"/>
          <w:szCs w:val="28"/>
        </w:rPr>
        <w:t>, в отношении контролируемых лиц или объектов контроля».</w:t>
      </w:r>
    </w:p>
    <w:p w:rsidR="00AD7558" w:rsidRPr="00DF2D89" w:rsidRDefault="004000D2" w:rsidP="00165C54">
      <w:pPr>
        <w:pStyle w:val="ConsPlusNormal"/>
        <w:jc w:val="both"/>
        <w:rPr>
          <w:rFonts w:ascii="Times New Roman" w:hAnsi="Times New Roman" w:cs="Times New Roman"/>
          <w:sz w:val="28"/>
          <w:szCs w:val="28"/>
        </w:rPr>
      </w:pPr>
      <w:r w:rsidRPr="00DF2D89">
        <w:rPr>
          <w:rFonts w:ascii="Times New Roman" w:eastAsiaTheme="minorEastAsia" w:hAnsi="Times New Roman" w:cs="Times New Roman"/>
          <w:sz w:val="28"/>
          <w:szCs w:val="28"/>
          <w:shd w:val="clear" w:color="auto" w:fill="FFFFFF"/>
        </w:rPr>
        <w:t>3.</w:t>
      </w:r>
      <w:r w:rsidR="00165C54" w:rsidRPr="00DF2D89">
        <w:rPr>
          <w:rFonts w:ascii="Times New Roman" w:eastAsiaTheme="minorEastAsia" w:hAnsi="Times New Roman" w:cs="Times New Roman"/>
          <w:sz w:val="28"/>
          <w:szCs w:val="28"/>
          <w:shd w:val="clear" w:color="auto" w:fill="FFFFFF"/>
        </w:rPr>
        <w:t xml:space="preserve"> </w:t>
      </w:r>
      <w:r w:rsidR="00AD7558" w:rsidRPr="00DF2D89">
        <w:rPr>
          <w:rFonts w:ascii="Times New Roman" w:eastAsiaTheme="minorEastAsia" w:hAnsi="Times New Roman" w:cs="Times New Roman"/>
          <w:sz w:val="28"/>
          <w:szCs w:val="28"/>
          <w:shd w:val="clear" w:color="auto" w:fill="FFFFFF"/>
        </w:rPr>
        <w:t xml:space="preserve">Жалоба подается контролируемым лицом в уполномоченный на </w:t>
      </w:r>
      <w:r w:rsidR="00AD7558" w:rsidRPr="00DF2D89">
        <w:rPr>
          <w:rFonts w:ascii="Times New Roman" w:eastAsiaTheme="minorEastAsia" w:hAnsi="Times New Roman" w:cs="Times New Roman"/>
          <w:sz w:val="28"/>
          <w:szCs w:val="28"/>
          <w:shd w:val="clear" w:color="auto" w:fill="FFFFFF"/>
        </w:rPr>
        <w:lastRenderedPageBreak/>
        <w:t>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D7558" w:rsidRPr="00DF2D89" w:rsidRDefault="00AD7558" w:rsidP="00165C54">
      <w:pPr>
        <w:pStyle w:val="ConsPlusNormal"/>
        <w:jc w:val="both"/>
        <w:rPr>
          <w:rFonts w:ascii="Times New Roman" w:hAnsi="Times New Roman" w:cs="Times New Roman"/>
          <w:sz w:val="28"/>
          <w:szCs w:val="28"/>
        </w:rPr>
      </w:pPr>
      <w:r w:rsidRPr="00DF2D89">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района с предварительным информированием Главы района о наличии в жалобе (документах) сведений, составляющих государственную или иную охраняемую законом тайну.</w:t>
      </w:r>
    </w:p>
    <w:p w:rsidR="00AD7558" w:rsidRPr="00DF2D89" w:rsidRDefault="00AD7558" w:rsidP="00165C54">
      <w:pPr>
        <w:pStyle w:val="dt-p"/>
        <w:shd w:val="clear" w:color="auto" w:fill="FFFFFF"/>
        <w:spacing w:before="0" w:beforeAutospacing="0" w:after="0" w:afterAutospacing="0"/>
        <w:jc w:val="both"/>
        <w:textAlignment w:val="baseline"/>
        <w:rPr>
          <w:sz w:val="28"/>
          <w:szCs w:val="28"/>
        </w:rPr>
      </w:pPr>
      <w:r w:rsidRPr="00DF2D89">
        <w:rPr>
          <w:sz w:val="28"/>
          <w:szCs w:val="28"/>
        </w:rPr>
        <w:tab/>
      </w:r>
      <w:r w:rsidR="001927E1" w:rsidRPr="00DF2D89">
        <w:rPr>
          <w:sz w:val="28"/>
          <w:szCs w:val="28"/>
        </w:rPr>
        <w:t xml:space="preserve">4. </w:t>
      </w:r>
      <w:r w:rsidRPr="00DF2D89">
        <w:rPr>
          <w:sz w:val="28"/>
          <w:szCs w:val="28"/>
        </w:rPr>
        <w:t>Сроки подачи жалобы и решения уполномоченного на рассмотрение жалобы органа определяются положениями частей 5 – 11 статьи 40 Федерального закона от 31 июля 2020 года № 248-ФЗ "О государственном контроле (надзоре) и муниципальном контроле в Российской Федерации".</w:t>
      </w:r>
    </w:p>
    <w:p w:rsidR="00AD7558" w:rsidRPr="00DF2D89" w:rsidRDefault="00AD7558" w:rsidP="00165C54">
      <w:pPr>
        <w:pStyle w:val="dt-p"/>
        <w:shd w:val="clear" w:color="auto" w:fill="FFFFFF"/>
        <w:spacing w:before="0" w:beforeAutospacing="0" w:after="0" w:afterAutospacing="0"/>
        <w:jc w:val="both"/>
        <w:textAlignment w:val="baseline"/>
        <w:rPr>
          <w:sz w:val="28"/>
          <w:szCs w:val="28"/>
        </w:rPr>
      </w:pPr>
      <w:r w:rsidRPr="00DF2D89">
        <w:rPr>
          <w:sz w:val="28"/>
          <w:szCs w:val="28"/>
        </w:rPr>
        <w:tab/>
      </w:r>
      <w:r w:rsidR="001927E1" w:rsidRPr="00DF2D89">
        <w:rPr>
          <w:sz w:val="28"/>
          <w:szCs w:val="28"/>
        </w:rPr>
        <w:t xml:space="preserve">5. </w:t>
      </w:r>
      <w:r w:rsidRPr="00DF2D89">
        <w:rPr>
          <w:sz w:val="28"/>
          <w:szCs w:val="28"/>
        </w:rPr>
        <w:t>Жалоба, поданная в досудебном порядке на действия (бездействие) муниципального инспектора, подлежит рассмотрению заместителем руководителя контрольного органа администрации Ачинского района (заместителем Главы муниципального образования Ачинский район).</w:t>
      </w:r>
    </w:p>
    <w:p w:rsidR="00AD7558" w:rsidRPr="00DF2D89" w:rsidRDefault="00AD7558" w:rsidP="00165C54">
      <w:pPr>
        <w:pStyle w:val="ConsPlusNormal"/>
        <w:ind w:firstLine="0"/>
        <w:jc w:val="both"/>
        <w:rPr>
          <w:rFonts w:ascii="Times New Roman" w:hAnsi="Times New Roman" w:cs="Times New Roman"/>
          <w:sz w:val="28"/>
          <w:szCs w:val="28"/>
        </w:rPr>
      </w:pPr>
      <w:r w:rsidRPr="00DF2D89">
        <w:rPr>
          <w:rFonts w:ascii="Times New Roman" w:hAnsi="Times New Roman" w:cs="Times New Roman"/>
          <w:sz w:val="28"/>
          <w:szCs w:val="28"/>
        </w:rPr>
        <w:tab/>
        <w:t>Жалоба, поданная в досудебном порядке на действия (бездействие) заместителя руководителя контрольного органа администрации Ачинского района, подлежит рассмотрению руководителем контрольного органа администрации Ачинского района (Главой муниципального образования Ачинский район).</w:t>
      </w:r>
    </w:p>
    <w:p w:rsidR="00A60947" w:rsidRPr="00DF2D89" w:rsidRDefault="00A60947" w:rsidP="00A60947">
      <w:pPr>
        <w:pStyle w:val="a7"/>
        <w:shd w:val="clear" w:color="auto" w:fill="FFFFFF"/>
        <w:spacing w:before="0" w:beforeAutospacing="0" w:after="0" w:afterAutospacing="0"/>
        <w:jc w:val="both"/>
        <w:rPr>
          <w:sz w:val="28"/>
          <w:szCs w:val="28"/>
        </w:rPr>
      </w:pPr>
      <w:r w:rsidRPr="00DF2D89">
        <w:tab/>
      </w:r>
      <w:r w:rsidR="001927E1" w:rsidRPr="00DF2D89">
        <w:t xml:space="preserve">6. </w:t>
      </w:r>
      <w:r w:rsidRPr="00DF2D89">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0947" w:rsidRPr="00DF2D89" w:rsidRDefault="00A60947" w:rsidP="00A60947">
      <w:pPr>
        <w:pStyle w:val="a7"/>
        <w:shd w:val="clear" w:color="auto" w:fill="FFFFFF"/>
        <w:spacing w:before="0" w:beforeAutospacing="0" w:after="0" w:afterAutospacing="0"/>
        <w:jc w:val="both"/>
        <w:rPr>
          <w:sz w:val="28"/>
          <w:szCs w:val="28"/>
        </w:rPr>
      </w:pPr>
      <w:r w:rsidRPr="00DF2D89">
        <w:rPr>
          <w:sz w:val="28"/>
          <w:szCs w:val="28"/>
        </w:rPr>
        <w:tab/>
      </w:r>
      <w:r w:rsidR="001927E1" w:rsidRPr="00DF2D89">
        <w:rPr>
          <w:sz w:val="28"/>
          <w:szCs w:val="28"/>
        </w:rPr>
        <w:t xml:space="preserve">7. </w:t>
      </w:r>
      <w:r w:rsidRPr="00DF2D89">
        <w:rPr>
          <w:sz w:val="28"/>
          <w:szCs w:val="28"/>
        </w:rPr>
        <w:t>Жалоба может содержать ходатайство о приостановлении исполнения обжалуемого решения контрольного (надзорного) органа.</w:t>
      </w:r>
    </w:p>
    <w:p w:rsidR="001927E1" w:rsidRPr="00DF2D89" w:rsidRDefault="001927E1" w:rsidP="001927E1">
      <w:pPr>
        <w:autoSpaceDE w:val="0"/>
        <w:autoSpaceDN w:val="0"/>
        <w:adjustRightInd w:val="0"/>
        <w:spacing w:after="0" w:line="240" w:lineRule="auto"/>
        <w:ind w:firstLine="540"/>
        <w:jc w:val="both"/>
        <w:rPr>
          <w:rFonts w:ascii="Times New Roman" w:hAnsi="Times New Roman" w:cs="Times New Roman"/>
          <w:sz w:val="28"/>
          <w:szCs w:val="28"/>
        </w:rPr>
      </w:pPr>
      <w:r w:rsidRPr="00DF2D89">
        <w:rPr>
          <w:sz w:val="28"/>
          <w:szCs w:val="28"/>
        </w:rPr>
        <w:tab/>
      </w:r>
      <w:r w:rsidRPr="00DF2D89">
        <w:rPr>
          <w:rFonts w:ascii="Times New Roman" w:hAnsi="Times New Roman" w:cs="Times New Roman"/>
          <w:sz w:val="28"/>
          <w:szCs w:val="28"/>
        </w:rPr>
        <w:t>8. Уполномоченный на рассмотрение жалобы орган в срок не позднее двух рабочих дней со дня регистрации жалобы принимает решение:</w:t>
      </w:r>
    </w:p>
    <w:p w:rsidR="001927E1" w:rsidRPr="00DF2D89" w:rsidRDefault="00343F80" w:rsidP="001927E1">
      <w:pPr>
        <w:autoSpaceDE w:val="0"/>
        <w:autoSpaceDN w:val="0"/>
        <w:adjustRightInd w:val="0"/>
        <w:spacing w:after="0" w:line="240" w:lineRule="auto"/>
        <w:ind w:firstLine="540"/>
        <w:jc w:val="both"/>
        <w:rPr>
          <w:rFonts w:ascii="Times New Roman" w:hAnsi="Times New Roman" w:cs="Times New Roman"/>
          <w:sz w:val="28"/>
          <w:szCs w:val="28"/>
        </w:rPr>
      </w:pPr>
      <w:r w:rsidRPr="00DF2D89">
        <w:rPr>
          <w:rFonts w:ascii="Times New Roman" w:hAnsi="Times New Roman" w:cs="Times New Roman"/>
          <w:sz w:val="28"/>
          <w:szCs w:val="28"/>
        </w:rPr>
        <w:tab/>
        <w:t>а</w:t>
      </w:r>
      <w:r w:rsidR="001927E1" w:rsidRPr="00DF2D89">
        <w:rPr>
          <w:rFonts w:ascii="Times New Roman" w:hAnsi="Times New Roman" w:cs="Times New Roman"/>
          <w:sz w:val="28"/>
          <w:szCs w:val="28"/>
        </w:rPr>
        <w:t>) о приостановлении исполнения обжалуемого решения контрольного (надзорного) органа;</w:t>
      </w:r>
    </w:p>
    <w:p w:rsidR="001927E1" w:rsidRPr="00DF2D89" w:rsidRDefault="00343F80" w:rsidP="001927E1">
      <w:pPr>
        <w:autoSpaceDE w:val="0"/>
        <w:autoSpaceDN w:val="0"/>
        <w:adjustRightInd w:val="0"/>
        <w:spacing w:after="0" w:line="240" w:lineRule="auto"/>
        <w:ind w:firstLine="540"/>
        <w:jc w:val="both"/>
        <w:rPr>
          <w:rFonts w:ascii="Times New Roman" w:hAnsi="Times New Roman" w:cs="Times New Roman"/>
          <w:sz w:val="28"/>
          <w:szCs w:val="28"/>
        </w:rPr>
      </w:pPr>
      <w:r w:rsidRPr="00DF2D89">
        <w:rPr>
          <w:rFonts w:ascii="Times New Roman" w:hAnsi="Times New Roman" w:cs="Times New Roman"/>
          <w:sz w:val="28"/>
          <w:szCs w:val="28"/>
        </w:rPr>
        <w:tab/>
        <w:t>б</w:t>
      </w:r>
      <w:r w:rsidR="001927E1" w:rsidRPr="00DF2D89">
        <w:rPr>
          <w:rFonts w:ascii="Times New Roman" w:hAnsi="Times New Roman" w:cs="Times New Roman"/>
          <w:sz w:val="28"/>
          <w:szCs w:val="28"/>
        </w:rPr>
        <w:t>) об отказе в приостановлении исполнения обжалуемого решения контрольного (надзорного) органа.</w:t>
      </w:r>
    </w:p>
    <w:p w:rsidR="001927E1" w:rsidRPr="00DF2D89" w:rsidRDefault="00343F80" w:rsidP="001927E1">
      <w:pPr>
        <w:autoSpaceDE w:val="0"/>
        <w:autoSpaceDN w:val="0"/>
        <w:adjustRightInd w:val="0"/>
        <w:spacing w:after="0" w:line="240" w:lineRule="auto"/>
        <w:ind w:firstLine="540"/>
        <w:jc w:val="both"/>
        <w:rPr>
          <w:rFonts w:ascii="Times New Roman" w:hAnsi="Times New Roman" w:cs="Times New Roman"/>
          <w:sz w:val="28"/>
          <w:szCs w:val="28"/>
        </w:rPr>
      </w:pPr>
      <w:r w:rsidRPr="00DF2D89">
        <w:rPr>
          <w:rFonts w:ascii="Times New Roman" w:hAnsi="Times New Roman" w:cs="Times New Roman"/>
          <w:sz w:val="28"/>
          <w:szCs w:val="28"/>
        </w:rPr>
        <w:tab/>
      </w:r>
      <w:r w:rsidR="001927E1" w:rsidRPr="00DF2D89">
        <w:rPr>
          <w:rFonts w:ascii="Times New Roman" w:hAnsi="Times New Roman" w:cs="Times New Roman"/>
          <w:sz w:val="28"/>
          <w:szCs w:val="28"/>
        </w:rPr>
        <w:t xml:space="preserve">9. Информация о решении, указанном в </w:t>
      </w:r>
      <w:hyperlink w:anchor="Par0" w:history="1">
        <w:r w:rsidR="001927E1" w:rsidRPr="00DF2D89">
          <w:rPr>
            <w:rFonts w:ascii="Times New Roman" w:hAnsi="Times New Roman" w:cs="Times New Roman"/>
            <w:sz w:val="28"/>
            <w:szCs w:val="28"/>
          </w:rPr>
          <w:t xml:space="preserve">пункте </w:t>
        </w:r>
      </w:hyperlink>
      <w:r w:rsidR="001927E1" w:rsidRPr="00DF2D89">
        <w:rPr>
          <w:rFonts w:ascii="Times New Roman" w:hAnsi="Times New Roman" w:cs="Times New Roman"/>
          <w:sz w:val="28"/>
          <w:szCs w:val="28"/>
        </w:rPr>
        <w:t>8 настоящей статьи, направляется лицу, подавшему жалобу, в течение одного рабочего дня с момента принятия решения.</w:t>
      </w:r>
    </w:p>
    <w:p w:rsidR="00D254F1" w:rsidRPr="00DF2D89" w:rsidRDefault="00343F80" w:rsidP="00D254F1">
      <w:pPr>
        <w:pStyle w:val="a7"/>
        <w:shd w:val="clear" w:color="auto" w:fill="FFFFFF"/>
        <w:spacing w:before="0" w:beforeAutospacing="0" w:after="0" w:afterAutospacing="0"/>
        <w:jc w:val="both"/>
        <w:rPr>
          <w:sz w:val="28"/>
          <w:szCs w:val="28"/>
        </w:rPr>
      </w:pPr>
      <w:r w:rsidRPr="00DF2D89">
        <w:rPr>
          <w:sz w:val="28"/>
          <w:szCs w:val="28"/>
        </w:rPr>
        <w:tab/>
        <w:t>10.</w:t>
      </w:r>
      <w:r w:rsidR="00D254F1" w:rsidRPr="00DF2D89">
        <w:rPr>
          <w:sz w:val="28"/>
          <w:szCs w:val="28"/>
        </w:rPr>
        <w:t xml:space="preserve"> Жалоба должна содержать:</w:t>
      </w:r>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lastRenderedPageBreak/>
        <w:tab/>
      </w:r>
      <w:proofErr w:type="gramStart"/>
      <w:r w:rsidRPr="00DF2D89">
        <w:rPr>
          <w:sz w:val="28"/>
          <w:szCs w:val="28"/>
        </w:rPr>
        <w:t>а)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r>
      <w:proofErr w:type="gramStart"/>
      <w:r w:rsidRPr="00DF2D89">
        <w:rPr>
          <w:sz w:val="28"/>
          <w:szCs w:val="28"/>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r>
      <w:proofErr w:type="gramStart"/>
      <w:r w:rsidRPr="00DF2D89">
        <w:rPr>
          <w:sz w:val="28"/>
          <w:szCs w:val="28"/>
        </w:rPr>
        <w:t>в)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t>г)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r>
      <w:proofErr w:type="spellStart"/>
      <w:r w:rsidRPr="00DF2D89">
        <w:rPr>
          <w:sz w:val="28"/>
          <w:szCs w:val="28"/>
        </w:rPr>
        <w:t>д</w:t>
      </w:r>
      <w:proofErr w:type="spellEnd"/>
      <w:r w:rsidRPr="00DF2D89">
        <w:rPr>
          <w:sz w:val="28"/>
          <w:szCs w:val="28"/>
        </w:rPr>
        <w:t>) требования лица, подавшего жалобу;</w:t>
      </w:r>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t>е)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t>ж)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D254F1" w:rsidRPr="00DF2D89" w:rsidRDefault="00D254F1" w:rsidP="00D254F1">
      <w:pPr>
        <w:pStyle w:val="a7"/>
        <w:shd w:val="clear" w:color="auto" w:fill="FFFFFF"/>
        <w:spacing w:before="0" w:beforeAutospacing="0" w:after="0" w:afterAutospacing="0"/>
        <w:jc w:val="both"/>
        <w:rPr>
          <w:sz w:val="28"/>
          <w:szCs w:val="28"/>
        </w:rPr>
      </w:pPr>
      <w:r w:rsidRPr="00DF2D89">
        <w:tab/>
      </w:r>
      <w:r w:rsidRPr="00DF2D89">
        <w:rPr>
          <w:sz w:val="28"/>
          <w:szCs w:val="28"/>
        </w:rPr>
        <w:t>11.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254F1" w:rsidRPr="00DF2D89" w:rsidRDefault="00D254F1" w:rsidP="00D254F1">
      <w:pPr>
        <w:pStyle w:val="a7"/>
        <w:shd w:val="clear" w:color="auto" w:fill="FFFFFF"/>
        <w:spacing w:before="0" w:beforeAutospacing="0" w:after="0" w:afterAutospacing="0"/>
        <w:jc w:val="both"/>
        <w:rPr>
          <w:sz w:val="28"/>
          <w:szCs w:val="28"/>
        </w:rPr>
      </w:pPr>
      <w:r w:rsidRPr="00DF2D89">
        <w:rPr>
          <w:sz w:val="28"/>
          <w:szCs w:val="28"/>
        </w:rPr>
        <w:tab/>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F2D89">
        <w:rPr>
          <w:sz w:val="28"/>
          <w:szCs w:val="28"/>
        </w:rPr>
        <w:t>ии и ау</w:t>
      </w:r>
      <w:proofErr w:type="gramEnd"/>
      <w:r w:rsidRPr="00DF2D89">
        <w:rPr>
          <w:sz w:val="28"/>
          <w:szCs w:val="28"/>
        </w:rPr>
        <w:t>тентификации".</w:t>
      </w:r>
    </w:p>
    <w:p w:rsidR="00D254F1" w:rsidRPr="00DF2D89" w:rsidRDefault="00D254F1" w:rsidP="00670CEA">
      <w:pPr>
        <w:pStyle w:val="a7"/>
        <w:shd w:val="clear" w:color="auto" w:fill="FFFFFF"/>
        <w:spacing w:before="0" w:beforeAutospacing="0" w:after="0" w:afterAutospacing="0"/>
        <w:jc w:val="both"/>
        <w:rPr>
          <w:sz w:val="28"/>
          <w:szCs w:val="28"/>
        </w:rPr>
      </w:pPr>
      <w:r w:rsidRPr="00DF2D89">
        <w:tab/>
      </w:r>
      <w:r w:rsidRPr="00DF2D89">
        <w:rPr>
          <w:sz w:val="28"/>
          <w:szCs w:val="28"/>
        </w:rPr>
        <w:t>13.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254F1" w:rsidRPr="00DF2D89" w:rsidRDefault="00D254F1" w:rsidP="00670CEA">
      <w:pPr>
        <w:pStyle w:val="a7"/>
        <w:shd w:val="clear" w:color="auto" w:fill="FFFFFF"/>
        <w:spacing w:before="0" w:beforeAutospacing="0" w:after="0" w:afterAutospacing="0"/>
        <w:jc w:val="both"/>
        <w:rPr>
          <w:sz w:val="28"/>
          <w:szCs w:val="28"/>
        </w:rPr>
      </w:pPr>
      <w:r w:rsidRPr="00DF2D89">
        <w:rPr>
          <w:sz w:val="28"/>
          <w:szCs w:val="28"/>
        </w:rPr>
        <w:tab/>
        <w:t>а)  жалоба подана после истечения сроков подачи жалобы, установленных частями 5 и 6 статьи 40 Федерального закона от 31 июля 2020 года № 248-ФЗ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D254F1" w:rsidRPr="00DF2D89" w:rsidRDefault="00D254F1" w:rsidP="00670CEA">
      <w:pPr>
        <w:pStyle w:val="a7"/>
        <w:shd w:val="clear" w:color="auto" w:fill="FFFFFF"/>
        <w:spacing w:before="0" w:beforeAutospacing="0" w:after="0" w:afterAutospacing="0"/>
        <w:jc w:val="both"/>
        <w:rPr>
          <w:sz w:val="28"/>
          <w:szCs w:val="28"/>
        </w:rPr>
      </w:pPr>
      <w:r w:rsidRPr="00DF2D89">
        <w:rPr>
          <w:sz w:val="28"/>
          <w:szCs w:val="28"/>
        </w:rPr>
        <w:tab/>
        <w:t>б)  в удовлетворении ходатайства о восстановлении пропущенного срока на подачу жалобы отказано;</w:t>
      </w:r>
    </w:p>
    <w:p w:rsidR="00D254F1" w:rsidRPr="00DF2D89" w:rsidRDefault="00D254F1" w:rsidP="00670CEA">
      <w:pPr>
        <w:pStyle w:val="a7"/>
        <w:shd w:val="clear" w:color="auto" w:fill="FFFFFF"/>
        <w:spacing w:before="0" w:beforeAutospacing="0" w:after="0" w:afterAutospacing="0"/>
        <w:jc w:val="both"/>
        <w:rPr>
          <w:sz w:val="28"/>
          <w:szCs w:val="28"/>
        </w:rPr>
      </w:pPr>
      <w:r w:rsidRPr="00DF2D89">
        <w:rPr>
          <w:sz w:val="28"/>
          <w:szCs w:val="28"/>
        </w:rPr>
        <w:lastRenderedPageBreak/>
        <w:tab/>
      </w:r>
      <w:r w:rsidR="00670CEA" w:rsidRPr="00DF2D89">
        <w:rPr>
          <w:sz w:val="28"/>
          <w:szCs w:val="28"/>
        </w:rPr>
        <w:t>в)</w:t>
      </w:r>
      <w:r w:rsidRPr="00DF2D89">
        <w:rPr>
          <w:sz w:val="28"/>
          <w:szCs w:val="28"/>
        </w:rPr>
        <w:t xml:space="preserve">  до принятия решения по жалобе от контролируемого лица, ее подавшего, поступило заявление об отзыве жалобы;</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 xml:space="preserve">г) </w:t>
      </w:r>
      <w:r w:rsidR="00D254F1" w:rsidRPr="00DF2D89">
        <w:rPr>
          <w:sz w:val="28"/>
          <w:szCs w:val="28"/>
        </w:rPr>
        <w:t xml:space="preserve"> имеется решение суда по вопросам, поставленным в жалобе;</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proofErr w:type="spellStart"/>
      <w:r w:rsidRPr="00DF2D89">
        <w:rPr>
          <w:sz w:val="28"/>
          <w:szCs w:val="28"/>
        </w:rPr>
        <w:t>д</w:t>
      </w:r>
      <w:proofErr w:type="spellEnd"/>
      <w:r w:rsidRPr="00DF2D89">
        <w:rPr>
          <w:sz w:val="28"/>
          <w:szCs w:val="28"/>
        </w:rPr>
        <w:t xml:space="preserve">) </w:t>
      </w:r>
      <w:r w:rsidR="00D254F1" w:rsidRPr="00DF2D89">
        <w:rPr>
          <w:sz w:val="28"/>
          <w:szCs w:val="28"/>
        </w:rPr>
        <w:t xml:space="preserve"> ранее в уполномоченный орган была подана другая жалоба от того же контролируемого лица по тем же основаниям;</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е)</w:t>
      </w:r>
      <w:r w:rsidR="00D254F1" w:rsidRPr="00DF2D89">
        <w:rPr>
          <w:sz w:val="28"/>
          <w:szCs w:val="28"/>
        </w:rPr>
        <w:t xml:space="preserve">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ж)</w:t>
      </w:r>
      <w:r w:rsidR="00D254F1" w:rsidRPr="00DF2D89">
        <w:rPr>
          <w:sz w:val="28"/>
          <w:szCs w:val="28"/>
        </w:rPr>
        <w:t xml:space="preserve">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proofErr w:type="spellStart"/>
      <w:r w:rsidRPr="00DF2D89">
        <w:rPr>
          <w:sz w:val="28"/>
          <w:szCs w:val="28"/>
        </w:rPr>
        <w:t>з</w:t>
      </w:r>
      <w:proofErr w:type="spellEnd"/>
      <w:r w:rsidRPr="00DF2D89">
        <w:rPr>
          <w:sz w:val="28"/>
          <w:szCs w:val="28"/>
        </w:rPr>
        <w:t>)</w:t>
      </w:r>
      <w:r w:rsidR="00D254F1" w:rsidRPr="00DF2D89">
        <w:rPr>
          <w:sz w:val="28"/>
          <w:szCs w:val="28"/>
        </w:rPr>
        <w:t xml:space="preserve">  жалоба подана в ненадлежащий уполномоченный орган;</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и)</w:t>
      </w:r>
      <w:r w:rsidR="00D254F1" w:rsidRPr="00DF2D89">
        <w:rPr>
          <w:sz w:val="28"/>
          <w:szCs w:val="28"/>
        </w:rPr>
        <w:t xml:space="preserve">  законодательством Российской Федерации предусмотрен только судебный порядок обжалования решений контрольного (надзорного) органа.</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1</w:t>
      </w:r>
      <w:r w:rsidRPr="00DF2D89">
        <w:rPr>
          <w:sz w:val="28"/>
          <w:szCs w:val="28"/>
        </w:rPr>
        <w:t>4</w:t>
      </w:r>
      <w:r w:rsidR="00D254F1" w:rsidRPr="00DF2D89">
        <w:rPr>
          <w:sz w:val="28"/>
          <w:szCs w:val="28"/>
        </w:rPr>
        <w:t xml:space="preserve">. Отказ в рассмотрении жалобы по основаниям, указанным в пунктах </w:t>
      </w:r>
      <w:r w:rsidRPr="00DF2D89">
        <w:rPr>
          <w:sz w:val="28"/>
          <w:szCs w:val="28"/>
        </w:rPr>
        <w:t>«в</w:t>
      </w:r>
      <w:proofErr w:type="gramStart"/>
      <w:r w:rsidRPr="00DF2D89">
        <w:rPr>
          <w:sz w:val="28"/>
          <w:szCs w:val="28"/>
        </w:rPr>
        <w:t>»-</w:t>
      </w:r>
      <w:proofErr w:type="gramEnd"/>
      <w:r w:rsidRPr="00DF2D89">
        <w:rPr>
          <w:sz w:val="28"/>
          <w:szCs w:val="28"/>
        </w:rPr>
        <w:t>«</w:t>
      </w:r>
      <w:proofErr w:type="spellStart"/>
      <w:r w:rsidRPr="00DF2D89">
        <w:rPr>
          <w:sz w:val="28"/>
          <w:szCs w:val="28"/>
        </w:rPr>
        <w:t>з</w:t>
      </w:r>
      <w:proofErr w:type="spellEnd"/>
      <w:r w:rsidRPr="00DF2D89">
        <w:rPr>
          <w:sz w:val="28"/>
          <w:szCs w:val="28"/>
        </w:rPr>
        <w:t>»</w:t>
      </w:r>
      <w:r w:rsidR="00D254F1" w:rsidRPr="00DF2D89">
        <w:rPr>
          <w:sz w:val="28"/>
          <w:szCs w:val="28"/>
        </w:rPr>
        <w:t>,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1</w:t>
      </w:r>
      <w:r w:rsidRPr="00DF2D89">
        <w:rPr>
          <w:sz w:val="28"/>
          <w:szCs w:val="28"/>
        </w:rPr>
        <w:t>5</w:t>
      </w:r>
      <w:r w:rsidR="00D254F1" w:rsidRPr="00DF2D89">
        <w:rPr>
          <w:sz w:val="28"/>
          <w:szCs w:val="28"/>
        </w:rPr>
        <w:t>.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1</w:t>
      </w:r>
      <w:r w:rsidRPr="00DF2D89">
        <w:rPr>
          <w:sz w:val="28"/>
          <w:szCs w:val="28"/>
        </w:rPr>
        <w:t>6</w:t>
      </w:r>
      <w:r w:rsidR="00D254F1" w:rsidRPr="00DF2D89">
        <w:rPr>
          <w:sz w:val="28"/>
          <w:szCs w:val="28"/>
        </w:rPr>
        <w:t>.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1</w:t>
      </w:r>
      <w:r w:rsidRPr="00DF2D89">
        <w:rPr>
          <w:sz w:val="28"/>
          <w:szCs w:val="28"/>
        </w:rPr>
        <w:t>7</w:t>
      </w:r>
      <w:r w:rsidR="00D254F1" w:rsidRPr="00DF2D89">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1</w:t>
      </w:r>
      <w:r w:rsidRPr="00DF2D89">
        <w:rPr>
          <w:sz w:val="28"/>
          <w:szCs w:val="28"/>
        </w:rPr>
        <w:t>8</w:t>
      </w:r>
      <w:r w:rsidR="00D254F1" w:rsidRPr="00DF2D89">
        <w:rPr>
          <w:sz w:val="28"/>
          <w:szCs w:val="28"/>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19</w:t>
      </w:r>
      <w:r w:rsidR="00D254F1" w:rsidRPr="00DF2D89">
        <w:rPr>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lastRenderedPageBreak/>
        <w:tab/>
      </w:r>
      <w:r w:rsidR="00D254F1" w:rsidRPr="00DF2D89">
        <w:rPr>
          <w:sz w:val="28"/>
          <w:szCs w:val="28"/>
        </w:rPr>
        <w:t>2</w:t>
      </w:r>
      <w:r w:rsidRPr="00DF2D89">
        <w:rPr>
          <w:sz w:val="28"/>
          <w:szCs w:val="28"/>
        </w:rPr>
        <w:t>0</w:t>
      </w:r>
      <w:r w:rsidR="00D254F1" w:rsidRPr="00DF2D89">
        <w:rPr>
          <w:sz w:val="28"/>
          <w:szCs w:val="28"/>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2</w:t>
      </w:r>
      <w:r w:rsidRPr="00DF2D89">
        <w:rPr>
          <w:sz w:val="28"/>
          <w:szCs w:val="28"/>
        </w:rPr>
        <w:t>1</w:t>
      </w:r>
      <w:r w:rsidR="00D254F1" w:rsidRPr="00DF2D89">
        <w:rPr>
          <w:sz w:val="28"/>
          <w:szCs w:val="28"/>
        </w:rPr>
        <w:t xml:space="preserve">. </w:t>
      </w:r>
      <w:proofErr w:type="gramStart"/>
      <w:r w:rsidR="00D254F1" w:rsidRPr="00DF2D89">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r>
      <w:r w:rsidR="00D254F1" w:rsidRPr="00DF2D89">
        <w:rPr>
          <w:sz w:val="28"/>
          <w:szCs w:val="28"/>
        </w:rPr>
        <w:t>2</w:t>
      </w:r>
      <w:r w:rsidRPr="00DF2D89">
        <w:rPr>
          <w:sz w:val="28"/>
          <w:szCs w:val="28"/>
        </w:rPr>
        <w:t>2</w:t>
      </w:r>
      <w:r w:rsidR="00D254F1" w:rsidRPr="00DF2D89">
        <w:rPr>
          <w:sz w:val="28"/>
          <w:szCs w:val="28"/>
        </w:rPr>
        <w:t>. По итогам рассмотрения жалобы уполномоченный на рассмотрение жалобы орган принимает одно из следующих решений:</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а)</w:t>
      </w:r>
      <w:r w:rsidR="00D254F1" w:rsidRPr="00DF2D89">
        <w:rPr>
          <w:sz w:val="28"/>
          <w:szCs w:val="28"/>
        </w:rPr>
        <w:t xml:space="preserve"> оставляет жалобу без удовлетворения;</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б)</w:t>
      </w:r>
      <w:r w:rsidR="00D254F1" w:rsidRPr="00DF2D89">
        <w:rPr>
          <w:sz w:val="28"/>
          <w:szCs w:val="28"/>
        </w:rPr>
        <w:t xml:space="preserve"> отменяет решение контрольного (надзорного) органа полностью или частично;</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в)</w:t>
      </w:r>
      <w:r w:rsidR="00D254F1" w:rsidRPr="00DF2D89">
        <w:rPr>
          <w:sz w:val="28"/>
          <w:szCs w:val="28"/>
        </w:rPr>
        <w:t xml:space="preserve"> отменяет решение контрольного (надзорного) органа полностью и принимает новое решение;</w:t>
      </w:r>
    </w:p>
    <w:p w:rsidR="00D254F1" w:rsidRPr="00DF2D89" w:rsidRDefault="00670CEA" w:rsidP="00670CEA">
      <w:pPr>
        <w:pStyle w:val="a7"/>
        <w:shd w:val="clear" w:color="auto" w:fill="FFFFFF"/>
        <w:spacing w:before="0" w:beforeAutospacing="0" w:after="0" w:afterAutospacing="0"/>
        <w:jc w:val="both"/>
        <w:rPr>
          <w:sz w:val="28"/>
          <w:szCs w:val="28"/>
        </w:rPr>
      </w:pPr>
      <w:r w:rsidRPr="00DF2D89">
        <w:rPr>
          <w:sz w:val="28"/>
          <w:szCs w:val="28"/>
        </w:rPr>
        <w:tab/>
        <w:t>г)</w:t>
      </w:r>
      <w:r w:rsidR="00D254F1" w:rsidRPr="00DF2D89">
        <w:rPr>
          <w:sz w:val="28"/>
          <w:szCs w:val="28"/>
        </w:rPr>
        <w:t xml:space="preserve">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roofErr w:type="gramStart"/>
      <w:r w:rsidR="00D254F1" w:rsidRPr="00DF2D89">
        <w:rPr>
          <w:sz w:val="28"/>
          <w:szCs w:val="28"/>
        </w:rPr>
        <w:t>.</w:t>
      </w:r>
      <w:r w:rsidRPr="00DF2D89">
        <w:rPr>
          <w:sz w:val="28"/>
          <w:szCs w:val="28"/>
        </w:rPr>
        <w:t>».</w:t>
      </w:r>
      <w:proofErr w:type="gramEnd"/>
    </w:p>
    <w:p w:rsidR="00D254F1" w:rsidRPr="00DF2D89" w:rsidRDefault="00D254F1" w:rsidP="00670CEA">
      <w:pPr>
        <w:pStyle w:val="a7"/>
        <w:shd w:val="clear" w:color="auto" w:fill="FFFFFF"/>
        <w:spacing w:before="0" w:beforeAutospacing="0" w:after="0" w:afterAutospacing="0"/>
        <w:jc w:val="both"/>
        <w:rPr>
          <w:sz w:val="28"/>
          <w:szCs w:val="28"/>
        </w:rPr>
      </w:pPr>
    </w:p>
    <w:p w:rsidR="002B2CC1" w:rsidRPr="00165C54" w:rsidRDefault="00165C54" w:rsidP="00165C54">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2CC1" w:rsidRPr="00165C54">
        <w:rPr>
          <w:rFonts w:ascii="Times New Roman" w:hAnsi="Times New Roman" w:cs="Times New Roman"/>
          <w:sz w:val="28"/>
          <w:szCs w:val="28"/>
        </w:rPr>
        <w:t xml:space="preserve">2. </w:t>
      </w:r>
      <w:proofErr w:type="gramStart"/>
      <w:r w:rsidR="002B2CC1" w:rsidRPr="00165C54">
        <w:rPr>
          <w:rFonts w:ascii="Times New Roman" w:hAnsi="Times New Roman" w:cs="Times New Roman"/>
          <w:sz w:val="28"/>
          <w:szCs w:val="28"/>
        </w:rPr>
        <w:t>Контроль за</w:t>
      </w:r>
      <w:proofErr w:type="gramEnd"/>
      <w:r w:rsidR="002B2CC1" w:rsidRPr="00165C54">
        <w:rPr>
          <w:rFonts w:ascii="Times New Roman" w:hAnsi="Times New Roman" w:cs="Times New Roman"/>
          <w:sz w:val="28"/>
          <w:szCs w:val="28"/>
        </w:rPr>
        <w:t xml:space="preserve"> исполнением настоящего решения возложить на постоянную комиссию Ачинского районного Совета депутатов по ЖКХ, предпринимательству, сельскому хозяйству, землепользованию, муниципальному имуществу, транспорту, промышленности, экологии (Кириенко Е.А.).</w:t>
      </w:r>
    </w:p>
    <w:p w:rsidR="00BA4E2A" w:rsidRPr="00165C54" w:rsidRDefault="00165C54" w:rsidP="00165C54">
      <w:pPr>
        <w:widowControl w:val="0"/>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003F1C4E" w:rsidRPr="00165C54">
        <w:rPr>
          <w:rFonts w:ascii="Times New Roman" w:hAnsi="Times New Roman" w:cs="Times New Roman"/>
          <w:sz w:val="28"/>
          <w:szCs w:val="28"/>
        </w:rPr>
        <w:t>3. </w:t>
      </w:r>
      <w:r w:rsidR="002B2CC1" w:rsidRPr="00165C54">
        <w:rPr>
          <w:rFonts w:ascii="Times New Roman" w:hAnsi="Times New Roman" w:cs="Times New Roman"/>
          <w:sz w:val="28"/>
          <w:szCs w:val="28"/>
        </w:rPr>
        <w:t>Решение вступает в силу в день, следующий за днем его официального опубликования в газете «Уголок России»</w:t>
      </w:r>
      <w:r w:rsidR="00A76882" w:rsidRPr="00165C54">
        <w:rPr>
          <w:rFonts w:ascii="Times New Roman" w:hAnsi="Times New Roman" w:cs="Times New Roman"/>
          <w:sz w:val="28"/>
          <w:szCs w:val="28"/>
        </w:rPr>
        <w:t>.</w:t>
      </w:r>
      <w:bookmarkStart w:id="2" w:name="_GoBack"/>
      <w:bookmarkEnd w:id="2"/>
    </w:p>
    <w:p w:rsidR="00E2164C" w:rsidRPr="00165C54" w:rsidRDefault="00E2164C" w:rsidP="00165C54">
      <w:pPr>
        <w:pStyle w:val="a3"/>
        <w:spacing w:after="0"/>
        <w:rPr>
          <w:sz w:val="28"/>
          <w:szCs w:val="28"/>
        </w:rPr>
      </w:pPr>
    </w:p>
    <w:p w:rsidR="00165C54" w:rsidRDefault="00165C54" w:rsidP="00FE78DC">
      <w:pPr>
        <w:pStyle w:val="a3"/>
        <w:spacing w:after="0"/>
        <w:rPr>
          <w:sz w:val="28"/>
          <w:szCs w:val="28"/>
        </w:rPr>
      </w:pPr>
    </w:p>
    <w:p w:rsidR="00165C54" w:rsidRDefault="00165C54" w:rsidP="00FE78DC">
      <w:pPr>
        <w:pStyle w:val="a3"/>
        <w:spacing w:after="0"/>
        <w:rPr>
          <w:sz w:val="28"/>
          <w:szCs w:val="28"/>
        </w:rPr>
      </w:pPr>
    </w:p>
    <w:p w:rsidR="00FE78DC" w:rsidRPr="00165C54" w:rsidRDefault="00FE78DC" w:rsidP="00FE78DC">
      <w:pPr>
        <w:pStyle w:val="a3"/>
        <w:spacing w:after="0"/>
        <w:rPr>
          <w:sz w:val="28"/>
          <w:szCs w:val="28"/>
        </w:rPr>
      </w:pPr>
      <w:proofErr w:type="gramStart"/>
      <w:r w:rsidRPr="00165C54">
        <w:rPr>
          <w:sz w:val="28"/>
          <w:szCs w:val="28"/>
        </w:rPr>
        <w:t xml:space="preserve">Председатель районного                      </w:t>
      </w:r>
      <w:r w:rsidR="00165C54">
        <w:rPr>
          <w:sz w:val="28"/>
          <w:szCs w:val="28"/>
        </w:rPr>
        <w:t xml:space="preserve">     </w:t>
      </w:r>
      <w:r w:rsidR="00165C54">
        <w:rPr>
          <w:sz w:val="28"/>
          <w:szCs w:val="28"/>
        </w:rPr>
        <w:tab/>
      </w:r>
      <w:r w:rsidR="00165C54">
        <w:rPr>
          <w:sz w:val="28"/>
          <w:szCs w:val="28"/>
        </w:rPr>
        <w:tab/>
      </w:r>
      <w:r w:rsidR="003C70A6" w:rsidRPr="00165C54">
        <w:rPr>
          <w:sz w:val="28"/>
          <w:szCs w:val="28"/>
        </w:rPr>
        <w:t xml:space="preserve">Исполняющий </w:t>
      </w:r>
      <w:r w:rsidR="00165C54">
        <w:rPr>
          <w:sz w:val="28"/>
          <w:szCs w:val="28"/>
        </w:rPr>
        <w:t xml:space="preserve"> </w:t>
      </w:r>
      <w:r w:rsidR="003C70A6" w:rsidRPr="00165C54">
        <w:rPr>
          <w:sz w:val="28"/>
          <w:szCs w:val="28"/>
        </w:rPr>
        <w:t xml:space="preserve">полномочия          </w:t>
      </w:r>
      <w:r w:rsidRPr="00165C54">
        <w:rPr>
          <w:sz w:val="28"/>
          <w:szCs w:val="28"/>
        </w:rPr>
        <w:t>Совета депутатов</w:t>
      </w:r>
      <w:r w:rsidR="003C70A6" w:rsidRPr="00165C54">
        <w:rPr>
          <w:sz w:val="28"/>
          <w:szCs w:val="28"/>
        </w:rPr>
        <w:t xml:space="preserve">                            </w:t>
      </w:r>
      <w:r w:rsidR="00165C54">
        <w:rPr>
          <w:sz w:val="28"/>
          <w:szCs w:val="28"/>
        </w:rPr>
        <w:t xml:space="preserve">                      </w:t>
      </w:r>
      <w:r w:rsidR="003C70A6" w:rsidRPr="00165C54">
        <w:rPr>
          <w:sz w:val="28"/>
          <w:szCs w:val="28"/>
        </w:rPr>
        <w:t xml:space="preserve"> Главы Ачинского района</w:t>
      </w:r>
      <w:proofErr w:type="gramEnd"/>
    </w:p>
    <w:p w:rsidR="00FE78DC" w:rsidRPr="00165C54" w:rsidRDefault="00FE78DC" w:rsidP="00FE78DC">
      <w:pPr>
        <w:pStyle w:val="a3"/>
        <w:spacing w:after="0"/>
        <w:rPr>
          <w:sz w:val="28"/>
          <w:szCs w:val="28"/>
        </w:rPr>
      </w:pPr>
      <w:r w:rsidRPr="00165C54">
        <w:rPr>
          <w:sz w:val="28"/>
          <w:szCs w:val="28"/>
        </w:rPr>
        <w:t>С.А. Куронен</w:t>
      </w:r>
      <w:r w:rsidR="003C70A6" w:rsidRPr="00165C54">
        <w:rPr>
          <w:sz w:val="28"/>
          <w:szCs w:val="28"/>
        </w:rPr>
        <w:t xml:space="preserve">                           </w:t>
      </w:r>
      <w:r w:rsidR="002C6297" w:rsidRPr="00165C54">
        <w:rPr>
          <w:sz w:val="28"/>
          <w:szCs w:val="28"/>
        </w:rPr>
        <w:t xml:space="preserve">         </w:t>
      </w:r>
      <w:r w:rsidR="00165C54">
        <w:rPr>
          <w:sz w:val="28"/>
          <w:szCs w:val="28"/>
        </w:rPr>
        <w:t xml:space="preserve">                     </w:t>
      </w:r>
      <w:r w:rsidR="003C70A6" w:rsidRPr="00165C54">
        <w:rPr>
          <w:sz w:val="28"/>
          <w:szCs w:val="28"/>
        </w:rPr>
        <w:t>Я.О. Долгирев</w:t>
      </w:r>
    </w:p>
    <w:p w:rsidR="00FE78DC" w:rsidRPr="00165C54" w:rsidRDefault="00165C54" w:rsidP="00FE78DC">
      <w:pPr>
        <w:pStyle w:val="a3"/>
        <w:spacing w:after="0"/>
        <w:rPr>
          <w:sz w:val="28"/>
          <w:szCs w:val="28"/>
        </w:rPr>
      </w:pPr>
      <w:r>
        <w:rPr>
          <w:sz w:val="28"/>
          <w:szCs w:val="28"/>
        </w:rPr>
        <w:t>_______________________                                   ______________________</w:t>
      </w:r>
    </w:p>
    <w:p w:rsidR="00165C54" w:rsidRDefault="00165C54" w:rsidP="00FE78DC">
      <w:pPr>
        <w:rPr>
          <w:rFonts w:ascii="Times New Roman" w:hAnsi="Times New Roman" w:cs="Times New Roman"/>
          <w:sz w:val="28"/>
          <w:szCs w:val="28"/>
        </w:rPr>
      </w:pPr>
      <w:r w:rsidRPr="00165C54">
        <w:rPr>
          <w:rFonts w:ascii="Times New Roman" w:hAnsi="Times New Roman" w:cs="Times New Roman"/>
          <w:sz w:val="28"/>
          <w:szCs w:val="28"/>
        </w:rPr>
        <w:t xml:space="preserve"> </w:t>
      </w:r>
    </w:p>
    <w:p w:rsidR="00F4766B" w:rsidRPr="00165C54" w:rsidRDefault="00FE78DC" w:rsidP="00FE78DC">
      <w:pPr>
        <w:rPr>
          <w:rFonts w:ascii="Times New Roman" w:hAnsi="Times New Roman" w:cs="Times New Roman"/>
          <w:sz w:val="28"/>
          <w:szCs w:val="28"/>
        </w:rPr>
      </w:pPr>
      <w:r w:rsidRPr="00165C54">
        <w:rPr>
          <w:rFonts w:ascii="Times New Roman" w:hAnsi="Times New Roman" w:cs="Times New Roman"/>
          <w:sz w:val="28"/>
          <w:szCs w:val="28"/>
        </w:rPr>
        <w:t>«___» _________ 20</w:t>
      </w:r>
      <w:r w:rsidR="004D682F" w:rsidRPr="00165C54">
        <w:rPr>
          <w:rFonts w:ascii="Times New Roman" w:hAnsi="Times New Roman" w:cs="Times New Roman"/>
          <w:sz w:val="28"/>
          <w:szCs w:val="28"/>
        </w:rPr>
        <w:t>__</w:t>
      </w:r>
      <w:r w:rsidRPr="00165C54">
        <w:rPr>
          <w:rFonts w:ascii="Times New Roman" w:hAnsi="Times New Roman" w:cs="Times New Roman"/>
          <w:sz w:val="28"/>
          <w:szCs w:val="28"/>
        </w:rPr>
        <w:t xml:space="preserve"> года                            </w:t>
      </w:r>
      <w:r w:rsidR="00165C54">
        <w:rPr>
          <w:rFonts w:ascii="Times New Roman" w:hAnsi="Times New Roman" w:cs="Times New Roman"/>
          <w:sz w:val="28"/>
          <w:szCs w:val="28"/>
        </w:rPr>
        <w:t xml:space="preserve">      </w:t>
      </w:r>
      <w:r w:rsidRPr="00165C54">
        <w:rPr>
          <w:rFonts w:ascii="Times New Roman" w:hAnsi="Times New Roman" w:cs="Times New Roman"/>
          <w:sz w:val="28"/>
          <w:szCs w:val="28"/>
        </w:rPr>
        <w:t>«____» _______ 20</w:t>
      </w:r>
      <w:r w:rsidR="004D682F" w:rsidRPr="00165C54">
        <w:rPr>
          <w:rFonts w:ascii="Times New Roman" w:hAnsi="Times New Roman" w:cs="Times New Roman"/>
          <w:sz w:val="28"/>
          <w:szCs w:val="28"/>
        </w:rPr>
        <w:t>__</w:t>
      </w:r>
      <w:r w:rsidRPr="00165C54">
        <w:rPr>
          <w:rFonts w:ascii="Times New Roman" w:hAnsi="Times New Roman" w:cs="Times New Roman"/>
          <w:sz w:val="28"/>
          <w:szCs w:val="28"/>
        </w:rPr>
        <w:t xml:space="preserve"> год</w:t>
      </w:r>
      <w:r w:rsidR="004D682F" w:rsidRPr="00165C54">
        <w:rPr>
          <w:rFonts w:ascii="Times New Roman" w:hAnsi="Times New Roman" w:cs="Times New Roman"/>
          <w:sz w:val="28"/>
          <w:szCs w:val="28"/>
        </w:rPr>
        <w:t>а</w:t>
      </w:r>
    </w:p>
    <w:p w:rsidR="00BA4E2A" w:rsidRPr="00165C54" w:rsidRDefault="00BA4E2A" w:rsidP="00FE78DC">
      <w:pPr>
        <w:rPr>
          <w:rFonts w:ascii="Arial" w:hAnsi="Arial" w:cs="Arial"/>
          <w:sz w:val="28"/>
          <w:szCs w:val="28"/>
        </w:rPr>
      </w:pPr>
    </w:p>
    <w:p w:rsidR="00BA4E2A" w:rsidRDefault="00BA4E2A" w:rsidP="00FE78DC">
      <w:pPr>
        <w:rPr>
          <w:rFonts w:ascii="Arial" w:hAnsi="Arial" w:cs="Arial"/>
        </w:rPr>
      </w:pPr>
    </w:p>
    <w:p w:rsidR="00BA4E2A" w:rsidRDefault="00BA4E2A" w:rsidP="00FE78DC">
      <w:pPr>
        <w:rPr>
          <w:rFonts w:ascii="Arial" w:hAnsi="Arial" w:cs="Arial"/>
        </w:rPr>
      </w:pPr>
    </w:p>
    <w:p w:rsidR="00CE31D0" w:rsidRPr="005F6084" w:rsidRDefault="00CE31D0" w:rsidP="004D682F">
      <w:pPr>
        <w:spacing w:after="0" w:line="240" w:lineRule="auto"/>
        <w:jc w:val="center"/>
        <w:rPr>
          <w:rFonts w:ascii="Arial" w:hAnsi="Arial" w:cs="Arial"/>
          <w:sz w:val="24"/>
          <w:szCs w:val="24"/>
        </w:rPr>
      </w:pPr>
    </w:p>
    <w:sectPr w:rsidR="00CE31D0" w:rsidRPr="005F6084" w:rsidSect="004D682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3C1"/>
    <w:multiLevelType w:val="hybridMultilevel"/>
    <w:tmpl w:val="0B8AEE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E610D8"/>
    <w:multiLevelType w:val="hybridMultilevel"/>
    <w:tmpl w:val="4CA0FE82"/>
    <w:lvl w:ilvl="0" w:tplc="F898A65A">
      <w:start w:val="1"/>
      <w:numFmt w:val="decimal"/>
      <w:lvlText w:val="%1."/>
      <w:lvlJc w:val="left"/>
      <w:pPr>
        <w:ind w:left="1020" w:hanging="396"/>
      </w:pPr>
      <w:rPr>
        <w:rFonts w:eastAsia="Times New Roman"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E78DC"/>
    <w:rsid w:val="00062D6F"/>
    <w:rsid w:val="000A52F4"/>
    <w:rsid w:val="0011734C"/>
    <w:rsid w:val="00130032"/>
    <w:rsid w:val="00143353"/>
    <w:rsid w:val="00154A3D"/>
    <w:rsid w:val="00165C54"/>
    <w:rsid w:val="001927E1"/>
    <w:rsid w:val="001A72A9"/>
    <w:rsid w:val="00224366"/>
    <w:rsid w:val="00232E55"/>
    <w:rsid w:val="00270F34"/>
    <w:rsid w:val="00294CE5"/>
    <w:rsid w:val="002B285D"/>
    <w:rsid w:val="002B2CC1"/>
    <w:rsid w:val="002C6297"/>
    <w:rsid w:val="00343F80"/>
    <w:rsid w:val="0034446F"/>
    <w:rsid w:val="003672D6"/>
    <w:rsid w:val="00394758"/>
    <w:rsid w:val="003C20B1"/>
    <w:rsid w:val="003C70A6"/>
    <w:rsid w:val="003D67B9"/>
    <w:rsid w:val="003F1C4E"/>
    <w:rsid w:val="003F30F0"/>
    <w:rsid w:val="003F5B81"/>
    <w:rsid w:val="004000D2"/>
    <w:rsid w:val="004636B1"/>
    <w:rsid w:val="004A1496"/>
    <w:rsid w:val="004A6091"/>
    <w:rsid w:val="004C1D2F"/>
    <w:rsid w:val="004D674F"/>
    <w:rsid w:val="004D682F"/>
    <w:rsid w:val="004E0E88"/>
    <w:rsid w:val="004E68D9"/>
    <w:rsid w:val="005F6084"/>
    <w:rsid w:val="00666E5D"/>
    <w:rsid w:val="00670CEA"/>
    <w:rsid w:val="007058B4"/>
    <w:rsid w:val="0076463E"/>
    <w:rsid w:val="007762AE"/>
    <w:rsid w:val="007975D2"/>
    <w:rsid w:val="007E55EB"/>
    <w:rsid w:val="007E5BE1"/>
    <w:rsid w:val="008531E5"/>
    <w:rsid w:val="00862DA8"/>
    <w:rsid w:val="008E36DF"/>
    <w:rsid w:val="008F6129"/>
    <w:rsid w:val="00912F73"/>
    <w:rsid w:val="009A2E74"/>
    <w:rsid w:val="009B2266"/>
    <w:rsid w:val="009C2353"/>
    <w:rsid w:val="00A05256"/>
    <w:rsid w:val="00A60947"/>
    <w:rsid w:val="00A76882"/>
    <w:rsid w:val="00A8449D"/>
    <w:rsid w:val="00AB1BBF"/>
    <w:rsid w:val="00AB6F3F"/>
    <w:rsid w:val="00AC4C85"/>
    <w:rsid w:val="00AD7558"/>
    <w:rsid w:val="00AE45E4"/>
    <w:rsid w:val="00B12A8A"/>
    <w:rsid w:val="00B23341"/>
    <w:rsid w:val="00BA4E2A"/>
    <w:rsid w:val="00BD0782"/>
    <w:rsid w:val="00BF4720"/>
    <w:rsid w:val="00CE31D0"/>
    <w:rsid w:val="00D22583"/>
    <w:rsid w:val="00D254F1"/>
    <w:rsid w:val="00D76DFF"/>
    <w:rsid w:val="00DA27A1"/>
    <w:rsid w:val="00DE6B1C"/>
    <w:rsid w:val="00DF2D89"/>
    <w:rsid w:val="00E120BF"/>
    <w:rsid w:val="00E13846"/>
    <w:rsid w:val="00E2164C"/>
    <w:rsid w:val="00E23930"/>
    <w:rsid w:val="00E6281F"/>
    <w:rsid w:val="00E7497C"/>
    <w:rsid w:val="00EB2BD4"/>
    <w:rsid w:val="00F245BC"/>
    <w:rsid w:val="00F43D93"/>
    <w:rsid w:val="00F4766B"/>
    <w:rsid w:val="00F84AB0"/>
    <w:rsid w:val="00F867D4"/>
    <w:rsid w:val="00FE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6B"/>
  </w:style>
  <w:style w:type="paragraph" w:styleId="1">
    <w:name w:val="heading 1"/>
    <w:basedOn w:val="a"/>
    <w:next w:val="a"/>
    <w:link w:val="10"/>
    <w:qFormat/>
    <w:rsid w:val="00FE78DC"/>
    <w:pPr>
      <w:keepNext/>
      <w:spacing w:after="0" w:line="240" w:lineRule="auto"/>
      <w:jc w:val="center"/>
      <w:outlineLvl w:val="0"/>
    </w:pPr>
    <w:rPr>
      <w:rFonts w:ascii="Times New Roman" w:eastAsia="Times New Roman" w:hAnsi="Times New Roman" w:cs="Times New Roman"/>
      <w:sz w:val="40"/>
      <w:szCs w:val="20"/>
    </w:rPr>
  </w:style>
  <w:style w:type="paragraph" w:styleId="2">
    <w:name w:val="heading 2"/>
    <w:basedOn w:val="a"/>
    <w:next w:val="a"/>
    <w:link w:val="20"/>
    <w:semiHidden/>
    <w:unhideWhenUsed/>
    <w:qFormat/>
    <w:rsid w:val="00FE78DC"/>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8DC"/>
    <w:rPr>
      <w:rFonts w:ascii="Times New Roman" w:eastAsia="Times New Roman" w:hAnsi="Times New Roman" w:cs="Times New Roman"/>
      <w:sz w:val="40"/>
      <w:szCs w:val="20"/>
    </w:rPr>
  </w:style>
  <w:style w:type="character" w:customStyle="1" w:styleId="20">
    <w:name w:val="Заголовок 2 Знак"/>
    <w:basedOn w:val="a0"/>
    <w:link w:val="2"/>
    <w:semiHidden/>
    <w:rsid w:val="00FE78DC"/>
    <w:rPr>
      <w:rFonts w:ascii="Times New Roman" w:eastAsia="Times New Roman" w:hAnsi="Times New Roman" w:cs="Times New Roman"/>
      <w:b/>
      <w:sz w:val="48"/>
      <w:szCs w:val="20"/>
    </w:rPr>
  </w:style>
  <w:style w:type="paragraph" w:styleId="a3">
    <w:name w:val="Body Text"/>
    <w:basedOn w:val="a"/>
    <w:link w:val="a4"/>
    <w:uiPriority w:val="99"/>
    <w:semiHidden/>
    <w:unhideWhenUsed/>
    <w:rsid w:val="00FE78DC"/>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semiHidden/>
    <w:rsid w:val="00FE78DC"/>
    <w:rPr>
      <w:rFonts w:ascii="Times New Roman" w:eastAsia="Calibri" w:hAnsi="Times New Roman" w:cs="Times New Roman"/>
      <w:sz w:val="24"/>
      <w:szCs w:val="24"/>
    </w:rPr>
  </w:style>
  <w:style w:type="paragraph" w:customStyle="1" w:styleId="ConsPlusNormal">
    <w:name w:val="ConsPlusNormal"/>
    <w:qFormat/>
    <w:rsid w:val="00FE78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062D6F"/>
    <w:pPr>
      <w:ind w:left="720"/>
      <w:contextualSpacing/>
    </w:pPr>
  </w:style>
  <w:style w:type="paragraph" w:customStyle="1" w:styleId="dt-p">
    <w:name w:val="dt-p"/>
    <w:basedOn w:val="a"/>
    <w:rsid w:val="00DA2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A27A1"/>
  </w:style>
  <w:style w:type="character" w:styleId="a6">
    <w:name w:val="Hyperlink"/>
    <w:basedOn w:val="a0"/>
    <w:uiPriority w:val="99"/>
    <w:unhideWhenUsed/>
    <w:rsid w:val="003C20B1"/>
    <w:rPr>
      <w:color w:val="0000FF"/>
      <w:u w:val="single"/>
    </w:rPr>
  </w:style>
  <w:style w:type="character" w:customStyle="1" w:styleId="dt-r">
    <w:name w:val="dt-r"/>
    <w:basedOn w:val="a0"/>
    <w:rsid w:val="003C20B1"/>
  </w:style>
  <w:style w:type="paragraph" w:styleId="a7">
    <w:name w:val="Normal (Web)"/>
    <w:basedOn w:val="a"/>
    <w:uiPriority w:val="99"/>
    <w:semiHidden/>
    <w:unhideWhenUsed/>
    <w:rsid w:val="00A60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36963">
      <w:bodyDiv w:val="1"/>
      <w:marLeft w:val="0"/>
      <w:marRight w:val="0"/>
      <w:marTop w:val="0"/>
      <w:marBottom w:val="0"/>
      <w:divBdr>
        <w:top w:val="none" w:sz="0" w:space="0" w:color="auto"/>
        <w:left w:val="none" w:sz="0" w:space="0" w:color="auto"/>
        <w:bottom w:val="none" w:sz="0" w:space="0" w:color="auto"/>
        <w:right w:val="none" w:sz="0" w:space="0" w:color="auto"/>
      </w:divBdr>
    </w:div>
    <w:div w:id="276063261">
      <w:bodyDiv w:val="1"/>
      <w:marLeft w:val="0"/>
      <w:marRight w:val="0"/>
      <w:marTop w:val="0"/>
      <w:marBottom w:val="0"/>
      <w:divBdr>
        <w:top w:val="none" w:sz="0" w:space="0" w:color="auto"/>
        <w:left w:val="none" w:sz="0" w:space="0" w:color="auto"/>
        <w:bottom w:val="none" w:sz="0" w:space="0" w:color="auto"/>
        <w:right w:val="none" w:sz="0" w:space="0" w:color="auto"/>
      </w:divBdr>
    </w:div>
    <w:div w:id="824589965">
      <w:bodyDiv w:val="1"/>
      <w:marLeft w:val="0"/>
      <w:marRight w:val="0"/>
      <w:marTop w:val="0"/>
      <w:marBottom w:val="0"/>
      <w:divBdr>
        <w:top w:val="none" w:sz="0" w:space="0" w:color="auto"/>
        <w:left w:val="none" w:sz="0" w:space="0" w:color="auto"/>
        <w:bottom w:val="none" w:sz="0" w:space="0" w:color="auto"/>
        <w:right w:val="none" w:sz="0" w:space="0" w:color="auto"/>
      </w:divBdr>
    </w:div>
    <w:div w:id="1000158803">
      <w:bodyDiv w:val="1"/>
      <w:marLeft w:val="0"/>
      <w:marRight w:val="0"/>
      <w:marTop w:val="0"/>
      <w:marBottom w:val="0"/>
      <w:divBdr>
        <w:top w:val="none" w:sz="0" w:space="0" w:color="auto"/>
        <w:left w:val="none" w:sz="0" w:space="0" w:color="auto"/>
        <w:bottom w:val="none" w:sz="0" w:space="0" w:color="auto"/>
        <w:right w:val="none" w:sz="0" w:space="0" w:color="auto"/>
      </w:divBdr>
      <w:divsChild>
        <w:div w:id="558785880">
          <w:marLeft w:val="0"/>
          <w:marRight w:val="0"/>
          <w:marTop w:val="0"/>
          <w:marBottom w:val="0"/>
          <w:divBdr>
            <w:top w:val="none" w:sz="0" w:space="0" w:color="auto"/>
            <w:left w:val="none" w:sz="0" w:space="0" w:color="auto"/>
            <w:bottom w:val="none" w:sz="0" w:space="0" w:color="auto"/>
            <w:right w:val="none" w:sz="0" w:space="0" w:color="auto"/>
          </w:divBdr>
        </w:div>
        <w:div w:id="170992906">
          <w:marLeft w:val="0"/>
          <w:marRight w:val="0"/>
          <w:marTop w:val="0"/>
          <w:marBottom w:val="0"/>
          <w:divBdr>
            <w:top w:val="none" w:sz="0" w:space="0" w:color="auto"/>
            <w:left w:val="none" w:sz="0" w:space="0" w:color="auto"/>
            <w:bottom w:val="none" w:sz="0" w:space="0" w:color="auto"/>
            <w:right w:val="none" w:sz="0" w:space="0" w:color="auto"/>
          </w:divBdr>
        </w:div>
        <w:div w:id="98568919">
          <w:marLeft w:val="0"/>
          <w:marRight w:val="0"/>
          <w:marTop w:val="0"/>
          <w:marBottom w:val="0"/>
          <w:divBdr>
            <w:top w:val="none" w:sz="0" w:space="0" w:color="auto"/>
            <w:left w:val="none" w:sz="0" w:space="0" w:color="auto"/>
            <w:bottom w:val="none" w:sz="0" w:space="0" w:color="auto"/>
            <w:right w:val="none" w:sz="0" w:space="0" w:color="auto"/>
          </w:divBdr>
        </w:div>
        <w:div w:id="1443912059">
          <w:marLeft w:val="0"/>
          <w:marRight w:val="0"/>
          <w:marTop w:val="0"/>
          <w:marBottom w:val="0"/>
          <w:divBdr>
            <w:top w:val="none" w:sz="0" w:space="0" w:color="auto"/>
            <w:left w:val="none" w:sz="0" w:space="0" w:color="auto"/>
            <w:bottom w:val="none" w:sz="0" w:space="0" w:color="auto"/>
            <w:right w:val="none" w:sz="0" w:space="0" w:color="auto"/>
          </w:divBdr>
        </w:div>
        <w:div w:id="1404713869">
          <w:marLeft w:val="0"/>
          <w:marRight w:val="0"/>
          <w:marTop w:val="0"/>
          <w:marBottom w:val="0"/>
          <w:divBdr>
            <w:top w:val="none" w:sz="0" w:space="0" w:color="auto"/>
            <w:left w:val="none" w:sz="0" w:space="0" w:color="auto"/>
            <w:bottom w:val="none" w:sz="0" w:space="0" w:color="auto"/>
            <w:right w:val="none" w:sz="0" w:space="0" w:color="auto"/>
          </w:divBdr>
        </w:div>
      </w:divsChild>
    </w:div>
    <w:div w:id="1563903100">
      <w:bodyDiv w:val="1"/>
      <w:marLeft w:val="0"/>
      <w:marRight w:val="0"/>
      <w:marTop w:val="0"/>
      <w:marBottom w:val="0"/>
      <w:divBdr>
        <w:top w:val="none" w:sz="0" w:space="0" w:color="auto"/>
        <w:left w:val="none" w:sz="0" w:space="0" w:color="auto"/>
        <w:bottom w:val="none" w:sz="0" w:space="0" w:color="auto"/>
        <w:right w:val="none" w:sz="0" w:space="0" w:color="auto"/>
      </w:divBdr>
    </w:div>
    <w:div w:id="1669286332">
      <w:bodyDiv w:val="1"/>
      <w:marLeft w:val="0"/>
      <w:marRight w:val="0"/>
      <w:marTop w:val="0"/>
      <w:marBottom w:val="0"/>
      <w:divBdr>
        <w:top w:val="none" w:sz="0" w:space="0" w:color="auto"/>
        <w:left w:val="none" w:sz="0" w:space="0" w:color="auto"/>
        <w:bottom w:val="none" w:sz="0" w:space="0" w:color="auto"/>
        <w:right w:val="none" w:sz="0" w:space="0" w:color="auto"/>
      </w:divBdr>
    </w:div>
    <w:div w:id="1675298149">
      <w:bodyDiv w:val="1"/>
      <w:marLeft w:val="0"/>
      <w:marRight w:val="0"/>
      <w:marTop w:val="0"/>
      <w:marBottom w:val="0"/>
      <w:divBdr>
        <w:top w:val="none" w:sz="0" w:space="0" w:color="auto"/>
        <w:left w:val="none" w:sz="0" w:space="0" w:color="auto"/>
        <w:bottom w:val="none" w:sz="0" w:space="0" w:color="auto"/>
        <w:right w:val="none" w:sz="0" w:space="0" w:color="auto"/>
      </w:divBdr>
      <w:divsChild>
        <w:div w:id="51345400">
          <w:marLeft w:val="0"/>
          <w:marRight w:val="0"/>
          <w:marTop w:val="0"/>
          <w:marBottom w:val="0"/>
          <w:divBdr>
            <w:top w:val="none" w:sz="0" w:space="0" w:color="auto"/>
            <w:left w:val="none" w:sz="0" w:space="0" w:color="auto"/>
            <w:bottom w:val="none" w:sz="0" w:space="0" w:color="auto"/>
            <w:right w:val="none" w:sz="0" w:space="0" w:color="auto"/>
          </w:divBdr>
        </w:div>
        <w:div w:id="53654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28" TargetMode="External"/><Relationship Id="rId13" Type="http://schemas.openxmlformats.org/officeDocument/2006/relationships/hyperlink" Target="https://docs.cntd.ru/document/565415215" TargetMode="External"/><Relationship Id="rId18" Type="http://schemas.openxmlformats.org/officeDocument/2006/relationships/hyperlink" Target="https://login.consultant.ru/link/?req=doc&amp;base=LAW&amp;n=495001&amp;dst=100225" TargetMode="Externa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95001&amp;dst=101357" TargetMode="External"/><Relationship Id="rId11" Type="http://schemas.openxmlformats.org/officeDocument/2006/relationships/hyperlink" Target="https://docs.cntd.ru/document/565415215" TargetMode="External"/><Relationship Id="rId5" Type="http://schemas.openxmlformats.org/officeDocument/2006/relationships/hyperlink" Target="https://login.consultant.ru/link/?req=doc&amp;base=LAW&amp;n=495001&amp;dst=101356" TargetMode="External"/><Relationship Id="rId15" Type="http://schemas.openxmlformats.org/officeDocument/2006/relationships/hyperlink" Target="https://docs.cntd.ru/document/565415215"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Sorokina</dc:creator>
  <cp:keywords/>
  <dc:description/>
  <cp:lastModifiedBy>User</cp:lastModifiedBy>
  <cp:revision>26</cp:revision>
  <cp:lastPrinted>2025-03-11T04:29:00Z</cp:lastPrinted>
  <dcterms:created xsi:type="dcterms:W3CDTF">2025-02-26T04:03:00Z</dcterms:created>
  <dcterms:modified xsi:type="dcterms:W3CDTF">2025-03-11T04:29:00Z</dcterms:modified>
</cp:coreProperties>
</file>