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2124EB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2124EB" w:rsidTr="00AC0FFB">
        <w:trPr>
          <w:trHeight w:hRule="exact" w:val="54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AC0FFB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 w:rsidRPr="006E4E50">
              <w:rPr>
                <w:b/>
                <w:sz w:val="16"/>
                <w:szCs w:val="16"/>
              </w:rPr>
              <w:t xml:space="preserve">Муниципальный контроль </w:t>
            </w:r>
            <w:r w:rsidRPr="006E4E50">
              <w:rPr>
                <w:sz w:val="16"/>
                <w:szCs w:val="16"/>
              </w:rPr>
              <w:t xml:space="preserve">на автомобильном транспорте </w:t>
            </w:r>
            <w:r w:rsidRPr="006E4E50">
              <w:rPr>
                <w:bCs/>
                <w:sz w:val="16"/>
                <w:szCs w:val="16"/>
              </w:rPr>
              <w:t xml:space="preserve">и в дорожном хозяйстве </w:t>
            </w:r>
            <w:r w:rsidRPr="006E4E50">
              <w:rPr>
                <w:sz w:val="16"/>
                <w:szCs w:val="16"/>
              </w:rPr>
              <w:t>в границах населенных пунктов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Администрация Тарутинского сельсовета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2124EB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2124EB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2124EB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</w:pPr>
            <w:r>
              <w:rPr>
                <w:rStyle w:val="275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самообследование</w:t>
            </w:r>
            <w:proofErr w:type="spellEnd"/>
            <w:r>
              <w:rPr>
                <w:rStyle w:val="275pt"/>
              </w:rPr>
              <w:t xml:space="preserve"> (количество фактов прохождения </w:t>
            </w:r>
            <w:proofErr w:type="spellStart"/>
            <w:r>
              <w:rPr>
                <w:rStyle w:val="275pt"/>
              </w:rPr>
              <w:t>самообследования</w:t>
            </w:r>
            <w:proofErr w:type="spellEnd"/>
            <w:r>
              <w:rPr>
                <w:rStyle w:val="275pt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</w:pPr>
            <w:r>
              <w:rPr>
                <w:rStyle w:val="275pt"/>
              </w:rPr>
              <w:t xml:space="preserve">количество </w:t>
            </w:r>
            <w:proofErr w:type="spellStart"/>
            <w:r>
              <w:rPr>
                <w:rStyle w:val="275pt"/>
              </w:rPr>
              <w:t>самообследований</w:t>
            </w:r>
            <w:proofErr w:type="spellEnd"/>
            <w:r>
              <w:rPr>
                <w:rStyle w:val="275pt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2124EB">
        <w:trPr>
          <w:trHeight w:hRule="exact" w:val="9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</w:pPr>
            <w:r>
              <w:rPr>
                <w:rStyle w:val="275pt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80" w:lineRule="exact"/>
              <w:jc w:val="left"/>
            </w:pPr>
            <w:proofErr w:type="spellStart"/>
            <w:r>
              <w:rPr>
                <w:rStyle w:val="2PalatinoLinotype4pt"/>
                <w:lang w:val="ru-RU" w:eastAsia="ru-RU" w:bidi="ru-RU"/>
              </w:rPr>
              <w:t>КиЛИЧСС-ти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JtlCip</w:t>
            </w:r>
            <w:proofErr w:type="spellEnd"/>
            <w:r w:rsidRPr="0034663E">
              <w:rPr>
                <w:rStyle w:val="2PalatinoLinotype4pt"/>
                <w:lang w:val="ru-RU"/>
              </w:rPr>
              <w:t>^</w:t>
            </w:r>
            <w:proofErr w:type="spellStart"/>
            <w:r>
              <w:rPr>
                <w:rStyle w:val="2PalatinoLinotype4pt"/>
              </w:rPr>
              <w:t>ILLCttilH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</w:rPr>
              <w:t>UU</w:t>
            </w:r>
            <w:r w:rsidRPr="0034663E">
              <w:rPr>
                <w:rStyle w:val="2PalatinoLinotype4pt"/>
                <w:lang w:val="ru-RU"/>
              </w:rPr>
              <w:t>&gt;</w:t>
            </w:r>
            <w:proofErr w:type="spellStart"/>
            <w:r>
              <w:rPr>
                <w:rStyle w:val="2PalatinoLinotype4pt"/>
              </w:rPr>
              <w:t>lJcUCJlbHblA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JipCUUi</w:t>
            </w:r>
            <w:proofErr w:type="spellEnd"/>
            <w:r w:rsidRPr="0034663E">
              <w:rPr>
                <w:rStyle w:val="2PalatinoLinotype4pt"/>
                <w:lang w:val="ru-RU"/>
              </w:rPr>
              <w:t>3</w:t>
            </w:r>
            <w:r>
              <w:rPr>
                <w:rStyle w:val="2PalatinoLinotype4pt"/>
              </w:rPr>
              <w:t>a</w:t>
            </w:r>
            <w:r w:rsidRPr="0034663E">
              <w:rPr>
                <w:rStyle w:val="2PalatinoLinotype4pt"/>
                <w:lang w:val="ru-RU"/>
              </w:rPr>
              <w:t>±</w:t>
            </w:r>
            <w:proofErr w:type="spellStart"/>
            <w:r>
              <w:rPr>
                <w:rStyle w:val="2PalatinoLinotype4pt"/>
              </w:rPr>
              <w:t>lJtUH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  <w:lang w:val="ru-RU" w:eastAsia="ru-RU" w:bidi="ru-RU"/>
              </w:rPr>
              <w:t>КйЖДиМ^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ipU</w:t>
            </w:r>
            <w:proofErr w:type="spellEnd"/>
            <w:r w:rsidRPr="0034663E">
              <w:rPr>
                <w:rStyle w:val="2PalatinoLinotype4pt"/>
                <w:lang w:val="ru-RU"/>
              </w:rPr>
              <w:t>-</w:t>
            </w:r>
            <w:proofErr w:type="spellStart"/>
            <w:r>
              <w:rPr>
                <w:rStyle w:val="2PalatinoLinotype4pt"/>
              </w:rPr>
              <w:t>iVI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^ </w:t>
            </w:r>
            <w:proofErr w:type="spellStart"/>
            <w:r>
              <w:rPr>
                <w:rStyle w:val="2PalatinoLinotype4pt"/>
              </w:rPr>
              <w:t>tlcipj</w:t>
            </w:r>
            <w:proofErr w:type="spellEnd"/>
            <w:r w:rsidRPr="0034663E">
              <w:rPr>
                <w:rStyle w:val="2PalatinoLinotype4pt"/>
                <w:lang w:val="ru-RU"/>
              </w:rPr>
              <w:t>'</w:t>
            </w:r>
            <w:r>
              <w:rPr>
                <w:rStyle w:val="2PalatinoLinotype4pt"/>
                <w:lang w:val="ru-RU" w:eastAsia="ru-RU" w:bidi="ru-RU"/>
              </w:rPr>
              <w:t xml:space="preserve">ШСШ1Л^ </w:t>
            </w:r>
            <w:r w:rsidRPr="0034663E">
              <w:rPr>
                <w:rStyle w:val="2PalatinoLinotype4pt"/>
                <w:lang w:val="ru-RU"/>
              </w:rPr>
              <w:t xml:space="preserve">“ </w:t>
            </w:r>
            <w:proofErr w:type="spellStart"/>
            <w:r>
              <w:rPr>
                <w:rStyle w:val="2PalatinoLinotype4pt"/>
              </w:rPr>
              <w:t>fiCtlU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, </w:t>
            </w:r>
            <w:r>
              <w:rPr>
                <w:rStyle w:val="2PalatinoLinotype4pt"/>
                <w:lang w:val="ru-RU" w:eastAsia="ru-RU" w:bidi="ru-RU"/>
              </w:rPr>
              <w:t xml:space="preserve">И </w:t>
            </w:r>
            <w:r w:rsidRPr="0034663E">
              <w:rPr>
                <w:rStyle w:val="2PalatinoLinotype4pt"/>
                <w:lang w:val="ru-RU"/>
              </w:rPr>
              <w:t>1</w:t>
            </w:r>
            <w:r>
              <w:rPr>
                <w:rStyle w:val="2PalatinoLinotype4pt"/>
              </w:rPr>
              <w:t>UM</w:t>
            </w:r>
            <w:r w:rsidRPr="0034663E">
              <w:rPr>
                <w:rStyle w:val="2PalatinoLinotype4pt"/>
                <w:lang w:val="ru-RU"/>
              </w:rPr>
              <w:t xml:space="preserve"> 4</w:t>
            </w:r>
            <w:proofErr w:type="spellStart"/>
            <w:r>
              <w:rPr>
                <w:rStyle w:val="2PalatinoLinotype4pt"/>
              </w:rPr>
              <w:t>HLJlC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  <w:lang w:val="ru-RU" w:eastAsia="ru-RU" w:bidi="ru-RU"/>
              </w:rPr>
              <w:t>НЫЙИЛСНИЫА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</w:pPr>
            <w:r>
              <w:rPr>
                <w:rStyle w:val="275pt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пре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прежде </w:t>
            </w:r>
            <w:proofErr w:type="spellStart"/>
            <w:r>
              <w:rPr>
                <w:rStyle w:val="275pt"/>
              </w:rPr>
              <w:t>ние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34663E" w:rsidP="0034663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center"/>
            </w:pPr>
            <w:r>
              <w:rPr>
                <w:rStyle w:val="275pt1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: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(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 xml:space="preserve">заявленных в проект плана проведения плановых контрольных (надзорных) мероприятий ( </w:t>
            </w:r>
            <w:r>
              <w:rPr>
                <w:rStyle w:val="275pt2"/>
              </w:rPr>
              <w:t xml:space="preserve">проверок) </w:t>
            </w:r>
            <w:r>
              <w:rPr>
                <w:rStyle w:val="275pt"/>
              </w:rPr>
              <w:t xml:space="preserve">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внеплановых контрольных (надзорных) мероприятий (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2124EB">
        <w:trPr>
          <w:trHeight w:hRule="exact"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</w:pPr>
            <w:r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 xml:space="preserve">Сведения о </w:t>
            </w:r>
            <w:proofErr w:type="spellStart"/>
            <w:r>
              <w:rPr>
                <w:rStyle w:val="28pt"/>
              </w:rPr>
              <w:t>цифровизации</w:t>
            </w:r>
            <w:proofErr w:type="spellEnd"/>
            <w:r>
              <w:rPr>
                <w:rStyle w:val="28pt"/>
              </w:rPr>
              <w:t xml:space="preserve">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 w:rsidTr="0034663E">
        <w:trPr>
          <w:trHeight w:hRule="exact" w:val="2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63E" w:rsidRPr="0034663E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Ключевые показатели и процент их исполнения:</w:t>
            </w:r>
          </w:p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Плановые проверки в 2024 году в отношении ЮЛ и ИП, отнесенных к субъектам малого предпринимательства по осуществлению муниципального контроля не проводились. В связи с чем за 2024 год показатель по плановым проверкам равен 0%.</w:t>
            </w:r>
          </w:p>
        </w:tc>
      </w:tr>
      <w:tr w:rsidR="002124EB" w:rsidTr="0095684B">
        <w:trPr>
          <w:trHeight w:hRule="exact" w:val="100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95684B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6E4E50">
              <w:rPr>
                <w:sz w:val="10"/>
                <w:szCs w:val="10"/>
                <w:shd w:val="clear" w:color="auto" w:fill="FFFFFF"/>
              </w:rPr>
              <w:t>В 2024 году проверок муниципального жилищного контроля в отношении индивидуальных предпринимателей, юридических и физических лиц не проводилось, жалоб от граждан не поступало.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Для достижения эффективных результатов муниципального  контроля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 на автомобильном транспорте  и в дорожном хозяйстве </w:t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необходимо продолжить проведение следующих мероприятий: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организация повышения квалификации сотрудников, осуществляющих муниципальный контроль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 на автомобильном транспорте и дорожном хозяйстве</w:t>
            </w:r>
            <w:r w:rsidRPr="006E4E50">
              <w:rPr>
                <w:sz w:val="10"/>
                <w:szCs w:val="10"/>
                <w:shd w:val="clear" w:color="auto" w:fill="FFFFFF"/>
              </w:rPr>
              <w:t>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совершенствование нормативно-правовой базы осуществления муниципального контроля;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проведение мероприятий, направленных на профилактику нарушений обязательных требований законодательства пр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и осуществлении муниципального </w:t>
            </w:r>
            <w:r w:rsidRPr="006E4E50">
              <w:rPr>
                <w:sz w:val="10"/>
                <w:szCs w:val="10"/>
                <w:shd w:val="clear" w:color="auto" w:fill="FFFFFF"/>
              </w:rPr>
              <w:t>контроля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 на автомобильном транспорте и в дорожном хозяйстве  </w:t>
            </w:r>
            <w:r w:rsidRPr="006E4E50">
              <w:rPr>
                <w:sz w:val="10"/>
                <w:szCs w:val="10"/>
                <w:shd w:val="clear" w:color="auto" w:fill="FFFFFF"/>
              </w:rPr>
              <w:t>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  </w:t>
            </w:r>
            <w:r w:rsidRPr="006E4E50">
              <w:rPr>
                <w:bCs/>
                <w:sz w:val="10"/>
                <w:szCs w:val="10"/>
              </w:rPr>
              <w:t>В целях повышения эффек</w:t>
            </w:r>
            <w:r w:rsidR="00893C3B">
              <w:rPr>
                <w:bCs/>
                <w:sz w:val="10"/>
                <w:szCs w:val="10"/>
              </w:rPr>
              <w:t xml:space="preserve">тивности осуществления </w:t>
            </w:r>
            <w:r w:rsidRPr="006E4E50">
              <w:rPr>
                <w:bCs/>
                <w:sz w:val="10"/>
                <w:szCs w:val="10"/>
              </w:rPr>
              <w:t xml:space="preserve"> муниципального контроля</w:t>
            </w:r>
            <w:r w:rsidR="00893C3B">
              <w:rPr>
                <w:bCs/>
                <w:sz w:val="10"/>
                <w:szCs w:val="10"/>
              </w:rPr>
              <w:t xml:space="preserve"> на автомобильном транспорте и в дорожном хозяйстве</w:t>
            </w:r>
            <w:r w:rsidRPr="006E4E50">
              <w:rPr>
                <w:bCs/>
                <w:sz w:val="10"/>
                <w:szCs w:val="10"/>
              </w:rPr>
              <w:t xml:space="preserve">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контроля.</w:t>
            </w:r>
          </w:p>
        </w:tc>
      </w:tr>
      <w:tr w:rsidR="002124EB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AC0FF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87" w:lineRule="exact"/>
              <w:jc w:val="left"/>
            </w:pPr>
            <w:r>
              <w:rPr>
                <w:rStyle w:val="27pt"/>
              </w:rPr>
              <w:t xml:space="preserve">Глава Тарутинского сельсовета Ачинского района   Потехин В.А.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2124E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right"/>
            </w:pP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sectPr w:rsidR="006822AB" w:rsidRPr="006822AB" w:rsidSect="002124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62" w:rsidRDefault="00A62662" w:rsidP="002124EB">
      <w:r>
        <w:separator/>
      </w:r>
    </w:p>
  </w:endnote>
  <w:endnote w:type="continuationSeparator" w:id="0">
    <w:p w:rsidR="00A62662" w:rsidRDefault="00A62662" w:rsidP="0021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62" w:rsidRDefault="00A62662"/>
  </w:footnote>
  <w:footnote w:type="continuationSeparator" w:id="0">
    <w:p w:rsidR="00A62662" w:rsidRDefault="00A626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D13"/>
    <w:multiLevelType w:val="multilevel"/>
    <w:tmpl w:val="398C20D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B6BF0"/>
    <w:multiLevelType w:val="multilevel"/>
    <w:tmpl w:val="6EE25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663D2"/>
    <w:multiLevelType w:val="multilevel"/>
    <w:tmpl w:val="6B262B3E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C2E62"/>
    <w:multiLevelType w:val="multilevel"/>
    <w:tmpl w:val="FCDC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24EB"/>
    <w:rsid w:val="000A7A4E"/>
    <w:rsid w:val="000B4D06"/>
    <w:rsid w:val="002124EB"/>
    <w:rsid w:val="0034663E"/>
    <w:rsid w:val="003E2A51"/>
    <w:rsid w:val="005E323B"/>
    <w:rsid w:val="006822AB"/>
    <w:rsid w:val="006E203F"/>
    <w:rsid w:val="00893C3B"/>
    <w:rsid w:val="0095684B"/>
    <w:rsid w:val="00A62662"/>
    <w:rsid w:val="00AC0FFB"/>
    <w:rsid w:val="00B96864"/>
    <w:rsid w:val="00D949D1"/>
    <w:rsid w:val="00F0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4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2124E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2124E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2124E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2124E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2124EB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124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2124EB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24E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124E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2124EB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2124EB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24EB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2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124E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2124E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2124EB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2124E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124EB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2124EB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2124E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2124E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9</cp:revision>
  <cp:lastPrinted>2025-03-14T04:19:00Z</cp:lastPrinted>
  <dcterms:created xsi:type="dcterms:W3CDTF">2025-03-13T08:54:00Z</dcterms:created>
  <dcterms:modified xsi:type="dcterms:W3CDTF">2025-03-14T04:19:00Z</dcterms:modified>
</cp:coreProperties>
</file>