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56690E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ВТОРНИК</w:t>
      </w:r>
      <w:bookmarkStart w:id="0" w:name="_GoBack"/>
      <w:bookmarkEnd w:id="0"/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60476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 мая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C603E4" w:rsidRPr="00C603E4" w:rsidRDefault="005465E8" w:rsidP="00C603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60476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4E6D0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="0060476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</w:t>
      </w:r>
      <w:r w:rsidR="00C603E4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)</w:t>
      </w:r>
    </w:p>
    <w:p w:rsidR="00C603E4" w:rsidRPr="00C603E4" w:rsidRDefault="00C603E4" w:rsidP="0060476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C603E4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C603E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604768" w:rsidRPr="00604768" w:rsidRDefault="00604768" w:rsidP="00604768">
      <w:pPr>
        <w:shd w:val="clear" w:color="auto" w:fill="FFFFFF"/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</w:pPr>
      <w:r w:rsidRPr="00604768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КРАСНОЯРСКИЙ КРАЙ</w:t>
      </w:r>
    </w:p>
    <w:p w:rsidR="00604768" w:rsidRPr="00604768" w:rsidRDefault="00604768" w:rsidP="00604768">
      <w:pPr>
        <w:shd w:val="clear" w:color="auto" w:fill="FFFFFF"/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</w:pPr>
      <w:r w:rsidRPr="00604768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АЧИНСКИЙ РАЙОН</w:t>
      </w:r>
    </w:p>
    <w:p w:rsidR="00604768" w:rsidRPr="00604768" w:rsidRDefault="00604768" w:rsidP="00604768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</w:pPr>
      <w:r w:rsidRPr="00604768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>АДМИНИСТРАЦИЯ БЕЛОЯРСКОГО СЕЛЬСОВЕТА</w:t>
      </w:r>
    </w:p>
    <w:p w:rsidR="00604768" w:rsidRPr="00604768" w:rsidRDefault="00604768" w:rsidP="00604768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</w:pPr>
    </w:p>
    <w:p w:rsidR="00604768" w:rsidRPr="00604768" w:rsidRDefault="00604768" w:rsidP="00604768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60476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П О С Т А Н О В Л Е Н И Е</w:t>
      </w:r>
    </w:p>
    <w:p w:rsidR="00604768" w:rsidRPr="00604768" w:rsidRDefault="00604768" w:rsidP="00604768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04768" w:rsidRPr="00604768" w:rsidRDefault="00604768" w:rsidP="0060476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04768">
        <w:rPr>
          <w:rFonts w:ascii="Times New Roman" w:eastAsia="Calibri" w:hAnsi="Times New Roman" w:cs="Times New Roman"/>
          <w:b/>
          <w:bCs/>
          <w:sz w:val="20"/>
          <w:szCs w:val="20"/>
        </w:rPr>
        <w:t>02.05.2024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Pr="0060476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№ 25 - </w:t>
      </w:r>
      <w:proofErr w:type="gramStart"/>
      <w:r w:rsidRPr="00604768">
        <w:rPr>
          <w:rFonts w:ascii="Times New Roman" w:eastAsia="Calibri" w:hAnsi="Times New Roman" w:cs="Times New Roman"/>
          <w:b/>
          <w:bCs/>
          <w:sz w:val="20"/>
          <w:szCs w:val="20"/>
        </w:rPr>
        <w:t>П</w:t>
      </w:r>
      <w:proofErr w:type="gramEnd"/>
    </w:p>
    <w:p w:rsidR="00604768" w:rsidRPr="00604768" w:rsidRDefault="00604768" w:rsidP="006047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04768">
        <w:rPr>
          <w:rFonts w:ascii="Times New Roman" w:eastAsia="Calibri" w:hAnsi="Times New Roman" w:cs="Times New Roman"/>
          <w:b/>
          <w:sz w:val="20"/>
          <w:szCs w:val="20"/>
        </w:rPr>
        <w:t>Об утверждении отчета об исполнении плана</w:t>
      </w:r>
    </w:p>
    <w:p w:rsidR="00604768" w:rsidRPr="00604768" w:rsidRDefault="00604768" w:rsidP="006047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04768">
        <w:rPr>
          <w:rFonts w:ascii="Times New Roman" w:eastAsia="Calibri" w:hAnsi="Times New Roman" w:cs="Times New Roman"/>
          <w:b/>
          <w:sz w:val="20"/>
          <w:szCs w:val="20"/>
        </w:rPr>
        <w:t xml:space="preserve">реализации муниципальных программ </w:t>
      </w:r>
    </w:p>
    <w:p w:rsidR="00604768" w:rsidRPr="00604768" w:rsidRDefault="00604768" w:rsidP="006047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04768">
        <w:rPr>
          <w:rFonts w:ascii="Times New Roman" w:eastAsia="Calibri" w:hAnsi="Times New Roman" w:cs="Times New Roman"/>
          <w:b/>
          <w:sz w:val="20"/>
          <w:szCs w:val="20"/>
        </w:rPr>
        <w:t>Белоярского сельсовета за 1 квартал 2024 года</w:t>
      </w:r>
    </w:p>
    <w:p w:rsidR="00604768" w:rsidRPr="00604768" w:rsidRDefault="00604768" w:rsidP="006047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4768" w:rsidRPr="00604768" w:rsidRDefault="00604768" w:rsidP="00604768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04768">
        <w:rPr>
          <w:rFonts w:ascii="Times New Roman" w:eastAsia="Calibri" w:hAnsi="Times New Roman" w:cs="Times New Roman"/>
          <w:sz w:val="20"/>
          <w:szCs w:val="20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программ Белоярского сельсовета, их формировании и реализации», распоряжением Администрации Белоярского сельсовета от 14.08.2013 № 35-Р «Об утверждении перечня муниципальных программ</w:t>
      </w:r>
      <w:proofErr w:type="gramEnd"/>
      <w:r w:rsidRPr="00604768">
        <w:rPr>
          <w:rFonts w:ascii="Times New Roman" w:eastAsia="Calibri" w:hAnsi="Times New Roman" w:cs="Times New Roman"/>
          <w:sz w:val="20"/>
          <w:szCs w:val="20"/>
        </w:rPr>
        <w:t xml:space="preserve"> Белоярского сельсовета», и статьей 31 Устава Белоярского сельсовета, ПОСТАНОВЛЯЮ:</w:t>
      </w:r>
    </w:p>
    <w:p w:rsidR="00604768" w:rsidRPr="00604768" w:rsidRDefault="00604768" w:rsidP="0060476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768">
        <w:rPr>
          <w:rFonts w:ascii="Times New Roman" w:eastAsia="Calibri" w:hAnsi="Times New Roman" w:cs="Times New Roman"/>
          <w:sz w:val="20"/>
          <w:szCs w:val="20"/>
        </w:rPr>
        <w:tab/>
        <w:t>1.Утвердить отчет об исполнении плана реализации следующих муниципальных программ Белоярского сельсовета за 1 квартал 2024 года:</w:t>
      </w:r>
    </w:p>
    <w:p w:rsidR="00604768" w:rsidRPr="00604768" w:rsidRDefault="00604768" w:rsidP="0060476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768">
        <w:rPr>
          <w:rFonts w:ascii="Times New Roman" w:eastAsia="Calibri" w:hAnsi="Times New Roman" w:cs="Times New Roman"/>
          <w:sz w:val="20"/>
          <w:szCs w:val="20"/>
        </w:rPr>
        <w:t>1.1.</w:t>
      </w:r>
      <w:r w:rsidRPr="00604768">
        <w:rPr>
          <w:rFonts w:ascii="Times New Roman" w:eastAsia="Calibri" w:hAnsi="Times New Roman" w:cs="Times New Roman"/>
          <w:bCs/>
          <w:sz w:val="20"/>
          <w:szCs w:val="20"/>
        </w:rPr>
        <w:t>«Содействие развитию органов местного самоуправления, реализация полномочий администрации Белоярского сельсовета», согласно приложению 1 к настоящему постановлению;</w:t>
      </w:r>
      <w:r w:rsidRPr="0060476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04768" w:rsidRPr="00604768" w:rsidRDefault="00604768" w:rsidP="0060476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768">
        <w:rPr>
          <w:rFonts w:ascii="Times New Roman" w:eastAsia="Calibri" w:hAnsi="Times New Roman" w:cs="Times New Roman"/>
          <w:sz w:val="20"/>
          <w:szCs w:val="20"/>
        </w:rPr>
        <w:t>1.2.«Организация комплексного благоустройства территории Белоярского сельсовета», согласно приложению 2 к настоящему постановлению.</w:t>
      </w:r>
    </w:p>
    <w:p w:rsidR="00604768" w:rsidRPr="00604768" w:rsidRDefault="00604768" w:rsidP="0060476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768">
        <w:rPr>
          <w:rFonts w:ascii="Times New Roman" w:eastAsia="Calibri" w:hAnsi="Times New Roman" w:cs="Times New Roman"/>
          <w:sz w:val="20"/>
          <w:szCs w:val="20"/>
        </w:rPr>
        <w:t>1.3.</w:t>
      </w:r>
      <w:r w:rsidRPr="00604768">
        <w:rPr>
          <w:rFonts w:ascii="Times New Roman" w:eastAsia="Calibri" w:hAnsi="Times New Roman" w:cs="Times New Roman"/>
          <w:bCs/>
          <w:sz w:val="20"/>
          <w:szCs w:val="20"/>
        </w:rPr>
        <w:t xml:space="preserve">«Защита населения территории Белоярского сельсовета от чрезвычайных ситуаций природного и техногенного характера», </w:t>
      </w:r>
      <w:r w:rsidRPr="00604768">
        <w:rPr>
          <w:rFonts w:ascii="Times New Roman" w:eastAsia="Calibri" w:hAnsi="Times New Roman" w:cs="Times New Roman"/>
          <w:sz w:val="20"/>
          <w:szCs w:val="20"/>
        </w:rPr>
        <w:t>согласно приложению 3 к настоящему постановлению.</w:t>
      </w:r>
    </w:p>
    <w:p w:rsidR="00604768" w:rsidRPr="00604768" w:rsidRDefault="00604768" w:rsidP="00604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604768" w:rsidRPr="00604768" w:rsidRDefault="00604768" w:rsidP="006047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768">
        <w:rPr>
          <w:rFonts w:ascii="Times New Roman" w:eastAsia="Calibri" w:hAnsi="Times New Roman" w:cs="Times New Roman"/>
          <w:sz w:val="20"/>
          <w:szCs w:val="20"/>
        </w:rPr>
        <w:t xml:space="preserve"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r w:rsidRPr="00604768">
        <w:rPr>
          <w:rFonts w:ascii="Times New Roman" w:eastAsia="Calibri" w:hAnsi="Times New Roman" w:cs="Times New Roman"/>
          <w:sz w:val="20"/>
          <w:szCs w:val="20"/>
          <w:lang w:val="en-US"/>
        </w:rPr>
        <w:t>www</w:t>
      </w:r>
      <w:r w:rsidRPr="00604768">
        <w:rPr>
          <w:rFonts w:ascii="Times New Roman" w:eastAsia="Calibri" w:hAnsi="Times New Roman" w:cs="Times New Roman"/>
          <w:sz w:val="20"/>
          <w:szCs w:val="20"/>
        </w:rPr>
        <w:t>.</w:t>
      </w:r>
      <w:r w:rsidRPr="00604768">
        <w:rPr>
          <w:rFonts w:ascii="Times New Roman" w:eastAsia="Calibri" w:hAnsi="Times New Roman" w:cs="Times New Roman"/>
          <w:sz w:val="20"/>
          <w:szCs w:val="20"/>
          <w:lang w:val="en-US"/>
        </w:rPr>
        <w:t>ach</w:t>
      </w:r>
      <w:r w:rsidRPr="00604768"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 w:rsidRPr="00604768">
        <w:rPr>
          <w:rFonts w:ascii="Times New Roman" w:eastAsia="Calibri" w:hAnsi="Times New Roman" w:cs="Times New Roman"/>
          <w:sz w:val="20"/>
          <w:szCs w:val="20"/>
          <w:lang w:val="en-US"/>
        </w:rPr>
        <w:t>rajon</w:t>
      </w:r>
      <w:proofErr w:type="spellEnd"/>
      <w:r w:rsidRPr="00604768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604768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Pr="0060476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04768" w:rsidRPr="00604768" w:rsidRDefault="00604768" w:rsidP="006047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4768" w:rsidRPr="00604768" w:rsidRDefault="00604768" w:rsidP="006047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4768" w:rsidRPr="00604768" w:rsidRDefault="00604768" w:rsidP="006047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4768" w:rsidRPr="00604768" w:rsidRDefault="00604768" w:rsidP="006047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4768" w:rsidRPr="00604768" w:rsidRDefault="00604768" w:rsidP="0060476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768">
        <w:rPr>
          <w:rFonts w:ascii="Times New Roman" w:eastAsia="Calibri" w:hAnsi="Times New Roman" w:cs="Times New Roman"/>
          <w:sz w:val="20"/>
          <w:szCs w:val="20"/>
        </w:rPr>
        <w:t xml:space="preserve">Глава Белоярского сельсовета:                                                                               </w:t>
      </w:r>
      <w:proofErr w:type="spellStart"/>
      <w:r w:rsidRPr="00604768">
        <w:rPr>
          <w:rFonts w:ascii="Times New Roman" w:eastAsia="Calibri" w:hAnsi="Times New Roman" w:cs="Times New Roman"/>
          <w:sz w:val="20"/>
          <w:szCs w:val="20"/>
        </w:rPr>
        <w:t>А.С.Сабиров</w:t>
      </w:r>
      <w:proofErr w:type="spellEnd"/>
    </w:p>
    <w:p w:rsidR="00604768" w:rsidRPr="00604768" w:rsidRDefault="00604768" w:rsidP="0060476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4768" w:rsidRPr="00604768" w:rsidRDefault="00604768" w:rsidP="0060476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768">
        <w:rPr>
          <w:rFonts w:ascii="Times New Roman" w:eastAsia="Calibri" w:hAnsi="Times New Roman" w:cs="Times New Roman"/>
          <w:sz w:val="20"/>
          <w:szCs w:val="20"/>
        </w:rPr>
        <w:t xml:space="preserve"> Титова Александра Сергеевна</w:t>
      </w:r>
    </w:p>
    <w:p w:rsidR="00604768" w:rsidRPr="00604768" w:rsidRDefault="00604768" w:rsidP="0060476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768">
        <w:rPr>
          <w:rFonts w:ascii="Times New Roman" w:eastAsia="Calibri" w:hAnsi="Times New Roman" w:cs="Times New Roman"/>
          <w:sz w:val="20"/>
          <w:szCs w:val="20"/>
        </w:rPr>
        <w:t xml:space="preserve"> тел.8(39151) 9-72-15</w:t>
      </w:r>
    </w:p>
    <w:p w:rsidR="00604768" w:rsidRPr="00604768" w:rsidRDefault="00604768" w:rsidP="006047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604768" w:rsidRPr="00604768">
          <w:pgSz w:w="11906" w:h="16838"/>
          <w:pgMar w:top="1134" w:right="851" w:bottom="1134" w:left="1701" w:header="709" w:footer="709" w:gutter="0"/>
          <w:cols w:space="720"/>
        </w:sectPr>
      </w:pPr>
    </w:p>
    <w:p w:rsidR="00C603E4" w:rsidRPr="00604768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4768" w:rsidRPr="00604768" w:rsidRDefault="00604768" w:rsidP="00604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1 </w:t>
      </w:r>
    </w:p>
    <w:p w:rsidR="00604768" w:rsidRPr="00604768" w:rsidRDefault="00604768" w:rsidP="00604768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к Порядку принятия решений о разработке                              </w:t>
      </w:r>
    </w:p>
    <w:p w:rsidR="00604768" w:rsidRPr="00604768" w:rsidRDefault="00604768" w:rsidP="00604768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муниципальных программ Белоярского сельсовета,  </w:t>
      </w:r>
    </w:p>
    <w:p w:rsidR="00604768" w:rsidRPr="00604768" w:rsidRDefault="00604768" w:rsidP="00604768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их </w:t>
      </w:r>
      <w:proofErr w:type="gramStart"/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формировании</w:t>
      </w:r>
      <w:proofErr w:type="gramEnd"/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реализации</w:t>
      </w:r>
    </w:p>
    <w:p w:rsidR="00604768" w:rsidRPr="00604768" w:rsidRDefault="00604768" w:rsidP="00604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 об исполнении муниципальной программы</w:t>
      </w:r>
    </w:p>
    <w:p w:rsidR="00604768" w:rsidRPr="00604768" w:rsidRDefault="00604768" w:rsidP="00604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«Содействие развитию органов местного самоуправления, реализация полномочий администрации Белоярского сельсовета» </w:t>
      </w:r>
    </w:p>
    <w:p w:rsidR="00604768" w:rsidRPr="00604768" w:rsidRDefault="00604768" w:rsidP="00604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программы)</w:t>
      </w:r>
    </w:p>
    <w:p w:rsidR="00604768" w:rsidRPr="00604768" w:rsidRDefault="00604768" w:rsidP="00604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январь – март 2024 года (1 квартал)</w:t>
      </w:r>
    </w:p>
    <w:p w:rsidR="00604768" w:rsidRPr="00604768" w:rsidRDefault="00604768" w:rsidP="00604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5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604768" w:rsidRPr="00604768" w:rsidTr="00FD7D97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текущего года</w:t>
            </w: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604768" w:rsidRPr="00604768" w:rsidTr="00FD7D97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2024</w:t>
            </w:r>
          </w:p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 2024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768" w:rsidRPr="00604768" w:rsidRDefault="00604768" w:rsidP="0060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604768" w:rsidRPr="00604768" w:rsidRDefault="00604768" w:rsidP="0060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реализация полномочий администрации Белоярского сельсовета »</w:t>
            </w:r>
          </w:p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957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209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957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209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957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209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957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209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957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209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  <w:p w:rsidR="00604768" w:rsidRPr="00604768" w:rsidRDefault="00604768" w:rsidP="00604768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836</w:t>
            </w: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957</w:t>
            </w: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604768" w:rsidRPr="00604768" w:rsidTr="00FD7D97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768" w:rsidRPr="00604768" w:rsidTr="00FD7D97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8" w:rsidRPr="00604768" w:rsidRDefault="00604768" w:rsidP="0060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8" w:rsidRPr="00604768" w:rsidRDefault="00604768" w:rsidP="0060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Белоярского сельсовета                                             </w:t>
      </w:r>
      <w:proofErr w:type="spellStart"/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А.С.Сабиров</w:t>
      </w:r>
      <w:proofErr w:type="spellEnd"/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Титова Александра Сергеевна</w:t>
      </w:r>
    </w:p>
    <w:p w:rsidR="00604768" w:rsidRPr="00604768" w:rsidRDefault="00604768" w:rsidP="0060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8(39151)9-72-15       </w:t>
      </w:r>
    </w:p>
    <w:p w:rsidR="00C603E4" w:rsidRPr="00604768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Default="00FD7D97" w:rsidP="00FD7D97">
      <w:pPr>
        <w:suppressAutoHyphens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Pr="00FD7D97" w:rsidRDefault="00FD7D97" w:rsidP="00FD7D97">
      <w:pPr>
        <w:suppressAutoHyphens/>
        <w:jc w:val="center"/>
        <w:rPr>
          <w:color w:val="000000" w:themeColor="text1"/>
          <w:sz w:val="32"/>
          <w:szCs w:val="32"/>
        </w:rPr>
      </w:pPr>
    </w:p>
    <w:p w:rsidR="00FD7D97" w:rsidRDefault="00FD7D97" w:rsidP="00FD7D97">
      <w:pPr>
        <w:suppressAutoHyphens/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D7D97" w:rsidRPr="00FD7D97" w:rsidRDefault="00FD7D97" w:rsidP="00FD7D97">
      <w:pPr>
        <w:suppressAutoHyphens/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D7D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КРАСНОЯРСКИЙ КРАЙ</w:t>
      </w:r>
    </w:p>
    <w:p w:rsidR="00FD7D97" w:rsidRPr="00FD7D97" w:rsidRDefault="00FD7D97" w:rsidP="00FD7D97">
      <w:pPr>
        <w:suppressAutoHyphens/>
        <w:spacing w:after="0" w:line="240" w:lineRule="auto"/>
        <w:ind w:firstLine="709"/>
        <w:outlineLvl w:val="6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FD7D9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АЧИНСКИЙ РАЙОН</w:t>
      </w:r>
    </w:p>
    <w:p w:rsidR="00FD7D97" w:rsidRPr="00FD7D97" w:rsidRDefault="00FD7D97" w:rsidP="00FD7D9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FD7D9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АДМИНИСТРАЦИЯ БЕЛОЯРСКОГО СЕЛЬСОВЕТА</w:t>
      </w:r>
    </w:p>
    <w:p w:rsidR="00FD7D97" w:rsidRPr="00FD7D97" w:rsidRDefault="00FD7D97" w:rsidP="00FD7D9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D7D97" w:rsidRPr="00FD7D97" w:rsidRDefault="00FD7D97" w:rsidP="00FD7D97">
      <w:pPr>
        <w:keepNext/>
        <w:suppressAutoHyphens/>
        <w:spacing w:after="0" w:line="240" w:lineRule="auto"/>
        <w:ind w:firstLine="709"/>
        <w:outlineLvl w:val="0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D7D97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>РАСПОРЯЖЕНИЕ</w:t>
      </w:r>
    </w:p>
    <w:p w:rsidR="00FD7D97" w:rsidRPr="00FD7D97" w:rsidRDefault="00FD7D97" w:rsidP="00FD7D9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D7D97">
        <w:rPr>
          <w:rFonts w:ascii="Times New Roman" w:hAnsi="Times New Roman" w:cs="Times New Roman"/>
          <w:color w:val="000000" w:themeColor="text1"/>
          <w:sz w:val="20"/>
          <w:szCs w:val="20"/>
        </w:rPr>
        <w:t>06.05.2024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FD7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№ 27-Р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4"/>
        <w:gridCol w:w="36"/>
      </w:tblGrid>
      <w:tr w:rsidR="00FD7D97" w:rsidRPr="00FD7D97" w:rsidTr="00FD7D97">
        <w:tc>
          <w:tcPr>
            <w:tcW w:w="0" w:type="auto"/>
            <w:shd w:val="clear" w:color="auto" w:fill="FFFFFF"/>
            <w:vAlign w:val="center"/>
            <w:hideMark/>
          </w:tcPr>
          <w:p w:rsidR="00FD7D97" w:rsidRPr="00FD7D97" w:rsidRDefault="00FD7D97" w:rsidP="00FD7D97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D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 проведен</w:t>
            </w:r>
            <w:proofErr w:type="gramStart"/>
            <w:r w:rsidRPr="00FD7D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ии ау</w:t>
            </w:r>
            <w:proofErr w:type="gramEnd"/>
            <w:r w:rsidRPr="00FD7D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кциона по продаже имущества, находящегося в муниципальной собственности Белоярского сельсовета Ачинского района Красноярского края, в электронной форме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7D97" w:rsidRPr="00FD7D97" w:rsidRDefault="00FD7D97" w:rsidP="00FD7D97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D7D97" w:rsidRPr="00FD7D97" w:rsidRDefault="00FD7D97" w:rsidP="00FD7D9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Решением Белоярского сельского Совета депутатов от 26.10.2023 года №Вн-134Р «</w:t>
      </w:r>
      <w:r w:rsidRPr="00FD7D97">
        <w:rPr>
          <w:rFonts w:ascii="Times New Roman" w:hAnsi="Times New Roman" w:cs="Times New Roman"/>
          <w:sz w:val="20"/>
          <w:szCs w:val="20"/>
        </w:rPr>
        <w:t>Об утверждении Положения о порядке и условиях приватизации муниципального имущества в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Белоярском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сельсовете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Ачинского района</w:t>
      </w: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Решением Белоярского сельского Совета депутатов от 22.12.2023 №22-139Р «</w:t>
      </w:r>
      <w:r w:rsidRPr="00FD7D97">
        <w:rPr>
          <w:rFonts w:ascii="Times New Roman" w:hAnsi="Times New Roman" w:cs="Times New Roman"/>
          <w:sz w:val="20"/>
          <w:szCs w:val="20"/>
        </w:rPr>
        <w:t>Об утверждении Прогнозного плана (программы) приватизации муниципального имущества на 2024 и плановый период 2025 и 2026 годов</w:t>
      </w: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</w:p>
    <w:p w:rsidR="00FD7D97" w:rsidRPr="00FD7D97" w:rsidRDefault="00FD7D97" w:rsidP="00F61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Провести аукцион по продаже имущества, находящегося в муниципальной собственности </w:t>
      </w:r>
      <w:r w:rsidRPr="00FD7D9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Белоярского сельсовета Ачинского района Красноярского края</w:t>
      </w: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D7D97">
        <w:rPr>
          <w:rFonts w:ascii="Times New Roman" w:hAnsi="Times New Roman" w:cs="Times New Roman"/>
          <w:sz w:val="20"/>
          <w:szCs w:val="20"/>
        </w:rPr>
        <w:t>«26» июня 2024 года в 10 часов 00 минут по московскому времени</w:t>
      </w: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 электронной форме согласно информационному сообщению.</w:t>
      </w:r>
    </w:p>
    <w:p w:rsidR="00FD7D97" w:rsidRPr="00FD7D97" w:rsidRDefault="00FD7D97" w:rsidP="00F61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Утвердить информационное сообщение о продаже имущества, находящегося в муниципальной собственности </w:t>
      </w:r>
      <w:r w:rsidRPr="00FD7D9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Белоярского сельсовета Ачинского района Красноярского края</w:t>
      </w: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согласно приложению, к настоящему распоряжению.</w:t>
      </w:r>
    </w:p>
    <w:p w:rsidR="00FD7D97" w:rsidRPr="00FD7D97" w:rsidRDefault="00FD7D97" w:rsidP="00F61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Специалисту 1 категории администрации </w:t>
      </w:r>
      <w:r w:rsidRPr="00FD7D9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Белоярского сельсовета Ачинского района Красноярского края</w:t>
      </w: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Лукьяновой С.А., обеспечить направление уведомления о проведении продажи имущества оператору электронной площадки «РТС-тендер».</w:t>
      </w:r>
    </w:p>
    <w:p w:rsidR="00FD7D97" w:rsidRPr="00FD7D97" w:rsidRDefault="00FD7D97" w:rsidP="00F61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Специалисту 1 категории администрации </w:t>
      </w:r>
      <w:r w:rsidRPr="00FD7D9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Белоярского сельсовета Ачинского района Красноярского края</w:t>
      </w: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Лукьяновой С.А., обеспечить размещение информационного сообщения о продаже имущества на электронной площадке «РТС-тендер», </w:t>
      </w:r>
      <w:r w:rsidRPr="00FD7D97">
        <w:rPr>
          <w:rFonts w:ascii="Times New Roman" w:eastAsia="Times New Roman" w:hAnsi="Times New Roman" w:cs="Times New Roman"/>
          <w:color w:val="000000"/>
          <w:sz w:val="20"/>
          <w:szCs w:val="20"/>
        </w:rPr>
        <w:t>на официальном сайте муниципального образования Ачинский район</w:t>
      </w:r>
      <w:r w:rsidRPr="00FD7D97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FD7D97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https://ach-raion.gosuslugi.ru/</w:t>
        </w:r>
      </w:hyperlink>
      <w:r w:rsidRPr="00FD7D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официальном сайте </w:t>
      </w:r>
      <w:hyperlink r:id="rId10" w:history="1">
        <w:r w:rsidRPr="00FD7D9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www.torgi.gov.ru</w:t>
        </w:r>
      </w:hyperlink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FD7D97" w:rsidRPr="00FD7D97" w:rsidRDefault="00FD7D97" w:rsidP="00F61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Заместителю Главы </w:t>
      </w:r>
      <w:r w:rsidRPr="00FD7D9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Белоярского сельсовета Ачинского района Красноярского края</w:t>
      </w: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Шарура</w:t>
      </w:r>
      <w:proofErr w:type="spellEnd"/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К.С., обеспечить размещение информационного сообщения о продаже имущества в </w:t>
      </w:r>
      <w:r w:rsidRPr="00FD7D97">
        <w:rPr>
          <w:rFonts w:ascii="Times New Roman" w:hAnsi="Times New Roman" w:cs="Times New Roman"/>
          <w:sz w:val="20"/>
          <w:szCs w:val="20"/>
        </w:rPr>
        <w:t>информационном листке «Белоярские вести»</w:t>
      </w:r>
      <w:r w:rsidRPr="00FD7D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FD7D97" w:rsidRPr="00FD7D97" w:rsidRDefault="00FD7D97" w:rsidP="00F6174F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FD7D9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Контроль за</w:t>
      </w:r>
      <w:proofErr w:type="gramEnd"/>
      <w:r w:rsidRPr="00FD7D9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исполнением  распоряжения оставляю за собой.</w:t>
      </w:r>
    </w:p>
    <w:p w:rsidR="00FD7D97" w:rsidRPr="00FD7D97" w:rsidRDefault="00FD7D97" w:rsidP="00F6174F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D7D9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Распоряжение вступает в силу со дня подписания</w:t>
      </w:r>
      <w:r w:rsidRPr="00FD7D9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D7D97" w:rsidRPr="00FD7D97" w:rsidRDefault="00FD7D97" w:rsidP="00FD7D9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FD7D9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Белоярского  сельсовета                                           А.С. </w:t>
      </w:r>
      <w:proofErr w:type="spellStart"/>
      <w:r w:rsidRPr="00FD7D9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Сабиров</w:t>
      </w:r>
      <w:proofErr w:type="spellEnd"/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C60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 xml:space="preserve">Информационное сообщение                        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о проведении открытого аукциона по продаже муниципального имущества (</w:t>
      </w:r>
      <w:proofErr w:type="spellStart"/>
      <w:r w:rsidRPr="00FD7D97">
        <w:rPr>
          <w:rFonts w:ascii="Times New Roman" w:hAnsi="Times New Roman" w:cs="Times New Roman"/>
          <w:b/>
          <w:sz w:val="20"/>
          <w:szCs w:val="20"/>
        </w:rPr>
        <w:t>электросетевое</w:t>
      </w:r>
      <w:proofErr w:type="spellEnd"/>
      <w:r w:rsidRPr="00FD7D97">
        <w:rPr>
          <w:rFonts w:ascii="Times New Roman" w:hAnsi="Times New Roman" w:cs="Times New Roman"/>
          <w:b/>
          <w:sz w:val="20"/>
          <w:szCs w:val="20"/>
        </w:rPr>
        <w:t xml:space="preserve"> имущество Белоярского сельсовета)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в электронной форме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1. ОБЩИЕ СВЕДЕНИЯ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 xml:space="preserve">Аукцион по продаже имущества, находящегося в муниципальной собственности муниципального образования </w:t>
      </w:r>
      <w:r w:rsidRPr="00FD7D97">
        <w:rPr>
          <w:rFonts w:ascii="Times New Roman" w:hAnsi="Times New Roman" w:cs="Times New Roman"/>
          <w:bCs/>
          <w:sz w:val="20"/>
          <w:szCs w:val="20"/>
        </w:rPr>
        <w:t>администрация Белоярского сельсовета Ачинского района Красноярского края</w:t>
      </w:r>
      <w:r w:rsidRPr="00FD7D97">
        <w:rPr>
          <w:rFonts w:ascii="Times New Roman" w:hAnsi="Times New Roman" w:cs="Times New Roman"/>
          <w:sz w:val="20"/>
          <w:szCs w:val="20"/>
        </w:rPr>
        <w:t>, проводится в электронной форме в соответствии с Гражданским кодексом Российской Федерации, Федеральным законом от 14.11.2002 № 161-ФЗ «О государственных и муниципальных предприятиях»,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а также регламентом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площадки, размещенным на сайте </w:t>
      </w:r>
      <w:hyperlink r:id="rId11" w:history="1">
        <w:r w:rsidRPr="00FD7D97">
          <w:rPr>
            <w:rStyle w:val="a5"/>
            <w:rFonts w:ascii="Times New Roman" w:hAnsi="Times New Roman" w:cs="Times New Roman"/>
            <w:sz w:val="20"/>
            <w:szCs w:val="20"/>
          </w:rPr>
          <w:t>https://www.rts-tender.ru</w:t>
        </w:r>
      </w:hyperlink>
      <w:r w:rsidRPr="00FD7D97">
        <w:rPr>
          <w:rFonts w:ascii="Times New Roman" w:hAnsi="Times New Roman" w:cs="Times New Roman"/>
          <w:sz w:val="20"/>
          <w:szCs w:val="20"/>
          <w:u w:val="single"/>
        </w:rPr>
        <w:t>/</w:t>
      </w:r>
      <w:r w:rsidRPr="00FD7D97">
        <w:rPr>
          <w:rFonts w:ascii="Times New Roman" w:hAnsi="Times New Roman" w:cs="Times New Roman"/>
          <w:sz w:val="20"/>
          <w:szCs w:val="20"/>
        </w:rPr>
        <w:t>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1.2.</w:t>
      </w:r>
      <w:r w:rsidRPr="00FD7D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D97">
        <w:rPr>
          <w:rFonts w:ascii="Times New Roman" w:hAnsi="Times New Roman" w:cs="Times New Roman"/>
          <w:sz w:val="20"/>
          <w:szCs w:val="20"/>
        </w:rPr>
        <w:t>Основание проведения торгов: распоряжение администрации Белоярского сельского Совета депутатов от 06.05.2024 № 27-Р «</w:t>
      </w:r>
      <w:r w:rsidRPr="00FD7D97">
        <w:rPr>
          <w:rFonts w:ascii="Times New Roman" w:hAnsi="Times New Roman" w:cs="Times New Roman"/>
          <w:bCs/>
          <w:sz w:val="20"/>
          <w:szCs w:val="20"/>
        </w:rPr>
        <w:t>О проведен</w:t>
      </w:r>
      <w:proofErr w:type="gramStart"/>
      <w:r w:rsidRPr="00FD7D97">
        <w:rPr>
          <w:rFonts w:ascii="Times New Roman" w:hAnsi="Times New Roman" w:cs="Times New Roman"/>
          <w:bCs/>
          <w:sz w:val="20"/>
          <w:szCs w:val="20"/>
        </w:rPr>
        <w:t>ии ау</w:t>
      </w:r>
      <w:proofErr w:type="gramEnd"/>
      <w:r w:rsidRPr="00FD7D97">
        <w:rPr>
          <w:rFonts w:ascii="Times New Roman" w:hAnsi="Times New Roman" w:cs="Times New Roman"/>
          <w:bCs/>
          <w:sz w:val="20"/>
          <w:szCs w:val="20"/>
        </w:rPr>
        <w:t>кциона по продаже имущества, находящегося в муниципальной собственности Белоярского сельсовета Ачинского района Красноярского края, в электронной форме</w:t>
      </w:r>
      <w:r w:rsidRPr="00FD7D97">
        <w:rPr>
          <w:rFonts w:ascii="Times New Roman" w:hAnsi="Times New Roman" w:cs="Times New Roman"/>
          <w:sz w:val="20"/>
          <w:szCs w:val="20"/>
        </w:rPr>
        <w:t>».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1.3. </w:t>
      </w:r>
      <w:r w:rsidRPr="00FD7D97">
        <w:rPr>
          <w:rFonts w:ascii="Times New Roman" w:hAnsi="Times New Roman" w:cs="Times New Roman"/>
          <w:b/>
          <w:sz w:val="20"/>
          <w:szCs w:val="20"/>
        </w:rPr>
        <w:t>Собственник имущества:</w:t>
      </w:r>
      <w:r w:rsidRPr="00FD7D97">
        <w:rPr>
          <w:rFonts w:ascii="Times New Roman" w:hAnsi="Times New Roman" w:cs="Times New Roman"/>
          <w:sz w:val="20"/>
          <w:szCs w:val="20"/>
        </w:rPr>
        <w:t xml:space="preserve"> </w:t>
      </w:r>
      <w:r w:rsidRPr="00FD7D97">
        <w:rPr>
          <w:rFonts w:ascii="Times New Roman" w:hAnsi="Times New Roman" w:cs="Times New Roman"/>
          <w:bCs/>
          <w:sz w:val="20"/>
          <w:szCs w:val="20"/>
        </w:rPr>
        <w:t>администрация Белоярского сельсовета Ачинского района Красноярского края.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 xml:space="preserve">Продавец: </w:t>
      </w:r>
      <w:r w:rsidRPr="00FD7D97">
        <w:rPr>
          <w:rFonts w:ascii="Times New Roman" w:hAnsi="Times New Roman" w:cs="Times New Roman"/>
          <w:bCs/>
          <w:sz w:val="20"/>
          <w:szCs w:val="20"/>
        </w:rPr>
        <w:t>администрация Белоярского сельсовета Ачинского района Красноярского края.</w:t>
      </w:r>
      <w:r w:rsidRPr="00FD7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Адрес и телефон продавца</w:t>
      </w:r>
      <w:r w:rsidRPr="00FD7D97">
        <w:rPr>
          <w:rFonts w:ascii="Times New Roman" w:hAnsi="Times New Roman" w:cs="Times New Roman"/>
          <w:sz w:val="20"/>
          <w:szCs w:val="20"/>
        </w:rPr>
        <w:t xml:space="preserve">: 662150, Красноярский край, Ачинский район с. Белый Яр, ул.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Трактовая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>, д. 55.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Контактное лицо – Лукьянова Светлана Анатольевна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Контактный телефон: (8-391-51) 97-2-15; телефон/факс: тел. (8-391-51) 97-2-15,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proofErr w:type="spellStart"/>
      <w:r w:rsidRPr="00FD7D97">
        <w:rPr>
          <w:rFonts w:ascii="Times New Roman" w:hAnsi="Times New Roman" w:cs="Times New Roman"/>
          <w:sz w:val="20"/>
          <w:szCs w:val="20"/>
          <w:lang w:val="en-US"/>
        </w:rPr>
        <w:t>admbyr</w:t>
      </w:r>
      <w:proofErr w:type="spellEnd"/>
      <w:r w:rsidRPr="00FD7D97">
        <w:rPr>
          <w:rFonts w:ascii="Times New Roman" w:hAnsi="Times New Roman" w:cs="Times New Roman"/>
          <w:sz w:val="20"/>
          <w:szCs w:val="20"/>
        </w:rPr>
        <w:t xml:space="preserve">@ </w:t>
      </w:r>
      <w:r w:rsidRPr="00FD7D9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D7D9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D7D9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площадки: </w:t>
      </w:r>
      <w:r w:rsidRPr="00FD7D97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«РТС-тендер» (ООО «РТС-тендер»).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Аукцион в электронной форме (далее – аукцион) осуществляется на электронной площадке «РТС-тендер» Имущественные торги (далее – ЭП) оператором электронной площадки. Интернет сайт, расположенный по адресу </w:t>
      </w:r>
      <w:r w:rsidRPr="00FD7D97">
        <w:rPr>
          <w:rFonts w:ascii="Times New Roman" w:hAnsi="Times New Roman" w:cs="Times New Roman"/>
          <w:sz w:val="20"/>
          <w:szCs w:val="20"/>
          <w:u w:val="single"/>
        </w:rPr>
        <w:t>https://</w:t>
      </w:r>
      <w:hyperlink r:id="rId12" w:history="1">
        <w:r w:rsidRPr="00FD7D97">
          <w:rPr>
            <w:rStyle w:val="a5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FD7D97">
        <w:rPr>
          <w:rFonts w:ascii="Times New Roman" w:hAnsi="Times New Roman" w:cs="Times New Roman"/>
          <w:sz w:val="20"/>
          <w:szCs w:val="20"/>
        </w:rPr>
        <w:t>, посредством которого осуществляется доступ к ЭП.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Закрытая часть электронной площадки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раздел ЭП, доступ к которому имеют только зарегистрированные на ЭП продавец и участники продажи, позволяющий пользователям получить доступ к информации и выполнять определенные действия.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«</w:t>
      </w:r>
      <w:r w:rsidRPr="00FD7D97">
        <w:rPr>
          <w:rFonts w:ascii="Times New Roman" w:hAnsi="Times New Roman" w:cs="Times New Roman"/>
          <w:b/>
          <w:sz w:val="20"/>
          <w:szCs w:val="20"/>
        </w:rPr>
        <w:t>Личный кабинет»</w:t>
      </w:r>
      <w:r w:rsidRPr="00FD7D97">
        <w:rPr>
          <w:rFonts w:ascii="Times New Roman" w:hAnsi="Times New Roman" w:cs="Times New Roman"/>
          <w:sz w:val="20"/>
          <w:szCs w:val="20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Лот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Открытая часть электронной площадки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раздел ЭП, находящийся в открытом доступе, не требующий регистрации на ЭП для работы в нём.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Победитель аукциона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участник электронного аукциона, предложивший наиболее высокую цену имущества.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Претендент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Регистрация на электронной площадке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Участник электронного аукциона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претендент, допущенный к участию в электронном аукционе.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 xml:space="preserve">«Шаг аукциона» </w:t>
      </w:r>
      <w:r w:rsidRPr="00FD7D97">
        <w:rPr>
          <w:rFonts w:ascii="Times New Roman" w:hAnsi="Times New Roman" w:cs="Times New Roman"/>
          <w:sz w:val="20"/>
          <w:szCs w:val="20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lastRenderedPageBreak/>
        <w:t>Электронная подпись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Электронное сообщение (электронное уведомление)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любое распорядительное или информационное сообщение, или электронный документ, направляемый пользователями ЭП друг другу в процессе работы на ЭП.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Электронный аукцион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торги по продаже муниципального имущества, право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приобретения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Электронный документ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Электронный журнал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Электронный образ документа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D97">
        <w:rPr>
          <w:rFonts w:ascii="Times New Roman" w:hAnsi="Times New Roman" w:cs="Times New Roman"/>
          <w:b/>
          <w:bCs/>
          <w:sz w:val="20"/>
          <w:szCs w:val="20"/>
        </w:rPr>
        <w:t xml:space="preserve">2. Сведения о выставляемом на аукцион ИМУЩЕСТВЕ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Лот №1</w:t>
      </w:r>
    </w:p>
    <w:tbl>
      <w:tblPr>
        <w:tblpPr w:leftFromText="180" w:rightFromText="180" w:vertAnchor="text" w:horzAnchor="margin" w:tblpXSpec="center" w:tblpY="9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9"/>
        <w:gridCol w:w="2269"/>
        <w:gridCol w:w="2553"/>
        <w:gridCol w:w="1594"/>
      </w:tblGrid>
      <w:tr w:rsidR="00FD7D97" w:rsidRPr="00FD7D97" w:rsidTr="00FD7D97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 руб.</w:t>
            </w:r>
          </w:p>
        </w:tc>
      </w:tr>
      <w:tr w:rsidR="00FD7D97" w:rsidRPr="00FD7D97" w:rsidTr="00FD7D97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Сооружение электроэнергетики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24:02:0502001:293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Ачинский район, поселок Белый Яр, улица Цветочная, от дома №1 до дома №10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Cs/>
                <w:sz w:val="20"/>
                <w:szCs w:val="20"/>
              </w:rPr>
              <w:t>301 000,00</w:t>
            </w:r>
          </w:p>
        </w:tc>
      </w:tr>
    </w:tbl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2.1.</w:t>
      </w:r>
      <w:r w:rsidRPr="00FD7D97">
        <w:rPr>
          <w:rFonts w:ascii="Times New Roman" w:hAnsi="Times New Roman" w:cs="Times New Roman"/>
          <w:b/>
          <w:sz w:val="20"/>
          <w:szCs w:val="20"/>
        </w:rPr>
        <w:t xml:space="preserve"> Способ форма подачи предложений</w:t>
      </w:r>
      <w:r w:rsidRPr="00FD7D97">
        <w:rPr>
          <w:rFonts w:ascii="Times New Roman" w:hAnsi="Times New Roman" w:cs="Times New Roman"/>
          <w:sz w:val="20"/>
          <w:szCs w:val="20"/>
        </w:rPr>
        <w:t>: продажа муниципального имущества путем проведения электронного аукциона с открытой формой подачи предложений о цене.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D7D97">
        <w:rPr>
          <w:rFonts w:ascii="Times New Roman" w:hAnsi="Times New Roman" w:cs="Times New Roman"/>
          <w:iCs/>
          <w:sz w:val="20"/>
          <w:szCs w:val="20"/>
        </w:rPr>
        <w:t xml:space="preserve">2.2 </w:t>
      </w:r>
      <w:r w:rsidRPr="00FD7D97">
        <w:rPr>
          <w:rFonts w:ascii="Times New Roman" w:hAnsi="Times New Roman" w:cs="Times New Roman"/>
          <w:b/>
          <w:iCs/>
          <w:sz w:val="20"/>
          <w:szCs w:val="20"/>
        </w:rPr>
        <w:t xml:space="preserve">Начальная цена лота – </w:t>
      </w:r>
      <w:r w:rsidRPr="00FD7D97">
        <w:rPr>
          <w:rFonts w:ascii="Times New Roman" w:hAnsi="Times New Roman" w:cs="Times New Roman"/>
          <w:b/>
          <w:bCs/>
          <w:sz w:val="20"/>
          <w:szCs w:val="20"/>
        </w:rPr>
        <w:t>301 000,00</w:t>
      </w:r>
      <w:r w:rsidRPr="00FD7D97">
        <w:rPr>
          <w:rFonts w:ascii="Times New Roman" w:hAnsi="Times New Roman" w:cs="Times New Roman"/>
          <w:sz w:val="20"/>
          <w:szCs w:val="20"/>
        </w:rPr>
        <w:t> (триста одна тысяча) рублей  00 копеек без учета НДС</w:t>
      </w:r>
      <w:r w:rsidRPr="00FD7D97">
        <w:rPr>
          <w:rFonts w:ascii="Times New Roman" w:hAnsi="Times New Roman" w:cs="Times New Roman"/>
          <w:iCs/>
          <w:sz w:val="20"/>
          <w:szCs w:val="20"/>
        </w:rPr>
        <w:t xml:space="preserve"> (в соответствии с отчетом № 024002п об оценке рыночной стоимости сооружения).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D7D97">
        <w:rPr>
          <w:rFonts w:ascii="Times New Roman" w:hAnsi="Times New Roman" w:cs="Times New Roman"/>
          <w:iCs/>
          <w:sz w:val="20"/>
          <w:szCs w:val="20"/>
        </w:rPr>
        <w:t xml:space="preserve">2.3 Величина повышения начальной цены </w:t>
      </w:r>
      <w:r w:rsidRPr="00FD7D97">
        <w:rPr>
          <w:rFonts w:ascii="Times New Roman" w:hAnsi="Times New Roman" w:cs="Times New Roman"/>
          <w:b/>
          <w:iCs/>
          <w:sz w:val="20"/>
          <w:szCs w:val="20"/>
        </w:rPr>
        <w:t>(«шаг аукциона»-5</w:t>
      </w:r>
      <w:r w:rsidRPr="00FD7D97">
        <w:rPr>
          <w:rFonts w:ascii="Times New Roman" w:hAnsi="Times New Roman" w:cs="Times New Roman"/>
          <w:iCs/>
          <w:sz w:val="20"/>
          <w:szCs w:val="20"/>
        </w:rPr>
        <w:t xml:space="preserve">% от начальной цены имущества) – </w:t>
      </w:r>
      <w:r w:rsidRPr="00FD7D97">
        <w:rPr>
          <w:rFonts w:ascii="Times New Roman" w:hAnsi="Times New Roman" w:cs="Times New Roman"/>
          <w:b/>
          <w:bCs/>
          <w:sz w:val="20"/>
          <w:szCs w:val="20"/>
        </w:rPr>
        <w:t>15 050,00 </w:t>
      </w:r>
      <w:r w:rsidRPr="00FD7D97">
        <w:rPr>
          <w:rFonts w:ascii="Times New Roman" w:hAnsi="Times New Roman" w:cs="Times New Roman"/>
          <w:sz w:val="20"/>
          <w:szCs w:val="20"/>
        </w:rPr>
        <w:t>(пятнадцать тысяч пятьдесят)</w:t>
      </w:r>
      <w:r w:rsidRPr="00FD7D97">
        <w:rPr>
          <w:rFonts w:ascii="Times New Roman" w:hAnsi="Times New Roman" w:cs="Times New Roman"/>
          <w:b/>
          <w:iCs/>
          <w:sz w:val="20"/>
          <w:szCs w:val="20"/>
        </w:rPr>
        <w:t xml:space="preserve"> рублей 00 копеек.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3. Условия и сроки платежа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3.1. Победитель аукциона оплачивает </w:t>
      </w:r>
      <w:r w:rsidRPr="00FD7D97">
        <w:rPr>
          <w:rFonts w:ascii="Times New Roman" w:hAnsi="Times New Roman" w:cs="Times New Roman"/>
          <w:iCs/>
          <w:sz w:val="20"/>
          <w:szCs w:val="20"/>
        </w:rPr>
        <w:t xml:space="preserve">единовременно всю сумму стоимости имущества в течение 10 календарных дней </w:t>
      </w:r>
      <w:proofErr w:type="gramStart"/>
      <w:r w:rsidRPr="00FD7D97">
        <w:rPr>
          <w:rFonts w:ascii="Times New Roman" w:hAnsi="Times New Roman" w:cs="Times New Roman"/>
          <w:iCs/>
          <w:sz w:val="20"/>
          <w:szCs w:val="20"/>
        </w:rPr>
        <w:t>с даты подписания</w:t>
      </w:r>
      <w:proofErr w:type="gramEnd"/>
      <w:r w:rsidRPr="00FD7D97">
        <w:rPr>
          <w:rFonts w:ascii="Times New Roman" w:hAnsi="Times New Roman" w:cs="Times New Roman"/>
          <w:iCs/>
          <w:sz w:val="20"/>
          <w:szCs w:val="20"/>
        </w:rPr>
        <w:t xml:space="preserve"> договора купли-продажи по реквизитам, указанным в договоре купли-продажи.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В назначении платежа указать: Оплата по договору купли-продажи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>________ № _____.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дств в р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>азмере и сроки, указанные в договоре купли-продажи.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</w:t>
      </w:r>
      <w:r w:rsidRPr="00FD7D97">
        <w:rPr>
          <w:rFonts w:ascii="Times New Roman" w:hAnsi="Times New Roman" w:cs="Times New Roman"/>
          <w:sz w:val="20"/>
          <w:szCs w:val="20"/>
        </w:rPr>
        <w:lastRenderedPageBreak/>
        <w:t>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4. Срок и порядок внесения задатка для участия в аукционе, реквизиты счета для перечисления задатка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D7D97">
        <w:rPr>
          <w:rFonts w:ascii="Times New Roman" w:hAnsi="Times New Roman" w:cs="Times New Roman"/>
          <w:iCs/>
          <w:sz w:val="20"/>
          <w:szCs w:val="20"/>
        </w:rPr>
        <w:t xml:space="preserve">4.2. Претенденты обязаны внести задаток </w:t>
      </w:r>
      <w:r w:rsidRPr="00FD7D97">
        <w:rPr>
          <w:rFonts w:ascii="Times New Roman" w:hAnsi="Times New Roman" w:cs="Times New Roman"/>
          <w:b/>
          <w:iCs/>
          <w:sz w:val="20"/>
          <w:szCs w:val="20"/>
        </w:rPr>
        <w:t>в размере 10</w:t>
      </w:r>
      <w:r w:rsidRPr="00FD7D97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имущества- </w:t>
      </w:r>
      <w:r w:rsidRPr="00FD7D97">
        <w:rPr>
          <w:rFonts w:ascii="Times New Roman" w:hAnsi="Times New Roman" w:cs="Times New Roman"/>
          <w:b/>
          <w:iCs/>
          <w:sz w:val="20"/>
          <w:szCs w:val="20"/>
        </w:rPr>
        <w:t xml:space="preserve">30 100 (тридцать тысяч сто) рублей 00 </w:t>
      </w:r>
      <w:proofErr w:type="spellStart"/>
      <w:r w:rsidRPr="00FD7D97">
        <w:rPr>
          <w:rFonts w:ascii="Times New Roman" w:hAnsi="Times New Roman" w:cs="Times New Roman"/>
          <w:b/>
          <w:iCs/>
          <w:sz w:val="20"/>
          <w:szCs w:val="20"/>
        </w:rPr>
        <w:t>копек</w:t>
      </w:r>
      <w:proofErr w:type="spellEnd"/>
      <w:r w:rsidRPr="00FD7D97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FD7D97">
        <w:rPr>
          <w:rFonts w:ascii="Times New Roman" w:hAnsi="Times New Roman" w:cs="Times New Roman"/>
          <w:sz w:val="20"/>
          <w:szCs w:val="20"/>
        </w:rPr>
        <w:t>от начальной цены продажи</w:t>
      </w:r>
      <w:r w:rsidRPr="00FD7D97">
        <w:rPr>
          <w:rFonts w:ascii="Times New Roman" w:hAnsi="Times New Roman" w:cs="Times New Roman"/>
          <w:iCs/>
          <w:sz w:val="20"/>
          <w:szCs w:val="20"/>
        </w:rPr>
        <w:t xml:space="preserve"> до окончания срока приема заявок по реквизитам ЭП: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Реквизиты: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Получатель: ООО «РТС-тендер»;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Наименование банка: Филиал «Корпоративный» ПАО «</w:t>
      </w:r>
      <w:proofErr w:type="spellStart"/>
      <w:r w:rsidRPr="00FD7D97">
        <w:rPr>
          <w:rFonts w:ascii="Times New Roman" w:hAnsi="Times New Roman" w:cs="Times New Roman"/>
          <w:sz w:val="20"/>
          <w:szCs w:val="20"/>
        </w:rPr>
        <w:t>Совкомбанк</w:t>
      </w:r>
      <w:proofErr w:type="spellEnd"/>
      <w:r w:rsidRPr="00FD7D97">
        <w:rPr>
          <w:rFonts w:ascii="Times New Roman" w:hAnsi="Times New Roman" w:cs="Times New Roman"/>
          <w:sz w:val="20"/>
          <w:szCs w:val="20"/>
        </w:rPr>
        <w:t>»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Расчетный счёт: 40702810512030016362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Корр. счёт: 30101810445250000360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БИК: 044525360 ИНН: 7710357167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7D97">
        <w:rPr>
          <w:rFonts w:ascii="Times New Roman" w:hAnsi="Times New Roman" w:cs="Times New Roman"/>
          <w:sz w:val="20"/>
          <w:szCs w:val="20"/>
        </w:rPr>
        <w:t>КПП: 773001001 (назначение платежа: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Внесение гарантийного обеспечения по Соглашению о внесении гарантийного обеспечения, № аналитического счета.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НДС не облагается).</w:t>
      </w:r>
      <w:proofErr w:type="gramEnd"/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D7D97">
        <w:rPr>
          <w:rFonts w:ascii="Times New Roman" w:hAnsi="Times New Roman" w:cs="Times New Roman"/>
          <w:iCs/>
          <w:sz w:val="20"/>
          <w:szCs w:val="20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Плательщиком задатка может быть только претендент. Не допускается перечисление задатка иными лицами.</w:t>
      </w:r>
      <w:r w:rsidRPr="00FD7D97">
        <w:rPr>
          <w:rFonts w:ascii="Times New Roman" w:hAnsi="Times New Roman" w:cs="Times New Roman"/>
          <w:sz w:val="20"/>
          <w:szCs w:val="20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а) участникам аукциона, за исключением его победителя, - в течение 5 (пяти) календарных дней со дня подведения итогов аукциона;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4.5. Внесенный победителем аукциона задаток засчитывается в счет оплаты приобретаемого имущества и подлежит зачислению в течение 5 (пяти) календарных дней со дня, установленного для заключения договора купли-продажи муниципального имущества.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5. ПОРЯДОК, МЕСТО, ДАТЫ НАЧАЛА И ОКОНЧАНИЯ ПОДАЧИ ЗАЯВОК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5.1. Порядок 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Место подачи (приема) заявок, проведения аукциона и подведения итогов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электронная площадка «РТС-тендер» https://www.</w:t>
      </w:r>
      <w:proofErr w:type="spellStart"/>
      <w:r w:rsidRPr="00FD7D97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FD7D97">
        <w:rPr>
          <w:rFonts w:ascii="Times New Roman" w:hAnsi="Times New Roman" w:cs="Times New Roman"/>
          <w:sz w:val="20"/>
          <w:szCs w:val="20"/>
        </w:rPr>
        <w:t>.rts-tender.ru.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Дата и время начала регистрации приема заявок на участие</w:t>
      </w:r>
      <w:r w:rsidRPr="00FD7D97">
        <w:rPr>
          <w:rFonts w:ascii="Times New Roman" w:hAnsi="Times New Roman" w:cs="Times New Roman"/>
          <w:sz w:val="20"/>
          <w:szCs w:val="20"/>
        </w:rPr>
        <w:t xml:space="preserve"> </w:t>
      </w:r>
      <w:r w:rsidRPr="00FD7D97">
        <w:rPr>
          <w:rFonts w:ascii="Times New Roman" w:hAnsi="Times New Roman" w:cs="Times New Roman"/>
          <w:b/>
          <w:sz w:val="20"/>
          <w:szCs w:val="20"/>
        </w:rPr>
        <w:t>в аукционе в электронной форме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«20» мая 2024 года в 10 часов 00 минут по московскому времени.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lastRenderedPageBreak/>
        <w:t>Дата и время окончания регистрации приема заявок на участие</w:t>
      </w:r>
      <w:r w:rsidRPr="00FD7D97">
        <w:rPr>
          <w:rFonts w:ascii="Times New Roman" w:hAnsi="Times New Roman" w:cs="Times New Roman"/>
          <w:sz w:val="20"/>
          <w:szCs w:val="20"/>
        </w:rPr>
        <w:t xml:space="preserve"> </w:t>
      </w:r>
      <w:r w:rsidRPr="00FD7D97">
        <w:rPr>
          <w:rFonts w:ascii="Times New Roman" w:hAnsi="Times New Roman" w:cs="Times New Roman"/>
          <w:b/>
          <w:sz w:val="20"/>
          <w:szCs w:val="20"/>
        </w:rPr>
        <w:t>в аукционе в электронной форме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–«20» июня 2024 года в 10 часов 00 минут по московскому времени.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Дата определения участников</w:t>
      </w:r>
      <w:r w:rsidRPr="00FD7D97">
        <w:rPr>
          <w:rFonts w:ascii="Times New Roman" w:hAnsi="Times New Roman" w:cs="Times New Roman"/>
          <w:sz w:val="20"/>
          <w:szCs w:val="20"/>
        </w:rPr>
        <w:t xml:space="preserve"> </w:t>
      </w:r>
      <w:r w:rsidRPr="00FD7D97">
        <w:rPr>
          <w:rFonts w:ascii="Times New Roman" w:hAnsi="Times New Roman" w:cs="Times New Roman"/>
          <w:b/>
          <w:sz w:val="20"/>
          <w:szCs w:val="20"/>
        </w:rPr>
        <w:t>аукциона в электронной форме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«25» июня 2024 г.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Дата и время проведения</w:t>
      </w:r>
      <w:r w:rsidRPr="00FD7D97">
        <w:rPr>
          <w:rFonts w:ascii="Times New Roman" w:hAnsi="Times New Roman" w:cs="Times New Roman"/>
          <w:sz w:val="20"/>
          <w:szCs w:val="20"/>
        </w:rPr>
        <w:t xml:space="preserve"> </w:t>
      </w:r>
      <w:r w:rsidRPr="00FD7D97">
        <w:rPr>
          <w:rFonts w:ascii="Times New Roman" w:hAnsi="Times New Roman" w:cs="Times New Roman"/>
          <w:b/>
          <w:sz w:val="20"/>
          <w:szCs w:val="20"/>
        </w:rPr>
        <w:t>аукциона в электронной форме</w:t>
      </w:r>
      <w:r w:rsidRPr="00FD7D97">
        <w:rPr>
          <w:rFonts w:ascii="Times New Roman" w:hAnsi="Times New Roman" w:cs="Times New Roman"/>
          <w:sz w:val="20"/>
          <w:szCs w:val="20"/>
        </w:rPr>
        <w:t xml:space="preserve"> (начало приема предложений по цене от участников аукциона) – «26» июня 2024 года в 10 часов 00 минут по московскому времени.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Дата подведения итогов</w:t>
      </w:r>
      <w:r w:rsidRPr="00FD7D97">
        <w:rPr>
          <w:rFonts w:ascii="Times New Roman" w:hAnsi="Times New Roman" w:cs="Times New Roman"/>
          <w:sz w:val="20"/>
          <w:szCs w:val="20"/>
        </w:rPr>
        <w:t xml:space="preserve"> </w:t>
      </w:r>
      <w:r w:rsidRPr="00FD7D97">
        <w:rPr>
          <w:rFonts w:ascii="Times New Roman" w:hAnsi="Times New Roman" w:cs="Times New Roman"/>
          <w:b/>
          <w:sz w:val="20"/>
          <w:szCs w:val="20"/>
        </w:rPr>
        <w:t>аукциона в электронной форме</w:t>
      </w:r>
      <w:r w:rsidRPr="00FD7D97">
        <w:rPr>
          <w:rFonts w:ascii="Times New Roman" w:hAnsi="Times New Roman" w:cs="Times New Roman"/>
          <w:sz w:val="20"/>
          <w:szCs w:val="20"/>
        </w:rPr>
        <w:t xml:space="preserve"> – «26» июня 2024 года. Процедура аукциона считается завершенной со времени подписания продавцом протокола об итогах аукциона.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Cs/>
          <w:sz w:val="20"/>
          <w:szCs w:val="20"/>
        </w:rPr>
        <w:t xml:space="preserve">5.2. </w:t>
      </w:r>
      <w:proofErr w:type="gramStart"/>
      <w:r w:rsidRPr="00FD7D97">
        <w:rPr>
          <w:rFonts w:ascii="Times New Roman" w:hAnsi="Times New Roman" w:cs="Times New Roman"/>
          <w:bCs/>
          <w:sz w:val="20"/>
          <w:szCs w:val="2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FD7D97">
        <w:rPr>
          <w:rFonts w:ascii="Times New Roman" w:hAnsi="Times New Roman" w:cs="Times New Roman"/>
          <w:sz w:val="20"/>
          <w:szCs w:val="20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Заявки подаются на электронную площадку начиная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с даты начала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уведомления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6. Порядок регистрации на электронной площадке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Для участия в аукционе в электронной форме Претенденты должны зарегистрироваться на ЭП.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Регистрация на ЭП осуществляется без взимания платы.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Регистрация на ЭП проводится в соответствии с Регламентом ЭП.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7.  перечень представляемых участниками торгов документов и требования к их оформлению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Заявка подается путем заполнения ее электронной формы в открытой части электронной площадки (Приложение 1 к информационному сообщению).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lastRenderedPageBreak/>
        <w:t xml:space="preserve">Одновременно с заявкой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претендента: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ab/>
        <w:t xml:space="preserve">Юридические лица: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ab/>
        <w:t xml:space="preserve">-заверенные копии учредительных документов;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 (Приложение 2 к информационному сообщению);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ab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ab/>
        <w:t xml:space="preserve">Физические лица, в том числе индивидуальные предприниматели: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ab/>
        <w:t xml:space="preserve">-копии всех листов документа, удостоверяющего личность (в случае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представления копии паспорта гражданина Российской Федерации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необходимо в соответствии с действующим законодательством представить копии 20 (двадцати) страниц паспорта: </w:t>
      </w:r>
      <w:r w:rsidRPr="00FD7D97">
        <w:rPr>
          <w:rFonts w:ascii="Times New Roman" w:hAnsi="Times New Roman" w:cs="Times New Roman"/>
          <w:bCs/>
          <w:sz w:val="20"/>
          <w:szCs w:val="20"/>
        </w:rPr>
        <w:t>от 1-ой страницы с изображением Государственного герба Российской Федерации по 20-ую страницу с «Извлечением из Положения о паспорте гражданина Российской Федерации» включительно)</w:t>
      </w:r>
      <w:r w:rsidRPr="00FD7D9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ab/>
        <w:t xml:space="preserve"> В случае если от имени претендента действует его представитель по 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Документы, входящие в состав заявки, должны иметь четко читаемый текст на русском языке.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8. Порядок ознакомления покупателей с иной информацией, условиями договора купли-продажи имущества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Информационное сообщение о проведен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>кциона размещается на официальном сайте Российской Федерации для размещения информации о проведении торгов www.torgi.gov.ru, на сайте продавца –https://ach-raion.gosuslugi.ru/, на электронной площадке http://rts-tender.ru.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Информация о подлежащем продаже имуществе предоставляется в письменной форме или в форме электронного документа Продавцом по рабочим дням с 9 часов 00 минут до 16 часов 45 минут по часовому поясу города Ачинска (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FD7D97">
        <w:rPr>
          <w:rFonts w:ascii="Times New Roman" w:hAnsi="Times New Roman" w:cs="Times New Roman"/>
          <w:sz w:val="20"/>
          <w:szCs w:val="20"/>
          <w:lang w:val="en-US"/>
        </w:rPr>
        <w:t>SK</w:t>
      </w:r>
      <w:r w:rsidRPr="00FD7D97">
        <w:rPr>
          <w:rFonts w:ascii="Times New Roman" w:hAnsi="Times New Roman" w:cs="Times New Roman"/>
          <w:sz w:val="20"/>
          <w:szCs w:val="20"/>
        </w:rPr>
        <w:t xml:space="preserve">+4) со дня начала приема заявок по адресу: 662150, Красноярский край, Ачинский район с. Белый Яр, ул. Трактовая, д. 55, и по номеру телефона: 8(39151) 97-2-15.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Проект договора купли-продажи имущества содержится в извещении об аукционе.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7D97">
        <w:rPr>
          <w:rFonts w:ascii="Times New Roman" w:hAnsi="Times New Roman" w:cs="Times New Roman"/>
          <w:sz w:val="20"/>
          <w:szCs w:val="20"/>
        </w:rPr>
        <w:t xml:space="preserve">Также с информацией можно ознакомиться на официальном сайте РФ о проведении торгов: </w:t>
      </w:r>
      <w:hyperlink r:id="rId13" w:history="1">
        <w:r w:rsidRPr="00FD7D97">
          <w:rPr>
            <w:rStyle w:val="a5"/>
            <w:rFonts w:ascii="Times New Roman" w:hAnsi="Times New Roman" w:cs="Times New Roman"/>
            <w:sz w:val="20"/>
            <w:szCs w:val="20"/>
          </w:rPr>
          <w:t>https://www.torgi.gov.гu</w:t>
        </w:r>
      </w:hyperlink>
      <w:r w:rsidRPr="00FD7D97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FD7D97">
        <w:rPr>
          <w:rFonts w:ascii="Times New Roman" w:hAnsi="Times New Roman" w:cs="Times New Roman"/>
          <w:sz w:val="20"/>
          <w:szCs w:val="20"/>
        </w:rPr>
        <w:t>сайте электронной торговой площадки</w:t>
      </w:r>
      <w:r w:rsidRPr="00FD7D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14" w:history="1">
        <w:r w:rsidRPr="00FD7D97">
          <w:rPr>
            <w:rStyle w:val="a5"/>
            <w:rFonts w:ascii="Times New Roman" w:hAnsi="Times New Roman" w:cs="Times New Roman"/>
            <w:sz w:val="20"/>
            <w:szCs w:val="20"/>
          </w:rPr>
          <w:t>https://www.rts-tender.ru</w:t>
        </w:r>
      </w:hyperlink>
      <w:r w:rsidRPr="00FD7D97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FD7D97">
        <w:rPr>
          <w:rFonts w:ascii="Times New Roman" w:hAnsi="Times New Roman" w:cs="Times New Roman"/>
          <w:sz w:val="20"/>
          <w:szCs w:val="20"/>
        </w:rPr>
        <w:t xml:space="preserve"> сайте муниципального образования Ачинский район: </w:t>
      </w:r>
      <w:hyperlink r:id="rId15" w:history="1">
        <w:r w:rsidRPr="00FD7D97">
          <w:rPr>
            <w:rStyle w:val="a5"/>
            <w:rFonts w:ascii="Times New Roman" w:hAnsi="Times New Roman" w:cs="Times New Roman"/>
            <w:sz w:val="20"/>
            <w:szCs w:val="20"/>
          </w:rPr>
          <w:t>https://ach-raion.gosuslugi.ru/</w:t>
        </w:r>
      </w:hyperlink>
      <w:r w:rsidRPr="00FD7D97">
        <w:rPr>
          <w:rFonts w:ascii="Times New Roman" w:hAnsi="Times New Roman" w:cs="Times New Roman"/>
          <w:sz w:val="20"/>
          <w:szCs w:val="20"/>
        </w:rPr>
        <w:t>.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разъяснении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размещенной информации.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9. ОГРАНИЧЕНИЯ УЧАСТИЯ ОТДЕЛЬНЫХ КАТЕГОРИЙ ФИЗИЧЕСКИХ ЛИЦ И ЮРИДИЧЕСКИХ ЛИЦ В ПРОДАЖЕ ИМУЩЕСТВА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9.1. Покупателями имущества могут быть любые юридические лица, за исключением: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- государственных и муниципальных унитарных предприятий, государственных и муниципальных учреждений;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lastRenderedPageBreak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7D97">
        <w:rPr>
          <w:rFonts w:ascii="Times New Roman" w:hAnsi="Times New Roman" w:cs="Times New Roman"/>
          <w:sz w:val="20"/>
          <w:szCs w:val="20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D7D97">
        <w:rPr>
          <w:rFonts w:ascii="Times New Roman" w:hAnsi="Times New Roman" w:cs="Times New Roman"/>
          <w:sz w:val="20"/>
          <w:szCs w:val="20"/>
        </w:rPr>
        <w:t>бенефициарных</w:t>
      </w:r>
      <w:proofErr w:type="spellEnd"/>
      <w:r w:rsidRPr="00FD7D97">
        <w:rPr>
          <w:rFonts w:ascii="Times New Roman" w:hAnsi="Times New Roman" w:cs="Times New Roman"/>
          <w:sz w:val="20"/>
          <w:szCs w:val="2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Федерации;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FD7D97">
        <w:rPr>
          <w:rFonts w:ascii="Times New Roman" w:hAnsi="Times New Roman" w:cs="Times New Roman"/>
          <w:sz w:val="20"/>
          <w:szCs w:val="20"/>
        </w:rPr>
        <w:t>бенефициарный</w:t>
      </w:r>
      <w:proofErr w:type="spellEnd"/>
      <w:r w:rsidRPr="00FD7D97">
        <w:rPr>
          <w:rFonts w:ascii="Times New Roman" w:hAnsi="Times New Roman" w:cs="Times New Roman"/>
          <w:sz w:val="20"/>
          <w:szCs w:val="20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7D97">
        <w:rPr>
          <w:rFonts w:ascii="Times New Roman" w:hAnsi="Times New Roman" w:cs="Times New Roman"/>
          <w:sz w:val="20"/>
          <w:szCs w:val="20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9.2. В случае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10. Порядок ОПРЕДЕЛЕНИЯ ПОБЕДИТЕЛЕЙ АУКЦИОНА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10.1. К участию в процедуре продажи имущества допускаются лица, признанные продавцом в соответствии с действующим законодательством, участниками.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D97">
        <w:rPr>
          <w:rFonts w:ascii="Times New Roman" w:hAnsi="Times New Roman" w:cs="Times New Roman"/>
          <w:bCs/>
          <w:sz w:val="20"/>
          <w:szCs w:val="20"/>
        </w:rPr>
        <w:t xml:space="preserve">10.2.  </w:t>
      </w:r>
      <w:proofErr w:type="gramStart"/>
      <w:r w:rsidRPr="00FD7D97">
        <w:rPr>
          <w:rFonts w:ascii="Times New Roman" w:hAnsi="Times New Roman" w:cs="Times New Roman"/>
          <w:bCs/>
          <w:sz w:val="20"/>
          <w:szCs w:val="20"/>
        </w:rPr>
        <w:t>Для участия в аукционе претенденты перечисляют задаток в размере 10 (десять)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D97">
        <w:rPr>
          <w:rFonts w:ascii="Times New Roman" w:hAnsi="Times New Roman" w:cs="Times New Roman"/>
          <w:bCs/>
          <w:sz w:val="20"/>
          <w:szCs w:val="20"/>
        </w:rPr>
        <w:t>10.3. В день определения участников аукциона, указанный в информационном сообщении о проведен</w:t>
      </w:r>
      <w:proofErr w:type="gramStart"/>
      <w:r w:rsidRPr="00FD7D97">
        <w:rPr>
          <w:rFonts w:ascii="Times New Roman" w:hAnsi="Times New Roman" w:cs="Times New Roman"/>
          <w:bCs/>
          <w:sz w:val="20"/>
          <w:szCs w:val="20"/>
        </w:rPr>
        <w:t>ии ау</w:t>
      </w:r>
      <w:proofErr w:type="gramEnd"/>
      <w:r w:rsidRPr="00FD7D97">
        <w:rPr>
          <w:rFonts w:ascii="Times New Roman" w:hAnsi="Times New Roman" w:cs="Times New Roman"/>
          <w:bCs/>
          <w:sz w:val="20"/>
          <w:szCs w:val="20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D97">
        <w:rPr>
          <w:rFonts w:ascii="Times New Roman" w:hAnsi="Times New Roman" w:cs="Times New Roman"/>
          <w:bCs/>
          <w:sz w:val="20"/>
          <w:szCs w:val="20"/>
        </w:rPr>
        <w:t>10.4. </w:t>
      </w:r>
      <w:proofErr w:type="gramStart"/>
      <w:r w:rsidRPr="00FD7D97">
        <w:rPr>
          <w:rFonts w:ascii="Times New Roman" w:hAnsi="Times New Roman" w:cs="Times New Roman"/>
          <w:bCs/>
          <w:sz w:val="20"/>
          <w:szCs w:val="20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D97">
        <w:rPr>
          <w:rFonts w:ascii="Times New Roman" w:hAnsi="Times New Roman" w:cs="Times New Roman"/>
          <w:bCs/>
          <w:sz w:val="20"/>
          <w:szCs w:val="20"/>
          <w:lang w:val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10.5.В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10.6.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10.7. Претендент не допускается к участию в аукционе по следующим основаниям: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- заявка подана лицом, не уполномоченным претендентом на осуществление таких действий;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Перечень указанных оснований отказа претенденту в участии в аукционе является исчерпывающим.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10.8. Информация об отказе в допуске к участию в аукционе размещается в открытой части электронной площадки https://www.</w:t>
      </w:r>
      <w:proofErr w:type="spellStart"/>
      <w:r w:rsidRPr="00FD7D97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FD7D97">
        <w:rPr>
          <w:rFonts w:ascii="Times New Roman" w:hAnsi="Times New Roman" w:cs="Times New Roman"/>
          <w:sz w:val="20"/>
          <w:szCs w:val="20"/>
        </w:rPr>
        <w:t xml:space="preserve">.rts-tender.ru, на официальном сайте Российской Федерации для размещения информации о проведении торгов </w:t>
      </w:r>
      <w:hyperlink r:id="rId16" w:history="1">
        <w:r w:rsidRPr="00FD7D97">
          <w:rPr>
            <w:rStyle w:val="a5"/>
            <w:rFonts w:ascii="Times New Roman" w:hAnsi="Times New Roman" w:cs="Times New Roman"/>
            <w:sz w:val="20"/>
            <w:szCs w:val="20"/>
          </w:rPr>
          <w:t>https://www.torgi.gov.ru</w:t>
        </w:r>
      </w:hyperlink>
      <w:r w:rsidRPr="00FD7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lastRenderedPageBreak/>
        <w:t>10.9.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10.10. </w:t>
      </w:r>
      <w:r w:rsidRPr="00FD7D97">
        <w:rPr>
          <w:rFonts w:ascii="Times New Roman" w:hAnsi="Times New Roman" w:cs="Times New Roman"/>
          <w:sz w:val="20"/>
          <w:szCs w:val="20"/>
          <w:lang w:val="x-none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10.11. Со времени начала проведения процедуры аукциона Оператор электронной площадки размещается: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10.12.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если в течение указанного времени: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10.13. Во время проведения процедуры аукциона программными средствами ЭП обеспечивается: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10.14. Победителем аукциона признается участник, предложивший наибольшую цену имущества.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10.15.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10.16. Процедура аукциона считается завершенной с момента подписания продавцом протокола об итогах аукциона.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10.17. Аукцион признается несостоявшимся в следующих случаях:</w:t>
      </w:r>
    </w:p>
    <w:p w:rsidR="00FD7D97" w:rsidRPr="00FD7D97" w:rsidRDefault="00FD7D97" w:rsidP="00F617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не было подано ни одной заявки на участие либо ни один из претендентов не признан участником;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- ни один из участников не сделал предложение о начальной цене имущества.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10.18. Решение о признан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>кциона несостоявшимся оформляется протоколом об итогах аукциона.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10.19.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D7D97" w:rsidRPr="00FD7D97" w:rsidRDefault="00FD7D97" w:rsidP="00F617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наименование имущества и иные позволяющие его индивидуализировать сведения;</w:t>
      </w:r>
    </w:p>
    <w:p w:rsidR="00FD7D97" w:rsidRPr="00FD7D97" w:rsidRDefault="00FD7D97" w:rsidP="00F617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цена сделки приватизации;</w:t>
      </w:r>
    </w:p>
    <w:p w:rsidR="00FD7D97" w:rsidRPr="00FD7D97" w:rsidRDefault="00FD7D97" w:rsidP="00F617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фамилия, имя, отчество физического лица или наименование юридического лица – победителя торгов.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11.СРОК ЗАКЛЮЧЕНИЯ ДОГОВОРА КУПЛИ-ПРОДАЖИ ИМУЩЕСТВА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lastRenderedPageBreak/>
        <w:t xml:space="preserve">           11.1.</w:t>
      </w:r>
      <w:r w:rsidRPr="00FD7D97">
        <w:rPr>
          <w:rFonts w:ascii="Times New Roman" w:hAnsi="Times New Roman" w:cs="Times New Roman"/>
          <w:iCs/>
          <w:sz w:val="20"/>
          <w:szCs w:val="20"/>
        </w:rPr>
        <w:t xml:space="preserve">В течение пяти рабочих дней </w:t>
      </w:r>
      <w:proofErr w:type="gramStart"/>
      <w:r w:rsidRPr="00FD7D97">
        <w:rPr>
          <w:rFonts w:ascii="Times New Roman" w:hAnsi="Times New Roman" w:cs="Times New Roman"/>
          <w:iCs/>
          <w:sz w:val="20"/>
          <w:szCs w:val="20"/>
        </w:rPr>
        <w:t>с даты подведения</w:t>
      </w:r>
      <w:proofErr w:type="gramEnd"/>
      <w:r w:rsidRPr="00FD7D97">
        <w:rPr>
          <w:rFonts w:ascii="Times New Roman" w:hAnsi="Times New Roman" w:cs="Times New Roman"/>
          <w:iCs/>
          <w:sz w:val="20"/>
          <w:szCs w:val="20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11.2. При уклонении или отказе победителя от заключения в установленный срок договора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купли-продажи имущества результаты продажи имущества аннулируются продавцом, победитель утрачивает право на заключение указанного договора, задаток ему не возвращается.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ab/>
        <w:t>11.3.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12. ОТКАЗ ОТ ПРОВЕДЕНИЯ АУКЦИОНА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12.1. Организатор аукциона вправе отказаться от проведения аукциона в любое время, но не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чем за три дня до наступления даты его проведения. В случае принятия решения об отказе от проведения аукциона направляются уведомления всем заявителям в течение двух рабочих дней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с даты принятия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решения.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Извещение об отказе от проведения аукциона размещается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аукциона.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13. ЗАКЛЮЧИТЕЛЬНЫЕ ПОЛОЖЕНИЯ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            Все вопросы, касающиеся проведения продажи в электронной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форме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14.</w:t>
      </w:r>
      <w:r w:rsidRPr="00FD7D97">
        <w:rPr>
          <w:rFonts w:ascii="Times New Roman" w:hAnsi="Times New Roman" w:cs="Times New Roman"/>
          <w:sz w:val="20"/>
          <w:szCs w:val="20"/>
        </w:rPr>
        <w:t xml:space="preserve"> </w:t>
      </w:r>
      <w:r w:rsidRPr="00FD7D97">
        <w:rPr>
          <w:rFonts w:ascii="Times New Roman" w:hAnsi="Times New Roman" w:cs="Times New Roman"/>
          <w:b/>
          <w:sz w:val="20"/>
          <w:szCs w:val="20"/>
        </w:rPr>
        <w:t>Сведения о предыдущих торгах, проводимых в течение 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646"/>
      </w:tblGrid>
      <w:tr w:rsidR="00FD7D97" w:rsidRPr="00FD7D97" w:rsidTr="00FD7D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Форма торгов, итоги торгов, номер и дата извещения, номер и дата итогового протокола результата торгов.</w:t>
            </w:r>
          </w:p>
        </w:tc>
      </w:tr>
      <w:tr w:rsidR="00FD7D97" w:rsidRPr="00FD7D97" w:rsidTr="00FD7D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Приложение  1 – заявка на участие в аукционе.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Приложение 2 - сведения о доле в уставном капитале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Приложение  3 </w:t>
      </w:r>
      <w:r>
        <w:rPr>
          <w:rFonts w:ascii="Times New Roman" w:hAnsi="Times New Roman" w:cs="Times New Roman"/>
          <w:sz w:val="20"/>
          <w:szCs w:val="20"/>
        </w:rPr>
        <w:t>– проект договора купли-продажи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Приложение 1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по продаже имущества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 xml:space="preserve">Претендент </w:t>
      </w:r>
      <w:r w:rsidRPr="00FD7D97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FD7D97">
        <w:rPr>
          <w:rFonts w:ascii="Times New Roman" w:hAnsi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FD7D97">
        <w:rPr>
          <w:rFonts w:ascii="Times New Roman" w:hAnsi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FD7D97">
        <w:rPr>
          <w:rFonts w:ascii="Times New Roman" w:hAnsi="Times New Roman" w:cs="Times New Roman"/>
          <w:sz w:val="20"/>
          <w:szCs w:val="20"/>
        </w:rPr>
        <w:t>)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в лице</w:t>
      </w:r>
      <w:r w:rsidRPr="00FD7D9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(</w:t>
      </w:r>
      <w:r w:rsidRPr="00FD7D97">
        <w:rPr>
          <w:rFonts w:ascii="Times New Roman" w:hAnsi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FD7D97">
        <w:rPr>
          <w:rFonts w:ascii="Times New Roman" w:hAnsi="Times New Roman" w:cs="Times New Roman"/>
          <w:sz w:val="20"/>
          <w:szCs w:val="20"/>
        </w:rPr>
        <w:t>)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D7D97">
        <w:rPr>
          <w:rFonts w:ascii="Times New Roman" w:hAnsi="Times New Roman" w:cs="Times New Roman"/>
          <w:b/>
          <w:bCs/>
          <w:sz w:val="20"/>
          <w:szCs w:val="20"/>
        </w:rPr>
        <w:lastRenderedPageBreak/>
        <w:t>действующего</w:t>
      </w:r>
      <w:proofErr w:type="gramEnd"/>
      <w:r w:rsidRPr="00FD7D97">
        <w:rPr>
          <w:rFonts w:ascii="Times New Roman" w:hAnsi="Times New Roman" w:cs="Times New Roman"/>
          <w:b/>
          <w:bCs/>
          <w:sz w:val="20"/>
          <w:szCs w:val="20"/>
        </w:rPr>
        <w:t xml:space="preserve"> на основании</w:t>
      </w:r>
      <w:r w:rsidRPr="00FD7D97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FD7D9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D7D97" w:rsidRPr="00FD7D97" w:rsidTr="00FD7D97">
        <w:trPr>
          <w:trHeight w:val="11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(заполняется</w:t>
            </w: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/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FD7D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Pr="00FD7D9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/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FD7D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Pr="00FD7D9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дата выдачи  </w:t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/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FD7D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</w:t>
            </w:r>
            <w:r w:rsidRPr="00FD7D9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кем </w:t>
            </w:r>
            <w:proofErr w:type="gramStart"/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выдан</w:t>
            </w:r>
            <w:proofErr w:type="gramEnd"/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места жительства (по паспорту</w:t>
            </w:r>
            <w:proofErr w:type="gramEnd"/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Почтовый адрес (для корреспонденции): Контактный телефон:     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ОГРНИП (для индивидуального предпринимателя) №      </w:t>
            </w:r>
          </w:p>
        </w:tc>
      </w:tr>
      <w:tr w:rsidR="00FD7D97" w:rsidRPr="00FD7D97" w:rsidTr="00FD7D97">
        <w:trPr>
          <w:trHeight w:val="387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97" w:rsidRPr="00FD7D97" w:rsidTr="00FD7D97">
        <w:trPr>
          <w:trHeight w:val="10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Адрес местонахождения:     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Почтовый адрес (для корреспонденции):       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Контактный телефон:    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ИНН    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КПП    </w:t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/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KPP </w:instrText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ОГРН     </w:t>
            </w:r>
          </w:p>
        </w:tc>
      </w:tr>
      <w:tr w:rsidR="00FD7D97" w:rsidRPr="00FD7D97" w:rsidTr="00FD7D97">
        <w:trPr>
          <w:trHeight w:val="1179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FD7D9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</w:t>
            </w:r>
            <w:proofErr w:type="gramStart"/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</w:t>
            </w:r>
            <w:proofErr w:type="gramEnd"/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Паспортные данные представителя: серия        №_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дата выдачи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кем </w:t>
            </w:r>
            <w:proofErr w:type="gramStart"/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выдан</w:t>
            </w:r>
            <w:proofErr w:type="gramEnd"/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  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Адрес места жительства (по паспорту):        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Почтовый адрес (для корреспонденции):      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D97">
        <w:rPr>
          <w:rFonts w:ascii="Times New Roman" w:hAnsi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FD7D9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________________</w:t>
      </w:r>
      <w:r w:rsidRPr="00FD7D97">
        <w:rPr>
          <w:rFonts w:ascii="Times New Roman" w:hAnsi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указанное имущество и в соответствии с Регламентом Оператора электронной площадки.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D7D97" w:rsidRPr="00FD7D97" w:rsidRDefault="00FD7D97" w:rsidP="00F617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D7D97">
        <w:rPr>
          <w:rFonts w:ascii="Times New Roman" w:hAnsi="Times New Roman" w:cs="Times New Roman"/>
          <w:sz w:val="20"/>
          <w:szCs w:val="20"/>
        </w:rPr>
        <w:t>Претендент обязуется:</w:t>
      </w:r>
    </w:p>
    <w:p w:rsidR="00FD7D97" w:rsidRPr="00FD7D97" w:rsidRDefault="00FD7D97" w:rsidP="00F6174F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FD7D97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</w:p>
    <w:p w:rsidR="00FD7D97" w:rsidRPr="00FD7D97" w:rsidRDefault="00FD7D97" w:rsidP="00F6174F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FD7D97" w:rsidRPr="00FD7D97" w:rsidRDefault="00FD7D97" w:rsidP="00F617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:rsidR="00FD7D97" w:rsidRPr="00FD7D97" w:rsidRDefault="00FD7D97" w:rsidP="00F617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FD7D97">
        <w:rPr>
          <w:rFonts w:ascii="Times New Roman" w:hAnsi="Times New Roman" w:cs="Times New Roman"/>
          <w:b/>
          <w:sz w:val="20"/>
          <w:szCs w:val="20"/>
        </w:rPr>
        <w:t>и он не имеет претензий к ним</w:t>
      </w:r>
      <w:r w:rsidRPr="00FD7D97">
        <w:rPr>
          <w:rFonts w:ascii="Times New Roman" w:hAnsi="Times New Roman" w:cs="Times New Roman"/>
          <w:sz w:val="20"/>
          <w:szCs w:val="20"/>
        </w:rPr>
        <w:t>.</w:t>
      </w:r>
    </w:p>
    <w:p w:rsidR="00FD7D97" w:rsidRPr="00FD7D97" w:rsidRDefault="00FD7D97" w:rsidP="00F617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FD7D97" w:rsidRPr="00FD7D97" w:rsidRDefault="00FD7D97" w:rsidP="00F617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FD7D97" w:rsidRPr="00FD7D97" w:rsidRDefault="00FD7D97" w:rsidP="00F617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>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FD7D97" w:rsidRPr="00FD7D97" w:rsidRDefault="00FD7D97" w:rsidP="00F617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7" w:history="1">
        <w:r w:rsidRPr="00FD7D97">
          <w:rPr>
            <w:rStyle w:val="a5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FD7D97">
        <w:rPr>
          <w:rFonts w:ascii="Times New Roman" w:hAnsi="Times New Roman" w:cs="Times New Roman"/>
          <w:sz w:val="20"/>
          <w:szCs w:val="20"/>
        </w:rPr>
        <w:t xml:space="preserve"> и сайте </w:t>
      </w:r>
      <w:r w:rsidRPr="00FD7D97">
        <w:rPr>
          <w:rFonts w:ascii="Times New Roman" w:hAnsi="Times New Roman" w:cs="Times New Roman"/>
          <w:sz w:val="20"/>
          <w:szCs w:val="20"/>
          <w:u w:val="single"/>
        </w:rPr>
        <w:t>Оператора электронной площадки.</w:t>
      </w:r>
      <w:proofErr w:type="gramEnd"/>
    </w:p>
    <w:p w:rsidR="00FD7D97" w:rsidRPr="00FD7D97" w:rsidRDefault="00FD7D97" w:rsidP="00F617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7D97">
        <w:rPr>
          <w:rFonts w:ascii="Times New Roman" w:hAnsi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Приложение 2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Документ о доле Российской Федерации, субъекта Российской Федерации или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муниципального образования в уставном капитале юридического лица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(при наличии доли)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ab/>
      </w:r>
      <w:r w:rsidRPr="00FD7D97">
        <w:rPr>
          <w:rFonts w:ascii="Times New Roman" w:hAnsi="Times New Roman" w:cs="Times New Roman"/>
          <w:sz w:val="20"/>
          <w:szCs w:val="20"/>
        </w:rPr>
        <w:tab/>
      </w:r>
      <w:r w:rsidRPr="00FD7D97">
        <w:rPr>
          <w:rFonts w:ascii="Times New Roman" w:hAnsi="Times New Roman" w:cs="Times New Roman"/>
          <w:sz w:val="20"/>
          <w:szCs w:val="20"/>
        </w:rPr>
        <w:tab/>
      </w:r>
      <w:r w:rsidRPr="00FD7D9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В администрацию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Белоярского сельсовета Ачинского района Красноярского края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D7D97">
        <w:rPr>
          <w:rFonts w:ascii="Times New Roman" w:hAnsi="Times New Roman" w:cs="Times New Roman"/>
          <w:sz w:val="20"/>
          <w:szCs w:val="20"/>
          <w:u w:val="single"/>
        </w:rPr>
        <w:t>Общество с ограниченной ответственностью «Образец»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7D97">
        <w:rPr>
          <w:rFonts w:ascii="Times New Roman" w:hAnsi="Times New Roman" w:cs="Times New Roman"/>
          <w:i/>
          <w:sz w:val="20"/>
          <w:szCs w:val="20"/>
        </w:rPr>
        <w:t>(наименование юридического лица)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уведомляет, что доля Российской Федерации, субъекта Российской Федерации или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муниципального образования в уставном капитале юридического лица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составляет</w:t>
      </w:r>
      <w:r w:rsidRPr="00FD7D97">
        <w:rPr>
          <w:rFonts w:ascii="Times New Roman" w:hAnsi="Times New Roman" w:cs="Times New Roman"/>
          <w:sz w:val="20"/>
          <w:szCs w:val="20"/>
          <w:u w:val="single"/>
        </w:rPr>
        <w:t xml:space="preserve">                 20        </w:t>
      </w:r>
      <w:r w:rsidRPr="00FD7D97">
        <w:rPr>
          <w:rFonts w:ascii="Times New Roman" w:hAnsi="Times New Roman" w:cs="Times New Roman"/>
          <w:sz w:val="20"/>
          <w:szCs w:val="20"/>
        </w:rPr>
        <w:t xml:space="preserve"> (</w:t>
      </w:r>
      <w:r w:rsidRPr="00FD7D97">
        <w:rPr>
          <w:rFonts w:ascii="Times New Roman" w:hAnsi="Times New Roman" w:cs="Times New Roman"/>
          <w:sz w:val="20"/>
          <w:szCs w:val="20"/>
          <w:u w:val="single"/>
        </w:rPr>
        <w:t xml:space="preserve">           двадцать         </w:t>
      </w:r>
      <w:proofErr w:type="gramStart"/>
      <w:r w:rsidRPr="00FD7D97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FD7D9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>роцентов.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7D9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(цифрами) (прописью)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FD7D97">
        <w:rPr>
          <w:rFonts w:ascii="Times New Roman" w:hAnsi="Times New Roman" w:cs="Times New Roman"/>
          <w:sz w:val="20"/>
          <w:szCs w:val="20"/>
        </w:rPr>
        <w:t>Иванов</w:t>
      </w:r>
      <w:proofErr w:type="spellEnd"/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И.И.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7D97">
        <w:rPr>
          <w:rFonts w:ascii="Times New Roman" w:hAnsi="Times New Roman" w:cs="Times New Roman"/>
          <w:i/>
          <w:sz w:val="20"/>
          <w:szCs w:val="20"/>
        </w:rPr>
        <w:t>(наименование должности)        (подпись)                                               (Ф.И.О.)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Документ о доле Российской Федерации, субъекта Российской Федерации или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муниципального образования в уставном капитале юридического лица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(при отсутствии доли)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В администрацию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Белоярского сельсовета Ачинского района Красноярского края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ab/>
      </w:r>
      <w:r w:rsidRPr="00FD7D97">
        <w:rPr>
          <w:rFonts w:ascii="Times New Roman" w:hAnsi="Times New Roman" w:cs="Times New Roman"/>
          <w:sz w:val="20"/>
          <w:szCs w:val="20"/>
        </w:rPr>
        <w:tab/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D7D97">
        <w:rPr>
          <w:rFonts w:ascii="Times New Roman" w:hAnsi="Times New Roman" w:cs="Times New Roman"/>
          <w:sz w:val="20"/>
          <w:szCs w:val="20"/>
          <w:u w:val="single"/>
        </w:rPr>
        <w:t>Общество с ограниченной ответственностью «Образец»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7D97">
        <w:rPr>
          <w:rFonts w:ascii="Times New Roman" w:hAnsi="Times New Roman" w:cs="Times New Roman"/>
          <w:i/>
          <w:sz w:val="20"/>
          <w:szCs w:val="20"/>
        </w:rPr>
        <w:t>(наименование юридического лица)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lastRenderedPageBreak/>
        <w:t>уведомляет, что доля Российской Федерации, субъекта Российской Федерации или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муниципального образования в уставном капитале юридического лица отсутствует.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FD7D97">
        <w:rPr>
          <w:rFonts w:ascii="Times New Roman" w:hAnsi="Times New Roman" w:cs="Times New Roman"/>
          <w:sz w:val="20"/>
          <w:szCs w:val="20"/>
        </w:rPr>
        <w:t>Иванов</w:t>
      </w:r>
      <w:proofErr w:type="spellEnd"/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И.И.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7D97">
        <w:rPr>
          <w:rFonts w:ascii="Times New Roman" w:hAnsi="Times New Roman" w:cs="Times New Roman"/>
          <w:i/>
          <w:sz w:val="20"/>
          <w:szCs w:val="20"/>
        </w:rPr>
        <w:t>(наименование должности)        (подпись)                                               (Ф.И.О.)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Приложение 3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 xml:space="preserve">ДОГОВОР №____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купли-продажи  объектов электросетевого хозяйства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………………………………………………………………………………………..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Красноярский край Ачинский район с. Белый Яр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__________ две тысячи двадцать четвёртый год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……………………………………………………………………………………………………..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7D97">
        <w:rPr>
          <w:rFonts w:ascii="Times New Roman" w:hAnsi="Times New Roman" w:cs="Times New Roman"/>
          <w:b/>
          <w:sz w:val="20"/>
          <w:szCs w:val="20"/>
        </w:rPr>
        <w:t xml:space="preserve">Муниципальное образование администрация Белоярского сельсовета Ачинского района Красноярского края, </w:t>
      </w:r>
      <w:r w:rsidRPr="00FD7D97">
        <w:rPr>
          <w:rFonts w:ascii="Times New Roman" w:hAnsi="Times New Roman" w:cs="Times New Roman"/>
          <w:sz w:val="20"/>
          <w:szCs w:val="20"/>
        </w:rPr>
        <w:t>далее</w:t>
      </w:r>
      <w:r w:rsidRPr="00FD7D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D97">
        <w:rPr>
          <w:rFonts w:ascii="Times New Roman" w:hAnsi="Times New Roman" w:cs="Times New Roman"/>
          <w:sz w:val="20"/>
          <w:szCs w:val="20"/>
        </w:rPr>
        <w:t xml:space="preserve">по тексту настоящего договора именуемая ПРОДАВЕЦ, в лице Главы Белоярского сельсовета </w:t>
      </w:r>
      <w:proofErr w:type="spellStart"/>
      <w:r w:rsidRPr="00FD7D97">
        <w:rPr>
          <w:rFonts w:ascii="Times New Roman" w:hAnsi="Times New Roman" w:cs="Times New Roman"/>
          <w:sz w:val="20"/>
          <w:szCs w:val="20"/>
        </w:rPr>
        <w:t>Сабирова</w:t>
      </w:r>
      <w:proofErr w:type="spellEnd"/>
      <w:r w:rsidRPr="00FD7D97">
        <w:rPr>
          <w:rFonts w:ascii="Times New Roman" w:hAnsi="Times New Roman" w:cs="Times New Roman"/>
          <w:sz w:val="20"/>
          <w:szCs w:val="20"/>
        </w:rPr>
        <w:t xml:space="preserve"> Артура </w:t>
      </w:r>
      <w:proofErr w:type="spellStart"/>
      <w:r w:rsidRPr="00FD7D97">
        <w:rPr>
          <w:rFonts w:ascii="Times New Roman" w:hAnsi="Times New Roman" w:cs="Times New Roman"/>
          <w:sz w:val="20"/>
          <w:szCs w:val="20"/>
        </w:rPr>
        <w:t>Самигулловича</w:t>
      </w:r>
      <w:proofErr w:type="spellEnd"/>
      <w:r w:rsidRPr="00FD7D97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с одной стороны и </w:t>
      </w:r>
      <w:r w:rsidRPr="00FD7D97">
        <w:rPr>
          <w:rFonts w:ascii="Times New Roman" w:hAnsi="Times New Roman" w:cs="Times New Roman"/>
          <w:b/>
          <w:sz w:val="20"/>
          <w:szCs w:val="20"/>
        </w:rPr>
        <w:t>___________________,</w:t>
      </w:r>
      <w:r w:rsidRPr="00FD7D97">
        <w:rPr>
          <w:rFonts w:ascii="Times New Roman" w:hAnsi="Times New Roman" w:cs="Times New Roman"/>
          <w:sz w:val="20"/>
          <w:szCs w:val="20"/>
        </w:rPr>
        <w:t xml:space="preserve"> далее по тексту настоящего договора именуемый ПОКУПАТЕЛЬ, в лице _____________, действующего на основании __________, с другой стороны, руководствуясь Решением Белоярского сельского Совета депутатов от 26.10.2023 года №Вн-134Р «Об утверждении Положения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о порядке и условиях приватизации муниципального имущества в Белоярском сельсовете Ачинского района», протоколом об итогах аукциона 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_________,  заключили настоящий договор о нижеследующем: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FD7D97" w:rsidRPr="00FD7D97" w:rsidRDefault="00FD7D97" w:rsidP="00F617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Предмет договора.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1.1. ПРОДАВЕЦ обязуется передать в собственность ПОКУПАТЕЛЯ, а ПОКУПАТЕЛЬ принять и оплатить в порядке и на условиях, предусмотренных настоящим Договором, имущество (объект электросетевого хозяйства)  согласно Приложению 1 к настоящему договору.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1.2. ИМУЩЕСТВО принадлежит ПРОДАВЦУ на праве собственности, что подтверждается: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- выпиской  из Единого государственного реестра недвижимости от «____» ____________ 2024г;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1.3. Имущество ограничений, сервитутов и других обременений не имеет.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1.4. Целевое назначение Имущества – электроснабжение.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1.5. Существенным условием договора является использование имущества в соответствии с целевым назначением.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1.6.  С техническим состоянием, правовым статусом и имеющимися  недостатками ИМУЩЕСТВА на момент заключения настоящего Договора ПОКУПАТЕЛЬ ознакомлен и согласен, претензий не имеет.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2. Цена договора, порядок и сроки оплаты.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lastRenderedPageBreak/>
        <w:t>2.1. Стоимость ИМУЩЕСТВА сложилась в результате  процедуры продажи на аукционе и составляет  __________________ рублей, в том числе НДС в размере _______________________ 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2.2.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Задаток, внесенный ПОКУПАТЕЛЕМ на счет ПРОДАВЦА в размере</w:t>
      </w:r>
      <w:r w:rsidRPr="00FD7D97">
        <w:rPr>
          <w:rFonts w:ascii="Times New Roman" w:hAnsi="Times New Roman" w:cs="Times New Roman"/>
          <w:b/>
          <w:sz w:val="20"/>
          <w:szCs w:val="20"/>
        </w:rPr>
        <w:t xml:space="preserve"> _______</w:t>
      </w:r>
      <w:r w:rsidRPr="00FD7D97">
        <w:rPr>
          <w:rFonts w:ascii="Times New Roman" w:hAnsi="Times New Roman" w:cs="Times New Roman"/>
          <w:sz w:val="20"/>
          <w:szCs w:val="20"/>
        </w:rPr>
        <w:t xml:space="preserve"> засчитывается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в оплату стоимости ИМУЩЕСТВА.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2.3. ПОКУПАТЕЛЬ  в  течение десяти  календарных дней с момента заключения настоящего договора   обязуется  перечислить оплату за имущество в размере </w:t>
      </w:r>
      <w:r w:rsidRPr="00FD7D97">
        <w:rPr>
          <w:rFonts w:ascii="Times New Roman" w:hAnsi="Times New Roman" w:cs="Times New Roman"/>
          <w:b/>
          <w:sz w:val="20"/>
          <w:szCs w:val="20"/>
        </w:rPr>
        <w:t>_________</w:t>
      </w:r>
      <w:r w:rsidRPr="00FD7D97">
        <w:rPr>
          <w:rFonts w:ascii="Times New Roman" w:hAnsi="Times New Roman" w:cs="Times New Roman"/>
          <w:sz w:val="20"/>
          <w:szCs w:val="20"/>
        </w:rPr>
        <w:t xml:space="preserve"> на расчетный счет ПРОДАВЦА согласно следующим реквизитам: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D97">
        <w:rPr>
          <w:rFonts w:ascii="Times New Roman" w:hAnsi="Times New Roman" w:cs="Times New Roman"/>
          <w:b/>
          <w:bCs/>
          <w:sz w:val="20"/>
          <w:szCs w:val="20"/>
        </w:rPr>
        <w:t xml:space="preserve">ФУ Ачинского района (Администрация Белоярского сельсовета Ачинского района Красноярского края, </w:t>
      </w:r>
      <w:proofErr w:type="gramStart"/>
      <w:r w:rsidRPr="00FD7D97">
        <w:rPr>
          <w:rFonts w:ascii="Times New Roman" w:hAnsi="Times New Roman" w:cs="Times New Roman"/>
          <w:b/>
          <w:bCs/>
          <w:sz w:val="20"/>
          <w:szCs w:val="20"/>
        </w:rPr>
        <w:t>л</w:t>
      </w:r>
      <w:proofErr w:type="gramEnd"/>
      <w:r w:rsidRPr="00FD7D97">
        <w:rPr>
          <w:rFonts w:ascii="Times New Roman" w:hAnsi="Times New Roman" w:cs="Times New Roman"/>
          <w:b/>
          <w:bCs/>
          <w:sz w:val="20"/>
          <w:szCs w:val="20"/>
        </w:rPr>
        <w:t>/с 04193008290)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D97">
        <w:rPr>
          <w:rFonts w:ascii="Times New Roman" w:hAnsi="Times New Roman" w:cs="Times New Roman"/>
          <w:b/>
          <w:bCs/>
          <w:sz w:val="20"/>
          <w:szCs w:val="20"/>
        </w:rPr>
        <w:t>Казначейский счет (</w:t>
      </w:r>
      <w:proofErr w:type="gramStart"/>
      <w:r w:rsidRPr="00FD7D97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Pr="00FD7D97">
        <w:rPr>
          <w:rFonts w:ascii="Times New Roman" w:hAnsi="Times New Roman" w:cs="Times New Roman"/>
          <w:b/>
          <w:bCs/>
          <w:sz w:val="20"/>
          <w:szCs w:val="20"/>
        </w:rPr>
        <w:t>/счет): 03231643046034021901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D97">
        <w:rPr>
          <w:rFonts w:ascii="Times New Roman" w:hAnsi="Times New Roman" w:cs="Times New Roman"/>
          <w:b/>
          <w:bCs/>
          <w:sz w:val="20"/>
          <w:szCs w:val="20"/>
        </w:rPr>
        <w:t>Единый казначейский счет (</w:t>
      </w:r>
      <w:proofErr w:type="spellStart"/>
      <w:r w:rsidRPr="00FD7D97">
        <w:rPr>
          <w:rFonts w:ascii="Times New Roman" w:hAnsi="Times New Roman" w:cs="Times New Roman"/>
          <w:b/>
          <w:bCs/>
          <w:sz w:val="20"/>
          <w:szCs w:val="20"/>
        </w:rPr>
        <w:t>кор</w:t>
      </w:r>
      <w:proofErr w:type="gramStart"/>
      <w:r w:rsidRPr="00FD7D97">
        <w:rPr>
          <w:rFonts w:ascii="Times New Roman" w:hAnsi="Times New Roman" w:cs="Times New Roman"/>
          <w:b/>
          <w:bCs/>
          <w:sz w:val="20"/>
          <w:szCs w:val="20"/>
        </w:rPr>
        <w:t>.с</w:t>
      </w:r>
      <w:proofErr w:type="gramEnd"/>
      <w:r w:rsidRPr="00FD7D97">
        <w:rPr>
          <w:rFonts w:ascii="Times New Roman" w:hAnsi="Times New Roman" w:cs="Times New Roman"/>
          <w:b/>
          <w:bCs/>
          <w:sz w:val="20"/>
          <w:szCs w:val="20"/>
        </w:rPr>
        <w:t>чет</w:t>
      </w:r>
      <w:proofErr w:type="spellEnd"/>
      <w:r w:rsidRPr="00FD7D97">
        <w:rPr>
          <w:rFonts w:ascii="Times New Roman" w:hAnsi="Times New Roman" w:cs="Times New Roman"/>
          <w:b/>
          <w:bCs/>
          <w:sz w:val="20"/>
          <w:szCs w:val="20"/>
        </w:rPr>
        <w:t>): 40102810245370000011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D97">
        <w:rPr>
          <w:rFonts w:ascii="Times New Roman" w:hAnsi="Times New Roman" w:cs="Times New Roman"/>
          <w:b/>
          <w:bCs/>
          <w:sz w:val="20"/>
          <w:szCs w:val="20"/>
        </w:rPr>
        <w:t>ОТДЕЛЕНИЕ КРАСНОЯРСК БАНКА РОССИИ//УФК по Красноярскому краю г. Красноярск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D97">
        <w:rPr>
          <w:rFonts w:ascii="Times New Roman" w:hAnsi="Times New Roman" w:cs="Times New Roman"/>
          <w:b/>
          <w:bCs/>
          <w:sz w:val="20"/>
          <w:szCs w:val="20"/>
        </w:rPr>
        <w:t>БИК: 010407105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 xml:space="preserve">КБК 80211402053100000410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 xml:space="preserve">назначение платежа: оплата стоимости имущества по договору купли-продажи объекта электросетевого хозяйства № ______ </w:t>
      </w:r>
      <w:proofErr w:type="gramStart"/>
      <w:r w:rsidRPr="00FD7D97"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 w:rsidRPr="00FD7D97">
        <w:rPr>
          <w:rFonts w:ascii="Times New Roman" w:hAnsi="Times New Roman" w:cs="Times New Roman"/>
          <w:b/>
          <w:sz w:val="20"/>
          <w:szCs w:val="20"/>
        </w:rPr>
        <w:t xml:space="preserve"> ____________.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2.4. В соответствии с частью 3 статьи 161 Налогового кодекса Российской Федерации налог на добавленную стоимость (НДС) в размере </w:t>
      </w:r>
      <w:r w:rsidRPr="00FD7D97">
        <w:rPr>
          <w:rFonts w:ascii="Times New Roman" w:hAnsi="Times New Roman" w:cs="Times New Roman"/>
          <w:b/>
          <w:sz w:val="20"/>
          <w:szCs w:val="20"/>
        </w:rPr>
        <w:t xml:space="preserve">____________ </w:t>
      </w:r>
      <w:r w:rsidRPr="00FD7D97">
        <w:rPr>
          <w:rFonts w:ascii="Times New Roman" w:hAnsi="Times New Roman" w:cs="Times New Roman"/>
          <w:sz w:val="20"/>
          <w:szCs w:val="20"/>
        </w:rPr>
        <w:t>перечисляется ПОКУПАТЕЛЕМ самостоятельно в установленные действующим законодательством сроки.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2.5. Обязательство ПОКУПАТЕЛЯ по оплате приобретаемого имущества, указанного в пункте 1.1. настоящего договора считается исполненным с момента поступления денежных сре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дств в п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>олном объеме на счет ПРОДАВЦА.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3. Срок действия договора.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3.1. Настоящий договор вступает в силу с момента подписания его сторонами и действует до момента полного исполнения сторонами принятых на себя обязательств по настоящему договору.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3.2. Риск случайной гибели имущества переходит к ПОКУПАТЕЛЮ с момента передачи ИМУЩЕСТВА по акту приема - передачи.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4. Обязанности сторон.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4.1. ПРОДАВЕЦ обязан: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4.1.1. До передачи ПОКУПАТЕЛЮ ИМУЩЕСТВА по акту приема-передачи поддерживать его в техническом состоянии, существующем на момент заключения настоящего Договора, осуществлять его охрану и нести имущественные риски, связанные с гибелью и порчей;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4.1.2. Передать ПОКУПАТЕЛЮ ИМУЩЕСТВО по акту приема-передачи, являющемуся неотъемлемой частью настоящего договора, в течение 10 рабочих дней с момента подписания договора и поступления денежных средств на счет ПРОДАВЦА.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4.1.3. Передать одновременно с ИМУЩЕСТВОМ оригиналы технической документации (при наличии).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4.1.4. Передать необходимые документы для государственной регистрации права собственности на ИМУЩЕСТВО;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4.1.5. Принять произведенную ПОКУПАТЕЛЕМ оплату.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4.2. ПРОДАВЕЦ гарантирует, что до заключения настоящего Договора ИМУЩЕСТВО никому не продано, не заложено, под арестом не состоит.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4.4. ПОКУПАТЕЛЬ обязан: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4.4.1. Произвести оплату за ИМУЩЕСТВО в соответствии с пунктом 2.3. настоящего договора;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4.4.2. Принять по Акту приема-передачи ИМУЩЕСТВО и соответствующую документацию в течение 10 рабочих дней с момента подписания настоящего договора.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4.4.3. Обеспечить предоставление необходимых документов для проведения государственной регистрации перехода права собственности на ИМУЩЕСТВО.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 4.5. ПОКУПАТЕЛЬ  обязуется выполнять, а ПРОДАВЕЦ имеет право требовать выполнения ПОКУПАТЕЛЕМ инвестиционных и эксплуатационных обязательств, предусмотренных статьей 30.1 Федерального закона от 21 декабря 2001 года №178-ФЗ «О приватизации государственного и муниципального имущества»: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lastRenderedPageBreak/>
        <w:t>- обязательств по обеспечению надежного и безопасного функционирования ИМУЩЕСТВА, в соответствии с Федеральным законом от 26 марта 2003 года №35 –ФЗ «Об электроэнергетике»;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7D97">
        <w:rPr>
          <w:rFonts w:ascii="Times New Roman" w:hAnsi="Times New Roman" w:cs="Times New Roman"/>
          <w:sz w:val="20"/>
          <w:szCs w:val="20"/>
        </w:rPr>
        <w:t>- обязательств по обеспечению поставки путем использования ИМУЩЕСТВА потребителям (лицам, приобретающим электрическую энергию)  либо абонентам (лицам, заключившим договор на приобретение электрической энергии) товаров, оказанию услуги в сфере электроснабжения, а также обеспечению  получения данных товаров и услуг в сфере электроснабжения по регулируемым ценам (тарифам), установленными в соответствии нормативными правовыми актами Российской Федерации за исключением случаев, если прекращение или приостановление потребителям товаров, услуг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>, предусмотрено нормативными правовыми актами Российской Федерации: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- максимальный период прекращения поставок потребителям и абонентам электроэнергии не более 72 часов в год, и не более 24 часов подряд, включая срок восстановления электроснабжения (п.31 (6) Правил недискриминационного доступа к услугам по передаче электрической энергии и оказания этих услуг, утвержденных Постановлением Правительства РФ от 27.12.2004 №861);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- допустимую продолжительность перерыва электроснабжения при наличии двух независимых взаимно резервирующих источников питания не превышающих 2 часа,  при наличии одного источника питания – не превышающих 24 часа (раздел IV Приложения 1 Правил предоставления коммунальных услуг собственникам и пользователя помещений в многоквартирных домах и жилых домов, утвержденных Постановлением Правительства РФ от 06.05.2011 №354).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5. Ответственность сторон.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5.1. Стороны несут ответственность за неисполнение или ненадлежащее исполнение настоящего договора в соответствии с действующим законодательством.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5.2. В случае неуплаты ПОКУПАТЕЛЕМ стоимости ИМУЩЕСТВА в порядке установленном п.2.3. настоящего договора на него возлагаются пени в размере 1/300 действующей на дату уплаты пени ставки рефинансирования Центрального Банка Российской Федерации от суммы платы за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имущество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за каждый день просрочки начиная со дня, следующего после дня истечения установленного договором срока оплаты.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6. Заключительные положения.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6.1. В соответствии со ст. 131, 551 Гражданского кодекса Российской Федерации переход права собственности и право собственности на  указанные объекты недвижимости по настоящему договору подлежат государственной регистрации в Едином государственном реестре прав на недвижимое имущество и сделок с ним.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Эксплуатационные обязательства  в отношении указанного ИМУЩЕСТВА сохраняются в случае перехода права собственности от ПОКУПАТЕЛЯ к другому лицу.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6.2. В случае существенного нарушения эксплуатационного обязательства ПОКУПАТЕЛЕМ ПРОДАВЕЦ вправе обратиться в суд с иском об изъятии посредством выкупа ИМУЩЕСТВА,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6.3. Споры, возникающие при исполнении настоящего Договора, рассматриваются порядке, установленном действующим законодательством.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 6.4. Настоящий Договор составлен в 3 (трех) экземплярах, имеющих равную силу, один из которых находится у ПРОДАВЦА, второй - у ПОКУПАТЕЛЯ, третий – для государственной регистрации в Едином государственном реестре прав на недвижимое имущество и сделок с ним.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>7. Адреса,  банковские  реквизиты  и  подписи  сторон.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7"/>
      </w:tblGrid>
      <w:tr w:rsidR="00FD7D97" w:rsidRPr="00FD7D97" w:rsidTr="00FD7D97">
        <w:tc>
          <w:tcPr>
            <w:tcW w:w="4786" w:type="dxa"/>
            <w:hideMark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 Красноярского края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ИНН 2402002202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КПП 244301001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ОКТМО 04603402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ОГРН 1022401157580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Глава Белоярского сельсовета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____________________ А.С. </w:t>
            </w:r>
            <w:proofErr w:type="spellStart"/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FD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7" w:type="dxa"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АКТ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приема-передачи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к договору купли-продажи  объектов электросетевого хозяйства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от «______» 2024 №____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с. Белый Яр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Ачинского района</w:t>
      </w:r>
      <w:r w:rsidRPr="00FD7D97">
        <w:rPr>
          <w:rFonts w:ascii="Times New Roman" w:hAnsi="Times New Roman" w:cs="Times New Roman"/>
          <w:sz w:val="20"/>
          <w:szCs w:val="20"/>
        </w:rPr>
        <w:tab/>
      </w:r>
      <w:r w:rsidRPr="00FD7D97">
        <w:rPr>
          <w:rFonts w:ascii="Times New Roman" w:hAnsi="Times New Roman" w:cs="Times New Roman"/>
          <w:sz w:val="20"/>
          <w:szCs w:val="20"/>
        </w:rPr>
        <w:tab/>
      </w:r>
      <w:r w:rsidRPr="00FD7D97">
        <w:rPr>
          <w:rFonts w:ascii="Times New Roman" w:hAnsi="Times New Roman" w:cs="Times New Roman"/>
          <w:sz w:val="20"/>
          <w:szCs w:val="20"/>
        </w:rPr>
        <w:tab/>
      </w:r>
      <w:r w:rsidRPr="00FD7D97">
        <w:rPr>
          <w:rFonts w:ascii="Times New Roman" w:hAnsi="Times New Roman" w:cs="Times New Roman"/>
          <w:sz w:val="20"/>
          <w:szCs w:val="20"/>
        </w:rPr>
        <w:tab/>
      </w:r>
      <w:r w:rsidRPr="00FD7D97">
        <w:rPr>
          <w:rFonts w:ascii="Times New Roman" w:hAnsi="Times New Roman" w:cs="Times New Roman"/>
          <w:sz w:val="20"/>
          <w:szCs w:val="20"/>
        </w:rPr>
        <w:tab/>
      </w:r>
      <w:r w:rsidRPr="00FD7D97">
        <w:rPr>
          <w:rFonts w:ascii="Times New Roman" w:hAnsi="Times New Roman" w:cs="Times New Roman"/>
          <w:sz w:val="20"/>
          <w:szCs w:val="20"/>
        </w:rPr>
        <w:tab/>
        <w:t xml:space="preserve">             «___» ____________ 2024г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617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В соответствии с договором купли-продажи объектов электросетевого хозяйства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_________ №_______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ПРОДАВЕЦ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, в лице </w:t>
      </w:r>
      <w:r w:rsidRPr="00FD7D97">
        <w:rPr>
          <w:rFonts w:ascii="Times New Roman" w:hAnsi="Times New Roman" w:cs="Times New Roman"/>
          <w:bCs/>
          <w:sz w:val="20"/>
          <w:szCs w:val="20"/>
        </w:rPr>
        <w:t xml:space="preserve">Главы Белоярского сельсовета </w:t>
      </w:r>
      <w:proofErr w:type="spellStart"/>
      <w:r w:rsidRPr="00FD7D97">
        <w:rPr>
          <w:rFonts w:ascii="Times New Roman" w:hAnsi="Times New Roman" w:cs="Times New Roman"/>
          <w:bCs/>
          <w:sz w:val="20"/>
          <w:szCs w:val="20"/>
        </w:rPr>
        <w:t>Сабирова</w:t>
      </w:r>
      <w:proofErr w:type="spellEnd"/>
      <w:r w:rsidRPr="00FD7D97">
        <w:rPr>
          <w:rFonts w:ascii="Times New Roman" w:hAnsi="Times New Roman" w:cs="Times New Roman"/>
          <w:bCs/>
          <w:sz w:val="20"/>
          <w:szCs w:val="20"/>
        </w:rPr>
        <w:t xml:space="preserve"> А.С., передает,</w:t>
      </w:r>
      <w:r w:rsidRPr="00FD7D97">
        <w:rPr>
          <w:rFonts w:ascii="Times New Roman" w:hAnsi="Times New Roman" w:cs="Times New Roman"/>
          <w:sz w:val="20"/>
          <w:szCs w:val="20"/>
        </w:rPr>
        <w:t xml:space="preserve"> а ПОКУПАТЕЛЬ, в лице ______________</w:t>
      </w:r>
      <w:r w:rsidRPr="00FD7D97">
        <w:rPr>
          <w:rFonts w:ascii="Times New Roman" w:hAnsi="Times New Roman" w:cs="Times New Roman"/>
          <w:bCs/>
          <w:sz w:val="20"/>
          <w:szCs w:val="20"/>
        </w:rPr>
        <w:t xml:space="preserve"> принимает </w:t>
      </w:r>
      <w:r w:rsidRPr="00FD7D97">
        <w:rPr>
          <w:rFonts w:ascii="Times New Roman" w:hAnsi="Times New Roman" w:cs="Times New Roman"/>
          <w:sz w:val="20"/>
          <w:szCs w:val="20"/>
        </w:rPr>
        <w:t>в собственность имущество: __________________________________________.</w:t>
      </w:r>
    </w:p>
    <w:p w:rsidR="00FD7D97" w:rsidRPr="00FD7D97" w:rsidRDefault="00FD7D97" w:rsidP="00F617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Настоящий документ подтверждает отсутствие претензий у </w:t>
      </w:r>
      <w:r w:rsidRPr="00FD7D97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FD7D97">
        <w:rPr>
          <w:rFonts w:ascii="Times New Roman" w:hAnsi="Times New Roman" w:cs="Times New Roman"/>
          <w:sz w:val="20"/>
          <w:szCs w:val="20"/>
        </w:rPr>
        <w:t xml:space="preserve"> к </w:t>
      </w:r>
      <w:r w:rsidRPr="00FD7D97">
        <w:rPr>
          <w:rFonts w:ascii="Times New Roman" w:hAnsi="Times New Roman" w:cs="Times New Roman"/>
          <w:b/>
          <w:sz w:val="20"/>
          <w:szCs w:val="20"/>
        </w:rPr>
        <w:t>«ПРОДАВЦУ»</w:t>
      </w:r>
      <w:r w:rsidRPr="00FD7D97">
        <w:rPr>
          <w:rFonts w:ascii="Times New Roman" w:hAnsi="Times New Roman" w:cs="Times New Roman"/>
          <w:sz w:val="20"/>
          <w:szCs w:val="20"/>
        </w:rPr>
        <w:t xml:space="preserve">  в отношении  принимаемого  по  настоящему  акту имущества.</w:t>
      </w:r>
    </w:p>
    <w:p w:rsidR="00FD7D97" w:rsidRPr="00FD7D97" w:rsidRDefault="00FD7D97" w:rsidP="00F6174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   3. Настоящий акт приема-передачи является неотъемлемой частью договора                купли – продажи объектов электросетевого хозяйства 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«________»________ №_______.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9"/>
      </w:tblGrid>
      <w:tr w:rsidR="00FD7D97" w:rsidRPr="00FD7D97" w:rsidTr="00FD7D97">
        <w:tc>
          <w:tcPr>
            <w:tcW w:w="4786" w:type="dxa"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t>Передал:</w:t>
            </w: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Глава Белоярского сельсовета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____________________ А.С. </w:t>
            </w:r>
            <w:proofErr w:type="spellStart"/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FD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9" w:type="dxa"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Принял:</w:t>
            </w:r>
            <w:r w:rsidRPr="00FD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______________________ </w:t>
            </w:r>
          </w:p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FD7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D9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7"/>
      </w:tblGrid>
      <w:tr w:rsidR="00FD7D97" w:rsidRPr="00FD7D97" w:rsidTr="00FD7D97">
        <w:tc>
          <w:tcPr>
            <w:tcW w:w="4786" w:type="dxa"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FD7D97" w:rsidRPr="00FD7D97" w:rsidRDefault="00FD7D97" w:rsidP="00FD7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D97">
        <w:rPr>
          <w:rFonts w:ascii="Times New Roman" w:hAnsi="Times New Roman" w:cs="Times New Roman"/>
          <w:bCs/>
          <w:sz w:val="20"/>
          <w:szCs w:val="20"/>
        </w:rPr>
        <w:t>Красноярский край</w:t>
      </w:r>
    </w:p>
    <w:p w:rsidR="00FD7D97" w:rsidRPr="00FD7D97" w:rsidRDefault="00FD7D97" w:rsidP="00FD7D97">
      <w:pPr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D97">
        <w:rPr>
          <w:rFonts w:ascii="Times New Roman" w:hAnsi="Times New Roman" w:cs="Times New Roman"/>
          <w:bCs/>
          <w:sz w:val="20"/>
          <w:szCs w:val="20"/>
        </w:rPr>
        <w:t>Ачинский район</w:t>
      </w:r>
    </w:p>
    <w:p w:rsidR="00FD7D97" w:rsidRPr="00FD7D97" w:rsidRDefault="00FD7D97" w:rsidP="00FD7D97">
      <w:pPr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D97">
        <w:rPr>
          <w:rFonts w:ascii="Times New Roman" w:hAnsi="Times New Roman" w:cs="Times New Roman"/>
          <w:bCs/>
          <w:sz w:val="20"/>
          <w:szCs w:val="20"/>
        </w:rPr>
        <w:t>Белоярский сельский Совет депутатов</w:t>
      </w:r>
    </w:p>
    <w:p w:rsidR="00FD7D97" w:rsidRPr="00FD7D97" w:rsidRDefault="00FD7D97" w:rsidP="00FD7D97">
      <w:pPr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D97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28.03.2024</w:t>
      </w:r>
      <w:r w:rsidRPr="00FD7D97">
        <w:rPr>
          <w:rFonts w:ascii="Times New Roman" w:hAnsi="Times New Roman" w:cs="Times New Roman"/>
          <w:sz w:val="20"/>
          <w:szCs w:val="20"/>
        </w:rPr>
        <w:tab/>
      </w:r>
      <w:r w:rsidRPr="00FD7D97">
        <w:rPr>
          <w:rFonts w:ascii="Times New Roman" w:hAnsi="Times New Roman" w:cs="Times New Roman"/>
          <w:sz w:val="20"/>
          <w:szCs w:val="20"/>
        </w:rPr>
        <w:tab/>
      </w:r>
      <w:r w:rsidRPr="00FD7D97">
        <w:rPr>
          <w:rFonts w:ascii="Times New Roman" w:hAnsi="Times New Roman" w:cs="Times New Roman"/>
          <w:sz w:val="20"/>
          <w:szCs w:val="20"/>
        </w:rPr>
        <w:tab/>
        <w:t xml:space="preserve">                        с. Белый Яр</w:t>
      </w:r>
      <w:r w:rsidRPr="00FD7D9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№ 24-150Р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bCs/>
          <w:sz w:val="20"/>
          <w:szCs w:val="20"/>
        </w:rPr>
        <w:t>О ВНЕСЕНИИ ИЗМЕНЕНИЙ И ДОПОЛНЕНИЙ В УСТАВ БЕЛОЯРСКОГО СЕЛЬСОВЕТА АЧИНСКОГО РАЙОНА КРАСНОЯРСКОГО КРАЯ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 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В соответствии с 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21, 25 </w:t>
      </w:r>
      <w:hyperlink r:id="rId18" w:tgtFrame="_blank" w:history="1">
        <w:r w:rsidRPr="00FD7D97">
          <w:rPr>
            <w:rStyle w:val="a5"/>
            <w:rFonts w:ascii="Times New Roman" w:hAnsi="Times New Roman" w:cs="Times New Roman"/>
            <w:sz w:val="20"/>
            <w:szCs w:val="20"/>
          </w:rPr>
          <w:t>Устава Белоярского сельсовета Ачинского района Красноярского края</w:t>
        </w:r>
      </w:hyperlink>
      <w:r w:rsidRPr="00FD7D97">
        <w:rPr>
          <w:rFonts w:ascii="Times New Roman" w:hAnsi="Times New Roman" w:cs="Times New Roman"/>
          <w:sz w:val="20"/>
          <w:szCs w:val="20"/>
        </w:rPr>
        <w:t>, Белоярский сельский Совет депутатов РЕШИЛ: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1. Внести в </w:t>
      </w:r>
      <w:hyperlink r:id="rId19" w:tgtFrame="_blank" w:history="1">
        <w:r w:rsidRPr="00FD7D97">
          <w:rPr>
            <w:rStyle w:val="a5"/>
            <w:rFonts w:ascii="Times New Roman" w:hAnsi="Times New Roman" w:cs="Times New Roman"/>
            <w:sz w:val="20"/>
            <w:szCs w:val="20"/>
          </w:rPr>
          <w:t>Устав Белоярского сельсовета Ачинского района Красноярского края</w:t>
        </w:r>
      </w:hyperlink>
      <w:r w:rsidRPr="00FD7D97">
        <w:rPr>
          <w:rFonts w:ascii="Times New Roman" w:hAnsi="Times New Roman" w:cs="Times New Roman"/>
          <w:sz w:val="20"/>
          <w:szCs w:val="20"/>
        </w:rPr>
        <w:t> следующие изменения: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1.1.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В статье 74 «Вступление в силу настоящего Устава»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Третий абзац изложить в новой редакции: «Действие подпункта 19 пункта 1 статьи 8 Устава приостановлено до 01.01.2026.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Поручить Главе сельсовета направить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3. Настоящее решение о внесении изменений и дополнений в Устав Белоярского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Pr="00FD7D97">
        <w:rPr>
          <w:rFonts w:ascii="Times New Roman" w:hAnsi="Times New Roman" w:cs="Times New Roman"/>
          <w:sz w:val="20"/>
          <w:szCs w:val="20"/>
        </w:rPr>
        <w:t>срок, установленный федеральным законодательством и вступает</w:t>
      </w:r>
      <w:proofErr w:type="gramEnd"/>
      <w:r w:rsidRPr="00FD7D97">
        <w:rPr>
          <w:rFonts w:ascii="Times New Roman" w:hAnsi="Times New Roman" w:cs="Times New Roman"/>
          <w:sz w:val="20"/>
          <w:szCs w:val="20"/>
        </w:rPr>
        <w:t xml:space="preserve"> в силу в день, следующий за днем официального опубликования.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7D97">
        <w:rPr>
          <w:rFonts w:ascii="Times New Roman" w:hAnsi="Times New Roman" w:cs="Times New Roman"/>
          <w:sz w:val="20"/>
          <w:szCs w:val="20"/>
        </w:rPr>
        <w:t>Глава Белоярского сельсовета обязан опубликовать зарегистрированное Решение о внесении изменений и дополнений в Устав Белоярского сельсовета Ачинского района Красноярского края, в течение семи дней со дня поступления из Управления Министерства юстиции Российской Федерации по Красноярскому краю уведомления 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Председатель                                                                                    Глава 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>Совета депутатов                                                                             Белоярского сельсовета</w:t>
      </w: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D97">
        <w:rPr>
          <w:rFonts w:ascii="Times New Roman" w:hAnsi="Times New Roman" w:cs="Times New Roman"/>
          <w:sz w:val="20"/>
          <w:szCs w:val="20"/>
        </w:rPr>
        <w:t xml:space="preserve">                  Г.И. </w:t>
      </w:r>
      <w:proofErr w:type="spellStart"/>
      <w:r w:rsidRPr="00FD7D97">
        <w:rPr>
          <w:rFonts w:ascii="Times New Roman" w:hAnsi="Times New Roman" w:cs="Times New Roman"/>
          <w:sz w:val="20"/>
          <w:szCs w:val="20"/>
        </w:rPr>
        <w:t>Бородушко</w:t>
      </w:r>
      <w:proofErr w:type="spellEnd"/>
      <w:r w:rsidRPr="00FD7D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А.С. </w:t>
      </w:r>
      <w:proofErr w:type="spellStart"/>
      <w:r w:rsidRPr="00FD7D97">
        <w:rPr>
          <w:rFonts w:ascii="Times New Roman" w:hAnsi="Times New Roman" w:cs="Times New Roman"/>
          <w:sz w:val="20"/>
          <w:szCs w:val="20"/>
        </w:rPr>
        <w:t>Сабиров</w:t>
      </w:r>
      <w:proofErr w:type="spellEnd"/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C51" w:rsidRPr="00AB2C51" w:rsidRDefault="00AB2C51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C51">
        <w:rPr>
          <w:rFonts w:ascii="Times New Roman" w:hAnsi="Times New Roman" w:cs="Times New Roman"/>
          <w:sz w:val="20"/>
          <w:szCs w:val="20"/>
        </w:rPr>
        <w:lastRenderedPageBreak/>
        <w:t>КРАСНОЯРСКИЙ КРАЙ</w:t>
      </w: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C51">
        <w:rPr>
          <w:rFonts w:ascii="Times New Roman" w:hAnsi="Times New Roman" w:cs="Times New Roman"/>
          <w:sz w:val="20"/>
          <w:szCs w:val="20"/>
        </w:rPr>
        <w:t>АЧИНСКИЙ РАЙОН</w:t>
      </w: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C51">
        <w:rPr>
          <w:rFonts w:ascii="Times New Roman" w:hAnsi="Times New Roman" w:cs="Times New Roman"/>
          <w:sz w:val="20"/>
          <w:szCs w:val="20"/>
        </w:rPr>
        <w:t>БЕЛОЯРСКИЙ СЕЛЬСКИЙ СОВЕТ ДЕПУТАТОВ</w:t>
      </w: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C51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2C51">
        <w:rPr>
          <w:rFonts w:ascii="Times New Roman" w:hAnsi="Times New Roman" w:cs="Times New Roman"/>
          <w:bCs/>
          <w:sz w:val="20"/>
          <w:szCs w:val="20"/>
        </w:rPr>
        <w:t xml:space="preserve">         02.05.2024</w:t>
      </w:r>
      <w:r w:rsidRPr="00AB2C51">
        <w:rPr>
          <w:rFonts w:ascii="Times New Roman" w:hAnsi="Times New Roman" w:cs="Times New Roman"/>
          <w:bCs/>
          <w:sz w:val="20"/>
          <w:szCs w:val="20"/>
        </w:rPr>
        <w:tab/>
      </w:r>
      <w:r w:rsidRPr="00AB2C51">
        <w:rPr>
          <w:rFonts w:ascii="Times New Roman" w:hAnsi="Times New Roman" w:cs="Times New Roman"/>
          <w:bCs/>
          <w:sz w:val="20"/>
          <w:szCs w:val="20"/>
        </w:rPr>
        <w:tab/>
        <w:t xml:space="preserve">            с. Белый Яр</w:t>
      </w:r>
      <w:r w:rsidRPr="00AB2C51">
        <w:rPr>
          <w:rFonts w:ascii="Times New Roman" w:hAnsi="Times New Roman" w:cs="Times New Roman"/>
          <w:bCs/>
          <w:sz w:val="20"/>
          <w:szCs w:val="20"/>
        </w:rPr>
        <w:tab/>
      </w:r>
      <w:r w:rsidRPr="00AB2C51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№ 25-152Р </w:t>
      </w:r>
    </w:p>
    <w:p w:rsidR="00AB2C51" w:rsidRPr="00AB2C51" w:rsidRDefault="00AB2C51" w:rsidP="00F6174F">
      <w:pPr>
        <w:numPr>
          <w:ilvl w:val="0"/>
          <w:numId w:val="4"/>
        </w:numPr>
        <w:tabs>
          <w:tab w:val="clear" w:pos="0"/>
          <w:tab w:val="num" w:pos="43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C51">
        <w:rPr>
          <w:rFonts w:ascii="Times New Roman" w:hAnsi="Times New Roman" w:cs="Times New Roman"/>
          <w:bCs/>
          <w:sz w:val="20"/>
          <w:szCs w:val="20"/>
        </w:rPr>
        <w:t>О внесении изменений и дополнений в решение Белоярского сельского Совета депутатов от 22.12.2023  № 23-142</w:t>
      </w:r>
      <w:r w:rsidRPr="00AB2C51">
        <w:rPr>
          <w:rFonts w:ascii="Times New Roman" w:hAnsi="Times New Roman" w:cs="Times New Roman"/>
          <w:bCs/>
          <w:sz w:val="20"/>
          <w:szCs w:val="20"/>
          <w:lang w:val="en-US"/>
        </w:rPr>
        <w:t>P</w:t>
      </w:r>
      <w:r w:rsidRPr="00AB2C5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B2C51">
        <w:rPr>
          <w:rFonts w:ascii="Times New Roman" w:hAnsi="Times New Roman" w:cs="Times New Roman"/>
          <w:sz w:val="20"/>
          <w:szCs w:val="20"/>
        </w:rPr>
        <w:t>«О даче согласия на принятие имущества в муниципальную собственность муниципального образования Белоярский сельсовет Ачинского района Красноярского края»</w:t>
      </w: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AB2C51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закона Красноярского края от 26.05.2009 №8-3290 «О порядке разграничения имущества между муниципальными образованиями края», решения №38-165Р от 10.10.2013 «Об утверждении Положения о порядке управления и распоряжения муниципальной собственностью Белоярского сельсовета», руководствуясь статьями 21,25 Устава Белоярского сельсовета,  Белоярский  сельский  Совет депутатов РЕШИЛ:</w:t>
      </w:r>
      <w:proofErr w:type="gramEnd"/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C51" w:rsidRPr="00AB2C51" w:rsidRDefault="00AB2C51" w:rsidP="00F617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C51">
        <w:rPr>
          <w:rFonts w:ascii="Times New Roman" w:hAnsi="Times New Roman" w:cs="Times New Roman"/>
          <w:sz w:val="20"/>
          <w:szCs w:val="20"/>
        </w:rPr>
        <w:t>Внести в решение Белоярского сельского Совета депутатов от 22.12.2023 № 23-142Р «О даче согласия на принятие имущества в муниципальную собственность муниципального образования Белоярский сельсовет Ачинского района Красноярского края  изменения согласно приложению к данному решению.</w:t>
      </w: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C51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AB2C5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B2C51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постоянную комиссию по экономической и бюджетной политике, сельскому хозяйству и  землепользованию.</w:t>
      </w: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C51">
        <w:rPr>
          <w:rFonts w:ascii="Times New Roman" w:hAnsi="Times New Roman" w:cs="Times New Roman"/>
          <w:sz w:val="20"/>
          <w:szCs w:val="20"/>
        </w:rPr>
        <w:t>3. Решение вступает в силу после его официального опубликования в информационном листе «Белоярский Вести».</w:t>
      </w: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C51">
        <w:rPr>
          <w:rFonts w:ascii="Times New Roman" w:hAnsi="Times New Roman" w:cs="Times New Roman"/>
          <w:sz w:val="20"/>
          <w:szCs w:val="20"/>
        </w:rPr>
        <w:t>Председатель Совета                                                                    Глава</w:t>
      </w: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C51">
        <w:rPr>
          <w:rFonts w:ascii="Times New Roman" w:hAnsi="Times New Roman" w:cs="Times New Roman"/>
          <w:sz w:val="20"/>
          <w:szCs w:val="20"/>
        </w:rPr>
        <w:t>Совета депутатов                                                                          Белоярского сельсовета</w:t>
      </w:r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C51">
        <w:rPr>
          <w:rFonts w:ascii="Times New Roman" w:hAnsi="Times New Roman" w:cs="Times New Roman"/>
          <w:sz w:val="20"/>
          <w:szCs w:val="20"/>
        </w:rPr>
        <w:t xml:space="preserve">              Г.И. </w:t>
      </w:r>
      <w:proofErr w:type="spellStart"/>
      <w:r w:rsidRPr="00AB2C51">
        <w:rPr>
          <w:rFonts w:ascii="Times New Roman" w:hAnsi="Times New Roman" w:cs="Times New Roman"/>
          <w:sz w:val="20"/>
          <w:szCs w:val="20"/>
        </w:rPr>
        <w:t>Бородушко</w:t>
      </w:r>
      <w:proofErr w:type="spellEnd"/>
      <w:r w:rsidRPr="00AB2C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А.С. </w:t>
      </w:r>
      <w:proofErr w:type="spellStart"/>
      <w:r w:rsidRPr="00AB2C51">
        <w:rPr>
          <w:rFonts w:ascii="Times New Roman" w:hAnsi="Times New Roman" w:cs="Times New Roman"/>
          <w:sz w:val="20"/>
          <w:szCs w:val="20"/>
        </w:rPr>
        <w:t>Сабиров</w:t>
      </w:r>
      <w:proofErr w:type="spellEnd"/>
    </w:p>
    <w:p w:rsidR="00AB2C51" w:rsidRPr="00AB2C51" w:rsidRDefault="00AB2C51" w:rsidP="00AB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D97" w:rsidRPr="00FD7D97" w:rsidRDefault="00FD7D97" w:rsidP="00FD7D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2C51" w:rsidRDefault="00AB2C51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C51" w:rsidRDefault="00AB2C51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C51" w:rsidRPr="00FD7D97" w:rsidRDefault="00AB2C51" w:rsidP="00FD7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03E4" w:rsidRPr="00FD7D97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03E4" w:rsidRPr="00FD7D97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03E4" w:rsidRPr="00604768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03E4" w:rsidRPr="00604768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03E4" w:rsidRPr="00604768" w:rsidRDefault="00C603E4" w:rsidP="003064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644A" w:rsidRPr="00AB2C51" w:rsidRDefault="0030644A" w:rsidP="003064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C51" w:rsidRP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C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решению от 02.05.2024 №25-152Р</w:t>
      </w:r>
    </w:p>
    <w:p w:rsidR="00AB2C51" w:rsidRP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3544"/>
        <w:gridCol w:w="1951"/>
        <w:gridCol w:w="1876"/>
        <w:gridCol w:w="3054"/>
      </w:tblGrid>
      <w:tr w:rsidR="00AB2C51" w:rsidRPr="00AB2C51" w:rsidTr="007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№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proofErr w:type="gram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Балансовая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стоимость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10.11.2023,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(тыс. руб.)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Назначение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(специализация)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имущества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AB2C51" w:rsidRPr="00AB2C51" w:rsidTr="007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</w:tr>
      <w:tr w:rsidR="00AB2C51" w:rsidRPr="00AB2C51" w:rsidTr="007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дом 22, ул. 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Школьная</w:t>
            </w:r>
            <w:proofErr w:type="gram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 село Белый Яр, Ачинский район, Красноярский край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Российская Федерация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Российская Федерация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Красноярский край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Ачинский район,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село Белый Яр, ул. 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Школьная</w:t>
            </w:r>
            <w:proofErr w:type="gram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дом 22,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9324,57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Жилое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Кадастровый номер: 24:02:6301013:231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Площадь: 76,1 </w:t>
            </w:r>
            <w:proofErr w:type="spell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кв.м</w:t>
            </w:r>
            <w:proofErr w:type="spell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Этаж № 1</w:t>
            </w:r>
          </w:p>
        </w:tc>
      </w:tr>
      <w:tr w:rsidR="00AB2C51" w:rsidRPr="00AB2C51" w:rsidTr="007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дом 15, ул. 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Школьная</w:t>
            </w:r>
            <w:proofErr w:type="gram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 село Белый Яр, Ачинский район, Красноярский край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Российская Федерация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Российская Федерация Красноярский край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Ачинский район,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село Белый Яр, ул. 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Школьная</w:t>
            </w:r>
            <w:proofErr w:type="gram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дом 15,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7019,97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Жилое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Кадастровый номер: 24:02:6301002:222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Площадь: 60,2 </w:t>
            </w:r>
            <w:proofErr w:type="spell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кв.м</w:t>
            </w:r>
            <w:proofErr w:type="spell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Этаж № 1</w:t>
            </w:r>
          </w:p>
        </w:tc>
      </w:tr>
      <w:tr w:rsidR="00AB2C51" w:rsidRPr="00AB2C51" w:rsidTr="007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дом 36, ул. 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Береговая</w:t>
            </w:r>
            <w:proofErr w:type="gram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 село Белый Яр, Ачинский район, Красноярский край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Российская Федерация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Российская Федерация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Красноярский край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Ачинский район,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село Белый Яр, ул. 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Береговая</w:t>
            </w:r>
            <w:proofErr w:type="gram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дом 36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5309,21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Жилое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Кадастровый номер: 24:02:6301005:169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Площадь: 43,3 </w:t>
            </w:r>
            <w:proofErr w:type="spell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кв.м</w:t>
            </w:r>
            <w:proofErr w:type="spell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Этаж № 1</w:t>
            </w:r>
          </w:p>
        </w:tc>
      </w:tr>
      <w:tr w:rsidR="00AB2C51" w:rsidRPr="00AB2C51" w:rsidTr="007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дом 15Б, ул. 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Школьная</w:t>
            </w:r>
            <w:proofErr w:type="gram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 село Белый Яр, Ачинский район, Красноярский край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Российская Федерация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Российская Федерация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Красноярский край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Ачинский район,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село Белый Яр, ул. 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Школьная</w:t>
            </w:r>
            <w:proofErr w:type="gram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дом 15Б,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5261,09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Жилое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Кадастровый номер: 24:02:6301002:220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Площадь: 76,1 </w:t>
            </w:r>
            <w:proofErr w:type="spell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кв.м</w:t>
            </w:r>
            <w:proofErr w:type="spellEnd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Этаж № 1</w:t>
            </w:r>
          </w:p>
        </w:tc>
      </w:tr>
      <w:tr w:rsidR="00AB2C51" w:rsidRPr="00AB2C51" w:rsidTr="007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15, улица Школьная, село Белый Яр, сельское поселение Белоярский сельсовет, муниципальный район Ачинский, Красноярский край, Российская </w:t>
            </w: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Российская федерация, Красноярский край, муниципальный район Ачинский, сельское поселение Белоярский сельсовет, село Белый Яр, ул. Школьная, земельный участок 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137,169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номер: 24:02:6301002:218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Площадь: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1323 +/- 12 </w:t>
            </w:r>
            <w:proofErr w:type="spell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AB2C51" w:rsidRPr="00AB2C51" w:rsidTr="007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36, улица Береговая, село Белый Яр, сельское поселение Белоярский сельсовет, муниципальный район Ачинский, Красноярский край, Российская Федерация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Красноярский край, муниципальный район Ачинский, сельское поселение Белоярский сельсовет, улица Береговая, земельный участок 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64,708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номер: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24:02:6301005:165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656+/-9 </w:t>
            </w:r>
            <w:proofErr w:type="spell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AB2C51" w:rsidRPr="00AB2C51" w:rsidTr="007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15Б, улица Школьная, село Белый Яр, сельское поселение Белоярский сельсовет, муниципальный район Ачинский, Красноярский край, Российская Федерация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Красноярский край, муниципальный район Ачинский, сельское поселение Белоярский сельсовет, улица Школьная, земельный участок 15Б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133,891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номер: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24:02:6301002:216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Площадь: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1356 +/- 12 </w:t>
            </w:r>
            <w:proofErr w:type="spell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AB2C51" w:rsidRPr="00AB2C51" w:rsidTr="007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улица Школьная 22, село Белый Яр, район Ачинский: Почтовый адрес ориентира. Местоположение установлено относительно  ориентира, расположенного в границах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ориентира: район Ачинский, село Белый Яр, улица Школьная 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270,532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номер: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24:02:6301013:5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Площадь:</w:t>
            </w:r>
          </w:p>
          <w:p w:rsidR="00AB2C51" w:rsidRPr="00AB2C51" w:rsidRDefault="00AB2C51" w:rsidP="00AB2C5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2878 +/- 19 </w:t>
            </w:r>
            <w:proofErr w:type="spell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AB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C51" w:rsidRP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B2C5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Белоярские Вести                                                                Учредитель:</w:t>
      </w:r>
    </w:p>
    <w:p w:rsidR="00AB2C51" w:rsidRP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B2C5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AB2C5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Белоярского</w:t>
      </w:r>
      <w:proofErr w:type="gramEnd"/>
    </w:p>
    <w:p w:rsidR="00AB2C51" w:rsidRP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B2C5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сельсовета</w:t>
      </w:r>
    </w:p>
    <w:p w:rsidR="00AB2C51" w:rsidRP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C5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AB2C51" w:rsidRP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Белый Яр, ул. </w:t>
      </w:r>
      <w:proofErr w:type="gramStart"/>
      <w:r w:rsidRPr="00AB2C5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Трактовая</w:t>
      </w:r>
      <w:proofErr w:type="gramEnd"/>
      <w:r w:rsidRPr="00AB2C51">
        <w:rPr>
          <w:rFonts w:ascii="Times New Roman" w:eastAsia="Times New Roman" w:hAnsi="Times New Roman" w:cs="Times New Roman"/>
          <w:sz w:val="20"/>
          <w:szCs w:val="20"/>
          <w:lang w:eastAsia="ru-RU"/>
        </w:rPr>
        <w:t>, 55                                             Тираж 30 экз.</w:t>
      </w:r>
    </w:p>
    <w:p w:rsidR="00AB2C51" w:rsidRP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 л. 8(39151)97-2-15                                               </w:t>
      </w:r>
    </w:p>
    <w:p w:rsidR="00AB2C51" w:rsidRPr="00AB2C51" w:rsidRDefault="00AB2C51" w:rsidP="00AB2C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B2C51" w:rsidRPr="00AB2C51" w:rsidSect="003A213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B2C51" w:rsidRDefault="00AB2C51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B2C51" w:rsidRDefault="00AB2C51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sectPr w:rsidR="00AB2C51" w:rsidSect="00FD7D97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C7" w:rsidRDefault="007357C7" w:rsidP="00052E09">
      <w:pPr>
        <w:spacing w:after="0" w:line="240" w:lineRule="auto"/>
      </w:pPr>
      <w:r>
        <w:separator/>
      </w:r>
    </w:p>
  </w:endnote>
  <w:endnote w:type="continuationSeparator" w:id="0">
    <w:p w:rsidR="007357C7" w:rsidRDefault="007357C7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C7" w:rsidRDefault="007357C7" w:rsidP="00052E09">
      <w:pPr>
        <w:spacing w:after="0" w:line="240" w:lineRule="auto"/>
      </w:pPr>
      <w:r>
        <w:separator/>
      </w:r>
    </w:p>
  </w:footnote>
  <w:footnote w:type="continuationSeparator" w:id="0">
    <w:p w:rsidR="007357C7" w:rsidRDefault="007357C7" w:rsidP="00052E09">
      <w:pPr>
        <w:spacing w:after="0" w:line="240" w:lineRule="auto"/>
      </w:pPr>
      <w:r>
        <w:continuationSeparator/>
      </w:r>
    </w:p>
  </w:footnote>
  <w:footnote w:id="1">
    <w:p w:rsidR="00FD7D97" w:rsidRDefault="00FD7D97" w:rsidP="00FD7D97">
      <w:pPr>
        <w:pStyle w:val="af3"/>
        <w:ind w:left="-426"/>
        <w:rPr>
          <w:sz w:val="16"/>
          <w:szCs w:val="16"/>
        </w:rPr>
      </w:pPr>
      <w:r>
        <w:rPr>
          <w:rStyle w:val="affc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FD7D97" w:rsidRDefault="00FD7D97" w:rsidP="00FD7D97">
      <w:pPr>
        <w:ind w:left="-426"/>
        <w:jc w:val="both"/>
        <w:rPr>
          <w:sz w:val="16"/>
          <w:szCs w:val="16"/>
        </w:rPr>
      </w:pPr>
      <w:r>
        <w:rPr>
          <w:rStyle w:val="affc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FD7D97" w:rsidRDefault="00FD7D97" w:rsidP="00FD7D97">
      <w:pPr>
        <w:pStyle w:val="af3"/>
        <w:ind w:left="-426"/>
        <w:rPr>
          <w:sz w:val="18"/>
          <w:szCs w:val="18"/>
        </w:rPr>
      </w:pPr>
      <w:r>
        <w:rPr>
          <w:rStyle w:val="affc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87450AC"/>
    <w:multiLevelType w:val="multilevel"/>
    <w:tmpl w:val="3EA0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5FF1820"/>
    <w:multiLevelType w:val="hybridMultilevel"/>
    <w:tmpl w:val="9D5C7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3C78A5"/>
    <w:multiLevelType w:val="hybridMultilevel"/>
    <w:tmpl w:val="DFC2A92C"/>
    <w:lvl w:ilvl="0" w:tplc="66FE96E2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643E3"/>
    <w:rsid w:val="0009294B"/>
    <w:rsid w:val="00094114"/>
    <w:rsid w:val="000D3CB2"/>
    <w:rsid w:val="0011055E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07010"/>
    <w:rsid w:val="00232460"/>
    <w:rsid w:val="002368B3"/>
    <w:rsid w:val="00294C8F"/>
    <w:rsid w:val="0029780D"/>
    <w:rsid w:val="002A04CE"/>
    <w:rsid w:val="002B09D1"/>
    <w:rsid w:val="002C4F0D"/>
    <w:rsid w:val="002E561E"/>
    <w:rsid w:val="002F7379"/>
    <w:rsid w:val="00301018"/>
    <w:rsid w:val="0030266F"/>
    <w:rsid w:val="0030644A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690E"/>
    <w:rsid w:val="005731B6"/>
    <w:rsid w:val="00592D60"/>
    <w:rsid w:val="00594D21"/>
    <w:rsid w:val="0059680F"/>
    <w:rsid w:val="005A253F"/>
    <w:rsid w:val="005A7372"/>
    <w:rsid w:val="005B020B"/>
    <w:rsid w:val="005B0DBD"/>
    <w:rsid w:val="005B74E2"/>
    <w:rsid w:val="005C78A1"/>
    <w:rsid w:val="005E25C8"/>
    <w:rsid w:val="005F74E5"/>
    <w:rsid w:val="00601D20"/>
    <w:rsid w:val="006025D4"/>
    <w:rsid w:val="00604768"/>
    <w:rsid w:val="00606BE4"/>
    <w:rsid w:val="00612F5A"/>
    <w:rsid w:val="00613D09"/>
    <w:rsid w:val="00623B76"/>
    <w:rsid w:val="00633234"/>
    <w:rsid w:val="006521D9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357C7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24B5"/>
    <w:rsid w:val="008725E6"/>
    <w:rsid w:val="008728CE"/>
    <w:rsid w:val="00872ADB"/>
    <w:rsid w:val="0087650A"/>
    <w:rsid w:val="008779D5"/>
    <w:rsid w:val="008A40F8"/>
    <w:rsid w:val="008B2CBF"/>
    <w:rsid w:val="008C338B"/>
    <w:rsid w:val="008D403F"/>
    <w:rsid w:val="008E6457"/>
    <w:rsid w:val="008F08C2"/>
    <w:rsid w:val="008F0FA8"/>
    <w:rsid w:val="008F22D1"/>
    <w:rsid w:val="00915247"/>
    <w:rsid w:val="00924258"/>
    <w:rsid w:val="00941BF4"/>
    <w:rsid w:val="00942EED"/>
    <w:rsid w:val="00955C43"/>
    <w:rsid w:val="00962D12"/>
    <w:rsid w:val="00976B14"/>
    <w:rsid w:val="00995DF8"/>
    <w:rsid w:val="00996B95"/>
    <w:rsid w:val="009A65CF"/>
    <w:rsid w:val="009B7099"/>
    <w:rsid w:val="009C3732"/>
    <w:rsid w:val="009C3B85"/>
    <w:rsid w:val="009C3E96"/>
    <w:rsid w:val="009D2E50"/>
    <w:rsid w:val="009F64AF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974CB"/>
    <w:rsid w:val="00AA5236"/>
    <w:rsid w:val="00AB2980"/>
    <w:rsid w:val="00AB2C51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907B9"/>
    <w:rsid w:val="00BA4BEA"/>
    <w:rsid w:val="00BA7696"/>
    <w:rsid w:val="00BC4926"/>
    <w:rsid w:val="00BC6384"/>
    <w:rsid w:val="00BD461C"/>
    <w:rsid w:val="00BD552F"/>
    <w:rsid w:val="00BE068C"/>
    <w:rsid w:val="00BF0D55"/>
    <w:rsid w:val="00C0278E"/>
    <w:rsid w:val="00C177CA"/>
    <w:rsid w:val="00C47144"/>
    <w:rsid w:val="00C5678A"/>
    <w:rsid w:val="00C603E4"/>
    <w:rsid w:val="00C62B18"/>
    <w:rsid w:val="00C637E9"/>
    <w:rsid w:val="00C63F47"/>
    <w:rsid w:val="00C8239D"/>
    <w:rsid w:val="00CA676B"/>
    <w:rsid w:val="00CB59DF"/>
    <w:rsid w:val="00CB6C52"/>
    <w:rsid w:val="00CD053E"/>
    <w:rsid w:val="00CD48D4"/>
    <w:rsid w:val="00CF485C"/>
    <w:rsid w:val="00CF73EE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63C21"/>
    <w:rsid w:val="00EB3CB1"/>
    <w:rsid w:val="00EC0DBD"/>
    <w:rsid w:val="00ED03B7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174F"/>
    <w:rsid w:val="00F63ABD"/>
    <w:rsid w:val="00F64834"/>
    <w:rsid w:val="00F73054"/>
    <w:rsid w:val="00F9410B"/>
    <w:rsid w:val="00F9451C"/>
    <w:rsid w:val="00FA66CC"/>
    <w:rsid w:val="00FB5BBE"/>
    <w:rsid w:val="00FC50A2"/>
    <w:rsid w:val="00FD7D97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Знак1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8">
    <w:name w:val="Знак Знак Знак"/>
    <w:basedOn w:val="a"/>
    <w:rsid w:val="00BE068C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b">
    <w:name w:val="Знак Знак Знак Знак Знак Знак Знак"/>
    <w:basedOn w:val="a"/>
    <w:rsid w:val="00BE068C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f0">
    <w:name w:val="Знак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9">
    <w:name w:val="Абзац списка2"/>
    <w:basedOn w:val="a"/>
    <w:rsid w:val="00BE068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ffc">
    <w:name w:val="footnote reference"/>
    <w:semiHidden/>
    <w:unhideWhenUsed/>
    <w:rsid w:val="00FD7D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Знак1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8">
    <w:name w:val="Знак Знак Знак"/>
    <w:basedOn w:val="a"/>
    <w:rsid w:val="00BE068C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b">
    <w:name w:val="Знак Знак Знак Знак Знак Знак Знак"/>
    <w:basedOn w:val="a"/>
    <w:rsid w:val="00BE068C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f0">
    <w:name w:val="Знак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9">
    <w:name w:val="Абзац списка2"/>
    <w:basedOn w:val="a"/>
    <w:rsid w:val="00BE068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ffc">
    <w:name w:val="footnote reference"/>
    <w:semiHidden/>
    <w:unhideWhenUsed/>
    <w:rsid w:val="00FD7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rgi.gov.&#1075;u" TargetMode="External"/><Relationship Id="rId18" Type="http://schemas.openxmlformats.org/officeDocument/2006/relationships/hyperlink" Target="https://pravo-search.minjust.ru/bigs/showDocument.html?id=582BE807-1B69-4051-8A53-2EA21C11335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org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h-raion.gosuslugi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pravo-search.minjust.ru/bigs/showDocument.html?id=582BE807-1B69-4051-8A53-2EA21C1133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D449-C84B-4C65-9CC1-5F0C81C9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9489</Words>
  <Characters>54092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9</cp:revision>
  <cp:lastPrinted>2024-05-07T07:21:00Z</cp:lastPrinted>
  <dcterms:created xsi:type="dcterms:W3CDTF">2024-04-15T02:03:00Z</dcterms:created>
  <dcterms:modified xsi:type="dcterms:W3CDTF">2024-05-07T07:21:00Z</dcterms:modified>
</cp:coreProperties>
</file>