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072DB9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ВТОРНИК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27 февраля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F24DA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="00072DB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F24DA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Default="00962D12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2DB9" w:rsidRPr="00307360" w:rsidRDefault="00072DB9" w:rsidP="00072DB9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307360">
        <w:rPr>
          <w:rFonts w:ascii="Times New Roman" w:eastAsia="Lucida Sans Unicode" w:hAnsi="Times New Roman"/>
          <w:b/>
          <w:bCs/>
          <w:sz w:val="24"/>
          <w:szCs w:val="24"/>
        </w:rPr>
        <w:t>Красноярский край</w:t>
      </w:r>
    </w:p>
    <w:p w:rsidR="00072DB9" w:rsidRPr="00307360" w:rsidRDefault="00072DB9" w:rsidP="00072DB9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307360">
        <w:rPr>
          <w:rFonts w:ascii="Times New Roman" w:eastAsia="Lucida Sans Unicode" w:hAnsi="Times New Roman"/>
          <w:b/>
          <w:bCs/>
          <w:sz w:val="24"/>
          <w:szCs w:val="24"/>
        </w:rPr>
        <w:t>Ачинский район</w:t>
      </w:r>
    </w:p>
    <w:p w:rsidR="00072DB9" w:rsidRDefault="00072DB9" w:rsidP="00072DB9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307360">
        <w:rPr>
          <w:rFonts w:ascii="Times New Roman" w:eastAsia="Lucida Sans Unicode" w:hAnsi="Times New Roman"/>
          <w:b/>
          <w:bCs/>
          <w:sz w:val="24"/>
          <w:szCs w:val="24"/>
        </w:rPr>
        <w:t>Белоярский сельский Совет депутатов</w:t>
      </w:r>
    </w:p>
    <w:p w:rsidR="00072DB9" w:rsidRPr="00307360" w:rsidRDefault="00072DB9" w:rsidP="00072DB9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072DB9" w:rsidRPr="00307360" w:rsidRDefault="00072DB9" w:rsidP="00072DB9">
      <w:pPr>
        <w:pStyle w:val="5"/>
        <w:tabs>
          <w:tab w:val="center" w:pos="4535"/>
          <w:tab w:val="left" w:pos="8025"/>
        </w:tabs>
        <w:spacing w:before="0" w:line="360" w:lineRule="exact"/>
        <w:contextualSpacing/>
        <w:jc w:val="center"/>
        <w:rPr>
          <w:sz w:val="24"/>
          <w:szCs w:val="24"/>
        </w:rPr>
      </w:pPr>
      <w:r w:rsidRPr="00307360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ПРОЕКТ</w:t>
      </w:r>
    </w:p>
    <w:p w:rsidR="00072DB9" w:rsidRPr="00307360" w:rsidRDefault="00072DB9" w:rsidP="00072DB9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Pr="0030736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07360">
        <w:rPr>
          <w:rFonts w:ascii="Times New Roman" w:hAnsi="Times New Roman"/>
          <w:sz w:val="24"/>
          <w:szCs w:val="24"/>
        </w:rPr>
        <w:tab/>
      </w:r>
      <w:r w:rsidRPr="00307360">
        <w:rPr>
          <w:rFonts w:ascii="Times New Roman" w:hAnsi="Times New Roman"/>
          <w:sz w:val="24"/>
          <w:szCs w:val="24"/>
        </w:rPr>
        <w:tab/>
      </w:r>
      <w:r w:rsidRPr="00307360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7360">
        <w:rPr>
          <w:rFonts w:ascii="Times New Roman" w:hAnsi="Times New Roman"/>
          <w:sz w:val="24"/>
          <w:szCs w:val="24"/>
        </w:rPr>
        <w:t xml:space="preserve">     с. Белый Яр</w:t>
      </w:r>
      <w:r w:rsidRPr="00307360">
        <w:rPr>
          <w:rFonts w:ascii="Times New Roman" w:hAnsi="Times New Roman"/>
          <w:sz w:val="24"/>
          <w:szCs w:val="24"/>
        </w:rPr>
        <w:tab/>
        <w:t xml:space="preserve">                                       № </w:t>
      </w:r>
      <w:r>
        <w:rPr>
          <w:rFonts w:ascii="Times New Roman" w:hAnsi="Times New Roman"/>
          <w:sz w:val="24"/>
          <w:szCs w:val="24"/>
        </w:rPr>
        <w:t>00-000</w:t>
      </w:r>
      <w:r w:rsidRPr="00307360">
        <w:rPr>
          <w:rFonts w:ascii="Times New Roman" w:hAnsi="Times New Roman"/>
          <w:sz w:val="24"/>
          <w:szCs w:val="24"/>
        </w:rPr>
        <w:t xml:space="preserve">Р </w:t>
      </w:r>
    </w:p>
    <w:p w:rsidR="00072DB9" w:rsidRPr="00307360" w:rsidRDefault="00072DB9" w:rsidP="00072DB9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72DB9" w:rsidRPr="00307360" w:rsidRDefault="00072DB9" w:rsidP="00072D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И ДОПОЛНЕНИЙ В УСТАВ БЕЛОЯРСКОГО СЕЛЬСОВЕТА АЧИНСКОГО РАЙОНА КРАСНОЯРСКОГО КРАЯ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21, 25 </w:t>
      </w:r>
      <w:hyperlink r:id="rId9" w:tgtFrame="_blank" w:history="1">
        <w:r w:rsidRPr="00307360">
          <w:rPr>
            <w:rFonts w:ascii="Times New Roman" w:eastAsia="Times New Roman" w:hAnsi="Times New Roman"/>
            <w:sz w:val="24"/>
            <w:szCs w:val="24"/>
            <w:lang w:eastAsia="ru-RU"/>
          </w:rPr>
          <w:t>Устава Белоярского сельсовета Ачинского района Красноярского края</w:t>
        </w:r>
      </w:hyperlink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>, Белоярский сельский Совет депутатов РЕШИЛ: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>1. Внести в </w:t>
      </w:r>
      <w:hyperlink r:id="rId10" w:tgtFrame="_blank" w:history="1">
        <w:r w:rsidRPr="00307360">
          <w:rPr>
            <w:rFonts w:ascii="Times New Roman" w:eastAsia="Times New Roman" w:hAnsi="Times New Roman"/>
            <w:sz w:val="24"/>
            <w:szCs w:val="24"/>
            <w:lang w:eastAsia="ru-RU"/>
          </w:rPr>
          <w:t>Устав Белоярского сельсовета Ачинского района Красноярского края</w:t>
        </w:r>
      </w:hyperlink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> следующие изменения: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статье 74 «Вступление в силу настоящего Устава»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Третий абзац изложить в новой редакции: «Действие подпункта 19 пункта 1 статьи 8 Устава приостановлено до</w:t>
      </w:r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 xml:space="preserve"> 01.01.2026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7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Поручить Главе сельсовета направить</w:t>
      </w:r>
      <w:proofErr w:type="gramEnd"/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силу в день, следующий за днем официального опубликования.</w:t>
      </w:r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0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 семи дней со дня поступления из Управления Министерства юстиции Российской Федерации по Красноярскому краю уведомления 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72DB9" w:rsidRPr="00307360" w:rsidRDefault="00072DB9" w:rsidP="00072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2DB9" w:rsidRPr="00307360" w:rsidRDefault="00072DB9" w:rsidP="00072DB9">
      <w:pPr>
        <w:spacing w:after="480" w:line="36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307360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07360">
        <w:rPr>
          <w:rFonts w:ascii="Times New Roman" w:hAnsi="Times New Roman"/>
          <w:sz w:val="24"/>
          <w:szCs w:val="24"/>
        </w:rPr>
        <w:t xml:space="preserve">    Глава </w:t>
      </w:r>
    </w:p>
    <w:p w:rsidR="00072DB9" w:rsidRPr="00307360" w:rsidRDefault="00072DB9" w:rsidP="00072DB9">
      <w:pPr>
        <w:spacing w:after="480" w:line="36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307360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07360">
        <w:rPr>
          <w:rFonts w:ascii="Times New Roman" w:hAnsi="Times New Roman"/>
          <w:sz w:val="24"/>
          <w:szCs w:val="24"/>
        </w:rPr>
        <w:t xml:space="preserve">   Белоярского сельсовета</w:t>
      </w:r>
    </w:p>
    <w:p w:rsidR="00867FAC" w:rsidRPr="00072DB9" w:rsidRDefault="00072DB9" w:rsidP="00072DB9">
      <w:pPr>
        <w:tabs>
          <w:tab w:val="left" w:pos="-2127"/>
        </w:tabs>
        <w:spacing w:after="480" w:line="36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307360">
        <w:rPr>
          <w:rFonts w:ascii="Times New Roman" w:hAnsi="Times New Roman"/>
          <w:sz w:val="24"/>
          <w:szCs w:val="24"/>
        </w:rPr>
        <w:t xml:space="preserve">                  Г.И. </w:t>
      </w:r>
      <w:proofErr w:type="spellStart"/>
      <w:r w:rsidRPr="00307360">
        <w:rPr>
          <w:rFonts w:ascii="Times New Roman" w:hAnsi="Times New Roman"/>
          <w:sz w:val="24"/>
          <w:szCs w:val="24"/>
        </w:rPr>
        <w:t>Бородушко</w:t>
      </w:r>
      <w:proofErr w:type="spellEnd"/>
      <w:r w:rsidRPr="0030736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А.С.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bookmarkStart w:id="0" w:name="_GoBack"/>
      <w:bookmarkEnd w:id="0"/>
      <w:proofErr w:type="spellEnd"/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ED" w:rsidRDefault="000012ED" w:rsidP="00052E09">
      <w:pPr>
        <w:spacing w:after="0" w:line="240" w:lineRule="auto"/>
      </w:pPr>
      <w:r>
        <w:separator/>
      </w:r>
    </w:p>
  </w:endnote>
  <w:endnote w:type="continuationSeparator" w:id="0">
    <w:p w:rsidR="000012ED" w:rsidRDefault="000012ED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ED" w:rsidRDefault="000012ED" w:rsidP="00052E09">
      <w:pPr>
        <w:spacing w:after="0" w:line="240" w:lineRule="auto"/>
      </w:pPr>
      <w:r>
        <w:separator/>
      </w:r>
    </w:p>
  </w:footnote>
  <w:footnote w:type="continuationSeparator" w:id="0">
    <w:p w:rsidR="000012ED" w:rsidRDefault="000012ED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7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2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5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9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0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12ED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72DB9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82BE807-1B69-4051-8A53-2EA21C11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056A-0344-4F8C-AE82-939BD128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2</cp:revision>
  <cp:lastPrinted>2024-02-29T07:07:00Z</cp:lastPrinted>
  <dcterms:created xsi:type="dcterms:W3CDTF">2024-04-16T07:11:00Z</dcterms:created>
  <dcterms:modified xsi:type="dcterms:W3CDTF">2024-04-16T07:11:00Z</dcterms:modified>
</cp:coreProperties>
</file>