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0"/>
          <w:szCs w:val="20"/>
          <w:lang w:eastAsia="ar-SA"/>
        </w:rPr>
        <w:t xml:space="preserve">                                                       </w:t>
      </w:r>
      <w:r w:rsidR="005465E8" w:rsidRPr="0059680F">
        <w:rPr>
          <w:rFonts w:ascii="Times New Roman" w:eastAsia="Times New Roman" w:hAnsi="Times New Roman" w:cs="Times New Roman"/>
          <w:i/>
          <w:iCs/>
          <w:smallCaps/>
          <w:kern w:val="1"/>
          <w:sz w:val="20"/>
          <w:szCs w:val="20"/>
          <w:lang w:eastAsia="ar-SA"/>
        </w:rPr>
        <w:t xml:space="preserve"> </w:t>
      </w:r>
      <w:r w:rsidR="007409E7">
        <w:rPr>
          <w:rFonts w:ascii="Times New Roman" w:eastAsia="Times New Roman" w:hAnsi="Times New Roman" w:cs="Times New Roman"/>
          <w:i/>
          <w:iCs/>
          <w:smallCaps/>
          <w:kern w:val="1"/>
          <w:sz w:val="28"/>
          <w:szCs w:val="28"/>
          <w:lang w:eastAsia="ar-SA"/>
        </w:rPr>
        <w:t xml:space="preserve">Издание </w:t>
      </w:r>
      <w:r w:rsidR="005465E8" w:rsidRPr="0059680F">
        <w:rPr>
          <w:rFonts w:ascii="Times New Roman" w:eastAsia="Times New Roman" w:hAnsi="Times New Roman" w:cs="Times New Roman"/>
          <w:i/>
          <w:iCs/>
          <w:smallCaps/>
          <w:kern w:val="1"/>
          <w:sz w:val="28"/>
          <w:szCs w:val="28"/>
          <w:lang w:eastAsia="ar-SA"/>
        </w:rPr>
        <w:t>администрации</w:t>
      </w:r>
      <w:r w:rsidR="0059680F">
        <w:rPr>
          <w:rFonts w:ascii="Times New Roman" w:eastAsia="Times New Roman" w:hAnsi="Times New Roman" w:cs="Times New Roman"/>
          <w:i/>
          <w:iCs/>
          <w:smallCaps/>
          <w:kern w:val="1"/>
          <w:sz w:val="28"/>
          <w:szCs w:val="28"/>
          <w:lang w:eastAsia="ar-SA"/>
        </w:rPr>
        <w:t xml:space="preserve"> </w:t>
      </w:r>
    </w:p>
    <w:p w:rsidR="005465E8" w:rsidRP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8"/>
          <w:szCs w:val="28"/>
          <w:lang w:eastAsia="ar-SA"/>
        </w:rPr>
        <w:t xml:space="preserve">                                   </w:t>
      </w:r>
      <w:r w:rsidR="005465E8" w:rsidRPr="0059680F">
        <w:rPr>
          <w:rFonts w:ascii="Times New Roman" w:eastAsia="Times New Roman" w:hAnsi="Times New Roman" w:cs="Times New Roman"/>
          <w:i/>
          <w:iCs/>
          <w:smallCaps/>
          <w:kern w:val="1"/>
          <w:sz w:val="28"/>
          <w:szCs w:val="28"/>
          <w:lang w:eastAsia="ar-SA"/>
        </w:rPr>
        <w:t>Белоярского сельсовета</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БЕЛОЯРСКИЕ</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 xml:space="preserve">                      ВЕСТИ</w:t>
      </w:r>
    </w:p>
    <w:p w:rsidR="00DB37DF" w:rsidRPr="0059680F" w:rsidRDefault="00DB37DF" w:rsidP="000122B3">
      <w:pPr>
        <w:suppressAutoHyphens/>
        <w:spacing w:after="0" w:line="240" w:lineRule="auto"/>
        <w:jc w:val="both"/>
        <w:rPr>
          <w:rFonts w:ascii="Times New Roman" w:eastAsia="Times New Roman" w:hAnsi="Times New Roman" w:cs="Times New Roman"/>
          <w:b/>
          <w:bCs/>
          <w:smallCaps/>
          <w:kern w:val="1"/>
          <w:sz w:val="20"/>
          <w:szCs w:val="20"/>
          <w:lang w:eastAsia="ar-SA"/>
        </w:rPr>
      </w:pPr>
    </w:p>
    <w:p w:rsidR="005465E8" w:rsidRPr="0059680F" w:rsidRDefault="00B86FB2"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Pr>
          <w:rFonts w:ascii="Times New Roman" w:eastAsia="Times New Roman" w:hAnsi="Times New Roman" w:cs="Times New Roman"/>
          <w:b/>
          <w:bCs/>
          <w:smallCaps/>
          <w:kern w:val="1"/>
          <w:sz w:val="28"/>
          <w:szCs w:val="28"/>
          <w:lang w:eastAsia="ar-SA"/>
        </w:rPr>
        <w:t>Вторник</w:t>
      </w:r>
      <w:r w:rsidR="005465E8" w:rsidRPr="0059680F">
        <w:rPr>
          <w:rFonts w:ascii="Times New Roman" w:eastAsia="Times New Roman" w:hAnsi="Times New Roman" w:cs="Times New Roman"/>
          <w:b/>
          <w:bCs/>
          <w:smallCaps/>
          <w:kern w:val="1"/>
          <w:sz w:val="28"/>
          <w:szCs w:val="28"/>
          <w:lang w:eastAsia="ar-SA"/>
        </w:rPr>
        <w:t xml:space="preserve">, </w:t>
      </w:r>
      <w:r w:rsidR="00986491">
        <w:rPr>
          <w:rFonts w:ascii="Times New Roman" w:eastAsia="Times New Roman" w:hAnsi="Times New Roman" w:cs="Times New Roman"/>
          <w:b/>
          <w:bCs/>
          <w:smallCaps/>
          <w:kern w:val="1"/>
          <w:sz w:val="28"/>
          <w:szCs w:val="28"/>
          <w:lang w:eastAsia="ar-SA"/>
        </w:rPr>
        <w:t>16</w:t>
      </w:r>
      <w:r w:rsidR="00EC0DBD">
        <w:rPr>
          <w:rFonts w:ascii="Times New Roman" w:eastAsia="Times New Roman" w:hAnsi="Times New Roman" w:cs="Times New Roman"/>
          <w:b/>
          <w:bCs/>
          <w:smallCaps/>
          <w:kern w:val="1"/>
          <w:sz w:val="28"/>
          <w:szCs w:val="28"/>
          <w:lang w:eastAsia="ar-SA"/>
        </w:rPr>
        <w:t xml:space="preserve"> </w:t>
      </w:r>
      <w:r>
        <w:rPr>
          <w:rFonts w:ascii="Times New Roman" w:eastAsia="Times New Roman" w:hAnsi="Times New Roman" w:cs="Times New Roman"/>
          <w:b/>
          <w:bCs/>
          <w:smallCaps/>
          <w:kern w:val="1"/>
          <w:sz w:val="28"/>
          <w:szCs w:val="28"/>
          <w:lang w:eastAsia="ar-SA"/>
        </w:rPr>
        <w:t>июл</w:t>
      </w:r>
      <w:r w:rsidR="00971F21">
        <w:rPr>
          <w:rFonts w:ascii="Times New Roman" w:eastAsia="Times New Roman" w:hAnsi="Times New Roman" w:cs="Times New Roman"/>
          <w:b/>
          <w:bCs/>
          <w:smallCaps/>
          <w:kern w:val="1"/>
          <w:sz w:val="28"/>
          <w:szCs w:val="28"/>
          <w:lang w:eastAsia="ar-SA"/>
        </w:rPr>
        <w:t>я</w:t>
      </w:r>
      <w:r w:rsidR="003418BE" w:rsidRPr="0059680F">
        <w:rPr>
          <w:rFonts w:ascii="Times New Roman" w:eastAsia="Times New Roman" w:hAnsi="Times New Roman" w:cs="Times New Roman"/>
          <w:b/>
          <w:bCs/>
          <w:smallCaps/>
          <w:kern w:val="1"/>
          <w:sz w:val="28"/>
          <w:szCs w:val="28"/>
          <w:lang w:eastAsia="ar-SA"/>
        </w:rPr>
        <w:t xml:space="preserve"> </w:t>
      </w:r>
      <w:r w:rsidR="005465E8" w:rsidRPr="0059680F">
        <w:rPr>
          <w:rFonts w:ascii="Times New Roman" w:eastAsia="Times New Roman" w:hAnsi="Times New Roman" w:cs="Times New Roman"/>
          <w:b/>
          <w:bCs/>
          <w:smallCaps/>
          <w:kern w:val="1"/>
          <w:sz w:val="28"/>
          <w:szCs w:val="28"/>
          <w:lang w:eastAsia="ar-SA"/>
        </w:rPr>
        <w:t>20</w:t>
      </w:r>
      <w:r w:rsidR="008F08C2" w:rsidRPr="0059680F">
        <w:rPr>
          <w:rFonts w:ascii="Times New Roman" w:eastAsia="Times New Roman" w:hAnsi="Times New Roman" w:cs="Times New Roman"/>
          <w:b/>
          <w:bCs/>
          <w:smallCaps/>
          <w:kern w:val="1"/>
          <w:sz w:val="28"/>
          <w:szCs w:val="28"/>
          <w:lang w:eastAsia="ar-SA"/>
        </w:rPr>
        <w:t>2</w:t>
      </w:r>
      <w:r w:rsidR="00ED7BD9">
        <w:rPr>
          <w:rFonts w:ascii="Times New Roman" w:eastAsia="Times New Roman" w:hAnsi="Times New Roman" w:cs="Times New Roman"/>
          <w:b/>
          <w:bCs/>
          <w:smallCaps/>
          <w:kern w:val="1"/>
          <w:sz w:val="28"/>
          <w:szCs w:val="28"/>
          <w:lang w:eastAsia="ar-SA"/>
        </w:rPr>
        <w:t>4</w:t>
      </w:r>
      <w:r w:rsidR="005465E8" w:rsidRPr="0059680F">
        <w:rPr>
          <w:rFonts w:ascii="Times New Roman" w:eastAsia="Times New Roman" w:hAnsi="Times New Roman" w:cs="Times New Roman"/>
          <w:b/>
          <w:bCs/>
          <w:smallCaps/>
          <w:kern w:val="1"/>
          <w:sz w:val="28"/>
          <w:szCs w:val="28"/>
          <w:lang w:eastAsia="ar-SA"/>
        </w:rPr>
        <w:t xml:space="preserve"> года</w:t>
      </w:r>
    </w:p>
    <w:p w:rsidR="005465E8" w:rsidRDefault="005465E8"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sidRPr="0059680F">
        <w:rPr>
          <w:rFonts w:ascii="Times New Roman" w:eastAsia="Times New Roman" w:hAnsi="Times New Roman" w:cs="Times New Roman"/>
          <w:b/>
          <w:bCs/>
          <w:smallCaps/>
          <w:kern w:val="1"/>
          <w:sz w:val="28"/>
          <w:szCs w:val="28"/>
          <w:lang w:eastAsia="ar-SA"/>
        </w:rPr>
        <w:t xml:space="preserve">№ </w:t>
      </w:r>
      <w:r w:rsidR="00971F21">
        <w:rPr>
          <w:rFonts w:ascii="Times New Roman" w:eastAsia="Times New Roman" w:hAnsi="Times New Roman" w:cs="Times New Roman"/>
          <w:b/>
          <w:bCs/>
          <w:smallCaps/>
          <w:kern w:val="1"/>
          <w:sz w:val="28"/>
          <w:szCs w:val="28"/>
          <w:lang w:eastAsia="ar-SA"/>
        </w:rPr>
        <w:t>1</w:t>
      </w:r>
      <w:r w:rsidR="00986491">
        <w:rPr>
          <w:rFonts w:ascii="Times New Roman" w:eastAsia="Times New Roman" w:hAnsi="Times New Roman" w:cs="Times New Roman"/>
          <w:b/>
          <w:bCs/>
          <w:smallCaps/>
          <w:kern w:val="1"/>
          <w:sz w:val="28"/>
          <w:szCs w:val="28"/>
          <w:lang w:eastAsia="ar-SA"/>
        </w:rPr>
        <w:t>3</w:t>
      </w:r>
      <w:r w:rsidR="00FC50A2" w:rsidRPr="0059680F">
        <w:rPr>
          <w:rFonts w:ascii="Times New Roman" w:eastAsia="Times New Roman" w:hAnsi="Times New Roman" w:cs="Times New Roman"/>
          <w:b/>
          <w:bCs/>
          <w:smallCaps/>
          <w:kern w:val="1"/>
          <w:sz w:val="28"/>
          <w:szCs w:val="28"/>
          <w:lang w:eastAsia="ar-SA"/>
        </w:rPr>
        <w:t>(4</w:t>
      </w:r>
      <w:r w:rsidR="00986491">
        <w:rPr>
          <w:rFonts w:ascii="Times New Roman" w:eastAsia="Times New Roman" w:hAnsi="Times New Roman" w:cs="Times New Roman"/>
          <w:b/>
          <w:bCs/>
          <w:smallCaps/>
          <w:kern w:val="1"/>
          <w:sz w:val="28"/>
          <w:szCs w:val="28"/>
          <w:lang w:eastAsia="ar-SA"/>
        </w:rPr>
        <w:t>83</w:t>
      </w:r>
      <w:r w:rsidRPr="0059680F">
        <w:rPr>
          <w:rFonts w:ascii="Times New Roman" w:eastAsia="Times New Roman" w:hAnsi="Times New Roman" w:cs="Times New Roman"/>
          <w:b/>
          <w:bCs/>
          <w:smallCaps/>
          <w:kern w:val="1"/>
          <w:sz w:val="28"/>
          <w:szCs w:val="28"/>
          <w:lang w:eastAsia="ar-SA"/>
        </w:rPr>
        <w:t xml:space="preserve">) </w:t>
      </w:r>
    </w:p>
    <w:p w:rsidR="00986491" w:rsidRDefault="00986491"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p>
    <w:p w:rsidR="00986491" w:rsidRDefault="00986491"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p>
    <w:p w:rsidR="00986491" w:rsidRPr="00986491" w:rsidRDefault="00986491" w:rsidP="00986491">
      <w:pPr>
        <w:spacing w:after="0"/>
        <w:rPr>
          <w:rFonts w:ascii="Times New Roman" w:eastAsia="Calibri" w:hAnsi="Times New Roman" w:cs="Times New Roman"/>
          <w:color w:val="000000"/>
          <w:spacing w:val="2"/>
        </w:rPr>
      </w:pPr>
      <w:r w:rsidRPr="00986491">
        <w:rPr>
          <w:rFonts w:ascii="Times New Roman" w:eastAsia="Calibri" w:hAnsi="Times New Roman" w:cs="Times New Roman"/>
          <w:color w:val="000000"/>
          <w:spacing w:val="2"/>
        </w:rPr>
        <w:t>КРАСНОЯРСКИЙ КРАЙ</w:t>
      </w:r>
    </w:p>
    <w:p w:rsidR="00986491" w:rsidRPr="00986491" w:rsidRDefault="00986491" w:rsidP="00986491">
      <w:pPr>
        <w:spacing w:after="0"/>
        <w:rPr>
          <w:rFonts w:ascii="Times New Roman" w:eastAsia="Calibri" w:hAnsi="Times New Roman" w:cs="Times New Roman"/>
          <w:color w:val="000000"/>
          <w:spacing w:val="2"/>
        </w:rPr>
      </w:pPr>
      <w:r w:rsidRPr="00986491">
        <w:rPr>
          <w:rFonts w:ascii="Times New Roman" w:eastAsia="Calibri" w:hAnsi="Times New Roman" w:cs="Times New Roman"/>
          <w:color w:val="000000"/>
          <w:spacing w:val="2"/>
        </w:rPr>
        <w:t>АЧИНСКИЙ РАЙОН</w:t>
      </w:r>
    </w:p>
    <w:p w:rsidR="00986491" w:rsidRPr="00986491" w:rsidRDefault="00986491" w:rsidP="00986491">
      <w:pPr>
        <w:shd w:val="clear" w:color="auto" w:fill="FFFFFF"/>
        <w:tabs>
          <w:tab w:val="left" w:pos="9360"/>
        </w:tabs>
        <w:spacing w:after="0" w:line="240" w:lineRule="auto"/>
        <w:rPr>
          <w:rFonts w:ascii="Times New Roman" w:eastAsia="Calibri" w:hAnsi="Times New Roman" w:cs="Times New Roman"/>
          <w:color w:val="000000"/>
          <w:spacing w:val="1"/>
        </w:rPr>
      </w:pPr>
      <w:r w:rsidRPr="00986491">
        <w:rPr>
          <w:rFonts w:ascii="Times New Roman" w:eastAsia="Calibri" w:hAnsi="Times New Roman" w:cs="Times New Roman"/>
          <w:color w:val="000000"/>
          <w:spacing w:val="1"/>
        </w:rPr>
        <w:t>АДМИНИСТРАЦИЯ БЕЛОЯРСКОГО СЕЛЬСОВЕТА</w:t>
      </w:r>
    </w:p>
    <w:p w:rsidR="00986491" w:rsidRPr="00986491" w:rsidRDefault="00986491" w:rsidP="00986491">
      <w:pPr>
        <w:shd w:val="clear" w:color="auto" w:fill="FFFFFF"/>
        <w:tabs>
          <w:tab w:val="left" w:pos="9360"/>
        </w:tabs>
        <w:spacing w:after="0" w:line="240" w:lineRule="auto"/>
        <w:rPr>
          <w:rFonts w:ascii="Times New Roman" w:eastAsia="Calibri" w:hAnsi="Times New Roman" w:cs="Times New Roman"/>
          <w:color w:val="000000"/>
          <w:spacing w:val="1"/>
        </w:rPr>
      </w:pPr>
    </w:p>
    <w:p w:rsidR="00986491" w:rsidRPr="00986491" w:rsidRDefault="00986491" w:rsidP="00986491">
      <w:pPr>
        <w:keepNext/>
        <w:spacing w:after="0" w:line="240" w:lineRule="auto"/>
        <w:outlineLvl w:val="1"/>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П О С Т А Н О В Л Е Н И Е</w:t>
      </w:r>
    </w:p>
    <w:p w:rsidR="00986491" w:rsidRPr="00986491" w:rsidRDefault="00986491" w:rsidP="00986491">
      <w:pPr>
        <w:tabs>
          <w:tab w:val="left" w:pos="6810"/>
        </w:tabs>
        <w:jc w:val="right"/>
        <w:rPr>
          <w:rFonts w:ascii="Times New Roman" w:eastAsia="Calibri" w:hAnsi="Times New Roman" w:cs="Times New Roman"/>
          <w:b/>
          <w:i/>
        </w:rPr>
      </w:pPr>
      <w:r w:rsidRPr="00986491">
        <w:rPr>
          <w:rFonts w:ascii="Times New Roman" w:eastAsia="Calibri" w:hAnsi="Times New Roman" w:cs="Times New Roman"/>
        </w:rPr>
        <w:tab/>
      </w:r>
    </w:p>
    <w:p w:rsidR="00986491" w:rsidRPr="00986491" w:rsidRDefault="00986491" w:rsidP="00986491">
      <w:pPr>
        <w:rPr>
          <w:rFonts w:ascii="Times New Roman" w:eastAsia="Calibri" w:hAnsi="Times New Roman" w:cs="Times New Roman"/>
          <w:bCs/>
        </w:rPr>
      </w:pPr>
      <w:r w:rsidRPr="00986491">
        <w:rPr>
          <w:rFonts w:ascii="Times New Roman" w:eastAsia="Calibri" w:hAnsi="Times New Roman" w:cs="Times New Roman"/>
          <w:bCs/>
        </w:rPr>
        <w:t>01.07.2024                                                                                                                           № 39-П</w:t>
      </w:r>
    </w:p>
    <w:p w:rsidR="00986491" w:rsidRPr="00986491" w:rsidRDefault="00986491" w:rsidP="00986491">
      <w:pPr>
        <w:spacing w:after="0" w:line="240" w:lineRule="auto"/>
        <w:jc w:val="both"/>
        <w:rPr>
          <w:rFonts w:ascii="Times New Roman" w:eastAsia="Calibri" w:hAnsi="Times New Roman" w:cs="Times New Roman"/>
        </w:rPr>
      </w:pPr>
      <w:r w:rsidRPr="00986491">
        <w:rPr>
          <w:rFonts w:ascii="Times New Roman" w:eastAsia="Calibri" w:hAnsi="Times New Roman" w:cs="Times New Roman"/>
        </w:rPr>
        <w:t>Об утверждении положения о приемочной комиссии</w:t>
      </w:r>
    </w:p>
    <w:p w:rsidR="00986491" w:rsidRPr="00986491" w:rsidRDefault="00986491" w:rsidP="00986491">
      <w:pPr>
        <w:spacing w:after="0" w:line="240" w:lineRule="auto"/>
        <w:jc w:val="both"/>
        <w:rPr>
          <w:rFonts w:ascii="Times New Roman" w:eastAsia="Calibri" w:hAnsi="Times New Roman" w:cs="Times New Roman"/>
        </w:rPr>
      </w:pPr>
      <w:r w:rsidRPr="00986491">
        <w:rPr>
          <w:rFonts w:ascii="Times New Roman" w:eastAsia="Calibri" w:hAnsi="Times New Roman" w:cs="Times New Roman"/>
        </w:rPr>
        <w:t>по приемке выполненных работ, оказанных услуг,</w:t>
      </w:r>
    </w:p>
    <w:p w:rsidR="00986491" w:rsidRPr="00986491" w:rsidRDefault="00986491" w:rsidP="00986491">
      <w:pPr>
        <w:spacing w:after="0" w:line="240" w:lineRule="auto"/>
        <w:jc w:val="both"/>
        <w:rPr>
          <w:rFonts w:ascii="Times New Roman" w:eastAsia="Calibri" w:hAnsi="Times New Roman" w:cs="Times New Roman"/>
        </w:rPr>
      </w:pPr>
      <w:r w:rsidRPr="00986491">
        <w:rPr>
          <w:rFonts w:ascii="Times New Roman" w:eastAsia="Calibri" w:hAnsi="Times New Roman" w:cs="Times New Roman"/>
        </w:rPr>
        <w:t>отдельных этапов исполнения контрактов</w:t>
      </w:r>
    </w:p>
    <w:p w:rsidR="00986491" w:rsidRPr="00986491" w:rsidRDefault="00986491" w:rsidP="00986491">
      <w:pPr>
        <w:spacing w:after="0" w:line="240" w:lineRule="auto"/>
        <w:jc w:val="both"/>
        <w:rPr>
          <w:rFonts w:ascii="Times New Roman" w:eastAsia="Calibri" w:hAnsi="Times New Roman" w:cs="Times New Roman"/>
        </w:rPr>
      </w:pPr>
      <w:r w:rsidRPr="00986491">
        <w:rPr>
          <w:rFonts w:ascii="Times New Roman" w:eastAsia="Calibri" w:hAnsi="Times New Roman" w:cs="Times New Roman"/>
        </w:rPr>
        <w:t>администрации Белоярского сельсовета</w:t>
      </w:r>
    </w:p>
    <w:p w:rsidR="00986491" w:rsidRPr="00986491" w:rsidRDefault="00986491" w:rsidP="00986491">
      <w:pPr>
        <w:spacing w:after="0" w:line="240" w:lineRule="auto"/>
        <w:jc w:val="both"/>
        <w:rPr>
          <w:rFonts w:ascii="Times New Roman" w:eastAsia="Calibri" w:hAnsi="Times New Roman" w:cs="Times New Roman"/>
        </w:rPr>
      </w:pPr>
    </w:p>
    <w:p w:rsidR="00986491" w:rsidRPr="00986491" w:rsidRDefault="00986491" w:rsidP="00986491">
      <w:pPr>
        <w:spacing w:after="0" w:line="240" w:lineRule="auto"/>
        <w:ind w:firstLine="709"/>
        <w:jc w:val="both"/>
        <w:rPr>
          <w:rFonts w:ascii="Times New Roman" w:eastAsia="Calibri" w:hAnsi="Times New Roman" w:cs="Times New Roman"/>
        </w:rPr>
      </w:pPr>
      <w:r w:rsidRPr="00986491">
        <w:rPr>
          <w:rFonts w:ascii="Times New Roman" w:eastAsia="Calibri" w:hAnsi="Times New Roman" w:cs="Times New Roman"/>
        </w:rPr>
        <w:t>В соответствии с ч. 6 ст. 94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Уставом Белоярского сельсовета Ачинского района Красноярского края, ПОСТАНОВЛЯЮ:</w:t>
      </w:r>
    </w:p>
    <w:p w:rsidR="00986491" w:rsidRPr="00986491" w:rsidRDefault="00986491" w:rsidP="00986491">
      <w:pPr>
        <w:spacing w:after="0" w:line="240" w:lineRule="auto"/>
        <w:ind w:firstLine="709"/>
        <w:jc w:val="both"/>
        <w:rPr>
          <w:rFonts w:ascii="Times New Roman" w:eastAsia="Calibri" w:hAnsi="Times New Roman" w:cs="Times New Roman"/>
        </w:rPr>
      </w:pPr>
    </w:p>
    <w:p w:rsidR="00986491" w:rsidRPr="00986491" w:rsidRDefault="00986491" w:rsidP="00986491">
      <w:pPr>
        <w:spacing w:after="0" w:line="240" w:lineRule="auto"/>
        <w:ind w:firstLine="709"/>
        <w:jc w:val="both"/>
        <w:rPr>
          <w:rFonts w:ascii="Times New Roman" w:eastAsia="Calibri" w:hAnsi="Times New Roman" w:cs="Times New Roman"/>
        </w:rPr>
      </w:pPr>
      <w:r w:rsidRPr="00986491">
        <w:rPr>
          <w:rFonts w:ascii="Times New Roman" w:eastAsia="Calibri" w:hAnsi="Times New Roman" w:cs="Times New Roman"/>
        </w:rPr>
        <w:t>1. Утвердить </w:t>
      </w:r>
      <w:hyperlink r:id="rId9" w:anchor="Par34" w:tooltip="ПОЛОЖЕНИЕ" w:history="1">
        <w:r w:rsidRPr="00986491">
          <w:rPr>
            <w:rFonts w:ascii="Times New Roman" w:eastAsia="Calibri" w:hAnsi="Times New Roman" w:cs="Times New Roman"/>
            <w:color w:val="0000FF"/>
            <w:u w:val="single"/>
          </w:rPr>
          <w:t>Положение</w:t>
        </w:r>
      </w:hyperlink>
      <w:r w:rsidRPr="00986491">
        <w:rPr>
          <w:rFonts w:ascii="Times New Roman" w:eastAsia="Calibri" w:hAnsi="Times New Roman" w:cs="Times New Roman"/>
        </w:rPr>
        <w:t> о приемочной комиссии по приемке выполненных работ, оказанных услуг, отдельных этапов исполнения контрактов Белоярского сельсовета Ачинского  района Красноярского края (Приложение N 1).</w:t>
      </w:r>
    </w:p>
    <w:p w:rsidR="00986491" w:rsidRPr="00986491" w:rsidRDefault="00986491" w:rsidP="00986491">
      <w:pPr>
        <w:spacing w:after="0" w:line="240" w:lineRule="auto"/>
        <w:ind w:firstLine="709"/>
        <w:jc w:val="both"/>
        <w:rPr>
          <w:rFonts w:ascii="Times New Roman" w:eastAsia="Calibri" w:hAnsi="Times New Roman" w:cs="Times New Roman"/>
        </w:rPr>
      </w:pPr>
      <w:r w:rsidRPr="00986491">
        <w:rPr>
          <w:rFonts w:ascii="Times New Roman" w:eastAsia="Calibri" w:hAnsi="Times New Roman" w:cs="Times New Roman"/>
        </w:rPr>
        <w:t>2. Контроль за исполнением данного постановления оставляю за собой.</w:t>
      </w:r>
    </w:p>
    <w:p w:rsidR="00986491" w:rsidRPr="00986491" w:rsidRDefault="00986491" w:rsidP="00986491">
      <w:pPr>
        <w:spacing w:after="0" w:line="240" w:lineRule="auto"/>
        <w:ind w:firstLine="709"/>
        <w:jc w:val="both"/>
        <w:rPr>
          <w:rFonts w:ascii="Times New Roman" w:eastAsia="Calibri" w:hAnsi="Times New Roman" w:cs="Times New Roman"/>
        </w:rPr>
      </w:pPr>
      <w:r w:rsidRPr="00986491">
        <w:rPr>
          <w:rFonts w:ascii="Times New Roman" w:eastAsia="Calibri" w:hAnsi="Times New Roman" w:cs="Times New Roman"/>
        </w:rPr>
        <w:t>3. Постановление вступает в силу в день, следующий за днем его официального опубликования в информационном листе «Белоярские вести» и подлежит размещению на официальном сайте «Интернет» по адресу www.ach-rajon.ru.и распространяется на правоотношения с 01.01.2024.</w:t>
      </w:r>
    </w:p>
    <w:p w:rsidR="00986491" w:rsidRPr="00986491" w:rsidRDefault="00986491" w:rsidP="00986491">
      <w:pPr>
        <w:spacing w:after="0" w:line="240" w:lineRule="auto"/>
        <w:ind w:firstLine="709"/>
        <w:jc w:val="both"/>
        <w:rPr>
          <w:rFonts w:ascii="Times New Roman" w:eastAsia="Calibri" w:hAnsi="Times New Roman" w:cs="Times New Roman"/>
        </w:rPr>
      </w:pPr>
    </w:p>
    <w:p w:rsidR="00986491" w:rsidRPr="00986491" w:rsidRDefault="00986491" w:rsidP="00986491">
      <w:pPr>
        <w:spacing w:after="0" w:line="240" w:lineRule="auto"/>
        <w:ind w:firstLine="709"/>
        <w:jc w:val="both"/>
        <w:rPr>
          <w:rFonts w:ascii="Times New Roman" w:eastAsia="Calibri" w:hAnsi="Times New Roman" w:cs="Times New Roman"/>
        </w:rPr>
      </w:pPr>
    </w:p>
    <w:p w:rsidR="00986491" w:rsidRPr="00986491" w:rsidRDefault="00986491" w:rsidP="00986491">
      <w:pPr>
        <w:spacing w:after="0" w:line="240" w:lineRule="auto"/>
        <w:ind w:firstLine="709"/>
        <w:jc w:val="both"/>
        <w:rPr>
          <w:rFonts w:ascii="Times New Roman" w:eastAsia="Calibri" w:hAnsi="Times New Roman" w:cs="Times New Roman"/>
        </w:rPr>
      </w:pPr>
    </w:p>
    <w:p w:rsidR="00986491" w:rsidRPr="00986491" w:rsidRDefault="00986491" w:rsidP="00986491">
      <w:pPr>
        <w:spacing w:after="0" w:line="240" w:lineRule="auto"/>
        <w:ind w:firstLine="709"/>
        <w:jc w:val="both"/>
        <w:rPr>
          <w:rFonts w:ascii="Times New Roman" w:eastAsia="Calibri" w:hAnsi="Times New Roman" w:cs="Times New Roman"/>
        </w:rPr>
      </w:pPr>
    </w:p>
    <w:p w:rsidR="00986491" w:rsidRPr="00986491" w:rsidRDefault="00986491" w:rsidP="00986491">
      <w:pPr>
        <w:spacing w:after="0" w:line="240" w:lineRule="auto"/>
        <w:ind w:firstLine="709"/>
        <w:jc w:val="both"/>
        <w:rPr>
          <w:rFonts w:ascii="Times New Roman" w:eastAsia="Calibri" w:hAnsi="Times New Roman" w:cs="Times New Roman"/>
        </w:rPr>
      </w:pPr>
    </w:p>
    <w:p w:rsidR="00986491" w:rsidRPr="00986491" w:rsidRDefault="00986491" w:rsidP="00986491">
      <w:pPr>
        <w:jc w:val="both"/>
        <w:rPr>
          <w:rFonts w:ascii="Times New Roman" w:eastAsia="Calibri" w:hAnsi="Times New Roman" w:cs="Times New Roman"/>
        </w:rPr>
      </w:pPr>
      <w:r w:rsidRPr="00986491">
        <w:rPr>
          <w:rFonts w:ascii="Times New Roman" w:eastAsia="Calibri" w:hAnsi="Times New Roman" w:cs="Times New Roman"/>
        </w:rPr>
        <w:t>Глава Белоярского сельсовета                                                                          А.С. Сабиров</w:t>
      </w: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p>
    <w:p w:rsidR="00986491" w:rsidRPr="00986491" w:rsidRDefault="00986491" w:rsidP="00986491">
      <w:pPr>
        <w:spacing w:after="0"/>
        <w:jc w:val="both"/>
        <w:rPr>
          <w:rFonts w:ascii="Times New Roman" w:eastAsia="Calibri" w:hAnsi="Times New Roman" w:cs="Times New Roman"/>
        </w:rPr>
      </w:pPr>
      <w:r w:rsidRPr="00986491">
        <w:rPr>
          <w:rFonts w:ascii="Times New Roman" w:eastAsia="Calibri" w:hAnsi="Times New Roman" w:cs="Times New Roman"/>
        </w:rPr>
        <w:t>Титова Александра Сергеевна</w:t>
      </w:r>
    </w:p>
    <w:p w:rsidR="00986491" w:rsidRPr="00986491" w:rsidRDefault="00986491" w:rsidP="00986491">
      <w:pPr>
        <w:spacing w:after="0"/>
        <w:jc w:val="both"/>
        <w:rPr>
          <w:rFonts w:ascii="Times New Roman" w:eastAsia="Calibri" w:hAnsi="Times New Roman" w:cs="Times New Roman"/>
        </w:rPr>
      </w:pPr>
      <w:r w:rsidRPr="00986491">
        <w:rPr>
          <w:rFonts w:ascii="Times New Roman" w:eastAsia="Calibri" w:hAnsi="Times New Roman" w:cs="Times New Roman"/>
        </w:rPr>
        <w:t xml:space="preserve"> тел. 97-2-15</w:t>
      </w:r>
    </w:p>
    <w:p w:rsidR="00986491" w:rsidRPr="00986491" w:rsidRDefault="00986491" w:rsidP="00986491">
      <w:pPr>
        <w:spacing w:after="0" w:line="240" w:lineRule="auto"/>
        <w:jc w:val="right"/>
        <w:rPr>
          <w:rFonts w:ascii="Times New Roman" w:eastAsia="Calibri" w:hAnsi="Times New Roman" w:cs="Times New Roman"/>
        </w:rPr>
      </w:pPr>
    </w:p>
    <w:p w:rsidR="00986491" w:rsidRPr="00986491" w:rsidRDefault="00986491" w:rsidP="00986491">
      <w:pPr>
        <w:spacing w:after="0" w:line="240" w:lineRule="auto"/>
        <w:jc w:val="right"/>
        <w:rPr>
          <w:rFonts w:ascii="Times New Roman" w:eastAsia="Calibri" w:hAnsi="Times New Roman" w:cs="Times New Roman"/>
        </w:rPr>
      </w:pPr>
    </w:p>
    <w:p w:rsidR="00986491" w:rsidRPr="00986491" w:rsidRDefault="00986491" w:rsidP="00986491">
      <w:pPr>
        <w:spacing w:after="0" w:line="240" w:lineRule="auto"/>
        <w:jc w:val="right"/>
        <w:rPr>
          <w:rFonts w:ascii="Times New Roman" w:eastAsia="Calibri" w:hAnsi="Times New Roman" w:cs="Times New Roman"/>
        </w:rPr>
      </w:pPr>
    </w:p>
    <w:p w:rsidR="00986491" w:rsidRPr="00986491" w:rsidRDefault="00986491" w:rsidP="00986491">
      <w:pPr>
        <w:spacing w:after="0" w:line="240" w:lineRule="auto"/>
        <w:jc w:val="right"/>
        <w:rPr>
          <w:rFonts w:ascii="Times New Roman" w:eastAsia="Calibri" w:hAnsi="Times New Roman" w:cs="Times New Roman"/>
        </w:rPr>
      </w:pPr>
      <w:r w:rsidRPr="00986491">
        <w:rPr>
          <w:rFonts w:ascii="Times New Roman" w:eastAsia="Calibri" w:hAnsi="Times New Roman" w:cs="Times New Roman"/>
        </w:rPr>
        <w:t>Приложение №1</w:t>
      </w:r>
    </w:p>
    <w:p w:rsidR="00986491" w:rsidRPr="00986491" w:rsidRDefault="00986491" w:rsidP="00986491">
      <w:pPr>
        <w:spacing w:after="0" w:line="240" w:lineRule="auto"/>
        <w:jc w:val="right"/>
        <w:rPr>
          <w:rFonts w:ascii="Times New Roman" w:eastAsia="Calibri" w:hAnsi="Times New Roman" w:cs="Times New Roman"/>
        </w:rPr>
      </w:pPr>
      <w:r w:rsidRPr="00986491">
        <w:rPr>
          <w:rFonts w:ascii="Times New Roman" w:eastAsia="Calibri" w:hAnsi="Times New Roman" w:cs="Times New Roman"/>
        </w:rPr>
        <w:t>к Постановлению Главы</w:t>
      </w:r>
    </w:p>
    <w:p w:rsidR="00986491" w:rsidRPr="00986491" w:rsidRDefault="00986491" w:rsidP="00986491">
      <w:pPr>
        <w:spacing w:after="0" w:line="240" w:lineRule="auto"/>
        <w:jc w:val="right"/>
        <w:rPr>
          <w:rFonts w:ascii="Times New Roman" w:eastAsia="Calibri" w:hAnsi="Times New Roman" w:cs="Times New Roman"/>
        </w:rPr>
      </w:pPr>
      <w:r w:rsidRPr="00986491">
        <w:rPr>
          <w:rFonts w:ascii="Times New Roman" w:eastAsia="Calibri" w:hAnsi="Times New Roman" w:cs="Times New Roman"/>
        </w:rPr>
        <w:t>Белоярского сельсовета №39-П от 01.07.2024</w:t>
      </w:r>
    </w:p>
    <w:p w:rsidR="00986491" w:rsidRPr="00986491" w:rsidRDefault="00986491" w:rsidP="00986491">
      <w:pPr>
        <w:spacing w:after="0"/>
        <w:jc w:val="right"/>
        <w:rPr>
          <w:rFonts w:ascii="Times New Roman" w:eastAsia="Calibri" w:hAnsi="Times New Roman" w:cs="Times New Roman"/>
        </w:rPr>
      </w:pPr>
    </w:p>
    <w:p w:rsidR="00986491" w:rsidRPr="00986491" w:rsidRDefault="00986491" w:rsidP="00986491">
      <w:pPr>
        <w:spacing w:after="0"/>
        <w:jc w:val="right"/>
        <w:rPr>
          <w:rFonts w:ascii="Times New Roman" w:eastAsia="Calibri" w:hAnsi="Times New Roman" w:cs="Times New Roman"/>
        </w:rPr>
      </w:pPr>
    </w:p>
    <w:p w:rsidR="00986491" w:rsidRPr="00986491" w:rsidRDefault="00986491" w:rsidP="00986491">
      <w:pPr>
        <w:shd w:val="clear" w:color="auto" w:fill="FFFFFF"/>
        <w:spacing w:before="240" w:after="240" w:line="240" w:lineRule="auto"/>
        <w:jc w:val="center"/>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ПОЛОЖЕНИЕ</w:t>
      </w:r>
    </w:p>
    <w:p w:rsidR="00986491" w:rsidRPr="00986491" w:rsidRDefault="00986491" w:rsidP="00986491">
      <w:pPr>
        <w:shd w:val="clear" w:color="auto" w:fill="FFFFFF"/>
        <w:spacing w:after="0" w:line="240" w:lineRule="auto"/>
        <w:jc w:val="center"/>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О ПРИЕМОЧНОЙ КОМИССИИ ПО ПРИЕМКЕ ВЫПОЛНЕННЫХ РАБОТ, ОКАЗАННЫХ УСЛУГ, ОТДЕЛЬНЫХ ЭТАПОВ ИСПОЛНЕНИЯ КОНТРАКТОВ АДМИНИСТРАЦИИ</w:t>
      </w:r>
    </w:p>
    <w:p w:rsidR="00986491" w:rsidRPr="00986491" w:rsidRDefault="00986491" w:rsidP="00986491">
      <w:pPr>
        <w:shd w:val="clear" w:color="auto" w:fill="FFFFFF"/>
        <w:spacing w:after="0" w:line="240" w:lineRule="auto"/>
        <w:jc w:val="center"/>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БЕЛОЯРСКОГО СЕЛЬСОВЕТА АЧИНСКОГО РАЙОНА КРАСНОЯРСКОГО КРАЯ</w:t>
      </w:r>
    </w:p>
    <w:p w:rsidR="00986491" w:rsidRPr="00986491" w:rsidRDefault="00986491" w:rsidP="00986491">
      <w:pPr>
        <w:shd w:val="clear" w:color="auto" w:fill="FFFFFF"/>
        <w:spacing w:before="240" w:after="0" w:line="240" w:lineRule="auto"/>
        <w:jc w:val="center"/>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w:t>
      </w:r>
    </w:p>
    <w:p w:rsidR="00986491" w:rsidRPr="00986491" w:rsidRDefault="00986491" w:rsidP="00986491">
      <w:pPr>
        <w:shd w:val="clear" w:color="auto" w:fill="FFFFFF"/>
        <w:spacing w:before="240" w:after="240" w:line="240" w:lineRule="auto"/>
        <w:jc w:val="center"/>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1. Общие положения</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w:t>
      </w:r>
    </w:p>
    <w:p w:rsidR="00986491" w:rsidRPr="00986491" w:rsidRDefault="00986491" w:rsidP="00986491">
      <w:pPr>
        <w:shd w:val="clear" w:color="auto" w:fill="FFFFFF"/>
        <w:spacing w:before="240" w:after="240" w:line="240" w:lineRule="auto"/>
        <w:ind w:firstLine="709"/>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1.1.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от 05.04.2013 N 44-ФЗ) администрация Белоярского сельсовета Ачинского района Красноярского края в ходе исполнения контракта обязана обеспечить приемку поставленных товаров (выполненных работ, оказанных услуг), предусмотренных муниципальным контрактом, гражданско-правовым договором (далее - Контракт), включая проведение экспертизы результатов, предусмотренных Контрактом.</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1.2. Комиссия создается в целях:</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приемки поставленного товара, выполненной работы (ее результатов), оказанной услуги, отдельных этапов исполнения Контракта;</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1.3. Комиссия в своей деятельности руководствуется Гражданским кодексом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условиями и требованиями Контракта, и настоящим Положением.</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w:t>
      </w:r>
    </w:p>
    <w:p w:rsidR="00986491" w:rsidRPr="00986491" w:rsidRDefault="00986491" w:rsidP="00986491">
      <w:pPr>
        <w:shd w:val="clear" w:color="auto" w:fill="FFFFFF"/>
        <w:spacing w:before="240" w:after="240" w:line="240" w:lineRule="auto"/>
        <w:jc w:val="center"/>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 Задачи и функции комиссии</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2.1. Основными задачами комиссии являются:</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2.1.1. установление соответствия поставленных товаров (работ, услуг) условиям и требованиям заключенного Контракта;</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2.1.2. подтверждение факта исполнения поставщиком (подрядчиком, исполнителем) обязательств по передаче товаров, результатов работ и оказанию услуг учреждению;</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2.1.3. подготовка отчетных документов о работе комиссии, а в случае исполнения контракта, заключенного по результатам проведения электронных процедур, подписание документа о приемке или формирование с использованием единой информационной системы и подписание усиленными электронными подписями документа о приемке .</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2.2. Для выполнения поставленных задач комиссия реализует следующие функции:</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2.2.1. проверяет количество поставленного товара, а также результаты выполненных работ и оказанных услуг на соответствие условиям Контракта;</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lastRenderedPageBreak/>
        <w:t>2.2.2. проводит экспертизу качества результата отдельного этапа исполнения Контракта на предмет их соответствия условиям Контракта и предусмотренной им нормативной и технической документации;</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2.2.2. 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2.2.3. 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Контракта (если такие требования установлены), а также устанавливает наличие предусмотренного условиями Контракта количества экземпляров и копий отчетных документов и материалов;</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2.2.4. 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2.2.5. В срок не позднее 20 (двадцати) рабочих дней составляется и подписывается всеми членами комиссии документ о приемке или мотивированном отказе от приемки товара (работы, услуги);</w:t>
      </w:r>
    </w:p>
    <w:p w:rsidR="00986491" w:rsidRPr="00986491" w:rsidRDefault="00986491" w:rsidP="00986491">
      <w:pPr>
        <w:shd w:val="clear" w:color="auto" w:fill="FFFFFF"/>
        <w:spacing w:before="240" w:after="240" w:line="240" w:lineRule="auto"/>
        <w:jc w:val="center"/>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3. Порядок формирования комиссии</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3.1. Число членов комиссии, включая председателя комиссии, составляет не менее пяти человек.</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3.2. Состав комиссии утверждается распоряжением главы Белоярского сельсовета Ачинского района. Замена члена комиссии производится путем внесения изменений в распоряжение.</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3.2. Комиссия формируется в следующем составе:</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председатель комиссии;</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секретарь комиссии;</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члены комиссии.</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p>
    <w:p w:rsidR="00986491" w:rsidRPr="00986491" w:rsidRDefault="00986491" w:rsidP="00986491">
      <w:pPr>
        <w:shd w:val="clear" w:color="auto" w:fill="FFFFFF"/>
        <w:spacing w:before="240" w:after="240" w:line="240" w:lineRule="auto"/>
        <w:jc w:val="center"/>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4. Полномочия членов комиссии</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4.1. Возглавляет комиссию и организует ее работу председатель комиссии, а в период его отсутствия - член приемочной комиссии, на которого главой Белоярского сельсовета Ачинского района будут возложены соответствующие обязанности.</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4.2. Члены комиссии осуществляют свои полномочия лично, передача полномочий члена комиссии другим лицам не допускается.</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4.3. Председатель комиссии председательствует на заседаниях комиссии, контролирует выполнение принятых решений, подписывает все необходимые документы, касающиеся приемки товаров, работ, услуг.</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4.4.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986491" w:rsidRPr="00986491" w:rsidRDefault="00986491" w:rsidP="00986491">
      <w:pPr>
        <w:shd w:val="clear" w:color="auto" w:fill="FFFFFF"/>
        <w:spacing w:before="240" w:after="240" w:line="240" w:lineRule="auto"/>
        <w:jc w:val="center"/>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5. Решения комиссии</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xml:space="preserve">5.1. Приемочная комиссия принимает решение о приемке товара (работы, услуги) в порядке и в сроки, которые установлены Контрактом, а в случае исполнения контракта, заключенного по результатам </w:t>
      </w:r>
      <w:r w:rsidRPr="00986491">
        <w:rPr>
          <w:rFonts w:ascii="Times New Roman" w:eastAsia="Times New Roman" w:hAnsi="Times New Roman" w:cs="Times New Roman"/>
          <w:color w:val="333333"/>
          <w:lang w:eastAsia="ru-RU"/>
        </w:rPr>
        <w:lastRenderedPageBreak/>
        <w:t>проведения электронных процедур не позднее двадцати рабочих дней, следующих за днем поступления заказчику документа о приемке в соответствии с пунктом 3 части 13 статьи 94 Закона от 05.04.2013 N 44-ФЗ, и оформляется актом приемочной комиссии (Приложение №2) к настоящему постановлению.</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5.2. Комиссия принимает решения на основании результатов экспертизы поставленных товаров (работ, услуг).</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5.3. По итогам проведения приемки товаров (работ, услуг) комиссией принимается одно из следующих решений:</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5.3.1. результат исполнения Контракта, отдельного этапа исполнения Контракта (поставленный товар, выполненная работа, оказанная услуга) соответствует условиям Контракта и подлежит приемке;</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5.3.2. выявлено несоответствие результата исполнения Контракта, отдельного этапа исполнения Контракта (поставленного товара, выполненной работы, оказанной услуги) условиям Контракта. Выявленное несоответствие не препятствует приемке товаров, результатов выполненных работ, оказанных услуг, но обязывает поставщика (подрядчика, исполнителя) устранить выявленные замечания;</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5.3.3. результат исполнения Контракта, отдельного этапа исполнения Контракта (поставленный товар, выполненная работа, оказанная услуга) не соответствует условиям Контракта и приемке не подлежит.</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5.4. Решение комиссии оформляется с приложением к нему экспертного заключения в случае привлечения сторонних экспертов (экспертных организаций), составленное сторонними экспертами (экспертными организациями) по принятой ими форме. В случае, если заказчик не привлекает экспертов, экспертные организации для приемки товаров, работ, услуг, то документом, подтверждающим проведение экспертизы силами сотрудников заказчика, является оформленный и подписанный заказчиком документ о приемке товара (работы, услуги).</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В случае исполнения контракта, заключенного по результатам проведения электронных процедур, члены приемочной комиссии подписывают усиленными электронными подписями поступивший документ о приемке.  При этом, если приемочная комиссия включает членов, не являющихся работниками заказчика, допускается осуществлять подписание документа о приемке без использования усиленных электронных подписей и единой информационной системы.</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5.5. Если комиссией принято решение, указанное в </w:t>
      </w:r>
      <w:hyperlink r:id="rId10" w:anchor="Par89" w:tooltip="5.3.3. результат исполнения Контракта, отдельного этапа исполнения Контракта (поставленный товар, выполненная работа, оказанная услуга) не соответствует условиям Контракта и приемке не подлежит." w:history="1">
        <w:r w:rsidRPr="00986491">
          <w:rPr>
            <w:rFonts w:ascii="Times New Roman" w:eastAsia="Times New Roman" w:hAnsi="Times New Roman" w:cs="Times New Roman"/>
            <w:color w:val="006699"/>
            <w:u w:val="single"/>
            <w:lang w:eastAsia="ru-RU"/>
          </w:rPr>
          <w:t>пункте 5.3.3</w:t>
        </w:r>
      </w:hyperlink>
      <w:r w:rsidRPr="00986491">
        <w:rPr>
          <w:rFonts w:ascii="Times New Roman" w:eastAsia="Times New Roman" w:hAnsi="Times New Roman" w:cs="Times New Roman"/>
          <w:color w:val="333333"/>
          <w:lang w:eastAsia="ru-RU"/>
        </w:rPr>
        <w:t> настоящего Положения, первичные учетные документы от поставщика (исполнителя, подрядчика) не подписываются. В сроки, определенные Контрактом, комиссия направляет поставщику (подрядчику, исполнителю) в письменной форме мотивированный отказ от подписания документа о приемке с приложением копии решения комиссии и других подтверждающих документов.</w:t>
      </w:r>
    </w:p>
    <w:p w:rsidR="00986491" w:rsidRPr="00986491" w:rsidRDefault="00986491" w:rsidP="00986491">
      <w:pPr>
        <w:shd w:val="clear" w:color="auto" w:fill="FFFFFF"/>
        <w:spacing w:before="240" w:after="240" w:line="240" w:lineRule="auto"/>
        <w:jc w:val="both"/>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В случае исполнения контракта, заключенного по результатам проведения электронных процедур,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w:t>
      </w:r>
    </w:p>
    <w:p w:rsidR="00986491" w:rsidRPr="00986491" w:rsidRDefault="00986491" w:rsidP="00986491">
      <w:pPr>
        <w:shd w:val="clear" w:color="auto" w:fill="FFFFFF"/>
        <w:spacing w:before="240" w:after="240" w:line="240" w:lineRule="auto"/>
        <w:jc w:val="center"/>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6. Ответственность членов комиссии</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 </w:t>
      </w:r>
    </w:p>
    <w:p w:rsidR="00986491" w:rsidRPr="00986491" w:rsidRDefault="00986491" w:rsidP="00986491">
      <w:pPr>
        <w:shd w:val="clear" w:color="auto" w:fill="FFFFFF"/>
        <w:spacing w:before="240" w:after="240" w:line="240" w:lineRule="auto"/>
        <w:rPr>
          <w:rFonts w:ascii="Times New Roman" w:eastAsia="Times New Roman" w:hAnsi="Times New Roman" w:cs="Times New Roman"/>
          <w:color w:val="333333"/>
          <w:lang w:eastAsia="ru-RU"/>
        </w:rPr>
      </w:pPr>
      <w:r w:rsidRPr="00986491">
        <w:rPr>
          <w:rFonts w:ascii="Times New Roman" w:eastAsia="Times New Roman" w:hAnsi="Times New Roman" w:cs="Times New Roman"/>
          <w:color w:val="333333"/>
          <w:lang w:eastAsia="ru-RU"/>
        </w:rPr>
        <w:t>6.1. Члены комиссии при осуществлении своих полномочий несут ответственность в соответствии с законодательством Российской Федерации.</w:t>
      </w:r>
    </w:p>
    <w:p w:rsidR="00986491" w:rsidRPr="00986491" w:rsidRDefault="00986491" w:rsidP="00986491">
      <w:pPr>
        <w:spacing w:after="0"/>
        <w:jc w:val="right"/>
        <w:rPr>
          <w:rFonts w:ascii="Times New Roman" w:eastAsia="Calibri" w:hAnsi="Times New Roman" w:cs="Times New Roman"/>
          <w:b/>
        </w:rPr>
      </w:pPr>
    </w:p>
    <w:p w:rsidR="00986491" w:rsidRPr="00986491" w:rsidRDefault="00986491" w:rsidP="00986491">
      <w:pPr>
        <w:widowControl w:val="0"/>
        <w:autoSpaceDE w:val="0"/>
        <w:autoSpaceDN w:val="0"/>
        <w:adjustRightInd w:val="0"/>
        <w:outlineLvl w:val="1"/>
        <w:rPr>
          <w:rFonts w:ascii="Times New Roman" w:eastAsia="Calibri" w:hAnsi="Times New Roman" w:cs="Times New Roman"/>
        </w:rPr>
      </w:pPr>
    </w:p>
    <w:p w:rsidR="00986491" w:rsidRPr="00986491" w:rsidRDefault="00986491" w:rsidP="00986491">
      <w:pPr>
        <w:widowControl w:val="0"/>
        <w:autoSpaceDE w:val="0"/>
        <w:autoSpaceDN w:val="0"/>
        <w:adjustRightInd w:val="0"/>
        <w:outlineLvl w:val="1"/>
        <w:rPr>
          <w:rFonts w:ascii="Times New Roman" w:eastAsia="Calibri" w:hAnsi="Times New Roman" w:cs="Times New Roman"/>
        </w:rPr>
      </w:pPr>
    </w:p>
    <w:p w:rsidR="00986491" w:rsidRPr="00986491" w:rsidRDefault="00986491" w:rsidP="00986491">
      <w:pPr>
        <w:widowControl w:val="0"/>
        <w:autoSpaceDE w:val="0"/>
        <w:autoSpaceDN w:val="0"/>
        <w:adjustRightInd w:val="0"/>
        <w:outlineLvl w:val="1"/>
        <w:rPr>
          <w:rFonts w:ascii="Times New Roman" w:eastAsia="Calibri" w:hAnsi="Times New Roman" w:cs="Times New Roman"/>
        </w:rPr>
      </w:pPr>
    </w:p>
    <w:p w:rsidR="00986491" w:rsidRPr="00986491" w:rsidRDefault="00986491" w:rsidP="0098649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Приложение №2</w:t>
      </w:r>
    </w:p>
    <w:p w:rsidR="00986491" w:rsidRPr="00986491" w:rsidRDefault="00986491" w:rsidP="0098649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к Постановлению Главы</w:t>
      </w:r>
    </w:p>
    <w:p w:rsidR="00986491" w:rsidRPr="00986491" w:rsidRDefault="00986491" w:rsidP="00986491">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Белоярского сельсовета №38-П от 01.07.2024</w:t>
      </w:r>
    </w:p>
    <w:p w:rsidR="00986491" w:rsidRPr="00986491" w:rsidRDefault="00986491" w:rsidP="009864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АКТ № _____</w:t>
      </w:r>
    </w:p>
    <w:p w:rsidR="00986491" w:rsidRPr="00986491" w:rsidRDefault="00986491" w:rsidP="009864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приемочной комиссии поставленного товара</w:t>
      </w:r>
    </w:p>
    <w:p w:rsidR="00986491" w:rsidRPr="00986491" w:rsidRDefault="00986491" w:rsidP="009864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(выполненной работы, оказанной услуги)</w:t>
      </w:r>
    </w:p>
    <w:p w:rsidR="00986491" w:rsidRPr="00986491" w:rsidRDefault="00986491" w:rsidP="009864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по государственному контракту</w:t>
      </w:r>
    </w:p>
    <w:p w:rsidR="00986491" w:rsidRPr="00986491" w:rsidRDefault="00986491" w:rsidP="009864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от _____________ № ______________</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с. Белый Яр                                                                                                 «___» _________ 202_ г.</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lang w:eastAsia="ru-RU"/>
        </w:rPr>
      </w:pPr>
    </w:p>
    <w:p w:rsidR="00986491" w:rsidRPr="00986491" w:rsidRDefault="00986491" w:rsidP="0098649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Мы, нижеподписавшиеся, ________________________________, действующий(ая) на основании_______________________, именуемый в дальнейшем Заказчик, с одной стороны, и _______________, действующий(ая) на основании _________, именуемый в дальнейшем Поставщик (Подрядчик,  Исполнитель), с другой стороны, составили настоящий акт о нижеследующем:</w:t>
      </w:r>
    </w:p>
    <w:p w:rsidR="00986491" w:rsidRPr="00986491" w:rsidRDefault="00986491" w:rsidP="00986491">
      <w:pPr>
        <w:widowControl w:val="0"/>
        <w:autoSpaceDE w:val="0"/>
        <w:autoSpaceDN w:val="0"/>
        <w:adjustRightInd w:val="0"/>
        <w:ind w:firstLine="540"/>
        <w:jc w:val="both"/>
        <w:rPr>
          <w:rFonts w:ascii="Times New Roman" w:eastAsia="Calibri" w:hAnsi="Times New Roman" w:cs="Times New Roman"/>
        </w:rPr>
      </w:pPr>
      <w:r w:rsidRPr="00986491">
        <w:rPr>
          <w:rFonts w:ascii="Times New Roman" w:eastAsia="Calibri" w:hAnsi="Times New Roman" w:cs="Times New Roman"/>
        </w:rPr>
        <w:t>1. Поставщик (Подрядчик, Исполнитель) поставил (выполнил, оказал) _________ по государственному контракту от ____ ___________ 20__ г. № ____ на _____________ (далее - государственный контракт) в приведенных ниже объемах:</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782"/>
        <w:gridCol w:w="2160"/>
        <w:gridCol w:w="3060"/>
      </w:tblGrid>
      <w:tr w:rsidR="00986491" w:rsidRPr="00986491" w:rsidTr="008D4A6E">
        <w:trPr>
          <w:trHeight w:val="517"/>
          <w:tblCellSpacing w:w="5" w:type="nil"/>
        </w:trPr>
        <w:tc>
          <w:tcPr>
            <w:tcW w:w="600" w:type="dxa"/>
            <w:tcBorders>
              <w:top w:val="single" w:sz="4" w:space="0" w:color="auto"/>
              <w:left w:val="single" w:sz="4" w:space="0" w:color="auto"/>
              <w:bottom w:val="single" w:sz="4" w:space="0" w:color="auto"/>
              <w:right w:val="single" w:sz="4" w:space="0" w:color="auto"/>
            </w:tcBorders>
          </w:tcPr>
          <w:p w:rsidR="00986491" w:rsidRPr="00986491" w:rsidRDefault="00986491" w:rsidP="00986491">
            <w:pPr>
              <w:widowControl w:val="0"/>
              <w:autoSpaceDE w:val="0"/>
              <w:autoSpaceDN w:val="0"/>
              <w:adjustRightInd w:val="0"/>
              <w:jc w:val="both"/>
              <w:rPr>
                <w:rFonts w:ascii="Times New Roman" w:eastAsia="Calibri" w:hAnsi="Times New Roman" w:cs="Times New Roman"/>
              </w:rPr>
            </w:pPr>
            <w:r w:rsidRPr="00986491">
              <w:rPr>
                <w:rFonts w:ascii="Times New Roman" w:eastAsia="Calibri" w:hAnsi="Times New Roman" w:cs="Times New Roman"/>
              </w:rPr>
              <w:t>№ п/п</w:t>
            </w:r>
          </w:p>
        </w:tc>
        <w:tc>
          <w:tcPr>
            <w:tcW w:w="3782" w:type="dxa"/>
            <w:tcBorders>
              <w:top w:val="single" w:sz="4" w:space="0" w:color="auto"/>
              <w:left w:val="single" w:sz="4" w:space="0" w:color="auto"/>
              <w:bottom w:val="single" w:sz="4" w:space="0" w:color="auto"/>
              <w:right w:val="single" w:sz="4" w:space="0" w:color="auto"/>
            </w:tcBorders>
          </w:tcPr>
          <w:p w:rsidR="00986491" w:rsidRPr="00986491" w:rsidRDefault="00986491" w:rsidP="00986491">
            <w:pPr>
              <w:widowControl w:val="0"/>
              <w:autoSpaceDE w:val="0"/>
              <w:autoSpaceDN w:val="0"/>
              <w:adjustRightInd w:val="0"/>
              <w:jc w:val="both"/>
              <w:rPr>
                <w:rFonts w:ascii="Times New Roman" w:eastAsia="Calibri" w:hAnsi="Times New Roman" w:cs="Times New Roman"/>
              </w:rPr>
            </w:pPr>
            <w:r w:rsidRPr="00986491">
              <w:rPr>
                <w:rFonts w:ascii="Times New Roman" w:eastAsia="Calibri" w:hAnsi="Times New Roman" w:cs="Times New Roman"/>
              </w:rPr>
              <w:t>Наименование</w:t>
            </w:r>
          </w:p>
        </w:tc>
        <w:tc>
          <w:tcPr>
            <w:tcW w:w="2160" w:type="dxa"/>
            <w:tcBorders>
              <w:top w:val="single" w:sz="4" w:space="0" w:color="auto"/>
              <w:left w:val="single" w:sz="4" w:space="0" w:color="auto"/>
              <w:bottom w:val="single" w:sz="4" w:space="0" w:color="auto"/>
              <w:right w:val="single" w:sz="4" w:space="0" w:color="auto"/>
            </w:tcBorders>
          </w:tcPr>
          <w:p w:rsidR="00986491" w:rsidRPr="00986491" w:rsidRDefault="00986491" w:rsidP="00986491">
            <w:pPr>
              <w:widowControl w:val="0"/>
              <w:autoSpaceDE w:val="0"/>
              <w:autoSpaceDN w:val="0"/>
              <w:adjustRightInd w:val="0"/>
              <w:jc w:val="both"/>
              <w:rPr>
                <w:rFonts w:ascii="Times New Roman" w:eastAsia="Calibri" w:hAnsi="Times New Roman" w:cs="Times New Roman"/>
              </w:rPr>
            </w:pPr>
            <w:r w:rsidRPr="00986491">
              <w:rPr>
                <w:rFonts w:ascii="Times New Roman" w:eastAsia="Calibri" w:hAnsi="Times New Roman" w:cs="Times New Roman"/>
              </w:rPr>
              <w:t>Количество</w:t>
            </w:r>
          </w:p>
        </w:tc>
        <w:tc>
          <w:tcPr>
            <w:tcW w:w="3060" w:type="dxa"/>
            <w:tcBorders>
              <w:top w:val="single" w:sz="4" w:space="0" w:color="auto"/>
              <w:left w:val="single" w:sz="4" w:space="0" w:color="auto"/>
              <w:bottom w:val="single" w:sz="4" w:space="0" w:color="auto"/>
              <w:right w:val="single" w:sz="4" w:space="0" w:color="auto"/>
            </w:tcBorders>
          </w:tcPr>
          <w:p w:rsidR="00986491" w:rsidRPr="00986491" w:rsidRDefault="00986491" w:rsidP="00986491">
            <w:pPr>
              <w:widowControl w:val="0"/>
              <w:autoSpaceDE w:val="0"/>
              <w:autoSpaceDN w:val="0"/>
              <w:adjustRightInd w:val="0"/>
              <w:jc w:val="both"/>
              <w:rPr>
                <w:rFonts w:ascii="Times New Roman" w:eastAsia="Calibri" w:hAnsi="Times New Roman" w:cs="Times New Roman"/>
              </w:rPr>
            </w:pPr>
            <w:r w:rsidRPr="00986491">
              <w:rPr>
                <w:rFonts w:ascii="Times New Roman" w:eastAsia="Calibri" w:hAnsi="Times New Roman" w:cs="Times New Roman"/>
              </w:rPr>
              <w:t>Примечание</w:t>
            </w:r>
          </w:p>
        </w:tc>
      </w:tr>
      <w:tr w:rsidR="00986491" w:rsidRPr="00986491" w:rsidTr="008D4A6E">
        <w:trPr>
          <w:tblCellSpacing w:w="5" w:type="nil"/>
        </w:trPr>
        <w:tc>
          <w:tcPr>
            <w:tcW w:w="600" w:type="dxa"/>
            <w:tcBorders>
              <w:top w:val="single" w:sz="4" w:space="0" w:color="auto"/>
              <w:left w:val="single" w:sz="4" w:space="0" w:color="auto"/>
              <w:bottom w:val="single" w:sz="4" w:space="0" w:color="auto"/>
              <w:right w:val="single" w:sz="4" w:space="0" w:color="auto"/>
            </w:tcBorders>
          </w:tcPr>
          <w:p w:rsidR="00986491" w:rsidRPr="00986491" w:rsidRDefault="00986491" w:rsidP="00986491">
            <w:pPr>
              <w:widowControl w:val="0"/>
              <w:autoSpaceDE w:val="0"/>
              <w:autoSpaceDN w:val="0"/>
              <w:adjustRightInd w:val="0"/>
              <w:jc w:val="both"/>
              <w:rPr>
                <w:rFonts w:ascii="Times New Roman" w:eastAsia="Calibri" w:hAnsi="Times New Roman" w:cs="Times New Roman"/>
              </w:rPr>
            </w:pPr>
          </w:p>
        </w:tc>
        <w:tc>
          <w:tcPr>
            <w:tcW w:w="3782" w:type="dxa"/>
            <w:tcBorders>
              <w:top w:val="single" w:sz="4" w:space="0" w:color="auto"/>
              <w:left w:val="single" w:sz="4" w:space="0" w:color="auto"/>
              <w:bottom w:val="single" w:sz="4" w:space="0" w:color="auto"/>
              <w:right w:val="single" w:sz="4" w:space="0" w:color="auto"/>
            </w:tcBorders>
          </w:tcPr>
          <w:p w:rsidR="00986491" w:rsidRPr="00986491" w:rsidRDefault="00986491" w:rsidP="00986491">
            <w:pPr>
              <w:widowControl w:val="0"/>
              <w:autoSpaceDE w:val="0"/>
              <w:autoSpaceDN w:val="0"/>
              <w:adjustRightInd w:val="0"/>
              <w:jc w:val="both"/>
              <w:rPr>
                <w:rFonts w:ascii="Times New Roman" w:eastAsia="Calibri"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86491" w:rsidRPr="00986491" w:rsidRDefault="00986491" w:rsidP="00986491">
            <w:pPr>
              <w:widowControl w:val="0"/>
              <w:autoSpaceDE w:val="0"/>
              <w:autoSpaceDN w:val="0"/>
              <w:adjustRightInd w:val="0"/>
              <w:jc w:val="both"/>
              <w:rPr>
                <w:rFonts w:ascii="Times New Roman" w:eastAsia="Calibri" w:hAnsi="Times New Roman" w:cs="Times New Roman"/>
              </w:rPr>
            </w:pPr>
          </w:p>
        </w:tc>
        <w:tc>
          <w:tcPr>
            <w:tcW w:w="3060" w:type="dxa"/>
            <w:tcBorders>
              <w:top w:val="single" w:sz="4" w:space="0" w:color="auto"/>
              <w:left w:val="single" w:sz="4" w:space="0" w:color="auto"/>
              <w:bottom w:val="single" w:sz="4" w:space="0" w:color="auto"/>
              <w:right w:val="single" w:sz="4" w:space="0" w:color="auto"/>
            </w:tcBorders>
          </w:tcPr>
          <w:p w:rsidR="00986491" w:rsidRPr="00986491" w:rsidRDefault="00986491" w:rsidP="00986491">
            <w:pPr>
              <w:widowControl w:val="0"/>
              <w:autoSpaceDE w:val="0"/>
              <w:autoSpaceDN w:val="0"/>
              <w:adjustRightInd w:val="0"/>
              <w:jc w:val="both"/>
              <w:rPr>
                <w:rFonts w:ascii="Times New Roman" w:eastAsia="Calibri" w:hAnsi="Times New Roman" w:cs="Times New Roman"/>
              </w:rPr>
            </w:pPr>
          </w:p>
        </w:tc>
      </w:tr>
    </w:tbl>
    <w:p w:rsidR="00986491" w:rsidRPr="00986491" w:rsidRDefault="00986491" w:rsidP="00986491">
      <w:pPr>
        <w:widowControl w:val="0"/>
        <w:autoSpaceDE w:val="0"/>
        <w:autoSpaceDN w:val="0"/>
        <w:adjustRightInd w:val="0"/>
        <w:spacing w:after="0"/>
        <w:ind w:firstLine="540"/>
        <w:jc w:val="both"/>
        <w:rPr>
          <w:rFonts w:ascii="Times New Roman" w:eastAsia="Calibri" w:hAnsi="Times New Roman" w:cs="Times New Roman"/>
        </w:rPr>
      </w:pPr>
      <w:r w:rsidRPr="00986491">
        <w:rPr>
          <w:rFonts w:ascii="Times New Roman" w:eastAsia="Calibri" w:hAnsi="Times New Roman" w:cs="Times New Roman"/>
        </w:rPr>
        <w:t>2. Объем и качество поставленного Поставщиком товара (выполненной Подрядчиком работы, оказанной Исполнителем услуги) соответствует условиям государственного контракта (заключение приемочной комиссии от ____ ___________ 20__ г. № ____).</w:t>
      </w:r>
    </w:p>
    <w:p w:rsidR="00986491" w:rsidRPr="00986491" w:rsidRDefault="00986491" w:rsidP="00986491">
      <w:pPr>
        <w:widowControl w:val="0"/>
        <w:autoSpaceDE w:val="0"/>
        <w:autoSpaceDN w:val="0"/>
        <w:adjustRightInd w:val="0"/>
        <w:spacing w:after="0"/>
        <w:ind w:firstLine="540"/>
        <w:jc w:val="both"/>
        <w:rPr>
          <w:rFonts w:ascii="Times New Roman" w:eastAsia="Calibri" w:hAnsi="Times New Roman" w:cs="Times New Roman"/>
        </w:rPr>
      </w:pPr>
      <w:r w:rsidRPr="00986491">
        <w:rPr>
          <w:rFonts w:ascii="Times New Roman" w:eastAsia="Calibri" w:hAnsi="Times New Roman" w:cs="Times New Roman"/>
        </w:rPr>
        <w:t>3. Сумма аванса, перечисленная по государственному контракту, составила __________ (___________) рублей _____ копеек.</w:t>
      </w:r>
    </w:p>
    <w:p w:rsidR="00986491" w:rsidRPr="00986491" w:rsidRDefault="00986491" w:rsidP="00986491">
      <w:pPr>
        <w:widowControl w:val="0"/>
        <w:autoSpaceDE w:val="0"/>
        <w:autoSpaceDN w:val="0"/>
        <w:adjustRightInd w:val="0"/>
        <w:spacing w:after="0"/>
        <w:ind w:firstLine="540"/>
        <w:jc w:val="both"/>
        <w:rPr>
          <w:rFonts w:ascii="Times New Roman" w:eastAsia="Calibri" w:hAnsi="Times New Roman" w:cs="Times New Roman"/>
        </w:rPr>
      </w:pPr>
      <w:r w:rsidRPr="00986491">
        <w:rPr>
          <w:rFonts w:ascii="Times New Roman" w:eastAsia="Calibri" w:hAnsi="Times New Roman" w:cs="Times New Roman"/>
        </w:rPr>
        <w:t>4. Стоимость поставленного товара (выполненной работы, оказанной услуги), подлежащего оплате Заказчиком, составляет __________ (___________) рублей _____ копеек, в том числе НДС (20%) __________ (___________) рублей _____ копеек.</w:t>
      </w:r>
    </w:p>
    <w:p w:rsidR="00986491" w:rsidRPr="00986491" w:rsidRDefault="00986491" w:rsidP="00986491">
      <w:pPr>
        <w:widowControl w:val="0"/>
        <w:autoSpaceDE w:val="0"/>
        <w:autoSpaceDN w:val="0"/>
        <w:adjustRightInd w:val="0"/>
        <w:spacing w:after="0"/>
        <w:ind w:firstLine="540"/>
        <w:jc w:val="both"/>
        <w:rPr>
          <w:rFonts w:ascii="Times New Roman" w:eastAsia="Calibri" w:hAnsi="Times New Roman" w:cs="Times New Roman"/>
        </w:rPr>
      </w:pPr>
      <w:r w:rsidRPr="00986491">
        <w:rPr>
          <w:rFonts w:ascii="Times New Roman" w:eastAsia="Calibri" w:hAnsi="Times New Roman" w:cs="Times New Roman"/>
        </w:rPr>
        <w:t>5. Настоящий акт составлен в двух экземплярах и служит в соответствии с условиями государственного контракта основанием для проведения расчетов Заказчика с Поставщиком (Подрядчик, Исполнитель) за поставленный товар (выполненную работу, оказанную услугу).</w:t>
      </w:r>
    </w:p>
    <w:p w:rsidR="00986491" w:rsidRPr="00986491" w:rsidRDefault="00986491" w:rsidP="0098649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 xml:space="preserve">    Председатель приемочной комиссии:</w:t>
      </w:r>
    </w:p>
    <w:p w:rsidR="00986491" w:rsidRPr="00986491" w:rsidRDefault="00986491" w:rsidP="0098649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____________________________________  -  _____________ ____________________</w:t>
      </w:r>
    </w:p>
    <w:p w:rsidR="00986491" w:rsidRPr="00986491" w:rsidRDefault="00986491" w:rsidP="00986491">
      <w:pPr>
        <w:widowControl w:val="0"/>
        <w:autoSpaceDE w:val="0"/>
        <w:autoSpaceDN w:val="0"/>
        <w:adjustRightInd w:val="0"/>
        <w:spacing w:after="0" w:line="240" w:lineRule="auto"/>
        <w:jc w:val="both"/>
        <w:rPr>
          <w:rFonts w:ascii="Times New Roman" w:eastAsia="Times New Roman" w:hAnsi="Times New Roman" w:cs="Times New Roman"/>
          <w:vertAlign w:val="subscript"/>
          <w:lang w:eastAsia="ru-RU"/>
        </w:rPr>
      </w:pPr>
      <w:r w:rsidRPr="00986491">
        <w:rPr>
          <w:rFonts w:ascii="Times New Roman" w:eastAsia="Times New Roman" w:hAnsi="Times New Roman" w:cs="Times New Roman"/>
          <w:vertAlign w:val="subscript"/>
          <w:lang w:eastAsia="ru-RU"/>
        </w:rPr>
        <w:t xml:space="preserve">               (указывается Фамилия, Имя, Отчество)                                               (подпись)                         (должность)</w:t>
      </w:r>
    </w:p>
    <w:p w:rsidR="00986491" w:rsidRPr="00986491" w:rsidRDefault="00986491" w:rsidP="0098649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86491">
        <w:rPr>
          <w:rFonts w:ascii="Times New Roman" w:eastAsia="Times New Roman" w:hAnsi="Times New Roman" w:cs="Times New Roman"/>
          <w:lang w:eastAsia="ru-RU"/>
        </w:rPr>
        <w:t xml:space="preserve">    </w:t>
      </w:r>
      <w:r w:rsidRPr="00986491">
        <w:rPr>
          <w:rFonts w:ascii="Times New Roman" w:eastAsia="Times New Roman" w:hAnsi="Times New Roman" w:cs="Times New Roman"/>
          <w:b/>
          <w:lang w:eastAsia="ru-RU"/>
        </w:rPr>
        <w:t>Члены приемочной комиссии:</w:t>
      </w:r>
    </w:p>
    <w:p w:rsidR="00986491" w:rsidRPr="00986491" w:rsidRDefault="00986491" w:rsidP="0098649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____________________________________  -  _____________ ____________________</w:t>
      </w:r>
    </w:p>
    <w:p w:rsidR="00986491" w:rsidRPr="00986491" w:rsidRDefault="00986491" w:rsidP="00986491">
      <w:pPr>
        <w:widowControl w:val="0"/>
        <w:autoSpaceDE w:val="0"/>
        <w:autoSpaceDN w:val="0"/>
        <w:adjustRightInd w:val="0"/>
        <w:spacing w:after="0" w:line="240" w:lineRule="auto"/>
        <w:jc w:val="both"/>
        <w:rPr>
          <w:rFonts w:ascii="Times New Roman" w:eastAsia="Times New Roman" w:hAnsi="Times New Roman" w:cs="Times New Roman"/>
          <w:vertAlign w:val="subscript"/>
          <w:lang w:eastAsia="ru-RU"/>
        </w:rPr>
      </w:pPr>
      <w:r w:rsidRPr="00986491">
        <w:rPr>
          <w:rFonts w:ascii="Times New Roman" w:eastAsia="Times New Roman" w:hAnsi="Times New Roman" w:cs="Times New Roman"/>
          <w:vertAlign w:val="subscript"/>
          <w:lang w:eastAsia="ru-RU"/>
        </w:rPr>
        <w:t xml:space="preserve">               (указывается Фамилия, Имя, Отчество)                                               (подпись)                         (должность)</w:t>
      </w:r>
    </w:p>
    <w:p w:rsidR="00986491" w:rsidRPr="00986491" w:rsidRDefault="00986491" w:rsidP="0098649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____________________________________  -  _____________ ____________________</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vertAlign w:val="subscript"/>
          <w:lang w:eastAsia="ru-RU"/>
        </w:rPr>
      </w:pPr>
      <w:r w:rsidRPr="00986491">
        <w:rPr>
          <w:rFonts w:ascii="Times New Roman" w:eastAsia="Times New Roman" w:hAnsi="Times New Roman" w:cs="Times New Roman"/>
          <w:vertAlign w:val="subscript"/>
          <w:lang w:eastAsia="ru-RU"/>
        </w:rPr>
        <w:t xml:space="preserve">               (указывается Фамилия, Имя, Отчество)                                               (подпись)                         (должность)</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____________________________________  -  _____________ ____________________</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vertAlign w:val="subscript"/>
          <w:lang w:eastAsia="ru-RU"/>
        </w:rPr>
      </w:pPr>
      <w:r w:rsidRPr="00986491">
        <w:rPr>
          <w:rFonts w:ascii="Times New Roman" w:eastAsia="Times New Roman" w:hAnsi="Times New Roman" w:cs="Times New Roman"/>
          <w:vertAlign w:val="subscript"/>
          <w:lang w:eastAsia="ru-RU"/>
        </w:rPr>
        <w:t xml:space="preserve">               (указывается Фамилия, Имя, Отчество)                                               (подпись)                         (должность)</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____________________________________  -  _____________ ____________________</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vertAlign w:val="subscript"/>
          <w:lang w:eastAsia="ru-RU"/>
        </w:rPr>
      </w:pPr>
      <w:r w:rsidRPr="00986491">
        <w:rPr>
          <w:rFonts w:ascii="Times New Roman" w:eastAsia="Times New Roman" w:hAnsi="Times New Roman" w:cs="Times New Roman"/>
          <w:vertAlign w:val="subscript"/>
          <w:lang w:eastAsia="ru-RU"/>
        </w:rPr>
        <w:t xml:space="preserve">               (указывается Фамилия, Имя, Отчество)                                               (подпись)                         (должность)</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____________________________________  -  _____________ ____________________</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vertAlign w:val="subscript"/>
          <w:lang w:eastAsia="ru-RU"/>
        </w:rPr>
      </w:pPr>
      <w:r w:rsidRPr="00986491">
        <w:rPr>
          <w:rFonts w:ascii="Times New Roman" w:eastAsia="Times New Roman" w:hAnsi="Times New Roman" w:cs="Times New Roman"/>
          <w:vertAlign w:val="subscript"/>
          <w:lang w:eastAsia="ru-RU"/>
        </w:rPr>
        <w:t xml:space="preserve">               (указывается Фамилия, Имя, Отчество)                                               (подпись)                         (должность)</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b/>
          <w:lang w:eastAsia="ru-RU"/>
        </w:rPr>
      </w:pPr>
      <w:r w:rsidRPr="00986491">
        <w:rPr>
          <w:rFonts w:ascii="Times New Roman" w:eastAsia="Times New Roman" w:hAnsi="Times New Roman" w:cs="Times New Roman"/>
          <w:lang w:eastAsia="ru-RU"/>
        </w:rPr>
        <w:t xml:space="preserve">    </w:t>
      </w:r>
      <w:r w:rsidRPr="00986491">
        <w:rPr>
          <w:rFonts w:ascii="Times New Roman" w:eastAsia="Times New Roman" w:hAnsi="Times New Roman" w:cs="Times New Roman"/>
          <w:b/>
          <w:lang w:eastAsia="ru-RU"/>
        </w:rPr>
        <w:t>Государственный заказчик:                                      Исполнитель:</w:t>
      </w:r>
    </w:p>
    <w:p w:rsidR="00986491" w:rsidRPr="00986491" w:rsidRDefault="00986491" w:rsidP="0098649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 xml:space="preserve">     ____________________________                      _________________________</w:t>
      </w:r>
    </w:p>
    <w:p w:rsidR="00986491" w:rsidRPr="00986491" w:rsidRDefault="00986491" w:rsidP="00986491">
      <w:pPr>
        <w:widowControl w:val="0"/>
        <w:autoSpaceDE w:val="0"/>
        <w:autoSpaceDN w:val="0"/>
        <w:adjustRightInd w:val="0"/>
        <w:spacing w:after="0" w:line="240" w:lineRule="auto"/>
        <w:rPr>
          <w:rFonts w:ascii="Times New Roman" w:eastAsia="Times New Roman" w:hAnsi="Times New Roman" w:cs="Times New Roman"/>
          <w:vertAlign w:val="subscript"/>
          <w:lang w:eastAsia="ru-RU"/>
        </w:rPr>
      </w:pPr>
      <w:r w:rsidRPr="00986491">
        <w:rPr>
          <w:rFonts w:ascii="Times New Roman" w:eastAsia="Times New Roman" w:hAnsi="Times New Roman" w:cs="Times New Roman"/>
          <w:vertAlign w:val="subscript"/>
          <w:lang w:eastAsia="ru-RU"/>
        </w:rPr>
        <w:t xml:space="preserve">                           (подпись, Ф.И.О.)                                                                                          (подпись, Ф.И.О.)</w:t>
      </w:r>
      <w:bookmarkStart w:id="0" w:name="Par697"/>
      <w:bookmarkEnd w:id="0"/>
    </w:p>
    <w:p w:rsidR="00986491" w:rsidRPr="00986491" w:rsidRDefault="00986491" w:rsidP="000122B3">
      <w:pPr>
        <w:suppressAutoHyphens/>
        <w:spacing w:after="0" w:line="240" w:lineRule="auto"/>
        <w:jc w:val="both"/>
        <w:rPr>
          <w:rFonts w:ascii="Times New Roman" w:eastAsia="Times New Roman" w:hAnsi="Times New Roman" w:cs="Times New Roman"/>
          <w:b/>
          <w:bCs/>
          <w:smallCaps/>
          <w:kern w:val="1"/>
          <w:lang w:eastAsia="ar-SA"/>
        </w:rPr>
      </w:pPr>
    </w:p>
    <w:p w:rsidR="00986491" w:rsidRPr="00986491" w:rsidRDefault="00986491" w:rsidP="000122B3">
      <w:pPr>
        <w:suppressAutoHyphens/>
        <w:spacing w:after="0" w:line="240" w:lineRule="auto"/>
        <w:jc w:val="both"/>
        <w:rPr>
          <w:rFonts w:ascii="Times New Roman" w:eastAsia="Times New Roman" w:hAnsi="Times New Roman" w:cs="Times New Roman"/>
          <w:b/>
          <w:bCs/>
          <w:smallCaps/>
          <w:kern w:val="1"/>
          <w:lang w:eastAsia="ar-SA"/>
        </w:rPr>
      </w:pPr>
    </w:p>
    <w:p w:rsidR="00986491" w:rsidRPr="00986491" w:rsidRDefault="00986491" w:rsidP="000122B3">
      <w:pPr>
        <w:suppressAutoHyphens/>
        <w:spacing w:after="0" w:line="240" w:lineRule="auto"/>
        <w:jc w:val="both"/>
        <w:rPr>
          <w:rFonts w:ascii="Times New Roman" w:eastAsia="Times New Roman" w:hAnsi="Times New Roman" w:cs="Times New Roman"/>
          <w:b/>
          <w:bCs/>
          <w:smallCaps/>
          <w:kern w:val="1"/>
          <w:lang w:eastAsia="ar-SA"/>
        </w:rPr>
      </w:pPr>
    </w:p>
    <w:p w:rsidR="00986491" w:rsidRPr="00986491" w:rsidRDefault="00986491" w:rsidP="000122B3">
      <w:pPr>
        <w:suppressAutoHyphens/>
        <w:spacing w:after="0" w:line="240" w:lineRule="auto"/>
        <w:jc w:val="both"/>
        <w:rPr>
          <w:rFonts w:ascii="Times New Roman" w:eastAsia="Times New Roman" w:hAnsi="Times New Roman" w:cs="Times New Roman"/>
          <w:b/>
          <w:bCs/>
          <w:smallCaps/>
          <w:kern w:val="1"/>
          <w:lang w:eastAsia="ar-SA"/>
        </w:rPr>
      </w:pPr>
    </w:p>
    <w:p w:rsidR="00962D12" w:rsidRDefault="00962D12" w:rsidP="00EC7F1F">
      <w:pPr>
        <w:spacing w:after="0" w:line="240" w:lineRule="auto"/>
        <w:jc w:val="both"/>
        <w:rPr>
          <w:rFonts w:ascii="Times New Roman" w:hAnsi="Times New Roman" w:cs="Times New Roman"/>
        </w:rPr>
      </w:pPr>
    </w:p>
    <w:p w:rsidR="00986491" w:rsidRDefault="00986491" w:rsidP="00EC7F1F">
      <w:pPr>
        <w:spacing w:after="0" w:line="240" w:lineRule="auto"/>
        <w:jc w:val="both"/>
        <w:rPr>
          <w:rFonts w:ascii="Times New Roman" w:hAnsi="Times New Roman" w:cs="Times New Roman"/>
        </w:rPr>
      </w:pPr>
    </w:p>
    <w:p w:rsidR="00986491" w:rsidRPr="00986491" w:rsidRDefault="00986491" w:rsidP="00EC7F1F">
      <w:pPr>
        <w:spacing w:after="0" w:line="240" w:lineRule="auto"/>
        <w:jc w:val="both"/>
        <w:rPr>
          <w:rFonts w:ascii="Times New Roman" w:hAnsi="Times New Roman" w:cs="Times New Roman"/>
        </w:rPr>
      </w:pPr>
    </w:p>
    <w:p w:rsidR="00986491" w:rsidRPr="00986491" w:rsidRDefault="00986491" w:rsidP="00986491">
      <w:pPr>
        <w:spacing w:after="0" w:line="240" w:lineRule="auto"/>
        <w:rPr>
          <w:rFonts w:ascii="Times New Roman" w:eastAsia="Times New Roman" w:hAnsi="Times New Roman" w:cs="Times New Roman"/>
          <w:sz w:val="20"/>
          <w:szCs w:val="20"/>
          <w:lang w:eastAsia="ru-RU"/>
        </w:rPr>
      </w:pPr>
      <w:r w:rsidRPr="00986491">
        <w:rPr>
          <w:rFonts w:ascii="Times New Roman" w:eastAsia="Times New Roman" w:hAnsi="Times New Roman" w:cs="Times New Roman"/>
          <w:sz w:val="20"/>
          <w:szCs w:val="20"/>
          <w:lang w:eastAsia="ru-RU"/>
        </w:rPr>
        <w:lastRenderedPageBreak/>
        <w:t>КРАСНОЯРСКИЙ КРАЙ</w:t>
      </w:r>
    </w:p>
    <w:p w:rsidR="00986491" w:rsidRPr="00986491" w:rsidRDefault="00986491" w:rsidP="00986491">
      <w:pPr>
        <w:spacing w:after="0" w:line="240" w:lineRule="auto"/>
        <w:rPr>
          <w:rFonts w:ascii="Times New Roman" w:eastAsia="Times New Roman" w:hAnsi="Times New Roman" w:cs="Times New Roman"/>
          <w:sz w:val="20"/>
          <w:szCs w:val="20"/>
          <w:lang w:eastAsia="ru-RU"/>
        </w:rPr>
      </w:pPr>
      <w:r w:rsidRPr="00986491">
        <w:rPr>
          <w:rFonts w:ascii="Times New Roman" w:eastAsia="Times New Roman" w:hAnsi="Times New Roman" w:cs="Times New Roman"/>
          <w:sz w:val="20"/>
          <w:szCs w:val="20"/>
          <w:lang w:eastAsia="ru-RU"/>
        </w:rPr>
        <w:t>АЧИНСКИЙ РАЙОН</w:t>
      </w:r>
    </w:p>
    <w:p w:rsidR="00986491" w:rsidRPr="00986491" w:rsidRDefault="00986491" w:rsidP="00986491">
      <w:pPr>
        <w:spacing w:after="0" w:line="240" w:lineRule="auto"/>
        <w:rPr>
          <w:rFonts w:ascii="Times New Roman" w:eastAsia="Times New Roman" w:hAnsi="Times New Roman" w:cs="Times New Roman"/>
          <w:sz w:val="20"/>
          <w:szCs w:val="20"/>
          <w:lang w:eastAsia="ru-RU"/>
        </w:rPr>
      </w:pPr>
      <w:r w:rsidRPr="00986491">
        <w:rPr>
          <w:rFonts w:ascii="Times New Roman" w:eastAsia="Times New Roman" w:hAnsi="Times New Roman" w:cs="Times New Roman"/>
          <w:sz w:val="20"/>
          <w:szCs w:val="20"/>
          <w:lang w:eastAsia="ru-RU"/>
        </w:rPr>
        <w:t xml:space="preserve">АДМИНИСТРАЦИЯ БЕЛОЯРСКОГО СЕЛЬСОВЕТА </w:t>
      </w:r>
    </w:p>
    <w:p w:rsidR="00986491" w:rsidRPr="00986491" w:rsidRDefault="00986491" w:rsidP="00986491">
      <w:pPr>
        <w:spacing w:after="0" w:line="240" w:lineRule="auto"/>
        <w:rPr>
          <w:rFonts w:ascii="Times New Roman" w:eastAsia="Times New Roman" w:hAnsi="Times New Roman" w:cs="Times New Roman"/>
          <w:sz w:val="20"/>
          <w:szCs w:val="20"/>
          <w:lang w:eastAsia="ru-RU"/>
        </w:rPr>
      </w:pPr>
    </w:p>
    <w:p w:rsidR="00986491" w:rsidRPr="00986491" w:rsidRDefault="00986491" w:rsidP="00986491">
      <w:pPr>
        <w:spacing w:after="0" w:line="240" w:lineRule="auto"/>
        <w:rPr>
          <w:rFonts w:ascii="Times New Roman" w:eastAsia="Times New Roman" w:hAnsi="Times New Roman" w:cs="Times New Roman"/>
          <w:sz w:val="20"/>
          <w:szCs w:val="20"/>
          <w:lang w:eastAsia="ru-RU"/>
        </w:rPr>
      </w:pPr>
      <w:r w:rsidRPr="00986491">
        <w:rPr>
          <w:rFonts w:ascii="Times New Roman" w:eastAsia="Times New Roman" w:hAnsi="Times New Roman" w:cs="Times New Roman"/>
          <w:sz w:val="20"/>
          <w:szCs w:val="20"/>
          <w:lang w:eastAsia="ru-RU"/>
        </w:rPr>
        <w:t>П О С Т А Н О В Л Е Н И Е</w:t>
      </w:r>
    </w:p>
    <w:p w:rsidR="00986491" w:rsidRPr="00986491" w:rsidRDefault="00986491" w:rsidP="00986491">
      <w:pPr>
        <w:spacing w:after="0" w:line="240" w:lineRule="auto"/>
        <w:rPr>
          <w:rFonts w:ascii="Times New Roman" w:eastAsia="Times New Roman" w:hAnsi="Times New Roman" w:cs="Times New Roman"/>
          <w:sz w:val="20"/>
          <w:szCs w:val="20"/>
          <w:lang w:eastAsia="ru-RU"/>
        </w:rPr>
      </w:pPr>
    </w:p>
    <w:p w:rsidR="00986491" w:rsidRPr="00986491" w:rsidRDefault="00986491" w:rsidP="00986491">
      <w:pPr>
        <w:spacing w:after="0" w:line="480" w:lineRule="auto"/>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 xml:space="preserve">«08» июля 2024                                                                                   № 40-П </w:t>
      </w:r>
    </w:p>
    <w:p w:rsidR="00986491" w:rsidRPr="00986491" w:rsidRDefault="00986491" w:rsidP="00986491">
      <w:pPr>
        <w:spacing w:after="0" w:line="240" w:lineRule="auto"/>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 xml:space="preserve">Об изменении кадастровых </w:t>
      </w:r>
    </w:p>
    <w:p w:rsidR="00986491" w:rsidRPr="00986491" w:rsidRDefault="00986491" w:rsidP="00986491">
      <w:pPr>
        <w:spacing w:after="0" w:line="240" w:lineRule="auto"/>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номеров</w:t>
      </w:r>
      <w:r w:rsidRPr="00986491">
        <w:rPr>
          <w:rFonts w:ascii="Times New Roman" w:eastAsia="Times New Roman" w:hAnsi="Times New Roman" w:cs="Times New Roman"/>
          <w:lang w:eastAsia="ru-RU"/>
        </w:rPr>
        <w:t xml:space="preserve"> </w:t>
      </w:r>
      <w:r w:rsidRPr="00986491">
        <w:rPr>
          <w:rFonts w:ascii="Times New Roman" w:eastAsia="Times New Roman" w:hAnsi="Times New Roman" w:cs="Times New Roman"/>
          <w:b/>
          <w:lang w:eastAsia="ru-RU"/>
        </w:rPr>
        <w:t xml:space="preserve">и присвоении адреса </w:t>
      </w:r>
    </w:p>
    <w:p w:rsidR="00986491" w:rsidRPr="00986491" w:rsidRDefault="00986491" w:rsidP="00986491">
      <w:pPr>
        <w:spacing w:after="0" w:line="240" w:lineRule="auto"/>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 xml:space="preserve">земельным участкам, образованным </w:t>
      </w:r>
    </w:p>
    <w:p w:rsidR="00986491" w:rsidRPr="00986491" w:rsidRDefault="00986491" w:rsidP="00986491">
      <w:pPr>
        <w:spacing w:after="0" w:line="240" w:lineRule="auto"/>
        <w:rPr>
          <w:rFonts w:ascii="Times New Roman" w:eastAsia="Times New Roman" w:hAnsi="Times New Roman" w:cs="Times New Roman"/>
          <w:b/>
          <w:lang w:eastAsia="ru-RU"/>
        </w:rPr>
      </w:pPr>
      <w:r w:rsidRPr="00986491">
        <w:rPr>
          <w:rFonts w:ascii="Times New Roman" w:eastAsia="Times New Roman" w:hAnsi="Times New Roman" w:cs="Times New Roman"/>
          <w:b/>
          <w:lang w:eastAsia="ru-RU"/>
        </w:rPr>
        <w:t xml:space="preserve">в результате перераспределения </w:t>
      </w:r>
    </w:p>
    <w:p w:rsidR="00986491" w:rsidRPr="00986491" w:rsidRDefault="00986491" w:rsidP="00986491">
      <w:pPr>
        <w:spacing w:after="0" w:line="240" w:lineRule="auto"/>
        <w:rPr>
          <w:rFonts w:ascii="Times New Roman" w:eastAsia="Times New Roman" w:hAnsi="Times New Roman" w:cs="Times New Roman"/>
          <w:b/>
          <w:lang w:eastAsia="ru-RU"/>
        </w:rPr>
      </w:pPr>
    </w:p>
    <w:p w:rsidR="00986491" w:rsidRPr="00986491" w:rsidRDefault="00986491" w:rsidP="00986491">
      <w:pPr>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 xml:space="preserve">       Принимая во внимание проведение межевых и кадастровых работ, в связи с образованием трех земельных участков в результате перераспределения земельных участков с кадастровыми номерами 24:02:6301008:283 и 24:02:6301008:20, в целях упорядочения адресной схемы и ведения адресного реестра, в соответствии с Постановлением Правительства Российской Федерации от 19.11.2014 № 1221 «Об утверждении Правил присвоения, изменения и аннулирования адресов», Решением Белоярского сельского Совета депутатов от 01.04.2015 № 50-225Р «Об утверждении Правил присвоения, изменения и аннулирования адресов», п.п. 22 п. 1 ст. 8, ст.  18   Устава Белоярского сельсовета Ачинского района Красноярского края,         </w:t>
      </w:r>
      <w:r w:rsidRPr="00986491">
        <w:rPr>
          <w:rFonts w:ascii="Times New Roman" w:eastAsia="Times New Roman" w:hAnsi="Times New Roman" w:cs="Times New Roman"/>
          <w:b/>
          <w:lang w:eastAsia="ru-RU"/>
        </w:rPr>
        <w:t>ПОСТАНОВЛЯЮ:</w:t>
      </w:r>
    </w:p>
    <w:p w:rsidR="00986491" w:rsidRPr="00986491" w:rsidRDefault="00986491" w:rsidP="00986491">
      <w:pPr>
        <w:spacing w:after="0" w:line="240" w:lineRule="auto"/>
        <w:rPr>
          <w:rFonts w:ascii="Times New Roman" w:eastAsia="Times New Roman" w:hAnsi="Times New Roman" w:cs="Times New Roman"/>
          <w:b/>
          <w:lang w:eastAsia="ru-RU"/>
        </w:rPr>
      </w:pPr>
    </w:p>
    <w:p w:rsidR="00986491" w:rsidRPr="00986491" w:rsidRDefault="00986491" w:rsidP="00986491">
      <w:pPr>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 xml:space="preserve">          1. Изменить кадастровый номер 24:02:6301008:283 земельному участку, расположенному по адресу:  Красноярский край,   м.р-н Ачинский, с.п. Белоярский сельсовет, с. Белый Яр, ул. Зеленая, з/у 37/2, с уникальным номером адреса объекта адресации в ГАР 496e07be-b67a-4dce-94d5-26ce5481eb7d, на кадастровый номер</w:t>
      </w:r>
      <w:r w:rsidRPr="00986491">
        <w:rPr>
          <w:rFonts w:ascii="Times New Roman" w:eastAsia="Times New Roman" w:hAnsi="Times New Roman" w:cs="Times New Roman"/>
          <w:color w:val="000000"/>
          <w:lang w:eastAsia="ru-RU"/>
        </w:rPr>
        <w:t xml:space="preserve"> </w:t>
      </w:r>
      <w:r w:rsidRPr="00986491">
        <w:rPr>
          <w:rFonts w:ascii="Times New Roman" w:eastAsia="Times New Roman" w:hAnsi="Times New Roman" w:cs="Times New Roman"/>
          <w:lang w:eastAsia="ru-RU"/>
        </w:rPr>
        <w:t>24:02:6301008:285.</w:t>
      </w:r>
    </w:p>
    <w:p w:rsidR="00986491" w:rsidRPr="00986491" w:rsidRDefault="00986491" w:rsidP="00986491">
      <w:pPr>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 xml:space="preserve">         2.  Изменить кадастровый номер 24:02:6301008:20 земельному участку, расположенному по адресу: Российская Федерация,  Красноярский край,   м.р-н Ачинский, с.п. Белоярский сельсовет, с. Белый Яр, ул. Зеленая, з/у 37/1, с уникальным номером адреса объекта адресации в ГАР e62c9b91-c324-4ceb-9f67-dbc4440c772b, на кадастровый номер 24:02:6301008:284.</w:t>
      </w:r>
    </w:p>
    <w:p w:rsidR="00986491" w:rsidRPr="00986491" w:rsidRDefault="00986491" w:rsidP="00986491">
      <w:pPr>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 xml:space="preserve">         3. Присвоить вновь образованному путем перераспределения земельному участку из категории земель населенных пунктов   с кадастровым номером 24:02:6301008:286, площадью 600 кв.м., адрес: Российская Федерация,  Красноярский край,   м.р-н Ачинский, с.п. Белоярский сельсовет, с. Белый Яр, ул. Зеленая, з/у 37А.</w:t>
      </w:r>
    </w:p>
    <w:p w:rsidR="00986491" w:rsidRPr="00986491" w:rsidRDefault="00986491" w:rsidP="00986491">
      <w:pPr>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 xml:space="preserve">        4.  Внести соответствующую информацию в Федеральную информационную адресную систему.</w:t>
      </w:r>
    </w:p>
    <w:p w:rsidR="00986491" w:rsidRPr="00986491" w:rsidRDefault="00986491" w:rsidP="00986491">
      <w:pPr>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 xml:space="preserve">        5. Контроль за исполнением постановления оставляю за собой.</w:t>
      </w:r>
    </w:p>
    <w:p w:rsidR="00986491" w:rsidRPr="00986491" w:rsidRDefault="00986491" w:rsidP="00986491">
      <w:pPr>
        <w:spacing w:after="0" w:line="240" w:lineRule="auto"/>
        <w:jc w:val="both"/>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 xml:space="preserve">        6. Постановление вступает в силу со дня подписания.</w:t>
      </w:r>
    </w:p>
    <w:p w:rsidR="00986491" w:rsidRPr="00986491" w:rsidRDefault="00986491" w:rsidP="00986491">
      <w:pPr>
        <w:spacing w:after="0" w:line="240" w:lineRule="auto"/>
        <w:rPr>
          <w:rFonts w:ascii="Times New Roman" w:eastAsia="Times New Roman" w:hAnsi="Times New Roman" w:cs="Times New Roman"/>
          <w:b/>
          <w:lang w:eastAsia="ru-RU"/>
        </w:rPr>
      </w:pPr>
    </w:p>
    <w:p w:rsidR="00986491" w:rsidRPr="00986491" w:rsidRDefault="00986491" w:rsidP="00986491">
      <w:pPr>
        <w:spacing w:after="0" w:line="240" w:lineRule="auto"/>
        <w:rPr>
          <w:rFonts w:ascii="Times New Roman" w:eastAsia="Times New Roman" w:hAnsi="Times New Roman" w:cs="Times New Roman"/>
          <w:lang w:eastAsia="ru-RU"/>
        </w:rPr>
      </w:pPr>
      <w:r w:rsidRPr="00986491">
        <w:rPr>
          <w:rFonts w:ascii="Times New Roman" w:eastAsia="Times New Roman" w:hAnsi="Times New Roman" w:cs="Times New Roman"/>
          <w:lang w:eastAsia="ru-RU"/>
        </w:rPr>
        <w:t>Глава Белоярского сельсовета                                             А. С. Сабиров</w:t>
      </w:r>
    </w:p>
    <w:p w:rsidR="00986491" w:rsidRPr="00986491" w:rsidRDefault="00986491" w:rsidP="00986491">
      <w:pPr>
        <w:spacing w:after="0" w:line="240" w:lineRule="auto"/>
        <w:rPr>
          <w:rFonts w:ascii="Times New Roman" w:eastAsia="Times New Roman" w:hAnsi="Times New Roman" w:cs="Times New Roman"/>
          <w:lang w:eastAsia="ru-RU"/>
        </w:rPr>
      </w:pPr>
    </w:p>
    <w:p w:rsidR="00986491" w:rsidRDefault="00986491" w:rsidP="00986491">
      <w:pPr>
        <w:spacing w:after="0" w:line="240" w:lineRule="auto"/>
        <w:rPr>
          <w:rFonts w:ascii="Times New Roman" w:eastAsia="Times New Roman" w:hAnsi="Times New Roman" w:cs="Times New Roman"/>
          <w:lang w:eastAsia="ru-RU"/>
        </w:rPr>
      </w:pPr>
    </w:p>
    <w:p w:rsidR="00D053A3" w:rsidRDefault="00D053A3" w:rsidP="00986491">
      <w:pPr>
        <w:spacing w:after="0" w:line="240" w:lineRule="auto"/>
        <w:rPr>
          <w:rFonts w:ascii="Times New Roman" w:eastAsia="Times New Roman" w:hAnsi="Times New Roman" w:cs="Times New Roman"/>
          <w:lang w:eastAsia="ru-RU"/>
        </w:rPr>
      </w:pPr>
    </w:p>
    <w:p w:rsidR="00D053A3" w:rsidRDefault="00D053A3" w:rsidP="00986491">
      <w:pPr>
        <w:spacing w:after="0" w:line="240" w:lineRule="auto"/>
        <w:rPr>
          <w:rFonts w:ascii="Times New Roman" w:eastAsia="Times New Roman" w:hAnsi="Times New Roman" w:cs="Times New Roman"/>
          <w:lang w:eastAsia="ru-RU"/>
        </w:rPr>
      </w:pPr>
    </w:p>
    <w:p w:rsidR="00D053A3" w:rsidRDefault="00D053A3" w:rsidP="00986491">
      <w:pPr>
        <w:spacing w:after="0" w:line="240" w:lineRule="auto"/>
        <w:rPr>
          <w:rFonts w:ascii="Times New Roman" w:eastAsia="Times New Roman" w:hAnsi="Times New Roman" w:cs="Times New Roman"/>
          <w:lang w:eastAsia="ru-RU"/>
        </w:rPr>
      </w:pPr>
    </w:p>
    <w:p w:rsidR="00D053A3" w:rsidRDefault="00D053A3" w:rsidP="00986491">
      <w:pPr>
        <w:spacing w:after="0" w:line="240" w:lineRule="auto"/>
        <w:rPr>
          <w:rFonts w:ascii="Times New Roman" w:eastAsia="Times New Roman" w:hAnsi="Times New Roman" w:cs="Times New Roman"/>
          <w:lang w:eastAsia="ru-RU"/>
        </w:rPr>
      </w:pPr>
    </w:p>
    <w:p w:rsidR="00D053A3" w:rsidRDefault="00D053A3" w:rsidP="00986491">
      <w:pPr>
        <w:spacing w:after="0" w:line="240" w:lineRule="auto"/>
        <w:rPr>
          <w:rFonts w:ascii="Times New Roman" w:eastAsia="Times New Roman" w:hAnsi="Times New Roman" w:cs="Times New Roman"/>
          <w:lang w:eastAsia="ru-RU"/>
        </w:rPr>
      </w:pPr>
    </w:p>
    <w:p w:rsidR="00971F21" w:rsidRPr="00986491" w:rsidRDefault="00971F21" w:rsidP="00971F21">
      <w:pPr>
        <w:rPr>
          <w:rFonts w:ascii="Times New Roman" w:eastAsiaTheme="minorEastAsia" w:hAnsi="Times New Roman" w:cs="Times New Roman"/>
          <w:lang w:eastAsia="ar-SA"/>
        </w:rPr>
      </w:pPr>
      <w:bookmarkStart w:id="1" w:name="_GoBack"/>
      <w:bookmarkEnd w:id="1"/>
    </w:p>
    <w:p w:rsidR="00971F21" w:rsidRPr="00986491" w:rsidRDefault="00971F21" w:rsidP="00971F21">
      <w:pPr>
        <w:spacing w:after="0" w:line="240" w:lineRule="auto"/>
        <w:ind w:firstLine="567"/>
        <w:jc w:val="both"/>
        <w:rPr>
          <w:rFonts w:ascii="Times New Roman" w:eastAsiaTheme="minorEastAsia" w:hAnsi="Times New Roman" w:cs="Times New Roman"/>
          <w:lang w:eastAsia="ru-RU"/>
        </w:rPr>
      </w:pPr>
    </w:p>
    <w:p w:rsidR="00971F21" w:rsidRPr="00986491" w:rsidRDefault="00971F21" w:rsidP="00971F21">
      <w:pPr>
        <w:rPr>
          <w:rFonts w:ascii="Times New Roman" w:eastAsiaTheme="minorEastAsia" w:hAnsi="Times New Roman" w:cs="Times New Roman"/>
          <w:lang w:eastAsia="ru-RU"/>
        </w:rPr>
      </w:pPr>
    </w:p>
    <w:p w:rsidR="00971F21" w:rsidRPr="00986491" w:rsidRDefault="00971F21" w:rsidP="00971F21">
      <w:pPr>
        <w:rPr>
          <w:rFonts w:ascii="Times New Roman" w:hAnsi="Times New Roman" w:cs="Times New Roman"/>
        </w:rPr>
      </w:pPr>
    </w:p>
    <w:p w:rsidR="00867FAC" w:rsidRPr="000122B3" w:rsidRDefault="00867FAC" w:rsidP="000122B3">
      <w:pPr>
        <w:spacing w:after="0" w:line="240" w:lineRule="auto"/>
        <w:jc w:val="both"/>
        <w:rPr>
          <w:rFonts w:ascii="Times New Roman" w:hAnsi="Times New Roman" w:cs="Times New Roman"/>
          <w:sz w:val="20"/>
          <w:szCs w:val="20"/>
        </w:rPr>
      </w:pPr>
    </w:p>
    <w:p w:rsidR="007409E7" w:rsidRPr="00342574" w:rsidRDefault="007409E7" w:rsidP="000122B3">
      <w:pPr>
        <w:spacing w:after="0" w:line="240" w:lineRule="auto"/>
        <w:jc w:val="both"/>
        <w:rPr>
          <w:rFonts w:ascii="Times New Roman" w:hAnsi="Times New Roman" w:cs="Times New Roman"/>
          <w:sz w:val="20"/>
          <w:szCs w:val="20"/>
        </w:rPr>
      </w:pP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Белоярские Вести                                                                Учредитель:</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________________                                                                 администрация Белоярского</w:t>
      </w:r>
    </w:p>
    <w:p w:rsidR="005465E8" w:rsidRPr="003B7F41" w:rsidRDefault="00F368F0"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                      </w:t>
      </w:r>
      <w:r w:rsidR="005465E8" w:rsidRPr="003B7F41">
        <w:rPr>
          <w:rFonts w:ascii="Times New Roman" w:eastAsia="Times New Roman" w:hAnsi="Times New Roman" w:cs="Times New Roman"/>
          <w:b/>
          <w:i/>
          <w:sz w:val="24"/>
          <w:szCs w:val="24"/>
          <w:lang w:eastAsia="ru-RU"/>
        </w:rPr>
        <w:t xml:space="preserve">                                                                           сельсовета</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Адрес издателя:</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с. Белый Яр, ул. Трактовая, 55                                             Тираж 30 экз.</w:t>
      </w:r>
    </w:p>
    <w:p w:rsidR="00141300" w:rsidRPr="003B7F41" w:rsidRDefault="005465E8" w:rsidP="000122B3">
      <w:pPr>
        <w:rPr>
          <w:rFonts w:ascii="Times New Roman" w:hAnsi="Times New Roman" w:cs="Times New Roman"/>
          <w:sz w:val="24"/>
          <w:szCs w:val="24"/>
        </w:rPr>
      </w:pPr>
      <w:r w:rsidRPr="003B7F41">
        <w:rPr>
          <w:rFonts w:ascii="Times New Roman" w:eastAsia="Times New Roman" w:hAnsi="Times New Roman" w:cs="Times New Roman"/>
          <w:sz w:val="24"/>
          <w:szCs w:val="24"/>
          <w:lang w:eastAsia="ru-RU"/>
        </w:rPr>
        <w:t xml:space="preserve">те л. 8(39151)97-2-15                                               </w:t>
      </w:r>
    </w:p>
    <w:sectPr w:rsidR="00141300" w:rsidRPr="003B7F41" w:rsidSect="00E16E92">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68" w:rsidRDefault="006D7368" w:rsidP="00052E09">
      <w:pPr>
        <w:spacing w:after="0" w:line="240" w:lineRule="auto"/>
      </w:pPr>
      <w:r>
        <w:separator/>
      </w:r>
    </w:p>
  </w:endnote>
  <w:endnote w:type="continuationSeparator" w:id="0">
    <w:p w:rsidR="006D7368" w:rsidRDefault="006D7368"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68" w:rsidRDefault="006D7368" w:rsidP="00052E09">
      <w:pPr>
        <w:spacing w:after="0" w:line="240" w:lineRule="auto"/>
      </w:pPr>
      <w:r>
        <w:separator/>
      </w:r>
    </w:p>
  </w:footnote>
  <w:footnote w:type="continuationSeparator" w:id="0">
    <w:p w:rsidR="006D7368" w:rsidRDefault="006D7368"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3115EAA"/>
    <w:multiLevelType w:val="hybridMultilevel"/>
    <w:tmpl w:val="8EA4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C582D85"/>
    <w:multiLevelType w:val="multilevel"/>
    <w:tmpl w:val="A98E2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7">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6206C15"/>
    <w:multiLevelType w:val="hybridMultilevel"/>
    <w:tmpl w:val="660AEC62"/>
    <w:lvl w:ilvl="0" w:tplc="64B848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pStyle w:val="9"/>
      <w:lvlText w:val="%9."/>
      <w:lvlJc w:val="left"/>
      <w:pPr>
        <w:tabs>
          <w:tab w:val="num" w:pos="6480"/>
        </w:tabs>
        <w:ind w:left="6480" w:hanging="360"/>
      </w:pPr>
    </w:lvl>
  </w:abstractNum>
  <w:abstractNum w:abstractNumId="14">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F1F4916"/>
    <w:multiLevelType w:val="multilevel"/>
    <w:tmpl w:val="E054B968"/>
    <w:lvl w:ilvl="0">
      <w:start w:val="1"/>
      <w:numFmt w:val="decimal"/>
      <w:pStyle w:val="21"/>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17">
    <w:nsid w:val="40484B4A"/>
    <w:multiLevelType w:val="hybridMultilevel"/>
    <w:tmpl w:val="5A724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9">
    <w:nsid w:val="418C6BDC"/>
    <w:multiLevelType w:val="hybridMultilevel"/>
    <w:tmpl w:val="3C4A5CC0"/>
    <w:lvl w:ilvl="0" w:tplc="22020DC2">
      <w:start w:val="7"/>
      <w:numFmt w:val="decimal"/>
      <w:lvlText w:val="%1."/>
      <w:lvlJc w:val="left"/>
      <w:pPr>
        <w:ind w:left="3763"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0">
    <w:nsid w:val="43A71139"/>
    <w:multiLevelType w:val="multilevel"/>
    <w:tmpl w:val="8E166174"/>
    <w:lvl w:ilvl="0">
      <w:start w:val="1"/>
      <w:numFmt w:val="decimal"/>
      <w:lvlText w:val="%1."/>
      <w:lvlJc w:val="left"/>
      <w:pPr>
        <w:ind w:left="1065" w:hanging="705"/>
      </w:pPr>
    </w:lvl>
    <w:lvl w:ilvl="1">
      <w:start w:val="1"/>
      <w:numFmt w:val="decimal"/>
      <w:isLgl/>
      <w:lvlText w:val="%1.%2."/>
      <w:lvlJc w:val="left"/>
      <w:pPr>
        <w:ind w:left="780" w:hanging="420"/>
      </w:pPr>
    </w:lvl>
    <w:lvl w:ilvl="2">
      <w:start w:val="1"/>
      <w:numFmt w:val="decimalZero"/>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8E7033B"/>
    <w:multiLevelType w:val="multilevel"/>
    <w:tmpl w:val="745E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9516325"/>
    <w:multiLevelType w:val="hybridMultilevel"/>
    <w:tmpl w:val="ADA04192"/>
    <w:lvl w:ilvl="0" w:tplc="131C56D0">
      <w:start w:val="1"/>
      <w:numFmt w:val="decimal"/>
      <w:pStyle w:val="1"/>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E10EF6"/>
    <w:multiLevelType w:val="multilevel"/>
    <w:tmpl w:val="2DFED37E"/>
    <w:lvl w:ilvl="0">
      <w:start w:val="1"/>
      <w:numFmt w:val="decimal"/>
      <w:lvlText w:val="%1."/>
      <w:lvlJc w:val="left"/>
      <w:pPr>
        <w:ind w:left="1140" w:hanging="1140"/>
      </w:pPr>
      <w:rPr>
        <w:color w:val="00B0F0"/>
      </w:rPr>
    </w:lvl>
    <w:lvl w:ilvl="1">
      <w:start w:val="1"/>
      <w:numFmt w:val="decimal"/>
      <w:lvlText w:val="%1.%2."/>
      <w:lvlJc w:val="left"/>
      <w:pPr>
        <w:ind w:left="1707" w:hanging="1140"/>
      </w:pPr>
      <w:rPr>
        <w:color w:val="00B0F0"/>
      </w:rPr>
    </w:lvl>
    <w:lvl w:ilvl="2">
      <w:start w:val="1"/>
      <w:numFmt w:val="decimalZero"/>
      <w:lvlText w:val="%1.%2.%3."/>
      <w:lvlJc w:val="left"/>
      <w:pPr>
        <w:ind w:left="2274" w:hanging="1140"/>
      </w:pPr>
      <w:rPr>
        <w:color w:val="00B0F0"/>
      </w:rPr>
    </w:lvl>
    <w:lvl w:ilvl="3">
      <w:start w:val="1"/>
      <w:numFmt w:val="decimal"/>
      <w:lvlText w:val="%1.%2.%3.%4."/>
      <w:lvlJc w:val="left"/>
      <w:pPr>
        <w:ind w:left="2841" w:hanging="1140"/>
      </w:pPr>
      <w:rPr>
        <w:color w:val="00B0F0"/>
      </w:rPr>
    </w:lvl>
    <w:lvl w:ilvl="4">
      <w:start w:val="1"/>
      <w:numFmt w:val="decimal"/>
      <w:lvlText w:val="%1.%2.%3.%4.%5."/>
      <w:lvlJc w:val="left"/>
      <w:pPr>
        <w:ind w:left="3408" w:hanging="1140"/>
      </w:pPr>
      <w:rPr>
        <w:color w:val="00B0F0"/>
      </w:rPr>
    </w:lvl>
    <w:lvl w:ilvl="5">
      <w:start w:val="1"/>
      <w:numFmt w:val="decimal"/>
      <w:lvlText w:val="%1.%2.%3.%4.%5.%6."/>
      <w:lvlJc w:val="left"/>
      <w:pPr>
        <w:ind w:left="4275" w:hanging="1440"/>
      </w:pPr>
      <w:rPr>
        <w:color w:val="00B0F0"/>
      </w:rPr>
    </w:lvl>
    <w:lvl w:ilvl="6">
      <w:start w:val="1"/>
      <w:numFmt w:val="decimal"/>
      <w:lvlText w:val="%1.%2.%3.%4.%5.%6.%7."/>
      <w:lvlJc w:val="left"/>
      <w:pPr>
        <w:ind w:left="4842" w:hanging="1440"/>
      </w:pPr>
      <w:rPr>
        <w:color w:val="00B0F0"/>
      </w:rPr>
    </w:lvl>
    <w:lvl w:ilvl="7">
      <w:start w:val="1"/>
      <w:numFmt w:val="decimal"/>
      <w:lvlText w:val="%1.%2.%3.%4.%5.%6.%7.%8."/>
      <w:lvlJc w:val="left"/>
      <w:pPr>
        <w:ind w:left="5769" w:hanging="1800"/>
      </w:pPr>
      <w:rPr>
        <w:color w:val="00B0F0"/>
      </w:rPr>
    </w:lvl>
    <w:lvl w:ilvl="8">
      <w:start w:val="1"/>
      <w:numFmt w:val="decimal"/>
      <w:lvlText w:val="%1.%2.%3.%4.%5.%6.%7.%8.%9."/>
      <w:lvlJc w:val="left"/>
      <w:pPr>
        <w:ind w:left="6336" w:hanging="1800"/>
      </w:pPr>
      <w:rPr>
        <w:color w:val="00B0F0"/>
      </w:rPr>
    </w:lvl>
  </w:abstractNum>
  <w:abstractNum w:abstractNumId="24">
    <w:nsid w:val="51561B01"/>
    <w:multiLevelType w:val="multilevel"/>
    <w:tmpl w:val="2A600CFA"/>
    <w:lvl w:ilvl="0">
      <w:start w:val="1"/>
      <w:numFmt w:val="decimal"/>
      <w:lvlText w:val="%1."/>
      <w:lvlJc w:val="left"/>
      <w:pPr>
        <w:ind w:left="1407" w:hanging="840"/>
      </w:pPr>
      <w:rPr>
        <w:rFonts w:ascii="Times New Roman" w:eastAsia="Times New Roman" w:hAnsi="Times New Roman" w:cs="Times New Roman"/>
      </w:rPr>
    </w:lvl>
    <w:lvl w:ilvl="1">
      <w:start w:val="1"/>
      <w:numFmt w:val="decimal"/>
      <w:isLgl/>
      <w:lvlText w:val="%1.%2."/>
      <w:lvlJc w:val="left"/>
      <w:pPr>
        <w:ind w:left="1767" w:hanging="360"/>
      </w:pPr>
      <w:rPr>
        <w:color w:val="000000"/>
      </w:rPr>
    </w:lvl>
    <w:lvl w:ilvl="2">
      <w:start w:val="1"/>
      <w:numFmt w:val="decimal"/>
      <w:isLgl/>
      <w:lvlText w:val="%1.%2.%3."/>
      <w:lvlJc w:val="left"/>
      <w:pPr>
        <w:ind w:left="2967" w:hanging="720"/>
      </w:pPr>
      <w:rPr>
        <w:color w:val="000000"/>
      </w:rPr>
    </w:lvl>
    <w:lvl w:ilvl="3">
      <w:start w:val="1"/>
      <w:numFmt w:val="decimal"/>
      <w:isLgl/>
      <w:lvlText w:val="%1.%2.%3.%4."/>
      <w:lvlJc w:val="left"/>
      <w:pPr>
        <w:ind w:left="3807" w:hanging="720"/>
      </w:pPr>
      <w:rPr>
        <w:color w:val="000000"/>
      </w:rPr>
    </w:lvl>
    <w:lvl w:ilvl="4">
      <w:start w:val="1"/>
      <w:numFmt w:val="decimal"/>
      <w:isLgl/>
      <w:lvlText w:val="%1.%2.%3.%4.%5."/>
      <w:lvlJc w:val="left"/>
      <w:pPr>
        <w:ind w:left="5007" w:hanging="1080"/>
      </w:pPr>
      <w:rPr>
        <w:color w:val="000000"/>
      </w:rPr>
    </w:lvl>
    <w:lvl w:ilvl="5">
      <w:start w:val="1"/>
      <w:numFmt w:val="decimal"/>
      <w:isLgl/>
      <w:lvlText w:val="%1.%2.%3.%4.%5.%6."/>
      <w:lvlJc w:val="left"/>
      <w:pPr>
        <w:ind w:left="5847" w:hanging="1080"/>
      </w:pPr>
      <w:rPr>
        <w:color w:val="000000"/>
      </w:rPr>
    </w:lvl>
    <w:lvl w:ilvl="6">
      <w:start w:val="1"/>
      <w:numFmt w:val="decimal"/>
      <w:isLgl/>
      <w:lvlText w:val="%1.%2.%3.%4.%5.%6.%7."/>
      <w:lvlJc w:val="left"/>
      <w:pPr>
        <w:ind w:left="7047" w:hanging="1440"/>
      </w:pPr>
      <w:rPr>
        <w:color w:val="000000"/>
      </w:rPr>
    </w:lvl>
    <w:lvl w:ilvl="7">
      <w:start w:val="1"/>
      <w:numFmt w:val="decimal"/>
      <w:isLgl/>
      <w:lvlText w:val="%1.%2.%3.%4.%5.%6.%7.%8."/>
      <w:lvlJc w:val="left"/>
      <w:pPr>
        <w:ind w:left="7887" w:hanging="1440"/>
      </w:pPr>
      <w:rPr>
        <w:color w:val="000000"/>
      </w:rPr>
    </w:lvl>
    <w:lvl w:ilvl="8">
      <w:start w:val="1"/>
      <w:numFmt w:val="decimal"/>
      <w:isLgl/>
      <w:lvlText w:val="%1.%2.%3.%4.%5.%6.%7.%8.%9."/>
      <w:lvlJc w:val="left"/>
      <w:pPr>
        <w:ind w:left="9087" w:hanging="1800"/>
      </w:pPr>
      <w:rPr>
        <w:color w:val="000000"/>
      </w:rPr>
    </w:lvl>
  </w:abstractNum>
  <w:abstractNum w:abstractNumId="25">
    <w:nsid w:val="59764ADF"/>
    <w:multiLevelType w:val="hybridMultilevel"/>
    <w:tmpl w:val="D6B46F28"/>
    <w:lvl w:ilvl="0" w:tplc="912477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7">
    <w:nsid w:val="68085951"/>
    <w:multiLevelType w:val="hybridMultilevel"/>
    <w:tmpl w:val="CC9AA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0">
    <w:nsid w:val="71371681"/>
    <w:multiLevelType w:val="hybridMultilevel"/>
    <w:tmpl w:val="F4C4A6B6"/>
    <w:lvl w:ilvl="0" w:tplc="0419000F">
      <w:start w:val="1"/>
      <w:numFmt w:val="decimal"/>
      <w:lvlText w:val="%1."/>
      <w:lvlJc w:val="left"/>
      <w:pPr>
        <w:ind w:left="4167" w:hanging="360"/>
      </w:pPr>
    </w:lvl>
    <w:lvl w:ilvl="1" w:tplc="04190019">
      <w:start w:val="1"/>
      <w:numFmt w:val="lowerLetter"/>
      <w:lvlText w:val="%2."/>
      <w:lvlJc w:val="left"/>
      <w:pPr>
        <w:ind w:left="4887" w:hanging="360"/>
      </w:pPr>
    </w:lvl>
    <w:lvl w:ilvl="2" w:tplc="0419001B">
      <w:start w:val="1"/>
      <w:numFmt w:val="lowerRoman"/>
      <w:lvlText w:val="%3."/>
      <w:lvlJc w:val="right"/>
      <w:pPr>
        <w:ind w:left="5607" w:hanging="180"/>
      </w:pPr>
    </w:lvl>
    <w:lvl w:ilvl="3" w:tplc="0419000F">
      <w:start w:val="1"/>
      <w:numFmt w:val="decimal"/>
      <w:lvlText w:val="%4."/>
      <w:lvlJc w:val="left"/>
      <w:pPr>
        <w:ind w:left="6327" w:hanging="360"/>
      </w:pPr>
    </w:lvl>
    <w:lvl w:ilvl="4" w:tplc="04190019">
      <w:start w:val="1"/>
      <w:numFmt w:val="lowerLetter"/>
      <w:lvlText w:val="%5."/>
      <w:lvlJc w:val="left"/>
      <w:pPr>
        <w:ind w:left="7047" w:hanging="360"/>
      </w:pPr>
    </w:lvl>
    <w:lvl w:ilvl="5" w:tplc="0419001B">
      <w:start w:val="1"/>
      <w:numFmt w:val="lowerRoman"/>
      <w:lvlText w:val="%6."/>
      <w:lvlJc w:val="right"/>
      <w:pPr>
        <w:ind w:left="7767" w:hanging="180"/>
      </w:pPr>
    </w:lvl>
    <w:lvl w:ilvl="6" w:tplc="0419000F">
      <w:start w:val="1"/>
      <w:numFmt w:val="decimal"/>
      <w:lvlText w:val="%7."/>
      <w:lvlJc w:val="left"/>
      <w:pPr>
        <w:ind w:left="8487" w:hanging="360"/>
      </w:pPr>
    </w:lvl>
    <w:lvl w:ilvl="7" w:tplc="04190019">
      <w:start w:val="1"/>
      <w:numFmt w:val="lowerLetter"/>
      <w:lvlText w:val="%8."/>
      <w:lvlJc w:val="left"/>
      <w:pPr>
        <w:ind w:left="9207" w:hanging="360"/>
      </w:pPr>
    </w:lvl>
    <w:lvl w:ilvl="8" w:tplc="0419001B">
      <w:start w:val="1"/>
      <w:numFmt w:val="lowerRoman"/>
      <w:lvlText w:val="%9."/>
      <w:lvlJc w:val="right"/>
      <w:pPr>
        <w:ind w:left="9927" w:hanging="180"/>
      </w:pPr>
    </w:lvl>
  </w:abstractNum>
  <w:abstractNum w:abstractNumId="31">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7364F3"/>
    <w:multiLevelType w:val="hybridMultilevel"/>
    <w:tmpl w:val="24180EFC"/>
    <w:lvl w:ilvl="0" w:tplc="D39A63B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7C2108"/>
    <w:multiLevelType w:val="multilevel"/>
    <w:tmpl w:val="8D9C4038"/>
    <w:lvl w:ilvl="0">
      <w:start w:val="1"/>
      <w:numFmt w:val="decimal"/>
      <w:lvlText w:val="%1."/>
      <w:lvlJc w:val="left"/>
      <w:pPr>
        <w:ind w:left="1050" w:hanging="69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nsid w:val="7EC5138F"/>
    <w:multiLevelType w:val="hybridMultilevel"/>
    <w:tmpl w:val="E7A09DC8"/>
    <w:lvl w:ilvl="0" w:tplc="AFB6901C">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2"/>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9"/>
  </w:num>
  <w:num w:numId="16">
    <w:abstractNumId w:val="0"/>
  </w:num>
  <w:num w:numId="17">
    <w:abstractNumId w:val="2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1"/>
  </w:num>
  <w:num w:numId="22">
    <w:abstractNumId w:val="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1"/>
    <w:lvlOverride w:ilvl="0">
      <w:startOverride w:val="1"/>
    </w:lvlOverride>
  </w:num>
  <w:num w:numId="44">
    <w:abstractNumId w:val="3"/>
  </w:num>
  <w:num w:numId="45">
    <w:abstractNumId w:val="32"/>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10DED"/>
    <w:rsid w:val="000122B3"/>
    <w:rsid w:val="00024162"/>
    <w:rsid w:val="00032064"/>
    <w:rsid w:val="00032CC2"/>
    <w:rsid w:val="00040339"/>
    <w:rsid w:val="00047C69"/>
    <w:rsid w:val="0005077D"/>
    <w:rsid w:val="00052E09"/>
    <w:rsid w:val="00054A86"/>
    <w:rsid w:val="0009294B"/>
    <w:rsid w:val="00094114"/>
    <w:rsid w:val="000C2356"/>
    <w:rsid w:val="000D3CB2"/>
    <w:rsid w:val="0011617A"/>
    <w:rsid w:val="00121D14"/>
    <w:rsid w:val="001279BC"/>
    <w:rsid w:val="00141300"/>
    <w:rsid w:val="00150F0C"/>
    <w:rsid w:val="00162322"/>
    <w:rsid w:val="00184BC3"/>
    <w:rsid w:val="001862BC"/>
    <w:rsid w:val="0018649F"/>
    <w:rsid w:val="001B54F6"/>
    <w:rsid w:val="001E4319"/>
    <w:rsid w:val="001F4711"/>
    <w:rsid w:val="00204577"/>
    <w:rsid w:val="00206550"/>
    <w:rsid w:val="00207010"/>
    <w:rsid w:val="00232460"/>
    <w:rsid w:val="002368B3"/>
    <w:rsid w:val="00293C0B"/>
    <w:rsid w:val="00294C8F"/>
    <w:rsid w:val="0029780D"/>
    <w:rsid w:val="002A04CE"/>
    <w:rsid w:val="002B09D1"/>
    <w:rsid w:val="002C4F0D"/>
    <w:rsid w:val="002E561E"/>
    <w:rsid w:val="002F7379"/>
    <w:rsid w:val="00301018"/>
    <w:rsid w:val="0030266F"/>
    <w:rsid w:val="00312A6B"/>
    <w:rsid w:val="00321456"/>
    <w:rsid w:val="003418BE"/>
    <w:rsid w:val="00342574"/>
    <w:rsid w:val="00344358"/>
    <w:rsid w:val="00356016"/>
    <w:rsid w:val="003707F0"/>
    <w:rsid w:val="00385564"/>
    <w:rsid w:val="003A24EF"/>
    <w:rsid w:val="003B7F41"/>
    <w:rsid w:val="003C335B"/>
    <w:rsid w:val="003D25ED"/>
    <w:rsid w:val="003D49FE"/>
    <w:rsid w:val="003D51F0"/>
    <w:rsid w:val="003F0AC3"/>
    <w:rsid w:val="00405229"/>
    <w:rsid w:val="004171E1"/>
    <w:rsid w:val="00424DE0"/>
    <w:rsid w:val="0042794E"/>
    <w:rsid w:val="0043435F"/>
    <w:rsid w:val="00437560"/>
    <w:rsid w:val="004531B7"/>
    <w:rsid w:val="00453940"/>
    <w:rsid w:val="00471824"/>
    <w:rsid w:val="00477DA9"/>
    <w:rsid w:val="00482E27"/>
    <w:rsid w:val="004C23C8"/>
    <w:rsid w:val="004E528D"/>
    <w:rsid w:val="004E6D0A"/>
    <w:rsid w:val="004E71A1"/>
    <w:rsid w:val="004F7E7E"/>
    <w:rsid w:val="00502F76"/>
    <w:rsid w:val="0050608B"/>
    <w:rsid w:val="005465E8"/>
    <w:rsid w:val="00554BE0"/>
    <w:rsid w:val="0055719B"/>
    <w:rsid w:val="00560119"/>
    <w:rsid w:val="00563218"/>
    <w:rsid w:val="005731B6"/>
    <w:rsid w:val="00592D60"/>
    <w:rsid w:val="00594D21"/>
    <w:rsid w:val="0059680F"/>
    <w:rsid w:val="005A253F"/>
    <w:rsid w:val="005A43F8"/>
    <w:rsid w:val="005A7372"/>
    <w:rsid w:val="005B020B"/>
    <w:rsid w:val="005B74E2"/>
    <w:rsid w:val="005C78A1"/>
    <w:rsid w:val="005E25C8"/>
    <w:rsid w:val="005F74E5"/>
    <w:rsid w:val="00601D20"/>
    <w:rsid w:val="006025D4"/>
    <w:rsid w:val="00612F5A"/>
    <w:rsid w:val="00613D09"/>
    <w:rsid w:val="00623B76"/>
    <w:rsid w:val="00633234"/>
    <w:rsid w:val="00661C34"/>
    <w:rsid w:val="00681992"/>
    <w:rsid w:val="006966E7"/>
    <w:rsid w:val="006A0483"/>
    <w:rsid w:val="006C6DFE"/>
    <w:rsid w:val="006D7368"/>
    <w:rsid w:val="006E574D"/>
    <w:rsid w:val="006F3242"/>
    <w:rsid w:val="00700266"/>
    <w:rsid w:val="00700EAD"/>
    <w:rsid w:val="00712792"/>
    <w:rsid w:val="00714160"/>
    <w:rsid w:val="00714D3C"/>
    <w:rsid w:val="00721730"/>
    <w:rsid w:val="0072212A"/>
    <w:rsid w:val="00724433"/>
    <w:rsid w:val="00726B1A"/>
    <w:rsid w:val="007320F1"/>
    <w:rsid w:val="007409E7"/>
    <w:rsid w:val="00752895"/>
    <w:rsid w:val="007536ED"/>
    <w:rsid w:val="007617F6"/>
    <w:rsid w:val="0076215C"/>
    <w:rsid w:val="00790F41"/>
    <w:rsid w:val="007A3F35"/>
    <w:rsid w:val="007F5A80"/>
    <w:rsid w:val="00806D56"/>
    <w:rsid w:val="00834A3D"/>
    <w:rsid w:val="00847E50"/>
    <w:rsid w:val="008500D2"/>
    <w:rsid w:val="00864B27"/>
    <w:rsid w:val="00867FAC"/>
    <w:rsid w:val="00870177"/>
    <w:rsid w:val="008724B5"/>
    <w:rsid w:val="008725E6"/>
    <w:rsid w:val="008728CE"/>
    <w:rsid w:val="00872ADB"/>
    <w:rsid w:val="0087650A"/>
    <w:rsid w:val="008779D5"/>
    <w:rsid w:val="008B2CBF"/>
    <w:rsid w:val="008C338B"/>
    <w:rsid w:val="008D403F"/>
    <w:rsid w:val="008E6457"/>
    <w:rsid w:val="008F08C2"/>
    <w:rsid w:val="008F0FA8"/>
    <w:rsid w:val="008F22D1"/>
    <w:rsid w:val="00915247"/>
    <w:rsid w:val="0091680D"/>
    <w:rsid w:val="00924258"/>
    <w:rsid w:val="00941BF4"/>
    <w:rsid w:val="00942EED"/>
    <w:rsid w:val="00955C43"/>
    <w:rsid w:val="00962D12"/>
    <w:rsid w:val="00971F21"/>
    <w:rsid w:val="00976B14"/>
    <w:rsid w:val="00986491"/>
    <w:rsid w:val="00995DF8"/>
    <w:rsid w:val="00996B95"/>
    <w:rsid w:val="009A65CF"/>
    <w:rsid w:val="009B7099"/>
    <w:rsid w:val="009C3732"/>
    <w:rsid w:val="009C3B85"/>
    <w:rsid w:val="009C3E96"/>
    <w:rsid w:val="009D2E50"/>
    <w:rsid w:val="00A00548"/>
    <w:rsid w:val="00A03DAD"/>
    <w:rsid w:val="00A3183F"/>
    <w:rsid w:val="00A4055D"/>
    <w:rsid w:val="00A41CD7"/>
    <w:rsid w:val="00A52767"/>
    <w:rsid w:val="00A73C71"/>
    <w:rsid w:val="00A7772B"/>
    <w:rsid w:val="00A91CC8"/>
    <w:rsid w:val="00A973F7"/>
    <w:rsid w:val="00AA5236"/>
    <w:rsid w:val="00AB4B4E"/>
    <w:rsid w:val="00AC479C"/>
    <w:rsid w:val="00AE1092"/>
    <w:rsid w:val="00AF3356"/>
    <w:rsid w:val="00AF4579"/>
    <w:rsid w:val="00B101D1"/>
    <w:rsid w:val="00B15593"/>
    <w:rsid w:val="00B274F9"/>
    <w:rsid w:val="00B27EF0"/>
    <w:rsid w:val="00B33C78"/>
    <w:rsid w:val="00B33D9F"/>
    <w:rsid w:val="00B5097C"/>
    <w:rsid w:val="00B51895"/>
    <w:rsid w:val="00B521AD"/>
    <w:rsid w:val="00B559E5"/>
    <w:rsid w:val="00B6077E"/>
    <w:rsid w:val="00B60ED2"/>
    <w:rsid w:val="00B66617"/>
    <w:rsid w:val="00B834FC"/>
    <w:rsid w:val="00B84B08"/>
    <w:rsid w:val="00B86FB2"/>
    <w:rsid w:val="00B907B9"/>
    <w:rsid w:val="00BA4BEA"/>
    <w:rsid w:val="00BA7696"/>
    <w:rsid w:val="00BC4926"/>
    <w:rsid w:val="00BC6384"/>
    <w:rsid w:val="00BD461C"/>
    <w:rsid w:val="00BD552F"/>
    <w:rsid w:val="00BF0D55"/>
    <w:rsid w:val="00C0278E"/>
    <w:rsid w:val="00C177CA"/>
    <w:rsid w:val="00C47144"/>
    <w:rsid w:val="00C5678A"/>
    <w:rsid w:val="00C62B18"/>
    <w:rsid w:val="00C637E9"/>
    <w:rsid w:val="00C63F47"/>
    <w:rsid w:val="00C8239D"/>
    <w:rsid w:val="00CA676B"/>
    <w:rsid w:val="00CB59DF"/>
    <w:rsid w:val="00CB6C52"/>
    <w:rsid w:val="00CD053E"/>
    <w:rsid w:val="00CD48D4"/>
    <w:rsid w:val="00CF485C"/>
    <w:rsid w:val="00CF73EE"/>
    <w:rsid w:val="00D053A3"/>
    <w:rsid w:val="00D11FB8"/>
    <w:rsid w:val="00D131E9"/>
    <w:rsid w:val="00D20969"/>
    <w:rsid w:val="00D22F6C"/>
    <w:rsid w:val="00D27A6D"/>
    <w:rsid w:val="00D434EC"/>
    <w:rsid w:val="00D52725"/>
    <w:rsid w:val="00D8030E"/>
    <w:rsid w:val="00DA5B6C"/>
    <w:rsid w:val="00DB37DF"/>
    <w:rsid w:val="00DB6A6B"/>
    <w:rsid w:val="00DE3BD4"/>
    <w:rsid w:val="00E106AB"/>
    <w:rsid w:val="00E1212B"/>
    <w:rsid w:val="00E15213"/>
    <w:rsid w:val="00E1633F"/>
    <w:rsid w:val="00E16E92"/>
    <w:rsid w:val="00E17F02"/>
    <w:rsid w:val="00E227C3"/>
    <w:rsid w:val="00E5179C"/>
    <w:rsid w:val="00E63C21"/>
    <w:rsid w:val="00EB3CB1"/>
    <w:rsid w:val="00EC0DBD"/>
    <w:rsid w:val="00EC7F1F"/>
    <w:rsid w:val="00ED03B7"/>
    <w:rsid w:val="00ED5968"/>
    <w:rsid w:val="00ED657C"/>
    <w:rsid w:val="00ED7BD9"/>
    <w:rsid w:val="00F00750"/>
    <w:rsid w:val="00F07DDA"/>
    <w:rsid w:val="00F24DA3"/>
    <w:rsid w:val="00F322B5"/>
    <w:rsid w:val="00F368F0"/>
    <w:rsid w:val="00F377CC"/>
    <w:rsid w:val="00F40748"/>
    <w:rsid w:val="00F411EA"/>
    <w:rsid w:val="00F517B8"/>
    <w:rsid w:val="00F63ABD"/>
    <w:rsid w:val="00F64834"/>
    <w:rsid w:val="00F73054"/>
    <w:rsid w:val="00F9410B"/>
    <w:rsid w:val="00F9451C"/>
    <w:rsid w:val="00FA66CC"/>
    <w:rsid w:val="00FB469F"/>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2"/>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2"/>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2"/>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semiHidden/>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semiHidden/>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4"/>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6"/>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uiPriority w:val="99"/>
    <w:locked/>
    <w:rsid w:val="00962D12"/>
    <w:rPr>
      <w:spacing w:val="1"/>
      <w:shd w:val="clear" w:color="auto" w:fill="FFFFFF"/>
    </w:rPr>
  </w:style>
  <w:style w:type="paragraph" w:customStyle="1" w:styleId="37">
    <w:name w:val="Основной текст (3)"/>
    <w:basedOn w:val="a"/>
    <w:link w:val="36"/>
    <w:uiPriority w:val="99"/>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2"/>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2"/>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2"/>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semiHidden/>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semiHidden/>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4"/>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6"/>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uiPriority w:val="99"/>
    <w:locked/>
    <w:rsid w:val="00962D12"/>
    <w:rPr>
      <w:spacing w:val="1"/>
      <w:shd w:val="clear" w:color="auto" w:fill="FFFFFF"/>
    </w:rPr>
  </w:style>
  <w:style w:type="paragraph" w:customStyle="1" w:styleId="37">
    <w:name w:val="Основной текст (3)"/>
    <w:basedOn w:val="a"/>
    <w:link w:val="36"/>
    <w:uiPriority w:val="99"/>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0003292">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73205110">
      <w:bodyDiv w:val="1"/>
      <w:marLeft w:val="0"/>
      <w:marRight w:val="0"/>
      <w:marTop w:val="0"/>
      <w:marBottom w:val="0"/>
      <w:divBdr>
        <w:top w:val="none" w:sz="0" w:space="0" w:color="auto"/>
        <w:left w:val="none" w:sz="0" w:space="0" w:color="auto"/>
        <w:bottom w:val="none" w:sz="0" w:space="0" w:color="auto"/>
        <w:right w:val="none" w:sz="0" w:space="0" w:color="auto"/>
      </w:divBdr>
    </w:div>
    <w:div w:id="86392987">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25204296">
      <w:bodyDiv w:val="1"/>
      <w:marLeft w:val="0"/>
      <w:marRight w:val="0"/>
      <w:marTop w:val="0"/>
      <w:marBottom w:val="0"/>
      <w:divBdr>
        <w:top w:val="none" w:sz="0" w:space="0" w:color="auto"/>
        <w:left w:val="none" w:sz="0" w:space="0" w:color="auto"/>
        <w:bottom w:val="none" w:sz="0" w:space="0" w:color="auto"/>
        <w:right w:val="none" w:sz="0" w:space="0" w:color="auto"/>
      </w:divBdr>
    </w:div>
    <w:div w:id="12682589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56196077">
      <w:bodyDiv w:val="1"/>
      <w:marLeft w:val="0"/>
      <w:marRight w:val="0"/>
      <w:marTop w:val="0"/>
      <w:marBottom w:val="0"/>
      <w:divBdr>
        <w:top w:val="none" w:sz="0" w:space="0" w:color="auto"/>
        <w:left w:val="none" w:sz="0" w:space="0" w:color="auto"/>
        <w:bottom w:val="none" w:sz="0" w:space="0" w:color="auto"/>
        <w:right w:val="none" w:sz="0" w:space="0" w:color="auto"/>
      </w:divBdr>
    </w:div>
    <w:div w:id="157111056">
      <w:bodyDiv w:val="1"/>
      <w:marLeft w:val="0"/>
      <w:marRight w:val="0"/>
      <w:marTop w:val="0"/>
      <w:marBottom w:val="0"/>
      <w:divBdr>
        <w:top w:val="none" w:sz="0" w:space="0" w:color="auto"/>
        <w:left w:val="none" w:sz="0" w:space="0" w:color="auto"/>
        <w:bottom w:val="none" w:sz="0" w:space="0" w:color="auto"/>
        <w:right w:val="none" w:sz="0" w:space="0" w:color="auto"/>
      </w:divBdr>
    </w:div>
    <w:div w:id="157422907">
      <w:bodyDiv w:val="1"/>
      <w:marLeft w:val="0"/>
      <w:marRight w:val="0"/>
      <w:marTop w:val="0"/>
      <w:marBottom w:val="0"/>
      <w:divBdr>
        <w:top w:val="none" w:sz="0" w:space="0" w:color="auto"/>
        <w:left w:val="none" w:sz="0" w:space="0" w:color="auto"/>
        <w:bottom w:val="none" w:sz="0" w:space="0" w:color="auto"/>
        <w:right w:val="none" w:sz="0" w:space="0" w:color="auto"/>
      </w:divBdr>
    </w:div>
    <w:div w:id="158426430">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11833688">
      <w:bodyDiv w:val="1"/>
      <w:marLeft w:val="0"/>
      <w:marRight w:val="0"/>
      <w:marTop w:val="0"/>
      <w:marBottom w:val="0"/>
      <w:divBdr>
        <w:top w:val="none" w:sz="0" w:space="0" w:color="auto"/>
        <w:left w:val="none" w:sz="0" w:space="0" w:color="auto"/>
        <w:bottom w:val="none" w:sz="0" w:space="0" w:color="auto"/>
        <w:right w:val="none" w:sz="0" w:space="0" w:color="auto"/>
      </w:divBdr>
    </w:div>
    <w:div w:id="329677260">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08969505">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61775133">
      <w:bodyDiv w:val="1"/>
      <w:marLeft w:val="0"/>
      <w:marRight w:val="0"/>
      <w:marTop w:val="0"/>
      <w:marBottom w:val="0"/>
      <w:divBdr>
        <w:top w:val="none" w:sz="0" w:space="0" w:color="auto"/>
        <w:left w:val="none" w:sz="0" w:space="0" w:color="auto"/>
        <w:bottom w:val="none" w:sz="0" w:space="0" w:color="auto"/>
        <w:right w:val="none" w:sz="0" w:space="0" w:color="auto"/>
      </w:divBdr>
    </w:div>
    <w:div w:id="490413746">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513417718">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18302924">
      <w:bodyDiv w:val="1"/>
      <w:marLeft w:val="0"/>
      <w:marRight w:val="0"/>
      <w:marTop w:val="0"/>
      <w:marBottom w:val="0"/>
      <w:divBdr>
        <w:top w:val="none" w:sz="0" w:space="0" w:color="auto"/>
        <w:left w:val="none" w:sz="0" w:space="0" w:color="auto"/>
        <w:bottom w:val="none" w:sz="0" w:space="0" w:color="auto"/>
        <w:right w:val="none" w:sz="0" w:space="0" w:color="auto"/>
      </w:divBdr>
    </w:div>
    <w:div w:id="824591845">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099498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70143152">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898251682">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72196905">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090851336">
      <w:bodyDiv w:val="1"/>
      <w:marLeft w:val="0"/>
      <w:marRight w:val="0"/>
      <w:marTop w:val="0"/>
      <w:marBottom w:val="0"/>
      <w:divBdr>
        <w:top w:val="none" w:sz="0" w:space="0" w:color="auto"/>
        <w:left w:val="none" w:sz="0" w:space="0" w:color="auto"/>
        <w:bottom w:val="none" w:sz="0" w:space="0" w:color="auto"/>
        <w:right w:val="none" w:sz="0" w:space="0" w:color="auto"/>
      </w:divBdr>
    </w:div>
    <w:div w:id="1109161289">
      <w:bodyDiv w:val="1"/>
      <w:marLeft w:val="0"/>
      <w:marRight w:val="0"/>
      <w:marTop w:val="0"/>
      <w:marBottom w:val="0"/>
      <w:divBdr>
        <w:top w:val="none" w:sz="0" w:space="0" w:color="auto"/>
        <w:left w:val="none" w:sz="0" w:space="0" w:color="auto"/>
        <w:bottom w:val="none" w:sz="0" w:space="0" w:color="auto"/>
        <w:right w:val="none" w:sz="0" w:space="0" w:color="auto"/>
      </w:divBdr>
    </w:div>
    <w:div w:id="1142428117">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196044378">
      <w:bodyDiv w:val="1"/>
      <w:marLeft w:val="0"/>
      <w:marRight w:val="0"/>
      <w:marTop w:val="0"/>
      <w:marBottom w:val="0"/>
      <w:divBdr>
        <w:top w:val="none" w:sz="0" w:space="0" w:color="auto"/>
        <w:left w:val="none" w:sz="0" w:space="0" w:color="auto"/>
        <w:bottom w:val="none" w:sz="0" w:space="0" w:color="auto"/>
        <w:right w:val="none" w:sz="0" w:space="0" w:color="auto"/>
      </w:divBdr>
    </w:div>
    <w:div w:id="1196893483">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27241465">
      <w:bodyDiv w:val="1"/>
      <w:marLeft w:val="0"/>
      <w:marRight w:val="0"/>
      <w:marTop w:val="0"/>
      <w:marBottom w:val="0"/>
      <w:divBdr>
        <w:top w:val="none" w:sz="0" w:space="0" w:color="auto"/>
        <w:left w:val="none" w:sz="0" w:space="0" w:color="auto"/>
        <w:bottom w:val="none" w:sz="0" w:space="0" w:color="auto"/>
        <w:right w:val="none" w:sz="0" w:space="0" w:color="auto"/>
      </w:divBdr>
    </w:div>
    <w:div w:id="133333954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70517361">
      <w:bodyDiv w:val="1"/>
      <w:marLeft w:val="0"/>
      <w:marRight w:val="0"/>
      <w:marTop w:val="0"/>
      <w:marBottom w:val="0"/>
      <w:divBdr>
        <w:top w:val="none" w:sz="0" w:space="0" w:color="auto"/>
        <w:left w:val="none" w:sz="0" w:space="0" w:color="auto"/>
        <w:bottom w:val="none" w:sz="0" w:space="0" w:color="auto"/>
        <w:right w:val="none" w:sz="0" w:space="0" w:color="auto"/>
      </w:divBdr>
    </w:div>
    <w:div w:id="1480421898">
      <w:bodyDiv w:val="1"/>
      <w:marLeft w:val="0"/>
      <w:marRight w:val="0"/>
      <w:marTop w:val="0"/>
      <w:marBottom w:val="0"/>
      <w:divBdr>
        <w:top w:val="none" w:sz="0" w:space="0" w:color="auto"/>
        <w:left w:val="none" w:sz="0" w:space="0" w:color="auto"/>
        <w:bottom w:val="none" w:sz="0" w:space="0" w:color="auto"/>
        <w:right w:val="none" w:sz="0" w:space="0" w:color="auto"/>
      </w:divBdr>
    </w:div>
    <w:div w:id="1482307905">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507983690">
      <w:bodyDiv w:val="1"/>
      <w:marLeft w:val="0"/>
      <w:marRight w:val="0"/>
      <w:marTop w:val="0"/>
      <w:marBottom w:val="0"/>
      <w:divBdr>
        <w:top w:val="none" w:sz="0" w:space="0" w:color="auto"/>
        <w:left w:val="none" w:sz="0" w:space="0" w:color="auto"/>
        <w:bottom w:val="none" w:sz="0" w:space="0" w:color="auto"/>
        <w:right w:val="none" w:sz="0" w:space="0" w:color="auto"/>
      </w:divBdr>
    </w:div>
    <w:div w:id="1541672894">
      <w:bodyDiv w:val="1"/>
      <w:marLeft w:val="0"/>
      <w:marRight w:val="0"/>
      <w:marTop w:val="0"/>
      <w:marBottom w:val="0"/>
      <w:divBdr>
        <w:top w:val="none" w:sz="0" w:space="0" w:color="auto"/>
        <w:left w:val="none" w:sz="0" w:space="0" w:color="auto"/>
        <w:bottom w:val="none" w:sz="0" w:space="0" w:color="auto"/>
        <w:right w:val="none" w:sz="0" w:space="0" w:color="auto"/>
      </w:divBdr>
    </w:div>
    <w:div w:id="1592467412">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41038767">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732118651">
      <w:bodyDiv w:val="1"/>
      <w:marLeft w:val="0"/>
      <w:marRight w:val="0"/>
      <w:marTop w:val="0"/>
      <w:marBottom w:val="0"/>
      <w:divBdr>
        <w:top w:val="none" w:sz="0" w:space="0" w:color="auto"/>
        <w:left w:val="none" w:sz="0" w:space="0" w:color="auto"/>
        <w:bottom w:val="none" w:sz="0" w:space="0" w:color="auto"/>
        <w:right w:val="none" w:sz="0" w:space="0" w:color="auto"/>
      </w:divBdr>
    </w:div>
    <w:div w:id="1752042909">
      <w:bodyDiv w:val="1"/>
      <w:marLeft w:val="0"/>
      <w:marRight w:val="0"/>
      <w:marTop w:val="0"/>
      <w:marBottom w:val="0"/>
      <w:divBdr>
        <w:top w:val="none" w:sz="0" w:space="0" w:color="auto"/>
        <w:left w:val="none" w:sz="0" w:space="0" w:color="auto"/>
        <w:bottom w:val="none" w:sz="0" w:space="0" w:color="auto"/>
        <w:right w:val="none" w:sz="0" w:space="0" w:color="auto"/>
      </w:divBdr>
    </w:div>
    <w:div w:id="1763602258">
      <w:bodyDiv w:val="1"/>
      <w:marLeft w:val="0"/>
      <w:marRight w:val="0"/>
      <w:marTop w:val="0"/>
      <w:marBottom w:val="0"/>
      <w:divBdr>
        <w:top w:val="none" w:sz="0" w:space="0" w:color="auto"/>
        <w:left w:val="none" w:sz="0" w:space="0" w:color="auto"/>
        <w:bottom w:val="none" w:sz="0" w:space="0" w:color="auto"/>
        <w:right w:val="none" w:sz="0" w:space="0" w:color="auto"/>
      </w:divBdr>
    </w:div>
    <w:div w:id="1845167136">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16277672">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59821350">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D:\%D1%84%D0%BB%D0%B5%D1%88%D0%BA%D0%B0\%D0%BF%D0%BE%D1%81%D1%82%D0%B0%D0%BD%D0%BE%D0%B2%D0%BB%D0%B5%D0%BD%D0%B8%D1%8F%202021\2023\%D0%9F%D0%BE%D1%81%D1%82%D0%B0%D0%BD%D0%BE%D0%B2%D0%BB%D0%B5%D0%BD%D0%B8%D0%B5%20%E2%84%96%2023%20%D0%BE%D1%82%2020.06.23.docx" TargetMode="External"/><Relationship Id="rId4" Type="http://schemas.microsoft.com/office/2007/relationships/stylesWithEffects" Target="stylesWithEffects.xml"/><Relationship Id="rId9" Type="http://schemas.openxmlformats.org/officeDocument/2006/relationships/hyperlink" Target="file:///D:\%D1%84%D0%BB%D0%B5%D1%88%D0%BA%D0%B0\%D0%BF%D0%BE%D1%81%D1%82%D0%B0%D0%BD%D0%BE%D0%B2%D0%BB%D0%B5%D0%BD%D0%B8%D1%8F%202021\2023\%D0%9F%D0%BE%D1%81%D1%82%D0%B0%D0%BD%D0%BE%D0%B2%D0%BB%D0%B5%D0%BD%D0%B8%D0%B5%20%E2%84%96%2023%20%D0%BE%D1%82%2020.06.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E66F-2118-4ADC-9344-D9B945C8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2581</Words>
  <Characters>14715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14</cp:revision>
  <cp:lastPrinted>2024-07-17T07:30:00Z</cp:lastPrinted>
  <dcterms:created xsi:type="dcterms:W3CDTF">2024-03-20T04:13:00Z</dcterms:created>
  <dcterms:modified xsi:type="dcterms:W3CDTF">2024-07-30T08:23:00Z</dcterms:modified>
</cp:coreProperties>
</file>