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 муниципального контроля при осуществлении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муниципального жилищного контроля на территории Ястребовского сельсовета Ачинского района Красноярского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вправе запросить у контролируемого лица следующие документы:</w:t>
      </w:r>
    </w:p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правоустанавливающие документы (Устав юридического лица, в случае его отсутствия в общедоступных информационных системах); </w:t>
      </w:r>
    </w:p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документ, удостоверяющий личность; </w:t>
      </w:r>
    </w:p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документы, подтверждающие полномочия лица, представляющего интересы контролируемого лица; </w:t>
      </w:r>
    </w:p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копии приказов (распоряжений) о назначении на должность руководителя, ответственных лиц; </w:t>
      </w:r>
    </w:p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копии должностных инструкций ответственных лиц; </w:t>
      </w:r>
    </w:p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технические паспорта многоквартирных жилых домов; </w:t>
      </w:r>
    </w:p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журналы заявок населения и анализ заявок жителей по многоквартирным жилым домам; </w:t>
      </w:r>
    </w:p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договоры с поставщиками энергоресурсов; </w:t>
      </w:r>
    </w:p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журнал результатов осмотра оголовков дымоходов и вентиляционных каналов, проводимых в зимнее время; </w:t>
      </w:r>
    </w:p>
    <w:p w:rsidR="004A2F7B" w:rsidRDefault="004A2F7B" w:rsidP="004A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результаты профилактических (осенних) осмотров многоквартирных жилых домов, в том числе конструкций домов, санитарно-технического оборудования многоквартирных жилых д</w:t>
      </w:r>
      <w:r>
        <w:rPr>
          <w:rFonts w:ascii="Times New Roman" w:hAnsi="Times New Roman"/>
          <w:sz w:val="28"/>
          <w:szCs w:val="28"/>
        </w:rPr>
        <w:t>омов по проверяемым адресам.</w:t>
      </w:r>
    </w:p>
    <w:p w:rsidR="004A2F7B" w:rsidRDefault="004A2F7B" w:rsidP="004A2F7B"/>
    <w:p w:rsidR="00E148D9" w:rsidRDefault="00E148D9"/>
    <w:sectPr w:rsidR="00E1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4A2F7B"/>
    <w:rsid w:val="004A2F7B"/>
    <w:rsid w:val="00E1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2025-05-12T06:25:00Z</dcterms:created>
  <dcterms:modified xsi:type="dcterms:W3CDTF">2025-05-12T06:25:00Z</dcterms:modified>
</cp:coreProperties>
</file>