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503555" cy="568960"/>
            <wp:effectExtent l="0" t="0" r="0" b="254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1FCE" w:rsidRDefault="00081FCE" w:rsidP="004320EF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Pr="00081FCE" w:rsidRDefault="006C38A4" w:rsidP="00081FCE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CE">
        <w:rPr>
          <w:rFonts w:ascii="Times New Roman" w:hAnsi="Times New Roman" w:cs="Times New Roman"/>
          <w:b/>
          <w:bCs/>
          <w:sz w:val="24"/>
          <w:szCs w:val="24"/>
        </w:rPr>
        <w:t>КРАСНОЯРСКИЙ  КРАЙ</w:t>
      </w:r>
    </w:p>
    <w:p w:rsidR="006C38A4" w:rsidRPr="00081FCE" w:rsidRDefault="006C38A4" w:rsidP="00081FCE">
      <w:pPr>
        <w:pStyle w:val="1"/>
        <w:tabs>
          <w:tab w:val="clear" w:pos="0"/>
          <w:tab w:val="left" w:pos="9356"/>
        </w:tabs>
        <w:ind w:left="0" w:right="-1"/>
        <w:rPr>
          <w:b/>
          <w:bCs/>
          <w:sz w:val="24"/>
          <w:szCs w:val="24"/>
        </w:rPr>
      </w:pPr>
      <w:r w:rsidRPr="00081FCE">
        <w:rPr>
          <w:b/>
          <w:bCs/>
          <w:sz w:val="24"/>
          <w:szCs w:val="24"/>
        </w:rPr>
        <w:t>АЧИНСКИЙ  РАЙОН</w:t>
      </w:r>
    </w:p>
    <w:p w:rsidR="006C38A4" w:rsidRPr="00081FCE" w:rsidRDefault="006C38A4" w:rsidP="00081FCE">
      <w:pPr>
        <w:pStyle w:val="1"/>
        <w:numPr>
          <w:ilvl w:val="0"/>
          <w:numId w:val="1"/>
        </w:numPr>
        <w:tabs>
          <w:tab w:val="left" w:pos="9356"/>
        </w:tabs>
        <w:ind w:left="0" w:right="-1" w:firstLine="0"/>
        <w:rPr>
          <w:b/>
          <w:bCs/>
          <w:sz w:val="24"/>
          <w:szCs w:val="24"/>
        </w:rPr>
      </w:pPr>
      <w:r w:rsidRPr="00081FCE">
        <w:rPr>
          <w:b/>
          <w:bCs/>
          <w:sz w:val="24"/>
          <w:szCs w:val="24"/>
        </w:rPr>
        <w:t>БЕЛОЯРСКИЙ  СЕЛЬСКИЙ СОВЕТ  ДЕПУТАТОВ</w:t>
      </w:r>
    </w:p>
    <w:p w:rsidR="006C38A4" w:rsidRPr="00081FCE" w:rsidRDefault="006C38A4" w:rsidP="004320E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C38A4" w:rsidRPr="00081FCE" w:rsidRDefault="006C38A4" w:rsidP="004320EF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1FC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81FC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245AD" w:rsidRDefault="00E84FFD" w:rsidP="007245AD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20.06.2024</w:t>
      </w:r>
      <w:r w:rsidR="007245AD">
        <w:rPr>
          <w:rFonts w:ascii="Times New Roman" w:hAnsi="Times New Roman"/>
          <w:bCs/>
          <w:sz w:val="24"/>
          <w:szCs w:val="24"/>
        </w:rPr>
        <w:tab/>
      </w:r>
      <w:r w:rsidR="007245AD">
        <w:rPr>
          <w:rFonts w:ascii="Times New Roman" w:hAnsi="Times New Roman"/>
          <w:bCs/>
          <w:sz w:val="24"/>
          <w:szCs w:val="24"/>
        </w:rPr>
        <w:tab/>
        <w:t xml:space="preserve">       с. Белый Яр</w:t>
      </w:r>
      <w:r w:rsidR="007245AD">
        <w:rPr>
          <w:rFonts w:ascii="Times New Roman" w:hAnsi="Times New Roman"/>
          <w:bCs/>
          <w:sz w:val="24"/>
          <w:szCs w:val="24"/>
        </w:rPr>
        <w:tab/>
      </w:r>
      <w:r w:rsidR="007245AD">
        <w:rPr>
          <w:rFonts w:ascii="Times New Roman" w:hAnsi="Times New Roman"/>
          <w:bCs/>
          <w:sz w:val="24"/>
          <w:szCs w:val="24"/>
        </w:rPr>
        <w:tab/>
        <w:t xml:space="preserve">                         № </w:t>
      </w:r>
      <w:r>
        <w:rPr>
          <w:rFonts w:ascii="Times New Roman" w:hAnsi="Times New Roman"/>
          <w:bCs/>
          <w:sz w:val="24"/>
          <w:szCs w:val="24"/>
        </w:rPr>
        <w:t>26-159Р</w:t>
      </w:r>
      <w:bookmarkStart w:id="0" w:name="_GoBack"/>
      <w:bookmarkEnd w:id="0"/>
      <w:r w:rsidR="007245AD">
        <w:rPr>
          <w:rFonts w:ascii="Times New Roman" w:hAnsi="Times New Roman"/>
          <w:bCs/>
          <w:sz w:val="24"/>
          <w:szCs w:val="24"/>
        </w:rPr>
        <w:t xml:space="preserve"> </w:t>
      </w:r>
    </w:p>
    <w:p w:rsidR="003E6909" w:rsidRPr="00081FCE" w:rsidRDefault="00F94656" w:rsidP="009120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отмене решения </w:t>
      </w:r>
      <w:r w:rsidR="006C38A4" w:rsidRPr="00081FCE">
        <w:rPr>
          <w:rFonts w:ascii="Times New Roman" w:hAnsi="Times New Roman" w:cs="Times New Roman"/>
          <w:bCs/>
          <w:sz w:val="24"/>
          <w:szCs w:val="24"/>
        </w:rPr>
        <w:t xml:space="preserve">Белоярского сельского Совета депутатов </w:t>
      </w:r>
    </w:p>
    <w:p w:rsidR="000F1868" w:rsidRPr="00081FCE" w:rsidRDefault="00872F70" w:rsidP="009120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1FC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94656">
        <w:rPr>
          <w:rFonts w:ascii="Times New Roman" w:hAnsi="Times New Roman" w:cs="Times New Roman"/>
          <w:color w:val="000000"/>
          <w:sz w:val="24"/>
          <w:szCs w:val="24"/>
        </w:rPr>
        <w:t>05.03.2009</w:t>
      </w:r>
      <w:r w:rsidRPr="00081FCE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F94656">
        <w:rPr>
          <w:rFonts w:ascii="Times New Roman" w:hAnsi="Times New Roman" w:cs="Times New Roman"/>
          <w:color w:val="000000"/>
          <w:sz w:val="24"/>
          <w:szCs w:val="24"/>
        </w:rPr>
        <w:t>46-161</w:t>
      </w:r>
      <w:r w:rsidR="00786F4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C38A4" w:rsidRPr="00081FCE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="00786F4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F94656">
        <w:rPr>
          <w:rFonts w:ascii="Times New Roman" w:hAnsi="Times New Roman" w:cs="Times New Roman"/>
          <w:color w:val="000000"/>
          <w:sz w:val="24"/>
          <w:szCs w:val="24"/>
        </w:rPr>
        <w:t>Правил содержания собак на территории Белоярского сельсовета»</w:t>
      </w:r>
    </w:p>
    <w:p w:rsidR="00081FCE" w:rsidRPr="00081FCE" w:rsidRDefault="00081FCE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8A4" w:rsidRDefault="00F94656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="00786F49">
        <w:rPr>
          <w:rFonts w:ascii="Times New Roman" w:hAnsi="Times New Roman" w:cs="Times New Roman"/>
          <w:sz w:val="24"/>
          <w:szCs w:val="24"/>
        </w:rPr>
        <w:t xml:space="preserve"> ст.5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06.10.2003 №131-ФЗ «Об общих принципах организации местного самоуправления в Российской Федерации» и ч.2 ст.2 Федерального закона от 30.03.1999 №52-ФЗ «О санитарно-эпидемиологическом благополучии населения», согласно подпунктам 49, 49.1 и 49.2 пункта 2 статьи 23.6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 w:rsidR="00786F49">
        <w:rPr>
          <w:rFonts w:ascii="Times New Roman" w:hAnsi="Times New Roman" w:cs="Times New Roman"/>
          <w:sz w:val="24"/>
          <w:szCs w:val="24"/>
        </w:rPr>
        <w:t xml:space="preserve"> </w:t>
      </w:r>
      <w:r w:rsidR="006C38A4" w:rsidRPr="00081FCE">
        <w:rPr>
          <w:rFonts w:ascii="Times New Roman" w:hAnsi="Times New Roman" w:cs="Times New Roman"/>
          <w:bCs/>
          <w:sz w:val="24"/>
          <w:szCs w:val="24"/>
        </w:rPr>
        <w:t>Белоярский  сельский Совет депутатов РЕШИЛ:</w:t>
      </w:r>
      <w:r w:rsidR="00786F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6F49" w:rsidRPr="00081FCE" w:rsidRDefault="00786F49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F49" w:rsidRDefault="00F94656" w:rsidP="00081FC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Отменить</w:t>
      </w:r>
      <w:r w:rsidR="00BF2A71" w:rsidRPr="00081F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F49">
        <w:rPr>
          <w:rFonts w:ascii="Times New Roman" w:hAnsi="Times New Roman" w:cs="Times New Roman"/>
          <w:bCs/>
          <w:sz w:val="24"/>
          <w:szCs w:val="24"/>
        </w:rPr>
        <w:t>решение Белоярско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сельского Совета депутатов №46-161Р </w:t>
      </w:r>
      <w:r w:rsidR="00786F4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05.03.2009</w:t>
      </w:r>
      <w:r w:rsidR="00786F49">
        <w:rPr>
          <w:rFonts w:ascii="Times New Roman" w:hAnsi="Times New Roman" w:cs="Times New Roman"/>
          <w:bCs/>
          <w:sz w:val="24"/>
          <w:szCs w:val="24"/>
        </w:rPr>
        <w:t>.</w:t>
      </w:r>
      <w:r w:rsidR="00872F70" w:rsidRPr="00081F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F49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 содержания собак на территории Белоярского сельсовета»</w:t>
      </w:r>
    </w:p>
    <w:p w:rsidR="006C38A4" w:rsidRPr="00081FCE" w:rsidRDefault="00164F7B" w:rsidP="00081F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FCE">
        <w:rPr>
          <w:rFonts w:ascii="Times New Roman" w:hAnsi="Times New Roman" w:cs="Times New Roman"/>
          <w:sz w:val="24"/>
          <w:szCs w:val="24"/>
        </w:rPr>
        <w:t>2</w:t>
      </w:r>
      <w:r w:rsidR="006C38A4" w:rsidRPr="00081F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38A4" w:rsidRPr="00081F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C38A4" w:rsidRPr="00081FC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Pr="00081FCE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6C38A4" w:rsidRPr="00081FCE">
        <w:rPr>
          <w:rFonts w:ascii="Times New Roman" w:hAnsi="Times New Roman" w:cs="Times New Roman"/>
          <w:sz w:val="24"/>
          <w:szCs w:val="24"/>
        </w:rPr>
        <w:t>.</w:t>
      </w:r>
    </w:p>
    <w:p w:rsidR="006C38A4" w:rsidRPr="00081FCE" w:rsidRDefault="00164F7B" w:rsidP="0008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FCE">
        <w:rPr>
          <w:rFonts w:ascii="Times New Roman" w:hAnsi="Times New Roman" w:cs="Times New Roman"/>
          <w:sz w:val="24"/>
          <w:szCs w:val="24"/>
        </w:rPr>
        <w:t>3</w:t>
      </w:r>
      <w:r w:rsidR="006C38A4" w:rsidRPr="00081FCE">
        <w:rPr>
          <w:rFonts w:ascii="Times New Roman" w:hAnsi="Times New Roman" w:cs="Times New Roman"/>
          <w:sz w:val="24"/>
          <w:szCs w:val="24"/>
        </w:rPr>
        <w:t xml:space="preserve">. Решение вступает в силу </w:t>
      </w:r>
      <w:r w:rsidR="000F1868" w:rsidRPr="00081FC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6C38A4" w:rsidRPr="00081FCE">
        <w:rPr>
          <w:rFonts w:ascii="Times New Roman" w:hAnsi="Times New Roman" w:cs="Times New Roman"/>
          <w:sz w:val="24"/>
          <w:szCs w:val="24"/>
        </w:rPr>
        <w:t>его опубликования в информационном листе «Белоярские Вести».</w:t>
      </w:r>
    </w:p>
    <w:p w:rsidR="00164F7B" w:rsidRPr="00081FCE" w:rsidRDefault="00164F7B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FCE" w:rsidRDefault="00164F7B" w:rsidP="0008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FC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780"/>
      </w:tblGrid>
      <w:tr w:rsidR="00081FCE" w:rsidRPr="00081FCE" w:rsidTr="00081FCE">
        <w:tc>
          <w:tcPr>
            <w:tcW w:w="4926" w:type="dxa"/>
            <w:hideMark/>
          </w:tcPr>
          <w:p w:rsidR="00081FCE" w:rsidRPr="00081FCE" w:rsidRDefault="0008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Председатель Белоярского сельского Совета депутатов      </w:t>
            </w:r>
          </w:p>
          <w:p w:rsidR="00081FCE" w:rsidRPr="00081FCE" w:rsidRDefault="0008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081FCE">
              <w:rPr>
                <w:rFonts w:ascii="Times New Roman" w:hAnsi="Times New Roman"/>
                <w:sz w:val="24"/>
                <w:szCs w:val="24"/>
              </w:rPr>
              <w:t>Бородушко</w:t>
            </w:r>
            <w:proofErr w:type="spellEnd"/>
            <w:r w:rsidRPr="00081FCE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081FCE" w:rsidRPr="00081FCE" w:rsidRDefault="0008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081FCE" w:rsidRPr="00081FCE" w:rsidRDefault="00081F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120E6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9120E6">
              <w:rPr>
                <w:rFonts w:ascii="Times New Roman" w:hAnsi="Times New Roman"/>
                <w:sz w:val="24"/>
                <w:szCs w:val="24"/>
              </w:rPr>
              <w:t>. Главы Белоярского сельсовета</w:t>
            </w:r>
            <w:r w:rsidRPr="0008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FCE">
              <w:rPr>
                <w:rFonts w:ascii="Times New Roman" w:hAnsi="Times New Roman"/>
                <w:sz w:val="24"/>
                <w:szCs w:val="24"/>
              </w:rPr>
              <w:tab/>
            </w:r>
            <w:r w:rsidRPr="00081FCE">
              <w:rPr>
                <w:rFonts w:ascii="Times New Roman" w:hAnsi="Times New Roman"/>
                <w:sz w:val="24"/>
                <w:szCs w:val="24"/>
              </w:rPr>
              <w:tab/>
            </w:r>
            <w:r w:rsidRPr="00081FCE">
              <w:rPr>
                <w:rFonts w:ascii="Times New Roman" w:hAnsi="Times New Roman"/>
                <w:sz w:val="24"/>
                <w:szCs w:val="24"/>
              </w:rPr>
              <w:tab/>
            </w:r>
            <w:r w:rsidRPr="00081FCE">
              <w:rPr>
                <w:rFonts w:ascii="Times New Roman" w:hAnsi="Times New Roman"/>
                <w:sz w:val="24"/>
                <w:szCs w:val="24"/>
              </w:rPr>
              <w:tab/>
            </w:r>
            <w:r w:rsidRPr="00081FCE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</w:p>
          <w:p w:rsidR="00081FCE" w:rsidRPr="00081FCE" w:rsidRDefault="0008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       ______________ </w:t>
            </w:r>
            <w:proofErr w:type="spellStart"/>
            <w:r w:rsidR="009120E6">
              <w:rPr>
                <w:rFonts w:ascii="Times New Roman" w:hAnsi="Times New Roman"/>
                <w:sz w:val="24"/>
                <w:szCs w:val="24"/>
              </w:rPr>
              <w:t>К.С.Шахура</w:t>
            </w:r>
            <w:proofErr w:type="spellEnd"/>
          </w:p>
          <w:p w:rsidR="00081FCE" w:rsidRPr="00081FCE" w:rsidRDefault="00081FCE" w:rsidP="00081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6C38A4" w:rsidRDefault="006C38A4" w:rsidP="0008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38A4" w:rsidSect="0059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33A32"/>
    <w:multiLevelType w:val="multilevel"/>
    <w:tmpl w:val="ACEECD58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0D6925"/>
    <w:multiLevelType w:val="multilevel"/>
    <w:tmpl w:val="8174DF3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A4"/>
    <w:rsid w:val="0000506D"/>
    <w:rsid w:val="0005620B"/>
    <w:rsid w:val="00081FCE"/>
    <w:rsid w:val="000D29C4"/>
    <w:rsid w:val="000F1868"/>
    <w:rsid w:val="00164F7B"/>
    <w:rsid w:val="00181795"/>
    <w:rsid w:val="001901A5"/>
    <w:rsid w:val="002A0C19"/>
    <w:rsid w:val="00337715"/>
    <w:rsid w:val="0034425F"/>
    <w:rsid w:val="003E6909"/>
    <w:rsid w:val="004320EF"/>
    <w:rsid w:val="00446CD3"/>
    <w:rsid w:val="004A50C1"/>
    <w:rsid w:val="00514F0C"/>
    <w:rsid w:val="005272BA"/>
    <w:rsid w:val="0059669B"/>
    <w:rsid w:val="006210B1"/>
    <w:rsid w:val="00626D0B"/>
    <w:rsid w:val="00656B93"/>
    <w:rsid w:val="006C38A4"/>
    <w:rsid w:val="007245AD"/>
    <w:rsid w:val="00745A91"/>
    <w:rsid w:val="00746267"/>
    <w:rsid w:val="00786F49"/>
    <w:rsid w:val="007A57FB"/>
    <w:rsid w:val="00872F70"/>
    <w:rsid w:val="008A6500"/>
    <w:rsid w:val="009120E6"/>
    <w:rsid w:val="00950B4D"/>
    <w:rsid w:val="009D5FDB"/>
    <w:rsid w:val="009D647C"/>
    <w:rsid w:val="00A56F46"/>
    <w:rsid w:val="00A57861"/>
    <w:rsid w:val="00A93075"/>
    <w:rsid w:val="00B20BFD"/>
    <w:rsid w:val="00BC3597"/>
    <w:rsid w:val="00BD7A52"/>
    <w:rsid w:val="00BF2A71"/>
    <w:rsid w:val="00C17780"/>
    <w:rsid w:val="00CB1F25"/>
    <w:rsid w:val="00CF3ED6"/>
    <w:rsid w:val="00DD40B0"/>
    <w:rsid w:val="00DE76DF"/>
    <w:rsid w:val="00E84FFD"/>
    <w:rsid w:val="00EB255D"/>
    <w:rsid w:val="00EE505C"/>
    <w:rsid w:val="00F03CAA"/>
    <w:rsid w:val="00F94656"/>
    <w:rsid w:val="00F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8A4"/>
    <w:pPr>
      <w:keepNext/>
      <w:tabs>
        <w:tab w:val="num" w:pos="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8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6C38A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950B4D"/>
    <w:pPr>
      <w:ind w:left="720"/>
      <w:contextualSpacing/>
    </w:pPr>
  </w:style>
  <w:style w:type="paragraph" w:customStyle="1" w:styleId="ConsPlusNormal">
    <w:name w:val="ConsPlusNormal"/>
    <w:rsid w:val="007A5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57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8A4"/>
    <w:pPr>
      <w:keepNext/>
      <w:tabs>
        <w:tab w:val="num" w:pos="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8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6C38A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950B4D"/>
    <w:pPr>
      <w:ind w:left="720"/>
      <w:contextualSpacing/>
    </w:pPr>
  </w:style>
  <w:style w:type="paragraph" w:customStyle="1" w:styleId="ConsPlusNormal">
    <w:name w:val="ConsPlusNormal"/>
    <w:rsid w:val="007A5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5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5130-D995-4ECF-B836-58C48DD9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</cp:revision>
  <cp:lastPrinted>2024-06-20T09:36:00Z</cp:lastPrinted>
  <dcterms:created xsi:type="dcterms:W3CDTF">2023-05-29T07:11:00Z</dcterms:created>
  <dcterms:modified xsi:type="dcterms:W3CDTF">2024-06-20T09:36:00Z</dcterms:modified>
</cp:coreProperties>
</file>