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503555" cy="568960"/>
            <wp:effectExtent l="0" t="0" r="0" b="254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1FCE" w:rsidRDefault="00081FCE" w:rsidP="004320EF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Pr="00081FCE" w:rsidRDefault="006C38A4" w:rsidP="00081FCE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CE">
        <w:rPr>
          <w:rFonts w:ascii="Times New Roman" w:hAnsi="Times New Roman" w:cs="Times New Roman"/>
          <w:b/>
          <w:bCs/>
          <w:sz w:val="24"/>
          <w:szCs w:val="24"/>
        </w:rPr>
        <w:t>КРАСНОЯРСКИЙ  КРАЙ</w:t>
      </w:r>
    </w:p>
    <w:p w:rsidR="006C38A4" w:rsidRPr="00081FCE" w:rsidRDefault="006C38A4" w:rsidP="00081FCE">
      <w:pPr>
        <w:pStyle w:val="1"/>
        <w:tabs>
          <w:tab w:val="clear" w:pos="0"/>
          <w:tab w:val="left" w:pos="9356"/>
        </w:tabs>
        <w:ind w:left="0" w:right="-1"/>
        <w:rPr>
          <w:b/>
          <w:bCs/>
          <w:sz w:val="24"/>
          <w:szCs w:val="24"/>
        </w:rPr>
      </w:pPr>
      <w:r w:rsidRPr="00081FCE">
        <w:rPr>
          <w:b/>
          <w:bCs/>
          <w:sz w:val="24"/>
          <w:szCs w:val="24"/>
        </w:rPr>
        <w:t>АЧИНСКИЙ  РАЙОН</w:t>
      </w:r>
    </w:p>
    <w:p w:rsidR="006C38A4" w:rsidRPr="00081FCE" w:rsidRDefault="006C38A4" w:rsidP="00081FCE">
      <w:pPr>
        <w:pStyle w:val="1"/>
        <w:numPr>
          <w:ilvl w:val="0"/>
          <w:numId w:val="1"/>
        </w:numPr>
        <w:tabs>
          <w:tab w:val="left" w:pos="9356"/>
        </w:tabs>
        <w:ind w:left="0" w:right="-1" w:firstLine="0"/>
        <w:rPr>
          <w:b/>
          <w:bCs/>
          <w:sz w:val="24"/>
          <w:szCs w:val="24"/>
        </w:rPr>
      </w:pPr>
      <w:r w:rsidRPr="00081FCE">
        <w:rPr>
          <w:b/>
          <w:bCs/>
          <w:sz w:val="24"/>
          <w:szCs w:val="24"/>
        </w:rPr>
        <w:t>БЕЛОЯРСКИЙ  СЕЛЬСКИЙ СОВЕТ  ДЕПУТАТОВ</w:t>
      </w:r>
    </w:p>
    <w:p w:rsidR="006C38A4" w:rsidRPr="00081FCE" w:rsidRDefault="006C38A4" w:rsidP="004320E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C38A4" w:rsidRPr="00081FCE" w:rsidRDefault="006C38A4" w:rsidP="004320EF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1FC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81FC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245AD" w:rsidRDefault="00A21965" w:rsidP="007245AD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20.06.2024</w:t>
      </w:r>
      <w:r w:rsidR="007245AD">
        <w:rPr>
          <w:rFonts w:ascii="Times New Roman" w:hAnsi="Times New Roman"/>
          <w:bCs/>
          <w:sz w:val="24"/>
          <w:szCs w:val="24"/>
        </w:rPr>
        <w:tab/>
      </w:r>
      <w:r w:rsidR="007245AD">
        <w:rPr>
          <w:rFonts w:ascii="Times New Roman" w:hAnsi="Times New Roman"/>
          <w:bCs/>
          <w:sz w:val="24"/>
          <w:szCs w:val="24"/>
        </w:rPr>
        <w:tab/>
      </w:r>
      <w:r w:rsidR="007245AD">
        <w:rPr>
          <w:rFonts w:ascii="Times New Roman" w:hAnsi="Times New Roman"/>
          <w:bCs/>
          <w:sz w:val="24"/>
          <w:szCs w:val="24"/>
        </w:rPr>
        <w:tab/>
        <w:t xml:space="preserve">       с. Белый Яр</w:t>
      </w:r>
      <w:r w:rsidR="007245AD">
        <w:rPr>
          <w:rFonts w:ascii="Times New Roman" w:hAnsi="Times New Roman"/>
          <w:bCs/>
          <w:sz w:val="24"/>
          <w:szCs w:val="24"/>
        </w:rPr>
        <w:tab/>
      </w:r>
      <w:r w:rsidR="007245AD">
        <w:rPr>
          <w:rFonts w:ascii="Times New Roman" w:hAnsi="Times New Roman"/>
          <w:bCs/>
          <w:sz w:val="24"/>
          <w:szCs w:val="24"/>
        </w:rPr>
        <w:tab/>
        <w:t xml:space="preserve">                         № </w:t>
      </w:r>
      <w:r>
        <w:rPr>
          <w:rFonts w:ascii="Times New Roman" w:hAnsi="Times New Roman"/>
          <w:bCs/>
          <w:sz w:val="24"/>
          <w:szCs w:val="24"/>
        </w:rPr>
        <w:t>26-158Р</w:t>
      </w:r>
      <w:bookmarkStart w:id="0" w:name="_GoBack"/>
      <w:bookmarkEnd w:id="0"/>
      <w:r w:rsidR="007245AD">
        <w:rPr>
          <w:rFonts w:ascii="Times New Roman" w:hAnsi="Times New Roman"/>
          <w:bCs/>
          <w:sz w:val="24"/>
          <w:szCs w:val="24"/>
        </w:rPr>
        <w:t xml:space="preserve"> </w:t>
      </w:r>
    </w:p>
    <w:p w:rsidR="003E6909" w:rsidRPr="00081FCE" w:rsidRDefault="006C38A4" w:rsidP="00786F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FC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Белоярского сельского Совета депутатов </w:t>
      </w:r>
    </w:p>
    <w:p w:rsidR="000F1868" w:rsidRPr="00081FCE" w:rsidRDefault="00872F70" w:rsidP="00786F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FC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86F49">
        <w:rPr>
          <w:rFonts w:ascii="Times New Roman" w:hAnsi="Times New Roman" w:cs="Times New Roman"/>
          <w:color w:val="000000"/>
          <w:sz w:val="24"/>
          <w:szCs w:val="24"/>
        </w:rPr>
        <w:t>14.08.2012</w:t>
      </w:r>
      <w:r w:rsidRPr="00081FCE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786F49">
        <w:rPr>
          <w:rFonts w:ascii="Times New Roman" w:hAnsi="Times New Roman" w:cs="Times New Roman"/>
          <w:color w:val="000000"/>
          <w:sz w:val="24"/>
          <w:szCs w:val="24"/>
        </w:rPr>
        <w:t>25-105Р</w:t>
      </w:r>
      <w:r w:rsidR="006C38A4" w:rsidRPr="00081FCE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="00786F4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="00786F49">
        <w:rPr>
          <w:rFonts w:ascii="Times New Roman" w:hAnsi="Times New Roman" w:cs="Times New Roman"/>
          <w:color w:val="000000"/>
          <w:sz w:val="24"/>
          <w:szCs w:val="24"/>
        </w:rPr>
        <w:t>Порядка проведения антикоррупционной экспертизы нормативных правовых актов Белоярского сельского совета депутатов</w:t>
      </w:r>
      <w:proofErr w:type="gramEnd"/>
      <w:r w:rsidR="00786F4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81FCE" w:rsidRPr="00081FCE" w:rsidRDefault="00081FCE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8A4" w:rsidRDefault="00872F70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FCE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6F49">
        <w:rPr>
          <w:rFonts w:ascii="Times New Roman" w:hAnsi="Times New Roman" w:cs="Times New Roman"/>
          <w:sz w:val="24"/>
          <w:szCs w:val="24"/>
        </w:rPr>
        <w:t xml:space="preserve"> ч.1 ст.5 Федерального закона от 17.07.2009 №172-ФЗ «Об антикоррупционной экспертизе нормативных правовых актов и проектов нормативных правовых актов»</w:t>
      </w:r>
      <w:r w:rsidR="000B382E">
        <w:rPr>
          <w:rFonts w:ascii="Times New Roman" w:hAnsi="Times New Roman" w:cs="Times New Roman"/>
          <w:sz w:val="24"/>
          <w:szCs w:val="24"/>
        </w:rPr>
        <w:t>, руководствуясь статьями 21,25 Устава Белоярского сельсовета,</w:t>
      </w:r>
      <w:r w:rsidRPr="00081FCE">
        <w:rPr>
          <w:rFonts w:ascii="Times New Roman" w:hAnsi="Times New Roman" w:cs="Times New Roman"/>
          <w:sz w:val="24"/>
          <w:szCs w:val="24"/>
        </w:rPr>
        <w:t xml:space="preserve"> </w:t>
      </w:r>
      <w:r w:rsidR="006C38A4" w:rsidRPr="00081FCE">
        <w:rPr>
          <w:rFonts w:ascii="Times New Roman" w:hAnsi="Times New Roman" w:cs="Times New Roman"/>
          <w:bCs/>
          <w:sz w:val="24"/>
          <w:szCs w:val="24"/>
        </w:rPr>
        <w:t>Белоярский  сельский Совет депутатов РЕШИЛ:</w:t>
      </w:r>
      <w:r w:rsidR="00786F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6F49" w:rsidRPr="00081FCE" w:rsidRDefault="00786F49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F49" w:rsidRDefault="006C38A4" w:rsidP="00081FC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FCE"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="00BF2A71" w:rsidRPr="00081FC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86F49">
        <w:rPr>
          <w:rFonts w:ascii="Times New Roman" w:hAnsi="Times New Roman" w:cs="Times New Roman"/>
          <w:bCs/>
          <w:sz w:val="24"/>
          <w:szCs w:val="24"/>
        </w:rPr>
        <w:t>решение Белоярского сельского Совета депутатов №25-105Р от 14.08.2012</w:t>
      </w:r>
      <w:r w:rsidR="00872F70" w:rsidRPr="00081F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F49">
        <w:rPr>
          <w:rFonts w:ascii="Times New Roman" w:hAnsi="Times New Roman" w:cs="Times New Roman"/>
          <w:color w:val="000000"/>
          <w:sz w:val="24"/>
          <w:szCs w:val="24"/>
        </w:rPr>
        <w:t>«Об утверждении Порядка проведения антикоррупционной экспертизы нормативных правовых актов и проектов нормативно правовых актов»</w:t>
      </w:r>
      <w:r w:rsidR="00DE76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2F70" w:rsidRPr="00786F49" w:rsidRDefault="003E6909" w:rsidP="00786F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49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F03CAA" w:rsidRDefault="00F03CAA" w:rsidP="00DE76DF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786F49">
        <w:rPr>
          <w:rFonts w:ascii="Times New Roman" w:hAnsi="Times New Roman" w:cs="Times New Roman"/>
          <w:bCs/>
          <w:sz w:val="24"/>
          <w:szCs w:val="24"/>
        </w:rPr>
        <w:t xml:space="preserve">3.4 </w:t>
      </w:r>
      <w:r w:rsidR="00862483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 «3.4 не допускается проведение независимой антикоррупционной экспертизы нормативных актов (проектов нормативных актов)»</w:t>
      </w:r>
      <w:proofErr w:type="gramStart"/>
      <w:r w:rsidR="00786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48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862483" w:rsidRDefault="00862483" w:rsidP="00862483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-гражданами, имеющими неснятую или непогашенную судимость;</w:t>
      </w:r>
    </w:p>
    <w:p w:rsidR="00862483" w:rsidRDefault="00862483" w:rsidP="00862483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62483" w:rsidRDefault="00862483" w:rsidP="00862483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862483" w:rsidRDefault="00862483" w:rsidP="00862483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-международными и иностранными организациями;</w:t>
      </w:r>
    </w:p>
    <w:p w:rsidR="00862483" w:rsidRPr="00862483" w:rsidRDefault="00862483" w:rsidP="00862483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-иностранными агентами</w:t>
      </w:r>
    </w:p>
    <w:p w:rsidR="006C38A4" w:rsidRPr="00081FCE" w:rsidRDefault="00164F7B" w:rsidP="00081F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FCE">
        <w:rPr>
          <w:rFonts w:ascii="Times New Roman" w:hAnsi="Times New Roman" w:cs="Times New Roman"/>
          <w:sz w:val="24"/>
          <w:szCs w:val="24"/>
        </w:rPr>
        <w:t>2</w:t>
      </w:r>
      <w:r w:rsidR="006C38A4" w:rsidRPr="00081FCE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862483">
        <w:rPr>
          <w:rFonts w:ascii="Times New Roman" w:hAnsi="Times New Roman" w:cs="Times New Roman"/>
          <w:sz w:val="24"/>
          <w:szCs w:val="24"/>
        </w:rPr>
        <w:t xml:space="preserve"> </w:t>
      </w:r>
      <w:r w:rsidR="006C38A4" w:rsidRPr="00081FCE">
        <w:rPr>
          <w:rFonts w:ascii="Times New Roman" w:hAnsi="Times New Roman" w:cs="Times New Roman"/>
          <w:sz w:val="24"/>
          <w:szCs w:val="24"/>
        </w:rPr>
        <w:t xml:space="preserve">за исполнением настоящего решения </w:t>
      </w:r>
      <w:r w:rsidRPr="00081FCE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6C38A4" w:rsidRPr="00081FCE">
        <w:rPr>
          <w:rFonts w:ascii="Times New Roman" w:hAnsi="Times New Roman" w:cs="Times New Roman"/>
          <w:sz w:val="24"/>
          <w:szCs w:val="24"/>
        </w:rPr>
        <w:t>.</w:t>
      </w:r>
    </w:p>
    <w:p w:rsidR="006C38A4" w:rsidRPr="00081FCE" w:rsidRDefault="00164F7B" w:rsidP="0008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FCE">
        <w:rPr>
          <w:rFonts w:ascii="Times New Roman" w:hAnsi="Times New Roman" w:cs="Times New Roman"/>
          <w:sz w:val="24"/>
          <w:szCs w:val="24"/>
        </w:rPr>
        <w:t>3</w:t>
      </w:r>
      <w:r w:rsidR="006C38A4" w:rsidRPr="00081FCE">
        <w:rPr>
          <w:rFonts w:ascii="Times New Roman" w:hAnsi="Times New Roman" w:cs="Times New Roman"/>
          <w:sz w:val="24"/>
          <w:szCs w:val="24"/>
        </w:rPr>
        <w:t xml:space="preserve">. </w:t>
      </w:r>
      <w:r w:rsidR="005E2A46" w:rsidRPr="005E2A46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информационном листе «Белоярские  Вести», и подлежит размещению в сети интернет на официальном сайте администрации Ачинского района.</w:t>
      </w:r>
    </w:p>
    <w:p w:rsidR="00164F7B" w:rsidRPr="00081FCE" w:rsidRDefault="00164F7B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FCE" w:rsidRDefault="00164F7B" w:rsidP="0008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FC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780"/>
      </w:tblGrid>
      <w:tr w:rsidR="00081FCE" w:rsidRPr="00081FCE" w:rsidTr="00081FCE">
        <w:tc>
          <w:tcPr>
            <w:tcW w:w="4926" w:type="dxa"/>
            <w:hideMark/>
          </w:tcPr>
          <w:p w:rsidR="00081FCE" w:rsidRPr="00081FCE" w:rsidRDefault="0008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Председатель Белоярского сельского Совета депутатов      </w:t>
            </w:r>
          </w:p>
          <w:p w:rsidR="00081FCE" w:rsidRPr="00081FCE" w:rsidRDefault="0008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081FCE">
              <w:rPr>
                <w:rFonts w:ascii="Times New Roman" w:hAnsi="Times New Roman"/>
                <w:sz w:val="24"/>
                <w:szCs w:val="24"/>
              </w:rPr>
              <w:t>Бородушко</w:t>
            </w:r>
            <w:proofErr w:type="spellEnd"/>
            <w:r w:rsidRPr="00081FCE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081FCE" w:rsidRPr="00081FCE" w:rsidRDefault="0008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081FCE" w:rsidRPr="00081FCE" w:rsidRDefault="00515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Главы Белоярского сельсовета</w:t>
            </w:r>
            <w:r w:rsidR="00081FCE" w:rsidRPr="00081FCE">
              <w:rPr>
                <w:rFonts w:ascii="Times New Roman" w:hAnsi="Times New Roman"/>
                <w:sz w:val="24"/>
                <w:szCs w:val="24"/>
              </w:rPr>
              <w:tab/>
            </w:r>
            <w:r w:rsidR="00081FCE" w:rsidRPr="00081FCE">
              <w:rPr>
                <w:rFonts w:ascii="Times New Roman" w:hAnsi="Times New Roman"/>
                <w:sz w:val="24"/>
                <w:szCs w:val="24"/>
              </w:rPr>
              <w:tab/>
            </w:r>
            <w:r w:rsidR="00081FCE" w:rsidRPr="00081FCE">
              <w:rPr>
                <w:rFonts w:ascii="Times New Roman" w:hAnsi="Times New Roman"/>
                <w:sz w:val="24"/>
                <w:szCs w:val="24"/>
              </w:rPr>
              <w:tab/>
            </w:r>
            <w:r w:rsidR="00081FCE" w:rsidRPr="00081FCE">
              <w:rPr>
                <w:rFonts w:ascii="Times New Roman" w:hAnsi="Times New Roman"/>
                <w:sz w:val="24"/>
                <w:szCs w:val="24"/>
              </w:rPr>
              <w:tab/>
            </w:r>
            <w:r w:rsidR="00081FCE" w:rsidRPr="00081FCE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</w:p>
          <w:p w:rsidR="00081FCE" w:rsidRPr="00081FCE" w:rsidRDefault="0008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       ______________ </w:t>
            </w:r>
            <w:r w:rsidR="00515B9E">
              <w:rPr>
                <w:rFonts w:ascii="Times New Roman" w:hAnsi="Times New Roman"/>
                <w:sz w:val="24"/>
                <w:szCs w:val="24"/>
              </w:rPr>
              <w:t>К.С. Шахура</w:t>
            </w:r>
          </w:p>
          <w:p w:rsidR="00081FCE" w:rsidRPr="00081FCE" w:rsidRDefault="00081FCE" w:rsidP="00081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6C38A4" w:rsidRDefault="006C38A4" w:rsidP="0008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38A4" w:rsidSect="0059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33A32"/>
    <w:multiLevelType w:val="multilevel"/>
    <w:tmpl w:val="ACEECD58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0D6925"/>
    <w:multiLevelType w:val="multilevel"/>
    <w:tmpl w:val="8174DF3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A4"/>
    <w:rsid w:val="0000506D"/>
    <w:rsid w:val="0005620B"/>
    <w:rsid w:val="00081FCE"/>
    <w:rsid w:val="000B382E"/>
    <w:rsid w:val="000D29C4"/>
    <w:rsid w:val="000F1868"/>
    <w:rsid w:val="00164F7B"/>
    <w:rsid w:val="00181795"/>
    <w:rsid w:val="001901A5"/>
    <w:rsid w:val="002A0C19"/>
    <w:rsid w:val="00337715"/>
    <w:rsid w:val="0034425F"/>
    <w:rsid w:val="003E6909"/>
    <w:rsid w:val="004320EF"/>
    <w:rsid w:val="00446CD3"/>
    <w:rsid w:val="004A50C1"/>
    <w:rsid w:val="00514F0C"/>
    <w:rsid w:val="00515B9E"/>
    <w:rsid w:val="005272BA"/>
    <w:rsid w:val="0059669B"/>
    <w:rsid w:val="005E2A46"/>
    <w:rsid w:val="006210B1"/>
    <w:rsid w:val="00626D0B"/>
    <w:rsid w:val="00656B93"/>
    <w:rsid w:val="006C38A4"/>
    <w:rsid w:val="007245AD"/>
    <w:rsid w:val="00745A91"/>
    <w:rsid w:val="00746267"/>
    <w:rsid w:val="00786F49"/>
    <w:rsid w:val="007A57FB"/>
    <w:rsid w:val="00862483"/>
    <w:rsid w:val="00872F70"/>
    <w:rsid w:val="008A6500"/>
    <w:rsid w:val="00950B4D"/>
    <w:rsid w:val="009D5FDB"/>
    <w:rsid w:val="009D647C"/>
    <w:rsid w:val="00A21965"/>
    <w:rsid w:val="00A56F46"/>
    <w:rsid w:val="00A57861"/>
    <w:rsid w:val="00A93075"/>
    <w:rsid w:val="00B20BFD"/>
    <w:rsid w:val="00BC3597"/>
    <w:rsid w:val="00BD7A52"/>
    <w:rsid w:val="00BF2A71"/>
    <w:rsid w:val="00C17780"/>
    <w:rsid w:val="00CB1F25"/>
    <w:rsid w:val="00CF3ED6"/>
    <w:rsid w:val="00DD40B0"/>
    <w:rsid w:val="00DE76DF"/>
    <w:rsid w:val="00EB255D"/>
    <w:rsid w:val="00EE505C"/>
    <w:rsid w:val="00F03CAA"/>
    <w:rsid w:val="00F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8A4"/>
    <w:pPr>
      <w:keepNext/>
      <w:tabs>
        <w:tab w:val="num" w:pos="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8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6C38A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950B4D"/>
    <w:pPr>
      <w:ind w:left="720"/>
      <w:contextualSpacing/>
    </w:pPr>
  </w:style>
  <w:style w:type="paragraph" w:customStyle="1" w:styleId="ConsPlusNormal">
    <w:name w:val="ConsPlusNormal"/>
    <w:rsid w:val="007A5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57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8A4"/>
    <w:pPr>
      <w:keepNext/>
      <w:tabs>
        <w:tab w:val="num" w:pos="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8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6C38A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950B4D"/>
    <w:pPr>
      <w:ind w:left="720"/>
      <w:contextualSpacing/>
    </w:pPr>
  </w:style>
  <w:style w:type="paragraph" w:customStyle="1" w:styleId="ConsPlusNormal">
    <w:name w:val="ConsPlusNormal"/>
    <w:rsid w:val="007A5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5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84C5-E68B-4BE2-A6FB-AF54F760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21</cp:revision>
  <cp:lastPrinted>2024-06-19T01:47:00Z</cp:lastPrinted>
  <dcterms:created xsi:type="dcterms:W3CDTF">2023-05-29T07:11:00Z</dcterms:created>
  <dcterms:modified xsi:type="dcterms:W3CDTF">2024-06-20T09:35:00Z</dcterms:modified>
</cp:coreProperties>
</file>