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50150" w:rsidRDefault="00F14051" w:rsidP="009049EB">
      <w:pPr>
        <w:pStyle w:val="a5"/>
        <w:tabs>
          <w:tab w:val="left" w:pos="708"/>
        </w:tabs>
        <w:ind w:right="-113"/>
        <w:rPr>
          <w:b/>
          <w:sz w:val="20"/>
        </w:rPr>
      </w:pPr>
      <w:r w:rsidRPr="00450150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50150" w:rsidRDefault="00F14051" w:rsidP="009049E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50150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50150" w:rsidRDefault="00DB3C2E" w:rsidP="009049EB">
      <w:pPr>
        <w:ind w:left="-4820"/>
        <w:jc w:val="both"/>
        <w:rPr>
          <w:b/>
          <w:bCs/>
          <w:sz w:val="20"/>
        </w:rPr>
      </w:pPr>
    </w:p>
    <w:p w:rsidR="00DB3C2E" w:rsidRPr="00450150" w:rsidRDefault="00DB3C2E" w:rsidP="009049EB">
      <w:pPr>
        <w:rPr>
          <w:i/>
          <w:sz w:val="20"/>
        </w:rPr>
      </w:pPr>
    </w:p>
    <w:p w:rsidR="00242451" w:rsidRPr="00450150" w:rsidRDefault="00074C5C" w:rsidP="009049EB">
      <w:pPr>
        <w:ind w:firstLine="360"/>
        <w:rPr>
          <w:b/>
          <w:sz w:val="20"/>
        </w:rPr>
      </w:pPr>
      <w:r w:rsidRPr="00450150">
        <w:rPr>
          <w:b/>
          <w:sz w:val="20"/>
        </w:rPr>
        <w:t xml:space="preserve">№ </w:t>
      </w:r>
      <w:r w:rsidR="005E6227" w:rsidRPr="00450150">
        <w:rPr>
          <w:b/>
          <w:sz w:val="20"/>
        </w:rPr>
        <w:t>17</w:t>
      </w:r>
      <w:r w:rsidR="008A06FA" w:rsidRPr="00450150">
        <w:rPr>
          <w:b/>
          <w:sz w:val="20"/>
        </w:rPr>
        <w:t xml:space="preserve"> </w:t>
      </w:r>
      <w:r w:rsidR="00DB3C2E" w:rsidRPr="00450150">
        <w:rPr>
          <w:b/>
          <w:sz w:val="20"/>
        </w:rPr>
        <w:t xml:space="preserve">                                            с. Ястребово      </w:t>
      </w:r>
      <w:r w:rsidRPr="00450150">
        <w:rPr>
          <w:b/>
          <w:sz w:val="20"/>
        </w:rPr>
        <w:t xml:space="preserve">                              </w:t>
      </w:r>
      <w:r w:rsidR="00D80E3B" w:rsidRPr="00450150">
        <w:rPr>
          <w:b/>
          <w:sz w:val="20"/>
        </w:rPr>
        <w:t>19</w:t>
      </w:r>
      <w:r w:rsidR="005E6227" w:rsidRPr="00450150">
        <w:rPr>
          <w:b/>
          <w:sz w:val="20"/>
        </w:rPr>
        <w:t>.08</w:t>
      </w:r>
      <w:r w:rsidR="00345F26" w:rsidRPr="00450150">
        <w:rPr>
          <w:b/>
          <w:sz w:val="20"/>
        </w:rPr>
        <w:t>.202</w:t>
      </w:r>
      <w:r w:rsidR="008A06FA" w:rsidRPr="00450150">
        <w:rPr>
          <w:b/>
          <w:sz w:val="20"/>
        </w:rPr>
        <w:t>4</w:t>
      </w:r>
    </w:p>
    <w:p w:rsidR="00242451" w:rsidRPr="00450150" w:rsidRDefault="00242451" w:rsidP="009049EB">
      <w:pPr>
        <w:ind w:firstLine="360"/>
        <w:rPr>
          <w:b/>
          <w:sz w:val="20"/>
        </w:rPr>
      </w:pPr>
    </w:p>
    <w:p w:rsidR="00536C03" w:rsidRPr="00450150" w:rsidRDefault="00F71F4D" w:rsidP="009049EB">
      <w:pPr>
        <w:ind w:right="-1" w:firstLine="709"/>
        <w:jc w:val="center"/>
        <w:rPr>
          <w:b/>
          <w:sz w:val="20"/>
        </w:rPr>
      </w:pPr>
      <w:r w:rsidRPr="00450150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50150" w:rsidRDefault="00536C03" w:rsidP="009049EB">
      <w:pPr>
        <w:ind w:right="-1" w:firstLine="709"/>
        <w:jc w:val="center"/>
        <w:rPr>
          <w:b/>
          <w:sz w:val="20"/>
        </w:rPr>
      </w:pPr>
    </w:p>
    <w:p w:rsidR="00536C03" w:rsidRPr="00450150" w:rsidRDefault="00536C03" w:rsidP="009049EB">
      <w:pPr>
        <w:ind w:right="-1" w:firstLine="709"/>
        <w:jc w:val="center"/>
        <w:rPr>
          <w:b/>
          <w:sz w:val="20"/>
        </w:rPr>
      </w:pPr>
    </w:p>
    <w:p w:rsidR="00B01FB3" w:rsidRPr="00450150" w:rsidRDefault="00B01FB3" w:rsidP="009049EB">
      <w:pPr>
        <w:ind w:right="-1"/>
        <w:rPr>
          <w:b/>
          <w:sz w:val="20"/>
        </w:rPr>
      </w:pPr>
    </w:p>
    <w:p w:rsidR="000377EE" w:rsidRPr="00450150" w:rsidRDefault="000377EE" w:rsidP="009049EB">
      <w:pPr>
        <w:ind w:right="-1"/>
        <w:rPr>
          <w:b/>
          <w:sz w:val="20"/>
        </w:rPr>
      </w:pPr>
    </w:p>
    <w:p w:rsidR="000377EE" w:rsidRPr="00450150" w:rsidRDefault="000377EE" w:rsidP="009049EB">
      <w:pPr>
        <w:pStyle w:val="1"/>
        <w:jc w:val="center"/>
        <w:rPr>
          <w:b/>
          <w:sz w:val="20"/>
          <w:szCs w:val="20"/>
        </w:rPr>
      </w:pPr>
      <w:r w:rsidRPr="00450150">
        <w:rPr>
          <w:b/>
          <w:sz w:val="20"/>
          <w:szCs w:val="20"/>
        </w:rPr>
        <w:t xml:space="preserve">АДМИНИСТРАЦИЯ ЯСТРЕБОВСКОГО СЕЛЬСОВЕТА </w:t>
      </w:r>
    </w:p>
    <w:p w:rsidR="000377EE" w:rsidRPr="00450150" w:rsidRDefault="000377EE" w:rsidP="009049EB">
      <w:pPr>
        <w:pStyle w:val="1"/>
        <w:jc w:val="center"/>
        <w:rPr>
          <w:b/>
          <w:sz w:val="20"/>
          <w:szCs w:val="20"/>
        </w:rPr>
      </w:pPr>
      <w:r w:rsidRPr="00450150">
        <w:rPr>
          <w:b/>
          <w:sz w:val="20"/>
          <w:szCs w:val="20"/>
        </w:rPr>
        <w:t>АЧИНСКОГО РАЙОНА</w:t>
      </w:r>
    </w:p>
    <w:p w:rsidR="000377EE" w:rsidRPr="00450150" w:rsidRDefault="000377EE" w:rsidP="009049EB">
      <w:pPr>
        <w:pStyle w:val="1"/>
        <w:jc w:val="center"/>
        <w:rPr>
          <w:b/>
          <w:sz w:val="20"/>
          <w:szCs w:val="20"/>
        </w:rPr>
      </w:pPr>
      <w:r w:rsidRPr="00450150">
        <w:rPr>
          <w:b/>
          <w:sz w:val="20"/>
          <w:szCs w:val="20"/>
        </w:rPr>
        <w:t>КРАСНОЯРСКОГО КРАЯ</w:t>
      </w:r>
    </w:p>
    <w:p w:rsidR="000377EE" w:rsidRPr="00450150" w:rsidRDefault="000377EE" w:rsidP="009049EB">
      <w:pPr>
        <w:rPr>
          <w:bCs/>
          <w:sz w:val="20"/>
        </w:rPr>
      </w:pPr>
    </w:p>
    <w:p w:rsidR="000377EE" w:rsidRPr="00450150" w:rsidRDefault="000377EE" w:rsidP="009049EB">
      <w:pPr>
        <w:pStyle w:val="1"/>
        <w:jc w:val="center"/>
        <w:rPr>
          <w:b/>
          <w:sz w:val="20"/>
          <w:szCs w:val="20"/>
        </w:rPr>
      </w:pPr>
      <w:r w:rsidRPr="00450150">
        <w:rPr>
          <w:b/>
          <w:sz w:val="20"/>
          <w:szCs w:val="20"/>
        </w:rPr>
        <w:t>ПОСТАНОВЛЕНИЕ</w:t>
      </w:r>
    </w:p>
    <w:p w:rsidR="000377EE" w:rsidRPr="00450150" w:rsidRDefault="000377EE" w:rsidP="009049EB">
      <w:pPr>
        <w:rPr>
          <w:bCs/>
          <w:sz w:val="20"/>
        </w:rPr>
      </w:pPr>
    </w:p>
    <w:p w:rsidR="000377EE" w:rsidRPr="00450150" w:rsidRDefault="000377EE" w:rsidP="009049EB">
      <w:pPr>
        <w:jc w:val="center"/>
        <w:rPr>
          <w:bCs/>
          <w:sz w:val="20"/>
        </w:rPr>
      </w:pPr>
      <w:r w:rsidRPr="00450150">
        <w:rPr>
          <w:bCs/>
          <w:sz w:val="20"/>
        </w:rPr>
        <w:t xml:space="preserve">16.08.2024 </w:t>
      </w:r>
      <w:r w:rsidRPr="00450150">
        <w:rPr>
          <w:bCs/>
          <w:sz w:val="20"/>
        </w:rPr>
        <w:tab/>
      </w:r>
      <w:r w:rsidRPr="00450150">
        <w:rPr>
          <w:bCs/>
          <w:sz w:val="20"/>
        </w:rPr>
        <w:tab/>
      </w:r>
      <w:r w:rsidRPr="00450150">
        <w:rPr>
          <w:bCs/>
          <w:sz w:val="20"/>
        </w:rPr>
        <w:tab/>
        <w:t>с. Ястребово</w:t>
      </w:r>
      <w:r w:rsidRPr="00450150">
        <w:rPr>
          <w:bCs/>
          <w:sz w:val="20"/>
        </w:rPr>
        <w:tab/>
      </w:r>
      <w:r w:rsidRPr="00450150">
        <w:rPr>
          <w:bCs/>
          <w:sz w:val="20"/>
        </w:rPr>
        <w:tab/>
      </w:r>
      <w:r w:rsidRPr="00450150">
        <w:rPr>
          <w:bCs/>
          <w:sz w:val="20"/>
        </w:rPr>
        <w:tab/>
        <w:t xml:space="preserve">                   № 46-П</w:t>
      </w:r>
    </w:p>
    <w:p w:rsidR="000377EE" w:rsidRPr="00450150" w:rsidRDefault="000377EE" w:rsidP="009049EB">
      <w:pPr>
        <w:ind w:firstLine="709"/>
        <w:rPr>
          <w:bCs/>
          <w:sz w:val="20"/>
        </w:rPr>
      </w:pPr>
    </w:p>
    <w:p w:rsidR="000377EE" w:rsidRPr="00450150" w:rsidRDefault="000377EE" w:rsidP="009049EB">
      <w:pPr>
        <w:widowControl w:val="0"/>
        <w:jc w:val="both"/>
        <w:rPr>
          <w:bCs/>
          <w:sz w:val="20"/>
          <w:lang w:bidi="ru-RU"/>
        </w:rPr>
      </w:pPr>
      <w:r w:rsidRPr="00450150">
        <w:rPr>
          <w:bCs/>
          <w:sz w:val="20"/>
          <w:lang w:bidi="ru-RU"/>
        </w:rPr>
        <w:t>О проведении открытых конкурсов по отбору управляющих организаций для упра</w:t>
      </w:r>
      <w:r w:rsidRPr="00450150">
        <w:rPr>
          <w:bCs/>
          <w:sz w:val="20"/>
          <w:lang w:bidi="ru-RU"/>
        </w:rPr>
        <w:t>в</w:t>
      </w:r>
      <w:r w:rsidRPr="00450150">
        <w:rPr>
          <w:bCs/>
          <w:sz w:val="20"/>
          <w:lang w:bidi="ru-RU"/>
        </w:rPr>
        <w:t>ления многоквартирными домами</w:t>
      </w:r>
    </w:p>
    <w:p w:rsidR="000377EE" w:rsidRPr="00450150" w:rsidRDefault="000377EE" w:rsidP="009049EB">
      <w:pPr>
        <w:widowControl w:val="0"/>
        <w:jc w:val="both"/>
        <w:rPr>
          <w:bCs/>
          <w:sz w:val="20"/>
          <w:lang w:bidi="ru-RU"/>
        </w:rPr>
      </w:pPr>
    </w:p>
    <w:p w:rsidR="000377EE" w:rsidRPr="00450150" w:rsidRDefault="000377EE" w:rsidP="009049EB">
      <w:pPr>
        <w:widowControl w:val="0"/>
        <w:ind w:firstLine="709"/>
        <w:jc w:val="both"/>
        <w:rPr>
          <w:bCs/>
          <w:color w:val="000000"/>
          <w:sz w:val="20"/>
          <w:shd w:val="clear" w:color="auto" w:fill="FFFFFF"/>
          <w:lang w:bidi="ru-RU"/>
        </w:rPr>
      </w:pPr>
      <w:r w:rsidRPr="00450150">
        <w:rPr>
          <w:sz w:val="20"/>
          <w:lang w:bidi="ru-RU"/>
        </w:rPr>
        <w:t xml:space="preserve">В соответствии с положениями статьи 161 Жилищного кодекса Российской Федерации, Постановления Правительства Российской Федерации от 06.02.2006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sz w:val="20"/>
          <w:lang w:bidi="ru-RU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 рук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 xml:space="preserve">водствуясь Уставом Ястребовского сельсовета, </w:t>
      </w:r>
      <w:r w:rsidRPr="00450150">
        <w:rPr>
          <w:bCs/>
          <w:color w:val="000000"/>
          <w:sz w:val="20"/>
          <w:shd w:val="clear" w:color="auto" w:fill="FFFFFF"/>
          <w:lang w:bidi="ru-RU"/>
        </w:rPr>
        <w:t>ПОСТАНОВЛЯЮ: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Провести открытые конкурсы по отбору управляющих организаций для управления многоквартирными домами, собственники в которых не выбрали способ управления домами или не реализовали принятое решение о выборе способа управления (далее - конкурсы).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срок действия договора управления многоквартирным домом, заключенного:</w:t>
      </w:r>
    </w:p>
    <w:p w:rsidR="000377EE" w:rsidRPr="00450150" w:rsidRDefault="000377EE" w:rsidP="009049EB">
      <w:pPr>
        <w:widowControl w:val="0"/>
        <w:numPr>
          <w:ilvl w:val="1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По результатам конкурса - три года;</w:t>
      </w:r>
    </w:p>
    <w:p w:rsidR="000377EE" w:rsidRPr="00450150" w:rsidRDefault="000377EE" w:rsidP="009049EB">
      <w:pPr>
        <w:widowControl w:val="0"/>
        <w:numPr>
          <w:ilvl w:val="1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В случаях, если большинство собственников помещений на </w:t>
      </w:r>
      <w:r w:rsidRPr="00450150">
        <w:rPr>
          <w:sz w:val="20"/>
          <w:lang w:bidi="ru-RU"/>
        </w:rPr>
        <w:lastRenderedPageBreak/>
        <w:t>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вующие виды деятельности; если товарищество собственников жилья, либо жилищный кооператив или иной специализированный потребительский кооператив не зар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>гистрированы на основании решения общего собрания о выборе способа управления многоквартирным домом; если другая управляющая организация, выбранная на о</w:t>
      </w:r>
      <w:r w:rsidRPr="00450150">
        <w:rPr>
          <w:sz w:val="20"/>
          <w:lang w:bidi="ru-RU"/>
        </w:rPr>
        <w:t>с</w:t>
      </w:r>
      <w:r w:rsidRPr="00450150">
        <w:rPr>
          <w:sz w:val="20"/>
          <w:lang w:bidi="ru-RU"/>
        </w:rPr>
        <w:t>новании решения общего собрания о выборе способа управления многоквартирным домом, созываемого не позднее чем через один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ворами срока не приступила к их выполнению; если   другая     управляющая организация, отобранная органом местного</w:t>
      </w:r>
      <w:r w:rsidRPr="00450150">
        <w:rPr>
          <w:sz w:val="20"/>
          <w:lang w:bidi="ru-RU"/>
        </w:rPr>
        <w:tab/>
        <w:t>самоуправления для управления многоква</w:t>
      </w:r>
      <w:r w:rsidRPr="00450150">
        <w:rPr>
          <w:sz w:val="20"/>
          <w:lang w:bidi="ru-RU"/>
        </w:rPr>
        <w:t>р</w:t>
      </w:r>
      <w:r w:rsidRPr="00450150">
        <w:rPr>
          <w:sz w:val="20"/>
          <w:lang w:bidi="ru-RU"/>
        </w:rPr>
        <w:t>тирным домом по результатам конкурса, не приступила к выполнению договора управления многоквартирным домом - один год.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Определить Администрацию Ястребовского сельсовета органом, уполномоченным на проведение конкурсов.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Утвердить состав конкурсной комиссии по проведению открытого конкурса по отбору управляющей организации для управления многоквартирными домами (приложение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sz w:val="20"/>
          <w:lang w:bidi="ru-RU"/>
        </w:rPr>
        <w:t>1).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требования для участников открытых конкурсов по отбору управляющих организаций для управления многоквартирным домом (прилож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 xml:space="preserve">ние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color w:val="000000"/>
          <w:sz w:val="20"/>
          <w:shd w:val="clear" w:color="auto" w:fill="FFFFFF"/>
          <w:lang w:bidi="ru-RU"/>
        </w:rPr>
        <w:t>2</w:t>
      </w:r>
      <w:r w:rsidRPr="00450150">
        <w:rPr>
          <w:rFonts w:eastAsia="Candara"/>
          <w:color w:val="000000"/>
          <w:sz w:val="20"/>
          <w:shd w:val="clear" w:color="auto" w:fill="FFFFFF"/>
          <w:lang w:bidi="ru-RU"/>
        </w:rPr>
        <w:t>).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Утвердить форму заявки на участие в конкурсе по отбору упра</w:t>
      </w:r>
      <w:r w:rsidRPr="00450150">
        <w:rPr>
          <w:sz w:val="20"/>
          <w:lang w:bidi="ru-RU"/>
        </w:rPr>
        <w:t>в</w:t>
      </w:r>
      <w:r w:rsidRPr="00450150">
        <w:rPr>
          <w:sz w:val="20"/>
          <w:lang w:bidi="ru-RU"/>
        </w:rPr>
        <w:t xml:space="preserve">ляющей организации для управления многоквартирным домом (приложение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sz w:val="20"/>
          <w:lang w:bidi="ru-RU"/>
        </w:rPr>
        <w:t>3).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срок подписания победителем конкурса договоров управления многоквартирным домом с собственниками помещений - 30 дней с м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мента утверждения протокола.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срок начала выполнения управляющей организацией возникших по результатам конкурса обязательств -10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</w:t>
      </w:r>
      <w:r w:rsidRPr="00450150">
        <w:rPr>
          <w:sz w:val="20"/>
          <w:lang w:bidi="ru-RU"/>
        </w:rPr>
        <w:t>р</w:t>
      </w:r>
      <w:r w:rsidRPr="00450150">
        <w:rPr>
          <w:sz w:val="20"/>
          <w:lang w:bidi="ru-RU"/>
        </w:rPr>
        <w:t>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для победителя конкурса срок предоставления </w:t>
      </w:r>
      <w:r w:rsidRPr="00450150">
        <w:rPr>
          <w:sz w:val="20"/>
          <w:lang w:bidi="ru-RU"/>
        </w:rPr>
        <w:lastRenderedPageBreak/>
        <w:t>обесп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>чения исполнения обязательств по договору - 10 рабочих дней с даты утверждения протокола конкурса, при этом управляющая организация имеет право выбрать меры по обеспечению исполнения обязательств (страхование ответственности управля</w:t>
      </w:r>
      <w:r w:rsidRPr="00450150">
        <w:rPr>
          <w:sz w:val="20"/>
          <w:lang w:bidi="ru-RU"/>
        </w:rPr>
        <w:t>ю</w:t>
      </w:r>
      <w:r w:rsidRPr="00450150">
        <w:rPr>
          <w:sz w:val="20"/>
          <w:lang w:bidi="ru-RU"/>
        </w:rPr>
        <w:t>щей организации, безотзывная банковская гарантия, залог депозита) самостоятельно.</w:t>
      </w:r>
    </w:p>
    <w:p w:rsidR="000377EE" w:rsidRPr="00450150" w:rsidRDefault="000377EE" w:rsidP="009049EB">
      <w:pPr>
        <w:widowControl w:val="0"/>
        <w:numPr>
          <w:ilvl w:val="0"/>
          <w:numId w:val="1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Установить размер обеспечения исполнения обязательств в размере одной второй цены договора управления многоквартирным домом, подлежащей у</w:t>
      </w:r>
      <w:r w:rsidRPr="00450150">
        <w:rPr>
          <w:sz w:val="20"/>
          <w:lang w:bidi="ru-RU"/>
        </w:rPr>
        <w:t>п</w:t>
      </w:r>
      <w:r w:rsidRPr="00450150">
        <w:rPr>
          <w:sz w:val="20"/>
          <w:lang w:bidi="ru-RU"/>
        </w:rPr>
        <w:t>лате собственниками помещений в течение месяца и складывающейся из стоимости содержания и ремонта общего имущества, а также стоимости предоставляемых ко</w:t>
      </w:r>
      <w:r w:rsidRPr="00450150">
        <w:rPr>
          <w:sz w:val="20"/>
          <w:lang w:bidi="ru-RU"/>
        </w:rPr>
        <w:t>м</w:t>
      </w:r>
      <w:r w:rsidRPr="00450150">
        <w:rPr>
          <w:sz w:val="20"/>
          <w:lang w:bidi="ru-RU"/>
        </w:rPr>
        <w:t>мунальных услуг. Размер обеспечения исполнения обязательств рассчитывается по формуле: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О = К х (Ро + Рк),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где: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О - размер обеспечения исполнения обязательств;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К - коэффициент, установленный организатором конкурса (0,5);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Ро - размер ежемесячной платы за содержание и ремонт общего имущества, указанный в извещении о проведении конкурса, умноженный на общую площадь</w:t>
      </w:r>
    </w:p>
    <w:p w:rsidR="000377EE" w:rsidRPr="00450150" w:rsidRDefault="000377EE" w:rsidP="009049EB">
      <w:pPr>
        <w:widowControl w:val="0"/>
        <w:ind w:firstLine="709"/>
        <w:rPr>
          <w:sz w:val="20"/>
          <w:lang w:bidi="ru-RU"/>
        </w:rPr>
      </w:pPr>
      <w:r w:rsidRPr="00450150">
        <w:rPr>
          <w:sz w:val="20"/>
          <w:lang w:bidi="ru-RU"/>
        </w:rPr>
        <w:t>жилых и нежилых помещений (за исключением помещений общего польз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вания) в многоквартирном доме;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Рк - размер ежемесячной платы за коммунальные услуги, рассчитанный и</w:t>
      </w:r>
      <w:r w:rsidRPr="00450150">
        <w:rPr>
          <w:sz w:val="20"/>
          <w:lang w:bidi="ru-RU"/>
        </w:rPr>
        <w:t>с</w:t>
      </w:r>
      <w:r w:rsidRPr="00450150">
        <w:rPr>
          <w:sz w:val="20"/>
          <w:lang w:bidi="ru-RU"/>
        </w:rPr>
        <w:t>ходя из среднемесячных объемов потребления ресурсов (холодная и горячая вода, водоотведение, электрическая и тепловая энергия) за предыдущий календарный год, а в случае отсутствия таких сведений - исходя из нормативов потребления соответс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вующих коммунальных услуг, утвержденных органом местного самоуправления, площади жилых помещений и тарифов на товары и услуги организаций коммунал</w:t>
      </w:r>
      <w:r w:rsidRPr="00450150">
        <w:rPr>
          <w:sz w:val="20"/>
          <w:lang w:bidi="ru-RU"/>
        </w:rPr>
        <w:t>ь</w:t>
      </w:r>
      <w:r w:rsidRPr="00450150">
        <w:rPr>
          <w:sz w:val="20"/>
          <w:lang w:bidi="ru-RU"/>
        </w:rPr>
        <w:t>ного комплекса, утвержденных в соответствии с законодательством Российской Ф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>дерации.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1 1. Администрации Ястребовского сельсовета: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Определить объекты конкурса;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Разработать перечни общего имущества собственников помещений в многоквартирных домах;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Разработать перечни обязательных и дополнительных работ и услуг по содержанию и ремонту общего имущества собственников помещений в мног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квартирном доме, являющимся объектом конкурса;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Разработать порядок проведения осмотров объекта конкурса;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Разработать инструкцию по заполнению формы заявки на участие в конкурсе;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Подготовить предложения по размерам платы за содержание и р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 xml:space="preserve">монт жилого помещения (отдельно для каждого многоквартирного дома), с учетом конструктивных особенностей и технического состояния многоквартирных домов и </w:t>
      </w:r>
      <w:r w:rsidRPr="00450150">
        <w:rPr>
          <w:sz w:val="20"/>
          <w:lang w:bidi="ru-RU"/>
        </w:rPr>
        <w:lastRenderedPageBreak/>
        <w:t>соответствующих им перечней обязательных работ и услуг по содержанию и ремонту общего имущества;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Подготовить предложения по формам и способам осуществления собственниками помещений в многоквартирном доме контроля за выполнением управляющей организацией ее обязательств по договорам;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Разработать порядок оплаты собственниками помещений в многоквартирном доме работ и услуг по содержанию и ремонту общего имущества в сл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чае неисполнения либо ненадлежащего исполнения управляющей организацией об</w:t>
      </w:r>
      <w:r w:rsidRPr="00450150">
        <w:rPr>
          <w:sz w:val="20"/>
          <w:lang w:bidi="ru-RU"/>
        </w:rPr>
        <w:t>я</w:t>
      </w:r>
      <w:r w:rsidRPr="00450150">
        <w:rPr>
          <w:sz w:val="20"/>
          <w:lang w:bidi="ru-RU"/>
        </w:rPr>
        <w:t>зательств по договорам управления;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Подготовить проект договора управления многоквартирным домом, включив в него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гоквартирном доме счета по оплате таких выполненных работ и оказанных услуг. При этом размер платы за содержание и ремонт жилого помещения, предусмотре</w:t>
      </w:r>
      <w:r w:rsidRPr="00450150">
        <w:rPr>
          <w:sz w:val="20"/>
          <w:lang w:bidi="ru-RU"/>
        </w:rPr>
        <w:t>н</w:t>
      </w:r>
      <w:r w:rsidRPr="00450150">
        <w:rPr>
          <w:sz w:val="20"/>
          <w:lang w:bidi="ru-RU"/>
        </w:rPr>
        <w:t>ный договором управления многоквартирным домом, должен быть изменен пропо</w:t>
      </w:r>
      <w:r w:rsidRPr="00450150">
        <w:rPr>
          <w:sz w:val="20"/>
          <w:lang w:bidi="ru-RU"/>
        </w:rPr>
        <w:t>р</w:t>
      </w:r>
      <w:r w:rsidRPr="00450150">
        <w:rPr>
          <w:sz w:val="20"/>
          <w:lang w:bidi="ru-RU"/>
        </w:rPr>
        <w:t>ционально объемам и количеству фактически выполненных работ и оказанных услуг;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Составить акты о состоянии общего имущества собственников п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мещений в многоквартирных домах, являющихся объектами конкурса;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Составить перечень многоквартирных жилых домов, в которых со</w:t>
      </w:r>
      <w:r w:rsidRPr="00450150">
        <w:rPr>
          <w:sz w:val="20"/>
          <w:lang w:bidi="ru-RU"/>
        </w:rPr>
        <w:t>б</w:t>
      </w:r>
      <w:r w:rsidRPr="00450150">
        <w:rPr>
          <w:sz w:val="20"/>
          <w:lang w:bidi="ru-RU"/>
        </w:rPr>
        <w:t>ственники не реализовали свое право самостоятельного выбора способа управления, вплоть до срока проведения конкурса, корректировать информацию о проведенных общих собраниях собственников о выборе способа управления многоквартирным домом;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Составить график проведения конкурсов по отбору управляющих организаций для управления многоквартирными домами;</w:t>
      </w:r>
    </w:p>
    <w:p w:rsidR="000377EE" w:rsidRPr="00450150" w:rsidRDefault="000377EE" w:rsidP="009049EB">
      <w:pPr>
        <w:widowControl w:val="0"/>
        <w:numPr>
          <w:ilvl w:val="0"/>
          <w:numId w:val="2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Подготовить конкурсную документацию.</w:t>
      </w:r>
    </w:p>
    <w:p w:rsidR="000377EE" w:rsidRPr="00450150" w:rsidRDefault="000377EE" w:rsidP="009049EB">
      <w:pPr>
        <w:widowControl w:val="0"/>
        <w:numPr>
          <w:ilvl w:val="0"/>
          <w:numId w:val="3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Специалисту 1 категории администрации Ястребовского сельсовета:</w:t>
      </w:r>
    </w:p>
    <w:p w:rsidR="000377EE" w:rsidRPr="00450150" w:rsidRDefault="000377EE" w:rsidP="009049EB">
      <w:pPr>
        <w:widowControl w:val="0"/>
        <w:numPr>
          <w:ilvl w:val="1"/>
          <w:numId w:val="3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Обеспечить опубликование настоящего Постановления в средствах массовой информации;</w:t>
      </w:r>
    </w:p>
    <w:p w:rsidR="000377EE" w:rsidRPr="00450150" w:rsidRDefault="000377EE" w:rsidP="009049EB">
      <w:pPr>
        <w:widowControl w:val="0"/>
        <w:numPr>
          <w:ilvl w:val="1"/>
          <w:numId w:val="3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Обеспечить информационное сопровождение конкурсов.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13. Постановление администрации Ястребовского сельсовета от 06.07.2023 </w:t>
      </w:r>
      <w:r w:rsidRPr="00450150">
        <w:rPr>
          <w:sz w:val="20"/>
          <w:lang w:bidi="ru-RU"/>
        </w:rPr>
        <w:lastRenderedPageBreak/>
        <w:t>№32-П считать утратившим силу.</w:t>
      </w:r>
    </w:p>
    <w:p w:rsidR="000377EE" w:rsidRPr="00450150" w:rsidRDefault="000377EE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14.  Контроль исполнения настоящего Постановления оставляю за собой.</w:t>
      </w:r>
    </w:p>
    <w:p w:rsidR="000377EE" w:rsidRPr="00450150" w:rsidRDefault="000377EE" w:rsidP="009049EB">
      <w:pPr>
        <w:widowControl w:val="0"/>
        <w:tabs>
          <w:tab w:val="left" w:pos="709"/>
        </w:tabs>
        <w:ind w:firstLine="709"/>
        <w:jc w:val="both"/>
        <w:rPr>
          <w:sz w:val="20"/>
        </w:rPr>
      </w:pPr>
      <w:r w:rsidRPr="00450150">
        <w:rPr>
          <w:sz w:val="20"/>
        </w:rPr>
        <w:t>15. Постановление вступает в силу после его официального опубликования в информационном листе «Ястребовский вестник» и подлежит размещению в сети И</w:t>
      </w:r>
      <w:r w:rsidRPr="00450150">
        <w:rPr>
          <w:sz w:val="20"/>
        </w:rPr>
        <w:t>н</w:t>
      </w:r>
      <w:r w:rsidRPr="00450150">
        <w:rPr>
          <w:sz w:val="20"/>
        </w:rPr>
        <w:t xml:space="preserve">тернет на официальном сайте Ачинского района Красноярского края: </w:t>
      </w:r>
      <w:hyperlink r:id="rId9" w:history="1">
        <w:r w:rsidRPr="00450150">
          <w:rPr>
            <w:rStyle w:val="aa"/>
            <w:rFonts w:eastAsiaTheme="majorEastAsia"/>
            <w:sz w:val="20"/>
            <w:lang w:val="en-US"/>
          </w:rPr>
          <w:t>http</w:t>
        </w:r>
        <w:r w:rsidRPr="00450150">
          <w:rPr>
            <w:rStyle w:val="aa"/>
            <w:rFonts w:eastAsiaTheme="majorEastAsia"/>
            <w:sz w:val="20"/>
          </w:rPr>
          <w:t>://</w:t>
        </w:r>
        <w:r w:rsidRPr="00450150">
          <w:rPr>
            <w:rStyle w:val="aa"/>
            <w:rFonts w:eastAsiaTheme="majorEastAsia"/>
            <w:sz w:val="20"/>
            <w:lang w:val="en-US"/>
          </w:rPr>
          <w:t>www</w:t>
        </w:r>
        <w:r w:rsidRPr="00450150">
          <w:rPr>
            <w:rStyle w:val="aa"/>
            <w:rFonts w:eastAsiaTheme="majorEastAsia"/>
            <w:sz w:val="20"/>
          </w:rPr>
          <w:t>.</w:t>
        </w:r>
        <w:r w:rsidRPr="00450150">
          <w:rPr>
            <w:rStyle w:val="aa"/>
            <w:rFonts w:eastAsiaTheme="majorEastAsia"/>
            <w:sz w:val="20"/>
            <w:lang w:val="en-US"/>
          </w:rPr>
          <w:t>ach</w:t>
        </w:r>
        <w:r w:rsidRPr="00450150">
          <w:rPr>
            <w:rStyle w:val="aa"/>
            <w:rFonts w:eastAsiaTheme="majorEastAsia"/>
            <w:sz w:val="20"/>
          </w:rPr>
          <w:t>-</w:t>
        </w:r>
        <w:r w:rsidRPr="00450150">
          <w:rPr>
            <w:rStyle w:val="aa"/>
            <w:rFonts w:eastAsiaTheme="majorEastAsia"/>
            <w:sz w:val="20"/>
            <w:lang w:val="en-US"/>
          </w:rPr>
          <w:t>rajon</w:t>
        </w:r>
        <w:r w:rsidRPr="00450150">
          <w:rPr>
            <w:rStyle w:val="aa"/>
            <w:rFonts w:eastAsiaTheme="majorEastAsia"/>
            <w:sz w:val="20"/>
          </w:rPr>
          <w:t>.</w:t>
        </w:r>
        <w:r w:rsidRPr="00450150">
          <w:rPr>
            <w:rStyle w:val="aa"/>
            <w:rFonts w:eastAsiaTheme="majorEastAsia"/>
            <w:sz w:val="20"/>
            <w:lang w:val="en-US"/>
          </w:rPr>
          <w:t>gosuslugi</w:t>
        </w:r>
        <w:r w:rsidRPr="00450150">
          <w:rPr>
            <w:rStyle w:val="aa"/>
            <w:rFonts w:eastAsiaTheme="majorEastAsia"/>
            <w:sz w:val="20"/>
          </w:rPr>
          <w:t>.</w:t>
        </w:r>
        <w:r w:rsidRPr="00450150">
          <w:rPr>
            <w:rStyle w:val="aa"/>
            <w:rFonts w:eastAsiaTheme="majorEastAsia"/>
            <w:sz w:val="20"/>
            <w:lang w:val="en-US"/>
          </w:rPr>
          <w:t>ru</w:t>
        </w:r>
      </w:hyperlink>
      <w:r w:rsidRPr="00450150">
        <w:rPr>
          <w:sz w:val="20"/>
        </w:rPr>
        <w:t>.</w:t>
      </w:r>
    </w:p>
    <w:p w:rsidR="000377EE" w:rsidRPr="00450150" w:rsidRDefault="000377EE" w:rsidP="009049EB">
      <w:pPr>
        <w:widowControl w:val="0"/>
        <w:tabs>
          <w:tab w:val="left" w:pos="709"/>
        </w:tabs>
        <w:jc w:val="both"/>
        <w:rPr>
          <w:sz w:val="20"/>
          <w:lang w:bidi="ru-RU"/>
        </w:rPr>
      </w:pPr>
    </w:p>
    <w:p w:rsidR="000377EE" w:rsidRPr="00450150" w:rsidRDefault="000377EE" w:rsidP="009049EB">
      <w:pPr>
        <w:ind w:right="-1"/>
        <w:rPr>
          <w:b/>
          <w:sz w:val="20"/>
        </w:rPr>
      </w:pPr>
      <w:r w:rsidRPr="00450150">
        <w:rPr>
          <w:sz w:val="20"/>
          <w:lang w:bidi="ru-RU"/>
        </w:rPr>
        <w:t xml:space="preserve">Глава Ястребовского сельсовета                        </w:t>
      </w:r>
      <w:r w:rsidR="00683EDD" w:rsidRPr="00450150">
        <w:rPr>
          <w:sz w:val="20"/>
          <w:lang w:bidi="ru-RU"/>
        </w:rPr>
        <w:t xml:space="preserve">                              </w:t>
      </w:r>
      <w:r w:rsidRPr="00450150">
        <w:rPr>
          <w:sz w:val="20"/>
          <w:lang w:bidi="ru-RU"/>
        </w:rPr>
        <w:t xml:space="preserve">         Е.Н. Тимошенко</w:t>
      </w:r>
    </w:p>
    <w:p w:rsidR="00F71F4D" w:rsidRPr="00450150" w:rsidRDefault="00F71F4D" w:rsidP="009049EB">
      <w:pPr>
        <w:ind w:right="-1"/>
        <w:rPr>
          <w:b/>
          <w:sz w:val="20"/>
        </w:rPr>
      </w:pPr>
    </w:p>
    <w:p w:rsidR="00683EDD" w:rsidRPr="00450150" w:rsidRDefault="00683EDD" w:rsidP="009049EB">
      <w:pPr>
        <w:adjustRightInd w:val="0"/>
        <w:ind w:firstLine="709"/>
        <w:jc w:val="right"/>
        <w:rPr>
          <w:sz w:val="20"/>
        </w:rPr>
      </w:pPr>
      <w:r w:rsidRPr="00450150">
        <w:rPr>
          <w:sz w:val="20"/>
        </w:rPr>
        <w:t>Приложение № 1</w:t>
      </w:r>
    </w:p>
    <w:p w:rsidR="00683EDD" w:rsidRPr="00450150" w:rsidRDefault="00683EDD" w:rsidP="009049EB">
      <w:pPr>
        <w:adjustRightInd w:val="0"/>
        <w:ind w:firstLine="709"/>
        <w:jc w:val="right"/>
        <w:rPr>
          <w:sz w:val="20"/>
        </w:rPr>
      </w:pPr>
      <w:r w:rsidRPr="00450150">
        <w:rPr>
          <w:sz w:val="20"/>
        </w:rPr>
        <w:t>к Постановлению</w:t>
      </w:r>
    </w:p>
    <w:p w:rsidR="00683EDD" w:rsidRPr="00450150" w:rsidRDefault="00683EDD" w:rsidP="009049EB">
      <w:pPr>
        <w:adjustRightInd w:val="0"/>
        <w:ind w:firstLine="709"/>
        <w:jc w:val="right"/>
        <w:rPr>
          <w:sz w:val="20"/>
        </w:rPr>
      </w:pPr>
      <w:r w:rsidRPr="00450150">
        <w:rPr>
          <w:sz w:val="20"/>
        </w:rPr>
        <w:t>от 16.08.2024 № 46-П</w:t>
      </w:r>
    </w:p>
    <w:p w:rsidR="00683EDD" w:rsidRPr="00450150" w:rsidRDefault="00683EDD" w:rsidP="009049EB">
      <w:pPr>
        <w:widowControl w:val="0"/>
        <w:ind w:firstLine="5954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</w:t>
      </w:r>
    </w:p>
    <w:p w:rsidR="00683EDD" w:rsidRPr="00450150" w:rsidRDefault="00683EDD" w:rsidP="009049EB">
      <w:pPr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СОСТАВ</w:t>
      </w:r>
    </w:p>
    <w:p w:rsidR="00683EDD" w:rsidRPr="00450150" w:rsidRDefault="00683EDD" w:rsidP="009049EB">
      <w:pPr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КОНКУРСНОЙ КОМИССИИ</w:t>
      </w:r>
    </w:p>
    <w:p w:rsidR="00683EDD" w:rsidRPr="00450150" w:rsidRDefault="00683EDD" w:rsidP="009049EB">
      <w:pPr>
        <w:rPr>
          <w:sz w:val="20"/>
          <w:lang w:bidi="ru-RU"/>
        </w:rPr>
      </w:pP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Тимошенко Елена Николаевна  - Глава Ястребовского сельсовета, председ</w:t>
      </w:r>
      <w:r w:rsidRPr="00450150">
        <w:rPr>
          <w:sz w:val="20"/>
          <w:lang w:bidi="ru-RU"/>
        </w:rPr>
        <w:t>а</w:t>
      </w:r>
      <w:r w:rsidRPr="00450150">
        <w:rPr>
          <w:sz w:val="20"/>
          <w:lang w:bidi="ru-RU"/>
        </w:rPr>
        <w:t>тель комиссии;</w:t>
      </w: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Арефьева Елена Александровна – заместитель главы Ястребовского сельс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вета, заместитель председателя комиссии;</w:t>
      </w: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Малиновская Юлия Сергеевна –специалист 1 категории администрации Яс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ребовского сельсовета, секретарь комиссии;</w:t>
      </w: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Члены комиссии:</w:t>
      </w: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Скакун Татьяна Федоровна – депутат Ястребовского сельского Совета деп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татов (по согласованию);</w:t>
      </w:r>
    </w:p>
    <w:p w:rsidR="00683EDD" w:rsidRPr="00450150" w:rsidRDefault="00683ED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Свиридов Виталий Николаевич – депутат Ястребовского сельского Совета депутатов (по согласованию).</w:t>
      </w:r>
    </w:p>
    <w:p w:rsidR="00AC21C7" w:rsidRPr="00450150" w:rsidRDefault="00AC21C7" w:rsidP="009049EB">
      <w:pPr>
        <w:widowControl w:val="0"/>
        <w:jc w:val="both"/>
        <w:rPr>
          <w:sz w:val="20"/>
          <w:lang w:bidi="ru-RU"/>
        </w:rPr>
      </w:pPr>
    </w:p>
    <w:p w:rsidR="00E204AD" w:rsidRPr="00450150" w:rsidRDefault="00E204AD" w:rsidP="009049EB">
      <w:pPr>
        <w:ind w:firstLine="5387"/>
        <w:rPr>
          <w:sz w:val="20"/>
          <w:lang w:bidi="ru-RU"/>
        </w:rPr>
      </w:pPr>
      <w:r w:rsidRPr="00450150">
        <w:rPr>
          <w:sz w:val="20"/>
          <w:lang w:bidi="ru-RU"/>
        </w:rPr>
        <w:t>Приложение № 2</w:t>
      </w:r>
    </w:p>
    <w:p w:rsidR="00E204AD" w:rsidRPr="00450150" w:rsidRDefault="00BB551B" w:rsidP="009049EB">
      <w:pPr>
        <w:ind w:firstLine="5387"/>
        <w:rPr>
          <w:sz w:val="20"/>
          <w:lang w:bidi="ru-RU"/>
        </w:rPr>
      </w:pPr>
      <w:r w:rsidRPr="00450150">
        <w:rPr>
          <w:sz w:val="20"/>
          <w:lang w:bidi="ru-RU"/>
        </w:rPr>
        <w:t>к П</w:t>
      </w:r>
      <w:r w:rsidR="00E204AD" w:rsidRPr="00450150">
        <w:rPr>
          <w:sz w:val="20"/>
          <w:lang w:bidi="ru-RU"/>
        </w:rPr>
        <w:t>остановлению</w:t>
      </w:r>
    </w:p>
    <w:p w:rsidR="00E204AD" w:rsidRPr="00450150" w:rsidRDefault="00E204AD" w:rsidP="009049EB">
      <w:pPr>
        <w:widowControl w:val="0"/>
        <w:ind w:firstLine="5387"/>
        <w:rPr>
          <w:sz w:val="20"/>
          <w:lang w:bidi="ru-RU"/>
        </w:rPr>
      </w:pPr>
      <w:r w:rsidRPr="00450150">
        <w:rPr>
          <w:sz w:val="20"/>
          <w:lang w:bidi="ru-RU"/>
        </w:rPr>
        <w:t>от 16.08.2024 № 46-П</w:t>
      </w:r>
    </w:p>
    <w:p w:rsidR="00E204AD" w:rsidRPr="00450150" w:rsidRDefault="00E204AD" w:rsidP="009049EB">
      <w:pPr>
        <w:widowControl w:val="0"/>
        <w:jc w:val="both"/>
        <w:rPr>
          <w:sz w:val="20"/>
          <w:lang w:bidi="ru-RU"/>
        </w:rPr>
      </w:pPr>
    </w:p>
    <w:p w:rsidR="00E204AD" w:rsidRPr="00450150" w:rsidRDefault="00E204AD" w:rsidP="009049EB">
      <w:pPr>
        <w:widowControl w:val="0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ТРЕБОВАНИЯ</w:t>
      </w:r>
    </w:p>
    <w:p w:rsidR="00E204AD" w:rsidRPr="00450150" w:rsidRDefault="00E204AD" w:rsidP="009049EB">
      <w:pPr>
        <w:widowControl w:val="0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ДЛЯ УЧАСТНИКОВ ОТКРЫТОГО КОНКУРСА ПО ОТБОРУ УПРАВЛЯЮЩЕЙ</w:t>
      </w:r>
    </w:p>
    <w:p w:rsidR="00E204AD" w:rsidRPr="00450150" w:rsidRDefault="00E204AD" w:rsidP="009049EB">
      <w:pPr>
        <w:widowControl w:val="0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ОРГАНИЗАЦИИ ДЛЯ УПРАВЛЕНИЯ МНОГОКВАРТИРНЫМ ДОМОМ</w:t>
      </w:r>
    </w:p>
    <w:p w:rsidR="00E204AD" w:rsidRPr="00450150" w:rsidRDefault="00E204AD" w:rsidP="009049EB">
      <w:pPr>
        <w:widowControl w:val="0"/>
        <w:jc w:val="center"/>
        <w:rPr>
          <w:sz w:val="20"/>
          <w:lang w:bidi="ru-RU"/>
        </w:rPr>
      </w:pPr>
    </w:p>
    <w:p w:rsidR="00E204AD" w:rsidRPr="00450150" w:rsidRDefault="00E204AD" w:rsidP="009049EB">
      <w:pPr>
        <w:widowControl w:val="0"/>
        <w:jc w:val="center"/>
        <w:rPr>
          <w:sz w:val="20"/>
          <w:lang w:bidi="ru-RU"/>
        </w:rPr>
      </w:pPr>
    </w:p>
    <w:p w:rsidR="00E204AD" w:rsidRPr="00450150" w:rsidRDefault="00E204A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При проведении конкурса устанавливаются следующие требования к учас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никам открытого конкурса:</w:t>
      </w:r>
    </w:p>
    <w:p w:rsidR="00E204AD" w:rsidRPr="00450150" w:rsidRDefault="00E204AD" w:rsidP="009049EB">
      <w:pPr>
        <w:widowControl w:val="0"/>
        <w:numPr>
          <w:ilvl w:val="0"/>
          <w:numId w:val="4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соответствие участников установленным федеральными законами </w:t>
      </w:r>
      <w:r w:rsidRPr="00450150">
        <w:rPr>
          <w:sz w:val="20"/>
          <w:lang w:bidi="ru-RU"/>
        </w:rPr>
        <w:lastRenderedPageBreak/>
        <w:t>требованиям к лицам, осуществляющим выполнение работ, оказание услуг, пред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смотренных договором управления многоквартирным домом;</w:t>
      </w:r>
    </w:p>
    <w:p w:rsidR="00E204AD" w:rsidRPr="00450150" w:rsidRDefault="00E204AD" w:rsidP="009049EB">
      <w:pPr>
        <w:widowControl w:val="0"/>
        <w:numPr>
          <w:ilvl w:val="0"/>
          <w:numId w:val="4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в отношении участника не проводится процедура банкротства либо в отношении участника - юридического лица не проводится процедура ликвидации;</w:t>
      </w:r>
    </w:p>
    <w:p w:rsidR="00E204AD" w:rsidRPr="00450150" w:rsidRDefault="00E204AD" w:rsidP="009049EB">
      <w:pPr>
        <w:widowControl w:val="0"/>
        <w:numPr>
          <w:ilvl w:val="0"/>
          <w:numId w:val="4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деятельность участника не приостановлена в порядке, предусмо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ренном Кодексом Российской Федерации об административных правонарушениях;</w:t>
      </w:r>
    </w:p>
    <w:p w:rsidR="00E204AD" w:rsidRPr="00450150" w:rsidRDefault="00E204AD" w:rsidP="009049EB">
      <w:pPr>
        <w:widowControl w:val="0"/>
        <w:numPr>
          <w:ilvl w:val="0"/>
          <w:numId w:val="4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отсутствие у участника задолженности по налогам, сборам и иным обязательным платежам в бюджеты любого уровня или государственные внебю</w:t>
      </w:r>
      <w:r w:rsidRPr="00450150">
        <w:rPr>
          <w:sz w:val="20"/>
          <w:lang w:bidi="ru-RU"/>
        </w:rPr>
        <w:t>д</w:t>
      </w:r>
      <w:r w:rsidRPr="00450150">
        <w:rPr>
          <w:sz w:val="20"/>
          <w:lang w:bidi="ru-RU"/>
        </w:rPr>
        <w:t>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ности за последний завершенный отчетный период. Участник считается соответствующим установленному требованию, если он обжаловал наличие указанной задо</w:t>
      </w:r>
      <w:r w:rsidRPr="00450150">
        <w:rPr>
          <w:sz w:val="20"/>
          <w:lang w:bidi="ru-RU"/>
        </w:rPr>
        <w:t>л</w:t>
      </w:r>
      <w:r w:rsidRPr="00450150">
        <w:rPr>
          <w:sz w:val="20"/>
          <w:lang w:bidi="ru-RU"/>
        </w:rPr>
        <w:t>женности в соответствии с законодательством Российской Федерации и решение по такой жалобе не вступило в силу;</w:t>
      </w:r>
    </w:p>
    <w:p w:rsidR="00E204AD" w:rsidRPr="00450150" w:rsidRDefault="00E204AD" w:rsidP="009049EB">
      <w:pPr>
        <w:widowControl w:val="0"/>
        <w:numPr>
          <w:ilvl w:val="0"/>
          <w:numId w:val="4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отсутствие у участника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</w:t>
      </w:r>
      <w:r w:rsidRPr="00450150">
        <w:rPr>
          <w:sz w:val="20"/>
          <w:lang w:bidi="ru-RU"/>
        </w:rPr>
        <w:t>н</w:t>
      </w:r>
      <w:r w:rsidRPr="00450150">
        <w:rPr>
          <w:sz w:val="20"/>
          <w:lang w:bidi="ru-RU"/>
        </w:rPr>
        <w:t>ный отчетный период;</w:t>
      </w:r>
    </w:p>
    <w:p w:rsidR="00E204AD" w:rsidRPr="00450150" w:rsidRDefault="00E204AD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внесение участником на счет, указанный в конкурсной документации, средств в качестве обеспечения заявки на участие в конкурсе. При этом участник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ступили на счет, указанный в конкурсной документации.</w:t>
      </w:r>
    </w:p>
    <w:p w:rsidR="00301EC3" w:rsidRPr="00450150" w:rsidRDefault="00301EC3" w:rsidP="009049EB">
      <w:pPr>
        <w:ind w:right="-1"/>
        <w:rPr>
          <w:b/>
          <w:sz w:val="20"/>
        </w:rPr>
      </w:pPr>
    </w:p>
    <w:p w:rsidR="00301EC3" w:rsidRPr="00450150" w:rsidRDefault="00301EC3" w:rsidP="009049EB">
      <w:pPr>
        <w:ind w:firstLine="5245"/>
        <w:rPr>
          <w:sz w:val="20"/>
          <w:lang w:bidi="ru-RU"/>
        </w:rPr>
      </w:pPr>
      <w:r w:rsidRPr="00450150">
        <w:rPr>
          <w:sz w:val="20"/>
          <w:lang w:bidi="ru-RU"/>
        </w:rPr>
        <w:t>Приложение № 3</w:t>
      </w:r>
    </w:p>
    <w:p w:rsidR="00301EC3" w:rsidRPr="00450150" w:rsidRDefault="005C07AF" w:rsidP="009049EB">
      <w:pPr>
        <w:ind w:firstLine="5245"/>
        <w:rPr>
          <w:sz w:val="20"/>
          <w:lang w:bidi="ru-RU"/>
        </w:rPr>
      </w:pPr>
      <w:r w:rsidRPr="00450150">
        <w:rPr>
          <w:sz w:val="20"/>
          <w:lang w:bidi="ru-RU"/>
        </w:rPr>
        <w:t>к П</w:t>
      </w:r>
      <w:r w:rsidR="00301EC3" w:rsidRPr="00450150">
        <w:rPr>
          <w:sz w:val="20"/>
          <w:lang w:bidi="ru-RU"/>
        </w:rPr>
        <w:t>остановлению</w:t>
      </w:r>
    </w:p>
    <w:p w:rsidR="00301EC3" w:rsidRPr="00450150" w:rsidRDefault="00301EC3" w:rsidP="009049EB">
      <w:pPr>
        <w:widowControl w:val="0"/>
        <w:ind w:firstLine="5245"/>
        <w:rPr>
          <w:sz w:val="20"/>
          <w:lang w:bidi="ru-RU"/>
        </w:rPr>
      </w:pPr>
      <w:r w:rsidRPr="00450150">
        <w:rPr>
          <w:sz w:val="20"/>
          <w:lang w:bidi="ru-RU"/>
        </w:rPr>
        <w:t>от 16.08.2024 №</w:t>
      </w:r>
      <w:r w:rsidR="000672B8" w:rsidRPr="00450150">
        <w:rPr>
          <w:sz w:val="20"/>
          <w:lang w:bidi="ru-RU"/>
        </w:rPr>
        <w:t xml:space="preserve"> </w:t>
      </w:r>
      <w:r w:rsidRPr="00450150">
        <w:rPr>
          <w:sz w:val="20"/>
          <w:lang w:bidi="ru-RU"/>
        </w:rPr>
        <w:t>46-П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ЗАЯВКА</w:t>
      </w:r>
    </w:p>
    <w:p w:rsidR="00301EC3" w:rsidRPr="00450150" w:rsidRDefault="00301EC3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на участие в конкурсе по отбору управляющей организации для управления многоквартирным домом</w:t>
      </w:r>
    </w:p>
    <w:p w:rsidR="00301EC3" w:rsidRPr="00450150" w:rsidRDefault="00301EC3" w:rsidP="009049EB">
      <w:pPr>
        <w:widowControl w:val="0"/>
        <w:ind w:firstLine="709"/>
        <w:jc w:val="center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numPr>
          <w:ilvl w:val="0"/>
          <w:numId w:val="5"/>
        </w:numPr>
        <w:tabs>
          <w:tab w:val="left" w:pos="364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Заявление об участии в конкурсе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</w:t>
      </w:r>
    </w:p>
    <w:p w:rsidR="00301EC3" w:rsidRPr="00450150" w:rsidRDefault="00301EC3" w:rsidP="009049EB">
      <w:pPr>
        <w:widowControl w:val="0"/>
        <w:tabs>
          <w:tab w:val="left" w:pos="364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(организационно-правовая форма, наименование/фирменное наименование организ</w:t>
      </w:r>
      <w:r w:rsidRPr="00450150">
        <w:rPr>
          <w:sz w:val="20"/>
          <w:lang w:bidi="ru-RU"/>
        </w:rPr>
        <w:t>а</w:t>
      </w:r>
      <w:r w:rsidRPr="00450150">
        <w:rPr>
          <w:sz w:val="20"/>
          <w:lang w:bidi="ru-RU"/>
        </w:rPr>
        <w:t>ции или ф.и.о. физического лица, данные документа, удостоверяющего личность)</w:t>
      </w:r>
    </w:p>
    <w:p w:rsidR="00301EC3" w:rsidRPr="00450150" w:rsidRDefault="00301EC3" w:rsidP="009049EB">
      <w:pPr>
        <w:widowControl w:val="0"/>
        <w:tabs>
          <w:tab w:val="left" w:pos="364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</w:t>
      </w:r>
    </w:p>
    <w:p w:rsidR="00301EC3" w:rsidRPr="00450150" w:rsidRDefault="00301EC3" w:rsidP="009049EB">
      <w:pPr>
        <w:widowControl w:val="0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(место нахождения, почтовый адрес организации или место жительства </w:t>
      </w:r>
      <w:r w:rsidRPr="00450150">
        <w:rPr>
          <w:sz w:val="20"/>
          <w:lang w:bidi="ru-RU"/>
        </w:rPr>
        <w:lastRenderedPageBreak/>
        <w:t>индивид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ального предпринимателя)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</w:t>
      </w:r>
    </w:p>
    <w:p w:rsidR="00301EC3" w:rsidRPr="00450150" w:rsidRDefault="00301EC3" w:rsidP="009049EB">
      <w:pPr>
        <w:widowControl w:val="0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                                                   (номер телефона)</w:t>
      </w:r>
    </w:p>
    <w:p w:rsidR="00301EC3" w:rsidRPr="00450150" w:rsidRDefault="00301EC3" w:rsidP="009049EB">
      <w:pPr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 (и) по адресу: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__________________________________________________________________</w:t>
      </w:r>
    </w:p>
    <w:p w:rsidR="00301EC3" w:rsidRPr="00450150" w:rsidRDefault="00301EC3" w:rsidP="009049EB">
      <w:p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ab/>
      </w:r>
      <w:r w:rsidRPr="00450150">
        <w:rPr>
          <w:sz w:val="20"/>
          <w:lang w:bidi="ru-RU"/>
        </w:rPr>
        <w:tab/>
      </w:r>
      <w:r w:rsidRPr="00450150">
        <w:rPr>
          <w:sz w:val="20"/>
          <w:lang w:bidi="ru-RU"/>
        </w:rPr>
        <w:tab/>
        <w:t>(адрес многоквартирного дома)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Средства, внесенные в качестве обеспечения заявки на участие в конкурсе, просим возвратить на счет:_________________________________________________  </w:t>
      </w:r>
      <w:r w:rsidRPr="00450150">
        <w:rPr>
          <w:sz w:val="20"/>
          <w:lang w:bidi="ru-RU"/>
        </w:rPr>
        <w:tab/>
      </w:r>
    </w:p>
    <w:p w:rsidR="00301EC3" w:rsidRPr="00450150" w:rsidRDefault="00301EC3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(реквизиты банковского счета)</w:t>
      </w:r>
    </w:p>
    <w:p w:rsidR="00301EC3" w:rsidRPr="00450150" w:rsidRDefault="00301EC3" w:rsidP="009049EB">
      <w:pPr>
        <w:widowControl w:val="0"/>
        <w:numPr>
          <w:ilvl w:val="0"/>
          <w:numId w:val="5"/>
        </w:numPr>
        <w:tabs>
          <w:tab w:val="left" w:pos="500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Предложения претендента по условиям договора управления мног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квартирным домом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tabs>
          <w:tab w:val="left" w:pos="500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      (описание предлагаемого претендентом в качестве условия договора</w:t>
      </w:r>
    </w:p>
    <w:p w:rsidR="00301EC3" w:rsidRPr="00450150" w:rsidRDefault="00301EC3" w:rsidP="009049EB">
      <w:pPr>
        <w:widowControl w:val="0"/>
        <w:tabs>
          <w:tab w:val="left" w:pos="500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tabs>
          <w:tab w:val="left" w:pos="500"/>
        </w:tabs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tabs>
          <w:tab w:val="left" w:pos="500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управления многоквартирным домом способа внесения собственниками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tabs>
          <w:tab w:val="left" w:pos="500"/>
        </w:tabs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tabs>
          <w:tab w:val="left" w:pos="500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помещений в многоквартирном доме и нанимателями жилых помещений</w:t>
      </w:r>
    </w:p>
    <w:p w:rsidR="00301EC3" w:rsidRPr="00450150" w:rsidRDefault="00301EC3" w:rsidP="009049EB">
      <w:pPr>
        <w:widowControl w:val="0"/>
        <w:tabs>
          <w:tab w:val="left" w:pos="500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по договору социального найма и договору найма жилых помещений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государственного или муниципального жилищного фонда платы за содержание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и ремонт жилого помещения и коммунальные услуги)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Внесение собственниками помещений в многоквартирном доме и нанимат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>лями жилых помещений по договору социального найма и договору найма жилых помещений государственного или муниципального жилищного фонда платы за с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держание и ремонт жилого помещения и платы за коммунальные услуги предлагаю осуществлять на счет_________________________________________</w:t>
      </w:r>
    </w:p>
    <w:p w:rsidR="00301EC3" w:rsidRPr="00450150" w:rsidRDefault="00301EC3" w:rsidP="009049EB">
      <w:pPr>
        <w:widowControl w:val="0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                        (реквизиты банковского счета претендента)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lastRenderedPageBreak/>
        <w:t>К заявке прилагаются следующие документы: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numPr>
          <w:ilvl w:val="0"/>
          <w:numId w:val="6"/>
        </w:numPr>
        <w:tabs>
          <w:tab w:val="left" w:pos="705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альных предпринимателей (для индивидуального предпринимателя):</w:t>
      </w:r>
    </w:p>
    <w:p w:rsidR="00301EC3" w:rsidRPr="00450150" w:rsidRDefault="00301EC3" w:rsidP="009049EB">
      <w:pPr>
        <w:widowControl w:val="0"/>
        <w:tabs>
          <w:tab w:val="left" w:pos="705"/>
        </w:tabs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                              (наименование и реквизиты документов, количество листов)</w:t>
      </w:r>
    </w:p>
    <w:p w:rsidR="00301EC3" w:rsidRPr="00450150" w:rsidRDefault="00301EC3" w:rsidP="009049EB">
      <w:pPr>
        <w:widowControl w:val="0"/>
        <w:tabs>
          <w:tab w:val="left" w:pos="705"/>
        </w:tabs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numPr>
          <w:ilvl w:val="0"/>
          <w:numId w:val="6"/>
        </w:numPr>
        <w:tabs>
          <w:tab w:val="left" w:pos="714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давших заявку на участие в конкурсе:</w:t>
      </w:r>
    </w:p>
    <w:p w:rsidR="00301EC3" w:rsidRPr="00450150" w:rsidRDefault="00301EC3" w:rsidP="009049EB">
      <w:pPr>
        <w:widowControl w:val="0"/>
        <w:tabs>
          <w:tab w:val="left" w:pos="714"/>
        </w:tabs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____________________________________________________________   (наименов</w:t>
      </w:r>
      <w:r w:rsidRPr="00450150">
        <w:rPr>
          <w:sz w:val="20"/>
          <w:lang w:bidi="ru-RU"/>
        </w:rPr>
        <w:t>а</w:t>
      </w:r>
      <w:r w:rsidRPr="00450150">
        <w:rPr>
          <w:sz w:val="20"/>
          <w:lang w:bidi="ru-RU"/>
        </w:rPr>
        <w:t>ние и реквизиты документов, количество листов)</w:t>
      </w:r>
    </w:p>
    <w:p w:rsidR="00301EC3" w:rsidRPr="00450150" w:rsidRDefault="00301EC3" w:rsidP="009049EB">
      <w:pPr>
        <w:widowControl w:val="0"/>
        <w:tabs>
          <w:tab w:val="left" w:pos="714"/>
        </w:tabs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numPr>
          <w:ilvl w:val="0"/>
          <w:numId w:val="6"/>
        </w:numPr>
        <w:tabs>
          <w:tab w:val="left" w:pos="710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документы, подтверждающие внесение денежных средств в качестве обеспечения заявки на участие в конкурсе:</w:t>
      </w:r>
    </w:p>
    <w:p w:rsidR="00301EC3" w:rsidRPr="00450150" w:rsidRDefault="00301EC3" w:rsidP="009049EB">
      <w:pPr>
        <w:widowControl w:val="0"/>
        <w:tabs>
          <w:tab w:val="left" w:pos="710"/>
        </w:tabs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____________________________________________________________ (наименование и реквизиты документов, количество листов)</w:t>
      </w:r>
    </w:p>
    <w:p w:rsidR="00301EC3" w:rsidRPr="00450150" w:rsidRDefault="00301EC3" w:rsidP="009049EB">
      <w:pPr>
        <w:widowControl w:val="0"/>
        <w:numPr>
          <w:ilvl w:val="0"/>
          <w:numId w:val="6"/>
        </w:numPr>
        <w:pBdr>
          <w:bottom w:val="single" w:sz="12" w:space="1" w:color="auto"/>
        </w:pBd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копии документов, подтверждающих соответствие претендента требованию, установленному подпунктом 1 пункта 15 Правил проведения органом м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 xml:space="preserve">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от 06.02.2006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sz w:val="20"/>
          <w:lang w:bidi="ru-RU"/>
        </w:rPr>
        <w:t>75, в случае, если федеральным законом установлены требования к лицам, осуществляющим выполнение работ, оказание услуг, предусмотренных дог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вором управления многоквартирным домом:</w:t>
      </w:r>
    </w:p>
    <w:p w:rsidR="00301EC3" w:rsidRPr="00450150" w:rsidRDefault="00301EC3" w:rsidP="009049EB">
      <w:pPr>
        <w:widowControl w:val="0"/>
        <w:pBdr>
          <w:bottom w:val="single" w:sz="12" w:space="1" w:color="auto"/>
        </w:pBdr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(наименование и реквизиты документов, количество листов)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</w:p>
    <w:p w:rsidR="00301EC3" w:rsidRPr="00450150" w:rsidRDefault="00301EC3" w:rsidP="009049EB">
      <w:pPr>
        <w:widowControl w:val="0"/>
        <w:numPr>
          <w:ilvl w:val="0"/>
          <w:numId w:val="6"/>
        </w:num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утвержденный бухгалтерский баланс за последний год: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301EC3" w:rsidRPr="00450150" w:rsidRDefault="00301EC3" w:rsidP="009049EB">
      <w:pPr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(наименование и реквизиты документов, количество листов)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____________________________________________________________________________________________________________________________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(должность, ф.и.о. руководителя организации или ф.и.о. индивидуального предпринимателя)</w:t>
      </w:r>
    </w:p>
    <w:p w:rsidR="00301EC3" w:rsidRPr="00450150" w:rsidRDefault="00301EC3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                                                   __________________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(подпись)</w:t>
      </w:r>
      <w:r w:rsidRPr="00450150">
        <w:rPr>
          <w:sz w:val="20"/>
          <w:lang w:bidi="ru-RU"/>
        </w:rPr>
        <w:tab/>
        <w:t xml:space="preserve">                                                                                     (ф.и.о.)</w:t>
      </w:r>
    </w:p>
    <w:p w:rsidR="00301EC3" w:rsidRPr="00450150" w:rsidRDefault="00301EC3" w:rsidP="009049EB">
      <w:pPr>
        <w:widowControl w:val="0"/>
        <w:tabs>
          <w:tab w:val="right" w:leader="underscore" w:pos="3074"/>
          <w:tab w:val="left" w:pos="3278"/>
        </w:tabs>
        <w:ind w:firstLine="709"/>
        <w:rPr>
          <w:sz w:val="20"/>
          <w:lang w:bidi="ru-RU"/>
        </w:rPr>
      </w:pPr>
      <w:r w:rsidRPr="00450150">
        <w:rPr>
          <w:sz w:val="20"/>
          <w:lang w:bidi="ru-RU"/>
        </w:rPr>
        <w:tab/>
        <w:t xml:space="preserve">                   20__</w:t>
      </w:r>
      <w:r w:rsidRPr="00450150">
        <w:rPr>
          <w:sz w:val="20"/>
          <w:lang w:bidi="ru-RU"/>
        </w:rPr>
        <w:tab/>
        <w:t>г.</w:t>
      </w:r>
    </w:p>
    <w:p w:rsidR="00301EC3" w:rsidRPr="00450150" w:rsidRDefault="00301EC3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М.П.</w:t>
      </w:r>
    </w:p>
    <w:p w:rsidR="005C07AF" w:rsidRPr="00450150" w:rsidRDefault="005C07AF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eastAsia="en-US" w:bidi="en-US"/>
        </w:rPr>
        <w:lastRenderedPageBreak/>
        <w:t>РАСПИСКА</w:t>
      </w:r>
    </w:p>
    <w:p w:rsidR="005C07AF" w:rsidRPr="00450150" w:rsidRDefault="005C07AF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о получении заявки на участие в конкурсе по отбору управляющей организ</w:t>
      </w:r>
      <w:r w:rsidRPr="00450150">
        <w:rPr>
          <w:sz w:val="20"/>
          <w:lang w:bidi="ru-RU"/>
        </w:rPr>
        <w:t>а</w:t>
      </w:r>
      <w:r w:rsidRPr="00450150">
        <w:rPr>
          <w:sz w:val="20"/>
          <w:lang w:bidi="ru-RU"/>
        </w:rPr>
        <w:t>ции для управления многоквартирным домом</w:t>
      </w:r>
    </w:p>
    <w:p w:rsidR="005C07AF" w:rsidRPr="00450150" w:rsidRDefault="005C07AF" w:rsidP="009049EB">
      <w:pPr>
        <w:widowControl w:val="0"/>
        <w:tabs>
          <w:tab w:val="left" w:leader="underscore" w:pos="9289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Настоящая расписка выдана претенденту</w:t>
      </w:r>
      <w:r w:rsidRPr="00450150">
        <w:rPr>
          <w:sz w:val="20"/>
          <w:lang w:bidi="ru-RU"/>
        </w:rPr>
        <w:tab/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5C07AF" w:rsidRPr="00450150" w:rsidRDefault="005C07AF" w:rsidP="009049EB">
      <w:pPr>
        <w:widowControl w:val="0"/>
        <w:tabs>
          <w:tab w:val="left" w:leader="underscore" w:pos="9289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(наименование организации или ф.и.о. индивидуального предпринимателя)</w:t>
      </w:r>
    </w:p>
    <w:p w:rsidR="005C07AF" w:rsidRPr="00450150" w:rsidRDefault="005C07AF" w:rsidP="009049EB">
      <w:pPr>
        <w:widowControl w:val="0"/>
        <w:tabs>
          <w:tab w:val="left" w:leader="underscore" w:pos="9289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</w:t>
      </w:r>
      <w:r w:rsidRPr="00450150">
        <w:rPr>
          <w:sz w:val="20"/>
          <w:lang w:bidi="ru-RU"/>
        </w:rPr>
        <w:t>е</w:t>
      </w:r>
      <w:r w:rsidRPr="00450150">
        <w:rPr>
          <w:sz w:val="20"/>
          <w:lang w:bidi="ru-RU"/>
        </w:rPr>
        <w:t>ния многоквартирным домом, утвержденными Постановлением Правительства Ро</w:t>
      </w:r>
      <w:r w:rsidRPr="00450150">
        <w:rPr>
          <w:sz w:val="20"/>
          <w:lang w:bidi="ru-RU"/>
        </w:rPr>
        <w:t>с</w:t>
      </w:r>
      <w:r w:rsidRPr="00450150">
        <w:rPr>
          <w:sz w:val="20"/>
          <w:lang w:bidi="ru-RU"/>
        </w:rPr>
        <w:t xml:space="preserve">сийской Федерации от 06.02.2006 г. </w:t>
      </w:r>
      <w:r w:rsidRPr="00450150">
        <w:rPr>
          <w:sz w:val="20"/>
          <w:lang w:val="en-US" w:eastAsia="en-US" w:bidi="en-US"/>
        </w:rPr>
        <w:t>N</w:t>
      </w:r>
      <w:r w:rsidRPr="00450150">
        <w:rPr>
          <w:sz w:val="20"/>
          <w:lang w:eastAsia="en-US" w:bidi="en-US"/>
        </w:rPr>
        <w:t xml:space="preserve"> </w:t>
      </w:r>
      <w:r w:rsidRPr="00450150">
        <w:rPr>
          <w:sz w:val="20"/>
          <w:lang w:bidi="ru-RU"/>
        </w:rPr>
        <w:t>75,</w:t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______________________________________________________________</w:t>
      </w:r>
    </w:p>
    <w:p w:rsidR="005C07AF" w:rsidRPr="00450150" w:rsidRDefault="005C07AF" w:rsidP="009049EB">
      <w:pPr>
        <w:widowControl w:val="0"/>
        <w:tabs>
          <w:tab w:val="left" w:leader="underscore" w:pos="9289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                            (наименование организатора конкурса)</w:t>
      </w:r>
    </w:p>
    <w:p w:rsidR="005C07AF" w:rsidRPr="00450150" w:rsidRDefault="005C07AF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принял (а) от него (нее) запечатанный конверт с заявкой для участия в открытом конкурсе по отбору управляющей организации для управления многоква</w:t>
      </w:r>
      <w:r w:rsidRPr="00450150">
        <w:rPr>
          <w:sz w:val="20"/>
        </w:rPr>
        <w:t>р</w:t>
      </w:r>
      <w:r w:rsidRPr="00450150">
        <w:rPr>
          <w:sz w:val="20"/>
        </w:rPr>
        <w:t>тирным домом (многоквартирными</w:t>
      </w:r>
      <w:r w:rsidRPr="00450150">
        <w:rPr>
          <w:sz w:val="20"/>
        </w:rPr>
        <w:tab/>
        <w:t>домами)</w:t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</w:rPr>
        <w:t>__________________________________________________________________</w:t>
      </w:r>
    </w:p>
    <w:p w:rsidR="005C07AF" w:rsidRPr="00450150" w:rsidRDefault="005C07AF" w:rsidP="009049EB">
      <w:pPr>
        <w:widowControl w:val="0"/>
        <w:ind w:firstLine="709"/>
        <w:jc w:val="center"/>
        <w:rPr>
          <w:sz w:val="20"/>
          <w:lang w:bidi="ru-RU"/>
        </w:rPr>
      </w:pPr>
      <w:r w:rsidRPr="00450150">
        <w:rPr>
          <w:sz w:val="20"/>
          <w:lang w:bidi="ru-RU"/>
        </w:rPr>
        <w:t>(адрес многоквартирного дома)</w:t>
      </w:r>
    </w:p>
    <w:p w:rsidR="005C07AF" w:rsidRPr="00450150" w:rsidRDefault="005C07AF" w:rsidP="009049EB">
      <w:pPr>
        <w:widowControl w:val="0"/>
        <w:tabs>
          <w:tab w:val="right" w:leader="underscore" w:pos="3654"/>
          <w:tab w:val="right" w:leader="underscore" w:pos="6054"/>
          <w:tab w:val="center" w:pos="6258"/>
          <w:tab w:val="center" w:pos="6489"/>
          <w:tab w:val="left" w:leader="underscore" w:pos="9625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Заявка зарегистрирована "</w:t>
      </w:r>
      <w:r w:rsidRPr="00450150">
        <w:rPr>
          <w:sz w:val="20"/>
          <w:lang w:bidi="ru-RU"/>
        </w:rPr>
        <w:tab/>
        <w:t>"</w:t>
      </w:r>
      <w:r w:rsidRPr="00450150">
        <w:rPr>
          <w:sz w:val="20"/>
          <w:lang w:bidi="ru-RU"/>
        </w:rPr>
        <w:tab/>
        <w:t>20__</w:t>
      </w:r>
      <w:r w:rsidRPr="00450150">
        <w:rPr>
          <w:sz w:val="20"/>
          <w:lang w:bidi="ru-RU"/>
        </w:rPr>
        <w:tab/>
        <w:t>г.</w:t>
      </w:r>
      <w:r w:rsidRPr="00450150">
        <w:rPr>
          <w:sz w:val="20"/>
          <w:lang w:bidi="ru-RU"/>
        </w:rPr>
        <w:tab/>
        <w:t>в_______________________________________________________</w:t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</w:t>
      </w:r>
    </w:p>
    <w:p w:rsidR="005C07AF" w:rsidRPr="00450150" w:rsidRDefault="005C07AF" w:rsidP="009049EB">
      <w:pPr>
        <w:widowControl w:val="0"/>
        <w:tabs>
          <w:tab w:val="left" w:leader="underscore" w:pos="2962"/>
          <w:tab w:val="right" w:leader="underscore" w:pos="3654"/>
          <w:tab w:val="right" w:leader="underscore" w:pos="6054"/>
          <w:tab w:val="center" w:pos="6258"/>
          <w:tab w:val="center" w:pos="6489"/>
          <w:tab w:val="left" w:leader="underscore" w:pos="9625"/>
        </w:tabs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(наименование документа, в котором регистрируется заявка) </w:t>
      </w:r>
    </w:p>
    <w:p w:rsidR="005C07AF" w:rsidRPr="00450150" w:rsidRDefault="005C07AF" w:rsidP="009049EB">
      <w:pPr>
        <w:widowControl w:val="0"/>
        <w:tabs>
          <w:tab w:val="left" w:leader="underscore" w:pos="2962"/>
          <w:tab w:val="right" w:leader="underscore" w:pos="3654"/>
          <w:tab w:val="right" w:leader="underscore" w:pos="6054"/>
          <w:tab w:val="center" w:pos="6258"/>
          <w:tab w:val="center" w:pos="6489"/>
          <w:tab w:val="left" w:leader="underscore" w:pos="9625"/>
        </w:tabs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под номером__________________________________________________</w:t>
      </w:r>
    </w:p>
    <w:p w:rsidR="005C07AF" w:rsidRPr="00450150" w:rsidRDefault="005C07AF" w:rsidP="009049EB">
      <w:pPr>
        <w:widowControl w:val="0"/>
        <w:ind w:firstLine="709"/>
        <w:jc w:val="both"/>
        <w:rPr>
          <w:sz w:val="20"/>
          <w:lang w:bidi="ru-RU"/>
        </w:rPr>
      </w:pPr>
    </w:p>
    <w:p w:rsidR="005C07AF" w:rsidRPr="00450150" w:rsidRDefault="005C07AF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Лицо, уполномоченное организатором конкурса принимать заявки на уч</w:t>
      </w:r>
      <w:r w:rsidRPr="00450150">
        <w:rPr>
          <w:sz w:val="20"/>
          <w:lang w:bidi="ru-RU"/>
        </w:rPr>
        <w:t>а</w:t>
      </w:r>
      <w:r w:rsidRPr="00450150">
        <w:rPr>
          <w:sz w:val="20"/>
          <w:lang w:bidi="ru-RU"/>
        </w:rPr>
        <w:t>стие в конкурсе</w:t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  <w:lang w:bidi="ru-RU"/>
        </w:rPr>
        <w:t>_____________________________________________________________</w:t>
      </w:r>
    </w:p>
    <w:p w:rsidR="005C07AF" w:rsidRPr="00450150" w:rsidRDefault="005C07AF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 xml:space="preserve">                                                        (должность)</w:t>
      </w: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</w:rPr>
        <w:t>______________                                                     ______________________</w:t>
      </w:r>
    </w:p>
    <w:p w:rsidR="005C07AF" w:rsidRPr="00450150" w:rsidRDefault="005C07AF" w:rsidP="009049EB">
      <w:pPr>
        <w:tabs>
          <w:tab w:val="left" w:pos="5865"/>
        </w:tabs>
        <w:ind w:firstLine="709"/>
        <w:jc w:val="both"/>
        <w:rPr>
          <w:sz w:val="20"/>
        </w:rPr>
      </w:pPr>
      <w:r w:rsidRPr="00450150">
        <w:rPr>
          <w:sz w:val="20"/>
        </w:rPr>
        <w:t>(подпись)</w:t>
      </w:r>
      <w:r w:rsidRPr="00450150">
        <w:rPr>
          <w:sz w:val="20"/>
        </w:rPr>
        <w:tab/>
        <w:t xml:space="preserve">  (ф.и.о.)</w:t>
      </w:r>
    </w:p>
    <w:p w:rsidR="005C07AF" w:rsidRPr="00450150" w:rsidRDefault="005C07AF" w:rsidP="009049EB">
      <w:pPr>
        <w:ind w:firstLine="709"/>
        <w:jc w:val="both"/>
        <w:rPr>
          <w:sz w:val="20"/>
        </w:rPr>
      </w:pPr>
    </w:p>
    <w:p w:rsidR="005C07AF" w:rsidRPr="00450150" w:rsidRDefault="005C07AF" w:rsidP="009049EB">
      <w:pPr>
        <w:jc w:val="both"/>
        <w:rPr>
          <w:sz w:val="20"/>
        </w:rPr>
      </w:pPr>
      <w:r w:rsidRPr="00450150">
        <w:rPr>
          <w:sz w:val="20"/>
        </w:rPr>
        <w:t>«____» _______________20__ г.</w:t>
      </w:r>
    </w:p>
    <w:p w:rsidR="005C07AF" w:rsidRPr="00450150" w:rsidRDefault="005C07AF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 xml:space="preserve">М.П.       </w:t>
      </w:r>
    </w:p>
    <w:p w:rsidR="005C07AF" w:rsidRPr="00450150" w:rsidRDefault="005C07AF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0672B8" w:rsidRPr="00450150" w:rsidRDefault="000672B8" w:rsidP="009049EB">
      <w:pPr>
        <w:ind w:right="-1"/>
        <w:rPr>
          <w:b/>
          <w:sz w:val="20"/>
        </w:rPr>
      </w:pPr>
    </w:p>
    <w:p w:rsidR="00462F7B" w:rsidRPr="00450150" w:rsidRDefault="00462F7B" w:rsidP="009049EB">
      <w:pPr>
        <w:keepNext/>
        <w:keepLines/>
        <w:jc w:val="center"/>
        <w:outlineLvl w:val="1"/>
        <w:rPr>
          <w:b/>
          <w:bCs/>
          <w:color w:val="000000"/>
          <w:spacing w:val="1"/>
          <w:sz w:val="20"/>
        </w:rPr>
      </w:pPr>
      <w:r w:rsidRPr="00450150">
        <w:rPr>
          <w:b/>
          <w:bCs/>
          <w:color w:val="000000"/>
          <w:spacing w:val="1"/>
          <w:sz w:val="20"/>
        </w:rPr>
        <w:lastRenderedPageBreak/>
        <w:t xml:space="preserve">АДМИНИСТРАЦИЯ ЯСТРЕБОВСКОГО СЕЛЬСОВЕТА </w:t>
      </w:r>
    </w:p>
    <w:p w:rsidR="00462F7B" w:rsidRPr="00450150" w:rsidRDefault="00462F7B" w:rsidP="009049EB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/>
          <w:spacing w:val="2"/>
          <w:sz w:val="20"/>
        </w:rPr>
      </w:pPr>
      <w:r w:rsidRPr="00450150">
        <w:rPr>
          <w:b/>
          <w:color w:val="000000"/>
          <w:spacing w:val="1"/>
          <w:sz w:val="20"/>
        </w:rPr>
        <w:t>АЧИНСКОГО РАЙОНА</w:t>
      </w:r>
    </w:p>
    <w:p w:rsidR="00462F7B" w:rsidRPr="00450150" w:rsidRDefault="00462F7B" w:rsidP="009049EB">
      <w:pPr>
        <w:keepNext/>
        <w:keepLines/>
        <w:jc w:val="center"/>
        <w:outlineLvl w:val="1"/>
        <w:rPr>
          <w:b/>
          <w:bCs/>
          <w:color w:val="000000"/>
          <w:spacing w:val="1"/>
          <w:sz w:val="20"/>
        </w:rPr>
      </w:pPr>
      <w:r w:rsidRPr="00450150">
        <w:rPr>
          <w:b/>
          <w:color w:val="000000"/>
          <w:spacing w:val="2"/>
          <w:sz w:val="20"/>
        </w:rPr>
        <w:t xml:space="preserve">КРАСНОЯРСКОГО КРАЯ                      </w:t>
      </w:r>
    </w:p>
    <w:p w:rsidR="00462F7B" w:rsidRPr="00450150" w:rsidRDefault="00462F7B" w:rsidP="009049EB">
      <w:pPr>
        <w:rPr>
          <w:sz w:val="20"/>
        </w:rPr>
      </w:pPr>
    </w:p>
    <w:p w:rsidR="00462F7B" w:rsidRPr="00450150" w:rsidRDefault="00462F7B" w:rsidP="009049EB">
      <w:pPr>
        <w:jc w:val="center"/>
        <w:rPr>
          <w:b/>
          <w:sz w:val="20"/>
        </w:rPr>
      </w:pPr>
      <w:r w:rsidRPr="00450150">
        <w:rPr>
          <w:b/>
          <w:sz w:val="20"/>
        </w:rPr>
        <w:t>П О С Т А Н О В Л Е Н И Е</w:t>
      </w:r>
    </w:p>
    <w:p w:rsidR="00462F7B" w:rsidRPr="00450150" w:rsidRDefault="00462F7B" w:rsidP="009049EB">
      <w:pPr>
        <w:rPr>
          <w:b/>
          <w:sz w:val="20"/>
        </w:rPr>
      </w:pPr>
    </w:p>
    <w:p w:rsidR="00462F7B" w:rsidRPr="00450150" w:rsidRDefault="00462F7B" w:rsidP="009049EB">
      <w:pPr>
        <w:rPr>
          <w:b/>
          <w:sz w:val="20"/>
        </w:rPr>
      </w:pPr>
      <w:r w:rsidRPr="00450150">
        <w:rPr>
          <w:b/>
          <w:sz w:val="20"/>
        </w:rPr>
        <w:t xml:space="preserve">16.08.2024                               </w:t>
      </w:r>
      <w:r w:rsidR="00B83028" w:rsidRPr="00450150">
        <w:rPr>
          <w:b/>
          <w:sz w:val="20"/>
        </w:rPr>
        <w:t xml:space="preserve">              </w:t>
      </w:r>
      <w:r w:rsidRPr="00450150">
        <w:rPr>
          <w:b/>
          <w:sz w:val="20"/>
        </w:rPr>
        <w:t xml:space="preserve"> </w:t>
      </w:r>
      <w:r w:rsidR="00B83028" w:rsidRPr="00450150">
        <w:rPr>
          <w:b/>
          <w:sz w:val="20"/>
        </w:rPr>
        <w:t>с. Ястребово</w:t>
      </w:r>
      <w:r w:rsidR="00B83028" w:rsidRPr="00450150">
        <w:rPr>
          <w:b/>
          <w:sz w:val="20"/>
        </w:rPr>
        <w:tab/>
      </w:r>
      <w:r w:rsidR="00B83028" w:rsidRPr="00450150">
        <w:rPr>
          <w:b/>
          <w:sz w:val="20"/>
        </w:rPr>
        <w:tab/>
      </w:r>
      <w:r w:rsidR="00B83028" w:rsidRPr="00450150">
        <w:rPr>
          <w:b/>
          <w:sz w:val="20"/>
        </w:rPr>
        <w:tab/>
      </w:r>
      <w:r w:rsidRPr="00450150">
        <w:rPr>
          <w:b/>
          <w:sz w:val="20"/>
        </w:rPr>
        <w:t>№</w:t>
      </w:r>
      <w:r w:rsidR="00D85E4B" w:rsidRPr="00450150">
        <w:rPr>
          <w:b/>
          <w:sz w:val="20"/>
        </w:rPr>
        <w:t xml:space="preserve"> </w:t>
      </w:r>
      <w:r w:rsidRPr="00450150">
        <w:rPr>
          <w:b/>
          <w:sz w:val="20"/>
        </w:rPr>
        <w:t>47-П</w:t>
      </w:r>
    </w:p>
    <w:p w:rsidR="00462F7B" w:rsidRPr="00450150" w:rsidRDefault="00462F7B" w:rsidP="009049EB">
      <w:pPr>
        <w:shd w:val="clear" w:color="auto" w:fill="FFFFFF"/>
        <w:jc w:val="both"/>
        <w:rPr>
          <w:color w:val="2C2C2C"/>
          <w:sz w:val="20"/>
        </w:rPr>
      </w:pPr>
    </w:p>
    <w:p w:rsidR="00462F7B" w:rsidRPr="00450150" w:rsidRDefault="00462F7B" w:rsidP="009049EB">
      <w:pPr>
        <w:shd w:val="clear" w:color="auto" w:fill="FFFFFF"/>
        <w:jc w:val="both"/>
        <w:rPr>
          <w:bCs/>
          <w:color w:val="2C2C2C"/>
          <w:sz w:val="20"/>
        </w:rPr>
      </w:pPr>
      <w:r w:rsidRPr="00450150">
        <w:rPr>
          <w:bCs/>
          <w:color w:val="2C2C2C"/>
          <w:sz w:val="20"/>
        </w:rPr>
        <w:t>Об утверждении Состава и Положения о конкурсной комиссии по проведению открытых конкурсов по отбору управляющей организации для управления многоква</w:t>
      </w:r>
      <w:r w:rsidRPr="00450150">
        <w:rPr>
          <w:bCs/>
          <w:color w:val="2C2C2C"/>
          <w:sz w:val="20"/>
        </w:rPr>
        <w:t>р</w:t>
      </w:r>
      <w:r w:rsidRPr="00450150">
        <w:rPr>
          <w:bCs/>
          <w:color w:val="2C2C2C"/>
          <w:sz w:val="20"/>
        </w:rPr>
        <w:t>тирными домами, расположенными на территории Ястребовского сельсовета</w:t>
      </w:r>
    </w:p>
    <w:p w:rsidR="00462F7B" w:rsidRPr="00450150" w:rsidRDefault="00462F7B" w:rsidP="009049EB">
      <w:pPr>
        <w:shd w:val="clear" w:color="auto" w:fill="FFFFFF"/>
        <w:jc w:val="both"/>
        <w:rPr>
          <w:color w:val="2C2C2C"/>
          <w:sz w:val="20"/>
        </w:rPr>
      </w:pPr>
    </w:p>
    <w:p w:rsidR="00462F7B" w:rsidRPr="00450150" w:rsidRDefault="00462F7B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В соответствии с  Постановлением  Правительства Российской Федерации от 06.02.2006г. №75 «О порядке проведения органом местного самоуправления откр</w:t>
      </w:r>
      <w:r w:rsidRPr="00450150">
        <w:rPr>
          <w:sz w:val="20"/>
        </w:rPr>
        <w:t>ы</w:t>
      </w:r>
      <w:r w:rsidRPr="00450150">
        <w:rPr>
          <w:sz w:val="20"/>
        </w:rPr>
        <w:t xml:space="preserve">того конкурса по отбору управляющей организации для управления многоквартирным домом», от 21.12.2018 № 1616 «Об утверждении </w:t>
      </w:r>
      <w:hyperlink r:id="rId10" w:history="1">
        <w:r w:rsidRPr="00450150">
          <w:rPr>
            <w:color w:val="0000FF"/>
            <w:sz w:val="20"/>
          </w:rPr>
          <w:t>Правил</w:t>
        </w:r>
      </w:hyperlink>
      <w:r w:rsidRPr="00450150">
        <w:rPr>
          <w:sz w:val="20"/>
        </w:rPr>
        <w:t xml:space="preserve"> определения упра</w:t>
      </w:r>
      <w:r w:rsidRPr="00450150">
        <w:rPr>
          <w:sz w:val="20"/>
        </w:rPr>
        <w:t>в</w:t>
      </w:r>
      <w:r w:rsidRPr="00450150">
        <w:rPr>
          <w:sz w:val="20"/>
        </w:rPr>
        <w:t>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</w:t>
      </w:r>
      <w:r w:rsidRPr="00450150">
        <w:rPr>
          <w:sz w:val="20"/>
        </w:rPr>
        <w:t>е</w:t>
      </w:r>
      <w:r w:rsidRPr="00450150">
        <w:rPr>
          <w:sz w:val="20"/>
        </w:rPr>
        <w:t xml:space="preserve">ния таким домом или выбранный способ управления не реализован, не определена управляющая организация», руководствуясь Уставом Ястребовского  сельсовета Ачинского района Красноярского края </w:t>
      </w:r>
      <w:r w:rsidRPr="00450150">
        <w:rPr>
          <w:b/>
          <w:sz w:val="20"/>
        </w:rPr>
        <w:t>ПОСТАНОВЛЯЮ:</w:t>
      </w:r>
    </w:p>
    <w:p w:rsidR="00462F7B" w:rsidRPr="00450150" w:rsidRDefault="00462F7B" w:rsidP="009049EB">
      <w:pPr>
        <w:shd w:val="clear" w:color="auto" w:fill="FFFFFF"/>
        <w:ind w:firstLine="709"/>
        <w:jc w:val="both"/>
        <w:rPr>
          <w:sz w:val="20"/>
        </w:rPr>
      </w:pPr>
      <w:r w:rsidRPr="00450150">
        <w:rPr>
          <w:sz w:val="20"/>
        </w:rPr>
        <w:t>1.Создать комиссию в Ястребовском сельсовете Ачинского района по опр</w:t>
      </w:r>
      <w:r w:rsidRPr="00450150">
        <w:rPr>
          <w:sz w:val="20"/>
        </w:rPr>
        <w:t>е</w:t>
      </w:r>
      <w:r w:rsidRPr="00450150">
        <w:rPr>
          <w:sz w:val="20"/>
        </w:rPr>
        <w:t>делению временной управляющей организации для управления многоквартирными домами, расположенными в с. Ястребово Ачинского района  (Приложение №1).</w:t>
      </w:r>
    </w:p>
    <w:p w:rsidR="00462F7B" w:rsidRPr="00450150" w:rsidRDefault="00462F7B" w:rsidP="009049EB">
      <w:pPr>
        <w:shd w:val="clear" w:color="auto" w:fill="FFFFFF"/>
        <w:ind w:firstLine="709"/>
        <w:jc w:val="both"/>
        <w:rPr>
          <w:sz w:val="20"/>
        </w:rPr>
      </w:pPr>
      <w:r w:rsidRPr="00450150">
        <w:rPr>
          <w:sz w:val="20"/>
        </w:rPr>
        <w:t>3. Утвердить Положение о конкурсной комиссии по отбору  управляющих организаций для управления многоквартирными домами, расположенными на терр</w:t>
      </w:r>
      <w:r w:rsidRPr="00450150">
        <w:rPr>
          <w:sz w:val="20"/>
        </w:rPr>
        <w:t>и</w:t>
      </w:r>
      <w:r w:rsidRPr="00450150">
        <w:rPr>
          <w:sz w:val="20"/>
        </w:rPr>
        <w:t>тории Ястребовского сельсовета (Приложение №2).</w:t>
      </w:r>
    </w:p>
    <w:p w:rsidR="00462F7B" w:rsidRPr="00450150" w:rsidRDefault="00462F7B" w:rsidP="009049EB">
      <w:pPr>
        <w:shd w:val="clear" w:color="auto" w:fill="FFFFFF"/>
        <w:ind w:firstLine="709"/>
        <w:jc w:val="both"/>
        <w:rPr>
          <w:sz w:val="20"/>
        </w:rPr>
      </w:pPr>
      <w:r w:rsidRPr="00450150">
        <w:rPr>
          <w:sz w:val="20"/>
        </w:rPr>
        <w:t>4. Установить срок полномочий Конкурсной комиссии в течение двух лет с момента издания настоящего Постановления.</w:t>
      </w:r>
    </w:p>
    <w:p w:rsidR="00462F7B" w:rsidRPr="00450150" w:rsidRDefault="00462F7B" w:rsidP="009049EB">
      <w:pPr>
        <w:ind w:firstLine="709"/>
        <w:jc w:val="both"/>
        <w:rPr>
          <w:b/>
          <w:bCs/>
          <w:sz w:val="20"/>
        </w:rPr>
      </w:pPr>
      <w:r w:rsidRPr="00450150">
        <w:rPr>
          <w:bCs/>
          <w:color w:val="2C2C2C"/>
          <w:sz w:val="20"/>
        </w:rPr>
        <w:t>5.</w:t>
      </w:r>
      <w:r w:rsidRPr="00450150">
        <w:rPr>
          <w:bCs/>
          <w:sz w:val="20"/>
        </w:rPr>
        <w:t>Постановление вступает в силу после его официального опубликования в информационном листе «Ястребовский вестник» и подлежит размещению в сети И</w:t>
      </w:r>
      <w:r w:rsidRPr="00450150">
        <w:rPr>
          <w:bCs/>
          <w:sz w:val="20"/>
        </w:rPr>
        <w:t>н</w:t>
      </w:r>
      <w:r w:rsidRPr="00450150">
        <w:rPr>
          <w:bCs/>
          <w:sz w:val="20"/>
        </w:rPr>
        <w:t xml:space="preserve">тернет на официальном сайте Ачинского района Красноярского края: </w:t>
      </w:r>
      <w:r w:rsidRPr="00450150">
        <w:rPr>
          <w:b/>
          <w:bCs/>
          <w:sz w:val="20"/>
          <w:lang w:val="en-US"/>
        </w:rPr>
        <w:t>http</w:t>
      </w:r>
      <w:r w:rsidRPr="00450150">
        <w:rPr>
          <w:b/>
          <w:bCs/>
          <w:sz w:val="20"/>
        </w:rPr>
        <w:t>://</w:t>
      </w:r>
      <w:r w:rsidRPr="00450150">
        <w:rPr>
          <w:b/>
          <w:bCs/>
          <w:sz w:val="20"/>
          <w:lang w:val="en-US"/>
        </w:rPr>
        <w:t>www</w:t>
      </w:r>
      <w:r w:rsidRPr="00450150">
        <w:rPr>
          <w:bCs/>
          <w:sz w:val="20"/>
        </w:rPr>
        <w:t>.</w:t>
      </w:r>
      <w:r w:rsidRPr="00450150">
        <w:rPr>
          <w:b/>
          <w:bCs/>
          <w:sz w:val="20"/>
          <w:lang w:val="en-US"/>
        </w:rPr>
        <w:t>ach</w:t>
      </w:r>
      <w:r w:rsidRPr="00450150">
        <w:rPr>
          <w:b/>
          <w:bCs/>
          <w:sz w:val="20"/>
        </w:rPr>
        <w:t>-</w:t>
      </w:r>
      <w:r w:rsidRPr="00450150">
        <w:rPr>
          <w:b/>
          <w:bCs/>
          <w:sz w:val="20"/>
          <w:lang w:val="en-US"/>
        </w:rPr>
        <w:t>rajon</w:t>
      </w:r>
      <w:r w:rsidRPr="00450150">
        <w:rPr>
          <w:b/>
          <w:bCs/>
          <w:sz w:val="20"/>
        </w:rPr>
        <w:t xml:space="preserve">. </w:t>
      </w:r>
      <w:r w:rsidRPr="00450150">
        <w:rPr>
          <w:b/>
          <w:bCs/>
          <w:sz w:val="20"/>
          <w:lang w:val="en-US"/>
        </w:rPr>
        <w:t>gosuslugi</w:t>
      </w:r>
      <w:r w:rsidRPr="00450150">
        <w:rPr>
          <w:b/>
          <w:bCs/>
          <w:sz w:val="20"/>
        </w:rPr>
        <w:t>.</w:t>
      </w:r>
      <w:r w:rsidRPr="00450150">
        <w:rPr>
          <w:b/>
          <w:bCs/>
          <w:sz w:val="20"/>
          <w:lang w:val="en-US"/>
        </w:rPr>
        <w:t>ru</w:t>
      </w:r>
      <w:r w:rsidRPr="00450150">
        <w:rPr>
          <w:b/>
          <w:bCs/>
          <w:sz w:val="20"/>
        </w:rPr>
        <w:t>.</w:t>
      </w:r>
    </w:p>
    <w:p w:rsidR="00462F7B" w:rsidRPr="00450150" w:rsidRDefault="00462F7B" w:rsidP="009049EB">
      <w:pPr>
        <w:tabs>
          <w:tab w:val="left" w:pos="1134"/>
        </w:tabs>
        <w:jc w:val="both"/>
        <w:rPr>
          <w:sz w:val="20"/>
        </w:rPr>
      </w:pPr>
    </w:p>
    <w:p w:rsidR="00462F7B" w:rsidRPr="00450150" w:rsidRDefault="00462F7B" w:rsidP="009049EB">
      <w:pPr>
        <w:rPr>
          <w:sz w:val="20"/>
        </w:rPr>
      </w:pPr>
      <w:r w:rsidRPr="00450150">
        <w:rPr>
          <w:sz w:val="20"/>
        </w:rPr>
        <w:t xml:space="preserve">Глава Ястребовского  сельсовета                              </w:t>
      </w:r>
      <w:r w:rsidR="00DB7DEC" w:rsidRPr="00450150">
        <w:rPr>
          <w:sz w:val="20"/>
        </w:rPr>
        <w:t xml:space="preserve">                       </w:t>
      </w:r>
      <w:r w:rsidRPr="00450150">
        <w:rPr>
          <w:sz w:val="20"/>
        </w:rPr>
        <w:t xml:space="preserve">         Е.Н. Тимошенко</w:t>
      </w:r>
    </w:p>
    <w:p w:rsidR="00462F7B" w:rsidRPr="00450150" w:rsidRDefault="00462F7B" w:rsidP="009049EB">
      <w:pPr>
        <w:shd w:val="clear" w:color="auto" w:fill="FFFFFF"/>
        <w:rPr>
          <w:color w:val="2C2C2C"/>
          <w:sz w:val="20"/>
        </w:rPr>
      </w:pPr>
    </w:p>
    <w:p w:rsidR="000672B8" w:rsidRPr="00450150" w:rsidRDefault="000672B8" w:rsidP="009049EB">
      <w:pPr>
        <w:shd w:val="clear" w:color="auto" w:fill="FFFFFF"/>
        <w:rPr>
          <w:color w:val="2C2C2C"/>
          <w:sz w:val="20"/>
        </w:rPr>
      </w:pPr>
    </w:p>
    <w:p w:rsidR="000672B8" w:rsidRPr="00450150" w:rsidRDefault="000672B8" w:rsidP="009049EB">
      <w:pPr>
        <w:shd w:val="clear" w:color="auto" w:fill="FFFFFF"/>
        <w:rPr>
          <w:color w:val="2C2C2C"/>
          <w:sz w:val="20"/>
        </w:rPr>
      </w:pPr>
    </w:p>
    <w:p w:rsidR="00462F7B" w:rsidRPr="00450150" w:rsidRDefault="00462F7B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lastRenderedPageBreak/>
        <w:t>Приложение №1 к постановлению</w:t>
      </w:r>
    </w:p>
    <w:p w:rsidR="00462F7B" w:rsidRPr="00450150" w:rsidRDefault="00462F7B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администрации Ястребовского сельсовета</w:t>
      </w:r>
    </w:p>
    <w:p w:rsidR="00462F7B" w:rsidRPr="00450150" w:rsidRDefault="00462F7B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от 16.08.2024 г.  №47-П</w:t>
      </w:r>
    </w:p>
    <w:p w:rsidR="00462F7B" w:rsidRPr="00450150" w:rsidRDefault="00462F7B" w:rsidP="009049EB">
      <w:pPr>
        <w:shd w:val="clear" w:color="auto" w:fill="FFFFFF"/>
        <w:rPr>
          <w:color w:val="2C2C2C"/>
          <w:sz w:val="20"/>
        </w:rPr>
      </w:pPr>
    </w:p>
    <w:p w:rsidR="00462F7B" w:rsidRPr="00450150" w:rsidRDefault="00462F7B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b/>
          <w:bCs/>
          <w:color w:val="2C2C2C"/>
          <w:sz w:val="20"/>
        </w:rPr>
        <w:t>СОСТАВ</w:t>
      </w:r>
    </w:p>
    <w:p w:rsidR="00462F7B" w:rsidRPr="00450150" w:rsidRDefault="00462F7B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b/>
          <w:bCs/>
          <w:color w:val="2C2C2C"/>
          <w:sz w:val="20"/>
        </w:rPr>
        <w:t>КОНКУРСНОЙ КОМИССИИ ПО ОТБОРУ УПРАВЛЯЮЩИХ ОРГАНИЗАЦИЙ ДЛЯ УПРАВЛЕНИЯ МНОГОКВАРТИРНЫМИ ДОМАМИ, РАСПОЛ</w:t>
      </w:r>
      <w:r w:rsidRPr="00450150">
        <w:rPr>
          <w:b/>
          <w:bCs/>
          <w:color w:val="2C2C2C"/>
          <w:sz w:val="20"/>
        </w:rPr>
        <w:t>О</w:t>
      </w:r>
      <w:r w:rsidRPr="00450150">
        <w:rPr>
          <w:b/>
          <w:bCs/>
          <w:color w:val="2C2C2C"/>
          <w:sz w:val="20"/>
        </w:rPr>
        <w:t>ЖЕННЫМИ НА ТЕРРИТОРИИ ЯСТРЕБОВСКОГО СЕЛЬСОВЕТА</w:t>
      </w:r>
    </w:p>
    <w:p w:rsidR="00462F7B" w:rsidRPr="00450150" w:rsidRDefault="00462F7B" w:rsidP="009049EB">
      <w:pPr>
        <w:shd w:val="clear" w:color="auto" w:fill="FFFFFF"/>
        <w:rPr>
          <w:color w:val="2C2C2C"/>
          <w:sz w:val="20"/>
        </w:rPr>
      </w:pPr>
    </w:p>
    <w:p w:rsidR="00462F7B" w:rsidRPr="00450150" w:rsidRDefault="00462F7B" w:rsidP="009049EB">
      <w:pPr>
        <w:shd w:val="clear" w:color="auto" w:fill="FFFFFF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Председатель комиссии - Глава Ястребовского сельсовета, Тимошенко Елена Ник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лаевна</w:t>
      </w:r>
    </w:p>
    <w:p w:rsidR="00462F7B" w:rsidRPr="00450150" w:rsidRDefault="00462F7B" w:rsidP="009049EB">
      <w:pPr>
        <w:shd w:val="clear" w:color="auto" w:fill="FFFFFF"/>
        <w:rPr>
          <w:color w:val="2C2C2C"/>
          <w:sz w:val="20"/>
        </w:rPr>
      </w:pPr>
    </w:p>
    <w:p w:rsidR="00462F7B" w:rsidRPr="00450150" w:rsidRDefault="00462F7B" w:rsidP="009049EB">
      <w:pPr>
        <w:shd w:val="clear" w:color="auto" w:fill="FFFFFF"/>
        <w:rPr>
          <w:color w:val="2C2C2C"/>
          <w:sz w:val="20"/>
        </w:rPr>
      </w:pPr>
      <w:r w:rsidRPr="00450150">
        <w:rPr>
          <w:color w:val="2C2C2C"/>
          <w:sz w:val="20"/>
        </w:rPr>
        <w:t>Члены комиссии:</w:t>
      </w:r>
    </w:p>
    <w:p w:rsidR="00462F7B" w:rsidRPr="00450150" w:rsidRDefault="00462F7B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Арефьева Елена Александровна – заместитель главы Ястребовского сельс</w:t>
      </w:r>
      <w:r w:rsidRPr="00450150">
        <w:rPr>
          <w:sz w:val="20"/>
          <w:lang w:bidi="ru-RU"/>
        </w:rPr>
        <w:t>о</w:t>
      </w:r>
      <w:r w:rsidRPr="00450150">
        <w:rPr>
          <w:sz w:val="20"/>
          <w:lang w:bidi="ru-RU"/>
        </w:rPr>
        <w:t>вета;</w:t>
      </w:r>
    </w:p>
    <w:p w:rsidR="00462F7B" w:rsidRPr="00450150" w:rsidRDefault="00462F7B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Малиновская Юлия Сергеевна –специалист 1 категории администрации Яс</w:t>
      </w:r>
      <w:r w:rsidRPr="00450150">
        <w:rPr>
          <w:sz w:val="20"/>
          <w:lang w:bidi="ru-RU"/>
        </w:rPr>
        <w:t>т</w:t>
      </w:r>
      <w:r w:rsidRPr="00450150">
        <w:rPr>
          <w:sz w:val="20"/>
          <w:lang w:bidi="ru-RU"/>
        </w:rPr>
        <w:t>ребовского сельсовета, секретарь комиссии;</w:t>
      </w:r>
    </w:p>
    <w:p w:rsidR="00462F7B" w:rsidRPr="00450150" w:rsidRDefault="00462F7B" w:rsidP="009049EB">
      <w:pPr>
        <w:widowControl w:val="0"/>
        <w:ind w:firstLine="709"/>
        <w:jc w:val="both"/>
        <w:rPr>
          <w:sz w:val="20"/>
          <w:lang w:bidi="ru-RU"/>
        </w:rPr>
      </w:pPr>
      <w:r w:rsidRPr="00450150">
        <w:rPr>
          <w:sz w:val="20"/>
          <w:lang w:bidi="ru-RU"/>
        </w:rPr>
        <w:t>Скакун Татьяна Федоровна – депутат Ястребовского сельского Совета деп</w:t>
      </w:r>
      <w:r w:rsidRPr="00450150">
        <w:rPr>
          <w:sz w:val="20"/>
          <w:lang w:bidi="ru-RU"/>
        </w:rPr>
        <w:t>у</w:t>
      </w:r>
      <w:r w:rsidRPr="00450150">
        <w:rPr>
          <w:sz w:val="20"/>
          <w:lang w:bidi="ru-RU"/>
        </w:rPr>
        <w:t>татов (по согласованию);</w:t>
      </w:r>
    </w:p>
    <w:p w:rsidR="00462F7B" w:rsidRPr="00450150" w:rsidRDefault="00462F7B" w:rsidP="009049EB">
      <w:pPr>
        <w:ind w:right="-1"/>
        <w:rPr>
          <w:sz w:val="20"/>
          <w:lang w:bidi="ru-RU"/>
        </w:rPr>
      </w:pPr>
      <w:r w:rsidRPr="00450150">
        <w:rPr>
          <w:sz w:val="20"/>
          <w:lang w:bidi="ru-RU"/>
        </w:rPr>
        <w:t>Свиридов Виталий Николаевич – депутат Ястребовского сельского Совета депутатов (по согласованию).</w:t>
      </w:r>
    </w:p>
    <w:p w:rsidR="007E02FC" w:rsidRPr="00450150" w:rsidRDefault="007E02FC" w:rsidP="009049EB">
      <w:pPr>
        <w:ind w:right="-1"/>
        <w:rPr>
          <w:sz w:val="20"/>
          <w:lang w:bidi="ru-RU"/>
        </w:rPr>
      </w:pP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 xml:space="preserve">Приложение №2 к постановлению 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администрации Ястребовского  сельсовета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от 16.08. 2024 г.  № 47-П</w:t>
      </w:r>
    </w:p>
    <w:p w:rsidR="007E02FC" w:rsidRPr="00450150" w:rsidRDefault="007E02FC" w:rsidP="009049EB">
      <w:pPr>
        <w:shd w:val="clear" w:color="auto" w:fill="FFFFFF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b/>
          <w:bCs/>
          <w:color w:val="2C2C2C"/>
          <w:sz w:val="20"/>
        </w:rPr>
        <w:t>ПОЛОЖЕНИЕ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b/>
          <w:bCs/>
          <w:color w:val="2C2C2C"/>
          <w:sz w:val="20"/>
        </w:rPr>
        <w:t> О КОНКУРСНОЙ КОМИССИИ ПО  ПРОВЕДЕНИЮ  ОТКРЫТЫХ КОНКУРСОВ ПО ОТБОРУ УПРАВЛЯЮЩЕЙ ОРГАНИЗАЦИИ ДЛЯ УПРАВЛ</w:t>
      </w:r>
      <w:r w:rsidRPr="00450150">
        <w:rPr>
          <w:b/>
          <w:bCs/>
          <w:color w:val="2C2C2C"/>
          <w:sz w:val="20"/>
        </w:rPr>
        <w:t>Е</w:t>
      </w:r>
      <w:r w:rsidRPr="00450150">
        <w:rPr>
          <w:b/>
          <w:bCs/>
          <w:color w:val="2C2C2C"/>
          <w:sz w:val="20"/>
        </w:rPr>
        <w:t>НИЯ МНОГОКВАРТИРНЫМИ ДОМАМИ, РАСПОЛОЖЕННЫМИ НА ТЕ</w:t>
      </w:r>
      <w:r w:rsidRPr="00450150">
        <w:rPr>
          <w:b/>
          <w:bCs/>
          <w:color w:val="2C2C2C"/>
          <w:sz w:val="20"/>
        </w:rPr>
        <w:t>Р</w:t>
      </w:r>
      <w:r w:rsidRPr="00450150">
        <w:rPr>
          <w:b/>
          <w:bCs/>
          <w:color w:val="2C2C2C"/>
          <w:sz w:val="20"/>
        </w:rPr>
        <w:t xml:space="preserve">РИТОРИИ ЯСТРЕБОВСКОГО СЕЛЬСОВЕТА </w:t>
      </w:r>
    </w:p>
    <w:p w:rsidR="007E02FC" w:rsidRPr="00450150" w:rsidRDefault="007E02FC" w:rsidP="009049EB">
      <w:pPr>
        <w:shd w:val="clear" w:color="auto" w:fill="FFFFFF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1. Настоящее Положение разработано в соответствии с Правилами провед</w:t>
      </w:r>
      <w:r w:rsidRPr="00450150">
        <w:rPr>
          <w:color w:val="2C2C2C"/>
          <w:sz w:val="20"/>
        </w:rPr>
        <w:t>е</w:t>
      </w:r>
      <w:r w:rsidRPr="00450150">
        <w:rPr>
          <w:color w:val="2C2C2C"/>
          <w:sz w:val="20"/>
        </w:rPr>
        <w:t>ния органами местного самоуправления открытого конкурса по отбору управляющей компании для управления многоквартирным домом, утвержденными постановлением Правительства Российской Федерации от 06.02.2006г. №75 и определяет порядок работы конкурсной комиссии по отбору управляющей организации для управления многоквартирными домами, расположенными на территории  Ястребовского  сельс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вета.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lastRenderedPageBreak/>
        <w:t>2.  Конкурсная комиссия в своей деятельности руководствуется Жилищным кодексом Российской Федерации, постановлением Правительства Российской Фед</w:t>
      </w:r>
      <w:r w:rsidRPr="00450150">
        <w:rPr>
          <w:color w:val="2C2C2C"/>
          <w:sz w:val="20"/>
        </w:rPr>
        <w:t>е</w:t>
      </w:r>
      <w:r w:rsidRPr="00450150">
        <w:rPr>
          <w:color w:val="2C2C2C"/>
          <w:sz w:val="20"/>
        </w:rPr>
        <w:t>рации от 06.02.2006г. №75 «О порядке проведения органами местного самоуправления открытого конкурса по отбору управляющей организации для управления мног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квартирным домом», нормативными правовыми актами администрации Ястребовск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го  сельсовета, а так же настоящим Положением.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3. Конкурсная комиссия создается с целью рассмотрения заявок на участие в открытом конкурсе и проведения открытого конкурса.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4. Членами конкурсной комиссии не могут быть физические лица, лично заинтересованные в результатах конкурса (в том числе лица, являющиеся претенде</w:t>
      </w:r>
      <w:r w:rsidRPr="00450150">
        <w:rPr>
          <w:color w:val="2C2C2C"/>
          <w:sz w:val="20"/>
        </w:rPr>
        <w:t>н</w:t>
      </w:r>
      <w:r w:rsidRPr="00450150">
        <w:rPr>
          <w:color w:val="2C2C2C"/>
          <w:sz w:val="20"/>
        </w:rPr>
        <w:t>тами, участниками конкурса или состоящие в трудовых отношениях с организаци</w:t>
      </w:r>
      <w:r w:rsidRPr="00450150">
        <w:rPr>
          <w:color w:val="2C2C2C"/>
          <w:sz w:val="20"/>
        </w:rPr>
        <w:t>я</w:t>
      </w:r>
      <w:r w:rsidRPr="00450150">
        <w:rPr>
          <w:color w:val="2C2C2C"/>
          <w:sz w:val="20"/>
        </w:rPr>
        <w:t>ми. Являющимися претендентами, участниками  конкурса, а также родственники претендента (участника конкурса) – физического лица (физических лиц), состоящего в трудовых отношениях с организациями, являющимися претендентами, участник</w:t>
      </w:r>
      <w:r w:rsidRPr="00450150">
        <w:rPr>
          <w:color w:val="2C2C2C"/>
          <w:sz w:val="20"/>
        </w:rPr>
        <w:t>а</w:t>
      </w:r>
      <w:r w:rsidRPr="00450150">
        <w:rPr>
          <w:color w:val="2C2C2C"/>
          <w:sz w:val="20"/>
        </w:rPr>
        <w:t>ми конкурса, либо физические лица, на которых способны оказывать влияние претенденты, участники конкурса (в том числе лица, являющиеся участниками (акци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нерами) указанных организаций, членами их органов управления, кредиторами уч</w:t>
      </w:r>
      <w:r w:rsidRPr="00450150">
        <w:rPr>
          <w:color w:val="2C2C2C"/>
          <w:sz w:val="20"/>
        </w:rPr>
        <w:t>а</w:t>
      </w:r>
      <w:r w:rsidRPr="00450150">
        <w:rPr>
          <w:color w:val="2C2C2C"/>
          <w:sz w:val="20"/>
        </w:rPr>
        <w:t>стников конкурса). В случае выявления в составе конкурсной комиссии таких лиц, организатор конкурса заменяет их иными лицами.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5. Задачами конкурсной комиссии являются: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создание равных условий участия в конкурсе любых юридических лиц н</w:t>
      </w:r>
      <w:r w:rsidRPr="00450150">
        <w:rPr>
          <w:color w:val="2C2C2C"/>
          <w:sz w:val="20"/>
        </w:rPr>
        <w:t>е</w:t>
      </w:r>
      <w:r w:rsidRPr="00450150">
        <w:rPr>
          <w:color w:val="2C2C2C"/>
          <w:sz w:val="20"/>
        </w:rPr>
        <w:t>зависимо от организационно-правовой формы и индивидуальных предпринимателей;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обеспечение добросовестной конкуренции;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-эффективное использование средств нанимателей  помещений в многоква</w:t>
      </w:r>
      <w:r w:rsidRPr="00450150">
        <w:rPr>
          <w:color w:val="2C2C2C"/>
          <w:sz w:val="20"/>
        </w:rPr>
        <w:t>р</w:t>
      </w:r>
      <w:r w:rsidRPr="00450150">
        <w:rPr>
          <w:color w:val="2C2C2C"/>
          <w:sz w:val="20"/>
        </w:rPr>
        <w:t>тирном доме в целях обеспечения благоприятных и безопасных условий пользования помещениями, надлежащего содержания общего имущества в многоквартирном доме, а также предоставления  коммунальных услуг лицам, пользующимся помещ</w:t>
      </w:r>
      <w:r w:rsidRPr="00450150">
        <w:rPr>
          <w:color w:val="2C2C2C"/>
          <w:sz w:val="20"/>
        </w:rPr>
        <w:t>е</w:t>
      </w:r>
      <w:r w:rsidRPr="00450150">
        <w:rPr>
          <w:color w:val="2C2C2C"/>
          <w:sz w:val="20"/>
        </w:rPr>
        <w:t>ниями в многоквартирном доме;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доступность информации о проведении конкурса и обеспечение открытости его проведения.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6.  Конкурсная комиссия выполняет следующие функции: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  принимает заявки на участие в конкурсе;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рассматривает конкурсные заявки;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проводит конкурс;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-осуществляет проверку соответствия претендентов требованиям конкурсной документации;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принимает решение об отказе в допуске этих лиц к участию в конкурсе и направляет им соответствующие уведомления;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определяет участников конкурса;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lastRenderedPageBreak/>
        <w:t>- определяет победителя конкурса;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оформляет протоколы заседания конкурсной комиссии и о результатах пр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ведения конкурса;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иные функции, установленные законодательством.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 Деятельность Комиссии: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7.1. Руководство работой конкурсной комиссии осуществляет председатель конкурсной комиссии, назначаемый организатором конкурса, а в его отсутствие – заместитель, назначаемый председателем конкурсной комиссии.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7.2.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7.3. Конкурсная комиссия правомочна, если на заседании присутствуют б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лее 50 процентов общего числа ее членов. Каждый член конкурсной комиссии имеет 1 голос.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7.4. Решения конкурсной комиссии принимаются простым большинством голосов членов конкурсной комиссии, принявших участие в ее заседании. При раве</w:t>
      </w:r>
      <w:r w:rsidRPr="00450150">
        <w:rPr>
          <w:color w:val="2C2C2C"/>
          <w:sz w:val="20"/>
        </w:rPr>
        <w:t>н</w:t>
      </w:r>
      <w:r w:rsidRPr="00450150">
        <w:rPr>
          <w:color w:val="2C2C2C"/>
          <w:sz w:val="20"/>
        </w:rPr>
        <w:t>стве голосов решение принимается председателем конкурсной комиссии.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7.5. Решения конкурсной комиссии в день их принятия оформляются прот</w:t>
      </w:r>
      <w:r w:rsidRPr="00450150">
        <w:rPr>
          <w:color w:val="2C2C2C"/>
          <w:sz w:val="20"/>
        </w:rPr>
        <w:t>о</w:t>
      </w:r>
      <w:r w:rsidRPr="00450150">
        <w:rPr>
          <w:color w:val="2C2C2C"/>
          <w:sz w:val="20"/>
        </w:rPr>
        <w:t>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 (Приложение №3,4,5).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8. На заседаниях конкурсной комиссии могут присутствовать:</w:t>
      </w:r>
    </w:p>
    <w:p w:rsidR="007E02FC" w:rsidRPr="00450150" w:rsidRDefault="007E02FC" w:rsidP="009049EB">
      <w:pPr>
        <w:shd w:val="clear" w:color="auto" w:fill="FFFFFF"/>
        <w:ind w:firstLine="709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-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Полномочия указанных представителей подтве</w:t>
      </w:r>
      <w:r w:rsidRPr="00450150">
        <w:rPr>
          <w:color w:val="2C2C2C"/>
          <w:sz w:val="20"/>
        </w:rPr>
        <w:t>р</w:t>
      </w:r>
      <w:r w:rsidRPr="00450150">
        <w:rPr>
          <w:color w:val="2C2C2C"/>
          <w:sz w:val="20"/>
        </w:rPr>
        <w:t>ждаются документально;</w:t>
      </w:r>
    </w:p>
    <w:p w:rsidR="007E02FC" w:rsidRPr="00450150" w:rsidRDefault="007E02FC" w:rsidP="009049EB">
      <w:pPr>
        <w:ind w:right="-1"/>
        <w:rPr>
          <w:color w:val="2C2C2C"/>
          <w:sz w:val="20"/>
        </w:rPr>
      </w:pPr>
      <w:r w:rsidRPr="00450150">
        <w:rPr>
          <w:color w:val="2C2C2C"/>
          <w:sz w:val="20"/>
        </w:rPr>
        <w:t>- претенденты, участники конкурса или их представители.</w:t>
      </w:r>
    </w:p>
    <w:p w:rsidR="007E02FC" w:rsidRPr="00450150" w:rsidRDefault="007E02FC" w:rsidP="009049EB">
      <w:pPr>
        <w:ind w:right="-1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Приложение №3 к постановлению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администрации Ястребовского  сельсовета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от 16.08. 2024 г.  № 47-П</w:t>
      </w:r>
    </w:p>
    <w:p w:rsidR="007E02FC" w:rsidRPr="00450150" w:rsidRDefault="007E02FC" w:rsidP="009049EB">
      <w:pPr>
        <w:shd w:val="clear" w:color="auto" w:fill="FFFFFF"/>
        <w:jc w:val="both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ПРОТОКОЛ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вскрытия конвертов с заявками на участие в конкурсе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по отбору управляющей организации для управления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многоквартирным домом</w:t>
      </w:r>
    </w:p>
    <w:p w:rsidR="007E02FC" w:rsidRPr="00450150" w:rsidRDefault="007E02FC" w:rsidP="009049EB">
      <w:pPr>
        <w:shd w:val="clear" w:color="auto" w:fill="FFFFFF"/>
        <w:jc w:val="both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rPr>
          <w:color w:val="2C2C2C"/>
          <w:sz w:val="20"/>
        </w:rPr>
      </w:pPr>
      <w:r w:rsidRPr="00450150">
        <w:rPr>
          <w:color w:val="2C2C2C"/>
          <w:sz w:val="20"/>
        </w:rPr>
        <w:t>    Мы, члены конкурсной комиссии по проведению открытого конкурса</w:t>
      </w:r>
      <w:r w:rsidRPr="00450150">
        <w:rPr>
          <w:color w:val="2C2C2C"/>
          <w:sz w:val="20"/>
        </w:rPr>
        <w:br/>
        <w:t>по  отбору  управляющей организации для управления многоквартирным</w:t>
      </w:r>
      <w:r w:rsidRPr="00450150">
        <w:rPr>
          <w:color w:val="2C2C2C"/>
          <w:sz w:val="20"/>
        </w:rPr>
        <w:br/>
        <w:t>домом, расположенным по адресу __________________________________,</w:t>
      </w:r>
      <w:r w:rsidRPr="00450150">
        <w:rPr>
          <w:color w:val="2C2C2C"/>
          <w:sz w:val="20"/>
        </w:rPr>
        <w:br/>
      </w:r>
      <w:r w:rsidRPr="00450150">
        <w:rPr>
          <w:color w:val="2C2C2C"/>
          <w:sz w:val="20"/>
        </w:rPr>
        <w:lastRenderedPageBreak/>
        <w:t>    председатель комиссии: _______________________________________</w:t>
      </w:r>
      <w:r w:rsidRPr="00450150">
        <w:rPr>
          <w:color w:val="2C2C2C"/>
          <w:sz w:val="20"/>
        </w:rPr>
        <w:br/>
        <w:t>                                           (ф.и.о.)</w:t>
      </w:r>
      <w:r w:rsidRPr="00450150">
        <w:rPr>
          <w:color w:val="2C2C2C"/>
          <w:sz w:val="20"/>
        </w:rPr>
        <w:br/>
        <w:t>    члены комиссии: ______________________________________________</w:t>
      </w:r>
      <w:r w:rsidRPr="00450150">
        <w:rPr>
          <w:color w:val="2C2C2C"/>
          <w:sz w:val="20"/>
        </w:rPr>
        <w:br/>
        <w:t>                    ______________________________________________</w:t>
      </w:r>
      <w:r w:rsidRPr="00450150">
        <w:rPr>
          <w:color w:val="2C2C2C"/>
          <w:sz w:val="20"/>
        </w:rPr>
        <w:br/>
        <w:t>                    _____________________________________________,</w:t>
      </w:r>
      <w:r w:rsidRPr="00450150">
        <w:rPr>
          <w:color w:val="2C2C2C"/>
          <w:sz w:val="20"/>
        </w:rPr>
        <w:br/>
        <w:t>                              (ф.и.о. членов комиссии)</w:t>
      </w:r>
      <w:r w:rsidRPr="00450150">
        <w:rPr>
          <w:color w:val="2C2C2C"/>
          <w:sz w:val="20"/>
        </w:rPr>
        <w:br/>
        <w:t>    в присутствии претендентов: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 (наименование организаций, должность, ф.и.о. их представителей</w:t>
      </w:r>
      <w:r w:rsidRPr="00450150">
        <w:rPr>
          <w:color w:val="2C2C2C"/>
          <w:sz w:val="20"/>
        </w:rPr>
        <w:br/>
        <w:t>           или ф.и.о. индивидуальных предпринимателей)</w:t>
      </w:r>
      <w:r w:rsidRPr="00450150">
        <w:rPr>
          <w:color w:val="2C2C2C"/>
          <w:sz w:val="20"/>
        </w:rPr>
        <w:br/>
        <w:t>составили   настоящий   протокол   о   том, что на момент вскрытия</w:t>
      </w:r>
      <w:r w:rsidRPr="00450150">
        <w:rPr>
          <w:color w:val="2C2C2C"/>
          <w:sz w:val="20"/>
        </w:rPr>
        <w:br/>
        <w:t>конвертов  с  заявками  на  участие в конкурсе поступили следующие</w:t>
      </w:r>
      <w:r w:rsidRPr="00450150">
        <w:rPr>
          <w:color w:val="2C2C2C"/>
          <w:sz w:val="20"/>
        </w:rPr>
        <w:br/>
        <w:t>заявки:</w:t>
      </w:r>
      <w:r w:rsidRPr="00450150">
        <w:rPr>
          <w:color w:val="2C2C2C"/>
          <w:sz w:val="20"/>
        </w:rPr>
        <w:br/>
        <w:t>    1.____________________________________________________________</w:t>
      </w:r>
      <w:r w:rsidRPr="00450150">
        <w:rPr>
          <w:color w:val="2C2C2C"/>
          <w:sz w:val="20"/>
        </w:rPr>
        <w:br/>
        <w:t>    2.____________________________________________________________</w:t>
      </w:r>
      <w:r w:rsidRPr="00450150">
        <w:rPr>
          <w:color w:val="2C2C2C"/>
          <w:sz w:val="20"/>
        </w:rPr>
        <w:br/>
        <w:t>    3.___________________________________________________________.</w:t>
      </w:r>
      <w:r w:rsidRPr="00450150">
        <w:rPr>
          <w:color w:val="2C2C2C"/>
          <w:sz w:val="20"/>
        </w:rPr>
        <w:br/>
        <w:t>       (наименование претендентов, количество страниц в заявке)</w:t>
      </w:r>
      <w:r w:rsidRPr="00450150">
        <w:rPr>
          <w:color w:val="2C2C2C"/>
          <w:sz w:val="20"/>
        </w:rPr>
        <w:br/>
        <w:t>    Разъяснение     сведений,     содержащихся    в    документах,</w:t>
      </w:r>
      <w:r w:rsidRPr="00450150">
        <w:rPr>
          <w:color w:val="2C2C2C"/>
          <w:sz w:val="20"/>
        </w:rPr>
        <w:br/>
        <w:t>представленных претендентами: 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    Настоящий протокол составлен в двух экземплярах на ___ листах.</w:t>
      </w:r>
      <w:r w:rsidRPr="00450150">
        <w:rPr>
          <w:color w:val="2C2C2C"/>
          <w:sz w:val="20"/>
        </w:rPr>
        <w:br/>
        <w:t>    Председатель комиссии: _______________________________</w:t>
      </w:r>
      <w:r w:rsidRPr="00450150">
        <w:rPr>
          <w:color w:val="2C2C2C"/>
          <w:sz w:val="20"/>
        </w:rPr>
        <w:br/>
        <w:t>                                  (ф.и.о., подпись)</w:t>
      </w:r>
      <w:r w:rsidRPr="00450150">
        <w:rPr>
          <w:color w:val="2C2C2C"/>
          <w:sz w:val="20"/>
        </w:rPr>
        <w:br/>
        <w:t>    Члены комиссии: ______________________________________</w:t>
      </w:r>
      <w:r w:rsidRPr="00450150">
        <w:rPr>
          <w:color w:val="2C2C2C"/>
          <w:sz w:val="20"/>
        </w:rPr>
        <w:br/>
        <w:t>                    ______________________________________</w:t>
      </w:r>
      <w:r w:rsidRPr="00450150">
        <w:rPr>
          <w:color w:val="2C2C2C"/>
          <w:sz w:val="20"/>
        </w:rPr>
        <w:br/>
        <w:t>                    ______________________________________</w:t>
      </w:r>
      <w:r w:rsidRPr="00450150">
        <w:rPr>
          <w:color w:val="2C2C2C"/>
          <w:sz w:val="20"/>
        </w:rPr>
        <w:br/>
        <w:t>                               (ф.и.о., подписи)</w:t>
      </w:r>
      <w:r w:rsidRPr="00450150">
        <w:rPr>
          <w:color w:val="2C2C2C"/>
          <w:sz w:val="20"/>
        </w:rPr>
        <w:br/>
        <w:t>    "__" ______________ 200_ г.</w:t>
      </w:r>
      <w:r w:rsidRPr="00450150">
        <w:rPr>
          <w:color w:val="2C2C2C"/>
          <w:sz w:val="20"/>
        </w:rPr>
        <w:br/>
        <w:t>    М.П.</w:t>
      </w: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7E02FC" w:rsidRPr="00450150" w:rsidRDefault="007E02FC" w:rsidP="009049EB">
      <w:pPr>
        <w:ind w:right="-1"/>
        <w:rPr>
          <w:b/>
          <w:sz w:val="20"/>
        </w:rPr>
      </w:pP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lastRenderedPageBreak/>
        <w:t>Приложение №4 к постановлению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администрации Ястребовского  сельсовета</w:t>
      </w:r>
    </w:p>
    <w:p w:rsidR="007E02FC" w:rsidRPr="00450150" w:rsidRDefault="007E02FC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от 16.08.2024 г.  №47-П</w:t>
      </w:r>
    </w:p>
    <w:p w:rsidR="007E02FC" w:rsidRPr="00450150" w:rsidRDefault="007E02FC" w:rsidP="009049EB">
      <w:pPr>
        <w:shd w:val="clear" w:color="auto" w:fill="FFFFFF"/>
        <w:jc w:val="both"/>
        <w:rPr>
          <w:color w:val="2C2C2C"/>
          <w:sz w:val="20"/>
        </w:rPr>
      </w:pP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ПРОТОКОЛ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рассмотрения заявок на участие в конкурсе по отбору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управляющей организации для управления</w:t>
      </w:r>
    </w:p>
    <w:p w:rsidR="007E02FC" w:rsidRPr="00450150" w:rsidRDefault="007E02FC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многоквартирным домом</w:t>
      </w:r>
    </w:p>
    <w:p w:rsidR="005022D3" w:rsidRPr="00450150" w:rsidRDefault="007E02FC" w:rsidP="009049EB">
      <w:pPr>
        <w:shd w:val="clear" w:color="auto" w:fill="FFFFFF"/>
        <w:rPr>
          <w:color w:val="2C2C2C"/>
          <w:sz w:val="20"/>
        </w:rPr>
      </w:pPr>
      <w:r w:rsidRPr="00450150">
        <w:rPr>
          <w:color w:val="2C2C2C"/>
          <w:sz w:val="20"/>
        </w:rPr>
        <w:br/>
        <w:t>    Мы, члены конкурсной комиссии по проведению открытого конкурса</w:t>
      </w:r>
      <w:r w:rsidRPr="00450150">
        <w:rPr>
          <w:color w:val="2C2C2C"/>
          <w:sz w:val="20"/>
        </w:rPr>
        <w:br/>
        <w:t>по  отбору  управляющей организации для управления многоквартирным</w:t>
      </w:r>
      <w:r w:rsidRPr="00450150">
        <w:rPr>
          <w:color w:val="2C2C2C"/>
          <w:sz w:val="20"/>
        </w:rPr>
        <w:br/>
        <w:t>домом, расположенным по адресу __________________________________,</w:t>
      </w:r>
      <w:r w:rsidRPr="00450150">
        <w:rPr>
          <w:color w:val="2C2C2C"/>
          <w:sz w:val="20"/>
        </w:rPr>
        <w:br/>
        <w:t>    председатель комиссии: _______________________________________</w:t>
      </w:r>
      <w:r w:rsidRPr="00450150">
        <w:rPr>
          <w:color w:val="2C2C2C"/>
          <w:sz w:val="20"/>
        </w:rPr>
        <w:br/>
        <w:t>                                          (ф.и.о.)</w:t>
      </w:r>
      <w:r w:rsidRPr="00450150">
        <w:rPr>
          <w:color w:val="2C2C2C"/>
          <w:sz w:val="20"/>
        </w:rPr>
        <w:br/>
        <w:t>    члены комиссии: ______________________________________________</w:t>
      </w:r>
      <w:r w:rsidRPr="00450150">
        <w:rPr>
          <w:color w:val="2C2C2C"/>
          <w:sz w:val="20"/>
        </w:rPr>
        <w:br/>
        <w:t>                              (ф.и.о. членов комиссии)</w:t>
      </w:r>
      <w:r w:rsidRPr="00450150">
        <w:rPr>
          <w:color w:val="2C2C2C"/>
          <w:sz w:val="20"/>
        </w:rPr>
        <w:br/>
        <w:t>    в присутствии претендентов: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  (наименование организаций, должность, ф.и.о. их представителей или ф.и.о. инд</w:t>
      </w:r>
      <w:r w:rsidRPr="00450150">
        <w:rPr>
          <w:color w:val="2C2C2C"/>
          <w:sz w:val="20"/>
        </w:rPr>
        <w:t>и</w:t>
      </w:r>
      <w:r w:rsidRPr="00450150">
        <w:rPr>
          <w:color w:val="2C2C2C"/>
          <w:sz w:val="20"/>
        </w:rPr>
        <w:t>видуальных предпринимателей)</w:t>
      </w:r>
      <w:r w:rsidRPr="00450150">
        <w:rPr>
          <w:color w:val="2C2C2C"/>
          <w:sz w:val="20"/>
        </w:rPr>
        <w:br/>
        <w:t>составили   настоящий   протокол   о   том,  что  в соответствии с</w:t>
      </w:r>
      <w:r w:rsidRPr="00450150">
        <w:rPr>
          <w:color w:val="2C2C2C"/>
          <w:sz w:val="20"/>
        </w:rPr>
        <w:br/>
        <w:t>протоколом  вскрытия  конвертов  с  заявками на участие в конкурсе</w:t>
      </w:r>
      <w:r w:rsidRPr="00450150">
        <w:rPr>
          <w:color w:val="2C2C2C"/>
          <w:sz w:val="20"/>
        </w:rPr>
        <w:br/>
        <w:t>поступили  заявки на участие в конкурсе от следующих организаций и</w:t>
      </w:r>
      <w:r w:rsidRPr="00450150">
        <w:rPr>
          <w:color w:val="2C2C2C"/>
          <w:sz w:val="20"/>
        </w:rPr>
        <w:br/>
        <w:t>индивидуальных предпринимателей:</w:t>
      </w:r>
      <w:r w:rsidRPr="00450150">
        <w:rPr>
          <w:color w:val="2C2C2C"/>
          <w:sz w:val="20"/>
        </w:rPr>
        <w:br/>
        <w:t>    1. ___________________________________________________________</w:t>
      </w:r>
      <w:r w:rsidRPr="00450150">
        <w:rPr>
          <w:color w:val="2C2C2C"/>
          <w:sz w:val="20"/>
        </w:rPr>
        <w:br/>
        <w:t>    2. __________________________________________________________.</w:t>
      </w:r>
      <w:r w:rsidRPr="00450150">
        <w:rPr>
          <w:color w:val="2C2C2C"/>
          <w:sz w:val="20"/>
        </w:rPr>
        <w:br/>
        <w:t>        (наименование претендентов, количество страниц в заявке)</w:t>
      </w:r>
      <w:r w:rsidRPr="00450150">
        <w:rPr>
          <w:color w:val="2C2C2C"/>
          <w:sz w:val="20"/>
        </w:rPr>
        <w:br/>
        <w:t>    На  основании решения конкурсной комиссии признаны участниками</w:t>
      </w:r>
      <w:r w:rsidRPr="00450150">
        <w:rPr>
          <w:color w:val="2C2C2C"/>
          <w:sz w:val="20"/>
        </w:rPr>
        <w:br/>
        <w:t>конкурса следующие претенденты:</w:t>
      </w:r>
      <w:r w:rsidRPr="00450150">
        <w:rPr>
          <w:color w:val="2C2C2C"/>
          <w:sz w:val="20"/>
        </w:rPr>
        <w:br/>
        <w:t>    1. ___________________________________________________________</w:t>
      </w:r>
      <w:r w:rsidRPr="00450150">
        <w:rPr>
          <w:color w:val="2C2C2C"/>
          <w:sz w:val="20"/>
        </w:rPr>
        <w:br/>
        <w:t>    2. __________________________________________________________.</w:t>
      </w:r>
      <w:r w:rsidRPr="00450150">
        <w:rPr>
          <w:color w:val="2C2C2C"/>
          <w:sz w:val="20"/>
        </w:rPr>
        <w:br/>
        <w:t>          (наименование организаций или ф.и.о. индивидуальных</w:t>
      </w:r>
      <w:r w:rsidRPr="00450150">
        <w:rPr>
          <w:color w:val="2C2C2C"/>
          <w:sz w:val="20"/>
        </w:rPr>
        <w:br/>
        <w:t>            предпринимателей, обоснование принятого решения)</w:t>
      </w:r>
      <w:r w:rsidRPr="00450150">
        <w:rPr>
          <w:color w:val="2C2C2C"/>
          <w:sz w:val="20"/>
        </w:rPr>
        <w:br/>
        <w:t>    На основании решения конкурсной комиссии не допущены к участию</w:t>
      </w:r>
      <w:r w:rsidRPr="00450150">
        <w:rPr>
          <w:color w:val="2C2C2C"/>
          <w:sz w:val="20"/>
        </w:rPr>
        <w:br/>
        <w:t>в конкурсеследующие претенденты:</w:t>
      </w:r>
      <w:r w:rsidRPr="00450150">
        <w:rPr>
          <w:color w:val="2C2C2C"/>
          <w:sz w:val="20"/>
        </w:rPr>
        <w:br/>
        <w:t>    1. ___________________________________________________________</w:t>
      </w:r>
      <w:r w:rsidRPr="00450150">
        <w:rPr>
          <w:color w:val="2C2C2C"/>
          <w:sz w:val="20"/>
        </w:rPr>
        <w:br/>
        <w:t>          (наименование организаций или ф.и.о. индивидуального</w:t>
      </w:r>
      <w:r w:rsidRPr="00450150">
        <w:rPr>
          <w:color w:val="2C2C2C"/>
          <w:sz w:val="20"/>
        </w:rPr>
        <w:br/>
        <w:t>                            предпринимателя)</w:t>
      </w:r>
      <w:r w:rsidRPr="00450150">
        <w:rPr>
          <w:color w:val="2C2C2C"/>
          <w:sz w:val="20"/>
        </w:rPr>
        <w:br/>
        <w:t>в связи с ________________________________________________________</w:t>
      </w:r>
      <w:r w:rsidRPr="00450150">
        <w:rPr>
          <w:color w:val="2C2C2C"/>
          <w:sz w:val="20"/>
        </w:rPr>
        <w:br/>
        <w:t>                             (причина отказа)</w:t>
      </w:r>
      <w:r w:rsidRPr="00450150">
        <w:rPr>
          <w:color w:val="2C2C2C"/>
          <w:sz w:val="20"/>
        </w:rPr>
        <w:br/>
      </w:r>
      <w:r w:rsidRPr="00450150">
        <w:rPr>
          <w:color w:val="2C2C2C"/>
          <w:sz w:val="20"/>
        </w:rPr>
        <w:lastRenderedPageBreak/>
        <w:t>    2. ___________________________________________________________</w:t>
      </w:r>
      <w:r w:rsidRPr="00450150">
        <w:rPr>
          <w:color w:val="2C2C2C"/>
          <w:sz w:val="20"/>
        </w:rPr>
        <w:br/>
        <w:t>           (наименование организаций или ф.и.о. индивидуальных</w:t>
      </w:r>
      <w:r w:rsidRPr="00450150">
        <w:rPr>
          <w:color w:val="2C2C2C"/>
          <w:sz w:val="20"/>
        </w:rPr>
        <w:br/>
        <w:t>                            предпринимателей)</w:t>
      </w:r>
      <w:r w:rsidRPr="00450150">
        <w:rPr>
          <w:color w:val="2C2C2C"/>
          <w:sz w:val="20"/>
        </w:rPr>
        <w:br/>
        <w:t>в связи с _______________________________________________________.</w:t>
      </w:r>
      <w:r w:rsidRPr="00450150">
        <w:rPr>
          <w:color w:val="2C2C2C"/>
          <w:sz w:val="20"/>
        </w:rPr>
        <w:br/>
        <w:t>                             (причина отказа)</w:t>
      </w:r>
      <w:r w:rsidRPr="00450150">
        <w:rPr>
          <w:color w:val="2C2C2C"/>
          <w:sz w:val="20"/>
        </w:rPr>
        <w:br/>
        <w:t>Настоящий протокол составлен в двух экземплярах на ___ листах.</w:t>
      </w:r>
      <w:r w:rsidRPr="00450150">
        <w:rPr>
          <w:color w:val="2C2C2C"/>
          <w:sz w:val="20"/>
        </w:rPr>
        <w:br/>
        <w:t>Председатель комиссии: ___________________________________________</w:t>
      </w:r>
      <w:r w:rsidRPr="00450150">
        <w:rPr>
          <w:color w:val="2C2C2C"/>
          <w:sz w:val="20"/>
        </w:rPr>
        <w:br/>
        <w:t>                                    (ф.и.о., подпись)</w:t>
      </w:r>
      <w:r w:rsidRPr="00450150">
        <w:rPr>
          <w:color w:val="2C2C2C"/>
          <w:sz w:val="20"/>
        </w:rPr>
        <w:br/>
        <w:t>Члены комиссии: __________________________________________________</w:t>
      </w:r>
      <w:r w:rsidRPr="00450150">
        <w:rPr>
          <w:color w:val="2C2C2C"/>
          <w:sz w:val="20"/>
        </w:rPr>
        <w:br/>
        <w:t>                                 (ф.и.о., подписи)</w:t>
      </w:r>
      <w:r w:rsidRPr="00450150">
        <w:rPr>
          <w:color w:val="2C2C2C"/>
          <w:sz w:val="20"/>
        </w:rPr>
        <w:br/>
        <w:t>"__" ______________ 200_ г.</w:t>
      </w:r>
      <w:r w:rsidRPr="00450150">
        <w:rPr>
          <w:color w:val="2C2C2C"/>
          <w:sz w:val="20"/>
        </w:rPr>
        <w:br/>
        <w:t>М.П.</w:t>
      </w:r>
    </w:p>
    <w:p w:rsidR="00D10B8B" w:rsidRPr="00450150" w:rsidRDefault="00D10B8B" w:rsidP="009049EB">
      <w:pPr>
        <w:shd w:val="clear" w:color="auto" w:fill="FFFFFF"/>
        <w:rPr>
          <w:color w:val="2C2C2C"/>
          <w:sz w:val="20"/>
        </w:rPr>
      </w:pP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Приложение №</w:t>
      </w:r>
      <w:r w:rsidR="005022D3" w:rsidRPr="00450150">
        <w:rPr>
          <w:color w:val="2C2C2C"/>
          <w:sz w:val="20"/>
        </w:rPr>
        <w:t xml:space="preserve"> </w:t>
      </w:r>
      <w:r w:rsidRPr="00450150">
        <w:rPr>
          <w:color w:val="2C2C2C"/>
          <w:sz w:val="20"/>
        </w:rPr>
        <w:t>5 к постановлению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администрации Ястребовского  сельсовета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от 16.08. 2024 г.  № 47-П</w:t>
      </w:r>
    </w:p>
    <w:p w:rsidR="00563F97" w:rsidRPr="00450150" w:rsidRDefault="00563F97" w:rsidP="009049EB">
      <w:pPr>
        <w:shd w:val="clear" w:color="auto" w:fill="FFFFFF"/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         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 Утверждаю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 _______________________________________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 (должность, ф.и.о. руководителя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 _______________________________________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  органа местного самоуправления,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 _______________________________________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 являющегося организатором конкурса,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 _______________________________________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 почтовый индекс и адрес, телефон,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 _______________________________________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  факс, адрес электронной почты)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 "__" ______________________ 200_ г.</w:t>
      </w:r>
    </w:p>
    <w:p w:rsidR="00563F97" w:rsidRPr="00450150" w:rsidRDefault="00563F97" w:rsidP="009049EB">
      <w:pPr>
        <w:shd w:val="clear" w:color="auto" w:fill="FFFFFF"/>
        <w:jc w:val="right"/>
        <w:rPr>
          <w:color w:val="2C2C2C"/>
          <w:sz w:val="20"/>
        </w:rPr>
      </w:pPr>
      <w:r w:rsidRPr="00450150">
        <w:rPr>
          <w:color w:val="2C2C2C"/>
          <w:sz w:val="20"/>
        </w:rPr>
        <w:t>                                    (дата утверждения)</w:t>
      </w:r>
    </w:p>
    <w:p w:rsidR="00563F97" w:rsidRPr="00450150" w:rsidRDefault="00563F97" w:rsidP="009049EB">
      <w:pPr>
        <w:shd w:val="clear" w:color="auto" w:fill="FFFFFF"/>
        <w:jc w:val="center"/>
        <w:rPr>
          <w:color w:val="2C2C2C"/>
          <w:sz w:val="20"/>
        </w:rPr>
      </w:pPr>
    </w:p>
    <w:p w:rsidR="00563F97" w:rsidRPr="00450150" w:rsidRDefault="00563F97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ПРОТОКОЛ N ___</w:t>
      </w:r>
    </w:p>
    <w:p w:rsidR="00563F97" w:rsidRPr="00450150" w:rsidRDefault="00563F97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конкурса по отбору управляющей организации</w:t>
      </w:r>
    </w:p>
    <w:p w:rsidR="00563F97" w:rsidRPr="00450150" w:rsidRDefault="00563F97" w:rsidP="009049EB">
      <w:pPr>
        <w:shd w:val="clear" w:color="auto" w:fill="FFFFFF"/>
        <w:jc w:val="center"/>
        <w:rPr>
          <w:color w:val="2C2C2C"/>
          <w:sz w:val="20"/>
        </w:rPr>
      </w:pPr>
      <w:r w:rsidRPr="00450150">
        <w:rPr>
          <w:color w:val="2C2C2C"/>
          <w:sz w:val="20"/>
        </w:rPr>
        <w:t>для управления многоквартирным домом</w:t>
      </w:r>
    </w:p>
    <w:p w:rsidR="00563F97" w:rsidRPr="00450150" w:rsidRDefault="00563F97" w:rsidP="009049EB">
      <w:pPr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1. Место проведения конкурса _____________________________________</w:t>
      </w:r>
      <w:r w:rsidRPr="00450150">
        <w:rPr>
          <w:color w:val="2C2C2C"/>
          <w:sz w:val="20"/>
        </w:rPr>
        <w:br/>
        <w:t>2. Дата проведения конкурса ______________________________________</w:t>
      </w:r>
      <w:r w:rsidRPr="00450150">
        <w:rPr>
          <w:color w:val="2C2C2C"/>
          <w:sz w:val="20"/>
        </w:rPr>
        <w:br/>
        <w:t>3. Время проведения конкурса _____________________________________</w:t>
      </w:r>
      <w:r w:rsidRPr="00450150">
        <w:rPr>
          <w:color w:val="2C2C2C"/>
          <w:sz w:val="20"/>
        </w:rPr>
        <w:br/>
        <w:t>4. Адрес многоквартирного дома (многоквартирных домов) 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5. Члены конкурсной комиссии</w:t>
      </w:r>
      <w:r w:rsidRPr="00450150">
        <w:rPr>
          <w:color w:val="2C2C2C"/>
          <w:sz w:val="20"/>
        </w:rPr>
        <w:br/>
      </w:r>
      <w:r w:rsidRPr="00450150">
        <w:rPr>
          <w:color w:val="2C2C2C"/>
          <w:sz w:val="20"/>
        </w:rPr>
        <w:lastRenderedPageBreak/>
        <w:t>______________________________, __________________________________</w:t>
      </w:r>
      <w:r w:rsidRPr="00450150">
        <w:rPr>
          <w:color w:val="2C2C2C"/>
          <w:sz w:val="20"/>
        </w:rPr>
        <w:br/>
        <w:t>           (ф.и.о.)                                                                             (ф.и.о.)</w:t>
      </w:r>
      <w:r w:rsidRPr="00450150">
        <w:rPr>
          <w:color w:val="2C2C2C"/>
          <w:sz w:val="20"/>
        </w:rPr>
        <w:br/>
        <w:t>______________________________, __________________________________</w:t>
      </w:r>
      <w:r w:rsidRPr="00450150">
        <w:rPr>
          <w:color w:val="2C2C2C"/>
          <w:sz w:val="20"/>
        </w:rPr>
        <w:br/>
        <w:t>______________________________, __________________________________</w:t>
      </w:r>
      <w:r w:rsidRPr="00450150">
        <w:rPr>
          <w:color w:val="2C2C2C"/>
          <w:sz w:val="20"/>
        </w:rPr>
        <w:br/>
        <w:t>6. Лица, признанные участниками конкурса:</w:t>
      </w:r>
      <w:r w:rsidRPr="00450150">
        <w:rPr>
          <w:color w:val="2C2C2C"/>
          <w:sz w:val="20"/>
        </w:rPr>
        <w:br/>
        <w:t>    1) ___________________________________________________________</w:t>
      </w:r>
      <w:r w:rsidRPr="00450150">
        <w:rPr>
          <w:color w:val="2C2C2C"/>
          <w:sz w:val="20"/>
        </w:rPr>
        <w:br/>
        <w:t>    2) ___________________________________________________________</w:t>
      </w:r>
      <w:r w:rsidRPr="00450150">
        <w:rPr>
          <w:color w:val="2C2C2C"/>
          <w:sz w:val="20"/>
        </w:rPr>
        <w:br/>
        <w:t>    3) __________________________________________________________.</w:t>
      </w:r>
      <w:r w:rsidRPr="00450150">
        <w:rPr>
          <w:color w:val="2C2C2C"/>
          <w:sz w:val="20"/>
        </w:rPr>
        <w:br/>
        <w:t>           (наименование организаций или ф.и.о. индивидуальных</w:t>
      </w:r>
      <w:r w:rsidRPr="00450150">
        <w:rPr>
          <w:color w:val="2C2C2C"/>
          <w:sz w:val="20"/>
        </w:rPr>
        <w:br/>
        <w:t>                            предпринимателей)</w:t>
      </w:r>
      <w:r w:rsidRPr="00450150">
        <w:rPr>
          <w:color w:val="2C2C2C"/>
          <w:sz w:val="20"/>
        </w:rPr>
        <w:br/>
        <w:t>    7.   Участники   конкурса,   присутствовавшие  при  проведении</w:t>
      </w:r>
      <w:r w:rsidRPr="00450150">
        <w:rPr>
          <w:color w:val="2C2C2C"/>
          <w:sz w:val="20"/>
        </w:rPr>
        <w:br/>
        <w:t>конкурса:</w:t>
      </w:r>
    </w:p>
    <w:p w:rsidR="00563F97" w:rsidRPr="00450150" w:rsidRDefault="00563F97" w:rsidP="009049EB">
      <w:pPr>
        <w:jc w:val="both"/>
        <w:rPr>
          <w:color w:val="2C2C2C"/>
          <w:sz w:val="20"/>
        </w:rPr>
      </w:pPr>
    </w:p>
    <w:tbl>
      <w:tblPr>
        <w:tblStyle w:val="1d"/>
        <w:tblW w:w="0" w:type="auto"/>
        <w:tblLook w:val="04A0"/>
      </w:tblPr>
      <w:tblGrid>
        <w:gridCol w:w="695"/>
        <w:gridCol w:w="2421"/>
        <w:gridCol w:w="2591"/>
        <w:gridCol w:w="1879"/>
      </w:tblGrid>
      <w:tr w:rsidR="00563F97" w:rsidRPr="00450150" w:rsidTr="0055694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Наименование организ</w:t>
            </w:r>
            <w:r w:rsidRPr="00450150">
              <w:rPr>
                <w:color w:val="2C2C2C"/>
                <w:sz w:val="20"/>
              </w:rPr>
              <w:t>а</w:t>
            </w:r>
            <w:r w:rsidRPr="00450150">
              <w:rPr>
                <w:color w:val="2C2C2C"/>
                <w:sz w:val="20"/>
              </w:rPr>
              <w:t>ции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Размер платы за содержание и ремонт жилого п</w:t>
            </w:r>
            <w:r w:rsidRPr="00450150">
              <w:rPr>
                <w:color w:val="2C2C2C"/>
                <w:sz w:val="20"/>
              </w:rPr>
              <w:t>о</w:t>
            </w:r>
            <w:r w:rsidRPr="00450150">
              <w:rPr>
                <w:color w:val="2C2C2C"/>
                <w:sz w:val="20"/>
              </w:rPr>
              <w:t>мещения (рублей за кв.м)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Дата и время подачи заявки на уч</w:t>
            </w:r>
            <w:r w:rsidRPr="00450150">
              <w:rPr>
                <w:color w:val="2C2C2C"/>
                <w:sz w:val="20"/>
              </w:rPr>
              <w:t>а</w:t>
            </w:r>
            <w:r w:rsidRPr="00450150">
              <w:rPr>
                <w:color w:val="2C2C2C"/>
                <w:sz w:val="20"/>
              </w:rPr>
              <w:t>стие в конкурсе</w:t>
            </w:r>
          </w:p>
        </w:tc>
      </w:tr>
      <w:tr w:rsidR="00563F97" w:rsidRPr="00450150" w:rsidTr="0055694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</w:tr>
      <w:tr w:rsidR="00563F97" w:rsidRPr="00450150" w:rsidTr="0055694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</w:tr>
      <w:tr w:rsidR="00563F97" w:rsidRPr="00450150" w:rsidTr="0055694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  <w:r w:rsidRPr="00450150">
              <w:rPr>
                <w:color w:val="2C2C2C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F97" w:rsidRPr="00450150" w:rsidRDefault="00563F97" w:rsidP="009049EB">
            <w:pPr>
              <w:jc w:val="both"/>
              <w:rPr>
                <w:color w:val="2C2C2C"/>
                <w:sz w:val="20"/>
              </w:rPr>
            </w:pPr>
          </w:p>
        </w:tc>
      </w:tr>
    </w:tbl>
    <w:p w:rsidR="00563F97" w:rsidRPr="00450150" w:rsidRDefault="00563F97" w:rsidP="009049EB">
      <w:pPr>
        <w:jc w:val="both"/>
        <w:rPr>
          <w:color w:val="2C2C2C"/>
          <w:sz w:val="20"/>
        </w:rPr>
      </w:pPr>
    </w:p>
    <w:p w:rsidR="00563F97" w:rsidRPr="00450150" w:rsidRDefault="00563F97" w:rsidP="009049EB">
      <w:pPr>
        <w:jc w:val="both"/>
        <w:rPr>
          <w:color w:val="2C2C2C"/>
          <w:sz w:val="20"/>
        </w:rPr>
      </w:pPr>
      <w:r w:rsidRPr="00450150">
        <w:rPr>
          <w:color w:val="2C2C2C"/>
          <w:sz w:val="20"/>
        </w:rPr>
        <w:t>    8.  Размер  платы  за  содержание  и ремонт жилого помещения в</w:t>
      </w:r>
      <w:r w:rsidRPr="00450150">
        <w:rPr>
          <w:color w:val="2C2C2C"/>
          <w:sz w:val="20"/>
        </w:rPr>
        <w:br/>
        <w:t>многоквартирном доме: 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 рублей.</w:t>
      </w:r>
      <w:r w:rsidRPr="00450150">
        <w:rPr>
          <w:color w:val="2C2C2C"/>
          <w:sz w:val="20"/>
        </w:rPr>
        <w:br/>
        <w:t>                    (цифрами и прописью)</w:t>
      </w:r>
      <w:r w:rsidRPr="00450150">
        <w:rPr>
          <w:color w:val="2C2C2C"/>
          <w:sz w:val="20"/>
        </w:rPr>
        <w:br/>
        <w:t>    9. Участник конкурса, признанный победителем конкурса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_________________________________________________________________.</w:t>
      </w:r>
      <w:r w:rsidRPr="00450150">
        <w:rPr>
          <w:color w:val="2C2C2C"/>
          <w:sz w:val="20"/>
        </w:rPr>
        <w:br/>
        <w:t>       (наименование организации или ф.и.о. индивидуального</w:t>
      </w:r>
      <w:r w:rsidRPr="00450150">
        <w:rPr>
          <w:color w:val="2C2C2C"/>
          <w:sz w:val="20"/>
        </w:rPr>
        <w:br/>
        <w:t>                         предпринимателя)</w:t>
      </w:r>
      <w:r w:rsidRPr="00450150">
        <w:rPr>
          <w:color w:val="2C2C2C"/>
          <w:sz w:val="20"/>
        </w:rPr>
        <w:br/>
        <w:t>    10.  Участник конкурса, сделавший предыдущее предложение по размеру платы за содержание и ремонт жилого помещения 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__________________________________________________________.</w:t>
      </w:r>
      <w:r w:rsidRPr="00450150">
        <w:rPr>
          <w:color w:val="2C2C2C"/>
          <w:sz w:val="20"/>
        </w:rPr>
        <w:br/>
        <w:t>                    (наименование организации или ф.и.о. индивидуального предпринимат</w:t>
      </w:r>
      <w:r w:rsidRPr="00450150">
        <w:rPr>
          <w:color w:val="2C2C2C"/>
          <w:sz w:val="20"/>
        </w:rPr>
        <w:t>е</w:t>
      </w:r>
      <w:r w:rsidRPr="00450150">
        <w:rPr>
          <w:color w:val="2C2C2C"/>
          <w:sz w:val="20"/>
        </w:rPr>
        <w:t>ля)</w:t>
      </w:r>
      <w:r w:rsidRPr="00450150">
        <w:rPr>
          <w:color w:val="2C2C2C"/>
          <w:sz w:val="20"/>
        </w:rPr>
        <w:br/>
        <w:t>    11.   Участник конкурса, предложивший одинаковый с победителем конкурса ра</w:t>
      </w:r>
      <w:r w:rsidRPr="00450150">
        <w:rPr>
          <w:color w:val="2C2C2C"/>
          <w:sz w:val="20"/>
        </w:rPr>
        <w:t>з</w:t>
      </w:r>
      <w:r w:rsidRPr="00450150">
        <w:rPr>
          <w:color w:val="2C2C2C"/>
          <w:sz w:val="20"/>
        </w:rPr>
        <w:t xml:space="preserve">мер платы за содержание и ремонт жилого помещения и подавший заявку на </w:t>
      </w:r>
      <w:r w:rsidRPr="00450150">
        <w:rPr>
          <w:color w:val="2C2C2C"/>
          <w:sz w:val="20"/>
        </w:rPr>
        <w:lastRenderedPageBreak/>
        <w:t>участие в конкурсе следующим после победителя конкурса: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(наименование организации или ф.и.о. индивидуального предпринимателя)</w:t>
      </w:r>
    </w:p>
    <w:p w:rsidR="008958F7" w:rsidRPr="00450150" w:rsidRDefault="00563F97" w:rsidP="009049EB">
      <w:pPr>
        <w:rPr>
          <w:color w:val="2C2C2C"/>
          <w:sz w:val="20"/>
        </w:rPr>
      </w:pPr>
      <w:r w:rsidRPr="00450150">
        <w:rPr>
          <w:color w:val="2C2C2C"/>
          <w:sz w:val="20"/>
        </w:rPr>
        <w:t>    Настоящий протокол составлен в трех экземплярах на ___ листах.</w:t>
      </w:r>
      <w:r w:rsidRPr="00450150">
        <w:rPr>
          <w:color w:val="2C2C2C"/>
          <w:sz w:val="20"/>
        </w:rPr>
        <w:br/>
        <w:t>    Председатель конкурсной комиссии:</w:t>
      </w:r>
      <w:r w:rsidRPr="00450150">
        <w:rPr>
          <w:color w:val="2C2C2C"/>
          <w:sz w:val="20"/>
        </w:rPr>
        <w:br/>
        <w:t>    ___________________  ______________________</w:t>
      </w:r>
      <w:r w:rsidRPr="00450150">
        <w:rPr>
          <w:color w:val="2C2C2C"/>
          <w:sz w:val="20"/>
        </w:rPr>
        <w:br/>
        <w:t>         (подпись)              (ф.и.о.)</w:t>
      </w:r>
      <w:r w:rsidRPr="00450150">
        <w:rPr>
          <w:color w:val="2C2C2C"/>
          <w:sz w:val="20"/>
        </w:rPr>
        <w:br/>
        <w:t>    Члены комиссии: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       (подпись)             (ф.и.о.)</w:t>
      </w:r>
      <w:r w:rsidRPr="00450150">
        <w:rPr>
          <w:color w:val="2C2C2C"/>
          <w:sz w:val="20"/>
        </w:rPr>
        <w:br/>
        <w:t>"__" _____________ 20___ г.</w:t>
      </w:r>
      <w:r w:rsidRPr="00450150">
        <w:rPr>
          <w:color w:val="2C2C2C"/>
          <w:sz w:val="20"/>
        </w:rPr>
        <w:br/>
        <w:t>М.П.</w:t>
      </w:r>
      <w:r w:rsidRPr="00450150">
        <w:rPr>
          <w:color w:val="2C2C2C"/>
          <w:sz w:val="20"/>
        </w:rPr>
        <w:br/>
        <w:t>    Победитель конкурса:</w:t>
      </w:r>
      <w:r w:rsidRPr="00450150">
        <w:rPr>
          <w:color w:val="2C2C2C"/>
          <w:sz w:val="20"/>
        </w:rPr>
        <w:br/>
        <w:t>__________________________________________________________________</w:t>
      </w:r>
      <w:r w:rsidRPr="00450150">
        <w:rPr>
          <w:color w:val="2C2C2C"/>
          <w:sz w:val="20"/>
        </w:rPr>
        <w:br/>
        <w:t>          (должность, ф.и.о руководителя организации</w:t>
      </w:r>
      <w:r w:rsidRPr="00450150">
        <w:rPr>
          <w:color w:val="2C2C2C"/>
          <w:sz w:val="20"/>
        </w:rPr>
        <w:br/>
        <w:t>          или ф.и.о. индивидуального предпринимателя)</w:t>
      </w:r>
      <w:r w:rsidRPr="00450150">
        <w:rPr>
          <w:color w:val="2C2C2C"/>
          <w:sz w:val="20"/>
        </w:rPr>
        <w:br/>
        <w:t>    ____________________  _____________________</w:t>
      </w:r>
      <w:r w:rsidRPr="00450150">
        <w:rPr>
          <w:color w:val="2C2C2C"/>
          <w:sz w:val="20"/>
        </w:rPr>
        <w:br/>
        <w:t>          (подпись)              (ф.и.о.)</w:t>
      </w:r>
      <w:r w:rsidRPr="00450150">
        <w:rPr>
          <w:color w:val="2C2C2C"/>
          <w:sz w:val="20"/>
        </w:rPr>
        <w:br/>
        <w:t>"__" _____________ 200_ г.</w:t>
      </w:r>
      <w:r w:rsidRPr="00450150">
        <w:rPr>
          <w:color w:val="2C2C2C"/>
          <w:sz w:val="20"/>
        </w:rPr>
        <w:br/>
        <w:t>М.П.</w:t>
      </w:r>
    </w:p>
    <w:p w:rsidR="00AF128F" w:rsidRPr="00450150" w:rsidRDefault="00AF128F" w:rsidP="009049EB">
      <w:pPr>
        <w:rPr>
          <w:sz w:val="20"/>
        </w:rPr>
      </w:pPr>
    </w:p>
    <w:p w:rsidR="008958F7" w:rsidRPr="00450150" w:rsidRDefault="008958F7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АДМИНИСТРАЦИЯ ЯСТРЕБОВСКОГО СЕЛЬСОВЕТА</w:t>
      </w:r>
    </w:p>
    <w:p w:rsidR="008958F7" w:rsidRPr="00450150" w:rsidRDefault="008958F7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АЧИНСКОГО РАЙОНА</w:t>
      </w:r>
    </w:p>
    <w:p w:rsidR="008958F7" w:rsidRPr="00450150" w:rsidRDefault="008958F7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КРАСНОЯРСКОГО КРАЯ</w:t>
      </w:r>
    </w:p>
    <w:p w:rsidR="007408E5" w:rsidRPr="00450150" w:rsidRDefault="007408E5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</w:p>
    <w:p w:rsidR="008958F7" w:rsidRPr="00450150" w:rsidRDefault="008958F7" w:rsidP="009049EB">
      <w:pPr>
        <w:pStyle w:val="2"/>
        <w:rPr>
          <w:sz w:val="20"/>
          <w:szCs w:val="20"/>
        </w:rPr>
      </w:pPr>
      <w:r w:rsidRPr="00450150">
        <w:rPr>
          <w:sz w:val="20"/>
          <w:szCs w:val="20"/>
        </w:rPr>
        <w:t>П О С Т А Н О В Л Е Н И Е</w:t>
      </w:r>
    </w:p>
    <w:p w:rsidR="008958F7" w:rsidRPr="00450150" w:rsidRDefault="008958F7" w:rsidP="009049EB">
      <w:pPr>
        <w:rPr>
          <w:sz w:val="20"/>
        </w:rPr>
      </w:pPr>
    </w:p>
    <w:p w:rsidR="008958F7" w:rsidRPr="00450150" w:rsidRDefault="008958F7" w:rsidP="009049EB">
      <w:pPr>
        <w:rPr>
          <w:sz w:val="20"/>
        </w:rPr>
      </w:pPr>
      <w:r w:rsidRPr="00450150">
        <w:rPr>
          <w:sz w:val="20"/>
        </w:rPr>
        <w:t xml:space="preserve">19.08.2024          </w:t>
      </w:r>
      <w:r w:rsidRPr="00450150">
        <w:rPr>
          <w:sz w:val="20"/>
        </w:rPr>
        <w:tab/>
        <w:t xml:space="preserve">                          с. Ястребово                                              № 53-П</w:t>
      </w:r>
    </w:p>
    <w:p w:rsidR="008958F7" w:rsidRPr="00450150" w:rsidRDefault="008958F7" w:rsidP="009049EB">
      <w:pPr>
        <w:ind w:firstLine="550"/>
        <w:rPr>
          <w:sz w:val="20"/>
        </w:rPr>
      </w:pPr>
      <w:r w:rsidRPr="00450150">
        <w:rPr>
          <w:sz w:val="20"/>
        </w:rPr>
        <w:t xml:space="preserve"> </w:t>
      </w:r>
    </w:p>
    <w:p w:rsidR="008958F7" w:rsidRPr="00450150" w:rsidRDefault="008958F7" w:rsidP="009049EB">
      <w:pPr>
        <w:jc w:val="both"/>
        <w:rPr>
          <w:b/>
          <w:sz w:val="20"/>
        </w:rPr>
      </w:pPr>
      <w:r w:rsidRPr="00450150">
        <w:rPr>
          <w:b/>
          <w:sz w:val="20"/>
        </w:rPr>
        <w:t>О внесении изменений в Постановление администрации Ястребовского сельс</w:t>
      </w:r>
      <w:r w:rsidRPr="00450150">
        <w:rPr>
          <w:b/>
          <w:sz w:val="20"/>
        </w:rPr>
        <w:t>о</w:t>
      </w:r>
      <w:r w:rsidRPr="00450150">
        <w:rPr>
          <w:b/>
          <w:sz w:val="20"/>
        </w:rPr>
        <w:t>вета Ачинского района от 15.10.2013г. №91-П «Об утверждении Муниципальной программы Ястребовского сельсовета «Организация комплексного благоус</w:t>
      </w:r>
      <w:r w:rsidRPr="00450150">
        <w:rPr>
          <w:b/>
          <w:sz w:val="20"/>
        </w:rPr>
        <w:t>т</w:t>
      </w:r>
      <w:r w:rsidRPr="00450150">
        <w:rPr>
          <w:b/>
          <w:sz w:val="20"/>
        </w:rPr>
        <w:t>ройства территории Ястребовского сельсовета»</w:t>
      </w:r>
    </w:p>
    <w:p w:rsidR="008958F7" w:rsidRPr="00450150" w:rsidRDefault="008958F7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lastRenderedPageBreak/>
        <w:t xml:space="preserve">В соответствии со </w:t>
      </w:r>
      <w:hyperlink r:id="rId11" w:history="1">
        <w:r w:rsidRPr="00450150">
          <w:rPr>
            <w:sz w:val="20"/>
          </w:rPr>
          <w:t>статьей 179</w:t>
        </w:r>
      </w:hyperlink>
      <w:r w:rsidRPr="00450150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</w:t>
      </w:r>
      <w:r w:rsidRPr="00450150">
        <w:rPr>
          <w:sz w:val="20"/>
        </w:rPr>
        <w:t>о</w:t>
      </w:r>
      <w:r w:rsidRPr="00450150">
        <w:rPr>
          <w:sz w:val="20"/>
        </w:rPr>
        <w:t>грамм Ястребовского сельсовета, их формировании и реализации»,  и  статьями 17 Устава Ястребовского сельсовета</w:t>
      </w:r>
    </w:p>
    <w:p w:rsidR="008958F7" w:rsidRPr="00450150" w:rsidRDefault="008958F7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 xml:space="preserve"> ПОСТАНОВЛЯЮ:</w:t>
      </w:r>
    </w:p>
    <w:p w:rsidR="008958F7" w:rsidRPr="00450150" w:rsidRDefault="008958F7" w:rsidP="009049EB">
      <w:pPr>
        <w:numPr>
          <w:ilvl w:val="0"/>
          <w:numId w:val="9"/>
        </w:numPr>
        <w:ind w:left="0" w:firstLine="709"/>
        <w:jc w:val="both"/>
        <w:rPr>
          <w:sz w:val="20"/>
        </w:rPr>
      </w:pPr>
      <w:r w:rsidRPr="00450150">
        <w:rPr>
          <w:sz w:val="20"/>
        </w:rPr>
        <w:t>Внести изменение в Постановление администрации Ястребовского сельсовета Ачинского района от 15.10.2013 г. №91-П «Об утверждении Муниц</w:t>
      </w:r>
      <w:r w:rsidRPr="00450150">
        <w:rPr>
          <w:sz w:val="20"/>
        </w:rPr>
        <w:t>и</w:t>
      </w:r>
      <w:r w:rsidRPr="00450150">
        <w:rPr>
          <w:sz w:val="20"/>
        </w:rPr>
        <w:t>пальной программы Ястребовского сельсовета «Организация комплексного благоу</w:t>
      </w:r>
      <w:r w:rsidRPr="00450150">
        <w:rPr>
          <w:sz w:val="20"/>
        </w:rPr>
        <w:t>с</w:t>
      </w:r>
      <w:r w:rsidRPr="00450150">
        <w:rPr>
          <w:sz w:val="20"/>
        </w:rPr>
        <w:t>тройства территории Ястребовского сельсовета».</w:t>
      </w:r>
    </w:p>
    <w:p w:rsidR="008958F7" w:rsidRPr="00450150" w:rsidRDefault="008958F7" w:rsidP="009049EB">
      <w:pPr>
        <w:numPr>
          <w:ilvl w:val="1"/>
          <w:numId w:val="9"/>
        </w:numPr>
        <w:ind w:left="0" w:firstLine="709"/>
        <w:jc w:val="both"/>
        <w:rPr>
          <w:sz w:val="20"/>
        </w:rPr>
      </w:pPr>
      <w:r w:rsidRPr="00450150">
        <w:rPr>
          <w:sz w:val="20"/>
        </w:rPr>
        <w:t>Муниципальную программу администрации Ястребовского сельсовета «Организация комплексного благоустройства территории Ястребовского сел</w:t>
      </w:r>
      <w:r w:rsidRPr="00450150">
        <w:rPr>
          <w:sz w:val="20"/>
        </w:rPr>
        <w:t>ь</w:t>
      </w:r>
      <w:r w:rsidRPr="00450150">
        <w:rPr>
          <w:sz w:val="20"/>
        </w:rPr>
        <w:t>совета»  изложить в новой редакции согласно приложениям.</w:t>
      </w:r>
    </w:p>
    <w:p w:rsidR="008958F7" w:rsidRPr="00450150" w:rsidRDefault="008958F7" w:rsidP="009049EB">
      <w:pPr>
        <w:numPr>
          <w:ilvl w:val="0"/>
          <w:numId w:val="9"/>
        </w:numPr>
        <w:ind w:left="0" w:firstLine="709"/>
        <w:jc w:val="both"/>
        <w:rPr>
          <w:sz w:val="20"/>
        </w:rPr>
      </w:pPr>
      <w:r w:rsidRPr="00450150">
        <w:rPr>
          <w:sz w:val="20"/>
        </w:rPr>
        <w:t xml:space="preserve">Контроль за исполнением постановления оставляю за собой.    </w:t>
      </w:r>
    </w:p>
    <w:p w:rsidR="008958F7" w:rsidRPr="00450150" w:rsidRDefault="008958F7" w:rsidP="009049EB">
      <w:pPr>
        <w:numPr>
          <w:ilvl w:val="0"/>
          <w:numId w:val="9"/>
        </w:numPr>
        <w:ind w:left="0" w:firstLine="709"/>
        <w:jc w:val="both"/>
        <w:rPr>
          <w:sz w:val="20"/>
        </w:rPr>
      </w:pPr>
      <w:r w:rsidRPr="00450150">
        <w:rPr>
          <w:sz w:val="20"/>
        </w:rPr>
        <w:t>Постановление вступает в силу после его официального опублик</w:t>
      </w:r>
      <w:r w:rsidRPr="00450150">
        <w:rPr>
          <w:sz w:val="20"/>
        </w:rPr>
        <w:t>о</w:t>
      </w:r>
      <w:r w:rsidRPr="00450150">
        <w:rPr>
          <w:sz w:val="20"/>
        </w:rPr>
        <w:t>вания в информационном листе «Ястребовский вестник».</w:t>
      </w:r>
    </w:p>
    <w:p w:rsidR="008958F7" w:rsidRPr="00450150" w:rsidRDefault="008958F7" w:rsidP="009049EB">
      <w:pPr>
        <w:jc w:val="both"/>
        <w:rPr>
          <w:sz w:val="20"/>
        </w:rPr>
      </w:pPr>
    </w:p>
    <w:p w:rsidR="008958F7" w:rsidRPr="00450150" w:rsidRDefault="008958F7" w:rsidP="009049E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Глава сельсовета                                                                                 Е.Н.Тимошенко</w:t>
      </w:r>
    </w:p>
    <w:p w:rsidR="00792209" w:rsidRPr="00450150" w:rsidRDefault="00792209" w:rsidP="009049E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Приложение к</w:t>
      </w:r>
    </w:p>
    <w:p w:rsidR="008958F7" w:rsidRPr="00450150" w:rsidRDefault="008958F7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Постановлению</w:t>
      </w:r>
    </w:p>
    <w:p w:rsidR="008958F7" w:rsidRPr="00450150" w:rsidRDefault="008958F7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Админис</w:t>
      </w:r>
      <w:r w:rsidRPr="00450150">
        <w:rPr>
          <w:rFonts w:ascii="Times New Roman" w:hAnsi="Times New Roman" w:cs="Times New Roman"/>
        </w:rPr>
        <w:t>т</w:t>
      </w:r>
      <w:r w:rsidRPr="00450150">
        <w:rPr>
          <w:rFonts w:ascii="Times New Roman" w:hAnsi="Times New Roman" w:cs="Times New Roman"/>
        </w:rPr>
        <w:t>рации</w:t>
      </w:r>
    </w:p>
    <w:p w:rsidR="008958F7" w:rsidRPr="00450150" w:rsidRDefault="008958F7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Ястребовского сельсовета</w:t>
      </w:r>
    </w:p>
    <w:p w:rsidR="008958F7" w:rsidRPr="00450150" w:rsidRDefault="008958F7" w:rsidP="009049EB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от 19.08.2024 № 53-П</w:t>
      </w:r>
    </w:p>
    <w:p w:rsidR="008958F7" w:rsidRPr="00450150" w:rsidRDefault="008958F7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jc w:val="center"/>
        <w:rPr>
          <w:sz w:val="20"/>
        </w:rPr>
      </w:pPr>
      <w:r w:rsidRPr="00450150">
        <w:rPr>
          <w:sz w:val="20"/>
        </w:rPr>
        <w:t>Муниципальная программа</w:t>
      </w:r>
    </w:p>
    <w:p w:rsidR="008958F7" w:rsidRPr="00450150" w:rsidRDefault="008958F7" w:rsidP="009049EB">
      <w:pPr>
        <w:jc w:val="center"/>
        <w:rPr>
          <w:b/>
          <w:bCs/>
          <w:sz w:val="20"/>
        </w:rPr>
      </w:pPr>
      <w:r w:rsidRPr="00450150">
        <w:rPr>
          <w:b/>
          <w:bCs/>
          <w:sz w:val="20"/>
        </w:rPr>
        <w:t>«Организация комплексного благоустройства территории Ястребовского сел</w:t>
      </w:r>
      <w:r w:rsidRPr="00450150">
        <w:rPr>
          <w:b/>
          <w:bCs/>
          <w:sz w:val="20"/>
        </w:rPr>
        <w:t>ь</w:t>
      </w:r>
      <w:r w:rsidRPr="00450150">
        <w:rPr>
          <w:b/>
          <w:bCs/>
          <w:sz w:val="20"/>
        </w:rPr>
        <w:t>совета»</w:t>
      </w:r>
    </w:p>
    <w:p w:rsidR="008958F7" w:rsidRPr="00450150" w:rsidRDefault="008958F7" w:rsidP="009049EB">
      <w:pPr>
        <w:jc w:val="center"/>
        <w:rPr>
          <w:b/>
          <w:bCs/>
          <w:sz w:val="20"/>
        </w:rPr>
      </w:pPr>
    </w:p>
    <w:p w:rsidR="008958F7" w:rsidRPr="00450150" w:rsidRDefault="008958F7" w:rsidP="009049EB">
      <w:pPr>
        <w:ind w:left="360"/>
        <w:jc w:val="center"/>
        <w:rPr>
          <w:sz w:val="20"/>
        </w:rPr>
      </w:pPr>
      <w:r w:rsidRPr="00450150">
        <w:rPr>
          <w:sz w:val="20"/>
        </w:rPr>
        <w:t>1. Паспорт</w:t>
      </w:r>
    </w:p>
    <w:p w:rsidR="008958F7" w:rsidRPr="00450150" w:rsidRDefault="008958F7" w:rsidP="009049EB">
      <w:pPr>
        <w:jc w:val="center"/>
        <w:rPr>
          <w:sz w:val="20"/>
        </w:rPr>
      </w:pPr>
      <w:r w:rsidRPr="00450150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8958F7" w:rsidRPr="00450150" w:rsidRDefault="008958F7" w:rsidP="009049E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Наименование мун</w:t>
            </w:r>
            <w:r w:rsidRPr="00450150">
              <w:rPr>
                <w:sz w:val="20"/>
              </w:rPr>
              <w:t>и</w:t>
            </w:r>
            <w:r w:rsidRPr="00450150">
              <w:rPr>
                <w:sz w:val="20"/>
              </w:rPr>
              <w:t>ципальной  программы</w:t>
            </w: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Основание для разр</w:t>
            </w:r>
            <w:r w:rsidRPr="00450150">
              <w:rPr>
                <w:sz w:val="20"/>
              </w:rPr>
              <w:t>а</w:t>
            </w:r>
            <w:r w:rsidRPr="00450150">
              <w:rPr>
                <w:sz w:val="20"/>
              </w:rPr>
              <w:t xml:space="preserve">ботки </w:t>
            </w:r>
            <w:r w:rsidRPr="00450150">
              <w:rPr>
                <w:sz w:val="20"/>
              </w:rPr>
              <w:lastRenderedPageBreak/>
              <w:t>муниципальной программы</w:t>
            </w:r>
          </w:p>
          <w:p w:rsidR="008958F7" w:rsidRPr="00450150" w:rsidRDefault="008958F7" w:rsidP="009049EB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firstLine="32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</w:t>
            </w:r>
            <w:r w:rsidRPr="00450150">
              <w:rPr>
                <w:sz w:val="20"/>
              </w:rPr>
              <w:t>т</w:t>
            </w:r>
            <w:r w:rsidRPr="00450150">
              <w:rPr>
                <w:sz w:val="20"/>
              </w:rPr>
              <w:t>ребовского сельсовета, их формировании и реализации» и  Устав Ястребовского сельсовета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Ответственный испо</w:t>
            </w:r>
            <w:r w:rsidRPr="00450150">
              <w:rPr>
                <w:sz w:val="20"/>
              </w:rPr>
              <w:t>л</w:t>
            </w:r>
            <w:r w:rsidRPr="00450150">
              <w:rPr>
                <w:sz w:val="20"/>
              </w:rPr>
              <w:t>нитель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firstLine="32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left="57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Соисполнители  Пр</w:t>
            </w:r>
            <w:r w:rsidRPr="00450150">
              <w:rPr>
                <w:sz w:val="20"/>
              </w:rPr>
              <w:t>о</w:t>
            </w:r>
            <w:r w:rsidRPr="00450150">
              <w:rPr>
                <w:sz w:val="20"/>
              </w:rPr>
              <w:t>граммы</w:t>
            </w: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Подпрограммы 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Программы</w:t>
            </w:r>
          </w:p>
          <w:p w:rsidR="008958F7" w:rsidRPr="00450150" w:rsidRDefault="008958F7" w:rsidP="009049EB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8958F7" w:rsidRPr="00450150" w:rsidRDefault="008958F7" w:rsidP="009049EB">
            <w:pPr>
              <w:ind w:firstLine="210"/>
              <w:jc w:val="both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</w:rPr>
              <w:t xml:space="preserve">Подпрограмма 1 </w:t>
            </w:r>
            <w:r w:rsidRPr="00450150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8958F7" w:rsidRPr="00450150" w:rsidRDefault="008958F7" w:rsidP="009049EB">
            <w:pPr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Подпрограмма 2 </w:t>
            </w:r>
            <w:r w:rsidRPr="00450150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</w:t>
            </w:r>
            <w:r w:rsidRPr="00450150">
              <w:rPr>
                <w:sz w:val="20"/>
                <w:shd w:val="clear" w:color="auto" w:fill="FFFFFF"/>
              </w:rPr>
              <w:t>е</w:t>
            </w:r>
            <w:r w:rsidRPr="00450150">
              <w:rPr>
                <w:sz w:val="20"/>
                <w:shd w:val="clear" w:color="auto" w:fill="FFFFFF"/>
              </w:rPr>
              <w:t>лях улучшения условий проживания жителей села»</w:t>
            </w:r>
          </w:p>
          <w:p w:rsidR="008958F7" w:rsidRPr="00450150" w:rsidRDefault="008958F7" w:rsidP="009049EB">
            <w:pPr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Подпрограмма 3 «Благоустройство территории Ястр</w:t>
            </w:r>
            <w:r w:rsidRPr="00450150">
              <w:rPr>
                <w:sz w:val="20"/>
              </w:rPr>
              <w:t>е</w:t>
            </w:r>
            <w:r w:rsidRPr="00450150">
              <w:rPr>
                <w:sz w:val="20"/>
              </w:rPr>
              <w:t>бовского сельсовета»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Цели Программы</w:t>
            </w:r>
          </w:p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8958F7" w:rsidRPr="00450150" w:rsidRDefault="008958F7" w:rsidP="009049EB">
            <w:pPr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Создание наилучших социально-бытовых, жилищных условий проживания населения, формирования благопр</w:t>
            </w:r>
            <w:r w:rsidRPr="00450150">
              <w:rPr>
                <w:sz w:val="20"/>
              </w:rPr>
              <w:t>и</w:t>
            </w:r>
            <w:r w:rsidRPr="00450150">
              <w:rPr>
                <w:sz w:val="20"/>
              </w:rPr>
              <w:t xml:space="preserve">ятного микроклимата, восстановление и ремонта дорог. 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8958F7" w:rsidRPr="00450150" w:rsidRDefault="008958F7" w:rsidP="009049EB">
            <w:pPr>
              <w:snapToGrid w:val="0"/>
              <w:ind w:firstLine="210"/>
              <w:rPr>
                <w:sz w:val="20"/>
              </w:rPr>
            </w:pPr>
            <w:r w:rsidRPr="00450150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450150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8958F7" w:rsidRPr="00450150" w:rsidRDefault="008958F7" w:rsidP="009049EB">
            <w:pPr>
              <w:autoSpaceDE w:val="0"/>
              <w:autoSpaceDN w:val="0"/>
              <w:adjustRightInd w:val="0"/>
              <w:ind w:firstLine="210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  <w:shd w:val="clear" w:color="auto" w:fill="FFFFFF"/>
              </w:rPr>
              <w:t>Организация освещения улиц в целях улучшения усл</w:t>
            </w:r>
            <w:r w:rsidRPr="00450150">
              <w:rPr>
                <w:sz w:val="20"/>
                <w:shd w:val="clear" w:color="auto" w:fill="FFFFFF"/>
              </w:rPr>
              <w:t>о</w:t>
            </w:r>
            <w:r w:rsidRPr="00450150">
              <w:rPr>
                <w:sz w:val="20"/>
                <w:shd w:val="clear" w:color="auto" w:fill="FFFFFF"/>
              </w:rPr>
              <w:t>вий проживания жителей города.</w:t>
            </w:r>
          </w:p>
          <w:p w:rsidR="008958F7" w:rsidRPr="00450150" w:rsidRDefault="008958F7" w:rsidP="009049EB">
            <w:pPr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Развитие системы мероприятий по современному и кач</w:t>
            </w:r>
            <w:r w:rsidRPr="00450150">
              <w:rPr>
                <w:sz w:val="20"/>
              </w:rPr>
              <w:t>е</w:t>
            </w:r>
            <w:r w:rsidRPr="00450150">
              <w:rPr>
                <w:sz w:val="20"/>
              </w:rPr>
              <w:t>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Целевые показатели и показатели результ</w:t>
            </w:r>
            <w:r w:rsidRPr="00450150">
              <w:rPr>
                <w:sz w:val="20"/>
              </w:rPr>
              <w:t>а</w:t>
            </w:r>
            <w:r w:rsidRPr="00450150">
              <w:rPr>
                <w:sz w:val="20"/>
              </w:rPr>
              <w:t xml:space="preserve">тивности 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Приведение в нормативное состояние улично-дорожной сети  (м</w:t>
            </w:r>
            <w:r w:rsidRPr="00450150">
              <w:rPr>
                <w:sz w:val="20"/>
                <w:vertAlign w:val="superscript"/>
              </w:rPr>
              <w:t>2</w:t>
            </w:r>
            <w:r w:rsidRPr="00450150">
              <w:rPr>
                <w:sz w:val="20"/>
              </w:rPr>
              <w:t>)</w:t>
            </w:r>
          </w:p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Приведение сетей наружного освещения в нормативное </w:t>
            </w:r>
            <w:r w:rsidRPr="00450150">
              <w:rPr>
                <w:sz w:val="20"/>
              </w:rPr>
              <w:lastRenderedPageBreak/>
              <w:t>состояние с коэффициентом горения в вечернее и ночное время суток не ниже 95%.</w:t>
            </w:r>
          </w:p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Уровень благоустроенности населенных пунктов терр</w:t>
            </w:r>
            <w:r w:rsidRPr="00450150">
              <w:rPr>
                <w:sz w:val="20"/>
              </w:rPr>
              <w:t>и</w:t>
            </w:r>
            <w:r w:rsidRPr="00450150">
              <w:rPr>
                <w:sz w:val="20"/>
              </w:rPr>
              <w:t>тории сельсовета (%)</w:t>
            </w:r>
          </w:p>
          <w:p w:rsidR="008958F7" w:rsidRPr="00450150" w:rsidRDefault="008958F7" w:rsidP="009049EB">
            <w:pPr>
              <w:widowControl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  <w:p w:rsidR="008958F7" w:rsidRPr="00450150" w:rsidRDefault="008958F7" w:rsidP="009049EB">
            <w:pPr>
              <w:widowControl w:val="0"/>
              <w:ind w:firstLine="210"/>
              <w:jc w:val="both"/>
              <w:rPr>
                <w:sz w:val="20"/>
              </w:rPr>
            </w:pP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8958F7" w:rsidRPr="00450150" w:rsidRDefault="008958F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2014-2026 годы</w:t>
            </w:r>
          </w:p>
        </w:tc>
      </w:tr>
      <w:tr w:rsidR="008958F7" w:rsidRPr="00450150" w:rsidTr="00556941">
        <w:trPr>
          <w:trHeight w:val="20"/>
        </w:trPr>
        <w:tc>
          <w:tcPr>
            <w:tcW w:w="0" w:type="auto"/>
          </w:tcPr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Информация по ресурсному обеспечению муниципальной пр</w:t>
            </w:r>
            <w:r w:rsidRPr="00450150">
              <w:rPr>
                <w:sz w:val="20"/>
              </w:rPr>
              <w:t>о</w:t>
            </w:r>
            <w:r w:rsidRPr="00450150">
              <w:rPr>
                <w:sz w:val="20"/>
              </w:rPr>
              <w:t>граммы</w:t>
            </w:r>
          </w:p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  <w:p w:rsidR="008958F7" w:rsidRPr="00450150" w:rsidRDefault="008958F7" w:rsidP="009049E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8958F7" w:rsidRPr="00450150" w:rsidRDefault="008958F7" w:rsidP="009049EB">
            <w:pPr>
              <w:snapToGrid w:val="0"/>
              <w:ind w:firstLine="21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Объем бюджетных ассигнований на реализацию Пр</w:t>
            </w:r>
            <w:r w:rsidRPr="00450150">
              <w:rPr>
                <w:sz w:val="20"/>
              </w:rPr>
              <w:t>о</w:t>
            </w:r>
            <w:r w:rsidRPr="00450150">
              <w:rPr>
                <w:sz w:val="20"/>
              </w:rPr>
              <w:t>граммы составляет всего 61350,6 тыс. рублей, в том числе средства краевого бюджета – 24135,8 тыс. рублей по годам: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8958F7" w:rsidRPr="00450150" w:rsidRDefault="008958F7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2023 году всего 2920,0 тыс. рублей. В том числе средства краевого бюджета 38,3  тыс. рублей.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2024 году всего 12537,8 тыс. рублей. В том числе средс</w:t>
            </w:r>
            <w:r w:rsidRPr="00450150">
              <w:rPr>
                <w:sz w:val="20"/>
              </w:rPr>
              <w:t>т</w:t>
            </w:r>
            <w:r w:rsidRPr="00450150">
              <w:rPr>
                <w:sz w:val="20"/>
              </w:rPr>
              <w:t>ва краевого бюджета 10038,3  тыс. рублей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2025 году всего 2260,8 тыс. рублей. В том числе средства краевого бюджета 0,0  тыс. рублей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в 2026 году всего 2170,3 тыс. рублей. В том числе средства краевого бюджета 0,0  тыс. рублей</w:t>
            </w:r>
          </w:p>
          <w:p w:rsidR="008958F7" w:rsidRPr="00450150" w:rsidRDefault="008958F7" w:rsidP="009049EB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8958F7" w:rsidRPr="00450150" w:rsidRDefault="008958F7" w:rsidP="009049EB">
      <w:pPr>
        <w:ind w:firstLine="1210"/>
        <w:jc w:val="center"/>
        <w:rPr>
          <w:b/>
          <w:bCs/>
          <w:sz w:val="20"/>
        </w:rPr>
      </w:pPr>
    </w:p>
    <w:p w:rsidR="008958F7" w:rsidRPr="00450150" w:rsidRDefault="008958F7" w:rsidP="009049EB">
      <w:pPr>
        <w:ind w:firstLine="1210"/>
        <w:jc w:val="center"/>
        <w:rPr>
          <w:b/>
          <w:bCs/>
          <w:sz w:val="20"/>
        </w:rPr>
      </w:pPr>
      <w:r w:rsidRPr="00450150">
        <w:rPr>
          <w:b/>
          <w:bCs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</w:t>
      </w:r>
      <w:r w:rsidRPr="00450150">
        <w:rPr>
          <w:b/>
          <w:bCs/>
          <w:sz w:val="20"/>
        </w:rPr>
        <w:t>о</w:t>
      </w:r>
      <w:r w:rsidRPr="00450150">
        <w:rPr>
          <w:b/>
          <w:bCs/>
          <w:sz w:val="20"/>
        </w:rPr>
        <w:t>вета и анализ социальных, финансово-экономических и прочих рисков реализ</w:t>
      </w:r>
      <w:r w:rsidRPr="00450150">
        <w:rPr>
          <w:b/>
          <w:bCs/>
          <w:sz w:val="20"/>
        </w:rPr>
        <w:t>а</w:t>
      </w:r>
      <w:r w:rsidRPr="00450150">
        <w:rPr>
          <w:b/>
          <w:bCs/>
          <w:sz w:val="20"/>
        </w:rPr>
        <w:t>ции программы</w:t>
      </w:r>
    </w:p>
    <w:p w:rsidR="008958F7" w:rsidRPr="00450150" w:rsidRDefault="008958F7" w:rsidP="009049EB">
      <w:pPr>
        <w:ind w:firstLine="1210"/>
        <w:jc w:val="center"/>
        <w:rPr>
          <w:sz w:val="20"/>
        </w:rPr>
      </w:pPr>
      <w:r w:rsidRPr="00450150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</w:t>
      </w:r>
      <w:r w:rsidRPr="00450150">
        <w:rPr>
          <w:sz w:val="20"/>
        </w:rPr>
        <w:t>з</w:t>
      </w:r>
      <w:r w:rsidRPr="00450150">
        <w:rPr>
          <w:sz w:val="20"/>
        </w:rPr>
        <w:t>ненных условий населения».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Цели государственной политики в сфере выполнения комплексного благоус</w:t>
      </w:r>
      <w:r w:rsidRPr="00450150">
        <w:rPr>
          <w:sz w:val="20"/>
        </w:rPr>
        <w:t>т</w:t>
      </w:r>
      <w:r w:rsidRPr="00450150">
        <w:rPr>
          <w:sz w:val="20"/>
        </w:rPr>
        <w:t>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</w:t>
      </w:r>
      <w:r w:rsidRPr="00450150">
        <w:rPr>
          <w:sz w:val="20"/>
        </w:rPr>
        <w:t>е</w:t>
      </w:r>
      <w:r w:rsidRPr="00450150">
        <w:rPr>
          <w:sz w:val="20"/>
        </w:rPr>
        <w:t>бовского сельсовета», иным действующим законодательством РФ, Уставом Ястр</w:t>
      </w:r>
      <w:r w:rsidRPr="00450150">
        <w:rPr>
          <w:sz w:val="20"/>
        </w:rPr>
        <w:t>е</w:t>
      </w:r>
      <w:r w:rsidRPr="00450150">
        <w:rPr>
          <w:sz w:val="20"/>
        </w:rPr>
        <w:t>бовского сельсовета.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Разработка и реализация Программы позволит комплексно подойти к решению возникших проблем на территории сельсовета, более эффективно использовать ф</w:t>
      </w:r>
      <w:r w:rsidRPr="00450150">
        <w:rPr>
          <w:sz w:val="20"/>
        </w:rPr>
        <w:t>и</w:t>
      </w:r>
      <w:r w:rsidRPr="00450150">
        <w:rPr>
          <w:sz w:val="20"/>
        </w:rPr>
        <w:t xml:space="preserve">нансовые и материальные ресурсы бюджетов всех уровней. 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Ремонт дорожного полотна – включает в себя ямочный ремонт дорог общего пользования, что позволит снять социальное напряжение, улучшить условия без</w:t>
      </w:r>
      <w:r w:rsidRPr="00450150">
        <w:rPr>
          <w:sz w:val="20"/>
        </w:rPr>
        <w:t>о</w:t>
      </w:r>
      <w:r w:rsidRPr="00450150">
        <w:rPr>
          <w:sz w:val="20"/>
        </w:rPr>
        <w:t xml:space="preserve">пасного уличного движения. </w:t>
      </w:r>
    </w:p>
    <w:p w:rsidR="008958F7" w:rsidRPr="00450150" w:rsidRDefault="008958F7" w:rsidP="009049EB">
      <w:pPr>
        <w:ind w:firstLine="550"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450150">
        <w:rPr>
          <w:sz w:val="20"/>
          <w:shd w:val="clear" w:color="auto" w:fill="FFFFFF"/>
        </w:rPr>
        <w:t>Для их соответствия нормативным требованиям необход</w:t>
      </w:r>
      <w:r w:rsidRPr="00450150">
        <w:rPr>
          <w:sz w:val="20"/>
          <w:shd w:val="clear" w:color="auto" w:fill="FFFFFF"/>
        </w:rPr>
        <w:t>и</w:t>
      </w:r>
      <w:r w:rsidRPr="00450150">
        <w:rPr>
          <w:sz w:val="20"/>
          <w:shd w:val="clear" w:color="auto" w:fill="FFFFFF"/>
        </w:rPr>
        <w:t>мо выполнение различных видов дорожных работ.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Важным приоритетом для  безопасности дорожного движения   является кач</w:t>
      </w:r>
      <w:r w:rsidRPr="00450150">
        <w:rPr>
          <w:sz w:val="20"/>
        </w:rPr>
        <w:t>е</w:t>
      </w:r>
      <w:r w:rsidRPr="00450150">
        <w:rPr>
          <w:sz w:val="20"/>
        </w:rPr>
        <w:t>ственное освещение дорог на территории Ястребовского сельсовета.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lastRenderedPageBreak/>
        <w:t>Повышение уровня благоустройства территории стимулирует позитивные те</w:t>
      </w:r>
      <w:r w:rsidRPr="00450150">
        <w:rPr>
          <w:sz w:val="20"/>
        </w:rPr>
        <w:t>н</w:t>
      </w:r>
      <w:r w:rsidRPr="00450150">
        <w:rPr>
          <w:sz w:val="20"/>
        </w:rPr>
        <w:t xml:space="preserve">денции в социально-экономическом развитии поселения и, как следствие, повышение качества жизни населения. </w:t>
      </w:r>
      <w:r w:rsidRPr="00450150">
        <w:rPr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</w:t>
      </w:r>
      <w:r w:rsidRPr="00450150">
        <w:rPr>
          <w:sz w:val="20"/>
          <w:shd w:val="clear" w:color="auto" w:fill="FFFFFF"/>
        </w:rPr>
        <w:t>о</w:t>
      </w:r>
      <w:r w:rsidRPr="00450150">
        <w:rPr>
          <w:sz w:val="20"/>
          <w:shd w:val="clear" w:color="auto" w:fill="FFFFFF"/>
        </w:rPr>
        <w:t>ванные свалки мусора, уничтожаются </w:t>
      </w:r>
      <w:r w:rsidRPr="00450150">
        <w:rPr>
          <w:rStyle w:val="apple-converted-space"/>
          <w:sz w:val="20"/>
          <w:shd w:val="clear" w:color="auto" w:fill="FFFFFF"/>
        </w:rPr>
        <w:t> </w:t>
      </w:r>
      <w:r w:rsidRPr="00450150">
        <w:rPr>
          <w:sz w:val="20"/>
          <w:shd w:val="clear" w:color="auto" w:fill="FFFFFF"/>
        </w:rPr>
        <w:t xml:space="preserve">зеленые насаждения. </w:t>
      </w:r>
      <w:r w:rsidRPr="00450150">
        <w:rPr>
          <w:sz w:val="20"/>
        </w:rPr>
        <w:t>Имеющиеся объекты благоустройства, расположенные на территории поселения, не обеспечивают раст</w:t>
      </w:r>
      <w:r w:rsidRPr="00450150">
        <w:rPr>
          <w:sz w:val="20"/>
        </w:rPr>
        <w:t>у</w:t>
      </w:r>
      <w:r w:rsidRPr="00450150">
        <w:rPr>
          <w:sz w:val="20"/>
        </w:rPr>
        <w:t>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8958F7" w:rsidRPr="00450150" w:rsidRDefault="008958F7" w:rsidP="009049EB">
      <w:pPr>
        <w:pStyle w:val="af"/>
        <w:tabs>
          <w:tab w:val="left" w:pos="0"/>
        </w:tabs>
        <w:suppressAutoHyphens/>
        <w:spacing w:line="240" w:lineRule="auto"/>
        <w:ind w:left="0" w:firstLine="1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 xml:space="preserve">3.1. Приоритеты государственной политики в сфере реализации Программы </w:t>
      </w:r>
    </w:p>
    <w:p w:rsidR="008958F7" w:rsidRPr="00450150" w:rsidRDefault="008958F7" w:rsidP="009049EB">
      <w:pPr>
        <w:ind w:firstLine="567"/>
        <w:jc w:val="both"/>
        <w:rPr>
          <w:sz w:val="20"/>
        </w:rPr>
      </w:pPr>
      <w:r w:rsidRPr="00450150">
        <w:rPr>
          <w:sz w:val="20"/>
        </w:rPr>
        <w:t>К приоритетным направлениям реализации Программы является: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 xml:space="preserve"> в сфере содержания дорог;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</w:t>
      </w:r>
      <w:r w:rsidRPr="00450150">
        <w:rPr>
          <w:sz w:val="20"/>
          <w:shd w:val="clear" w:color="auto" w:fill="FFFFFF"/>
        </w:rPr>
        <w:t>е</w:t>
      </w:r>
      <w:r w:rsidRPr="00450150">
        <w:rPr>
          <w:sz w:val="20"/>
          <w:shd w:val="clear" w:color="auto" w:fill="FFFFFF"/>
        </w:rPr>
        <w:t>ния работ по содержанию, ремонту и модернизации существующих автомобильных дорог;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</w:t>
      </w:r>
      <w:r w:rsidRPr="00450150">
        <w:rPr>
          <w:sz w:val="20"/>
          <w:shd w:val="clear" w:color="auto" w:fill="FFFFFF"/>
        </w:rPr>
        <w:t>й</w:t>
      </w:r>
      <w:r w:rsidRPr="00450150">
        <w:rPr>
          <w:sz w:val="20"/>
          <w:shd w:val="clear" w:color="auto" w:fill="FFFFFF"/>
        </w:rPr>
        <w:t>ствия транспортно-дорожного комплекса на окружающую среду</w:t>
      </w:r>
      <w:r w:rsidRPr="00450150">
        <w:rPr>
          <w:sz w:val="20"/>
        </w:rPr>
        <w:t>в сфере содержания уличного освещения;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безопасное движение на освещенных улицах,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повышение качества жизни населения,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разработка мероприятий по приведению улиц и дворов в состояние, соответству</w:t>
      </w:r>
      <w:r w:rsidRPr="00450150">
        <w:rPr>
          <w:sz w:val="20"/>
        </w:rPr>
        <w:t>ю</w:t>
      </w:r>
      <w:r w:rsidRPr="00450150">
        <w:rPr>
          <w:sz w:val="20"/>
        </w:rPr>
        <w:t>щее современным требованиям и стандартам;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разработка мероприятий по развитию благоустройства территории сельского пос</w:t>
      </w:r>
      <w:r w:rsidRPr="00450150">
        <w:rPr>
          <w:sz w:val="20"/>
        </w:rPr>
        <w:t>е</w:t>
      </w:r>
      <w:r w:rsidRPr="00450150">
        <w:rPr>
          <w:sz w:val="20"/>
        </w:rPr>
        <w:t xml:space="preserve">ления 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формирование условий и создание мест отдыха населения;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организация санитарной очистки, сбора и вывоза твердых бытовых отходов с те</w:t>
      </w:r>
      <w:r w:rsidRPr="00450150">
        <w:rPr>
          <w:sz w:val="20"/>
        </w:rPr>
        <w:t>р</w:t>
      </w:r>
      <w:r w:rsidRPr="00450150">
        <w:rPr>
          <w:sz w:val="20"/>
        </w:rPr>
        <w:t xml:space="preserve">ритории сельского поселения </w:t>
      </w:r>
    </w:p>
    <w:p w:rsidR="008958F7" w:rsidRPr="00450150" w:rsidRDefault="008958F7" w:rsidP="009049EB">
      <w:pPr>
        <w:jc w:val="both"/>
        <w:rPr>
          <w:sz w:val="20"/>
        </w:rPr>
      </w:pPr>
      <w:r w:rsidRPr="00450150">
        <w:rPr>
          <w:sz w:val="20"/>
        </w:rPr>
        <w:t>- организации комплексного благоустройства территории Ястребовского сельсовета.</w:t>
      </w:r>
    </w:p>
    <w:p w:rsidR="008958F7" w:rsidRPr="00450150" w:rsidRDefault="008958F7" w:rsidP="009049EB">
      <w:pPr>
        <w:pStyle w:val="af"/>
        <w:tabs>
          <w:tab w:val="left" w:pos="-1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8958F7" w:rsidRPr="00450150" w:rsidRDefault="008958F7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>Решение задач Программы достигается реализацией подпрограмм, реализ</w:t>
      </w:r>
      <w:r w:rsidRPr="00450150">
        <w:rPr>
          <w:sz w:val="20"/>
        </w:rPr>
        <w:t>а</w:t>
      </w:r>
      <w:r w:rsidRPr="00450150">
        <w:rPr>
          <w:sz w:val="20"/>
        </w:rPr>
        <w:t>ция отдельных мероприятий не предусмотрена.</w:t>
      </w:r>
    </w:p>
    <w:p w:rsidR="008958F7" w:rsidRPr="00450150" w:rsidRDefault="008958F7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</w:t>
      </w:r>
      <w:r w:rsidRPr="00450150">
        <w:rPr>
          <w:sz w:val="20"/>
        </w:rPr>
        <w:t>е</w:t>
      </w:r>
      <w:r w:rsidRPr="00450150">
        <w:rPr>
          <w:sz w:val="20"/>
        </w:rPr>
        <w:t>ния мероприятий подпрограмм; представлены в подпрограммах Программы.</w:t>
      </w:r>
    </w:p>
    <w:p w:rsidR="008958F7" w:rsidRPr="00450150" w:rsidRDefault="008958F7" w:rsidP="009049EB">
      <w:pPr>
        <w:pStyle w:val="a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121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</w:t>
      </w:r>
      <w:r w:rsidRPr="00450150">
        <w:rPr>
          <w:rFonts w:ascii="Times New Roman" w:hAnsi="Times New Roman"/>
          <w:b/>
          <w:bCs/>
          <w:sz w:val="20"/>
          <w:szCs w:val="20"/>
        </w:rPr>
        <w:t>о</w:t>
      </w:r>
      <w:r w:rsidRPr="00450150">
        <w:rPr>
          <w:rFonts w:ascii="Times New Roman" w:hAnsi="Times New Roman"/>
          <w:b/>
          <w:bCs/>
          <w:sz w:val="20"/>
          <w:szCs w:val="20"/>
        </w:rPr>
        <w:t>вета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 xml:space="preserve">   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Программа</w:t>
      </w:r>
      <w:r w:rsidRPr="00450150">
        <w:rPr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- создание благоприятных условий проживания;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- обеспечение содержания, чистоты и порядка улиц и дорог сельского посел</w:t>
      </w:r>
      <w:r w:rsidRPr="00450150">
        <w:rPr>
          <w:sz w:val="20"/>
        </w:rPr>
        <w:t>е</w:t>
      </w:r>
      <w:r w:rsidRPr="00450150">
        <w:rPr>
          <w:sz w:val="20"/>
        </w:rPr>
        <w:t>ния;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- улучшение внешнего облика территории населенных пунктов.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 xml:space="preserve"> -Осуществление мероприятий по обеспечению безопасности  жизнедеятел</w:t>
      </w:r>
      <w:r w:rsidRPr="00450150">
        <w:rPr>
          <w:sz w:val="20"/>
        </w:rPr>
        <w:t>ь</w:t>
      </w:r>
      <w:r w:rsidRPr="00450150">
        <w:rPr>
          <w:sz w:val="20"/>
        </w:rPr>
        <w:t>ности и сохранения окружающей среды;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- привлечение населения к работам по благоустройству.</w:t>
      </w:r>
      <w:r w:rsidRPr="00450150">
        <w:rPr>
          <w:sz w:val="20"/>
        </w:rPr>
        <w:tab/>
      </w:r>
      <w:r w:rsidRPr="00450150">
        <w:rPr>
          <w:sz w:val="20"/>
        </w:rPr>
        <w:tab/>
      </w:r>
      <w:r w:rsidRPr="00450150">
        <w:rPr>
          <w:sz w:val="20"/>
        </w:rPr>
        <w:tab/>
      </w:r>
      <w:r w:rsidRPr="00450150">
        <w:rPr>
          <w:sz w:val="20"/>
        </w:rPr>
        <w:tab/>
      </w:r>
      <w:r w:rsidRPr="00450150">
        <w:rPr>
          <w:sz w:val="20"/>
        </w:rPr>
        <w:tab/>
        <w:t>Перечень целевых показателей и показателей результативности Пр</w:t>
      </w:r>
      <w:r w:rsidRPr="00450150">
        <w:rPr>
          <w:sz w:val="20"/>
        </w:rPr>
        <w:t>о</w:t>
      </w:r>
      <w:r w:rsidRPr="00450150">
        <w:rPr>
          <w:sz w:val="20"/>
        </w:rPr>
        <w:t>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</w:t>
      </w:r>
      <w:r w:rsidRPr="00450150">
        <w:rPr>
          <w:sz w:val="20"/>
        </w:rPr>
        <w:t>е</w:t>
      </w:r>
      <w:r w:rsidRPr="00450150">
        <w:rPr>
          <w:sz w:val="20"/>
        </w:rPr>
        <w:t>риод представлены в приложении № 2 к Программе.</w:t>
      </w:r>
    </w:p>
    <w:p w:rsidR="008958F7" w:rsidRPr="00450150" w:rsidRDefault="008958F7" w:rsidP="009049EB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 w:firstLine="29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8958F7" w:rsidRPr="00450150" w:rsidRDefault="008958F7" w:rsidP="009049EB">
      <w:pPr>
        <w:snapToGrid w:val="0"/>
        <w:ind w:firstLine="550"/>
        <w:jc w:val="both"/>
        <w:rPr>
          <w:sz w:val="20"/>
        </w:rPr>
      </w:pPr>
      <w:r w:rsidRPr="00450150">
        <w:rPr>
          <w:sz w:val="20"/>
        </w:rPr>
        <w:t>Программа включает 3 подпрограмм, реализация мероприятий которых в ко</w:t>
      </w:r>
      <w:r w:rsidRPr="00450150">
        <w:rPr>
          <w:sz w:val="20"/>
        </w:rPr>
        <w:t>м</w:t>
      </w:r>
      <w:r w:rsidRPr="00450150">
        <w:rPr>
          <w:sz w:val="20"/>
        </w:rPr>
        <w:t>плексе призвана обеспечить достижение цели и решение программных задач:</w:t>
      </w:r>
    </w:p>
    <w:p w:rsidR="008958F7" w:rsidRPr="00450150" w:rsidRDefault="008958F7" w:rsidP="009049EB">
      <w:pPr>
        <w:numPr>
          <w:ilvl w:val="0"/>
          <w:numId w:val="7"/>
        </w:numPr>
        <w:suppressAutoHyphens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Подпрограмма 1 </w:t>
      </w:r>
      <w:r w:rsidRPr="00450150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8958F7" w:rsidRPr="00450150" w:rsidRDefault="008958F7" w:rsidP="009049EB">
      <w:pPr>
        <w:numPr>
          <w:ilvl w:val="0"/>
          <w:numId w:val="7"/>
        </w:numPr>
        <w:suppressAutoHyphens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Подпрограмма 2 </w:t>
      </w:r>
      <w:r w:rsidRPr="00450150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8958F7" w:rsidRPr="00450150" w:rsidRDefault="008958F7" w:rsidP="009049EB">
      <w:pPr>
        <w:numPr>
          <w:ilvl w:val="0"/>
          <w:numId w:val="7"/>
        </w:numPr>
        <w:suppressAutoHyphens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>Подпрограмма 3 «Благоустройство территории Ястребовского сельсовета»</w:t>
      </w:r>
    </w:p>
    <w:p w:rsidR="008958F7" w:rsidRPr="00450150" w:rsidRDefault="008958F7" w:rsidP="009049EB">
      <w:p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Реализация мероприятий подпрограмм позволит достичь в 2014 - 2026 годах сл</w:t>
      </w:r>
      <w:r w:rsidRPr="00450150">
        <w:rPr>
          <w:sz w:val="20"/>
        </w:rPr>
        <w:t>е</w:t>
      </w:r>
      <w:r w:rsidRPr="00450150">
        <w:rPr>
          <w:sz w:val="20"/>
        </w:rPr>
        <w:t>дующих результатов:</w:t>
      </w:r>
    </w:p>
    <w:p w:rsidR="008958F7" w:rsidRPr="00450150" w:rsidRDefault="008958F7" w:rsidP="009049EB">
      <w:pPr>
        <w:numPr>
          <w:ilvl w:val="0"/>
          <w:numId w:val="8"/>
        </w:numPr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по подпрограмме 1 </w:t>
      </w:r>
      <w:r w:rsidRPr="00450150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8958F7" w:rsidRPr="00450150" w:rsidRDefault="008958F7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1. Приведение в нормативное состояние улично –дорожной сети  (м</w:t>
      </w:r>
      <w:r w:rsidRPr="00450150">
        <w:rPr>
          <w:sz w:val="20"/>
          <w:vertAlign w:val="superscript"/>
        </w:rPr>
        <w:t>2</w:t>
      </w:r>
      <w:r w:rsidRPr="00450150">
        <w:rPr>
          <w:sz w:val="20"/>
        </w:rPr>
        <w:t>)</w:t>
      </w:r>
    </w:p>
    <w:p w:rsidR="008958F7" w:rsidRPr="00450150" w:rsidRDefault="008958F7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lastRenderedPageBreak/>
        <w:t>2. Сохранность отремонтированных внутри поселенческих дорог (%).</w:t>
      </w:r>
    </w:p>
    <w:p w:rsidR="008958F7" w:rsidRPr="00450150" w:rsidRDefault="008958F7" w:rsidP="009049EB">
      <w:pPr>
        <w:numPr>
          <w:ilvl w:val="0"/>
          <w:numId w:val="8"/>
        </w:numPr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по подпрограмме 2 </w:t>
      </w:r>
      <w:r w:rsidRPr="00450150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450150">
        <w:rPr>
          <w:sz w:val="20"/>
        </w:rPr>
        <w:t>:</w:t>
      </w:r>
    </w:p>
    <w:p w:rsidR="008958F7" w:rsidRPr="00450150" w:rsidRDefault="008958F7" w:rsidP="009049EB">
      <w:pPr>
        <w:snapToGrid w:val="0"/>
        <w:ind w:left="720"/>
        <w:jc w:val="both"/>
        <w:rPr>
          <w:sz w:val="20"/>
        </w:rPr>
      </w:pPr>
      <w:r w:rsidRPr="00450150">
        <w:rPr>
          <w:sz w:val="20"/>
        </w:rPr>
        <w:t>1.</w:t>
      </w:r>
      <w:r w:rsidRPr="00450150">
        <w:rPr>
          <w:color w:val="FFFFFF"/>
          <w:sz w:val="20"/>
        </w:rPr>
        <w:t>.</w:t>
      </w:r>
      <w:r w:rsidRPr="00450150">
        <w:rPr>
          <w:sz w:val="20"/>
        </w:rPr>
        <w:t>Приведение сетей наружного освещения в нормативное состояние с коэ</w:t>
      </w:r>
      <w:r w:rsidRPr="00450150">
        <w:rPr>
          <w:sz w:val="20"/>
        </w:rPr>
        <w:t>ф</w:t>
      </w:r>
      <w:r w:rsidRPr="00450150">
        <w:rPr>
          <w:sz w:val="20"/>
        </w:rPr>
        <w:t>фициентом горения в вечернее и ночное время суток не ниже (%).</w:t>
      </w:r>
    </w:p>
    <w:p w:rsidR="008958F7" w:rsidRPr="00450150" w:rsidRDefault="008958F7" w:rsidP="009049EB">
      <w:pPr>
        <w:numPr>
          <w:ilvl w:val="0"/>
          <w:numId w:val="8"/>
        </w:numPr>
        <w:snapToGrid w:val="0"/>
        <w:jc w:val="both"/>
        <w:rPr>
          <w:sz w:val="20"/>
        </w:rPr>
      </w:pPr>
      <w:r w:rsidRPr="00450150">
        <w:rPr>
          <w:sz w:val="20"/>
        </w:rPr>
        <w:t>по подпрограмме 3 «Благоустройство территории Ястребовского сельсов</w:t>
      </w:r>
      <w:r w:rsidRPr="00450150">
        <w:rPr>
          <w:sz w:val="20"/>
        </w:rPr>
        <w:t>е</w:t>
      </w:r>
      <w:r w:rsidRPr="00450150">
        <w:rPr>
          <w:sz w:val="20"/>
        </w:rPr>
        <w:t>та»:</w:t>
      </w:r>
    </w:p>
    <w:p w:rsidR="008958F7" w:rsidRPr="00450150" w:rsidRDefault="008958F7" w:rsidP="009049EB">
      <w:pPr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             1. Уровень благоустроенности населенных пунктов территории сельсовета (%).</w:t>
      </w:r>
    </w:p>
    <w:p w:rsidR="008958F7" w:rsidRPr="00450150" w:rsidRDefault="008958F7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2. Процент привлечения населения сельсовета к работам по благоустройс</w:t>
      </w:r>
      <w:r w:rsidRPr="00450150">
        <w:rPr>
          <w:sz w:val="20"/>
        </w:rPr>
        <w:t>т</w:t>
      </w:r>
      <w:r w:rsidRPr="00450150">
        <w:rPr>
          <w:sz w:val="20"/>
        </w:rPr>
        <w:t>ву (%).</w:t>
      </w:r>
    </w:p>
    <w:p w:rsidR="008958F7" w:rsidRPr="00450150" w:rsidRDefault="008958F7" w:rsidP="009049EB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8958F7" w:rsidRPr="00450150" w:rsidRDefault="008958F7" w:rsidP="009049EB">
      <w:pPr>
        <w:widowControl w:val="0"/>
        <w:ind w:firstLine="567"/>
        <w:jc w:val="both"/>
        <w:rPr>
          <w:sz w:val="20"/>
        </w:rPr>
      </w:pPr>
      <w:r w:rsidRPr="00450150">
        <w:rPr>
          <w:sz w:val="20"/>
        </w:rPr>
        <w:t>Информация о распределении планируемых расходов по подпрограммам и м</w:t>
      </w:r>
      <w:r w:rsidRPr="00450150">
        <w:rPr>
          <w:sz w:val="20"/>
        </w:rPr>
        <w:t>е</w:t>
      </w:r>
      <w:r w:rsidRPr="00450150">
        <w:rPr>
          <w:sz w:val="20"/>
        </w:rPr>
        <w:t>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8958F7" w:rsidRPr="00450150" w:rsidRDefault="008958F7" w:rsidP="009049EB">
      <w:pPr>
        <w:pStyle w:val="af"/>
        <w:tabs>
          <w:tab w:val="left" w:pos="426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</w:t>
      </w:r>
      <w:r w:rsidRPr="00450150">
        <w:rPr>
          <w:rFonts w:ascii="Times New Roman" w:hAnsi="Times New Roman"/>
          <w:b/>
          <w:bCs/>
          <w:sz w:val="20"/>
          <w:szCs w:val="20"/>
        </w:rPr>
        <w:t>ь</w:t>
      </w:r>
      <w:r w:rsidRPr="00450150">
        <w:rPr>
          <w:rFonts w:ascii="Times New Roman" w:hAnsi="Times New Roman"/>
          <w:b/>
          <w:bCs/>
          <w:sz w:val="20"/>
          <w:szCs w:val="20"/>
        </w:rPr>
        <w:t>ности</w:t>
      </w:r>
    </w:p>
    <w:p w:rsidR="008958F7" w:rsidRPr="00450150" w:rsidRDefault="008958F7" w:rsidP="009049EB">
      <w:pPr>
        <w:widowControl w:val="0"/>
        <w:ind w:firstLine="567"/>
        <w:jc w:val="both"/>
        <w:rPr>
          <w:sz w:val="20"/>
        </w:rPr>
      </w:pPr>
      <w:r w:rsidRPr="00450150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8958F7" w:rsidRPr="00450150" w:rsidRDefault="008958F7" w:rsidP="009049EB">
      <w:pPr>
        <w:pStyle w:val="af"/>
        <w:tabs>
          <w:tab w:val="left" w:pos="567"/>
        </w:tabs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8958F7" w:rsidRPr="00450150" w:rsidRDefault="008958F7" w:rsidP="009049EB">
      <w:pPr>
        <w:snapToGrid w:val="0"/>
        <w:ind w:firstLine="210"/>
        <w:jc w:val="both"/>
        <w:rPr>
          <w:sz w:val="20"/>
        </w:rPr>
      </w:pPr>
      <w:r w:rsidRPr="00450150">
        <w:rPr>
          <w:sz w:val="20"/>
        </w:rPr>
        <w:t>Объем бюджетных ассигнований на реализацию программы составляет всего 6135,6</w:t>
      </w:r>
      <w:r w:rsidRPr="00450150">
        <w:rPr>
          <w:b/>
          <w:sz w:val="20"/>
        </w:rPr>
        <w:t xml:space="preserve"> </w:t>
      </w:r>
      <w:r w:rsidRPr="00450150">
        <w:rPr>
          <w:sz w:val="20"/>
        </w:rPr>
        <w:t>тыс. рублей, в том числе средства краевого бюджета – 24135,8 тыс. рублей по годам:</w:t>
      </w:r>
    </w:p>
    <w:p w:rsidR="008958F7" w:rsidRPr="00450150" w:rsidRDefault="008958F7" w:rsidP="009049EB">
      <w:pPr>
        <w:snapToGrid w:val="0"/>
        <w:jc w:val="both"/>
        <w:rPr>
          <w:sz w:val="20"/>
        </w:rPr>
      </w:pPr>
      <w:r w:rsidRPr="00450150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8958F7" w:rsidRPr="00450150" w:rsidRDefault="008958F7" w:rsidP="009049EB">
      <w:pPr>
        <w:snapToGrid w:val="0"/>
        <w:jc w:val="both"/>
        <w:rPr>
          <w:sz w:val="20"/>
        </w:rPr>
      </w:pPr>
      <w:r w:rsidRPr="00450150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8958F7" w:rsidRPr="00450150" w:rsidRDefault="008958F7" w:rsidP="009049EB">
      <w:pPr>
        <w:snapToGrid w:val="0"/>
        <w:jc w:val="both"/>
        <w:rPr>
          <w:sz w:val="20"/>
        </w:rPr>
      </w:pPr>
      <w:r w:rsidRPr="00450150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8958F7" w:rsidRPr="00450150" w:rsidRDefault="008958F7" w:rsidP="009049EB">
      <w:pPr>
        <w:snapToGrid w:val="0"/>
        <w:jc w:val="both"/>
        <w:rPr>
          <w:sz w:val="20"/>
        </w:rPr>
      </w:pPr>
      <w:r w:rsidRPr="00450150">
        <w:rPr>
          <w:sz w:val="20"/>
        </w:rPr>
        <w:t>в 2017 году всего 3959,9 тыс. рублей, в том числе средства краевого бюджета 1596,9 тыс. рублей;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lastRenderedPageBreak/>
        <w:t>в 2018 году всего 4319,5 тыс. рублей, в том числе средства краевого бюджета 1463,2 тыс. рублей;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2019 году всего 5368,9 тыс.руб., в том числе средства краевого бюджета 37,9 тыс. рублей.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2020 году всего 3808,9 тыс. руб., в том числе средства краевого бюджета 1739,8 тыс. рублей.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2022 году всего 6175,0 тыс. рублей. В том числе средства краевого бюджета 4216,3  тыс. рублей.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2023 году всего 2920,0 тыс. рублей. В том числе средства краевого бюджета 38,3  тыс. рублей.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2024 году всего 12537,8 тыс. рублей. В том числе средства краевого бюджета 10038,3  тыс. рублей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2025 году всего 2260,8 тыс. рублей. В том числе средства краевого бюджета 0,0  тыс. рублей</w:t>
      </w:r>
    </w:p>
    <w:p w:rsidR="008958F7" w:rsidRPr="00450150" w:rsidRDefault="008958F7" w:rsidP="009049EB">
      <w:pPr>
        <w:widowControl w:val="0"/>
        <w:jc w:val="both"/>
        <w:rPr>
          <w:sz w:val="20"/>
        </w:rPr>
      </w:pPr>
      <w:r w:rsidRPr="00450150">
        <w:rPr>
          <w:sz w:val="20"/>
        </w:rPr>
        <w:t>в 2025 году всего 2170,3 тыс. рублей. В том числе средства краевого бюджета 0,0  тыс. рублей</w:t>
      </w:r>
    </w:p>
    <w:p w:rsidR="008958F7" w:rsidRPr="00450150" w:rsidRDefault="008958F7" w:rsidP="009049EB">
      <w:pPr>
        <w:snapToGrid w:val="0"/>
        <w:ind w:firstLine="210"/>
        <w:jc w:val="both"/>
        <w:rPr>
          <w:sz w:val="20"/>
        </w:rPr>
      </w:pPr>
      <w:r w:rsidRPr="00450150">
        <w:rPr>
          <w:sz w:val="20"/>
        </w:rPr>
        <w:t>Ресурсное обеспечение и прогнозная оценка расходов на реализацию целей Пр</w:t>
      </w:r>
      <w:r w:rsidRPr="00450150">
        <w:rPr>
          <w:sz w:val="20"/>
        </w:rPr>
        <w:t>о</w:t>
      </w:r>
      <w:r w:rsidRPr="00450150">
        <w:rPr>
          <w:sz w:val="20"/>
        </w:rPr>
        <w:t>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8958F7" w:rsidRPr="00450150" w:rsidRDefault="008958F7" w:rsidP="009049EB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8958F7" w:rsidRPr="00450150" w:rsidRDefault="008958F7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6377B" w:rsidRPr="00450150" w:rsidRDefault="00D6377B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</w:pPr>
    </w:p>
    <w:p w:rsidR="00792209" w:rsidRPr="00450150" w:rsidRDefault="00792209" w:rsidP="009049EB">
      <w:pPr>
        <w:jc w:val="center"/>
        <w:rPr>
          <w:sz w:val="20"/>
        </w:rPr>
        <w:sectPr w:rsidR="00792209" w:rsidRPr="00450150" w:rsidSect="00334CA1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7"/>
        <w:gridCol w:w="3896"/>
        <w:gridCol w:w="1278"/>
        <w:gridCol w:w="2009"/>
        <w:gridCol w:w="1480"/>
        <w:gridCol w:w="876"/>
        <w:gridCol w:w="876"/>
        <w:gridCol w:w="876"/>
        <w:gridCol w:w="876"/>
        <w:gridCol w:w="876"/>
        <w:gridCol w:w="876"/>
        <w:gridCol w:w="876"/>
        <w:gridCol w:w="333"/>
      </w:tblGrid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 xml:space="preserve">Приложение № 1 к Паспорту муниципальной программы " Организаия комплексного благоустройство территории Ястребовского сельсовета </w:t>
            </w:r>
          </w:p>
        </w:tc>
      </w:tr>
      <w:tr w:rsidR="00C83A04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2015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2016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2017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2018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2019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2020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2021 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D6377B" w:rsidRPr="00450150" w:rsidTr="00D637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77B" w:rsidRPr="00450150" w:rsidRDefault="00D637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6920C7" w:rsidRPr="00450150" w:rsidRDefault="006920C7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6920C7" w:rsidRPr="00450150" w:rsidSect="005E553D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07735" w:rsidRPr="00450150" w:rsidRDefault="00607735" w:rsidP="009049EB">
      <w:pPr>
        <w:jc w:val="center"/>
        <w:rPr>
          <w:sz w:val="20"/>
        </w:rPr>
        <w:sectPr w:rsidR="00607735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65"/>
        <w:gridCol w:w="5019"/>
        <w:gridCol w:w="1373"/>
        <w:gridCol w:w="2170"/>
        <w:gridCol w:w="1586"/>
        <w:gridCol w:w="696"/>
        <w:gridCol w:w="696"/>
        <w:gridCol w:w="696"/>
        <w:gridCol w:w="696"/>
        <w:gridCol w:w="1022"/>
        <w:gridCol w:w="382"/>
        <w:gridCol w:w="382"/>
        <w:gridCol w:w="382"/>
      </w:tblGrid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916B2A" w:rsidRPr="00450150" w:rsidRDefault="00916B2A" w:rsidP="009049EB">
            <w:pPr>
              <w:rPr>
                <w:sz w:val="20"/>
              </w:rPr>
            </w:pPr>
          </w:p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Продолжение таблицы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2022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2023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2024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2025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2026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C83A04" w:rsidRPr="00450150" w:rsidTr="0060773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607735" w:rsidRPr="00450150" w:rsidTr="006077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35" w:rsidRPr="00450150" w:rsidRDefault="00607735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607735" w:rsidRPr="00450150" w:rsidRDefault="00607735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607735" w:rsidRPr="00450150" w:rsidSect="00E61AAD">
          <w:type w:val="continuous"/>
          <w:pgSz w:w="16838" w:h="11906" w:orient="landscape"/>
          <w:pgMar w:top="1276" w:right="680" w:bottom="284" w:left="709" w:header="708" w:footer="708" w:gutter="0"/>
          <w:pgNumType w:start="14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16B2A" w:rsidRPr="00450150" w:rsidRDefault="00916B2A" w:rsidP="009049EB">
      <w:pPr>
        <w:rPr>
          <w:sz w:val="20"/>
        </w:rPr>
        <w:sectPr w:rsidR="00916B2A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Q33"/>
      <w:bookmarkEnd w:id="0"/>
    </w:p>
    <w:tbl>
      <w:tblPr>
        <w:tblW w:w="0" w:type="auto"/>
        <w:tblLook w:val="04A0"/>
      </w:tblPr>
      <w:tblGrid>
        <w:gridCol w:w="1533"/>
        <w:gridCol w:w="1565"/>
        <w:gridCol w:w="1369"/>
        <w:gridCol w:w="741"/>
        <w:gridCol w:w="784"/>
        <w:gridCol w:w="741"/>
        <w:gridCol w:w="741"/>
        <w:gridCol w:w="741"/>
        <w:gridCol w:w="741"/>
        <w:gridCol w:w="741"/>
        <w:gridCol w:w="741"/>
        <w:gridCol w:w="741"/>
        <w:gridCol w:w="741"/>
        <w:gridCol w:w="828"/>
        <w:gridCol w:w="741"/>
        <w:gridCol w:w="741"/>
        <w:gridCol w:w="1435"/>
      </w:tblGrid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№2 к муниципальной программе «Организация комплексного благоустройства территории Ястребовского сельсовета»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450150">
              <w:rPr>
                <w:b/>
                <w:bCs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450150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C83A04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</w:t>
            </w:r>
            <w:r w:rsidRPr="00450150">
              <w:rPr>
                <w:sz w:val="20"/>
              </w:rPr>
              <w:lastRenderedPageBreak/>
              <w:t xml:space="preserve">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Оценка расходов (тыс. руб.), годы</w:t>
            </w:r>
          </w:p>
        </w:tc>
      </w:tr>
      <w:tr w:rsidR="00C83A04" w:rsidRPr="00450150" w:rsidTr="006920C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итого 2014-2026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12 537,8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61 350,6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10 038,3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24 135,8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2 881,7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37 214,8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Ремонт и содержание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27 199,5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21 944,4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5 255,1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12 319,2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0,00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12 319,20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21 831,90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2 191,36</w:t>
            </w:r>
          </w:p>
        </w:tc>
      </w:tr>
      <w:tr w:rsidR="006920C7" w:rsidRPr="00450150" w:rsidTr="006920C7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0C7" w:rsidRPr="00450150" w:rsidRDefault="006920C7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0C7" w:rsidRPr="00450150" w:rsidRDefault="006920C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0C7" w:rsidRPr="00450150" w:rsidRDefault="006920C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19 640,54</w:t>
            </w:r>
          </w:p>
        </w:tc>
      </w:tr>
    </w:tbl>
    <w:p w:rsidR="006920C7" w:rsidRPr="00450150" w:rsidRDefault="006920C7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6920C7" w:rsidRPr="00450150" w:rsidSect="002478F6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space="709"/>
          <w:docGrid w:linePitch="381"/>
        </w:sectPr>
      </w:pPr>
    </w:p>
    <w:p w:rsidR="006920C7" w:rsidRPr="00450150" w:rsidRDefault="006920C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lastRenderedPageBreak/>
        <w:t>Приложение № 4.1</w:t>
      </w:r>
    </w:p>
    <w:p w:rsidR="00815752" w:rsidRPr="00450150" w:rsidRDefault="00815752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к муниципальной программе     </w:t>
      </w:r>
    </w:p>
    <w:p w:rsidR="00815752" w:rsidRPr="00450150" w:rsidRDefault="00815752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815752" w:rsidRPr="00450150" w:rsidRDefault="00815752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территории  Ястребовского </w:t>
      </w:r>
    </w:p>
    <w:p w:rsidR="00815752" w:rsidRPr="00450150" w:rsidRDefault="00815752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    сельсовета»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 xml:space="preserve">Подпрограмма 1 </w:t>
      </w:r>
    </w:p>
    <w:p w:rsidR="00815752" w:rsidRPr="00450150" w:rsidRDefault="00815752" w:rsidP="009049EB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450150">
        <w:rPr>
          <w:b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815752" w:rsidRPr="00450150" w:rsidRDefault="00815752" w:rsidP="009049EB">
      <w:pPr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  <w:shd w:val="clear" w:color="auto" w:fill="FFFFFF"/>
        </w:rPr>
        <w:t>Ястребовского сельсовета»</w:t>
      </w:r>
    </w:p>
    <w:p w:rsidR="00815752" w:rsidRPr="00450150" w:rsidRDefault="00815752" w:rsidP="009049EB">
      <w:pPr>
        <w:autoSpaceDE w:val="0"/>
        <w:autoSpaceDN w:val="0"/>
        <w:adjustRightInd w:val="0"/>
        <w:rPr>
          <w:sz w:val="20"/>
        </w:rPr>
      </w:pP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744"/>
        <w:gridCol w:w="744"/>
        <w:gridCol w:w="840"/>
        <w:gridCol w:w="744"/>
        <w:gridCol w:w="744"/>
        <w:gridCol w:w="680"/>
        <w:gridCol w:w="744"/>
        <w:gridCol w:w="744"/>
      </w:tblGrid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jc w:val="both"/>
              <w:rPr>
                <w:sz w:val="20"/>
              </w:rPr>
            </w:pPr>
            <w:r w:rsidRPr="00450150">
              <w:rPr>
                <w:sz w:val="20"/>
              </w:rPr>
              <w:t>«Организация благоустройства территории  Ястребовского сельсовета»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Цель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  <w:shd w:val="clear" w:color="auto" w:fill="FFFFFF"/>
              </w:rPr>
              <w:t>Основные цели Программы:</w:t>
            </w:r>
            <w:r w:rsidRPr="00450150">
              <w:rPr>
                <w:sz w:val="20"/>
              </w:rPr>
              <w:br/>
            </w:r>
            <w:r w:rsidRPr="00450150">
              <w:rPr>
                <w:sz w:val="20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  <w:shd w:val="clear" w:color="auto" w:fill="FFFFFF"/>
              </w:rPr>
              <w:t>Основные задачи программы: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</w:rPr>
              <w:br/>
            </w:r>
            <w:r w:rsidRPr="00450150">
              <w:rPr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450150">
              <w:rPr>
                <w:sz w:val="20"/>
              </w:rPr>
              <w:br/>
            </w:r>
            <w:r w:rsidRPr="00450150">
              <w:rPr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450150">
              <w:rPr>
                <w:sz w:val="20"/>
                <w:shd w:val="clear" w:color="auto" w:fill="FFFFFF"/>
              </w:rPr>
              <w:softHyphen/>
              <w:t xml:space="preserve">мобильных дорог, содержание улично-дорожной сети, безопасности дорожного </w:t>
            </w:r>
            <w:r w:rsidRPr="00450150">
              <w:rPr>
                <w:sz w:val="20"/>
                <w:shd w:val="clear" w:color="auto" w:fill="FFFFFF"/>
              </w:rPr>
              <w:lastRenderedPageBreak/>
              <w:t>движения.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snapToGrid w:val="0"/>
              <w:ind w:left="74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Приведение в нормативное состояние улично-дорожной сети.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Сохранность отремонтированных внутри поселенческих дорог .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2014-2026 годы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Источник финансирования итого: 27199,5 тыс. рублей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21944,4 -  краевой бюджет 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2021г.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1782,1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332,0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956,3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1170,1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1073,2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1370,1</w:t>
            </w: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1351,4</w:t>
            </w: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b/>
                <w:sz w:val="20"/>
              </w:rPr>
              <w:t>2026г</w:t>
            </w:r>
            <w:r w:rsidRPr="00450150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</w:t>
            </w:r>
            <w:r w:rsidRPr="00450150">
              <w:rPr>
                <w:sz w:val="20"/>
              </w:rPr>
              <w:lastRenderedPageBreak/>
              <w:t>я по годам реализации подпрограммы</w:t>
            </w:r>
          </w:p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lastRenderedPageBreak/>
              <w:t>4633,2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749,4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10690,0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581,5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587,4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jc w:val="center"/>
              <w:rPr>
                <w:b/>
                <w:sz w:val="20"/>
              </w:rPr>
            </w:pPr>
          </w:p>
        </w:tc>
      </w:tr>
      <w:tr w:rsidR="00815752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815752" w:rsidRPr="00450150" w:rsidRDefault="00815752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815752" w:rsidRPr="00450150" w:rsidRDefault="00815752" w:rsidP="009049EB">
            <w:pPr>
              <w:widowControl w:val="0"/>
              <w:contextualSpacing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815752" w:rsidRPr="00450150" w:rsidRDefault="00815752" w:rsidP="009049EB">
      <w:pPr>
        <w:autoSpaceDE w:val="0"/>
        <w:autoSpaceDN w:val="0"/>
        <w:adjustRightInd w:val="0"/>
        <w:rPr>
          <w:b/>
          <w:sz w:val="20"/>
        </w:rPr>
      </w:pP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 Основные разделы подпрограммы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50150">
        <w:rPr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с. Ястребово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асфальтовым покрытием – 7,7 км,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450150">
          <w:rPr>
            <w:sz w:val="20"/>
          </w:rPr>
          <w:t>2,0 км</w:t>
        </w:r>
      </w:smartTag>
      <w:r w:rsidRPr="00450150">
        <w:rPr>
          <w:sz w:val="20"/>
        </w:rPr>
        <w:t>.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поселке Березовый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асфальтовым покрытием – 2,2 км,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щебеночно-гравийным покрытием – 1,4 км.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д. Барабановка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450150">
          <w:rPr>
            <w:sz w:val="20"/>
          </w:rPr>
          <w:t>2,3 км</w:t>
        </w:r>
      </w:smartTag>
      <w:r w:rsidRPr="00450150">
        <w:rPr>
          <w:sz w:val="20"/>
        </w:rPr>
        <w:t>,</w:t>
      </w:r>
    </w:p>
    <w:p w:rsidR="00815752" w:rsidRPr="00450150" w:rsidRDefault="00815752" w:rsidP="009049EB">
      <w:p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 xml:space="preserve">                     - дороги с щебеночно-гравийным покрытием – 1,9 км.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д. Малая-Покровка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lastRenderedPageBreak/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450150">
          <w:rPr>
            <w:sz w:val="20"/>
          </w:rPr>
          <w:t>2,0 км</w:t>
        </w:r>
      </w:smartTag>
      <w:r w:rsidRPr="00450150">
        <w:rPr>
          <w:sz w:val="20"/>
        </w:rPr>
        <w:t>,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щебеночно-гравийным покрытием – 0,8 км.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д. Новая-Ильинка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щебеночно-гравийным покрытием – 1,3 км.</w:t>
      </w:r>
    </w:p>
    <w:p w:rsidR="00815752" w:rsidRPr="00450150" w:rsidRDefault="00815752" w:rsidP="009049E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в д. Ладановка</w:t>
      </w:r>
    </w:p>
    <w:p w:rsidR="00815752" w:rsidRPr="00450150" w:rsidRDefault="00815752" w:rsidP="009049EB">
      <w:pPr>
        <w:autoSpaceDE w:val="0"/>
        <w:autoSpaceDN w:val="0"/>
        <w:adjustRightInd w:val="0"/>
        <w:ind w:left="1260"/>
        <w:jc w:val="both"/>
        <w:rPr>
          <w:sz w:val="20"/>
        </w:rPr>
      </w:pPr>
      <w:r w:rsidRPr="00450150">
        <w:rPr>
          <w:sz w:val="20"/>
        </w:rPr>
        <w:t>- дороги с щебеночно-гравийным покрытием – 3,4 км.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815752" w:rsidRPr="00450150" w:rsidRDefault="00815752" w:rsidP="009049EB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Целью Программы является:</w:t>
      </w:r>
      <w:r w:rsidRPr="00450150">
        <w:rPr>
          <w:rStyle w:val="apple-converted-space"/>
          <w:sz w:val="20"/>
          <w:shd w:val="clear" w:color="auto" w:fill="FFFFFF"/>
        </w:rPr>
        <w:t> </w:t>
      </w:r>
    </w:p>
    <w:p w:rsidR="00815752" w:rsidRPr="00450150" w:rsidRDefault="00815752" w:rsidP="009049EB">
      <w:pPr>
        <w:autoSpaceDE w:val="0"/>
        <w:autoSpaceDN w:val="0"/>
        <w:adjustRightInd w:val="0"/>
        <w:rPr>
          <w:rStyle w:val="apple-converted-space"/>
          <w:sz w:val="20"/>
          <w:shd w:val="clear" w:color="auto" w:fill="FFFFFF"/>
        </w:rPr>
      </w:pPr>
    </w:p>
    <w:p w:rsidR="00815752" w:rsidRPr="00450150" w:rsidRDefault="00815752" w:rsidP="009049EB">
      <w:pPr>
        <w:numPr>
          <w:ilvl w:val="0"/>
          <w:numId w:val="1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815752" w:rsidRPr="00450150" w:rsidRDefault="00815752" w:rsidP="009049EB">
      <w:pPr>
        <w:numPr>
          <w:ilvl w:val="0"/>
          <w:numId w:val="1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815752" w:rsidRPr="00450150" w:rsidRDefault="00815752" w:rsidP="009049EB">
      <w:pPr>
        <w:numPr>
          <w:ilvl w:val="0"/>
          <w:numId w:val="1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815752" w:rsidRPr="00450150" w:rsidRDefault="00815752" w:rsidP="009049EB">
      <w:pPr>
        <w:numPr>
          <w:ilvl w:val="0"/>
          <w:numId w:val="1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815752" w:rsidRPr="00450150" w:rsidRDefault="00815752" w:rsidP="009049EB">
      <w:pPr>
        <w:numPr>
          <w:ilvl w:val="0"/>
          <w:numId w:val="12"/>
        </w:numPr>
        <w:tabs>
          <w:tab w:val="clear" w:pos="1620"/>
          <w:tab w:val="num" w:pos="180"/>
        </w:tabs>
        <w:autoSpaceDE w:val="0"/>
        <w:autoSpaceDN w:val="0"/>
        <w:adjustRightInd w:val="0"/>
        <w:ind w:left="36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815752" w:rsidRPr="00450150" w:rsidRDefault="00815752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815752" w:rsidRPr="00450150" w:rsidRDefault="00815752" w:rsidP="009049EB">
      <w:pPr>
        <w:widowControl w:val="0"/>
        <w:suppressAutoHyphens/>
        <w:jc w:val="both"/>
        <w:rPr>
          <w:sz w:val="20"/>
        </w:rPr>
      </w:pPr>
      <w:r w:rsidRPr="00450150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815752" w:rsidRPr="00450150" w:rsidRDefault="00815752" w:rsidP="009049EB">
      <w:pPr>
        <w:numPr>
          <w:ilvl w:val="0"/>
          <w:numId w:val="11"/>
        </w:numPr>
        <w:tabs>
          <w:tab w:val="clear" w:pos="1620"/>
        </w:tabs>
        <w:snapToGrid w:val="0"/>
        <w:ind w:hanging="1080"/>
        <w:jc w:val="both"/>
        <w:rPr>
          <w:sz w:val="20"/>
        </w:rPr>
      </w:pPr>
      <w:r w:rsidRPr="00450150">
        <w:rPr>
          <w:sz w:val="20"/>
        </w:rPr>
        <w:t>приведение в нормативное состояние уличной - дорожной сети (км)</w:t>
      </w:r>
    </w:p>
    <w:p w:rsidR="00815752" w:rsidRPr="00450150" w:rsidRDefault="00815752" w:rsidP="009049EB">
      <w:pPr>
        <w:numPr>
          <w:ilvl w:val="0"/>
          <w:numId w:val="11"/>
        </w:numPr>
        <w:tabs>
          <w:tab w:val="clear" w:pos="1620"/>
        </w:tabs>
        <w:snapToGrid w:val="0"/>
        <w:ind w:hanging="1080"/>
        <w:jc w:val="both"/>
        <w:rPr>
          <w:sz w:val="20"/>
        </w:rPr>
      </w:pPr>
      <w:r w:rsidRPr="00450150">
        <w:rPr>
          <w:sz w:val="20"/>
        </w:rPr>
        <w:t>сохранность отремонтированных внутри поселенческих дорог (%).</w:t>
      </w:r>
    </w:p>
    <w:p w:rsidR="00815752" w:rsidRPr="00450150" w:rsidRDefault="00815752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>Исходя из анализа существующего положения дел в улично-дорожной сети необходимо:</w:t>
      </w:r>
    </w:p>
    <w:p w:rsidR="00815752" w:rsidRPr="00450150" w:rsidRDefault="00815752" w:rsidP="009049EB">
      <w:pPr>
        <w:numPr>
          <w:ilvl w:val="1"/>
          <w:numId w:val="13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450150">
        <w:rPr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450150">
          <w:rPr>
            <w:sz w:val="20"/>
          </w:rPr>
          <w:t>1,2 км</w:t>
        </w:r>
      </w:smartTag>
      <w:r w:rsidRPr="00450150">
        <w:rPr>
          <w:sz w:val="20"/>
        </w:rPr>
        <w:t>, в д. Ладановка в количестве 2,8 км. Сделали 0,350 м. Остаток 2,45 км.</w:t>
      </w:r>
    </w:p>
    <w:p w:rsidR="00815752" w:rsidRPr="00450150" w:rsidRDefault="00815752" w:rsidP="009049EB">
      <w:pPr>
        <w:numPr>
          <w:ilvl w:val="1"/>
          <w:numId w:val="13"/>
        </w:numPr>
        <w:tabs>
          <w:tab w:val="clear" w:pos="198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450150">
        <w:rPr>
          <w:sz w:val="20"/>
        </w:rPr>
        <w:lastRenderedPageBreak/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815752" w:rsidRPr="00450150" w:rsidRDefault="00815752" w:rsidP="009049EB">
      <w:p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color w:val="FF00FF"/>
          <w:sz w:val="20"/>
        </w:rPr>
        <w:t xml:space="preserve">     </w:t>
      </w:r>
      <w:r w:rsidRPr="00450150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815752" w:rsidRPr="00450150" w:rsidRDefault="00815752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>Установить дорожные знаки согласно проекта дорожного движения.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2.3. Механизм реализации подпрограммы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50150">
        <w:rPr>
          <w:rStyle w:val="apple-converted-space"/>
          <w:sz w:val="20"/>
          <w:shd w:val="clear" w:color="auto" w:fill="FFFFFF"/>
        </w:rPr>
        <w:t> </w:t>
      </w:r>
      <w:r w:rsidRPr="00450150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450150">
        <w:rPr>
          <w:sz w:val="20"/>
        </w:rPr>
        <w:br/>
      </w:r>
      <w:r w:rsidRPr="00450150">
        <w:rPr>
          <w:rStyle w:val="apple-converted-space"/>
          <w:sz w:val="20"/>
          <w:shd w:val="clear" w:color="auto" w:fill="FFFFFF"/>
        </w:rPr>
        <w:t> </w:t>
      </w:r>
      <w:r w:rsidRPr="00450150">
        <w:rPr>
          <w:sz w:val="20"/>
        </w:rPr>
        <w:t>- о</w:t>
      </w:r>
      <w:r w:rsidRPr="00450150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2.4. Управление подпрограммой и контроль за ходом ее выполнения</w:t>
      </w:r>
    </w:p>
    <w:p w:rsidR="00815752" w:rsidRPr="00450150" w:rsidRDefault="00815752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15752" w:rsidRPr="00450150" w:rsidRDefault="00815752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4" w:history="1">
        <w:r w:rsidRPr="00450150">
          <w:rPr>
            <w:rStyle w:val="aa"/>
            <w:sz w:val="20"/>
          </w:rPr>
          <w:t>законодательством</w:t>
        </w:r>
      </w:hyperlink>
      <w:r w:rsidRPr="00450150">
        <w:rPr>
          <w:sz w:val="20"/>
        </w:rPr>
        <w:t>.</w:t>
      </w:r>
    </w:p>
    <w:p w:rsidR="00815752" w:rsidRPr="00450150" w:rsidRDefault="00815752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815752" w:rsidRPr="00450150" w:rsidRDefault="00815752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815752" w:rsidRPr="00450150" w:rsidRDefault="00815752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815752" w:rsidRPr="00450150" w:rsidRDefault="00815752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815752" w:rsidRPr="00450150" w:rsidRDefault="00815752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2.5. Оценка социально-экономической эффективности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815752" w:rsidRPr="00450150" w:rsidRDefault="00815752" w:rsidP="009049EB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50150">
        <w:rPr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2.6. Мероприятия подпрограммы</w:t>
      </w:r>
    </w:p>
    <w:p w:rsidR="00815752" w:rsidRPr="00450150" w:rsidRDefault="00815752" w:rsidP="009049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50150">
          <w:rPr>
            <w:sz w:val="20"/>
          </w:rPr>
          <w:t>Перечень</w:t>
        </w:r>
      </w:hyperlink>
      <w:r w:rsidRPr="00450150">
        <w:rPr>
          <w:sz w:val="20"/>
        </w:rPr>
        <w:t xml:space="preserve"> мероприятий Подпрограммы приведен в приложении №</w:t>
      </w:r>
      <w:r w:rsidRPr="00450150">
        <w:rPr>
          <w:color w:val="FF0000"/>
          <w:sz w:val="20"/>
        </w:rPr>
        <w:t xml:space="preserve"> </w:t>
      </w:r>
      <w:r w:rsidRPr="00450150">
        <w:rPr>
          <w:sz w:val="20"/>
        </w:rPr>
        <w:t>1 к Подпрограмме.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50150">
        <w:rPr>
          <w:sz w:val="20"/>
        </w:rPr>
        <w:t>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50150">
        <w:rPr>
          <w:sz w:val="20"/>
        </w:rPr>
        <w:t>Мероприятия подпрограммы реализуются за счет средств краевого и местного бюджетов.</w:t>
      </w:r>
    </w:p>
    <w:p w:rsidR="00815752" w:rsidRPr="00450150" w:rsidRDefault="00815752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2014 - 2026 годов планируется в объемах </w:t>
      </w:r>
      <w:r w:rsidRPr="00450150">
        <w:rPr>
          <w:sz w:val="20"/>
        </w:rPr>
        <w:t>27199,5 тыс. рублей.</w:t>
      </w: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rPr>
          <w:color w:val="000000"/>
          <w:sz w:val="20"/>
        </w:rPr>
        <w:sectPr w:rsidR="00815752" w:rsidRPr="00450150" w:rsidSect="00600ECB">
          <w:type w:val="continuous"/>
          <w:pgSz w:w="16838" w:h="11906" w:orient="landscape"/>
          <w:pgMar w:top="1276" w:right="680" w:bottom="284" w:left="709" w:header="708" w:footer="708" w:gutter="0"/>
          <w:pgNumType w:start="17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614"/>
        <w:gridCol w:w="1307"/>
        <w:gridCol w:w="1500"/>
        <w:gridCol w:w="701"/>
        <w:gridCol w:w="699"/>
        <w:gridCol w:w="696"/>
        <w:gridCol w:w="694"/>
        <w:gridCol w:w="694"/>
        <w:gridCol w:w="692"/>
        <w:gridCol w:w="950"/>
        <w:gridCol w:w="794"/>
        <w:gridCol w:w="794"/>
        <w:gridCol w:w="794"/>
        <w:gridCol w:w="794"/>
        <w:gridCol w:w="794"/>
        <w:gridCol w:w="662"/>
      </w:tblGrid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1</w:t>
            </w:r>
            <w:r w:rsidRPr="00450150">
              <w:rPr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color w:val="000000"/>
                <w:sz w:val="20"/>
              </w:rPr>
            </w:pPr>
          </w:p>
        </w:tc>
      </w:tr>
      <w:tr w:rsidR="00C83A04" w:rsidRPr="00450150" w:rsidTr="00815752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</w:t>
            </w:r>
            <w:r w:rsidRPr="00450150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Цель,</w:t>
            </w:r>
            <w:r w:rsidRPr="00450150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 год</w:t>
            </w:r>
          </w:p>
        </w:tc>
      </w:tr>
      <w:tr w:rsidR="00C83A04" w:rsidRPr="00450150" w:rsidTr="0081575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1,5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</w:tr>
    </w:tbl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815752" w:rsidRPr="00450150" w:rsidSect="004374B5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rPr>
          <w:sz w:val="20"/>
        </w:rPr>
        <w:sectPr w:rsidR="00815752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 xml:space="preserve">Приложение № 2    </w:t>
            </w:r>
            <w:r w:rsidRPr="00450150">
              <w:rPr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Обеспечение деятельности </w:t>
            </w:r>
            <w:r w:rsidRPr="00450150">
              <w:rPr>
                <w:b/>
                <w:bCs/>
                <w:sz w:val="20"/>
              </w:rPr>
              <w:lastRenderedPageBreak/>
              <w:t>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Очистка  дорог от снега в количестве 25,0 км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Ремонт автомобильных дорог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Ремонт внутри поселковых дорог в количестве 3,6 км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Обустройство </w:t>
            </w:r>
            <w:r w:rsidRPr="00450150">
              <w:rPr>
                <w:sz w:val="20"/>
              </w:rPr>
              <w:lastRenderedPageBreak/>
              <w:t>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815752" w:rsidRPr="00450150" w:rsidSect="00A438A2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15752" w:rsidRPr="00450150" w:rsidRDefault="00815752" w:rsidP="009049EB">
      <w:pPr>
        <w:rPr>
          <w:b/>
          <w:bCs/>
          <w:sz w:val="20"/>
        </w:rPr>
        <w:sectPr w:rsidR="00815752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490"/>
        <w:gridCol w:w="1897"/>
        <w:gridCol w:w="692"/>
        <w:gridCol w:w="651"/>
        <w:gridCol w:w="416"/>
        <w:gridCol w:w="316"/>
        <w:gridCol w:w="928"/>
        <w:gridCol w:w="516"/>
        <w:gridCol w:w="816"/>
        <w:gridCol w:w="666"/>
        <w:gridCol w:w="916"/>
        <w:gridCol w:w="666"/>
        <w:gridCol w:w="666"/>
        <w:gridCol w:w="266"/>
        <w:gridCol w:w="266"/>
        <w:gridCol w:w="266"/>
        <w:gridCol w:w="953"/>
        <w:gridCol w:w="2012"/>
      </w:tblGrid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Продолжение таблицы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итого на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27 199,5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27 199,5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Ремонт автомобильных дорог (иестный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5 966,3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Содержание внутри 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Очистка  дорог от снега в количестве 25,0 км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4 655,7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Очистка  дорог от снега в количестве 25,0 км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Обустройство наиболее опасных участков дорог дорожными знаками, ограждениями для соблюдения правил </w:t>
            </w:r>
            <w:r w:rsidRPr="00450150">
              <w:rPr>
                <w:sz w:val="20"/>
              </w:rPr>
              <w:lastRenderedPageBreak/>
              <w:t>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Приобретение 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15752" w:rsidRPr="00450150" w:rsidTr="0081575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Текущий ремонт дороги за счет краевых и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752" w:rsidRPr="00450150" w:rsidRDefault="00815752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10 020,8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752" w:rsidRPr="00450150" w:rsidRDefault="00815752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815752" w:rsidRPr="00450150" w:rsidRDefault="00815752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815752" w:rsidRPr="00450150" w:rsidSect="002778C0">
          <w:type w:val="continuous"/>
          <w:pgSz w:w="16838" w:h="11906" w:orient="landscape"/>
          <w:pgMar w:top="1276" w:right="680" w:bottom="284" w:left="709" w:header="708" w:footer="708" w:gutter="0"/>
          <w:pgNumType w:start="23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72205" w:rsidRPr="00450150" w:rsidRDefault="00172205" w:rsidP="009049EB">
      <w:pPr>
        <w:jc w:val="right"/>
        <w:rPr>
          <w:sz w:val="20"/>
        </w:rPr>
      </w:pPr>
      <w:r w:rsidRPr="00450150">
        <w:rPr>
          <w:sz w:val="20"/>
        </w:rPr>
        <w:t>Приложение № 4.2</w:t>
      </w:r>
    </w:p>
    <w:p w:rsidR="00172205" w:rsidRPr="00450150" w:rsidRDefault="00172205" w:rsidP="009049EB">
      <w:pPr>
        <w:jc w:val="right"/>
        <w:rPr>
          <w:sz w:val="20"/>
        </w:rPr>
      </w:pPr>
      <w:r w:rsidRPr="00450150">
        <w:rPr>
          <w:sz w:val="20"/>
        </w:rPr>
        <w:t xml:space="preserve">к муниципальной программе     </w:t>
      </w:r>
    </w:p>
    <w:p w:rsidR="00172205" w:rsidRPr="00450150" w:rsidRDefault="00172205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172205" w:rsidRPr="00450150" w:rsidRDefault="00172205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территории  Ястребовского </w:t>
      </w:r>
    </w:p>
    <w:p w:rsidR="00172205" w:rsidRPr="00450150" w:rsidRDefault="00172205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    сельсовета»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sz w:val="20"/>
        </w:rPr>
        <w:t>Подпрограмма 2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450150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740"/>
        <w:gridCol w:w="749"/>
        <w:gridCol w:w="740"/>
        <w:gridCol w:w="749"/>
        <w:gridCol w:w="749"/>
        <w:gridCol w:w="749"/>
        <w:gridCol w:w="749"/>
        <w:gridCol w:w="749"/>
      </w:tblGrid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bCs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jc w:val="both"/>
              <w:rPr>
                <w:sz w:val="20"/>
              </w:rPr>
            </w:pPr>
            <w:r w:rsidRPr="00450150">
              <w:rPr>
                <w:sz w:val="20"/>
              </w:rPr>
              <w:t>«Организация   благоустройства территории  Ястребовского сельсовета»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Исполнители </w:t>
            </w:r>
            <w:r w:rsidRPr="00450150">
              <w:rPr>
                <w:sz w:val="20"/>
              </w:rPr>
              <w:lastRenderedPageBreak/>
              <w:t xml:space="preserve">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450150">
              <w:rPr>
                <w:bCs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450150">
              <w:rPr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172205" w:rsidRPr="00450150" w:rsidRDefault="00172205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2017-2026 годы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Объемы и источники финансирования подпрограммы на период </w:t>
            </w:r>
            <w:r w:rsidRPr="00450150">
              <w:rPr>
                <w:sz w:val="20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Источник финансирования – местный бюджет;</w:t>
            </w:r>
          </w:p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12319,2 тыс. рублей 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2021г.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1024,7</w:t>
            </w: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2026г.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869,7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926,4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830,0</w:t>
            </w: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7220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172205" w:rsidRPr="00450150" w:rsidRDefault="00172205" w:rsidP="009049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450150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 Основные разделы подпрограммы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50150">
        <w:rPr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450150">
          <w:rPr>
            <w:sz w:val="20"/>
          </w:rPr>
          <w:t>22 км</w:t>
        </w:r>
      </w:smartTag>
      <w:r w:rsidRPr="00450150">
        <w:rPr>
          <w:sz w:val="20"/>
        </w:rPr>
        <w:t>.</w:t>
      </w:r>
      <w:r w:rsidRPr="00450150">
        <w:rPr>
          <w:sz w:val="20"/>
        </w:rPr>
        <w:br/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50150">
        <w:rPr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50150">
        <w:rPr>
          <w:sz w:val="20"/>
        </w:rPr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172205" w:rsidRPr="00450150" w:rsidRDefault="00172205" w:rsidP="009049EB">
      <w:pPr>
        <w:jc w:val="both"/>
        <w:rPr>
          <w:sz w:val="20"/>
        </w:rPr>
      </w:pPr>
      <w:r w:rsidRPr="00450150">
        <w:rPr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172205" w:rsidRPr="00450150" w:rsidRDefault="00172205" w:rsidP="009049EB">
      <w:pPr>
        <w:rPr>
          <w:sz w:val="20"/>
        </w:rPr>
      </w:pPr>
      <w:r w:rsidRPr="00450150">
        <w:rPr>
          <w:sz w:val="20"/>
        </w:rPr>
        <w:t>Основной целью  Программы является:</w:t>
      </w:r>
    </w:p>
    <w:p w:rsidR="00172205" w:rsidRPr="00450150" w:rsidRDefault="00172205" w:rsidP="009049EB">
      <w:pPr>
        <w:numPr>
          <w:ilvl w:val="0"/>
          <w:numId w:val="14"/>
        </w:numPr>
        <w:rPr>
          <w:sz w:val="20"/>
        </w:rPr>
      </w:pPr>
      <w:r w:rsidRPr="00450150">
        <w:rPr>
          <w:sz w:val="20"/>
        </w:rPr>
        <w:t>поддержание установленных линий уличного освещения  в технически исправном состоянии;</w:t>
      </w:r>
    </w:p>
    <w:p w:rsidR="00172205" w:rsidRPr="00450150" w:rsidRDefault="00172205" w:rsidP="009049EB">
      <w:pPr>
        <w:numPr>
          <w:ilvl w:val="0"/>
          <w:numId w:val="14"/>
        </w:numPr>
        <w:rPr>
          <w:sz w:val="20"/>
        </w:rPr>
      </w:pPr>
      <w:r w:rsidRPr="00450150">
        <w:rPr>
          <w:sz w:val="20"/>
        </w:rPr>
        <w:lastRenderedPageBreak/>
        <w:t>установка новой линии освещения;</w:t>
      </w:r>
    </w:p>
    <w:p w:rsidR="00172205" w:rsidRPr="00450150" w:rsidRDefault="00172205" w:rsidP="009049EB">
      <w:pPr>
        <w:numPr>
          <w:ilvl w:val="0"/>
          <w:numId w:val="14"/>
        </w:numPr>
        <w:rPr>
          <w:sz w:val="20"/>
        </w:rPr>
      </w:pPr>
      <w:r w:rsidRPr="00450150">
        <w:rPr>
          <w:sz w:val="20"/>
        </w:rPr>
        <w:t>своевременная оплата за техническое обслуживание и потребление электроэнергии.</w:t>
      </w:r>
    </w:p>
    <w:p w:rsidR="00172205" w:rsidRPr="00450150" w:rsidRDefault="00172205" w:rsidP="009049E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sz w:val="20"/>
        </w:rPr>
      </w:pPr>
      <w:r w:rsidRPr="00450150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172205" w:rsidRPr="00450150" w:rsidRDefault="00172205" w:rsidP="00904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50150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172205" w:rsidRPr="00450150" w:rsidRDefault="00172205" w:rsidP="00904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50150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172205" w:rsidRPr="00450150" w:rsidRDefault="00172205" w:rsidP="00904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450150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172205" w:rsidRPr="00450150" w:rsidRDefault="00172205" w:rsidP="009049EB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sz w:val="20"/>
        </w:rPr>
      </w:pPr>
      <w:r w:rsidRPr="00450150">
        <w:rPr>
          <w:b/>
          <w:sz w:val="20"/>
        </w:rPr>
        <w:t>2.3. Механизм реализации подпрограммы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50150">
        <w:rPr>
          <w:rStyle w:val="apple-converted-space"/>
          <w:sz w:val="20"/>
          <w:shd w:val="clear" w:color="auto" w:fill="FFFFFF"/>
        </w:rPr>
        <w:t> </w:t>
      </w:r>
      <w:r w:rsidRPr="00450150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450150">
        <w:rPr>
          <w:sz w:val="20"/>
        </w:rPr>
        <w:br/>
      </w:r>
      <w:r w:rsidRPr="00450150">
        <w:rPr>
          <w:rStyle w:val="apple-converted-space"/>
          <w:sz w:val="20"/>
          <w:shd w:val="clear" w:color="auto" w:fill="FFFFFF"/>
        </w:rPr>
        <w:t> </w:t>
      </w:r>
      <w:r w:rsidRPr="00450150">
        <w:rPr>
          <w:sz w:val="20"/>
        </w:rPr>
        <w:t>- о</w:t>
      </w:r>
      <w:r w:rsidRPr="00450150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450150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2.4. Управление подпрограммой и контроль за ходом ее выполнения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172205" w:rsidRPr="00450150" w:rsidRDefault="0017220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172205" w:rsidRPr="00450150" w:rsidRDefault="0017220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</w:t>
      </w:r>
      <w:r w:rsidRPr="00450150">
        <w:rPr>
          <w:sz w:val="20"/>
        </w:rPr>
        <w:lastRenderedPageBreak/>
        <w:t xml:space="preserve">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5" w:history="1">
        <w:r w:rsidRPr="00450150">
          <w:rPr>
            <w:rStyle w:val="aa"/>
            <w:sz w:val="20"/>
          </w:rPr>
          <w:t>законодательством</w:t>
        </w:r>
      </w:hyperlink>
      <w:r w:rsidRPr="00450150">
        <w:rPr>
          <w:sz w:val="20"/>
        </w:rPr>
        <w:t>.</w:t>
      </w:r>
    </w:p>
    <w:p w:rsidR="00172205" w:rsidRPr="00450150" w:rsidRDefault="0017220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172205" w:rsidRPr="00450150" w:rsidRDefault="00172205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172205" w:rsidRPr="00450150" w:rsidRDefault="00172205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172205" w:rsidRPr="00450150" w:rsidRDefault="0017220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172205" w:rsidRPr="00450150" w:rsidRDefault="0017220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2.5. Оценка социально-экономической эффективности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172205" w:rsidRPr="00450150" w:rsidRDefault="0017220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2.6. Мероприятия подпрограммы</w:t>
      </w:r>
    </w:p>
    <w:p w:rsidR="00172205" w:rsidRPr="00450150" w:rsidRDefault="00172205" w:rsidP="009049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50150">
          <w:rPr>
            <w:sz w:val="20"/>
          </w:rPr>
          <w:t>Перечень</w:t>
        </w:r>
      </w:hyperlink>
      <w:r w:rsidRPr="00450150">
        <w:rPr>
          <w:sz w:val="20"/>
        </w:rPr>
        <w:t xml:space="preserve"> мероприятий Подпрограммы приведен в приложении № 1 к Подпрограмме.</w:t>
      </w:r>
    </w:p>
    <w:p w:rsidR="00172205" w:rsidRPr="00450150" w:rsidRDefault="0017220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50150">
        <w:rPr>
          <w:sz w:val="20"/>
        </w:rPr>
        <w:t>.</w:t>
      </w:r>
    </w:p>
    <w:p w:rsidR="00172205" w:rsidRPr="00450150" w:rsidRDefault="00172205" w:rsidP="009049EB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 xml:space="preserve">         </w:t>
      </w:r>
      <w:r w:rsidRPr="00450150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12319,2 тыс. рублей.</w:t>
      </w: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A7DDE" w:rsidRPr="00450150" w:rsidRDefault="008A7DDE" w:rsidP="009049EB">
      <w:pPr>
        <w:rPr>
          <w:sz w:val="20"/>
        </w:rPr>
        <w:sectPr w:rsidR="008A7DDE" w:rsidRPr="00450150" w:rsidSect="00A85431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7"/>
        <w:gridCol w:w="3029"/>
        <w:gridCol w:w="1239"/>
        <w:gridCol w:w="1375"/>
        <w:gridCol w:w="645"/>
        <w:gridCol w:w="645"/>
        <w:gridCol w:w="645"/>
        <w:gridCol w:w="645"/>
        <w:gridCol w:w="645"/>
        <w:gridCol w:w="645"/>
        <w:gridCol w:w="950"/>
        <w:gridCol w:w="645"/>
        <w:gridCol w:w="814"/>
        <w:gridCol w:w="814"/>
        <w:gridCol w:w="814"/>
        <w:gridCol w:w="814"/>
        <w:gridCol w:w="814"/>
      </w:tblGrid>
      <w:tr w:rsidR="008A7DDE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DDE" w:rsidRPr="00450150" w:rsidRDefault="008A7DDE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1</w:t>
            </w:r>
            <w:r w:rsidRPr="00450150">
              <w:rPr>
                <w:sz w:val="20"/>
              </w:rPr>
              <w:br/>
              <w:t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8A7DDE" w:rsidRPr="00450150" w:rsidTr="008A7DDE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color w:val="000000"/>
                <w:sz w:val="20"/>
              </w:rPr>
            </w:pPr>
          </w:p>
        </w:tc>
      </w:tr>
      <w:tr w:rsidR="008A7DDE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color w:val="000000"/>
                <w:sz w:val="20"/>
              </w:rPr>
            </w:pPr>
          </w:p>
        </w:tc>
      </w:tr>
      <w:tr w:rsidR="00C83A04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color w:val="000000"/>
                <w:sz w:val="20"/>
              </w:rPr>
            </w:pPr>
          </w:p>
        </w:tc>
      </w:tr>
      <w:tr w:rsidR="00C83A04" w:rsidRPr="00450150" w:rsidTr="008A7DDE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</w:t>
            </w:r>
            <w:r w:rsidRPr="00450150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Цель,</w:t>
            </w:r>
            <w:r w:rsidRPr="00450150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 год</w:t>
            </w:r>
          </w:p>
        </w:tc>
      </w:tr>
      <w:tr w:rsidR="00C83A04" w:rsidRPr="00450150" w:rsidTr="008A7DD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</w:p>
        </w:tc>
      </w:tr>
      <w:tr w:rsidR="008A7DDE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C83A04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A7DDE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</w:tr>
      <w:tr w:rsidR="008A7DDE" w:rsidRPr="00450150" w:rsidTr="008A7D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E" w:rsidRPr="00450150" w:rsidRDefault="008A7DDE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</w:tr>
    </w:tbl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8A7DDE" w:rsidRPr="00450150" w:rsidSect="00E92590">
          <w:type w:val="continuous"/>
          <w:pgSz w:w="16838" w:h="11906" w:orient="landscape"/>
          <w:pgMar w:top="1276" w:right="680" w:bottom="284" w:left="709" w:header="708" w:footer="708" w:gutter="0"/>
          <w:pgNumType w:start="28"/>
          <w:cols w:space="709"/>
          <w:docGrid w:linePitch="381"/>
        </w:sectPr>
      </w:pPr>
    </w:p>
    <w:p w:rsidR="008A7DDE" w:rsidRPr="00450150" w:rsidRDefault="008A7DDE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56859" w:rsidRPr="00450150" w:rsidRDefault="00756859" w:rsidP="009049EB">
      <w:pPr>
        <w:rPr>
          <w:sz w:val="20"/>
        </w:rPr>
        <w:sectPr w:rsidR="00756859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1"/>
        <w:gridCol w:w="1272"/>
        <w:gridCol w:w="1240"/>
        <w:gridCol w:w="573"/>
        <w:gridCol w:w="542"/>
        <w:gridCol w:w="366"/>
        <w:gridCol w:w="291"/>
        <w:gridCol w:w="741"/>
        <w:gridCol w:w="441"/>
        <w:gridCol w:w="554"/>
        <w:gridCol w:w="554"/>
        <w:gridCol w:w="554"/>
        <w:gridCol w:w="666"/>
        <w:gridCol w:w="666"/>
        <w:gridCol w:w="666"/>
        <w:gridCol w:w="666"/>
        <w:gridCol w:w="666"/>
        <w:gridCol w:w="554"/>
        <w:gridCol w:w="666"/>
        <w:gridCol w:w="554"/>
        <w:gridCol w:w="554"/>
        <w:gridCol w:w="554"/>
        <w:gridCol w:w="741"/>
        <w:gridCol w:w="1363"/>
      </w:tblGrid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2 подпрограмме 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756859" w:rsidRPr="00450150" w:rsidTr="00756859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</w:tr>
      <w:tr w:rsidR="00756859" w:rsidRPr="00450150" w:rsidTr="00756859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Организация и содержание </w:t>
            </w:r>
            <w:r w:rsidRPr="00450150">
              <w:rPr>
                <w:b/>
                <w:bCs/>
                <w:sz w:val="20"/>
              </w:rPr>
              <w:lastRenderedPageBreak/>
              <w:t>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Администрация Ястребовск</w:t>
            </w:r>
            <w:r w:rsidRPr="00450150">
              <w:rPr>
                <w:sz w:val="20"/>
              </w:rPr>
              <w:lastRenderedPageBreak/>
              <w:t>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12 319,2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12 319,2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756859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Содержание сетей наружного освещения ( ремонтуличного освещения, замена фонарей , </w:t>
            </w:r>
            <w:r w:rsidRPr="00450150">
              <w:rPr>
                <w:sz w:val="20"/>
              </w:rPr>
              <w:lastRenderedPageBreak/>
              <w:t>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2 797,5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75685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59" w:rsidRPr="00450150" w:rsidRDefault="00756859" w:rsidP="009049E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Содержание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59" w:rsidRPr="00450150" w:rsidRDefault="00756859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59" w:rsidRPr="00450150" w:rsidRDefault="00756859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756859" w:rsidRPr="00450150" w:rsidRDefault="00756859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56859" w:rsidRPr="00450150" w:rsidSect="001E7DB4">
          <w:type w:val="continuous"/>
          <w:pgSz w:w="16838" w:h="11906" w:orient="landscape"/>
          <w:pgMar w:top="1276" w:right="680" w:bottom="284" w:left="709" w:header="708" w:footer="708" w:gutter="0"/>
          <w:pgNumType w:start="28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946A5" w:rsidRPr="00450150" w:rsidRDefault="004946A5" w:rsidP="009049EB">
      <w:pPr>
        <w:jc w:val="right"/>
        <w:rPr>
          <w:sz w:val="20"/>
        </w:rPr>
      </w:pPr>
      <w:r w:rsidRPr="00450150">
        <w:rPr>
          <w:sz w:val="20"/>
        </w:rPr>
        <w:t>Приложение 4.3</w:t>
      </w:r>
    </w:p>
    <w:p w:rsidR="004946A5" w:rsidRPr="00450150" w:rsidRDefault="004946A5" w:rsidP="009049EB">
      <w:pPr>
        <w:jc w:val="right"/>
        <w:rPr>
          <w:sz w:val="20"/>
        </w:rPr>
      </w:pPr>
      <w:r w:rsidRPr="00450150">
        <w:rPr>
          <w:sz w:val="20"/>
        </w:rPr>
        <w:t xml:space="preserve">к муниципальной программе     </w:t>
      </w:r>
    </w:p>
    <w:p w:rsidR="004946A5" w:rsidRPr="00450150" w:rsidRDefault="004946A5" w:rsidP="009049EB">
      <w:pPr>
        <w:jc w:val="right"/>
        <w:rPr>
          <w:sz w:val="20"/>
        </w:rPr>
      </w:pPr>
      <w:r w:rsidRPr="00450150">
        <w:rPr>
          <w:sz w:val="20"/>
        </w:rPr>
        <w:t xml:space="preserve">«Организация комплексного </w:t>
      </w:r>
    </w:p>
    <w:p w:rsidR="004946A5" w:rsidRPr="00450150" w:rsidRDefault="004946A5" w:rsidP="009049EB">
      <w:pPr>
        <w:jc w:val="right"/>
        <w:rPr>
          <w:sz w:val="20"/>
        </w:rPr>
      </w:pPr>
      <w:r w:rsidRPr="00450150">
        <w:rPr>
          <w:sz w:val="20"/>
        </w:rPr>
        <w:t xml:space="preserve">благоустройства территории </w:t>
      </w:r>
    </w:p>
    <w:p w:rsidR="004946A5" w:rsidRPr="00450150" w:rsidRDefault="004946A5" w:rsidP="009049EB">
      <w:pPr>
        <w:jc w:val="right"/>
        <w:rPr>
          <w:sz w:val="20"/>
        </w:rPr>
      </w:pPr>
      <w:r w:rsidRPr="00450150">
        <w:rPr>
          <w:sz w:val="20"/>
        </w:rPr>
        <w:t>Ястребовского сельсовета»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sz w:val="20"/>
        </w:rPr>
        <w:t>Подпрограмма 3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«Благоустройство территории  Ястребовского сельсовета»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«Благоустройство территории  Ястребовского сельсовета»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jc w:val="both"/>
              <w:rPr>
                <w:sz w:val="20"/>
              </w:rPr>
            </w:pPr>
            <w:r w:rsidRPr="00450150">
              <w:rPr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  <w:r w:rsidRPr="00450150">
              <w:rPr>
                <w:sz w:val="20"/>
              </w:rPr>
              <w:t xml:space="preserve">Повышение уровня благоустройства территории сельского поселения для обеспечения благоприятных условий проживания </w:t>
            </w:r>
            <w:r w:rsidRPr="00450150">
              <w:rPr>
                <w:sz w:val="20"/>
              </w:rPr>
              <w:lastRenderedPageBreak/>
              <w:t>населения. Улучшение внешнего облика поселения</w:t>
            </w:r>
            <w:r w:rsidRPr="00450150">
              <w:rPr>
                <w:color w:val="333333"/>
                <w:sz w:val="20"/>
              </w:rPr>
              <w:t>.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snapToGrid w:val="0"/>
              <w:ind w:left="1"/>
              <w:rPr>
                <w:sz w:val="20"/>
              </w:rPr>
            </w:pPr>
            <w:r w:rsidRPr="00450150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4946A5" w:rsidRPr="00450150" w:rsidRDefault="004946A5" w:rsidP="009049EB">
            <w:pPr>
              <w:snapToGrid w:val="0"/>
              <w:ind w:left="74"/>
              <w:rPr>
                <w:sz w:val="20"/>
              </w:rPr>
            </w:pPr>
            <w:r w:rsidRPr="00450150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2014-2025 годы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Источник финансирования 21831,9 тыс. рублей 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2021г.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1204,7</w:t>
            </w:r>
          </w:p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5314,5</w:t>
            </w:r>
          </w:p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1796,7</w:t>
            </w:r>
          </w:p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2207,2</w:t>
            </w: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450150">
              <w:rPr>
                <w:b/>
                <w:sz w:val="20"/>
              </w:rPr>
              <w:t>2026г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1124,7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978,1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4946A5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Система </w:t>
            </w:r>
            <w:r w:rsidRPr="00450150">
              <w:rPr>
                <w:sz w:val="20"/>
              </w:rPr>
              <w:lastRenderedPageBreak/>
              <w:t>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946A5" w:rsidRPr="00450150" w:rsidRDefault="004946A5" w:rsidP="009049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450150">
              <w:rPr>
                <w:sz w:val="20"/>
              </w:rPr>
              <w:lastRenderedPageBreak/>
              <w:t xml:space="preserve">Контроль за ходом реализации Подпрограммы и целевым </w:t>
            </w:r>
            <w:r w:rsidRPr="00450150">
              <w:rPr>
                <w:sz w:val="20"/>
              </w:rPr>
              <w:lastRenderedPageBreak/>
              <w:t xml:space="preserve">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4946A5" w:rsidRPr="00450150" w:rsidRDefault="004946A5" w:rsidP="009049EB">
      <w:pPr>
        <w:autoSpaceDE w:val="0"/>
        <w:autoSpaceDN w:val="0"/>
        <w:adjustRightInd w:val="0"/>
        <w:rPr>
          <w:b/>
          <w:sz w:val="20"/>
        </w:rPr>
      </w:pP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 Основные разделы подпрограммы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450150">
          <w:rPr>
            <w:sz w:val="20"/>
          </w:rPr>
          <w:t>18 км</w:t>
        </w:r>
      </w:smartTag>
      <w:r w:rsidRPr="00450150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450150">
          <w:rPr>
            <w:sz w:val="20"/>
          </w:rPr>
          <w:t>170 км</w:t>
        </w:r>
      </w:smartTag>
      <w:r w:rsidRPr="00450150">
        <w:rPr>
          <w:sz w:val="20"/>
        </w:rPr>
        <w:t>, численность населения по состоянию на 01.01.2018 года – 1522 человек.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>В состав Ястребовского сельсовета входят семь населенных пункта;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Село Ястребово: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Поселок Березовый: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391 человек, количество домовладений 160.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Деревня Малая-Покровка: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67 человек, количество домовладений 98.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Деревня Барабановка: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96 человек, количество домовладений 96.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Деревня Новая-Ильинка: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41 человек, количество домовладений 37.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Деревня Ладановка: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численность постоянного населения 29 человек, количество домовладений 62.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>Деревня Плотбище: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4946A5" w:rsidRPr="00450150" w:rsidRDefault="004946A5" w:rsidP="009049EB">
      <w:pPr>
        <w:ind w:firstLine="540"/>
        <w:rPr>
          <w:sz w:val="20"/>
        </w:rPr>
      </w:pPr>
      <w:r w:rsidRPr="00450150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450150">
        <w:rPr>
          <w:color w:val="252519"/>
          <w:sz w:val="20"/>
          <w:shd w:val="clear" w:color="auto" w:fill="FFFFFF"/>
        </w:rPr>
        <w:t xml:space="preserve">Территория </w:t>
      </w:r>
      <w:r w:rsidRPr="00450150">
        <w:rPr>
          <w:color w:val="252519"/>
          <w:sz w:val="20"/>
          <w:shd w:val="clear" w:color="auto" w:fill="FFFFFF"/>
        </w:rPr>
        <w:lastRenderedPageBreak/>
        <w:t>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4946A5" w:rsidRPr="00450150" w:rsidRDefault="004946A5" w:rsidP="009049EB">
      <w:pPr>
        <w:shd w:val="clear" w:color="auto" w:fill="FFFFFF"/>
        <w:ind w:firstLine="540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450150">
        <w:rPr>
          <w:sz w:val="20"/>
          <w:shd w:val="clear" w:color="auto" w:fill="E6E2D9"/>
        </w:rPr>
        <w:t xml:space="preserve"> </w:t>
      </w:r>
      <w:r w:rsidRPr="00450150">
        <w:rPr>
          <w:sz w:val="20"/>
          <w:shd w:val="clear" w:color="auto" w:fill="FFFFFF"/>
        </w:rPr>
        <w:t>населения.</w:t>
      </w:r>
      <w:r w:rsidRPr="00450150">
        <w:rPr>
          <w:sz w:val="20"/>
          <w:shd w:val="clear" w:color="auto" w:fill="FFFFFF"/>
        </w:rPr>
        <w:br/>
        <w:t>Задачи программы:</w:t>
      </w:r>
      <w:r w:rsidRPr="00450150">
        <w:rPr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450150">
        <w:rPr>
          <w:sz w:val="20"/>
          <w:shd w:val="clear" w:color="auto" w:fill="E6E2D9"/>
        </w:rPr>
        <w:t xml:space="preserve"> </w:t>
      </w:r>
      <w:r w:rsidRPr="00450150">
        <w:rPr>
          <w:sz w:val="20"/>
          <w:shd w:val="clear" w:color="auto" w:fill="FFFFFF"/>
        </w:rPr>
        <w:t>благоустройства поселения.</w:t>
      </w:r>
      <w:r w:rsidRPr="00450150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450150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450150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>- уровень благоустроенности населенных пунктов территории сельсовета (%);</w:t>
      </w:r>
    </w:p>
    <w:p w:rsidR="004946A5" w:rsidRPr="00450150" w:rsidRDefault="004946A5" w:rsidP="009049EB">
      <w:pPr>
        <w:ind w:firstLine="540"/>
        <w:jc w:val="both"/>
        <w:rPr>
          <w:sz w:val="20"/>
        </w:rPr>
      </w:pPr>
      <w:r w:rsidRPr="00450150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2.3. Механизм реализации подпрограммы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450150">
        <w:rPr>
          <w:rStyle w:val="apple-converted-space"/>
          <w:sz w:val="20"/>
          <w:shd w:val="clear" w:color="auto" w:fill="FFFFFF"/>
        </w:rPr>
        <w:t xml:space="preserve">  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</w:rPr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4946A5" w:rsidRPr="00450150" w:rsidRDefault="004946A5" w:rsidP="009049EB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450150">
        <w:rPr>
          <w:rStyle w:val="apple-converted-space"/>
          <w:sz w:val="20"/>
          <w:shd w:val="clear" w:color="auto" w:fill="FFFFFF"/>
        </w:rPr>
        <w:lastRenderedPageBreak/>
        <w:t> </w:t>
      </w:r>
      <w:r w:rsidRPr="00450150">
        <w:rPr>
          <w:sz w:val="20"/>
        </w:rPr>
        <w:t>- о</w:t>
      </w:r>
      <w:r w:rsidRPr="00450150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450150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2.4. Управление подпрограммой и контроль за ходом ее выполнения</w:t>
      </w:r>
    </w:p>
    <w:p w:rsidR="004946A5" w:rsidRPr="00450150" w:rsidRDefault="004946A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4946A5" w:rsidRPr="00450150" w:rsidRDefault="004946A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6" w:history="1">
        <w:r w:rsidRPr="00450150">
          <w:rPr>
            <w:rStyle w:val="aa"/>
            <w:sz w:val="20"/>
          </w:rPr>
          <w:t>законодательством</w:t>
        </w:r>
      </w:hyperlink>
      <w:r w:rsidRPr="00450150">
        <w:rPr>
          <w:sz w:val="20"/>
        </w:rPr>
        <w:t>.</w:t>
      </w:r>
    </w:p>
    <w:p w:rsidR="004946A5" w:rsidRPr="00450150" w:rsidRDefault="004946A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4946A5" w:rsidRPr="00450150" w:rsidRDefault="004946A5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4946A5" w:rsidRPr="00450150" w:rsidRDefault="004946A5" w:rsidP="009049EB">
      <w:pPr>
        <w:ind w:firstLine="851"/>
        <w:jc w:val="both"/>
        <w:rPr>
          <w:sz w:val="20"/>
        </w:rPr>
      </w:pPr>
      <w:r w:rsidRPr="00450150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4946A5" w:rsidRPr="00450150" w:rsidRDefault="004946A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4946A5" w:rsidRPr="00450150" w:rsidRDefault="004946A5" w:rsidP="009049EB">
      <w:pPr>
        <w:ind w:firstLine="709"/>
        <w:contextualSpacing/>
        <w:jc w:val="both"/>
        <w:rPr>
          <w:sz w:val="20"/>
        </w:rPr>
      </w:pPr>
      <w:r w:rsidRPr="00450150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2.5. Оценка социально-экономической эффективности</w:t>
      </w:r>
    </w:p>
    <w:p w:rsidR="004946A5" w:rsidRPr="00450150" w:rsidRDefault="004946A5" w:rsidP="009049EB">
      <w:pPr>
        <w:ind w:firstLine="540"/>
        <w:jc w:val="both"/>
        <w:rPr>
          <w:sz w:val="20"/>
          <w:shd w:val="clear" w:color="auto" w:fill="E6E2D9"/>
        </w:rPr>
      </w:pPr>
      <w:r w:rsidRPr="00450150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450150">
        <w:rPr>
          <w:sz w:val="20"/>
        </w:rPr>
        <w:br/>
      </w:r>
      <w:r w:rsidRPr="00450150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450150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4946A5" w:rsidRPr="00450150" w:rsidRDefault="004946A5" w:rsidP="009049EB">
      <w:pPr>
        <w:jc w:val="both"/>
        <w:rPr>
          <w:sz w:val="20"/>
          <w:shd w:val="clear" w:color="auto" w:fill="FFFFFF"/>
        </w:rPr>
      </w:pPr>
      <w:r w:rsidRPr="00450150">
        <w:rPr>
          <w:sz w:val="20"/>
          <w:shd w:val="clear" w:color="auto" w:fill="FFFFFF"/>
        </w:rPr>
        <w:lastRenderedPageBreak/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4946A5" w:rsidRPr="00450150" w:rsidRDefault="004946A5" w:rsidP="009049EB">
      <w:pPr>
        <w:jc w:val="both"/>
        <w:rPr>
          <w:sz w:val="20"/>
        </w:rPr>
      </w:pPr>
      <w:r w:rsidRPr="00450150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2.6. Мероприятия подпрограммы</w:t>
      </w:r>
    </w:p>
    <w:p w:rsidR="004946A5" w:rsidRPr="00450150" w:rsidRDefault="004946A5" w:rsidP="009049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450150">
          <w:rPr>
            <w:sz w:val="20"/>
          </w:rPr>
          <w:t>Перечень</w:t>
        </w:r>
      </w:hyperlink>
      <w:r w:rsidRPr="00450150">
        <w:rPr>
          <w:sz w:val="20"/>
        </w:rPr>
        <w:t xml:space="preserve"> мероприятий Подпрограммы приведен в приложении № 1 к Подпрограмме.</w:t>
      </w: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946A5" w:rsidRPr="00450150" w:rsidRDefault="004946A5" w:rsidP="009049EB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450150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450150">
        <w:rPr>
          <w:sz w:val="20"/>
        </w:rPr>
        <w:t>.</w:t>
      </w:r>
    </w:p>
    <w:p w:rsidR="004946A5" w:rsidRPr="00450150" w:rsidRDefault="004946A5" w:rsidP="009049EB">
      <w:p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21831,9</w:t>
      </w:r>
      <w:r w:rsidRPr="00450150">
        <w:rPr>
          <w:sz w:val="20"/>
        </w:rPr>
        <w:t xml:space="preserve"> тыс. рублей.</w:t>
      </w: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933CB" w:rsidRPr="00450150" w:rsidRDefault="00D933CB" w:rsidP="009049EB">
      <w:pPr>
        <w:jc w:val="right"/>
        <w:rPr>
          <w:sz w:val="20"/>
        </w:rPr>
        <w:sectPr w:rsidR="00D933CB" w:rsidRPr="00450150" w:rsidSect="00244FBD">
          <w:type w:val="continuous"/>
          <w:pgSz w:w="16838" w:h="11906" w:orient="landscape"/>
          <w:pgMar w:top="1276" w:right="680" w:bottom="284" w:left="709" w:header="708" w:footer="708" w:gutter="0"/>
          <w:pgNumType w:start="30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914"/>
        <w:gridCol w:w="1268"/>
        <w:gridCol w:w="1471"/>
        <w:gridCol w:w="725"/>
        <w:gridCol w:w="725"/>
        <w:gridCol w:w="725"/>
        <w:gridCol w:w="725"/>
        <w:gridCol w:w="959"/>
        <w:gridCol w:w="1177"/>
        <w:gridCol w:w="1177"/>
        <w:gridCol w:w="1177"/>
        <w:gridCol w:w="1177"/>
        <w:gridCol w:w="959"/>
      </w:tblGrid>
      <w:tr w:rsidR="00D933CB" w:rsidRPr="00450150" w:rsidTr="00D933CB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1    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D933CB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C83A04" w:rsidRPr="00450150" w:rsidTr="00D933CB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</w:t>
            </w:r>
            <w:r w:rsidRPr="00450150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Цель,</w:t>
            </w:r>
            <w:r w:rsidRPr="00450150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 год</w:t>
            </w:r>
          </w:p>
        </w:tc>
      </w:tr>
      <w:tr w:rsidR="00C83A04" w:rsidRPr="00450150" w:rsidTr="00D933C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D933CB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100,00</w:t>
            </w:r>
          </w:p>
        </w:tc>
      </w:tr>
      <w:tr w:rsidR="00D933CB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</w:tr>
    </w:tbl>
    <w:p w:rsidR="00D933CB" w:rsidRPr="00450150" w:rsidRDefault="00D933CB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D933CB" w:rsidRPr="00450150" w:rsidSect="000A084B">
          <w:type w:val="continuous"/>
          <w:pgSz w:w="16838" w:h="11906" w:orient="landscape"/>
          <w:pgMar w:top="1276" w:right="680" w:bottom="284" w:left="709" w:header="708" w:footer="708" w:gutter="0"/>
          <w:pgNumType w:start="33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933CB" w:rsidRPr="00450150" w:rsidRDefault="00D933CB" w:rsidP="009049EB">
      <w:pPr>
        <w:rPr>
          <w:sz w:val="20"/>
        </w:rPr>
        <w:sectPr w:rsidR="00D933CB" w:rsidRPr="00450150" w:rsidSect="00334CA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1"/>
        <w:gridCol w:w="1320"/>
        <w:gridCol w:w="1264"/>
        <w:gridCol w:w="592"/>
        <w:gridCol w:w="552"/>
        <w:gridCol w:w="431"/>
        <w:gridCol w:w="726"/>
        <w:gridCol w:w="431"/>
        <w:gridCol w:w="646"/>
        <w:gridCol w:w="646"/>
        <w:gridCol w:w="538"/>
        <w:gridCol w:w="646"/>
        <w:gridCol w:w="646"/>
        <w:gridCol w:w="646"/>
        <w:gridCol w:w="646"/>
        <w:gridCol w:w="646"/>
        <w:gridCol w:w="538"/>
        <w:gridCol w:w="646"/>
        <w:gridCol w:w="538"/>
        <w:gridCol w:w="610"/>
        <w:gridCol w:w="610"/>
        <w:gridCol w:w="717"/>
        <w:gridCol w:w="1379"/>
      </w:tblGrid>
      <w:tr w:rsidR="00D933CB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3CB" w:rsidRPr="00450150" w:rsidRDefault="00D933CB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 xml:space="preserve">Приложение № 2    </w:t>
            </w:r>
            <w:r w:rsidRPr="00450150">
              <w:rPr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D933CB" w:rsidRPr="00450150" w:rsidTr="00D933CB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</w:tr>
      <w:tr w:rsidR="00D933CB" w:rsidRPr="00450150" w:rsidTr="00D933C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83A04" w:rsidRPr="00450150" w:rsidTr="00D933CB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РзПр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итого 2017-2026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Благоустройство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21 831,9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Обеспечени</w:t>
            </w:r>
            <w:r w:rsidRPr="00450150">
              <w:rPr>
                <w:b/>
                <w:bCs/>
                <w:sz w:val="20"/>
              </w:rPr>
              <w:lastRenderedPageBreak/>
              <w:t>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Администр</w:t>
            </w:r>
            <w:r w:rsidRPr="00450150">
              <w:rPr>
                <w:b/>
                <w:bCs/>
                <w:sz w:val="20"/>
              </w:rPr>
              <w:lastRenderedPageBreak/>
              <w:t>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1 </w:t>
            </w:r>
            <w:r w:rsidRPr="00450150">
              <w:rPr>
                <w:b/>
                <w:bCs/>
                <w:sz w:val="20"/>
              </w:rPr>
              <w:lastRenderedPageBreak/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5 </w:t>
            </w:r>
            <w:r w:rsidRPr="00450150">
              <w:rPr>
                <w:b/>
                <w:bCs/>
                <w:sz w:val="20"/>
              </w:rPr>
              <w:lastRenderedPageBreak/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620</w:t>
            </w:r>
            <w:r w:rsidRPr="00450150">
              <w:rPr>
                <w:b/>
                <w:bCs/>
                <w:sz w:val="20"/>
              </w:rPr>
              <w:lastRenderedPageBreak/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1 </w:t>
            </w:r>
            <w:r w:rsidRPr="00450150">
              <w:rPr>
                <w:b/>
                <w:bCs/>
                <w:sz w:val="20"/>
              </w:rPr>
              <w:lastRenderedPageBreak/>
              <w:t>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1 </w:t>
            </w:r>
            <w:r w:rsidRPr="00450150">
              <w:rPr>
                <w:b/>
                <w:bCs/>
                <w:sz w:val="20"/>
              </w:rPr>
              <w:lastRenderedPageBreak/>
              <w:t>394,2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3 </w:t>
            </w:r>
            <w:r w:rsidRPr="00450150">
              <w:rPr>
                <w:b/>
                <w:bCs/>
                <w:sz w:val="20"/>
              </w:rPr>
              <w:lastRenderedPageBreak/>
              <w:t>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730,</w:t>
            </w:r>
            <w:r w:rsidRPr="00450150">
              <w:rPr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2 </w:t>
            </w:r>
            <w:r w:rsidRPr="00450150">
              <w:rPr>
                <w:b/>
                <w:bCs/>
                <w:sz w:val="20"/>
              </w:rPr>
              <w:lastRenderedPageBreak/>
              <w:t>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590</w:t>
            </w:r>
            <w:r w:rsidRPr="00450150">
              <w:rPr>
                <w:b/>
                <w:bCs/>
                <w:sz w:val="20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622,</w:t>
            </w:r>
            <w:r w:rsidRPr="00450150">
              <w:rPr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476</w:t>
            </w:r>
            <w:r w:rsidRPr="00450150">
              <w:rPr>
                <w:b/>
                <w:bCs/>
                <w:sz w:val="20"/>
              </w:rPr>
              <w:lastRenderedPageBreak/>
              <w:t>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251,</w:t>
            </w:r>
            <w:r w:rsidRPr="00450150">
              <w:rPr>
                <w:b/>
                <w:bCs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251,</w:t>
            </w:r>
            <w:r w:rsidRPr="00450150">
              <w:rPr>
                <w:b/>
                <w:bCs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 xml:space="preserve">18 </w:t>
            </w:r>
            <w:r w:rsidRPr="00450150">
              <w:rPr>
                <w:b/>
                <w:bCs/>
                <w:sz w:val="20"/>
              </w:rPr>
              <w:lastRenderedPageBreak/>
              <w:t>745,1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3 095,9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7 602,8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ремонт </w:t>
            </w:r>
            <w:r w:rsidRPr="00450150">
              <w:rPr>
                <w:sz w:val="20"/>
              </w:rPr>
              <w:lastRenderedPageBreak/>
              <w:t xml:space="preserve">котельной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</w:t>
            </w:r>
            <w:r w:rsidRPr="00450150">
              <w:rPr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01</w:t>
            </w:r>
            <w:r w:rsidRPr="00450150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00953</w:t>
            </w:r>
            <w:r w:rsidRPr="00450150">
              <w:rPr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24</w:t>
            </w:r>
            <w:r w:rsidRPr="00450150">
              <w:rPr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5050</w:t>
            </w:r>
            <w:r w:rsidRPr="00450150">
              <w:rPr>
                <w:sz w:val="20"/>
              </w:rPr>
              <w:lastRenderedPageBreak/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Гранд "Жители за чистоту и благоустройство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За счет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0099110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3 033,6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C83A04" w:rsidRPr="00450150" w:rsidTr="00D933C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3CB" w:rsidRPr="00450150" w:rsidRDefault="00D933C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3CB" w:rsidRPr="00450150" w:rsidRDefault="00D933C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D933CB" w:rsidRPr="00450150" w:rsidRDefault="00D933CB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D933CB" w:rsidRPr="00450150" w:rsidSect="00FB2C62">
          <w:type w:val="continuous"/>
          <w:pgSz w:w="16838" w:h="11906" w:orient="landscape"/>
          <w:pgMar w:top="1276" w:right="680" w:bottom="284" w:left="709" w:header="708" w:footer="708" w:gutter="0"/>
          <w:pgNumType w:start="33"/>
          <w:cols w:space="709"/>
          <w:docGrid w:linePitch="381"/>
        </w:sectPr>
      </w:pP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83A04" w:rsidRPr="00450150" w:rsidRDefault="00C83A04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АДМИНИСТРАЦИЯ ЯСТРЕБОВСКОГО СЕЛЬСОВЕТА</w:t>
      </w:r>
    </w:p>
    <w:p w:rsidR="00C83A04" w:rsidRPr="00450150" w:rsidRDefault="00C83A04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АЧИНСКОГО РАЙОНА</w:t>
      </w:r>
    </w:p>
    <w:p w:rsidR="00C83A04" w:rsidRPr="00450150" w:rsidRDefault="00C83A04" w:rsidP="009049EB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450150">
        <w:rPr>
          <w:color w:val="000000"/>
          <w:spacing w:val="1"/>
          <w:sz w:val="20"/>
        </w:rPr>
        <w:t>КРАСНОЯРСКОГО КРАЯ</w:t>
      </w:r>
    </w:p>
    <w:p w:rsidR="00C83A04" w:rsidRPr="00450150" w:rsidRDefault="00C83A04" w:rsidP="009049EB">
      <w:pPr>
        <w:pStyle w:val="2"/>
        <w:rPr>
          <w:sz w:val="20"/>
          <w:szCs w:val="20"/>
        </w:rPr>
      </w:pPr>
      <w:r w:rsidRPr="00450150">
        <w:rPr>
          <w:sz w:val="20"/>
          <w:szCs w:val="20"/>
        </w:rPr>
        <w:t>П О С Т А Н О В Л Е Н И Е</w:t>
      </w:r>
    </w:p>
    <w:p w:rsidR="00C83A04" w:rsidRPr="00450150" w:rsidRDefault="00C83A04" w:rsidP="009049EB">
      <w:pPr>
        <w:rPr>
          <w:sz w:val="20"/>
        </w:rPr>
      </w:pPr>
    </w:p>
    <w:p w:rsidR="00C83A04" w:rsidRPr="00450150" w:rsidRDefault="00C83A04" w:rsidP="009049EB">
      <w:pPr>
        <w:rPr>
          <w:sz w:val="20"/>
        </w:rPr>
      </w:pPr>
    </w:p>
    <w:p w:rsidR="00C83A04" w:rsidRPr="00450150" w:rsidRDefault="00C83A04" w:rsidP="009049EB">
      <w:pPr>
        <w:rPr>
          <w:sz w:val="20"/>
        </w:rPr>
      </w:pPr>
      <w:r w:rsidRPr="00450150">
        <w:rPr>
          <w:sz w:val="20"/>
        </w:rPr>
        <w:t>19.08.2024</w:t>
      </w:r>
      <w:r w:rsidRPr="00450150">
        <w:rPr>
          <w:sz w:val="20"/>
        </w:rPr>
        <w:tab/>
      </w:r>
      <w:r w:rsidRPr="00450150">
        <w:rPr>
          <w:sz w:val="20"/>
        </w:rPr>
        <w:tab/>
      </w:r>
      <w:r w:rsidRPr="00450150">
        <w:rPr>
          <w:sz w:val="20"/>
        </w:rPr>
        <w:tab/>
        <w:t xml:space="preserve">     с. Ястребово                                           № 54-П</w:t>
      </w:r>
    </w:p>
    <w:p w:rsidR="00C83A04" w:rsidRPr="00450150" w:rsidRDefault="00C83A04" w:rsidP="009049EB">
      <w:pPr>
        <w:rPr>
          <w:sz w:val="20"/>
        </w:rPr>
      </w:pPr>
    </w:p>
    <w:p w:rsidR="00C83A04" w:rsidRPr="00450150" w:rsidRDefault="00C83A04" w:rsidP="009049EB">
      <w:pPr>
        <w:rPr>
          <w:sz w:val="20"/>
        </w:rPr>
      </w:pPr>
    </w:p>
    <w:p w:rsidR="00C83A04" w:rsidRPr="00450150" w:rsidRDefault="00C83A04" w:rsidP="009049EB">
      <w:pPr>
        <w:jc w:val="both"/>
        <w:rPr>
          <w:b/>
          <w:sz w:val="20"/>
        </w:rPr>
      </w:pPr>
      <w:r w:rsidRPr="00450150">
        <w:rPr>
          <w:b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C83A04" w:rsidRPr="00450150" w:rsidRDefault="00C83A04" w:rsidP="009049EB">
      <w:pPr>
        <w:jc w:val="both"/>
        <w:rPr>
          <w:sz w:val="20"/>
        </w:rPr>
      </w:pP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 xml:space="preserve">В соответствии со статьей 179 Бюджетного кодекса Российской Федерации, Постановлением администрации Ястребовского сельсовета от 15.10.2013г. №89-П «Об утверждении Порядка принятия решений о разработке муниципальных </w:t>
      </w:r>
      <w:r w:rsidRPr="00450150">
        <w:rPr>
          <w:sz w:val="20"/>
        </w:rPr>
        <w:lastRenderedPageBreak/>
        <w:t xml:space="preserve">программ Ястребовского сельсовета, их формировании и реализации», и статьей 17 Устава Ястребовского сельсовета </w:t>
      </w: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ПОСТАНОВЛЯЮ:</w:t>
      </w: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1. Внести в Постановление Администрации Ястребовского сельсовета Ачинского района от 15.10.2013 г. №89-П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1.1. 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 xml:space="preserve">2. Контроль за исполнением постановления оставляю за собой.    </w:t>
      </w:r>
    </w:p>
    <w:p w:rsidR="00C83A04" w:rsidRPr="00450150" w:rsidRDefault="00C83A04" w:rsidP="009049EB">
      <w:pPr>
        <w:ind w:firstLine="709"/>
        <w:jc w:val="both"/>
        <w:rPr>
          <w:sz w:val="20"/>
        </w:rPr>
      </w:pPr>
      <w:r w:rsidRPr="00450150">
        <w:rPr>
          <w:sz w:val="20"/>
        </w:rPr>
        <w:t>3. Постановление  вступает в силу после его официального опубликования в  информационном вестнике «Ястребовский вестник».</w:t>
      </w:r>
    </w:p>
    <w:p w:rsidR="00C83A04" w:rsidRPr="00450150" w:rsidRDefault="00C83A04" w:rsidP="009049EB">
      <w:pPr>
        <w:jc w:val="both"/>
        <w:rPr>
          <w:sz w:val="20"/>
        </w:rPr>
      </w:pPr>
    </w:p>
    <w:p w:rsidR="00C83A04" w:rsidRPr="00450150" w:rsidRDefault="00C83A04" w:rsidP="009049EB">
      <w:pPr>
        <w:jc w:val="both"/>
        <w:rPr>
          <w:sz w:val="20"/>
        </w:rPr>
      </w:pPr>
    </w:p>
    <w:p w:rsidR="00C83A04" w:rsidRPr="00450150" w:rsidRDefault="00C83A04" w:rsidP="009049EB">
      <w:pPr>
        <w:jc w:val="both"/>
        <w:rPr>
          <w:sz w:val="20"/>
        </w:rPr>
      </w:pPr>
      <w:r w:rsidRPr="00450150">
        <w:rPr>
          <w:sz w:val="20"/>
        </w:rPr>
        <w:t>Глава сельсовета                                                                             Е.Н.Тимошенко</w:t>
      </w:r>
    </w:p>
    <w:p w:rsidR="00C83A04" w:rsidRPr="00450150" w:rsidRDefault="00C83A04" w:rsidP="009049EB">
      <w:pPr>
        <w:pStyle w:val="ConsPlusNormal"/>
        <w:widowControl/>
        <w:ind w:firstLine="0"/>
        <w:rPr>
          <w:rFonts w:ascii="Times New Roman" w:eastAsiaTheme="minorEastAsia" w:hAnsi="Times New Roman" w:cs="Times New Roman"/>
        </w:rPr>
      </w:pPr>
    </w:p>
    <w:p w:rsidR="00C83A04" w:rsidRPr="00450150" w:rsidRDefault="00C83A04" w:rsidP="009049E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83A04" w:rsidRPr="00450150" w:rsidRDefault="00C83A04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lastRenderedPageBreak/>
        <w:t>Приложение к</w:t>
      </w:r>
    </w:p>
    <w:p w:rsidR="00C83A04" w:rsidRPr="00450150" w:rsidRDefault="00C83A04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Постановлению Администрации</w:t>
      </w:r>
    </w:p>
    <w:p w:rsidR="00C83A04" w:rsidRPr="00450150" w:rsidRDefault="00C83A04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Ястребовского сельсовета</w:t>
      </w:r>
    </w:p>
    <w:p w:rsidR="00C83A04" w:rsidRPr="00450150" w:rsidRDefault="00C83A04" w:rsidP="009049EB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t>от 19.08.2024 № 54-П</w:t>
      </w:r>
    </w:p>
    <w:p w:rsidR="00C83A04" w:rsidRPr="00450150" w:rsidRDefault="00C83A04" w:rsidP="009049E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83A04" w:rsidRPr="00450150" w:rsidRDefault="00C83A04" w:rsidP="009049EB">
      <w:pPr>
        <w:jc w:val="center"/>
        <w:rPr>
          <w:sz w:val="20"/>
        </w:rPr>
      </w:pPr>
      <w:r w:rsidRPr="00450150">
        <w:rPr>
          <w:sz w:val="20"/>
        </w:rPr>
        <w:t>Муниципальная программа</w:t>
      </w:r>
    </w:p>
    <w:p w:rsidR="00C83A04" w:rsidRPr="00450150" w:rsidRDefault="00C83A04" w:rsidP="009049EB">
      <w:pPr>
        <w:jc w:val="center"/>
        <w:rPr>
          <w:b/>
          <w:bCs/>
          <w:sz w:val="20"/>
        </w:rPr>
      </w:pPr>
      <w:r w:rsidRPr="00450150">
        <w:rPr>
          <w:b/>
          <w:bCs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C83A04" w:rsidRPr="00450150" w:rsidRDefault="00C83A04" w:rsidP="009049EB">
      <w:pPr>
        <w:ind w:left="360"/>
        <w:jc w:val="center"/>
        <w:rPr>
          <w:sz w:val="20"/>
        </w:rPr>
      </w:pPr>
    </w:p>
    <w:p w:rsidR="00C83A04" w:rsidRPr="00450150" w:rsidRDefault="00C83A04" w:rsidP="009049EB">
      <w:pPr>
        <w:ind w:left="360"/>
        <w:jc w:val="center"/>
        <w:rPr>
          <w:sz w:val="20"/>
        </w:rPr>
      </w:pPr>
      <w:r w:rsidRPr="00450150">
        <w:rPr>
          <w:sz w:val="20"/>
        </w:rPr>
        <w:t>1. Паспорт</w:t>
      </w:r>
    </w:p>
    <w:p w:rsidR="00C83A04" w:rsidRPr="00450150" w:rsidRDefault="00C83A04" w:rsidP="009049EB">
      <w:pPr>
        <w:jc w:val="center"/>
        <w:rPr>
          <w:sz w:val="20"/>
        </w:rPr>
      </w:pPr>
      <w:r w:rsidRPr="00450150">
        <w:rPr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C83A04" w:rsidRPr="00450150" w:rsidRDefault="00C83A04" w:rsidP="009049E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396"/>
      </w:tblGrid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jc w:val="both"/>
              <w:rPr>
                <w:sz w:val="20"/>
              </w:rPr>
            </w:pPr>
            <w:r w:rsidRPr="00450150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C83A04" w:rsidRPr="00450150" w:rsidRDefault="00C83A04" w:rsidP="009049EB">
            <w:pPr>
              <w:snapToGrid w:val="0"/>
              <w:ind w:firstLine="13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jc w:val="both"/>
              <w:rPr>
                <w:sz w:val="20"/>
              </w:rPr>
            </w:pPr>
            <w:r w:rsidRPr="00450150">
              <w:rPr>
                <w:sz w:val="20"/>
              </w:rPr>
              <w:t>Основание для разработки муниципальной программы</w:t>
            </w:r>
          </w:p>
          <w:p w:rsidR="00C83A04" w:rsidRPr="00450150" w:rsidRDefault="00C83A04" w:rsidP="009049EB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C83A04" w:rsidRPr="00450150" w:rsidRDefault="00C83A04" w:rsidP="009049EB">
            <w:pPr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Ответственный исполнитель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Подпрограммы 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Программы</w:t>
            </w:r>
          </w:p>
          <w:p w:rsidR="00C83A04" w:rsidRPr="00450150" w:rsidRDefault="00C83A04" w:rsidP="009049EB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C83A04" w:rsidRPr="00450150" w:rsidRDefault="00C83A04" w:rsidP="009049EB">
            <w:pPr>
              <w:ind w:firstLine="13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C83A04" w:rsidRPr="00450150" w:rsidRDefault="00C83A04" w:rsidP="009049EB">
            <w:pPr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Цели Программы</w:t>
            </w: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C83A04" w:rsidRPr="00450150" w:rsidRDefault="00C83A04" w:rsidP="009049EB">
            <w:pPr>
              <w:ind w:firstLine="13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C83A04" w:rsidRPr="00450150" w:rsidRDefault="00C83A04" w:rsidP="009049EB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C83A04" w:rsidRPr="00450150" w:rsidRDefault="00C83A04" w:rsidP="009049EB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Снижение количества пожаров на территории населенных пунктов (%)</w:t>
            </w:r>
          </w:p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Оборудование минерализованных защитных противопожарных полос (га)</w:t>
            </w:r>
          </w:p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C83A04" w:rsidRPr="00450150" w:rsidRDefault="00C83A04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2014-2026годы</w:t>
            </w:r>
          </w:p>
        </w:tc>
      </w:tr>
      <w:tr w:rsidR="00C83A04" w:rsidRPr="00450150" w:rsidTr="00556941">
        <w:trPr>
          <w:trHeight w:val="20"/>
        </w:trPr>
        <w:tc>
          <w:tcPr>
            <w:tcW w:w="0" w:type="auto"/>
          </w:tcPr>
          <w:p w:rsidR="00C83A04" w:rsidRPr="00450150" w:rsidRDefault="00C83A04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Ресурсное обеспечение Программы</w:t>
            </w: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  <w:p w:rsidR="00C83A04" w:rsidRPr="00450150" w:rsidRDefault="00C83A04" w:rsidP="009049EB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Объем бюджетных ассигнований на реализацию Программы составляет всего 23363,2 тыс. рублей, из краевого бюджета 1239,2 тыс. рублей;</w:t>
            </w:r>
          </w:p>
          <w:p w:rsidR="00C83A04" w:rsidRPr="00450150" w:rsidRDefault="00C83A04" w:rsidP="009049EB">
            <w:pPr>
              <w:snapToGrid w:val="0"/>
              <w:ind w:firstLine="242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том числе по годам: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в 2014 году всего 531,5 тыс. рублей; в т.ч. из краевого бюджета 0,0 тыс. рублей; 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в 2015 году всего 788,3 тыс. рублей; в т.ч. из краевого бюджета 0,0 тыс. рублей; 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2016 году всего 1318,7тыс. рублей; в т.ч. из краевого бюджета 0,0 тыс. рублей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 xml:space="preserve">в 2017 году всего 1110,7тыс. рублей; в т.ч. из краевого бюджета 80,0 тыс. рублей; 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2018 году всего 995,3 тыс.рублей, в т.ч.  из краевого бюджета 34,6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2019 году всего 1917,1 тыс. рублей,  из краевого бюджета 51,9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2020 году всего 1637,9 тыс. рублей, из краевого бюджета 986,5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2021 году всего 1623,9 тыс. рублей, из краевого бюджета 121,0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2022 году всего 1912,4 тыс. рублей, из краевого бюджета 121,0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2023 году всего 2783,2 тыс. рублей, из краевого бюджета 241,5 тыс. рублей;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в 2024 году всего 2926,0 тыс. рублей, из краевого бюджета 215,5 тыс. рублей.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2025 году всего 2959,1 тыс. рублей, из краевого бюджета 143,6 тыс. рублей.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  <w:r w:rsidRPr="00450150">
              <w:rPr>
                <w:sz w:val="20"/>
              </w:rPr>
              <w:t>в 2026 году всего 2859,1 тыс. рублей, из краевого бюджета 143,6 тыс. рублей.</w:t>
            </w:r>
          </w:p>
          <w:p w:rsidR="00C83A04" w:rsidRPr="00450150" w:rsidRDefault="00C83A04" w:rsidP="009049EB">
            <w:pPr>
              <w:snapToGrid w:val="0"/>
              <w:jc w:val="both"/>
              <w:rPr>
                <w:sz w:val="20"/>
              </w:rPr>
            </w:pPr>
          </w:p>
        </w:tc>
      </w:tr>
    </w:tbl>
    <w:p w:rsidR="00C83A04" w:rsidRPr="00450150" w:rsidRDefault="00C83A04" w:rsidP="009049EB">
      <w:pPr>
        <w:rPr>
          <w:b/>
          <w:bCs/>
          <w:sz w:val="20"/>
        </w:rPr>
      </w:pPr>
    </w:p>
    <w:p w:rsidR="00C83A04" w:rsidRPr="00450150" w:rsidRDefault="00C83A04" w:rsidP="009049EB">
      <w:pPr>
        <w:pStyle w:val="af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83A04" w:rsidRPr="00450150" w:rsidRDefault="00C83A04" w:rsidP="009049EB">
      <w:pPr>
        <w:tabs>
          <w:tab w:val="left" w:pos="8040"/>
        </w:tabs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противодействию терроризму», от 25 .07.2002г №114-Фз «О противодействии экстремистской деятельности», от 21.12.1994г №69-ФЗ «О пожарной безопасности»; Уставом муниципального образования Ястребовский сельсовет.</w:t>
      </w:r>
    </w:p>
    <w:p w:rsidR="00C83A04" w:rsidRPr="00450150" w:rsidRDefault="00C83A04" w:rsidP="009049EB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C83A04" w:rsidRPr="00450150" w:rsidRDefault="00C83A04" w:rsidP="009049EB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C83A04" w:rsidRPr="00450150" w:rsidRDefault="00C83A04" w:rsidP="009049EB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83A04" w:rsidRPr="00450150" w:rsidRDefault="00C83A04" w:rsidP="009049EB">
      <w:pPr>
        <w:pStyle w:val="af"/>
        <w:tabs>
          <w:tab w:val="left" w:pos="426"/>
        </w:tabs>
        <w:suppressAutoHyphens/>
        <w:spacing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83A04" w:rsidRPr="00450150" w:rsidRDefault="00C83A04" w:rsidP="009049EB">
      <w:pPr>
        <w:jc w:val="center"/>
        <w:rPr>
          <w:b/>
          <w:bCs/>
          <w:sz w:val="20"/>
        </w:rPr>
      </w:pPr>
      <w:r w:rsidRPr="00450150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C83A04" w:rsidRPr="00450150" w:rsidRDefault="00C83A04" w:rsidP="009049EB">
      <w:pPr>
        <w:ind w:firstLine="550"/>
        <w:jc w:val="both"/>
        <w:textAlignment w:val="baseline"/>
        <w:rPr>
          <w:color w:val="000000"/>
          <w:sz w:val="20"/>
        </w:rPr>
      </w:pPr>
      <w:r w:rsidRPr="00450150">
        <w:rPr>
          <w:color w:val="000000"/>
          <w:sz w:val="20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C83A04" w:rsidRPr="00450150" w:rsidRDefault="00C83A04" w:rsidP="009049EB">
      <w:pPr>
        <w:ind w:firstLine="550"/>
        <w:jc w:val="both"/>
        <w:rPr>
          <w:color w:val="000000"/>
          <w:sz w:val="20"/>
        </w:rPr>
      </w:pPr>
      <w:r w:rsidRPr="00450150">
        <w:rPr>
          <w:color w:val="000000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</w:t>
      </w:r>
      <w:r w:rsidRPr="00450150">
        <w:rPr>
          <w:color w:val="000000"/>
          <w:sz w:val="20"/>
        </w:rPr>
        <w:lastRenderedPageBreak/>
        <w:t xml:space="preserve">экстремизма на территории поселения, защита жизни граждан от террористических и экстремистских актов. </w:t>
      </w:r>
    </w:p>
    <w:p w:rsidR="00C83A04" w:rsidRPr="00450150" w:rsidRDefault="00C83A04" w:rsidP="009049EB">
      <w:pPr>
        <w:jc w:val="center"/>
        <w:rPr>
          <w:b/>
          <w:bCs/>
          <w:sz w:val="20"/>
        </w:rPr>
      </w:pPr>
      <w:r w:rsidRPr="00450150">
        <w:rPr>
          <w:b/>
          <w:bCs/>
          <w:sz w:val="20"/>
        </w:rPr>
        <w:t>4. Механизм реализации отдельных мероприятий Программы</w:t>
      </w:r>
    </w:p>
    <w:p w:rsidR="00C83A04" w:rsidRPr="00450150" w:rsidRDefault="00C83A04" w:rsidP="009049EB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83A04" w:rsidRPr="00450150" w:rsidRDefault="00C83A04" w:rsidP="009049EB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C83A04" w:rsidRPr="00450150" w:rsidRDefault="00C83A04" w:rsidP="009049EB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83A04" w:rsidRPr="00450150" w:rsidRDefault="00C83A04" w:rsidP="009049EB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  <w:lang w:eastAsia="ru-RU"/>
        </w:rPr>
      </w:pPr>
      <w:r w:rsidRPr="00450150">
        <w:rPr>
          <w:rFonts w:ascii="Times New Roman" w:hAnsi="Times New Roman" w:cs="Times New Roman"/>
          <w:lang w:eastAsia="ru-RU"/>
        </w:rPr>
        <w:t>Программа</w:t>
      </w:r>
      <w:r w:rsidRPr="00450150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450150">
        <w:rPr>
          <w:rFonts w:ascii="Times New Roman" w:hAnsi="Times New Roman" w:cs="Times New Roman"/>
        </w:rPr>
        <w:t xml:space="preserve">Ястребовского </w:t>
      </w:r>
      <w:r w:rsidRPr="00450150">
        <w:rPr>
          <w:rFonts w:ascii="Times New Roman" w:hAnsi="Times New Roman" w:cs="Times New Roman"/>
          <w:lang w:eastAsia="ru-RU"/>
        </w:rPr>
        <w:t>сельсовета</w:t>
      </w:r>
      <w:r w:rsidRPr="00450150">
        <w:rPr>
          <w:rFonts w:ascii="Times New Roman" w:hAnsi="Times New Roman" w:cs="Times New Roman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C83A04" w:rsidRPr="00450150" w:rsidRDefault="00C83A04" w:rsidP="009049EB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50150">
        <w:rPr>
          <w:rFonts w:ascii="Times New Roman" w:hAnsi="Times New Roman" w:cs="Times New Roman"/>
        </w:rPr>
        <w:t>приложении № 1 к Программе</w:t>
      </w:r>
      <w:r w:rsidRPr="00450150">
        <w:rPr>
          <w:rFonts w:ascii="Times New Roman" w:hAnsi="Times New Roman" w:cs="Times New Roman"/>
          <w:color w:val="000000"/>
          <w:lang w:eastAsia="ru-RU"/>
        </w:rPr>
        <w:t xml:space="preserve">, значения целевых показателей на долгосрочный период </w:t>
      </w:r>
      <w:r w:rsidRPr="00450150">
        <w:rPr>
          <w:rFonts w:ascii="Times New Roman" w:hAnsi="Times New Roman" w:cs="Times New Roman"/>
          <w:lang w:eastAsia="ru-RU"/>
        </w:rPr>
        <w:t xml:space="preserve">представлены в </w:t>
      </w:r>
      <w:r w:rsidRPr="00450150">
        <w:rPr>
          <w:rFonts w:ascii="Times New Roman" w:hAnsi="Times New Roman" w:cs="Times New Roman"/>
        </w:rPr>
        <w:t xml:space="preserve">приложении № 2 к Программе. </w:t>
      </w:r>
    </w:p>
    <w:p w:rsidR="00C83A04" w:rsidRPr="00450150" w:rsidRDefault="00C83A04" w:rsidP="009049EB">
      <w:pPr>
        <w:pStyle w:val="af"/>
        <w:tabs>
          <w:tab w:val="left" w:pos="284"/>
        </w:tabs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C83A04" w:rsidRPr="00450150" w:rsidRDefault="00C83A04" w:rsidP="009049EB">
      <w:pPr>
        <w:snapToGrid w:val="0"/>
        <w:ind w:firstLine="550"/>
        <w:jc w:val="both"/>
        <w:rPr>
          <w:sz w:val="20"/>
        </w:rPr>
      </w:pPr>
      <w:r w:rsidRPr="00450150">
        <w:rPr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C83A04" w:rsidRPr="00450150" w:rsidRDefault="00C83A04" w:rsidP="009049EB">
      <w:pPr>
        <w:snapToGrid w:val="0"/>
        <w:ind w:firstLine="550"/>
        <w:jc w:val="both"/>
        <w:rPr>
          <w:sz w:val="20"/>
        </w:rPr>
      </w:pPr>
      <w:r w:rsidRPr="00450150">
        <w:rPr>
          <w:sz w:val="20"/>
        </w:rPr>
        <w:t>Подпрограмма 1 «Обеспечение первичных мер пожарной безопасности на территории Ястребовского сельсовета»;</w:t>
      </w:r>
    </w:p>
    <w:p w:rsidR="00C83A04" w:rsidRPr="00450150" w:rsidRDefault="00C83A04" w:rsidP="009049EB">
      <w:pPr>
        <w:ind w:left="266" w:firstLine="550"/>
        <w:jc w:val="both"/>
        <w:rPr>
          <w:sz w:val="20"/>
        </w:rPr>
      </w:pPr>
      <w:r w:rsidRPr="00450150">
        <w:rPr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C83A04" w:rsidRPr="00450150" w:rsidRDefault="00C83A04" w:rsidP="009049EB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450150">
        <w:rPr>
          <w:sz w:val="20"/>
        </w:rPr>
        <w:t>Реализация мероприятий подпрограмм позволит достичь в 2014 - 2026 годах следующих результатов:</w:t>
      </w:r>
    </w:p>
    <w:p w:rsidR="00C83A04" w:rsidRPr="00450150" w:rsidRDefault="00C83A04" w:rsidP="009049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по подпрограмме 1 «Обеспечение первичных мер пожарной безопасности на территории Ястребовского сельсовета»:</w:t>
      </w:r>
    </w:p>
    <w:p w:rsidR="00C83A04" w:rsidRPr="00450150" w:rsidRDefault="00C83A04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снижение количества пожаров на территории населенных пунктов (%)</w:t>
      </w:r>
    </w:p>
    <w:p w:rsidR="00C83A04" w:rsidRPr="00450150" w:rsidRDefault="00C83A04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оборудование минерализованных защитных противопожарных полос (га)</w:t>
      </w:r>
    </w:p>
    <w:p w:rsidR="00C83A04" w:rsidRPr="00450150" w:rsidRDefault="00C83A04" w:rsidP="009049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lastRenderedPageBreak/>
        <w:t>по подпрограмме 2 «Профилактика терроризма и экстремизма на территории  Ястребовского сельсовета»:</w:t>
      </w:r>
    </w:p>
    <w:p w:rsidR="00C83A04" w:rsidRPr="00450150" w:rsidRDefault="00C83A04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C83A04" w:rsidRPr="00450150" w:rsidRDefault="00C83A04" w:rsidP="009049EB">
      <w:pPr>
        <w:snapToGrid w:val="0"/>
        <w:ind w:left="266" w:firstLine="550"/>
        <w:jc w:val="both"/>
        <w:rPr>
          <w:sz w:val="20"/>
        </w:rPr>
      </w:pPr>
      <w:r w:rsidRPr="00450150">
        <w:rPr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C83A04" w:rsidRPr="00450150" w:rsidRDefault="00C83A04" w:rsidP="009049EB">
      <w:pPr>
        <w:pStyle w:val="af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C83A04" w:rsidRPr="00450150" w:rsidRDefault="00C83A04" w:rsidP="009049EB">
      <w:pPr>
        <w:widowControl w:val="0"/>
        <w:ind w:firstLine="550"/>
        <w:jc w:val="both"/>
        <w:rPr>
          <w:sz w:val="20"/>
        </w:rPr>
      </w:pPr>
      <w:r w:rsidRPr="00450150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C83A04" w:rsidRPr="00450150" w:rsidRDefault="00C83A04" w:rsidP="009049EB">
      <w:pPr>
        <w:pStyle w:val="af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C83A04" w:rsidRPr="00450150" w:rsidRDefault="00C83A04" w:rsidP="009049EB">
      <w:pPr>
        <w:pStyle w:val="af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C83A04" w:rsidRPr="00450150" w:rsidRDefault="00C83A04" w:rsidP="009049EB">
      <w:pPr>
        <w:widowControl w:val="0"/>
        <w:ind w:firstLine="550"/>
        <w:jc w:val="both"/>
        <w:rPr>
          <w:sz w:val="20"/>
        </w:rPr>
      </w:pPr>
      <w:r w:rsidRPr="00450150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C83A04" w:rsidRPr="00450150" w:rsidRDefault="00C83A04" w:rsidP="009049EB">
      <w:pPr>
        <w:pStyle w:val="af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450150">
        <w:rPr>
          <w:rFonts w:ascii="Times New Roman" w:hAnsi="Times New Roman"/>
          <w:b/>
          <w:bCs/>
          <w:sz w:val="20"/>
          <w:szCs w:val="20"/>
        </w:rPr>
        <w:br/>
        <w:t>на реализацию целей программы</w:t>
      </w:r>
    </w:p>
    <w:p w:rsidR="00C83A04" w:rsidRPr="00450150" w:rsidRDefault="00C83A04" w:rsidP="009049EB">
      <w:pPr>
        <w:snapToGrid w:val="0"/>
        <w:ind w:firstLine="550"/>
        <w:jc w:val="both"/>
        <w:rPr>
          <w:color w:val="FF0000"/>
          <w:sz w:val="20"/>
        </w:rPr>
      </w:pPr>
      <w:r w:rsidRPr="00450150">
        <w:rPr>
          <w:sz w:val="20"/>
        </w:rPr>
        <w:t>Объем бюджетных ассигнований на реализацию Программы составляет всего 22825,8  тыс. рублей.</w:t>
      </w:r>
    </w:p>
    <w:p w:rsidR="00C83A04" w:rsidRPr="00450150" w:rsidRDefault="00C83A04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C83A04" w:rsidRPr="00450150" w:rsidRDefault="00C83A04" w:rsidP="009049EB">
      <w:pPr>
        <w:pStyle w:val="af"/>
        <w:spacing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450150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C83A04" w:rsidRPr="00450150" w:rsidRDefault="00C83A04" w:rsidP="009049EB">
      <w:pPr>
        <w:ind w:firstLine="550"/>
        <w:jc w:val="both"/>
        <w:rPr>
          <w:sz w:val="20"/>
        </w:rPr>
      </w:pPr>
      <w:r w:rsidRPr="00450150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8958F7" w:rsidRPr="00450150" w:rsidRDefault="008958F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rPr>
          <w:sz w:val="20"/>
        </w:rPr>
      </w:pPr>
    </w:p>
    <w:p w:rsidR="004457D7" w:rsidRPr="00450150" w:rsidRDefault="004457D7" w:rsidP="009049EB">
      <w:pPr>
        <w:rPr>
          <w:sz w:val="20"/>
        </w:rPr>
        <w:sectPr w:rsidR="004457D7" w:rsidRPr="00450150" w:rsidSect="005F6A75">
          <w:type w:val="continuous"/>
          <w:pgSz w:w="16838" w:h="11906" w:orient="landscape"/>
          <w:pgMar w:top="1276" w:right="680" w:bottom="284" w:left="709" w:header="708" w:footer="708" w:gutter="0"/>
          <w:pgNumType w:start="35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3"/>
        <w:gridCol w:w="2530"/>
        <w:gridCol w:w="1240"/>
        <w:gridCol w:w="1959"/>
        <w:gridCol w:w="1451"/>
        <w:gridCol w:w="707"/>
        <w:gridCol w:w="707"/>
        <w:gridCol w:w="707"/>
        <w:gridCol w:w="707"/>
        <w:gridCol w:w="854"/>
        <w:gridCol w:w="854"/>
        <w:gridCol w:w="854"/>
        <w:gridCol w:w="854"/>
        <w:gridCol w:w="854"/>
        <w:gridCol w:w="854"/>
      </w:tblGrid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1 к Паспорту муниципальной программы "Защита населения территории Ястребовского сельсовета от чрезвычайных ситуаций природного и техногенного харарктера"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Цели, целевые показатели,задачи, показатели результативности.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2026г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16,20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Задача 2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2 «Профилактика терроризма и экстремизма на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</w:tr>
    </w:tbl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4457D7" w:rsidRPr="00450150" w:rsidSect="00D50C2E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7D7" w:rsidRPr="00450150" w:rsidRDefault="004457D7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41"/>
        <w:gridCol w:w="3626"/>
        <w:gridCol w:w="1290"/>
        <w:gridCol w:w="616"/>
        <w:gridCol w:w="616"/>
        <w:gridCol w:w="61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 xml:space="preserve">Приложение № 2 к  Паспорту муниципальной  программы «Защита населения территории </w:t>
            </w:r>
            <w:r w:rsidRPr="00450150">
              <w:rPr>
                <w:sz w:val="20"/>
              </w:rPr>
              <w:lastRenderedPageBreak/>
              <w:t>Ястребовского сельсовета от чрезвычайных ситуаций природного и техногенного характера»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Целевые показатели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Плановый период, год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26,5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</w:tr>
      <w:tr w:rsidR="004457D7" w:rsidRPr="00450150" w:rsidTr="004457D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D7" w:rsidRPr="00450150" w:rsidRDefault="004457D7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7D7" w:rsidRPr="00450150" w:rsidRDefault="004457D7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</w:t>
            </w:r>
          </w:p>
        </w:tc>
      </w:tr>
    </w:tbl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1663"/>
        <w:gridCol w:w="1645"/>
        <w:gridCol w:w="1594"/>
        <w:gridCol w:w="648"/>
        <w:gridCol w:w="648"/>
        <w:gridCol w:w="793"/>
        <w:gridCol w:w="793"/>
        <w:gridCol w:w="648"/>
        <w:gridCol w:w="793"/>
        <w:gridCol w:w="793"/>
        <w:gridCol w:w="793"/>
        <w:gridCol w:w="793"/>
        <w:gridCol w:w="793"/>
        <w:gridCol w:w="793"/>
        <w:gridCol w:w="793"/>
        <w:gridCol w:w="793"/>
        <w:gridCol w:w="889"/>
      </w:tblGrid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Приложение № 3</w:t>
            </w:r>
            <w:r w:rsidRPr="00450150">
              <w:rPr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450150">
              <w:rPr>
                <w:b/>
                <w:bCs/>
                <w:sz w:val="20"/>
              </w:rPr>
              <w:br/>
              <w:t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Оценка расходов (тыс. руб.), годы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итого 2014-2026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Защита населения территории Ястребовского </w:t>
            </w:r>
            <w:r w:rsidRPr="00450150">
              <w:rPr>
                <w:b/>
                <w:bCs/>
                <w:sz w:val="20"/>
              </w:rPr>
              <w:lastRenderedPageBreak/>
              <w:t>сельсовета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1 917,1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1 912,4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2 783,2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2 959,1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2 859,1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23 363,2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1 239,2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1 865,2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1 551,4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1 502,9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1 791,4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2 541,7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2 710,5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2 815,5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2 715,5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22 124,0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2 923,0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2 856,1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23 323,3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1 239,2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1 788,4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2 707,5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2 812,5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2 712,5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22 084,1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39,9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федеральный </w:t>
            </w:r>
            <w:r w:rsidRPr="00450150">
              <w:rPr>
                <w:sz w:val="20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</w:tr>
      <w:tr w:rsidR="00803A7B" w:rsidRPr="00450150" w:rsidTr="00803A7B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A7B" w:rsidRPr="00450150" w:rsidRDefault="00803A7B" w:rsidP="009049EB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A7B" w:rsidRPr="00450150" w:rsidRDefault="00803A7B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A7B" w:rsidRPr="00450150" w:rsidRDefault="00803A7B" w:rsidP="009049EB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39,9</w:t>
            </w:r>
          </w:p>
        </w:tc>
      </w:tr>
    </w:tbl>
    <w:p w:rsidR="00803A7B" w:rsidRPr="00450150" w:rsidRDefault="00803A7B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F064D" w:rsidRPr="00450150" w:rsidRDefault="004F064D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  <w:sectPr w:rsidR="004F064D" w:rsidRPr="00450150" w:rsidSect="00423C8C">
          <w:type w:val="continuous"/>
          <w:pgSz w:w="16838" w:h="11906" w:orient="landscape"/>
          <w:pgMar w:top="1276" w:right="680" w:bottom="284" w:left="709" w:header="708" w:footer="708" w:gutter="0"/>
          <w:pgNumType w:start="39"/>
          <w:cols w:space="709"/>
          <w:docGrid w:linePitch="381"/>
        </w:sectPr>
      </w:pPr>
    </w:p>
    <w:p w:rsidR="00556941" w:rsidRPr="00450150" w:rsidRDefault="00556941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lastRenderedPageBreak/>
        <w:t>Приложение №4.1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к муниципальной программе     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«Защита населения территории 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Ястребовского сельсовета 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от чрезвычайных ситуаций    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природного  и  техногенного</w:t>
      </w:r>
    </w:p>
    <w:p w:rsidR="00556941" w:rsidRPr="00450150" w:rsidRDefault="0055694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   характера» </w:t>
      </w:r>
    </w:p>
    <w:p w:rsidR="00556941" w:rsidRPr="00450150" w:rsidRDefault="00556941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56941" w:rsidRPr="00450150" w:rsidRDefault="00556941" w:rsidP="009049EB">
      <w:pPr>
        <w:jc w:val="center"/>
        <w:rPr>
          <w:sz w:val="20"/>
        </w:rPr>
      </w:pPr>
    </w:p>
    <w:p w:rsidR="00556941" w:rsidRPr="00450150" w:rsidRDefault="00556941" w:rsidP="009049E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450150">
        <w:rPr>
          <w:rFonts w:ascii="Times New Roman" w:hAnsi="Times New Roman" w:cs="Times New Roman"/>
          <w:b w:val="0"/>
          <w:sz w:val="20"/>
          <w:szCs w:val="20"/>
        </w:rPr>
        <w:t>Подпрограмма 1</w:t>
      </w:r>
    </w:p>
    <w:p w:rsidR="00556941" w:rsidRPr="00450150" w:rsidRDefault="00556941" w:rsidP="009049EB">
      <w:pPr>
        <w:ind w:left="266"/>
        <w:jc w:val="center"/>
        <w:rPr>
          <w:b/>
          <w:sz w:val="20"/>
        </w:rPr>
      </w:pPr>
      <w:r w:rsidRPr="00450150">
        <w:rPr>
          <w:b/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556941" w:rsidRPr="00450150" w:rsidRDefault="00556941" w:rsidP="009049EB">
      <w:pPr>
        <w:widowControl w:val="0"/>
        <w:jc w:val="center"/>
        <w:rPr>
          <w:sz w:val="20"/>
        </w:rPr>
      </w:pPr>
    </w:p>
    <w:p w:rsidR="00556941" w:rsidRPr="00450150" w:rsidRDefault="00556941" w:rsidP="009049EB">
      <w:pPr>
        <w:widowControl w:val="0"/>
        <w:numPr>
          <w:ilvl w:val="0"/>
          <w:numId w:val="16"/>
        </w:numPr>
        <w:suppressAutoHyphens/>
        <w:jc w:val="center"/>
        <w:rPr>
          <w:sz w:val="20"/>
        </w:rPr>
      </w:pPr>
      <w:r w:rsidRPr="00450150">
        <w:rPr>
          <w:sz w:val="20"/>
        </w:rPr>
        <w:t>Паспорт Подпрограммы</w:t>
      </w:r>
    </w:p>
    <w:p w:rsidR="00556941" w:rsidRPr="00450150" w:rsidRDefault="00556941" w:rsidP="009049EB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92"/>
        <w:gridCol w:w="4828"/>
      </w:tblGrid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Наименование        </w:t>
            </w:r>
            <w:r w:rsidRPr="00450150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556941" w:rsidRPr="00450150" w:rsidRDefault="00556941" w:rsidP="009049EB">
            <w:pPr>
              <w:ind w:left="266"/>
              <w:jc w:val="center"/>
              <w:rPr>
                <w:sz w:val="20"/>
              </w:rPr>
            </w:pP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56941" w:rsidRPr="00450150" w:rsidRDefault="00556941" w:rsidP="009049EB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450150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Цель </w:t>
            </w:r>
            <w:r w:rsidRPr="00450150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snapToGrid w:val="0"/>
              <w:ind w:left="266"/>
              <w:rPr>
                <w:sz w:val="20"/>
              </w:rPr>
            </w:pPr>
            <w:r w:rsidRPr="00450150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556941" w:rsidRPr="00450150" w:rsidRDefault="00556941" w:rsidP="009049EB">
            <w:pPr>
              <w:ind w:left="360"/>
              <w:rPr>
                <w:sz w:val="20"/>
              </w:rPr>
            </w:pP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Сроки </w:t>
            </w:r>
            <w:r w:rsidRPr="00450150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2014 – 2026 годы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snapToGrid w:val="0"/>
              <w:ind w:firstLine="210"/>
              <w:rPr>
                <w:sz w:val="20"/>
              </w:rPr>
            </w:pPr>
            <w:r w:rsidRPr="00450150">
              <w:rPr>
                <w:sz w:val="20"/>
              </w:rPr>
              <w:t>Объем бюджетных ассигнований на реализацию мероприятий подпрограммы составляет всего 23323,3</w:t>
            </w:r>
            <w:r w:rsidRPr="00450150">
              <w:rPr>
                <w:b/>
                <w:sz w:val="20"/>
              </w:rPr>
              <w:t xml:space="preserve"> </w:t>
            </w:r>
            <w:r w:rsidRPr="00450150">
              <w:rPr>
                <w:sz w:val="20"/>
              </w:rPr>
              <w:t>тыс. рублей, в том числе средства краевого бюджета – 1239,2 тыс. рублей по годам: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2014 году всего 531,5 тыс. рублей, в том числе средства краевого бюджета 0,0 тыс. рублей;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556941" w:rsidRPr="00450150" w:rsidRDefault="00556941" w:rsidP="009049EB">
            <w:pPr>
              <w:widowControl w:val="0"/>
              <w:rPr>
                <w:sz w:val="20"/>
              </w:rPr>
            </w:pPr>
            <w:r w:rsidRPr="00450150">
              <w:rPr>
                <w:sz w:val="20"/>
              </w:rPr>
              <w:t>в 2023 году всего 2780,2 тыс. рублей. В том числе средства краевого бюджета 241,5  тыс. рублей.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2024 году всего 2923 тыс. рублей. В том числе средства краевого бюджета 215,5  тыс. рублей.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2025 году всего 2956,1  тыс. рублей. В том числе средства краевого бюджета 143,6 тыс. рублей.</w:t>
            </w:r>
          </w:p>
          <w:p w:rsidR="00556941" w:rsidRPr="00450150" w:rsidRDefault="0055694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2026 году всего 2856,1  тыс. рублей. В том числе средства краевого бюджета 143,6 тыс. рублей</w:t>
            </w:r>
          </w:p>
        </w:tc>
      </w:tr>
      <w:tr w:rsidR="00556941" w:rsidRPr="00450150" w:rsidTr="00556941">
        <w:trPr>
          <w:trHeight w:val="20"/>
        </w:trPr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556941" w:rsidRPr="00450150" w:rsidRDefault="00556941" w:rsidP="009049EB">
            <w:pPr>
              <w:widowControl w:val="0"/>
              <w:contextualSpacing/>
              <w:rPr>
                <w:sz w:val="20"/>
              </w:rPr>
            </w:pPr>
            <w:r w:rsidRPr="00450150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556941" w:rsidRPr="00450150" w:rsidRDefault="00556941" w:rsidP="009049EB">
      <w:pPr>
        <w:widowControl w:val="0"/>
        <w:jc w:val="center"/>
        <w:rPr>
          <w:sz w:val="20"/>
        </w:rPr>
      </w:pPr>
    </w:p>
    <w:p w:rsidR="00556941" w:rsidRPr="00450150" w:rsidRDefault="00556941" w:rsidP="009049EB">
      <w:pPr>
        <w:widowControl w:val="0"/>
        <w:jc w:val="center"/>
        <w:rPr>
          <w:b/>
          <w:sz w:val="20"/>
        </w:rPr>
      </w:pPr>
    </w:p>
    <w:p w:rsidR="00556941" w:rsidRPr="00450150" w:rsidRDefault="00556941" w:rsidP="009049EB">
      <w:pPr>
        <w:widowControl w:val="0"/>
        <w:numPr>
          <w:ilvl w:val="0"/>
          <w:numId w:val="16"/>
        </w:numPr>
        <w:suppressAutoHyphens/>
        <w:jc w:val="center"/>
        <w:rPr>
          <w:b/>
          <w:sz w:val="20"/>
        </w:rPr>
      </w:pPr>
      <w:r w:rsidRPr="00450150">
        <w:rPr>
          <w:b/>
          <w:sz w:val="20"/>
        </w:rPr>
        <w:t>Основные разделы Подпрограммы.</w:t>
      </w:r>
    </w:p>
    <w:p w:rsidR="00556941" w:rsidRPr="00450150" w:rsidRDefault="00556941" w:rsidP="009049EB">
      <w:pPr>
        <w:widowControl w:val="0"/>
        <w:numPr>
          <w:ilvl w:val="1"/>
          <w:numId w:val="16"/>
        </w:numPr>
        <w:suppressAutoHyphens/>
        <w:jc w:val="center"/>
        <w:rPr>
          <w:b/>
          <w:sz w:val="20"/>
        </w:rPr>
      </w:pPr>
      <w:r w:rsidRPr="00450150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556941" w:rsidRPr="00450150" w:rsidRDefault="0055694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>Меры пожарной безопасности на территории Ястребовского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556941" w:rsidRPr="00450150" w:rsidRDefault="0055694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556941" w:rsidRPr="00450150" w:rsidRDefault="0055694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556941" w:rsidRPr="00450150" w:rsidRDefault="00556941" w:rsidP="009049E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50150">
        <w:rPr>
          <w:rFonts w:ascii="Times New Roman" w:hAnsi="Times New Roman" w:cs="Times New Roman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556941" w:rsidRPr="00450150" w:rsidRDefault="00556941" w:rsidP="009049EB">
      <w:pPr>
        <w:ind w:firstLine="600"/>
        <w:rPr>
          <w:sz w:val="20"/>
        </w:rPr>
      </w:pPr>
      <w:r w:rsidRPr="00450150">
        <w:rPr>
          <w:sz w:val="20"/>
        </w:rPr>
        <w:lastRenderedPageBreak/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556941" w:rsidRPr="00450150" w:rsidRDefault="00556941" w:rsidP="009049EB">
      <w:pPr>
        <w:tabs>
          <w:tab w:val="left" w:pos="0"/>
        </w:tabs>
        <w:ind w:firstLine="600"/>
        <w:contextualSpacing/>
        <w:rPr>
          <w:sz w:val="20"/>
        </w:rPr>
      </w:pPr>
      <w:r w:rsidRPr="00450150">
        <w:rPr>
          <w:sz w:val="20"/>
        </w:rPr>
        <w:t>Сроки выполнения Подпрограммы: 2014-2024 годы.</w:t>
      </w:r>
    </w:p>
    <w:p w:rsidR="00556941" w:rsidRPr="00450150" w:rsidRDefault="00556941" w:rsidP="009049EB">
      <w:pPr>
        <w:widowControl w:val="0"/>
        <w:rPr>
          <w:sz w:val="20"/>
        </w:rPr>
      </w:pPr>
      <w:r w:rsidRPr="00450150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556941" w:rsidRPr="00450150" w:rsidRDefault="00556941" w:rsidP="009049EB">
      <w:pPr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sz w:val="20"/>
        </w:rPr>
      </w:pPr>
      <w:r w:rsidRPr="00450150">
        <w:rPr>
          <w:sz w:val="20"/>
        </w:rPr>
        <w:t>снижение количества пожаров на территории сельсовета</w:t>
      </w:r>
    </w:p>
    <w:p w:rsidR="00556941" w:rsidRPr="00450150" w:rsidRDefault="00556941" w:rsidP="009049EB">
      <w:pPr>
        <w:autoSpaceDE w:val="0"/>
        <w:autoSpaceDN w:val="0"/>
        <w:adjustRightInd w:val="0"/>
        <w:ind w:firstLine="600"/>
        <w:rPr>
          <w:sz w:val="20"/>
        </w:rPr>
      </w:pPr>
      <w:r w:rsidRPr="00450150">
        <w:rPr>
          <w:sz w:val="20"/>
        </w:rPr>
        <w:t>Исходя из анализа существующего положения в области пожарной обеспеченности необходимо:</w:t>
      </w:r>
    </w:p>
    <w:p w:rsidR="00556941" w:rsidRPr="00450150" w:rsidRDefault="00556941" w:rsidP="009049EB">
      <w:pPr>
        <w:autoSpaceDE w:val="0"/>
        <w:autoSpaceDN w:val="0"/>
        <w:adjustRightInd w:val="0"/>
        <w:ind w:firstLine="600"/>
        <w:rPr>
          <w:sz w:val="20"/>
        </w:rPr>
      </w:pPr>
      <w:r w:rsidRPr="00450150">
        <w:rPr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556941" w:rsidRPr="00450150" w:rsidRDefault="00556941" w:rsidP="009049EB">
      <w:pPr>
        <w:widowControl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2.3. Механизм реализации Подпрограммы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1. Реализацию Подпрограммы осуществляют: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450150">
          <w:rPr>
            <w:sz w:val="20"/>
          </w:rPr>
          <w:t>мероприятиями</w:t>
        </w:r>
      </w:hyperlink>
      <w:r w:rsidRPr="00450150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450150">
        <w:rPr>
          <w:color w:val="000000"/>
          <w:sz w:val="20"/>
        </w:rPr>
        <w:t xml:space="preserve">по </w:t>
      </w:r>
      <w:r w:rsidRPr="00450150">
        <w:rPr>
          <w:sz w:val="20"/>
        </w:rPr>
        <w:t xml:space="preserve">проведению мероприятий, включенных в календарный план. 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2.4. Организация управления Подпрограммой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и контроль над  ходом ее выполнения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lastRenderedPageBreak/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56941" w:rsidRPr="00450150" w:rsidRDefault="0055694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2.5. Оценка социально-экономической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эффективности от реализации Подпрограммы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Снижение количества пожаров, гибели и травмирования людей при пожарах»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срывом мероприятий и не достижением целевых показателей;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неэффективным использованием ресурсов.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Способами ограничения административного риска являются: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lastRenderedPageBreak/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556941" w:rsidRPr="00450150" w:rsidRDefault="00556941" w:rsidP="009049EB">
      <w:pPr>
        <w:ind w:firstLine="709"/>
        <w:rPr>
          <w:sz w:val="20"/>
        </w:rPr>
      </w:pPr>
      <w:r w:rsidRPr="00450150">
        <w:rPr>
          <w:sz w:val="20"/>
        </w:rPr>
        <w:t>своевременная корректировка мероприятий программы.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2.6. Система Подпрограммных мероприятий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hyperlink w:anchor="Par377" w:history="1">
        <w:r w:rsidRPr="00450150">
          <w:rPr>
            <w:sz w:val="20"/>
          </w:rPr>
          <w:t>Перечень</w:t>
        </w:r>
      </w:hyperlink>
      <w:r w:rsidRPr="00450150">
        <w:rPr>
          <w:sz w:val="20"/>
        </w:rPr>
        <w:t xml:space="preserve"> мероприятий Подпрограммы приведен в приложении № 1 к Подпрограмме.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2.7. Обоснование финансовых, материальных и трудовых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затрат (ресурсное обеспечение программы) с указанием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источников финансирования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556941" w:rsidRPr="00450150" w:rsidRDefault="0055694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Объем расходов средств бюджета на реализацию мероприятий подпрограммы составляет  </w:t>
      </w:r>
      <w:r w:rsidRPr="00450150">
        <w:rPr>
          <w:b/>
          <w:sz w:val="20"/>
        </w:rPr>
        <w:t>23323,3</w:t>
      </w:r>
      <w:r w:rsidRPr="00450150">
        <w:rPr>
          <w:sz w:val="20"/>
        </w:rPr>
        <w:t xml:space="preserve"> тысяч рублей.</w:t>
      </w: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17293A" w:rsidRPr="00450150" w:rsidRDefault="0017293A" w:rsidP="009049EB">
      <w:pPr>
        <w:rPr>
          <w:sz w:val="20"/>
        </w:rPr>
        <w:sectPr w:rsidR="0017293A" w:rsidRPr="00450150" w:rsidSect="00AC0A9D">
          <w:type w:val="continuous"/>
          <w:pgSz w:w="16838" w:h="11906" w:orient="landscape"/>
          <w:pgMar w:top="1276" w:right="680" w:bottom="284" w:left="709" w:header="708" w:footer="708" w:gutter="0"/>
          <w:pgNumType w:start="42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9"/>
        <w:gridCol w:w="2323"/>
        <w:gridCol w:w="1225"/>
        <w:gridCol w:w="1421"/>
        <w:gridCol w:w="651"/>
        <w:gridCol w:w="649"/>
        <w:gridCol w:w="648"/>
        <w:gridCol w:w="649"/>
        <w:gridCol w:w="648"/>
        <w:gridCol w:w="647"/>
        <w:gridCol w:w="645"/>
        <w:gridCol w:w="973"/>
        <w:gridCol w:w="971"/>
        <w:gridCol w:w="969"/>
        <w:gridCol w:w="919"/>
        <w:gridCol w:w="919"/>
        <w:gridCol w:w="919"/>
      </w:tblGrid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Приложение № 1</w:t>
            </w:r>
            <w:r w:rsidRPr="0017293A">
              <w:rPr>
                <w:sz w:val="20"/>
              </w:rPr>
              <w:br/>
              <w:t>к  подпрограмме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</w:tr>
      <w:tr w:rsidR="0017293A" w:rsidRPr="0017293A" w:rsidTr="0017293A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</w:tr>
      <w:tr w:rsidR="0017293A" w:rsidRPr="0017293A" w:rsidTr="0017293A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Перечень целевых индикаторов Подпрограммы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</w:tr>
      <w:tr w:rsidR="0017293A" w:rsidRPr="00450150" w:rsidTr="0017293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№</w:t>
            </w:r>
            <w:r w:rsidRPr="0017293A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Цель,</w:t>
            </w:r>
            <w:r w:rsidRPr="0017293A">
              <w:rPr>
                <w:b/>
                <w:bCs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2021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2022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2023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2026 год</w:t>
            </w:r>
          </w:p>
        </w:tc>
      </w:tr>
      <w:tr w:rsidR="0017293A" w:rsidRPr="00450150" w:rsidTr="001729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</w:tr>
      <w:tr w:rsidR="0017293A" w:rsidRPr="0017293A" w:rsidTr="001729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Обеспечение первичных мер пожарной безопасности на территории Преображенского сельсовета»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Снижение количества пожаров на территории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1,00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Оборудование минерализованных противопожарных защитных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26,5</w:t>
            </w:r>
          </w:p>
        </w:tc>
      </w:tr>
    </w:tbl>
    <w:p w:rsidR="0017293A" w:rsidRPr="00450150" w:rsidRDefault="0017293A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  <w:sectPr w:rsidR="0017293A" w:rsidRPr="00450150" w:rsidSect="00315653">
          <w:type w:val="continuous"/>
          <w:pgSz w:w="16838" w:h="11906" w:orient="landscape"/>
          <w:pgMar w:top="1276" w:right="680" w:bottom="284" w:left="709" w:header="708" w:footer="708" w:gutter="0"/>
          <w:pgNumType w:start="45"/>
          <w:cols w:space="709"/>
          <w:docGrid w:linePitch="381"/>
        </w:sect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17293A" w:rsidRPr="00450150" w:rsidRDefault="0017293A" w:rsidP="009049EB">
      <w:pPr>
        <w:rPr>
          <w:sz w:val="20"/>
        </w:rPr>
        <w:sectPr w:rsidR="0017293A" w:rsidRPr="00450150" w:rsidSect="004F064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49"/>
        <w:gridCol w:w="1174"/>
        <w:gridCol w:w="1135"/>
        <w:gridCol w:w="571"/>
        <w:gridCol w:w="532"/>
        <w:gridCol w:w="351"/>
        <w:gridCol w:w="283"/>
        <w:gridCol w:w="725"/>
        <w:gridCol w:w="418"/>
        <w:gridCol w:w="519"/>
        <w:gridCol w:w="586"/>
        <w:gridCol w:w="654"/>
        <w:gridCol w:w="654"/>
        <w:gridCol w:w="586"/>
        <w:gridCol w:w="654"/>
        <w:gridCol w:w="654"/>
        <w:gridCol w:w="654"/>
        <w:gridCol w:w="654"/>
        <w:gridCol w:w="654"/>
        <w:gridCol w:w="654"/>
        <w:gridCol w:w="654"/>
        <w:gridCol w:w="654"/>
        <w:gridCol w:w="687"/>
        <w:gridCol w:w="1309"/>
      </w:tblGrid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 xml:space="preserve">Приложение № 2    </w:t>
            </w:r>
            <w:r w:rsidRPr="0017293A">
              <w:rPr>
                <w:sz w:val="20"/>
              </w:rPr>
              <w:br/>
              <w:t xml:space="preserve"> к  подпрограмме Обеспечение первичных мер пожарной безопасности на территории Ястребовского сельсовета»</w:t>
            </w:r>
          </w:p>
        </w:tc>
      </w:tr>
      <w:tr w:rsidR="0017293A" w:rsidRPr="0017293A" w:rsidTr="0017293A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Перечень мероприятий Подпрограммы  Обеспечение первичных мер пожарной безопасности на территории Ястребовского сельсовета»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293A" w:rsidRPr="00450150" w:rsidTr="0017293A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</w:tr>
      <w:tr w:rsidR="0017293A" w:rsidRPr="00450150" w:rsidTr="0017293A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 xml:space="preserve">Обеспечение первичных мер </w:t>
            </w:r>
            <w:r w:rsidRPr="0017293A">
              <w:rPr>
                <w:b/>
                <w:bCs/>
                <w:sz w:val="20"/>
              </w:rPr>
              <w:lastRenderedPageBreak/>
              <w:t xml:space="preserve">пожарной безопасности на территории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lastRenderedPageBreak/>
              <w:t xml:space="preserve">Администрация Ястребовского </w:t>
            </w:r>
            <w:r w:rsidRPr="0017293A">
              <w:rPr>
                <w:sz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2923,0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23 323,3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х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93A" w:rsidRPr="0017293A" w:rsidRDefault="0017293A" w:rsidP="009049EB">
            <w:pPr>
              <w:jc w:val="right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788,30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1318,73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1099,70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990,40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1914,10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1634,90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1620,90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1909,40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2780,20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2923,01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2956,10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2856,10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23 323,3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 xml:space="preserve">Содержание пожарного поста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0093110 /0027240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 xml:space="preserve">120                  240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2707,51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2812,5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22 084,1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</w:tr>
      <w:tr w:rsidR="0017293A" w:rsidRPr="00450150" w:rsidTr="001729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Мероприятия на 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215,50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93A" w:rsidRPr="0017293A" w:rsidRDefault="0017293A" w:rsidP="009049EB">
            <w:pPr>
              <w:jc w:val="center"/>
              <w:rPr>
                <w:sz w:val="20"/>
              </w:rPr>
            </w:pPr>
            <w:r w:rsidRPr="0017293A">
              <w:rPr>
                <w:sz w:val="20"/>
              </w:rPr>
              <w:t>143,60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A" w:rsidRPr="0017293A" w:rsidRDefault="0017293A" w:rsidP="009049EB">
            <w:pPr>
              <w:jc w:val="right"/>
              <w:rPr>
                <w:b/>
                <w:bCs/>
                <w:sz w:val="20"/>
              </w:rPr>
            </w:pPr>
            <w:r w:rsidRPr="0017293A">
              <w:rPr>
                <w:b/>
                <w:bCs/>
                <w:sz w:val="20"/>
              </w:rPr>
              <w:t>1 239,2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3A" w:rsidRPr="0017293A" w:rsidRDefault="0017293A" w:rsidP="009049EB">
            <w:pPr>
              <w:rPr>
                <w:sz w:val="20"/>
              </w:rPr>
            </w:pPr>
            <w:r w:rsidRPr="0017293A">
              <w:rPr>
                <w:sz w:val="20"/>
              </w:rPr>
              <w:t> </w:t>
            </w:r>
          </w:p>
        </w:tc>
      </w:tr>
    </w:tbl>
    <w:p w:rsidR="0017293A" w:rsidRPr="00450150" w:rsidRDefault="0017293A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  <w:sectPr w:rsidR="0017293A" w:rsidRPr="00450150" w:rsidSect="0038332F">
          <w:type w:val="continuous"/>
          <w:pgSz w:w="16838" w:h="11906" w:orient="landscape"/>
          <w:pgMar w:top="1276" w:right="680" w:bottom="284" w:left="709" w:header="708" w:footer="708" w:gutter="0"/>
          <w:pgNumType w:start="45"/>
          <w:cols w:space="709"/>
          <w:docGrid w:linePitch="381"/>
        </w:sectPr>
      </w:pPr>
    </w:p>
    <w:p w:rsidR="0017293A" w:rsidRPr="00450150" w:rsidRDefault="0017293A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704031" w:rsidRPr="00450150" w:rsidRDefault="00704031" w:rsidP="009049EB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450150">
        <w:rPr>
          <w:rFonts w:ascii="Times New Roman" w:hAnsi="Times New Roman" w:cs="Times New Roman"/>
        </w:rPr>
        <w:lastRenderedPageBreak/>
        <w:t>Приложение №4.2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к муниципальной программе     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«Защита населения территории 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Ястребовского сельсовета 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от чрезвычайных ситуаций    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природного  и  техногенного</w:t>
      </w:r>
    </w:p>
    <w:p w:rsidR="00704031" w:rsidRPr="00450150" w:rsidRDefault="00704031" w:rsidP="009049EB">
      <w:pPr>
        <w:jc w:val="right"/>
        <w:rPr>
          <w:sz w:val="20"/>
        </w:rPr>
      </w:pPr>
      <w:r w:rsidRPr="00450150">
        <w:rPr>
          <w:sz w:val="20"/>
        </w:rPr>
        <w:t xml:space="preserve">                                                                      характера» </w:t>
      </w:r>
    </w:p>
    <w:p w:rsidR="00704031" w:rsidRPr="00450150" w:rsidRDefault="00704031" w:rsidP="009049E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04031" w:rsidRPr="00450150" w:rsidRDefault="00704031" w:rsidP="009049EB">
      <w:pPr>
        <w:jc w:val="center"/>
        <w:rPr>
          <w:sz w:val="20"/>
        </w:rPr>
      </w:pPr>
    </w:p>
    <w:p w:rsidR="00704031" w:rsidRPr="00450150" w:rsidRDefault="00704031" w:rsidP="009049E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450150">
        <w:rPr>
          <w:rFonts w:ascii="Times New Roman" w:hAnsi="Times New Roman" w:cs="Times New Roman"/>
          <w:b w:val="0"/>
          <w:sz w:val="20"/>
          <w:szCs w:val="20"/>
        </w:rPr>
        <w:t>Подпрограмма 2</w:t>
      </w:r>
    </w:p>
    <w:p w:rsidR="00704031" w:rsidRPr="00450150" w:rsidRDefault="00704031" w:rsidP="009049EB">
      <w:pPr>
        <w:ind w:left="266"/>
        <w:jc w:val="center"/>
        <w:rPr>
          <w:b/>
          <w:sz w:val="20"/>
        </w:rPr>
      </w:pPr>
      <w:r w:rsidRPr="00450150">
        <w:rPr>
          <w:b/>
          <w:sz w:val="20"/>
        </w:rPr>
        <w:t>«Профилактика терроризма и экстремизма на территории  Ястребовского сельсовета</w:t>
      </w:r>
    </w:p>
    <w:p w:rsidR="00704031" w:rsidRPr="00450150" w:rsidRDefault="00704031" w:rsidP="009049EB">
      <w:pPr>
        <w:widowControl w:val="0"/>
        <w:numPr>
          <w:ilvl w:val="0"/>
          <w:numId w:val="16"/>
        </w:numPr>
        <w:suppressAutoHyphens/>
        <w:jc w:val="center"/>
        <w:rPr>
          <w:sz w:val="20"/>
        </w:rPr>
      </w:pPr>
      <w:r w:rsidRPr="00450150">
        <w:rPr>
          <w:sz w:val="20"/>
        </w:rPr>
        <w:t>Паспорт Подпрограммы</w:t>
      </w:r>
    </w:p>
    <w:p w:rsidR="00704031" w:rsidRPr="00450150" w:rsidRDefault="00704031" w:rsidP="009049EB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74"/>
        <w:gridCol w:w="4846"/>
      </w:tblGrid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Наименование        </w:t>
            </w:r>
            <w:r w:rsidRPr="00450150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450150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Цель </w:t>
            </w:r>
            <w:r w:rsidRPr="00450150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Сроки </w:t>
            </w:r>
            <w:r w:rsidRPr="00450150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2014 - 2026 годы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Объем бюджетных ассигнований на реализацию мероприятий подпрограммы составляет всего 39,9 тыс. рублей, в том числе  по годам: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2014 году всего 00,0 тыс. рублей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2015 году всего 00,0тыс. рублей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2016 году всего 00,0 тыс. рублей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>в 2017 году всего 11,0 тыс. рублей;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 xml:space="preserve">в 2018 году всего 4,9 тыс. рублей; 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2019 году всего 3,0тыс. рублей,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2020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2021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2022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2023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2024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2025 году всего 3,0 тыс. рублей.</w:t>
            </w:r>
          </w:p>
          <w:p w:rsidR="00704031" w:rsidRPr="00450150" w:rsidRDefault="00704031" w:rsidP="009049EB">
            <w:pPr>
              <w:snapToGrid w:val="0"/>
              <w:rPr>
                <w:sz w:val="20"/>
              </w:rPr>
            </w:pPr>
            <w:r w:rsidRPr="00450150">
              <w:rPr>
                <w:sz w:val="20"/>
              </w:rPr>
              <w:t>В 2026 году всего 3,0 тыс. рублей</w:t>
            </w:r>
          </w:p>
        </w:tc>
      </w:tr>
      <w:tr w:rsidR="00704031" w:rsidRPr="00450150" w:rsidTr="004171E4">
        <w:trPr>
          <w:trHeight w:val="20"/>
        </w:trPr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pStyle w:val="ConsPlusCell"/>
              <w:rPr>
                <w:rFonts w:ascii="Times New Roman" w:hAnsi="Times New Roman" w:cs="Times New Roman"/>
              </w:rPr>
            </w:pPr>
            <w:r w:rsidRPr="00450150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704031" w:rsidRPr="00450150" w:rsidRDefault="00704031" w:rsidP="009049EB">
            <w:pPr>
              <w:widowControl w:val="0"/>
              <w:contextualSpacing/>
              <w:rPr>
                <w:sz w:val="20"/>
              </w:rPr>
            </w:pPr>
            <w:r w:rsidRPr="00450150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704031" w:rsidRPr="00450150" w:rsidRDefault="00704031" w:rsidP="009049EB">
      <w:pPr>
        <w:widowControl w:val="0"/>
        <w:jc w:val="center"/>
        <w:rPr>
          <w:sz w:val="20"/>
        </w:rPr>
      </w:pPr>
    </w:p>
    <w:p w:rsidR="00704031" w:rsidRPr="00450150" w:rsidRDefault="00704031" w:rsidP="009049EB">
      <w:pPr>
        <w:widowControl w:val="0"/>
        <w:numPr>
          <w:ilvl w:val="0"/>
          <w:numId w:val="16"/>
        </w:numPr>
        <w:suppressAutoHyphens/>
        <w:jc w:val="center"/>
        <w:rPr>
          <w:b/>
          <w:sz w:val="20"/>
        </w:rPr>
      </w:pPr>
      <w:r w:rsidRPr="00450150">
        <w:rPr>
          <w:b/>
          <w:sz w:val="20"/>
        </w:rPr>
        <w:t>Основные разделы Подпрограммы.</w:t>
      </w:r>
    </w:p>
    <w:p w:rsidR="00704031" w:rsidRPr="00450150" w:rsidRDefault="00704031" w:rsidP="009049EB">
      <w:pPr>
        <w:widowControl w:val="0"/>
        <w:numPr>
          <w:ilvl w:val="1"/>
          <w:numId w:val="16"/>
        </w:numPr>
        <w:suppressAutoHyphens/>
        <w:jc w:val="center"/>
        <w:rPr>
          <w:b/>
          <w:sz w:val="20"/>
        </w:rPr>
      </w:pPr>
      <w:r w:rsidRPr="00450150">
        <w:rPr>
          <w:b/>
          <w:sz w:val="20"/>
        </w:rPr>
        <w:t>Постановка сельской проблемы и обоснование необходимости разработки Подпрограммы.</w:t>
      </w:r>
    </w:p>
    <w:p w:rsidR="00704031" w:rsidRPr="00450150" w:rsidRDefault="00704031" w:rsidP="009049EB">
      <w:pPr>
        <w:widowControl w:val="0"/>
        <w:rPr>
          <w:sz w:val="20"/>
        </w:rPr>
      </w:pPr>
    </w:p>
    <w:p w:rsidR="00704031" w:rsidRPr="00450150" w:rsidRDefault="0070403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704031" w:rsidRPr="00450150" w:rsidRDefault="0070403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704031" w:rsidRPr="00450150" w:rsidRDefault="00704031" w:rsidP="009049EB">
      <w:pPr>
        <w:autoSpaceDE w:val="0"/>
        <w:autoSpaceDN w:val="0"/>
        <w:adjustRightInd w:val="0"/>
        <w:ind w:firstLine="709"/>
        <w:rPr>
          <w:sz w:val="20"/>
        </w:rPr>
      </w:pPr>
      <w:r w:rsidRPr="00450150">
        <w:rPr>
          <w:sz w:val="20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704031" w:rsidRPr="00450150" w:rsidRDefault="00704031" w:rsidP="009049E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50150">
        <w:rPr>
          <w:rFonts w:ascii="Times New Roman" w:hAnsi="Times New Roman" w:cs="Times New Roman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воспитание культуры толерантности и межнационального согласия;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450150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:rsidR="00704031" w:rsidRPr="00450150" w:rsidRDefault="00704031" w:rsidP="009049EB">
      <w:pPr>
        <w:tabs>
          <w:tab w:val="left" w:pos="0"/>
        </w:tabs>
        <w:ind w:firstLine="600"/>
        <w:contextualSpacing/>
        <w:rPr>
          <w:sz w:val="20"/>
        </w:rPr>
      </w:pPr>
      <w:r w:rsidRPr="00450150">
        <w:rPr>
          <w:sz w:val="20"/>
        </w:rPr>
        <w:t>Сроки выполнения Подпрограммы: 2014-2026 годы.</w:t>
      </w:r>
    </w:p>
    <w:p w:rsidR="00704031" w:rsidRPr="00450150" w:rsidRDefault="00704031" w:rsidP="009049EB">
      <w:pPr>
        <w:widowControl w:val="0"/>
        <w:ind w:firstLine="600"/>
        <w:rPr>
          <w:sz w:val="20"/>
        </w:rPr>
      </w:pPr>
    </w:p>
    <w:p w:rsidR="00704031" w:rsidRPr="00450150" w:rsidRDefault="00704031" w:rsidP="009049EB">
      <w:pPr>
        <w:widowControl w:val="0"/>
        <w:ind w:firstLine="600"/>
        <w:rPr>
          <w:sz w:val="20"/>
        </w:rPr>
      </w:pPr>
      <w:r w:rsidRPr="00450150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704031" w:rsidRPr="00450150" w:rsidRDefault="00704031" w:rsidP="009049EB">
      <w:pPr>
        <w:numPr>
          <w:ilvl w:val="0"/>
          <w:numId w:val="18"/>
        </w:numPr>
        <w:suppressAutoHyphens/>
        <w:snapToGrid w:val="0"/>
        <w:jc w:val="both"/>
        <w:rPr>
          <w:sz w:val="20"/>
        </w:rPr>
      </w:pPr>
      <w:r w:rsidRPr="00450150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704031" w:rsidRPr="00450150" w:rsidRDefault="00704031" w:rsidP="009049EB">
      <w:pPr>
        <w:numPr>
          <w:ilvl w:val="0"/>
          <w:numId w:val="18"/>
        </w:numPr>
        <w:suppressAutoHyphens/>
        <w:snapToGrid w:val="0"/>
        <w:jc w:val="both"/>
        <w:rPr>
          <w:sz w:val="20"/>
        </w:rPr>
      </w:pPr>
      <w:r w:rsidRPr="00450150">
        <w:rPr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704031" w:rsidRPr="00450150" w:rsidRDefault="00704031" w:rsidP="009049EB">
      <w:pPr>
        <w:snapToGrid w:val="0"/>
        <w:rPr>
          <w:sz w:val="20"/>
        </w:rPr>
      </w:pPr>
    </w:p>
    <w:p w:rsidR="00704031" w:rsidRPr="00450150" w:rsidRDefault="00704031" w:rsidP="009049EB">
      <w:pPr>
        <w:snapToGrid w:val="0"/>
        <w:ind w:left="1320"/>
        <w:rPr>
          <w:b/>
          <w:sz w:val="20"/>
        </w:rPr>
      </w:pPr>
      <w:r w:rsidRPr="00450150">
        <w:rPr>
          <w:b/>
          <w:sz w:val="20"/>
        </w:rPr>
        <w:t xml:space="preserve">              2.3. Содержание Плана мероприятий</w:t>
      </w:r>
    </w:p>
    <w:p w:rsidR="00704031" w:rsidRPr="00450150" w:rsidRDefault="00704031" w:rsidP="009049EB">
      <w:pPr>
        <w:snapToGrid w:val="0"/>
        <w:ind w:left="1320"/>
        <w:rPr>
          <w:b/>
          <w:sz w:val="20"/>
        </w:rPr>
      </w:pPr>
    </w:p>
    <w:p w:rsidR="00704031" w:rsidRPr="00450150" w:rsidRDefault="00704031" w:rsidP="009049EB">
      <w:pPr>
        <w:snapToGrid w:val="0"/>
        <w:ind w:left="1320"/>
        <w:rPr>
          <w:b/>
          <w:sz w:val="20"/>
        </w:rPr>
      </w:pPr>
    </w:p>
    <w:p w:rsidR="00704031" w:rsidRPr="00450150" w:rsidRDefault="00704031" w:rsidP="009049EB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0150">
        <w:rPr>
          <w:rFonts w:ascii="Times New Roman" w:hAnsi="Times New Roman" w:cs="Times New Roman"/>
          <w:b/>
          <w:color w:val="000000"/>
          <w:sz w:val="20"/>
          <w:szCs w:val="20"/>
        </w:rPr>
        <w:t>План мероприятий</w:t>
      </w:r>
    </w:p>
    <w:p w:rsidR="00704031" w:rsidRPr="00450150" w:rsidRDefault="00704031" w:rsidP="009049EB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0150">
        <w:rPr>
          <w:rFonts w:ascii="Times New Roman" w:hAnsi="Times New Roman" w:cs="Times New Roman"/>
          <w:b/>
          <w:color w:val="000000"/>
          <w:sz w:val="20"/>
          <w:szCs w:val="20"/>
        </w:rPr>
        <w:t>по противодействию терроризма и экстремизма</w:t>
      </w:r>
    </w:p>
    <w:p w:rsidR="00704031" w:rsidRPr="00450150" w:rsidRDefault="00704031" w:rsidP="009049EB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015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на территории Ястребовского сельсовета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5837"/>
        <w:gridCol w:w="1333"/>
      </w:tblGrid>
      <w:tr w:rsidR="00704031" w:rsidRPr="00450150" w:rsidTr="004171E4">
        <w:trPr>
          <w:trHeight w:val="435"/>
        </w:trPr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№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Срок исполнения 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Пресечение деятельности и запрещение символики 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Проведение опросов  среди жителей на предмет выявления террористического акта, 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color w:val="000000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Ежедневно </w:t>
            </w:r>
          </w:p>
        </w:tc>
      </w:tr>
      <w:tr w:rsidR="00704031" w:rsidRPr="00450150" w:rsidTr="004171E4">
        <w:trPr>
          <w:trHeight w:val="219"/>
        </w:trPr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color w:val="000000"/>
                <w:sz w:val="20"/>
                <w:shd w:val="clear" w:color="auto" w:fill="FFFFFF"/>
              </w:rPr>
            </w:pPr>
            <w:r w:rsidRPr="00450150">
              <w:rPr>
                <w:color w:val="000000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Ежемесячно </w:t>
            </w:r>
          </w:p>
        </w:tc>
      </w:tr>
      <w:tr w:rsidR="00704031" w:rsidRPr="00450150" w:rsidTr="004171E4">
        <w:trPr>
          <w:trHeight w:val="219"/>
        </w:trPr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color w:val="000000"/>
                <w:sz w:val="20"/>
                <w:shd w:val="clear" w:color="auto" w:fill="FFFFFF"/>
              </w:rPr>
            </w:pPr>
            <w:r w:rsidRPr="00450150">
              <w:rPr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rPr>
          <w:trHeight w:val="219"/>
        </w:trPr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Организация и проведение сходов граждан в сельских поселениях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В течение года</w:t>
            </w:r>
          </w:p>
        </w:tc>
      </w:tr>
      <w:tr w:rsidR="00704031" w:rsidRPr="00450150" w:rsidTr="004171E4">
        <w:trPr>
          <w:trHeight w:val="219"/>
        </w:trPr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0" w:type="auto"/>
          </w:tcPr>
          <w:p w:rsidR="00704031" w:rsidRPr="00450150" w:rsidRDefault="00704031" w:rsidP="009049EB">
            <w:pPr>
              <w:rPr>
                <w:sz w:val="20"/>
              </w:rPr>
            </w:pPr>
            <w:r w:rsidRPr="00450150">
              <w:rPr>
                <w:sz w:val="20"/>
              </w:rPr>
              <w:t>Апрель- май</w:t>
            </w:r>
          </w:p>
        </w:tc>
      </w:tr>
    </w:tbl>
    <w:p w:rsidR="00704031" w:rsidRPr="00450150" w:rsidRDefault="00704031" w:rsidP="009049EB">
      <w:pPr>
        <w:widowControl w:val="0"/>
        <w:rPr>
          <w:sz w:val="20"/>
        </w:rPr>
      </w:pPr>
    </w:p>
    <w:p w:rsidR="00704031" w:rsidRPr="00450150" w:rsidRDefault="00704031" w:rsidP="009049EB">
      <w:pPr>
        <w:widowControl w:val="0"/>
        <w:ind w:firstLine="540"/>
        <w:jc w:val="center"/>
        <w:rPr>
          <w:b/>
          <w:sz w:val="20"/>
        </w:rPr>
      </w:pPr>
      <w:r w:rsidRPr="00450150">
        <w:rPr>
          <w:b/>
          <w:sz w:val="20"/>
        </w:rPr>
        <w:t>2.4. Механизм реализации Подпрограммы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1. Реализацию Подпрограммы осуществляют: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Администрация Ястребовского сельсовета Ачинского района Красноярского </w:t>
      </w:r>
      <w:r w:rsidRPr="00450150">
        <w:rPr>
          <w:sz w:val="20"/>
        </w:rPr>
        <w:lastRenderedPageBreak/>
        <w:t xml:space="preserve">края. 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450150">
          <w:rPr>
            <w:sz w:val="20"/>
          </w:rPr>
          <w:t>мероприятиями</w:t>
        </w:r>
      </w:hyperlink>
      <w:r w:rsidRPr="00450150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2.5. Организация управления Подпрограммой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и контроль над  ходом ее выполнения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704031" w:rsidRPr="00450150" w:rsidRDefault="00704031" w:rsidP="009049EB">
      <w:pPr>
        <w:ind w:firstLine="709"/>
        <w:contextualSpacing/>
        <w:rPr>
          <w:sz w:val="20"/>
        </w:rPr>
      </w:pPr>
      <w:r w:rsidRPr="00450150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2.6. Оценка социально-экономической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эффективности от реализации Подпрограммы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Реализация мероприятий Подпрограммы за период 2014 - 2026 годов позволит </w:t>
      </w:r>
      <w:r w:rsidRPr="00450150">
        <w:rPr>
          <w:sz w:val="20"/>
        </w:rPr>
        <w:lastRenderedPageBreak/>
        <w:t>обеспечить достижение следующих результатов:</w:t>
      </w:r>
    </w:p>
    <w:p w:rsidR="00704031" w:rsidRPr="00450150" w:rsidRDefault="00704031" w:rsidP="009049EB">
      <w:pPr>
        <w:ind w:firstLine="709"/>
        <w:rPr>
          <w:sz w:val="20"/>
        </w:rPr>
      </w:pPr>
      <w:r w:rsidRPr="00450150">
        <w:rPr>
          <w:sz w:val="20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704031" w:rsidRPr="00450150" w:rsidRDefault="00704031" w:rsidP="009049EB">
      <w:pPr>
        <w:ind w:firstLine="709"/>
        <w:rPr>
          <w:sz w:val="20"/>
        </w:rPr>
      </w:pPr>
      <w:r w:rsidRPr="00450150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704031" w:rsidRPr="00450150" w:rsidRDefault="00704031" w:rsidP="009049EB">
      <w:pPr>
        <w:ind w:firstLine="709"/>
        <w:rPr>
          <w:sz w:val="20"/>
        </w:rPr>
      </w:pPr>
      <w:r w:rsidRPr="00450150">
        <w:rPr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704031" w:rsidRPr="00450150" w:rsidRDefault="00704031" w:rsidP="009049EB">
      <w:pPr>
        <w:ind w:firstLine="709"/>
        <w:rPr>
          <w:sz w:val="20"/>
        </w:rPr>
      </w:pPr>
      <w:r w:rsidRPr="00450150">
        <w:rPr>
          <w:sz w:val="20"/>
        </w:rPr>
        <w:t>своевременная корректировка мероприятий программы.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  <w:r w:rsidRPr="00450150">
        <w:rPr>
          <w:b/>
          <w:sz w:val="20"/>
        </w:rPr>
        <w:t>2.7. Обоснование финансовых, материальных и трудовых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затрат (ресурсное обеспечение программы) с указанием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450150">
        <w:rPr>
          <w:b/>
          <w:sz w:val="20"/>
        </w:rPr>
        <w:t>источников финансирования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450150">
        <w:rPr>
          <w:sz w:val="20"/>
        </w:rPr>
        <w:t>Объем расходов средств местного  бюджетов на реализацию мероприятий подпрограммы составляет  39,9  тыс. рублей.</w:t>
      </w:r>
    </w:p>
    <w:p w:rsidR="00704031" w:rsidRPr="00450150" w:rsidRDefault="00704031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049EB" w:rsidRPr="00450150" w:rsidRDefault="009049EB" w:rsidP="009049EB">
      <w:pPr>
        <w:rPr>
          <w:sz w:val="20"/>
        </w:rPr>
        <w:sectPr w:rsidR="009049EB" w:rsidRPr="00450150" w:rsidSect="009A4FCA">
          <w:type w:val="continuous"/>
          <w:pgSz w:w="16838" w:h="11906" w:orient="landscape"/>
          <w:pgMar w:top="1276" w:right="680" w:bottom="284" w:left="709" w:header="708" w:footer="708" w:gutter="0"/>
          <w:pgNumType w:start="4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37"/>
        <w:gridCol w:w="2289"/>
        <w:gridCol w:w="1457"/>
        <w:gridCol w:w="1580"/>
        <w:gridCol w:w="774"/>
        <w:gridCol w:w="760"/>
        <w:gridCol w:w="748"/>
        <w:gridCol w:w="742"/>
        <w:gridCol w:w="731"/>
        <w:gridCol w:w="721"/>
        <w:gridCol w:w="542"/>
        <w:gridCol w:w="814"/>
        <w:gridCol w:w="814"/>
        <w:gridCol w:w="814"/>
        <w:gridCol w:w="814"/>
        <w:gridCol w:w="814"/>
        <w:gridCol w:w="814"/>
      </w:tblGrid>
      <w:tr w:rsidR="009049EB" w:rsidRPr="009049EB" w:rsidTr="009049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9EB" w:rsidRPr="009049EB" w:rsidRDefault="009049EB" w:rsidP="009049EB">
            <w:pPr>
              <w:jc w:val="right"/>
              <w:rPr>
                <w:sz w:val="20"/>
              </w:rPr>
            </w:pPr>
            <w:r w:rsidRPr="009049EB">
              <w:rPr>
                <w:sz w:val="20"/>
              </w:rPr>
              <w:t>Приложение № 1</w:t>
            </w:r>
            <w:r w:rsidRPr="009049EB">
              <w:rPr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</w:tr>
      <w:tr w:rsidR="009049EB" w:rsidRPr="009049EB" w:rsidTr="009049EB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</w:tr>
      <w:tr w:rsidR="009049EB" w:rsidRPr="009049EB" w:rsidTr="009049EB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</w:tr>
      <w:tr w:rsidR="009049EB" w:rsidRPr="009049EB" w:rsidTr="009049E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</w:tr>
      <w:tr w:rsidR="009049EB" w:rsidRPr="009049EB" w:rsidTr="009049E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№</w:t>
            </w:r>
            <w:r w:rsidRPr="009049EB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Цель,</w:t>
            </w:r>
            <w:r w:rsidRPr="009049EB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2026 год</w:t>
            </w:r>
          </w:p>
        </w:tc>
      </w:tr>
      <w:tr w:rsidR="009049EB" w:rsidRPr="009049EB" w:rsidTr="009049E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</w:p>
        </w:tc>
      </w:tr>
      <w:tr w:rsidR="009049EB" w:rsidRPr="009049EB" w:rsidTr="009049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Обеспечение первичных мер пожарной безопасности на территорииЯстребовского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EB" w:rsidRPr="009049EB" w:rsidRDefault="009049EB" w:rsidP="009049EB">
            <w:pPr>
              <w:rPr>
                <w:b/>
                <w:bCs/>
                <w:sz w:val="20"/>
              </w:rPr>
            </w:pPr>
            <w:r w:rsidRPr="009049EB">
              <w:rPr>
                <w:b/>
                <w:bCs/>
                <w:sz w:val="20"/>
              </w:rPr>
              <w:t> </w:t>
            </w:r>
          </w:p>
        </w:tc>
      </w:tr>
      <w:tr w:rsidR="009049EB" w:rsidRPr="009049EB" w:rsidTr="009049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 </w:t>
            </w:r>
          </w:p>
        </w:tc>
      </w:tr>
      <w:tr w:rsidR="009049EB" w:rsidRPr="00450150" w:rsidTr="009049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</w:tr>
      <w:tr w:rsidR="009049EB" w:rsidRPr="00450150" w:rsidTr="009049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rPr>
                <w:sz w:val="20"/>
              </w:rPr>
            </w:pPr>
            <w:r w:rsidRPr="009049EB">
              <w:rPr>
                <w:sz w:val="20"/>
              </w:rPr>
              <w:t>Число общественных,национальных религиозных 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9EB" w:rsidRPr="009049EB" w:rsidRDefault="009049EB" w:rsidP="009049EB">
            <w:pPr>
              <w:jc w:val="center"/>
              <w:rPr>
                <w:sz w:val="20"/>
              </w:rPr>
            </w:pPr>
            <w:r w:rsidRPr="009049EB">
              <w:rPr>
                <w:sz w:val="20"/>
              </w:rPr>
              <w:t>0</w:t>
            </w:r>
          </w:p>
        </w:tc>
      </w:tr>
    </w:tbl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  <w:sectPr w:rsidR="009049EB" w:rsidRPr="00450150" w:rsidSect="00307803">
          <w:type w:val="continuous"/>
          <w:pgSz w:w="16838" w:h="11906" w:orient="landscape"/>
          <w:pgMar w:top="1276" w:right="680" w:bottom="284" w:left="709" w:header="708" w:footer="708" w:gutter="0"/>
          <w:pgNumType w:start="50"/>
          <w:cols w:space="709"/>
          <w:docGrid w:linePitch="381"/>
        </w:sectPr>
      </w:pPr>
    </w:p>
    <w:p w:rsidR="009049EB" w:rsidRPr="00450150" w:rsidRDefault="009049EB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450150" w:rsidRDefault="00450150" w:rsidP="00450150">
      <w:pPr>
        <w:rPr>
          <w:sz w:val="20"/>
        </w:rPr>
        <w:sectPr w:rsidR="00450150" w:rsidSect="004F064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0"/>
        <w:gridCol w:w="1606"/>
        <w:gridCol w:w="1435"/>
        <w:gridCol w:w="623"/>
        <w:gridCol w:w="587"/>
        <w:gridCol w:w="379"/>
        <w:gridCol w:w="378"/>
        <w:gridCol w:w="378"/>
        <w:gridCol w:w="601"/>
        <w:gridCol w:w="559"/>
        <w:gridCol w:w="559"/>
        <w:gridCol w:w="559"/>
        <w:gridCol w:w="601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24"/>
        <w:gridCol w:w="1525"/>
      </w:tblGrid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 xml:space="preserve">Приложение № 2    </w:t>
            </w:r>
            <w:r w:rsidRPr="00450150">
              <w:rPr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0150" w:rsidRPr="00450150" w:rsidTr="0045015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</w:tr>
      <w:tr w:rsidR="00450150" w:rsidRPr="00450150" w:rsidTr="0045015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 xml:space="preserve">Профилактика терроризма и </w:t>
            </w:r>
            <w:r w:rsidRPr="00450150">
              <w:rPr>
                <w:b/>
                <w:bCs/>
                <w:sz w:val="20"/>
              </w:rPr>
              <w:lastRenderedPageBreak/>
              <w:t>экстремизма на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lastRenderedPageBreak/>
              <w:t xml:space="preserve">Администрация </w:t>
            </w:r>
            <w:r w:rsidRPr="00450150">
              <w:rPr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х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изготовление  плакатов, буклетов, листовок, книг.</w:t>
            </w:r>
          </w:p>
        </w:tc>
      </w:tr>
      <w:tr w:rsidR="00450150" w:rsidRPr="00450150" w:rsidTr="0045015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center"/>
              <w:rPr>
                <w:sz w:val="20"/>
              </w:rPr>
            </w:pPr>
            <w:r w:rsidRPr="00450150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sz w:val="20"/>
              </w:rPr>
            </w:pPr>
            <w:r w:rsidRPr="0045015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50" w:rsidRPr="00450150" w:rsidRDefault="00450150" w:rsidP="00450150">
            <w:pPr>
              <w:jc w:val="right"/>
              <w:rPr>
                <w:b/>
                <w:bCs/>
                <w:sz w:val="20"/>
              </w:rPr>
            </w:pPr>
            <w:r w:rsidRPr="00450150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150" w:rsidRPr="00450150" w:rsidRDefault="00450150" w:rsidP="00450150">
            <w:pPr>
              <w:rPr>
                <w:sz w:val="20"/>
              </w:rPr>
            </w:pPr>
            <w:r w:rsidRPr="00450150">
              <w:rPr>
                <w:sz w:val="20"/>
              </w:rPr>
              <w:t> </w:t>
            </w:r>
          </w:p>
        </w:tc>
      </w:tr>
    </w:tbl>
    <w:p w:rsidR="00450150" w:rsidRDefault="00450150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  <w:sectPr w:rsidR="00450150" w:rsidSect="006F60DF">
          <w:type w:val="continuous"/>
          <w:pgSz w:w="16838" w:h="11906" w:orient="landscape"/>
          <w:pgMar w:top="1276" w:right="680" w:bottom="284" w:left="709" w:header="708" w:footer="708" w:gutter="0"/>
          <w:pgNumType w:start="50"/>
          <w:cols w:space="709"/>
          <w:docGrid w:linePitch="381"/>
        </w:sectPr>
      </w:pPr>
    </w:p>
    <w:p w:rsidR="00450150" w:rsidRPr="00450150" w:rsidRDefault="00450150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9A5246" w:rsidRPr="00450150" w:rsidRDefault="009A5246" w:rsidP="009049EB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4F064D" w:rsidRPr="00450150" w:rsidRDefault="004F064D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9A5246" w:rsidRPr="00450150" w:rsidSect="004F064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5246" w:rsidRPr="00450150" w:rsidRDefault="009A5246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0ACA" w:rsidRPr="00450150" w:rsidRDefault="00670ACA" w:rsidP="009049E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6E17DC" w:rsidRPr="00450150" w:rsidTr="006E17DC">
        <w:trPr>
          <w:trHeight w:val="1677"/>
        </w:trPr>
        <w:tc>
          <w:tcPr>
            <w:tcW w:w="3479" w:type="dxa"/>
            <w:shd w:val="clear" w:color="auto" w:fill="auto"/>
          </w:tcPr>
          <w:p w:rsidR="006E17DC" w:rsidRPr="00450150" w:rsidRDefault="006E17DC" w:rsidP="006E17DC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6E17DC" w:rsidRPr="00450150" w:rsidRDefault="006E17DC" w:rsidP="006E17DC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адр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е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сЭл.почты:</w:t>
            </w:r>
            <w:r w:rsidRPr="00450150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50150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50150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6E17DC" w:rsidRPr="00450150" w:rsidRDefault="006E17DC" w:rsidP="006E17D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50150">
              <w:rPr>
                <w:color w:val="000000" w:themeColor="text1"/>
                <w:spacing w:val="4"/>
                <w:w w:val="99"/>
                <w:sz w:val="20"/>
              </w:rPr>
              <w:t>Ответственный за изд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а</w:t>
            </w:r>
            <w:r w:rsidRPr="00450150">
              <w:rPr>
                <w:color w:val="000000" w:themeColor="text1"/>
                <w:spacing w:val="4"/>
                <w:w w:val="99"/>
                <w:sz w:val="20"/>
              </w:rPr>
              <w:t>ние и  распространение специалист 1 категории Малиновская Ю.С.</w:t>
            </w:r>
          </w:p>
        </w:tc>
      </w:tr>
    </w:tbl>
    <w:p w:rsidR="00BF7893" w:rsidRPr="00450150" w:rsidRDefault="00BF7893" w:rsidP="009049EB">
      <w:pPr>
        <w:rPr>
          <w:b/>
          <w:sz w:val="20"/>
        </w:rPr>
        <w:sectPr w:rsidR="00BF7893" w:rsidRPr="00450150" w:rsidSect="004A1124">
          <w:type w:val="continuous"/>
          <w:pgSz w:w="16838" w:h="11906" w:orient="landscape"/>
          <w:pgMar w:top="1276" w:right="680" w:bottom="284" w:left="709" w:header="708" w:footer="708" w:gutter="0"/>
          <w:pgNumType w:start="51"/>
          <w:cols w:space="709"/>
          <w:docGrid w:linePitch="381"/>
        </w:sectPr>
      </w:pPr>
    </w:p>
    <w:p w:rsidR="00F55797" w:rsidRPr="00450150" w:rsidRDefault="00F55797" w:rsidP="009049EB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450150" w:rsidSect="00B01FB3">
      <w:footerReference w:type="default" r:id="rId17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A6" w:rsidRDefault="007373A6" w:rsidP="00913E49">
      <w:r>
        <w:separator/>
      </w:r>
    </w:p>
  </w:endnote>
  <w:endnote w:type="continuationSeparator" w:id="1">
    <w:p w:rsidR="007373A6" w:rsidRDefault="007373A6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79889"/>
      <w:docPartObj>
        <w:docPartGallery w:val="Page Numbers (Bottom of Page)"/>
        <w:docPartUnique/>
      </w:docPartObj>
    </w:sdtPr>
    <w:sdtContent>
      <w:p w:rsidR="00556941" w:rsidRDefault="00556941">
        <w:pPr>
          <w:pStyle w:val="a8"/>
          <w:jc w:val="center"/>
        </w:pPr>
        <w:fldSimple w:instr="PAGE   \* MERGEFORMAT">
          <w:r w:rsidR="004A1124">
            <w:rPr>
              <w:noProof/>
            </w:rPr>
            <w:t>51</w:t>
          </w:r>
        </w:fldSimple>
      </w:p>
    </w:sdtContent>
  </w:sdt>
  <w:p w:rsidR="00556941" w:rsidRDefault="00556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41" w:rsidRDefault="00556941">
    <w:pPr>
      <w:pStyle w:val="a8"/>
      <w:jc w:val="center"/>
    </w:pPr>
    <w:fldSimple w:instr="PAGE   \* MERGEFORMAT">
      <w:r w:rsidR="006E17DC">
        <w:rPr>
          <w:noProof/>
        </w:rPr>
        <w:t>1</w:t>
      </w:r>
    </w:fldSimple>
  </w:p>
  <w:p w:rsidR="00556941" w:rsidRDefault="00556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A6" w:rsidRDefault="007373A6" w:rsidP="00913E49">
      <w:r>
        <w:separator/>
      </w:r>
    </w:p>
  </w:footnote>
  <w:footnote w:type="continuationSeparator" w:id="1">
    <w:p w:rsidR="007373A6" w:rsidRDefault="007373A6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41" w:rsidRPr="00231F22" w:rsidRDefault="00556941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17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19.08.2024</w:t>
    </w:r>
    <w:r w:rsidRPr="00913E49">
      <w:rPr>
        <w:rFonts w:ascii="Monotype Corsiva" w:hAnsi="Monotype Corsiva"/>
        <w:b/>
        <w:i/>
      </w:rPr>
      <w:t>г.</w:t>
    </w:r>
  </w:p>
  <w:p w:rsidR="00556941" w:rsidRPr="007264A1" w:rsidRDefault="00556941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73A77D5"/>
    <w:multiLevelType w:val="multilevel"/>
    <w:tmpl w:val="751A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1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62C74846"/>
    <w:multiLevelType w:val="multilevel"/>
    <w:tmpl w:val="435CAFA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A70E8"/>
    <w:multiLevelType w:val="multilevel"/>
    <w:tmpl w:val="B564667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0A5495"/>
    <w:multiLevelType w:val="multilevel"/>
    <w:tmpl w:val="26C80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C1818D9"/>
    <w:multiLevelType w:val="multilevel"/>
    <w:tmpl w:val="A7E2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E51177"/>
    <w:multiLevelType w:val="multilevel"/>
    <w:tmpl w:val="956A7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1A6512"/>
    <w:multiLevelType w:val="multilevel"/>
    <w:tmpl w:val="F9F6DDF6"/>
    <w:lvl w:ilvl="0">
      <w:start w:val="1"/>
      <w:numFmt w:val="decimal"/>
      <w:lvlText w:val="%1."/>
      <w:lvlJc w:val="left"/>
      <w:pPr>
        <w:ind w:left="1585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5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8"/>
  </w:num>
  <w:num w:numId="5">
    <w:abstractNumId w:val="23"/>
  </w:num>
  <w:num w:numId="6">
    <w:abstractNumId w:val="21"/>
  </w:num>
  <w:num w:numId="7">
    <w:abstractNumId w:val="19"/>
  </w:num>
  <w:num w:numId="8">
    <w:abstractNumId w:val="11"/>
  </w:num>
  <w:num w:numId="9">
    <w:abstractNumId w:val="25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20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081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3EA6"/>
    <w:rsid w:val="0003400F"/>
    <w:rsid w:val="00034813"/>
    <w:rsid w:val="00034FDB"/>
    <w:rsid w:val="00035034"/>
    <w:rsid w:val="00037220"/>
    <w:rsid w:val="000377EE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672B8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30B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084B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3EA4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205"/>
    <w:rsid w:val="00172504"/>
    <w:rsid w:val="0017293A"/>
    <w:rsid w:val="00172CC0"/>
    <w:rsid w:val="001738D8"/>
    <w:rsid w:val="00173E0A"/>
    <w:rsid w:val="00173F1A"/>
    <w:rsid w:val="00174434"/>
    <w:rsid w:val="0017614C"/>
    <w:rsid w:val="00176434"/>
    <w:rsid w:val="00177AFE"/>
    <w:rsid w:val="001800FF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E7DB4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087B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4FBD"/>
    <w:rsid w:val="00245D79"/>
    <w:rsid w:val="002478C6"/>
    <w:rsid w:val="002478F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778C0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28E"/>
    <w:rsid w:val="00294A7C"/>
    <w:rsid w:val="002959BA"/>
    <w:rsid w:val="00295E49"/>
    <w:rsid w:val="00295FBA"/>
    <w:rsid w:val="002A0313"/>
    <w:rsid w:val="002A03CA"/>
    <w:rsid w:val="002A259B"/>
    <w:rsid w:val="002A3AFB"/>
    <w:rsid w:val="002A43F4"/>
    <w:rsid w:val="002A5982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1EC3"/>
    <w:rsid w:val="003028B3"/>
    <w:rsid w:val="0030395E"/>
    <w:rsid w:val="0030420A"/>
    <w:rsid w:val="003049E5"/>
    <w:rsid w:val="00304BA4"/>
    <w:rsid w:val="00304C55"/>
    <w:rsid w:val="00307803"/>
    <w:rsid w:val="00310FC3"/>
    <w:rsid w:val="00312195"/>
    <w:rsid w:val="003125A3"/>
    <w:rsid w:val="00314A9A"/>
    <w:rsid w:val="00315653"/>
    <w:rsid w:val="00315CA2"/>
    <w:rsid w:val="00316BBC"/>
    <w:rsid w:val="00316C10"/>
    <w:rsid w:val="00320881"/>
    <w:rsid w:val="003214A7"/>
    <w:rsid w:val="00323B0A"/>
    <w:rsid w:val="00327664"/>
    <w:rsid w:val="00331D4D"/>
    <w:rsid w:val="00334CA1"/>
    <w:rsid w:val="003369D9"/>
    <w:rsid w:val="00336A6F"/>
    <w:rsid w:val="00336A80"/>
    <w:rsid w:val="00337F61"/>
    <w:rsid w:val="00341B7B"/>
    <w:rsid w:val="00344187"/>
    <w:rsid w:val="00344E35"/>
    <w:rsid w:val="00345AFC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32F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97E9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2D57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3C8C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374B5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57D7"/>
    <w:rsid w:val="0044609F"/>
    <w:rsid w:val="004460E2"/>
    <w:rsid w:val="00450150"/>
    <w:rsid w:val="0045089D"/>
    <w:rsid w:val="00450BB5"/>
    <w:rsid w:val="00452CBB"/>
    <w:rsid w:val="0045744C"/>
    <w:rsid w:val="0046058D"/>
    <w:rsid w:val="00461D6A"/>
    <w:rsid w:val="00462F7B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6A5"/>
    <w:rsid w:val="00494A31"/>
    <w:rsid w:val="004957E0"/>
    <w:rsid w:val="00495943"/>
    <w:rsid w:val="00495D9C"/>
    <w:rsid w:val="004978BA"/>
    <w:rsid w:val="00497DC4"/>
    <w:rsid w:val="004A064E"/>
    <w:rsid w:val="004A1124"/>
    <w:rsid w:val="004A18A2"/>
    <w:rsid w:val="004A2BA6"/>
    <w:rsid w:val="004A5C85"/>
    <w:rsid w:val="004A6304"/>
    <w:rsid w:val="004A6359"/>
    <w:rsid w:val="004A69CB"/>
    <w:rsid w:val="004A75A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A44"/>
    <w:rsid w:val="004D7D32"/>
    <w:rsid w:val="004E1282"/>
    <w:rsid w:val="004E2780"/>
    <w:rsid w:val="004E29BF"/>
    <w:rsid w:val="004F0333"/>
    <w:rsid w:val="004F064D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2D3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56941"/>
    <w:rsid w:val="00561231"/>
    <w:rsid w:val="005618A2"/>
    <w:rsid w:val="00561B30"/>
    <w:rsid w:val="0056280E"/>
    <w:rsid w:val="00563F97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2378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07AF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53D"/>
    <w:rsid w:val="005E588F"/>
    <w:rsid w:val="005E5928"/>
    <w:rsid w:val="005E6227"/>
    <w:rsid w:val="005F1631"/>
    <w:rsid w:val="005F1FD9"/>
    <w:rsid w:val="005F2608"/>
    <w:rsid w:val="005F288A"/>
    <w:rsid w:val="005F2CFC"/>
    <w:rsid w:val="005F3C8B"/>
    <w:rsid w:val="005F473B"/>
    <w:rsid w:val="005F5541"/>
    <w:rsid w:val="005F6A75"/>
    <w:rsid w:val="005F7196"/>
    <w:rsid w:val="005F73AE"/>
    <w:rsid w:val="00600ECB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07735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4182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0ACA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3EDD"/>
    <w:rsid w:val="00684052"/>
    <w:rsid w:val="006847E9"/>
    <w:rsid w:val="00684F57"/>
    <w:rsid w:val="00685DBC"/>
    <w:rsid w:val="00686650"/>
    <w:rsid w:val="00690B7A"/>
    <w:rsid w:val="00690DF8"/>
    <w:rsid w:val="0069139F"/>
    <w:rsid w:val="006920C7"/>
    <w:rsid w:val="00693FA6"/>
    <w:rsid w:val="00694129"/>
    <w:rsid w:val="006951B5"/>
    <w:rsid w:val="00695F58"/>
    <w:rsid w:val="00697415"/>
    <w:rsid w:val="006A30AE"/>
    <w:rsid w:val="006A3D58"/>
    <w:rsid w:val="006A4A71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7DC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0DF"/>
    <w:rsid w:val="006F6CC5"/>
    <w:rsid w:val="00700709"/>
    <w:rsid w:val="00700F48"/>
    <w:rsid w:val="00701C92"/>
    <w:rsid w:val="00703358"/>
    <w:rsid w:val="00703CE0"/>
    <w:rsid w:val="00704031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373A6"/>
    <w:rsid w:val="00740396"/>
    <w:rsid w:val="007408E5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6859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209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02FC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3A7B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5752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58F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A7DDE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5CB"/>
    <w:rsid w:val="008E3B13"/>
    <w:rsid w:val="008E623C"/>
    <w:rsid w:val="008F0ABF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49E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6B2A"/>
    <w:rsid w:val="00917148"/>
    <w:rsid w:val="00920243"/>
    <w:rsid w:val="00922901"/>
    <w:rsid w:val="00923C82"/>
    <w:rsid w:val="0092522D"/>
    <w:rsid w:val="00927848"/>
    <w:rsid w:val="00931990"/>
    <w:rsid w:val="00931A3A"/>
    <w:rsid w:val="00931B71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4CFD"/>
    <w:rsid w:val="00975116"/>
    <w:rsid w:val="00975A79"/>
    <w:rsid w:val="00976102"/>
    <w:rsid w:val="00980E5B"/>
    <w:rsid w:val="009821AD"/>
    <w:rsid w:val="009825D9"/>
    <w:rsid w:val="00983359"/>
    <w:rsid w:val="0098586F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4FCA"/>
    <w:rsid w:val="009A5246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6DC5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0D9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8A2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5431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0A9D"/>
    <w:rsid w:val="00AC1076"/>
    <w:rsid w:val="00AC1B62"/>
    <w:rsid w:val="00AC21C7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39E"/>
    <w:rsid w:val="00AE2BAA"/>
    <w:rsid w:val="00AE33BB"/>
    <w:rsid w:val="00AE344D"/>
    <w:rsid w:val="00AE3B92"/>
    <w:rsid w:val="00AE452D"/>
    <w:rsid w:val="00AE4AF2"/>
    <w:rsid w:val="00AE6FA1"/>
    <w:rsid w:val="00AF0291"/>
    <w:rsid w:val="00AF128F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35B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3028"/>
    <w:rsid w:val="00B844B2"/>
    <w:rsid w:val="00B85EB4"/>
    <w:rsid w:val="00B878E8"/>
    <w:rsid w:val="00B87A0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51B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1BF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3A04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EA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D6A79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B8B"/>
    <w:rsid w:val="00D10CA4"/>
    <w:rsid w:val="00D11538"/>
    <w:rsid w:val="00D115AE"/>
    <w:rsid w:val="00D121DE"/>
    <w:rsid w:val="00D12645"/>
    <w:rsid w:val="00D1480E"/>
    <w:rsid w:val="00D14C98"/>
    <w:rsid w:val="00D14E76"/>
    <w:rsid w:val="00D15D3E"/>
    <w:rsid w:val="00D15DC5"/>
    <w:rsid w:val="00D173C2"/>
    <w:rsid w:val="00D17BD6"/>
    <w:rsid w:val="00D21D98"/>
    <w:rsid w:val="00D21DDD"/>
    <w:rsid w:val="00D22567"/>
    <w:rsid w:val="00D234EF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0C2E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377B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0E3B"/>
    <w:rsid w:val="00D823E4"/>
    <w:rsid w:val="00D82BA9"/>
    <w:rsid w:val="00D8311D"/>
    <w:rsid w:val="00D84659"/>
    <w:rsid w:val="00D85647"/>
    <w:rsid w:val="00D85E4B"/>
    <w:rsid w:val="00D86334"/>
    <w:rsid w:val="00D87733"/>
    <w:rsid w:val="00D87CCA"/>
    <w:rsid w:val="00D910B1"/>
    <w:rsid w:val="00D93080"/>
    <w:rsid w:val="00D933CB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6C9F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B7DEC"/>
    <w:rsid w:val="00DC091E"/>
    <w:rsid w:val="00DC0F4D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7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92A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04AD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57922"/>
    <w:rsid w:val="00E6130C"/>
    <w:rsid w:val="00E61AAD"/>
    <w:rsid w:val="00E631FE"/>
    <w:rsid w:val="00E63D9E"/>
    <w:rsid w:val="00E653CE"/>
    <w:rsid w:val="00E71D51"/>
    <w:rsid w:val="00E72385"/>
    <w:rsid w:val="00E72AA5"/>
    <w:rsid w:val="00E73224"/>
    <w:rsid w:val="00E734E8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590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051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2C6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08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uiPriority w:val="99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  <w:style w:type="table" w:customStyle="1" w:styleId="1d">
    <w:name w:val="Сетка таблицы1"/>
    <w:basedOn w:val="a1"/>
    <w:next w:val="af7"/>
    <w:uiPriority w:val="59"/>
    <w:rsid w:val="00563F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E29DCA9BEDA57B9C251AF460917A61925FE085226156C38B3C01BD7BAFE9C745938857C6EmCa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8EEBF2DDF1B3749300416E37DE65B6D1262343FE4E259B10989F326F716E2E1AE6C7BF9B4C9B4d13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29DCA9BEDA57B9C251AF460917A61925FE085226156C38B3C01BD7BAFE9C745938857C6EmCaCE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login.consultant.ru/link/?rnd=8C734D49D95709871759FC5D9A8EABDB&amp;req=doc&amp;base=RZR&amp;n=314161&amp;dst=100011&amp;fld=134&amp;date=03.03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ch-rajon.gosuslugi.ru" TargetMode="External"/><Relationship Id="rId14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52</Pages>
  <Words>20852</Words>
  <Characters>118860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1703</cp:revision>
  <cp:lastPrinted>2024-04-25T08:39:00Z</cp:lastPrinted>
  <dcterms:created xsi:type="dcterms:W3CDTF">2018-09-03T07:42:00Z</dcterms:created>
  <dcterms:modified xsi:type="dcterms:W3CDTF">2024-08-19T04:28:00Z</dcterms:modified>
</cp:coreProperties>
</file>