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4E" w:rsidRPr="00F56369" w:rsidRDefault="00D6294E" w:rsidP="00F56369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ECEB8D7" wp14:editId="7B95C84C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94E" w:rsidRPr="00F56369" w:rsidRDefault="00D6294E" w:rsidP="00F56369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294E" w:rsidRPr="00F56369" w:rsidRDefault="00D6294E" w:rsidP="00F56369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294E" w:rsidRPr="00F56369" w:rsidRDefault="00D6294E" w:rsidP="00F56369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294E" w:rsidRPr="00F56369" w:rsidRDefault="00D6294E" w:rsidP="00F56369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294E" w:rsidRPr="00F56369" w:rsidRDefault="00D6294E" w:rsidP="00F5636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D6294E" w:rsidRPr="00F56369" w:rsidRDefault="00D6294E" w:rsidP="00F563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РАЙОН</w:t>
      </w:r>
    </w:p>
    <w:p w:rsidR="00D6294E" w:rsidRPr="00F56369" w:rsidRDefault="00D6294E" w:rsidP="00F56369">
      <w:pPr>
        <w:keepNext/>
        <w:widowControl w:val="0"/>
        <w:autoSpaceDE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</w:pPr>
      <w:r w:rsidRPr="00F56369"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  <w:t>АДМИНИСТРАЦИЯ  ГОРНОГО СЕЛЬСОВЕТА</w:t>
      </w:r>
    </w:p>
    <w:p w:rsidR="00D6294E" w:rsidRPr="00F56369" w:rsidRDefault="00D6294E" w:rsidP="00F563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D6294E" w:rsidRPr="00F56369" w:rsidRDefault="00D6294E" w:rsidP="00F56369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5636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5636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5636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5636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5636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ПОСТАНОВЛЕНИЕ </w:t>
      </w:r>
    </w:p>
    <w:p w:rsidR="00D6294E" w:rsidRPr="00F56369" w:rsidRDefault="00D6294E" w:rsidP="00F563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7"/>
        <w:gridCol w:w="3275"/>
        <w:gridCol w:w="3128"/>
      </w:tblGrid>
      <w:tr w:rsidR="00D6294E" w:rsidRPr="00F56369" w:rsidTr="003727B9">
        <w:tc>
          <w:tcPr>
            <w:tcW w:w="3168" w:type="dxa"/>
            <w:hideMark/>
          </w:tcPr>
          <w:p w:rsidR="00D6294E" w:rsidRPr="00F56369" w:rsidRDefault="00F71E14" w:rsidP="00F56369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3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 w:rsidR="00FA40A2" w:rsidRPr="00F563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28.02.</w:t>
            </w:r>
            <w:r w:rsidRPr="00F563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2025</w:t>
            </w:r>
            <w:r w:rsidR="00D6294E" w:rsidRPr="00F563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75" w:type="dxa"/>
            <w:hideMark/>
          </w:tcPr>
          <w:p w:rsidR="00D6294E" w:rsidRPr="00F56369" w:rsidRDefault="00D6294E" w:rsidP="00F563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F563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F563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F563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D6294E" w:rsidRPr="00F56369" w:rsidRDefault="0014510D" w:rsidP="00F563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3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r w:rsidR="00FA40A2" w:rsidRPr="00F563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</w:t>
            </w:r>
          </w:p>
        </w:tc>
      </w:tr>
    </w:tbl>
    <w:p w:rsidR="00D6294E" w:rsidRPr="00F56369" w:rsidRDefault="00D6294E" w:rsidP="00F563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94E" w:rsidRPr="00F56369" w:rsidRDefault="00D6294E" w:rsidP="00F56369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внесении изменений в Постановление </w:t>
      </w:r>
    </w:p>
    <w:p w:rsidR="00D6294E" w:rsidRPr="00F56369" w:rsidRDefault="00D6294E" w:rsidP="00F56369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b/>
          <w:sz w:val="24"/>
          <w:szCs w:val="24"/>
          <w:lang w:eastAsia="ru-RU"/>
        </w:rPr>
        <w:t>от 02.11.2017 № 42 «Об у</w:t>
      </w:r>
      <w:r w:rsidRPr="00F563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тверждении  Административного </w:t>
      </w:r>
      <w:hyperlink r:id="rId8" w:anchor="Par31" w:tooltip="АДМИНИСТРАТИВНЫЙ РЕГЛАМЕНТ" w:history="1">
        <w:r w:rsidRPr="00F56369">
          <w:rPr>
            <w:rFonts w:ascii="Arial" w:eastAsia="Times New Roman" w:hAnsi="Arial" w:cs="Arial"/>
            <w:b/>
            <w:color w:val="000000"/>
            <w:sz w:val="24"/>
            <w:szCs w:val="24"/>
            <w:lang w:eastAsia="ru-RU"/>
          </w:rPr>
          <w:t>регламент</w:t>
        </w:r>
      </w:hyperlink>
      <w:r w:rsidRPr="00F563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 «Выдача разрешения (ордера) на право производства земляных работ на территории Горного сельсовета»</w:t>
      </w:r>
    </w:p>
    <w:p w:rsidR="00D6294E" w:rsidRPr="00F56369" w:rsidRDefault="00D6294E" w:rsidP="00F563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E14" w:rsidRPr="00F56369" w:rsidRDefault="00F71E14" w:rsidP="00F56369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 нормативного правового акта в соответствие  с Федеральным  законом  от 27.07.2010 № 210-ФЗ «Об организации предоставления государственных и муниципальных услуг»  (в ред. от 28.12.2024), руководствуясь статьями 14,17 Устава Горного сельсовета  </w:t>
      </w:r>
    </w:p>
    <w:p w:rsidR="00D6294E" w:rsidRPr="00F56369" w:rsidRDefault="00D6294E" w:rsidP="00F56369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D6294E" w:rsidRPr="00F56369" w:rsidRDefault="00D6294E" w:rsidP="00F56369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294E" w:rsidRPr="00F56369" w:rsidRDefault="00D6294E" w:rsidP="00F563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1.  Внести в приложение  к Постановлению  администрации Горного сельсовета от  </w:t>
      </w:r>
      <w:r w:rsidRPr="00F563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02.11.2017 № 42 «Об</w:t>
      </w:r>
      <w:r w:rsidRPr="00F563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тверждении  Административного </w:t>
      </w:r>
      <w:hyperlink r:id="rId9" w:anchor="Par31" w:tooltip="АДМИНИСТРАТИВНЫЙ РЕГЛАМЕНТ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регламент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«Выдача разрешения (ордера) на право производства земляных работ на территории Горного сельсовета»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 </w:t>
      </w:r>
    </w:p>
    <w:p w:rsidR="00D6294E" w:rsidRPr="00F56369" w:rsidRDefault="002C6E20" w:rsidP="00F563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D6294E"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1A14D9" w:rsidRPr="00F56369">
        <w:rPr>
          <w:rFonts w:ascii="Arial" w:eastAsia="Times New Roman" w:hAnsi="Arial" w:cs="Arial"/>
          <w:sz w:val="24"/>
          <w:szCs w:val="24"/>
          <w:lang w:eastAsia="ru-RU"/>
        </w:rPr>
        <w:t>в пункте 5 части 1 слова «8(39151)6-05-21/ 8(39151)6-05-32»  заменить словами «8(39151)6-05-34»</w:t>
      </w:r>
      <w:r w:rsidR="00D00BF0" w:rsidRPr="00F5636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00BF0" w:rsidRPr="00F56369" w:rsidRDefault="002C6E20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00BF0"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1.2 в пункте 6 части 1 после слова «на сайте» дополнить словами «</w:t>
      </w:r>
      <w:r w:rsidR="00D00BF0"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Ачинского района  по адресу</w:t>
      </w:r>
      <w:r w:rsidR="00D00BF0"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0" w:history="1">
        <w:r w:rsidR="00D00BF0" w:rsidRPr="00F5636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https://ach-raion.gosuslugi.ru/</w:t>
        </w:r>
      </w:hyperlink>
      <w:r w:rsidR="00D00BF0"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00BF0" w:rsidRPr="00F56369" w:rsidRDefault="002C6E20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0BF0"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 в абзаце 3 пункта 27.1 слова «</w:t>
      </w:r>
      <w:hyperlink r:id="rId11" w:history="1">
        <w:r w:rsidR="00D00BF0" w:rsidRPr="00F5636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http://ach-rajon.ru</w:t>
        </w:r>
      </w:hyperlink>
      <w:r w:rsidR="00D00BF0"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раздел «Сельсоветы» заменить словами  «</w:t>
      </w:r>
      <w:r w:rsidR="00D00BF0"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адресу</w:t>
      </w:r>
      <w:r w:rsidR="00D00BF0"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2" w:history="1">
        <w:r w:rsidR="00D00BF0" w:rsidRPr="00F5636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https://ach-raion.gosuslugi.ru/</w:t>
        </w:r>
      </w:hyperlink>
      <w:r w:rsidR="00D00BF0" w:rsidRPr="00F5636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2C6E20" w:rsidRPr="00F56369" w:rsidRDefault="002C6E20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 в абзаце 12 подпункта 2) пункта 27.2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слова «</w:t>
      </w:r>
      <w:hyperlink r:id="rId13" w:history="1">
        <w:r w:rsidRPr="00F5636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14.1</w:t>
        </w:r>
      </w:hyperlink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 декабря 2022года № 572-ФЗ «Об  осуществлении идентификации  и (или) аутентификации физических лиц с использованием  биометрических персональных данных, о внесении изменений  в отдельные законодательные акты  Российской Федерации и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признании утратившими силу  отдельных положений  законодательных актов Российской Федерации»; слово «единой»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  <w:proofErr w:type="gramEnd"/>
    </w:p>
    <w:p w:rsidR="005A5CEF" w:rsidRPr="00F56369" w:rsidRDefault="005A5CEF" w:rsidP="00F563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94E" w:rsidRPr="00F56369" w:rsidRDefault="00D6294E" w:rsidP="00F563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2.   </w:t>
      </w: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D6294E" w:rsidRPr="00F56369" w:rsidRDefault="00D6294E" w:rsidP="00F563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BF0" w:rsidRPr="00F56369" w:rsidRDefault="00D6294E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3. Постановление вступает в силу после официального опубликования  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информационном листе «Информационный Вестник» и подлежит размещению в сети Интернет на официальном сайте Ачинского района Красноярского края: </w:t>
      </w:r>
      <w:r w:rsidR="00D00BF0" w:rsidRPr="00F56369">
        <w:rPr>
          <w:rFonts w:ascii="Arial" w:eastAsia="Times New Roman" w:hAnsi="Arial" w:cs="Arial"/>
          <w:sz w:val="24"/>
          <w:szCs w:val="24"/>
          <w:lang w:eastAsia="ru-RU"/>
        </w:rPr>
        <w:t>https://ach-raion.gosuslugi.ru/</w:t>
      </w:r>
      <w:r w:rsidR="00D00BF0"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6294E" w:rsidRPr="00F56369" w:rsidRDefault="00D6294E" w:rsidP="00F563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94E" w:rsidRPr="00F56369" w:rsidRDefault="00D6294E" w:rsidP="00F563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94E" w:rsidRPr="00F56369" w:rsidRDefault="005A5CEF" w:rsidP="00F56369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И.п</w:t>
      </w:r>
      <w:proofErr w:type="spell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6294E"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D6294E"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Горного  сельсовета                                      </w:t>
      </w:r>
      <w:proofErr w:type="spell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Т.А.Боровцова</w:t>
      </w:r>
      <w:proofErr w:type="spellEnd"/>
    </w:p>
    <w:p w:rsidR="00741145" w:rsidRPr="00F56369" w:rsidRDefault="00741145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A5CEF" w:rsidRPr="00F56369" w:rsidRDefault="005A5CEF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251F6" w:rsidRPr="00F56369" w:rsidRDefault="00F251F6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251F6" w:rsidRDefault="00F251F6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56369" w:rsidRDefault="00F56369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56369" w:rsidRDefault="00F56369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56369" w:rsidRDefault="00F56369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56369" w:rsidRDefault="00F56369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56369" w:rsidRDefault="00F56369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56369" w:rsidRPr="00F56369" w:rsidRDefault="00F56369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251F6" w:rsidRPr="00F56369" w:rsidRDefault="001A14D9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Прил</w:t>
      </w:r>
      <w:r w:rsidR="00F251F6"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ожение  </w:t>
      </w:r>
    </w:p>
    <w:p w:rsidR="00F251F6" w:rsidRPr="00F56369" w:rsidRDefault="00F251F6" w:rsidP="00F563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к 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Горного  сельсовета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02.11.2017г. № 42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от 28.06.2021 №  43; №104 от 26.12.2022)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Par31"/>
      <w:bookmarkEnd w:id="0"/>
      <w:r w:rsidRPr="00F56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«ВЫДАЧА РАЗРЕШЕНИЯ (ОРДЕРА) НА ПРАВО ПРОИЗВОДСТВА ЗЕМЛЯНЫХ РАБОТ НА ТЕРРИТОРИИ ГОРНОГО  СЕЛЬСОВЕТА»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CEF" w:rsidRPr="00F56369" w:rsidRDefault="005A5CEF" w:rsidP="00F56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Актуальная редакция: от 28.06</w:t>
      </w:r>
      <w:r w:rsid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.2021№43;  №104 от 26.12.2022;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</w:t>
      </w:r>
      <w:r w:rsid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28.02.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№19</w:t>
      </w:r>
      <w:bookmarkStart w:id="1" w:name="_GoBack"/>
      <w:bookmarkEnd w:id="1"/>
    </w:p>
    <w:p w:rsidR="005A5CEF" w:rsidRPr="00F56369" w:rsidRDefault="005A5CEF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:rsidR="005A5CEF" w:rsidRPr="00F56369" w:rsidRDefault="005A5CEF" w:rsidP="00F56369">
      <w:pPr>
        <w:pStyle w:val="ab"/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1. Настоящий Административный регламент (далее - Регламент) определяет порядок и стандарт предоставления муниципальной услуги «Выдача разрешения (ордера) на право производства земляных работ на территории муниципального образования Горный сельсовет Ачинского района Красноярского края» (далее также, соответственно – Услуга, Горный сельсовет, Поселение).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2. Заявителями на предоставление Услуги являются юридические лица, индивидуальные предприниматели и граждане либо их уполномоченные представители, обратившиеся с письменным заявлением о предоставлении Услуги (далее - Заявитель).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3.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выдаче разрешения (ордера) на право производства земляных работ на территории муниципального образования Горный сельсовет Ачинского района, Красноярского края (далее - Заявление), с прилагаемыми документами подается в Администрацию Горного сельсовета Ачинского района Красноярского края (далее, также – Администрация Горного сельсовета, Администрация сельсовета) или, при наличии  соглашения, - в КГБУ «Многофункциональный центр предоставления государственных и муниципальных услуг» (далее также - МФЦ) одним из следующих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способов: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лично (либо через уполномоченного представителя) специалисту администрации сельсовета или специалисту МФЦ;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почте;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посредством электронной почты: </w:t>
      </w:r>
      <w:proofErr w:type="spellStart"/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gornyi</w:t>
      </w:r>
      <w:proofErr w:type="spell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ah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selsovet</w:t>
      </w:r>
      <w:proofErr w:type="spell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@</w:t>
      </w:r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4. Заявление может быть заполнено от руки (разборчивым почерком) или машинописным способом, распечатано посредством электронных печатающих устройств и подписано заявителем либо уполномоченным лицом.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5. Почтовый адрес Администрации Горного сельсовета: 662173, Красноярский край, Ачинский район, </w:t>
      </w:r>
      <w:proofErr w:type="spell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орный</w:t>
      </w:r>
      <w:proofErr w:type="spell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 Северная-14.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Местонахождение: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.Г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орный</w:t>
      </w:r>
      <w:proofErr w:type="spell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, ул. Северная-14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приема Заявителей специалистами Администрации сельсовета: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Понедельник-пятница: 08.00 – 16.00;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Обед: 12.00 - 13.00.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Выходные дни: суббота, воскресенье, праздничные дни.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Телефон/факс: </w:t>
      </w:r>
      <w:r w:rsidR="00832C97" w:rsidRPr="00F56369">
        <w:rPr>
          <w:rFonts w:ascii="Arial" w:eastAsia="Times New Roman" w:hAnsi="Arial" w:cs="Arial"/>
          <w:sz w:val="24"/>
          <w:szCs w:val="24"/>
          <w:lang w:eastAsia="ru-RU"/>
        </w:rPr>
        <w:t>8(39151)6-05-34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Электронная почта: </w:t>
      </w:r>
      <w:proofErr w:type="spellStart"/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gornyi</w:t>
      </w:r>
      <w:proofErr w:type="spell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ah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selsovet</w:t>
      </w:r>
      <w:proofErr w:type="spell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@</w:t>
      </w:r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МФЦ: 662150, Красноярский край, город Ачинск, микрорайон 7, д. 28Б.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6. Для получения информации по вопросам предоставления Услуги заинтересованные лица вправе обращаться: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устной форме (лично или по телефону) к специалисту Администрации или специалисту МФЦ;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форме, в форме электронного документа на имя Главы  Горного сельсовета Ачинского района Красноярского края (далее также Глава, Глава сельсовета).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7. Информация об Услуге предоставляется Заявителям: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 публикаций в средствах масс</w:t>
      </w:r>
      <w:r w:rsidR="004B6729"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овой информации, размещения на с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айте</w:t>
      </w:r>
      <w:r w:rsidR="004B6729"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Ачинского района  по адресу</w:t>
      </w:r>
      <w:r w:rsidR="004B6729"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https://ach-raion.gosuslugi.ru/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информационных стендах, расположенных по адресам: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662173, Красноярский край, Ачинский район, </w:t>
      </w:r>
      <w:proofErr w:type="spell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орный</w:t>
      </w:r>
      <w:proofErr w:type="spell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ул.Северная</w:t>
      </w:r>
      <w:proofErr w:type="spell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СТАНДАРТ ПРЕДОСТАВЛЕНИЯ УСЛУГИ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8. Наименование Услуги: выдача разрешения (ордера) на право производства земляных работ на территории муниципального образования.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9. Услуга предоставляется Администрацией Горного  сельсовета.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разрешения (ордера) на право производства земляных работ на территории Поселения для Заявителей включает в себя выдачу разрешения (ордера) на право производства земляных работ на территории Горного сельсовета.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10. Результатом предоставления Услуги является: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разрешения (ордера) либо принятие решения об отказе в предоставлении разрешения (ордера) на право производства земляных работ на территории Поселения Заявителям.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11. Время приема Заявления и необходимых документов от Заявителя, оценки документов, полноты и достаточности сведений, а также принятия решения в предоставлении услуги или в отказе не должно превышать 30 минут.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12. Предоставление Услуги осуществляется в соответствии со следующими нормативными правовыми актами: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hyperlink r:id="rId14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Конституцией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Федеральным </w:t>
      </w:r>
      <w:hyperlink r:id="rId15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22.10.2004 № 125-ФЗ «Об архивном деле в Российской Федерации»;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Федеральным </w:t>
      </w:r>
      <w:hyperlink r:id="rId16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Федеральным </w:t>
      </w:r>
      <w:hyperlink r:id="rId17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hyperlink r:id="rId18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Уставом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Горного сельсовета.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80"/>
      <w:bookmarkEnd w:id="2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13. Перечень документов, необходимых для предоставления Услуги: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13.1</w:t>
      </w: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производстве плановых работ по строительству, реконструкции и капитальному ремонту инженерных коммуникаций, установке рекламных конструкций выполняющая работы организация для получения разрешения (ордера) на производство земляных работ за 1 месяц до начала работ представляет в Администрацию Горного сельсовета следующие документы: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а) документ, удостоверяющий личность, (для физических лиц); 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б)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и паспорт (для индивидуальных предпринимателей); 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в) документ, подтверждающий полномочия представителя заявителя (в случае, если интересы заявителя представляет его представитель); 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г) проект (схема места) производства работ с указанием границ земельных участков, занимаемых инженерными коммуникациями, либо земельных участков, на которых предполагается размещение инженерных коммуникаций, а также перечень правообладателей этих земельных участков, представленный </w:t>
      </w:r>
      <w:proofErr w:type="spell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Ачинским</w:t>
      </w:r>
      <w:proofErr w:type="spell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отделом Федеральной службы государственной регистрации, кадастра и картографии по Красноярскому краю; 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Проект (схема места) производства работ должен быть согласован с администрацией сельсовета, владельцами (пользователями) земельных участков и заинтересованными организациями; 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д) кадастровые паспорта на земельные участки, находящиеся в пределах границ земельного участка, на котором планируется проведение земляных работ; 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е) акт обследования земельного участка на наличие (состояние) объектов внешнего благоустройства, составленный организацией, осуществляющей работы в сельсовете по текущему содержанию, ремонту объектов внешнего благоустройства, в присутствии представителей организации, выполняющей работы, и администрации сельсовета; 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ж) копии разрешения на установку рекламной конструкции, выданного уполномоченным органом местного самоуправления, и договора с собственником земельного участка (в случае установки рекламной конструкции); - удалить 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з) копию письменного уведомления организации, в чьем управлении находится земельный участок (управляющей организации, товарищества собственников жилья, жилищно-строительного кооператива, иного специализированного потребительского кооператива), о производстве плановых работ на дворовых территориях жилищного фонда, направленного не менее чем за 5 дней до дня начала производства работ (в случае производства работ на дворовых территориях жилищного фонда); </w:t>
      </w:r>
      <w:proofErr w:type="gramEnd"/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и) график производства работ с указанием даты начала и даты окончания работ с учетом восстановления нарушенного благоустройства; 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к) разрешение на вынужденный снос зеленых насаждений в случае, если при производстве земляных работ необходим вынужденный снос зеленых насаждений; - удалить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л) приказ о назначении работника, ответственного за производство земляных работ (для юридических лиц и индивидуальных предпринимателей); 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м) гарантийное письмо о выполнении всех работ по восстановлению дорожных покрытий, зеленых насаждений и благоустройства территории, подписанное руководителем организации, с указанием почтовых и банковских реквизитов, а также фамилии и должности лица, ответственного за выполнение работ. 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13.1.1  Перечень документов, которые заявитель вправе представить  по собственной  инициативе, так как они подлежат представлению в рамках межведомственного информационного взаимодействия:</w:t>
      </w:r>
    </w:p>
    <w:p w:rsidR="00F251F6" w:rsidRPr="00F56369" w:rsidRDefault="00F251F6" w:rsidP="00F5636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Заявитель, по собственной инициативе, вправе предоставить,  документы,  указанные в  подпунктах б), д), к)  пункта 2.6 настоящего административного регламента.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 самостоятельно запрашивает документы, указанные  в </w:t>
      </w:r>
      <w:proofErr w:type="spell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п.п</w:t>
      </w:r>
      <w:proofErr w:type="spell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«б», «д», «к» пункта 13.1 в органе, в распоряжении которого находятся соответствующие документы, если заявитель не представил  указанные</w:t>
      </w:r>
      <w:r w:rsidRPr="00F5636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по собственной инициативе»;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81"/>
      <w:bookmarkEnd w:id="3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13.2. Администрация Горного сельсовета в течение двух недель со дня получения документов, указанных в </w:t>
      </w:r>
      <w:hyperlink r:id="rId19" w:anchor="Par81" w:tooltip="13.1. При производстве плановых работ по строительству, реконструкции и капитальному ремонту инженерных коммуникаций, установке рекламных конструкций выполняющая работы организация для получения разрешения (ордера) на производство земляных и монтажных раб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13.1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Регламента, выдает разрешение </w:t>
      </w:r>
      <w:hyperlink r:id="rId20" w:anchor="Par357" w:tooltip="                            Ордер N __________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(ордер)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производство земляных работ на территории Поселения по форме согласно приложению 2 к настоящему Регламенту.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13.3.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возникновении аварийной ситуации на инженерных коммуникациях организация, выполняющая аварийно-восстановительные работы, приступает к устранению аварии без оформленного разрешения на производство земляных работ (ордера), передав сведения о месте и характере аварии в Администрацию сельсовета, в течение 48 часов оформляет разрешение </w:t>
      </w:r>
      <w:hyperlink r:id="rId21" w:anchor="Par445" w:tooltip="                             Ордер N __________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(ордер)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аварийное вскрытие инженерных коммуникаций на территории Поселения по форме согласно приложению 3 к настоящему Регламенту, представив следующие документы:</w:t>
      </w:r>
      <w:proofErr w:type="gramEnd"/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схему места производства работ с указанием границ земельных участков, занимаемых инженерными коммуникациями;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гарантийное письмо о выполнении всех работ по восстановлению дорожных покрытий, зеленых насаждений и благоустройства территории, подписанное руководителем организации, с указанием почтовых и банковских реквизитов, а также фамилии и должности лица, ответственного за выполнение работ;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акт обследования на наличие (состояние) объектов благоустройства, составленный организацией, выполняющей аварийно-восстановительные работы, в присутствии представителя Администрации Горного сельсовета.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по устранению аварий должны производиться в течение всего времени суток (в три смены) до полной ликвидации аварии.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13.4.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hyperlink r:id="rId22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п. 3 ст. 7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 при оказании Услуги устанавливается запрет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обязательными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предоставления Услуги, утвержденный Горным сельским Советом депутатов.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Горного сельсовета не вправе требовать от заявителей представлять документы и информацию или осуществлять действия,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Услуги, а также представлять документы и информацию, которые в соответствии с нормативными правовыми актами Российской Федерации, нормативными правовыми актами Красноярского края и муниципальными нормативными правовыми актами находятся в распоряжении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сельсовета,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</w:t>
      </w:r>
      <w:hyperlink r:id="rId23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части 6 статьи 7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сельсовета запрещено требовать  от заявителя  предоставления на бумажном носителе  документов и информации, электронные образы которых ранее были заверены  в соответствии с пунктом 7.2 ч.1 ст.16 Федерального закона  № 210-ФЗ, за исключением  случаев, если нанесение отметок на такие документы  либо их изъятие  является необходимым условием предоставления  муниципальной услуги, и иных случаев  установленных  федеральными законами.</w:t>
      </w:r>
      <w:proofErr w:type="gramEnd"/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14. При подаче Заявления документы, предусмотренные </w:t>
      </w:r>
      <w:hyperlink r:id="rId24" w:anchor="Par80" w:tooltip="13. Перечень документов, необходимых для предоставления Услуги: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13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Регламента, представляются либо в двух экземплярах, один из которых - подлинник, представляемые для ознакомления специалисту Администрации сельсовета или специалисту МФЦ и подлежащие возврату Заявителю, другой - копии документов, либо в виде нотариально удостоверенных копий документов.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При направлении Заявления посредством электронной почты, документы подписываются электронной подписью в соответствии с требованиями Федерального </w:t>
      </w:r>
      <w:hyperlink r:id="rId25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закона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электронной подписи» и требованиями </w:t>
      </w:r>
      <w:hyperlink r:id="rId26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ст. 21.1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hyperlink r:id="rId27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21.2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ar100"/>
      <w:bookmarkEnd w:id="4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15. Основаниями для отказа в приеме Заявления и документов, предусмотренных </w:t>
      </w:r>
      <w:hyperlink r:id="rId28" w:anchor="Par80" w:tooltip="13. Перечень документов, необходимых для предоставления Услуги: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13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Регламента, специалистом Администрации сельсовета или специалистом МФЦ являются: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ar102"/>
      <w:bookmarkEnd w:id="5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16. Основаниями для отказа в предоставлении Услуги в случае приема Заявления в Администрации сельсовета являются: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представление неполного комплекта документов, указанных в </w:t>
      </w:r>
      <w:hyperlink r:id="rId29" w:anchor="Par80" w:tooltip="13. Перечень документов, необходимых для предоставления Услуги: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13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поступлении Заявления по почте или посредством электронной почты основаниями для отказа в предоставлении Услуги также являются основания, указанные в </w:t>
      </w:r>
      <w:hyperlink r:id="rId30" w:anchor="Par100" w:tooltip="15. Основаниями для отказа в приеме Заявления и документов, предусмотренных пунктом 13 настоящего Регламента, специалистом МКУ ГХ или специалистом МФЦ являются: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15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Регламента.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17. Предоставление Услуги может быть приостановлено по следующим основаниям: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поступлении от Заявителя письменного заявления о приостановлении предоставления Услуги;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18. Предоставление Услуги осуществляется бесплатно.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19. Срок ожидания Заявителя в очереди при подаче Заявления (запроса) о предоставлении Услуги не превышает 30 минут.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ожидания Заявителя в очереди при получении результата предоставления Услуги не превышает 15 минут.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20. Заявление о предоставлении Услуги должно быть зарегистрировано: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подаче лично специалисту Администрации сельсовета - в течение 15 минут;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подаче лично специалисту МФЦ - в соответствии с локальными актами МФЦ (для передачи заявления в Администрацию Горного  сельсовета);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получении посредством почтовой или электронной связи специалистом Администрации сельсовета - не позднее окончания рабочего дня, в течение которого Заявление было получено.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21. Помещения, в которых предоставляется Услуга, должны содержать места для ожидания приема граждан, которые должны быть оборудованы местами для сидения.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для заполнения Заявлений (запросов) оборудуются столами, обеспечиваются бланками Заявлений и канцелярскими принадлежностями.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Сайте в разделе «Муниципальные услуги» - «Административные регламенты» - «Утвержденные регламенты» размещается информация о местонахождении, режиме работы, справочных телефонах органа, предоставляющего Услугу, а также форма Заявления и Административный регламент предоставления Услуги.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информационных стендах размещается следующая информация: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режим работы Администрации сельсовета;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справочные телефоны Администрации сельсовета;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форма Заявления и перечень документов, необходимых для получения Услуги;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извлечения из законодательных и иных нормативных правовых актов, регулирующих вопросы, связанные с предоставлением Услуги;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описание процедуры исполнения Услуги;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и сроки предоставления Услуги;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обжалования решений, действий (бездействия) должностных лиц, исполняющих Услугу;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образец заполнения Заявления о предоставлении Услуги.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22. Показателями доступности и качества Услуги являются: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взаимодействий Заявителя с должностными лицами при предоставлении Услуги и их продолжительность;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получения информации о ходе предоставления Услуги;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исключение фактов необоснованного отказа в приеме Заявления о предоставлении Услуги;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исключение необоснованных отказов в предоставлении Услуги;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исключение необоснованных отказов в предоставлении информации об Услуге.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СОСТАВ, ПОСЛЕДОВАТЕЛЬНОСТЬ И СРОКИ ВЫПОЛНЕНИЯ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МНОГОФУНКЦИОНАЛЬНЫМ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ЦЕНТРЕ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Предоставление Услуги включает в себя следующие административные процедуры: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 и консультирование Заявителей;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прием Заявления и документов при личном обращении заявителя или его законного представителя (далее - прием документов);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принятие решения о выдаче разрешения (ордера) на право производства земляных работ на территории Горного сельсовета или об отказе;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выдача разрешения (ордера) на право производства земляных работ на территории Поселения;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уведомление о принятом решении Заявителя или его законного представителя в случае отказа.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выполнения административных процедур в МФЦ регламентируются в соответствии с действующими на момент проведения административных процедур нормативными правовыми актами Российской Федерации, Красноярского края, муниципальными правовыми актами.</w:t>
      </w:r>
    </w:p>
    <w:p w:rsidR="00F251F6" w:rsidRPr="00F56369" w:rsidRDefault="00832C97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1" w:anchor="Par489" w:tooltip="БЛОК-СХЕМА" w:history="1">
        <w:r w:rsidR="00F251F6"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Блок-схема</w:t>
        </w:r>
      </w:hyperlink>
      <w:r w:rsidR="00F251F6"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последовательности административных процедур при предоставлении Услуги приведена в приложении 4 к настоящему Регламенту.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Прием и регистрация Заявления: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основанием начала административной процедуры является получение Заявления администрацией Поселения или МФЦ;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специалист, принявший заявление: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устанавливает личность Заявителя, в том числе проверяет документ, удостоверяющий личность, полномочия Заявителя, в том числе полномочия представителя действовать от его имени;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проверяет полноту содержащейся в Заявлении информации;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проверяет наличие всех необходимых для предоставления Услуги документов, исходя из соответствующего перечня документов;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проверяет представленные документы на соответствие следующим требованиям: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прилагаемые к Заявлению документы;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тексты документов написаны разборчиво, без сокращения;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фамилии, имена и отчества физических лиц, адреса их мест жительства написаны полностью;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в документах нет подчисток, приписок, зачеркнутых слов и иных не оговоренных в них исправлений;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документы не исполнены карандашом;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документы не имеют повреждений, наличие которых не позволяет однозначно истолковать их содержание; осуществляет проверку прилагаемых к Заявлению копий документов на их соответствие оригиналам. Заявитель (либо уполномоченный представитель) заверяет копии путем проставления «Копия верна» с указанием фамилии и инициалов, даты;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принимает решение о приеме Заявления или об отказе в приеме Заявления в случаях, предусмотренных </w:t>
      </w:r>
      <w:hyperlink r:id="rId32" w:anchor="Par100" w:tooltip="15. Основаниями для отказа в приеме Заявления и документов, предусмотренных пунктом 13 настоящего Регламента, специалистом МКУ ГХ или специалистом МФЦ являются: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15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Регламента; в случае отказа в принятии заявления направляет Заявителю уведомление об отказе в предоставлении Услуги с указанием причин отказа либо информирует его об отказе лично или по телефону;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передает принятое Заявление в порядке делопроизводства на его регистрацию;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заявление с прилагаемыми к нему документами подлежит обязательной регистрации в день поступления специалистом администрации Поселения.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Заявления по почте или посредством электронной почты - не позднее окончания рабочего дня, в течение которого Заявление было получено;</w:t>
      </w:r>
      <w:proofErr w:type="gramEnd"/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результатом исполнения административной процедуры является выдача разрешения (ордера) на право производства земляных работ на территории Поселения либо принятие решения об отказе в предоставлении разрешения (ордера) на право производства земляных работ на территории Поселения Заявителям.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Рассмотрение Заявления и представленных документов, принятие решения: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основанием начала административной процедуры является поступление зарегистрированного в установленном порядке Заявления;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Par168"/>
      <w:bookmarkEnd w:id="6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специалист Администрации сельсовета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 Принимает одно из следующих решений: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возможности предоставления разрешения (ордера) на право производства земляных работ на территории Горного сельсовета;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приостановлении оказания Услуги;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в случаях, предусмотренных </w:t>
      </w:r>
      <w:hyperlink r:id="rId33" w:anchor="Par102" w:tooltip="16. Основаниями для отказа в предоставлении Услуги в случае приема Заявления в МКУ ГХ являются: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16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Регламента, специалист Администрации сельсовета готовит ответ Заявителю об отказе в предоставлении Услуги (далее - ответ);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срок выполнения административной процедуры по рассмотрению Заявления и принятию одного из решений, указанных в </w:t>
      </w:r>
      <w:hyperlink r:id="rId34" w:anchor="Par168" w:tooltip="2) сотрудник МКУ ГХ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" w:history="1">
        <w:proofErr w:type="spellStart"/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пп</w:t>
        </w:r>
        <w:proofErr w:type="spellEnd"/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 2 п. 25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Регламента, составляет 30 минут с момента получения специалистом Администрации сельсовета заявления о выдаче разрешения (ордера) на право производства земляных работ на территории Поселения;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результатом исполнения административной процедуры является выдача разрешения (ордера) на право производства земляных работ на территории Поселения либо отказ в предоставлении разрешения (ордера) на право производства земляных  работ на территории  Поселения Заявителям;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срок выполнения административной процедуры по рассмотрению Заявления и принятию одного из решений, указанных в </w:t>
      </w:r>
      <w:hyperlink r:id="rId35" w:anchor="Par168" w:tooltip="2) сотрудник МКУ ГХ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" w:history="1">
        <w:proofErr w:type="spellStart"/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пп</w:t>
        </w:r>
        <w:proofErr w:type="spellEnd"/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 2 п. 25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Регламента, составляет 30 минут с момента получения специалистом Администрации сельсовета заявления о выдаче разрешения (ордера) на право производства земляных работ на территории Поселения;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в случае принятия решения об отказе в предоставлении разрешения (ордера) на право производства земляных работ на территории  Поселения Заявитель уведомляется в течение 15 минут, или ответ направляется Заявителю по почте с уведомлением о его вручении в течение 10 дней со дня регистрации.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Подготовка разрешения (ордера) на право производства земляных работ на территории Горного сельсовета: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основанием начала административной процедуры является наличие всех документов, необходимых для предоставления Услуги;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Глава сельсовета подписывает разрешение (ордер) на право производства земляных работ на территории  Поселения;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результатом исполнения административной процедуры является: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под роспись разрешения (ордера) на право производства земляных работ на территории Поселения, в книге учета выдачи разрешения (ордера) на право производства земляных работ на территории Поселения, или направление по почте с уведомлением о его вручении в течение 10 дней со дня регистрации;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выполнения административной процедуры по рассмотрению Заявления по существу и принятию решения составляет 2 недели;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Заявителю письма об отказе в предоставлении выдачи разрешения (ордера) на право производства земляных работ на территории Поселения в течение 10 дней со дня регистрации.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 (ордер) на производство работ выдается на каждую сеть, каждый объект отдельно, исключая возможность работы на разных сетях по одному ордеру.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Максимальный срок, на который выдается ордер, не может превышать одного календарного месяца, который обосновывается графиком производства работ не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 двухсменного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режима.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большом объеме работ допускается выдача ордера на больший срок, обоснованный графиком производства работ, утвержденным заказчиком и согласованный с подрядчиком.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завершении основных работ или их выполнении в зимний период времени (с наступлением отрицательной температуры наружного воздуха) ордер выдается до восстановления нарушенного благоустройства в теплое время года под гарантии, предоставленные организацией, производящей работы.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строительстве объекта на основании разрешения организация согласовывает </w:t>
      </w:r>
      <w:proofErr w:type="spell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стройгенплан</w:t>
      </w:r>
      <w:proofErr w:type="spell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предусматривающий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обязательную установку глухого строительного ограждения с пешеходным тротуаром. В границах согласованного </w:t>
      </w:r>
      <w:proofErr w:type="spell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стройгенплана</w:t>
      </w:r>
      <w:proofErr w:type="spell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получение разрешения (ордера) на производство земляных работ не требуется.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все сети, выходящие за границы площадки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согласованного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стройгенплана</w:t>
      </w:r>
      <w:proofErr w:type="spell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выдается разрешение (ордер) на каждую сеть.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 (ордер) на вскрытие асфальтобетонного покрытия, снос зеленых насаждений не выдается в течение гарантийного срока (2 года) после приемки выполненных работ по ремонту, асфальтированию, устройству газонов и зеленых насаждений.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и условия, указанные в разрешении (ордере), являются обязательными. Проведение работ по просроченным ордерам расценивается как самовольное разрытие. Организация, имеющая на руках три и более просроченных ордера, лишается возможности получения ордера на выполнение новых работ и несет ответственность в порядке, предусмотренном действующим законодательством. Продление сроков выполнения работ по ордеру осуществляется после обоснования необходимости производства работ в письменном виде и согласования с Администрацией сельсовета.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завершении работ в установленные ордером сроки и после проверки всех условий, указанных в нем при выдаче, а также восстановлении благоустройства надлежащим образом (или гарантированном решении о сроках его восстановления) ордер считается закрытым (снятым с контроля).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проверке условий, указанных в ордере на производство работ, используются следующие нормативные документы: </w:t>
      </w:r>
      <w:hyperlink r:id="rId36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СНиП 3.06.03-85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«Автомобильные дороги», </w:t>
      </w:r>
      <w:hyperlink r:id="rId37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СНиП III-10-75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«Благоустройство территорий», </w:t>
      </w:r>
      <w:hyperlink r:id="rId38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СНиП 3.04.01-87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«Изоляционные и отделочные покрытия», Государственный стандарт Российской Федерации </w:t>
      </w:r>
      <w:hyperlink r:id="rId39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</w:t>
        </w:r>
        <w:proofErr w:type="gramEnd"/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50597-93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«Автомобильные дороги и улицы», </w:t>
      </w:r>
      <w:hyperlink r:id="rId40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СНиП III-4-80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«Техника безопасности в строительстве», Федеральный </w:t>
      </w:r>
      <w:hyperlink r:id="rId41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13.03.2006 N 38-ФЗ «О рекламе», </w:t>
      </w:r>
      <w:hyperlink r:id="rId42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Решение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Белоярского сельского Совета депутатов от 13.09.2017 №20-87Р «Об утверждении Правил благоустройства  территории Горного  сельсовета Ачинского района».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Восстановление благоустройства специализированным предприятием не освобождает организацию, производившую 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земляные работы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ответственности за 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отказ от восстановления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ненадлежащее восстановление благоустройства, предусмотренной действующим законодательством и настоящим Регламентом.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Закрытие ордера осуществляется </w:t>
      </w:r>
      <w:proofErr w:type="spell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комиссионно</w:t>
      </w:r>
      <w:proofErr w:type="spell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присутствии  представителей сдающей организации и представителей  администрации Поселения. 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Организация, производившая земляные работы, в течение двух лет со дня сдачи объекта в эксплуатацию или закрытия ордера несет ответственность за просадку и деформацию покрытий.</w:t>
      </w:r>
    </w:p>
    <w:p w:rsidR="00F251F6" w:rsidRPr="00F56369" w:rsidRDefault="00832C97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3" w:anchor="Par555" w:tooltip="ТРЕБОВАНИЯ" w:history="1">
        <w:r w:rsidR="00F251F6"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Требования</w:t>
        </w:r>
      </w:hyperlink>
      <w:r w:rsidR="00F251F6"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сохранности территорий и зеленых насаждений при проведении земляных работ, основным принципам организации работ и соблюдения техники безопасности на объектах инженерной инфраструктуры изложены в приложении 5 к настоящему Регламенту.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Порядок выдачи результата предоставления Услуги: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случае письменного обращения письмо уведомительного характера с указанием даты, времени и места выдачи разрешения (ордера) на право производства земляных работ на территории Поселения либо ответ об отказе в предоставлении Услуги направляется специалистом Администрации сельсовета почтовым отправлением в адрес Заявителя в течение 10 рабочих дней со дня регистрации Заявления;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разрешение (ордер) на право производства земляных работ на территории Поселения выдается Заявителю специалистом Администрации сельсовета;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случае подачи Заявления посредством электронной связи специалист  сообщает Заявителю о результатах оказания Услуги посредством электронной почты или по телефону, а при обращении Заявителя за выдачей результата Услуги сверяет данные документов, указанные Заявителем при подаче Заявления в электронном виде, и оригиналы документов, предъявляемых Заявителем (или его уполномоченным представителем).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b/>
          <w:sz w:val="24"/>
          <w:szCs w:val="24"/>
          <w:lang w:eastAsia="ru-RU"/>
        </w:rPr>
        <w:t>27.1</w:t>
      </w:r>
      <w:proofErr w:type="gramStart"/>
      <w:r w:rsidRPr="00F563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</w:t>
      </w:r>
      <w:proofErr w:type="gramEnd"/>
      <w:r w:rsidRPr="00F563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Для получения муниципальной услуги заявителям </w:t>
      </w: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представляется возможность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представить </w:t>
      </w:r>
      <w:hyperlink r:id="rId44" w:history="1">
        <w:r w:rsidRPr="00F56369">
          <w:rPr>
            <w:rFonts w:ascii="Arial" w:eastAsia="Times New Roman" w:hAnsi="Arial" w:cs="Arial"/>
            <w:sz w:val="24"/>
            <w:szCs w:val="24"/>
            <w:lang w:eastAsia="ru-RU"/>
          </w:rPr>
          <w:t>заявление</w:t>
        </w:r>
      </w:hyperlink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- через официальный сайт МО Ачинский район в информационно-телекоммуникационной сети Интернет</w:t>
      </w:r>
      <w:r w:rsidR="004B6729"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https://ach-raion.gosuslugi.ru/. 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45" w:history="1">
        <w:r w:rsidRPr="00F5636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пунктом 7.2 части 1 статьи 16</w:t>
        </w:r>
      </w:hyperlink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46" w:history="1">
        <w:r w:rsidRPr="00F5636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1 статьи 1</w:t>
        </w:r>
      </w:hyperlink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№210-ФЗ  государственных и муниципальных услуг;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Заявителям обеспечивается возможность получения информации о предоставляемой муниципальной услуге на официальном сайте Ачинского района и на Едином портале государственных и муниципальных услуг (функций).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через многофункциональный центр предоставления государственных и муниципальных услуг не предоставляется</w:t>
      </w: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27.2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56369">
        <w:rPr>
          <w:rFonts w:ascii="Arial" w:eastAsia="Times New Roman" w:hAnsi="Arial" w:cs="Arial"/>
          <w:b/>
          <w:sz w:val="24"/>
          <w:szCs w:val="24"/>
          <w:lang w:eastAsia="ru-RU"/>
        </w:rPr>
        <w:t>Особенности организации предоставления муниципальных услуг в многофункциональных центрах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1) 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F56369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 предоставления государственных и муниципальных услуг»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, Постановлением </w:t>
      </w:r>
      <w:r w:rsidRPr="00F56369">
        <w:rPr>
          <w:rFonts w:ascii="Arial" w:eastAsia="Times New Roman" w:hAnsi="Arial" w:cs="Arial"/>
          <w:iCs/>
          <w:sz w:val="24"/>
          <w:szCs w:val="24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муниципальными правовыми актами по принципу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«одного окна», в соответствии с которым предоставление муниципальной услуги или услуг (</w:t>
      </w:r>
      <w:r w:rsidRPr="00F56369">
        <w:rPr>
          <w:rFonts w:ascii="Arial" w:eastAsia="Calibri" w:hAnsi="Arial" w:cs="Arial"/>
          <w:iCs/>
          <w:sz w:val="24"/>
          <w:szCs w:val="24"/>
          <w:lang w:eastAsia="ru-RU"/>
        </w:rPr>
        <w:t>комплексный запрос)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2) Многофункциональные центры в соответствии с соглашениями о взаимодействии осуществляют: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-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-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proofErr w:type="gramStart"/>
      <w:r w:rsidRPr="00F56369">
        <w:rPr>
          <w:rFonts w:ascii="Arial" w:eastAsia="Calibri" w:hAnsi="Arial" w:cs="Arial"/>
          <w:iCs/>
          <w:sz w:val="24"/>
          <w:szCs w:val="24"/>
          <w:lang w:eastAsia="ru-RU"/>
        </w:rPr>
        <w:t>-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</w:t>
      </w:r>
      <w:proofErr w:type="gramEnd"/>
      <w:r w:rsidRPr="00F56369">
        <w:rPr>
          <w:rFonts w:ascii="Arial" w:eastAsia="Calibri" w:hAnsi="Arial" w:cs="Arial"/>
          <w:iCs/>
          <w:sz w:val="24"/>
          <w:szCs w:val="24"/>
          <w:lang w:eastAsia="ru-RU"/>
        </w:rPr>
        <w:t>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- представление интересов органов, предоставляющих муниципальные услуги, при взаимодействии с заявителями;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- 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-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- выдачу заявителям документов </w:t>
      </w:r>
      <w:r w:rsidRPr="00F56369">
        <w:rPr>
          <w:rFonts w:ascii="Arial" w:eastAsia="Calibri" w:hAnsi="Arial" w:cs="Arial"/>
          <w:iCs/>
          <w:sz w:val="24"/>
          <w:szCs w:val="24"/>
          <w:lang w:eastAsia="ru-RU"/>
        </w:rPr>
        <w:t xml:space="preserve">полученных от 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F56369">
        <w:rPr>
          <w:rFonts w:ascii="Arial" w:eastAsia="Calibri" w:hAnsi="Arial" w:cs="Arial"/>
          <w:iCs/>
          <w:sz w:val="24"/>
          <w:szCs w:val="24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если иное не предусмотрено законодательством Российской Федерации;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-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47" w:history="1">
        <w:r w:rsidRPr="00F5636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требованиями</w:t>
        </w:r>
      </w:hyperlink>
      <w:r w:rsidRPr="00F56369">
        <w:rPr>
          <w:rFonts w:ascii="Arial" w:eastAsia="Times New Roman" w:hAnsi="Arial" w:cs="Arial"/>
          <w:sz w:val="24"/>
          <w:szCs w:val="24"/>
          <w:lang w:eastAsia="ru-RU"/>
        </w:rPr>
        <w:t>, установленными Правительством Российской Федерации;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- 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F56369">
        <w:rPr>
          <w:rFonts w:ascii="Arial" w:eastAsia="Calibri" w:hAnsi="Arial" w:cs="Arial"/>
          <w:iCs/>
          <w:sz w:val="24"/>
          <w:szCs w:val="24"/>
          <w:lang w:eastAsia="ru-RU"/>
        </w:rPr>
        <w:t>-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F56369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48" w:history="1">
        <w:r w:rsidRPr="00F5636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6 статьи 7</w:t>
        </w:r>
      </w:hyperlink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 210-ФЗ, и документов, предоставляемых в результате оказания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F56369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-  </w:t>
      </w:r>
      <w:r w:rsidR="00F56369" w:rsidRPr="00F56369">
        <w:rPr>
          <w:rFonts w:ascii="Arial" w:eastAsia="Times New Roman" w:hAnsi="Arial" w:cs="Arial"/>
          <w:sz w:val="24"/>
          <w:szCs w:val="24"/>
          <w:lang w:eastAsia="ru-RU"/>
        </w:rPr>
        <w:t>в порядке, установленном Федеральным законом  от 29 декабря 2022 года № 572 –ФЗ «Об осуществлении идентификации и (или</w:t>
      </w:r>
      <w:proofErr w:type="gramStart"/>
      <w:r w:rsidR="00F56369" w:rsidRPr="00F56369">
        <w:rPr>
          <w:rFonts w:ascii="Arial" w:eastAsia="Times New Roman" w:hAnsi="Arial" w:cs="Arial"/>
          <w:sz w:val="24"/>
          <w:szCs w:val="24"/>
          <w:lang w:eastAsia="ru-RU"/>
        </w:rPr>
        <w:t>)а</w:t>
      </w:r>
      <w:proofErr w:type="gramEnd"/>
      <w:r w:rsidR="00F56369"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утентификации  физических лиц  с использованием  биометрических  персональных данных, о внесении изменений в отдельные законодательные акты Российской Федерации и признании утратившими силу  отдельных  положений  законодательных актов Российской Федерации» «Об информации, информационных технологиях и о защите  информации, размещение или обновление в  биометрической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="00F56369" w:rsidRPr="00F56369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proofErr w:type="gramEnd"/>
      <w:r w:rsidR="00F56369"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- иные функции, указанные в соглашении о взаимодействии.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3) При реализации своих функций многофункциональные центры не вправе требовать от заявителя: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iCs/>
          <w:sz w:val="24"/>
          <w:szCs w:val="24"/>
          <w:lang w:eastAsia="ru-RU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gramStart"/>
      <w:r w:rsidRPr="00F5636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49" w:history="1">
        <w:r w:rsidRPr="00F56369">
          <w:rPr>
            <w:rFonts w:ascii="Arial" w:eastAsia="Times New Roman" w:hAnsi="Arial" w:cs="Arial"/>
            <w:iCs/>
            <w:sz w:val="24"/>
            <w:szCs w:val="24"/>
            <w:lang w:eastAsia="ru-RU"/>
          </w:rPr>
          <w:t>частью 6 статьи 7</w:t>
        </w:r>
      </w:hyperlink>
      <w:r w:rsidRPr="00F5636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Федерального</w:t>
      </w:r>
      <w:proofErr w:type="gramEnd"/>
      <w:r w:rsidRPr="00F5636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  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50" w:history="1">
        <w:r w:rsidRPr="00F56369">
          <w:rPr>
            <w:rFonts w:ascii="Arial" w:eastAsia="Times New Roman" w:hAnsi="Arial" w:cs="Arial"/>
            <w:iCs/>
            <w:sz w:val="24"/>
            <w:szCs w:val="24"/>
            <w:lang w:eastAsia="ru-RU"/>
          </w:rPr>
          <w:t>части 1 статьи 9</w:t>
        </w:r>
      </w:hyperlink>
      <w:r w:rsidRPr="00F5636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4) При реализации своих функций в соответствии с соглашениями о взаимодействии многофункциональный центр обязан: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- 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обеспечивать защиту информации, доступ к которой ограничен в соответствии с федеральным </w:t>
      </w:r>
      <w:hyperlink r:id="rId51" w:history="1">
        <w:r w:rsidRPr="00F56369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56369">
        <w:rPr>
          <w:rFonts w:ascii="Arial" w:eastAsia="Times New Roman" w:hAnsi="Arial" w:cs="Arial"/>
          <w:sz w:val="24"/>
          <w:szCs w:val="24"/>
          <w:lang w:eastAsia="ru-RU"/>
        </w:rPr>
        <w:t>, а также соблюдать режим обработки и использования персональных данных;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F56369">
        <w:rPr>
          <w:rFonts w:ascii="Arial" w:eastAsia="Calibri" w:hAnsi="Arial" w:cs="Arial"/>
          <w:iCs/>
          <w:sz w:val="24"/>
          <w:szCs w:val="24"/>
          <w:lang w:eastAsia="ru-RU"/>
        </w:rPr>
        <w:t xml:space="preserve">      </w:t>
      </w:r>
      <w:proofErr w:type="gramStart"/>
      <w:r w:rsidRPr="00F56369">
        <w:rPr>
          <w:rFonts w:ascii="Arial" w:eastAsia="Calibri" w:hAnsi="Arial" w:cs="Arial"/>
          <w:iCs/>
          <w:sz w:val="24"/>
          <w:szCs w:val="24"/>
          <w:lang w:eastAsia="ru-RU"/>
        </w:rPr>
        <w:t xml:space="preserve">-  при приеме запросов о предоставлении муниципальных услуг либо комплексных запросов и выдаче </w:t>
      </w:r>
      <w:hyperlink r:id="rId52" w:history="1">
        <w:r w:rsidRPr="00F56369">
          <w:rPr>
            <w:rFonts w:ascii="Arial" w:eastAsia="Calibri" w:hAnsi="Arial" w:cs="Arial"/>
            <w:iCs/>
            <w:color w:val="0000FF"/>
            <w:sz w:val="24"/>
            <w:szCs w:val="24"/>
            <w:lang w:eastAsia="ru-RU"/>
          </w:rPr>
          <w:t>документов</w:t>
        </w:r>
      </w:hyperlink>
      <w:r w:rsidRPr="00F56369">
        <w:rPr>
          <w:rFonts w:ascii="Arial" w:eastAsia="Calibri" w:hAnsi="Arial" w:cs="Arial"/>
          <w:iCs/>
          <w:sz w:val="24"/>
          <w:szCs w:val="24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53" w:history="1">
        <w:r w:rsidRPr="00F5636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частях 10</w:t>
        </w:r>
      </w:hyperlink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54" w:history="1">
        <w:r w:rsidRPr="00F5636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11 статьи 7</w:t>
        </w:r>
      </w:hyperlink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 210-ФЗ, </w:t>
      </w:r>
      <w:r w:rsidRPr="00F56369">
        <w:rPr>
          <w:rFonts w:ascii="Arial" w:eastAsia="Calibri" w:hAnsi="Arial" w:cs="Arial"/>
          <w:iCs/>
          <w:sz w:val="24"/>
          <w:szCs w:val="24"/>
          <w:lang w:eastAsia="ru-RU"/>
        </w:rPr>
        <w:t>а</w:t>
      </w:r>
      <w:proofErr w:type="gramEnd"/>
      <w:r w:rsidRPr="00F56369">
        <w:rPr>
          <w:rFonts w:ascii="Arial" w:eastAsia="Calibri" w:hAnsi="Arial" w:cs="Arial"/>
          <w:iCs/>
          <w:sz w:val="24"/>
          <w:szCs w:val="24"/>
          <w:lang w:eastAsia="ru-RU"/>
        </w:rPr>
        <w:t xml:space="preserve"> также проверять соответствие копий представляемых документов (за исключением нотариально заверенных) их оригиналам;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-  соблюдать требования соглашений о взаимодействии;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5636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55" w:history="1">
        <w:r w:rsidRPr="00F56369">
          <w:rPr>
            <w:rFonts w:ascii="Arial" w:eastAsia="Times New Roman" w:hAnsi="Arial" w:cs="Arial"/>
            <w:iCs/>
            <w:sz w:val="24"/>
            <w:szCs w:val="24"/>
            <w:lang w:eastAsia="ru-RU"/>
          </w:rPr>
          <w:t>частью 1 статьи 1</w:t>
        </w:r>
      </w:hyperlink>
      <w:r w:rsidRPr="00F5636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F56369">
        <w:rPr>
          <w:rFonts w:ascii="Arial" w:eastAsia="Times New Roman" w:hAnsi="Arial" w:cs="Arial"/>
          <w:iCs/>
          <w:sz w:val="24"/>
          <w:szCs w:val="24"/>
          <w:lang w:eastAsia="ru-RU"/>
        </w:rPr>
        <w:t>.»</w:t>
      </w:r>
      <w:proofErr w:type="gramEnd"/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IV. ФОРМЫ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РЕГЛАМЕНТА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28.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Текущий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процедурами, осуществляется постоянно специалистом Администрации сельсовета, исполняющим Услугу, а также путем проведения Главой сельсовета проверок исполнения специалистами положений настоящего Регламента, иных нормативных правовых актов.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текущего контроля используются сведения, полученные в информационной системе регистрации входящих и исходящих документов Администрации сельсовета.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руководителей, а также осуществляют срочные меры по устранению нарушений.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полнотой и качеством предоставления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специалистов Администрации сельсовета.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 могут быть плановыми (осуществляться по итогам работы  за полгода или год) и внеплановыми. Проверка также может проводиться по конкретному обращению Заявителя.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V. ПОРЯДОК ДОСУДЕБНОГО (ВНЕСУДЕБНОГО) ОБЖАЛОВАНИЯ РЕШЕНИЙ И ДЕЙСТВИЙ (БЕЗДЕЙСТВИЯ) ОРГАНА, ПРЕДОСТАВЛЯЮЩЕГ МУНИЦИПАЛЬНУЮ УСЛУГУ, А ТАКЖЕ ДОЛЖНОСТНОГО ЛИЦА ОРГАНА, ПРЕДОСТАВЛЯЮЩЕГО МУНИЦИПАЛЬНУЮ УСЛУГУ, МУНИЦИПАЛЬНОГО СЛУЖАЩЕГО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Заявители вправе обжаловать решения, принятые в ходе предоставления муниципальной услуги, действия (бездействие) должностных лиц МФЦ, Администрации сельсовета в досудебном (внесудебном) порядке.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Заявитель может обратиться с жалобой, в том числе в следующих случаях: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отказ заявителю в предоставлении муниципальной услуги, если основания отказа не предусмотрены федеральными законами и принятыми, в соответствии с ними,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к руководителю МФЦ, либо Главе сельсовета.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вправе обжаловать действия (бездействия) и решения, принятые должностными лицами в ходе предоставления муниципальной услуги, руководителю МФЦ, либо Главе Горного сельсовета.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Жалоба должна содержать: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36.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Par241"/>
      <w:bookmarkEnd w:id="7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 Результатом рассмотрения жалобы является одно из следующих решений: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отказ в удовлетворении жалобы.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38. Не позднее дня, следующего за днем принятия решения, указанного в </w:t>
      </w:r>
      <w:hyperlink r:id="rId56" w:anchor="Par241" w:tooltip="38. Результатом рассмотрения жалобы является одно из следующих решений:" w:history="1">
        <w:r w:rsidRPr="00F563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38</w:t>
        </w:r>
      </w:hyperlink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В случае установления,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Заявители имеют право обратиться в Администрацию сельсовета, в МФЦ за получением информации и документов, необходимых для обоснования и рассмотрения жалобы.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Основания для приостановления рассмотрения жалобы отсутствуют.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 ИСПРАВЛЕНИЕ ДОПУЩЕННЫХ ОПЕЧАТОК И ОШИБОК В </w:t>
      </w:r>
      <w:proofErr w:type="gramStart"/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ВЫДАННЫХ  В</w:t>
      </w:r>
      <w:proofErr w:type="gramEnd"/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 РЕЗУЛЬТАТЕ ПРЕДОСТАВЛЕНИЯ МУНИЦИПАЛЬНОЙ УСЛУГИ ДОКУМЕНТАХ </w:t>
      </w:r>
    </w:p>
    <w:p w:rsidR="00F251F6" w:rsidRPr="00F56369" w:rsidRDefault="00F251F6" w:rsidP="00F5636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</w:p>
    <w:p w:rsidR="00F251F6" w:rsidRPr="00F56369" w:rsidRDefault="00F251F6" w:rsidP="00F5636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F56369">
        <w:rPr>
          <w:rFonts w:ascii="Arial" w:eastAsia="Calibri" w:hAnsi="Arial" w:cs="Arial"/>
          <w:color w:val="000000"/>
          <w:sz w:val="24"/>
          <w:szCs w:val="24"/>
        </w:rPr>
        <w:t>администрацией</w:t>
      </w: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F251F6" w:rsidRPr="00F56369" w:rsidRDefault="00F251F6" w:rsidP="00F5636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2. Заявление об исправлении технической ошибки подается заявителем или его представителем в администрацию одним из способов, указанным </w:t>
      </w:r>
      <w:r w:rsidRPr="00F56369">
        <w:rPr>
          <w:rFonts w:ascii="Arial" w:eastAsia="Calibri" w:hAnsi="Arial" w:cs="Arial"/>
          <w:kern w:val="2"/>
          <w:sz w:val="24"/>
          <w:szCs w:val="24"/>
          <w:lang w:eastAsia="ru-RU"/>
        </w:rPr>
        <w:t>в</w:t>
      </w:r>
      <w:r w:rsidRPr="00F56369">
        <w:rPr>
          <w:rFonts w:ascii="Arial" w:eastAsia="Calibri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F56369">
        <w:rPr>
          <w:rFonts w:ascii="Arial" w:eastAsia="Calibri" w:hAnsi="Arial" w:cs="Arial"/>
          <w:kern w:val="2"/>
          <w:sz w:val="24"/>
          <w:szCs w:val="24"/>
          <w:lang w:eastAsia="ru-RU"/>
        </w:rPr>
        <w:t>пункте 3 части 1</w:t>
      </w:r>
      <w:r w:rsidRPr="00F56369">
        <w:rPr>
          <w:rFonts w:ascii="Arial" w:eastAsia="Calibri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настоящего административного регламента. </w:t>
      </w:r>
    </w:p>
    <w:p w:rsidR="00F251F6" w:rsidRPr="00F56369" w:rsidRDefault="00F251F6" w:rsidP="00F5636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 3.Заявление об исправлении технической ошибки регистрируется должностным лицом </w:t>
      </w:r>
      <w:r w:rsidRPr="00F56369">
        <w:rPr>
          <w:rFonts w:ascii="Arial" w:eastAsia="Calibri" w:hAnsi="Arial" w:cs="Arial"/>
          <w:color w:val="000000"/>
          <w:sz w:val="24"/>
          <w:szCs w:val="24"/>
        </w:rPr>
        <w:t>администрации</w:t>
      </w: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F251F6" w:rsidRPr="00F56369" w:rsidRDefault="00F251F6" w:rsidP="00F5636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4.Должностное лицо </w:t>
      </w:r>
      <w:r w:rsidRPr="00F56369">
        <w:rPr>
          <w:rFonts w:ascii="Arial" w:eastAsia="Calibri" w:hAnsi="Arial" w:cs="Arial"/>
          <w:color w:val="000000"/>
          <w:sz w:val="24"/>
          <w:szCs w:val="24"/>
        </w:rPr>
        <w:t>администрации</w:t>
      </w: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F251F6" w:rsidRPr="00F56369" w:rsidRDefault="00F251F6" w:rsidP="00F5636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1) об исправлении технической ошибки;</w:t>
      </w:r>
    </w:p>
    <w:p w:rsidR="00F251F6" w:rsidRPr="00F56369" w:rsidRDefault="00F251F6" w:rsidP="00F5636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2) об отсутствии технической ошибки.</w:t>
      </w:r>
    </w:p>
    <w:p w:rsidR="00F251F6" w:rsidRPr="00F56369" w:rsidRDefault="00F251F6" w:rsidP="00F5636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5. Критерием принятия решения, указанного в пункте 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F251F6" w:rsidRPr="00F56369" w:rsidRDefault="00F251F6" w:rsidP="00F5636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6. В случае принятия решения, указанного в подпункте 1 пункта 4 настоящего административного регламента, должностное лицо </w:t>
      </w:r>
      <w:r w:rsidRPr="00F56369">
        <w:rPr>
          <w:rFonts w:ascii="Arial" w:eastAsia="Calibri" w:hAnsi="Arial" w:cs="Arial"/>
          <w:color w:val="000000"/>
          <w:sz w:val="24"/>
          <w:szCs w:val="24"/>
        </w:rPr>
        <w:t>администрации</w:t>
      </w: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настоящим административным регламентом.</w:t>
      </w:r>
    </w:p>
    <w:p w:rsidR="00F251F6" w:rsidRPr="00F56369" w:rsidRDefault="00F251F6" w:rsidP="00F5636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7. </w:t>
      </w:r>
      <w:proofErr w:type="gramStart"/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В случае принятия решения, указанного в подпункте 2 пункта 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F251F6" w:rsidRPr="00F56369" w:rsidRDefault="00F251F6" w:rsidP="00F5636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F56369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6 или 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F56369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лично.</w:t>
      </w:r>
    </w:p>
    <w:p w:rsidR="00F251F6" w:rsidRPr="00F56369" w:rsidRDefault="00F251F6" w:rsidP="00F5636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В случае</w:t>
      </w:r>
      <w:proofErr w:type="gramStart"/>
      <w:r w:rsidRPr="00F56369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,</w:t>
      </w:r>
      <w:proofErr w:type="gramEnd"/>
      <w:r w:rsidRPr="00F56369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в МФЦ. </w:t>
      </w:r>
    </w:p>
    <w:p w:rsidR="00F251F6" w:rsidRPr="00F56369" w:rsidRDefault="00F251F6" w:rsidP="00F5636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F251F6" w:rsidRPr="00F56369" w:rsidRDefault="00F251F6" w:rsidP="00F5636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  <w:proofErr w:type="gramEnd"/>
    </w:p>
    <w:p w:rsidR="00F251F6" w:rsidRPr="00F56369" w:rsidRDefault="00F251F6" w:rsidP="00F5636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F251F6" w:rsidRPr="00F56369" w:rsidRDefault="00F251F6" w:rsidP="00F5636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</w:rPr>
      </w:pP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10. Способом фиксации результата рассмотрения заявления об исправлении технической ошибки</w:t>
      </w:r>
      <w:r w:rsidRPr="00F56369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или его представителю </w:t>
      </w:r>
      <w:r w:rsidRPr="00F56369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или его представителю </w:t>
      </w:r>
      <w:r w:rsidRPr="00F56369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или о направлении указанной </w:t>
      </w:r>
      <w:r w:rsidRPr="00F56369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справки</w:t>
      </w:r>
      <w:r w:rsidRPr="00F56369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в МФЦ.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CEF" w:rsidRPr="00F56369" w:rsidRDefault="005A5CEF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CEF" w:rsidRPr="00F56369" w:rsidRDefault="005A5CEF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CEF" w:rsidRPr="00F56369" w:rsidRDefault="005A5CEF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Приложение  1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«Выдача разрешения (ордера)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на право производства земляных  работ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на территории Горного сельсовета»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Главе Горного сельсовета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От (Ф.И.О. заявителя)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Почтовый адрес:                                              /               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Юридический адрес         (для организаций):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Тел.:    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Должность заявителя       (для организаций):         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Банковские реквизиты        (для организаций</w:t>
      </w:r>
      <w:proofErr w:type="gramEnd"/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и  индивидуальных предпринимателей):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</w:p>
    <w:p w:rsidR="00F251F6" w:rsidRPr="00F56369" w:rsidRDefault="00F251F6" w:rsidP="00F563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F251F6" w:rsidRPr="00F56369" w:rsidRDefault="00F251F6" w:rsidP="00F5636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Прошу  предоставить разрешение (ордер) на право производства земляных работ   на   территории   Горного сельсовета /на аварийное вскрытие  инженерных  коммуникаций  на территории  Горного сельсовета (</w:t>
      </w:r>
      <w:r w:rsidRPr="00F5636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указать нужное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(назначение и местоположение объекта)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в соответствии с согласованным проектом.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Характер работ: 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Начало проведения работ: "__" __________ 20__ г.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Окончание  проведения  работ (с работами по восстановлению разрушений и по благоустройству): "__" __________ 20__ г.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за производство работ по ордеру: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ФИО: __________________________________________________________________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Паспортные данные: 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К заявлению прилагаю следующие документы: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Подпись заявителя ____________________ /__________/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фамилия, инициалы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     дата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Настоящим  даю согласие в соответствии со </w:t>
      </w:r>
      <w:hyperlink r:id="rId57" w:history="1">
        <w:r w:rsidRPr="00F5636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статьей 9</w:t>
        </w:r>
      </w:hyperlink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 27.07.2006  №  152-ФЗ  «О персональных данных» на обработку указанных в заявлении  персональных  данных,  включая сбор, систематизацию, накопление, автоматизированный запрос, обезличивание, блокирование и уничтожение.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Согласие на обработку персональных данных действует до даты отзыва мною путем  направления в Администрацию Горного  сельсовета письменного обращения об указанном отзыве в произвольной форме.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Дата "__" __________ 2017 г. Подпись _______________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«Выдача разрешения (ордера) на право производства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 на территории  Горного  сельсовета»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Par357"/>
      <w:bookmarkEnd w:id="8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 ГОРНОГО СЕЛЬСОВЕТА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АЧИНСКОГО РАЙОНА КРАСНОЯРСКОГО КРАЯ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662173, </w:t>
      </w:r>
      <w:proofErr w:type="spell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орный</w:t>
      </w:r>
      <w:proofErr w:type="spell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Ачинского района, Красноярского края,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ул. Северная,14,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</w:t>
      </w:r>
      <w:proofErr w:type="spell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40204810700000000009 Отделение Красноярск г. Красноярск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 040407001, ИНН 2402002210, КПП 244301001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gornyi</w:t>
      </w:r>
      <w:proofErr w:type="spell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ah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selsovet</w:t>
      </w:r>
      <w:proofErr w:type="spell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@</w:t>
      </w:r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8(39151)94-2-44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Ордер № __________</w:t>
      </w:r>
    </w:p>
    <w:p w:rsidR="00F251F6" w:rsidRPr="00F56369" w:rsidRDefault="00F251F6" w:rsidP="00F563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на право производства земляных работ на территории </w:t>
      </w:r>
    </w:p>
    <w:p w:rsidR="00F251F6" w:rsidRPr="00F56369" w:rsidRDefault="00F251F6" w:rsidP="00F563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Горного сельсовета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Выдан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представителю 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(наименование организации, должность, фамилия, имя, отчество)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на право производства земляных и монтажных работ 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(назначение и местоположение объекта)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проектом, согласованного с Администрацией сельсовета и заинтересованными организациями.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Работы  начать "__" __________ 20__ г. и закончить  со  всеми  работами  по восстановлению  разрушений  и  благоустройством  до "__" __________ 20__ г.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Обязанности производителя земляных и монтажных работ: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1. Работа  должна  быть начата и закончена  в сроки, указанные  в настоящем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ордере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и в  строгом  соответствии  с  Положением  о  порядке  согласования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 </w:t>
      </w: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строительно-монтажных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,  планово-предупредительных  и  аварийных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работ  на объектах  инженерной  инфраструктуры Горного сельсовета и согласованным проектом.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Работу производить в _____ смены.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2.  До  начала  работ, во  избежание  повреждения   существующих  подземных коммуникаций, вызвать представителей от следующих организаций 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3. Восстановить   асфальтовое   покрытие,  травяной   покров,   осуществить компенсационную  посадку зеленых насаждений,  восстановить  благоустройство объекта и прилегающей территории.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Основным   способом   прокладки  подземных   коммуникаций  при  пересечении автомобильных  дорог  общего  пользования  местного  значения  и  площадей, имеющих  усовершенствованное  покрытие, является  бестраншейный  (закрытый) способ прокладки инженерных коммуникаций.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Открытый способ прокладки разрешается внутри кварталов жилой застройки и на неосвоенных территориях  Горного сельсовета.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За два дня до  окончания срока действия  ордера  сообщить о готовности  его закрытия по акту комиссии или прибыть для его продления.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4. Уборка материалов и лишнего грунта должна быть произведена  организацией в течение 24 часов по окончании засыпки места разрытия.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Запрещается   засыпка   траншей,  котлованов   отходами  асфальта,  бетона, строительным мусором.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5. Настоящий  ордер  и  проект  иметь  на  месте  работ  для  представления инспектирующим лицам.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51F6" w:rsidRPr="00F56369" w:rsidRDefault="00F251F6" w:rsidP="00F5636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Подписка ответственного лица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Я, ___________________________, ознакомлен с  Административным  регламентом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«Выдача  разрешения   (ордера) на  право  производства земляных работ на территории Горного сельсовета» и обязуюсь соблюдать все указанные выше условия настоящего ордера. За невыполнение  обязательств по настоящему  ордеру несу  ответственность в установленном законодательством Российской Федерации порядке.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за производство работ по ордеру ______________ 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(подпись)      (Ф.И.О.)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Адрес организации: _____________________________________, тел. 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Глава Горного сельсовета                       ______________ 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(подпись)      (Ф.И.О.)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Ордер продлен до "__" __________ 20__ г. ______________ 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(подпись)      (Ф.И.О.)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Ордер закрыт "__" __________ 20__ г.     ______________ 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(подпись)      (Ф.И.О.)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согласно акту № __________ от __________ 20__ г.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«Выдача разрешения (ордера) на право производства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 на территории  Горного сельсовета»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ГОРНОГО СЕЛЬСОВЕТА 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АЧИНСКОГО РАЙОНА КРАСНОЯРСКОГО КРАЯ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Par445"/>
      <w:bookmarkEnd w:id="9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662173, </w:t>
      </w:r>
      <w:proofErr w:type="spell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орный</w:t>
      </w:r>
      <w:proofErr w:type="spell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Ачинского района, Красноярского края,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ул. Северная,14,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</w:t>
      </w:r>
      <w:proofErr w:type="spell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40204810700000000009 Отделение Красноярск г. Красноярск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 040407001, ИНН 2402002210, КПП 244301001</w:t>
      </w:r>
    </w:p>
    <w:p w:rsidR="00F251F6" w:rsidRPr="00F56369" w:rsidRDefault="00F251F6" w:rsidP="00F563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gornyi</w:t>
      </w:r>
      <w:proofErr w:type="spell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ah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selsovet</w:t>
      </w:r>
      <w:proofErr w:type="spell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@</w:t>
      </w:r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F56369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8(39151)94-2-44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Ордер № __________</w:t>
      </w:r>
    </w:p>
    <w:p w:rsidR="00F251F6" w:rsidRPr="00F56369" w:rsidRDefault="00F251F6" w:rsidP="00F563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на аварийное вскрытие инженерных коммуникаций</w:t>
      </w:r>
    </w:p>
    <w:p w:rsidR="00F251F6" w:rsidRPr="00F56369" w:rsidRDefault="00F251F6" w:rsidP="00F563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на территории Горного сельсовета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Организация _______________________________________________________________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(наименование организации)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Ответственное лицо за проведение работ 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(должность, фамилия, имя, отчество)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Разрешается провести вскрытие инженерных коммуникаций в связи с проведением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работ по устранению аварии по адресу: 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(назначение и местоположение объекта)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Характер работ ____________________________________________________________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Начало  работ  с  "__" __________  20__ г.  по  "__" __________  20__ г.  с выполнением  всех  работ  по  восстановлению   дорожных  покрытий,  зеленых насаждений и благоустройства территории.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При  производстве  работ  вызвать   представителей  следующих  организаций, имеющих подземное хозяйство в районе устранения аварии: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1. ________________________________________________________________________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2. ________________________________________________________________________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3. ________________________________________________________________________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за производство работ по ордеру ______________ 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(подпись)     (Ф.И.О.)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Глава Горного сельсовета                 ______________ ______________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(подпись)      (Ф.И.О.)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2C6E20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F251F6"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 4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«Выдача разрешения (ордера) на право производства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 на территории Горного сельсовета»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Par489"/>
      <w:bookmarkEnd w:id="10"/>
    </w:p>
    <w:p w:rsidR="00F251F6" w:rsidRPr="00F56369" w:rsidRDefault="00F251F6" w:rsidP="00F563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БЛОК-СХЕМА</w:t>
      </w:r>
    </w:p>
    <w:p w:rsidR="00F251F6" w:rsidRPr="00F56369" w:rsidRDefault="00F251F6" w:rsidP="00F563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ПО ВЫДАЧЕ РАЗРЕШЕНИЯ</w:t>
      </w:r>
    </w:p>
    <w:p w:rsidR="00F251F6" w:rsidRPr="00F56369" w:rsidRDefault="00F251F6" w:rsidP="00F563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(ОРДЕРА) НА ПРАВО ПРОИЗВОДСТВА ЗЕМЛЯНЫХ  РАБОТ</w:t>
      </w:r>
    </w:p>
    <w:p w:rsidR="00F251F6" w:rsidRPr="00F56369" w:rsidRDefault="00F251F6" w:rsidP="00F563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НА ТЕРРИТОРИИ ГОРНОГО СЕЛЬСОВЕТА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(───────────────────────)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│  Обращение заявителя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(──────────┬────────────)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\/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┌───────────/\──────────┐    нет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&lt;      Необходимо ли      &gt;────────┐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│     информирование    │     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└───────────\/──────────┘     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│ да              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\/                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┌───────────────────────┐     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│    Информирование и   │     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│   консультирование    │     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└───────────┬───────────┘     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\/                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┌──────────────────────────────┐  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│ Прием заявления и документов │&lt;─────┘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└───────────────┬──────────────┘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\/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┌─────────/\────────┐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│     Документы     │    нет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&lt;    соответствуют    &gt;──────────┐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│    требованиям    │       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└─────────\/────────┘       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да                  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\/                    \/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┌──────────────────────────────────┐ ┌───────────────────┐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│Регистрация заявления и документов│ │   Отказ в приеме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└──────────────────┬───────────────┘ │    заявления и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\/                │документов, возврат│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┌──────────────────────────────────┐ │    заявителю  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│Принятие решения о предоставлении │ └───────────────────┘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│        муниципальной услуги  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└──────────────────┬───────────────┘</w:t>
      </w:r>
    </w:p>
    <w:p w:rsidR="00F251F6" w:rsidRPr="00F56369" w:rsidRDefault="00F251F6" w:rsidP="00F563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\/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┌────────────────/\──────────────┐     нет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&lt; Наличие права на предоставление &gt;────┐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│       муниципальной услуги     │ 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└────────────────\/──────────────┘     \/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│ да          ┌──────────────────────┐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\/             │Отказ в предоставлении│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┌─────────────────────────────┐ │ муниципальной услуги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│Предоставление </w:t>
      </w: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│ └───────────┬──────────┘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│           услуги            │             \/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└─────────────────────────────┘  ┌─────────────────────┐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│    Уведомление о  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│   принятом </w:t>
      </w:r>
      <w:proofErr w:type="gramStart"/>
      <w:r w:rsidRPr="00F56369">
        <w:rPr>
          <w:rFonts w:ascii="Arial" w:eastAsia="Times New Roman" w:hAnsi="Arial" w:cs="Arial"/>
          <w:sz w:val="24"/>
          <w:szCs w:val="24"/>
          <w:lang w:eastAsia="ru-RU"/>
        </w:rPr>
        <w:t>решении</w:t>
      </w:r>
      <w:proofErr w:type="gramEnd"/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│</w:t>
      </w:r>
    </w:p>
    <w:p w:rsidR="00F251F6" w:rsidRPr="00F56369" w:rsidRDefault="00F251F6" w:rsidP="00F5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└─────────────────────┘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 5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«Выдача разрешения (ордера) на право производства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 на территории  Горного сельсовета»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Par555"/>
      <w:bookmarkEnd w:id="11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СОХРАННОСТИ ТЕРРИТОРИЙ И ЗЕЛЕНЫХ НАСАЖДЕНИЙ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ЗЕМЛЯНЫХ РАБОТ, ОСНОВНЫМ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ПРИНЦИПАМ ОРГАНИЗАЦИИ РАБОТ И СОБЛЮДЕНИЯ ТЕХНИКИ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 НА ОБЪЕКТАХ ИНЖЕНЕРНОЙ ИНФРАСТРУКТУРЫ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Сохранность территории и зеленых насаждений при проведении земляных работ в целях осуществления строительства, планово-ремонтных и аварийно-восстановительных работ на объектах инженерной инфраструктуры.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Все разрушения и повреждения дорожных покрытий, озеленения, элементов благоустройства и малых архитектурных форм, произведенные по вине строительных и иных организаций при установке рекламных конструкций, производстве строительных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 Восстановленные зеленые насаждения должны быть переданы по акту организации, осуществляющей содержание объектов озеленения.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При производстве строительных, планово-ремонтных и аварийно-восстановительных работ в местах нахождения зеленых насаждений организация, производящая работы, обязана до начала работ получить разрешение Администрации сельсовета на снос зеленых насаждений, выданное в соответствии с Решением Горного сельского Совета депутатов от 13.09.2017 № 20-87Р «Об утверждении Правил благоустройства Горного сельсовета Ачинского сельсовета»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1.3. Основным способом прокладки подземных коммуникаций при пересечении автомобильных дорог общего пользования местного значения и площадей, имеющих усовершенствованное покрытие, является бес</w:t>
      </w:r>
      <w:r w:rsidRPr="00F56369">
        <w:rPr>
          <w:rFonts w:ascii="Arial" w:eastAsia="Times New Roman" w:hAnsi="Arial" w:cs="Arial"/>
          <w:sz w:val="24"/>
          <w:szCs w:val="24"/>
          <w:lang w:eastAsia="ru-RU"/>
        </w:rPr>
        <w:t>траншейный</w:t>
      </w:r>
      <w:r w:rsidRPr="00F5636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(закрытый) способ прокладки инженерных коммуникаций.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 способ прокладки разрешается внутри кварталов жилой застройки и на неосвоенных территориях Поселения.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При вскрытии асфальтобетонного покрытия вдоль проезжей части, тротуаров или внутриквартальных проездов восстановление производится на всю ширину проезжей части, тротуара или внутриквартального проезда. Засыпка вскрытия осуществляется </w:t>
      </w:r>
      <w:proofErr w:type="spell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непросадочным</w:t>
      </w:r>
      <w:proofErr w:type="spell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грунтом (гравийно-песчаная смесь, песок, щебень и т.д.) с уплотнением - </w:t>
      </w:r>
      <w:proofErr w:type="gram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естественного.</w:t>
      </w: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      1.5. Лица, виновные в несанкционированном разрушении или повреждении дорожных покрытий, озеленения, элементов благоустройства и малых архитектурных форм, подлежат привлечению к административной ответственности в соответствии с </w:t>
      </w:r>
      <w:hyperlink r:id="rId58" w:history="1">
        <w:r w:rsidRPr="00F56369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от 02.10.2008 № 7-2161 (ред. от 08.06.2017)«Об административных правонарушениях».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Основные принципы организации работ и соблюдение техники безопасности при проведении земляных работ на объектах инженерной инфраструктуры.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Организация строительных и ремонтных работ на объектах инженерной инфраструктуры должна обеспечивать безопасность труда работающих и безопасность окружающих на всех этапах исполнения работ.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При разрытии проездов, улиц и площадей производство работ осуществляется круглосуточно в три смены, а на участках с интенсивным движением транспорта и пешеходов - в ночное время суток. При проведении долговременных ремонтных работ (более 1 суток) необходимо согласование схемы транспортной развязки с Администрацией сельсовета и подразделением Государственной инспекции безопасности дорожного движения МВД России.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Земляные работы проводятся с обязательным вывозом грунта в специально отведенные для этих целей места, а для обратной засыпки используется песчано-гравийная смесь и сухой грунт.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Место производства работ огораживается. В зависимости от характера и вида работ ограждающие устройства могут быть выполнены в виде щитов,  </w:t>
      </w:r>
      <w:proofErr w:type="spellStart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штакетных</w:t>
      </w:r>
      <w:proofErr w:type="spellEnd"/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барьеров, сигнальных направляющих стоек, конусов. Устанавливаются сигнальные флажки, фонари, предупредительные знаки, а также плакат с указанием организации, выполняющей работы, Ф.И.О. и должности лица, ответственного за проведение работ, контактного телефона и срока окончания работ.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Устанавливаются пешеходные мостики через траншеи и временные тротуары на месте производства работ.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</w:t>
      </w:r>
      <w:hyperlink r:id="rId59" w:history="1">
        <w:r w:rsidRPr="00F56369">
          <w:rPr>
            <w:rFonts w:ascii="Arial" w:eastAsia="Times New Roman" w:hAnsi="Arial" w:cs="Arial"/>
            <w:sz w:val="24"/>
            <w:szCs w:val="24"/>
            <w:lang w:eastAsia="ru-RU"/>
          </w:rPr>
          <w:t>СНиП 3.05.04-85</w:t>
        </w:r>
      </w:hyperlink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«Наружные сети и сооружения водоснабжения и канализации» и </w:t>
      </w:r>
      <w:hyperlink r:id="rId60" w:history="1">
        <w:r w:rsidRPr="00F56369">
          <w:rPr>
            <w:rFonts w:ascii="Arial" w:eastAsia="Times New Roman" w:hAnsi="Arial" w:cs="Arial"/>
            <w:sz w:val="24"/>
            <w:szCs w:val="24"/>
            <w:lang w:eastAsia="ru-RU"/>
          </w:rPr>
          <w:t>СНиП 111-4-80</w:t>
        </w:r>
      </w:hyperlink>
      <w:r w:rsidRPr="00F563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«Техника безопасности в строительстве». Укрепление находящихся в непосредственной близости других инженерных коммуникаций производится с привлечением представителей эксплуатирующей организации. Это относится также к парапетам, подпорным стенкам и естественным уклонам.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Земляные работы вблизи кабелей, находящихся под напряжением, производятся только в присутствии инженерно-технических работников службы электроснабжения, их указания являются для членов бригады и производителя работ обязательными.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До начала работ механизмами,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организации, при необходимости - силами и средствами предприятия, выполняющего работы, произвести их защиту в соответствии с указаниями представителя организации, на территории которой проводятся работы.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При производстве земляных работ вблизи действующих трубопроводов ударные механизмы для рыхления грунта могут применяться на расстоянии не ближе 3 м от трубопровода.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Отклонение от утвержденной проектом схемы прокладки сетей не допускается.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Сброс воды на дорогу, тротуары, газоны в зимнее время не допускается. В зимнее время при попадании воды на проезжую часть, тротуары, образовавшаяся наледь должна быть удалена производителем работ в кратчайшие сроки.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 Открытые колодцы на проезжих частях и дворовых территориях должны быть незамедлительно огорожены собственником сетей или организацией, содержащей территории и дороги. В течение 1 - 3 часов собственник данного колодца обязан произвести его закрытие стандартной крышкой.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установке колодцев не допускаются перекосы и провалы.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При производстве работ пожарные гидранты и подступы к ним должны быть свободными для доступа противопожарной службы.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 Все члены бригады, производящей работы на инженерных коммуникациях, должны быть обучены приемам оказания первой медицинской помощи. На месте проведения работ должна находиться аптечка для оказания первой помощи пострадавшим.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 После полного окончания работ место проведения работ приводится в порядок, удаляются ограждения, плакаты, заземления и другие технические средства защиты.</w:t>
      </w: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1F6" w:rsidRPr="00F56369" w:rsidRDefault="00F251F6" w:rsidP="00F5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1F6" w:rsidRPr="00F56369" w:rsidRDefault="00F251F6" w:rsidP="00F563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1F6" w:rsidRPr="00F56369" w:rsidRDefault="00F251F6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251F6" w:rsidRPr="00F56369" w:rsidRDefault="00F251F6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251F6" w:rsidRPr="00F56369" w:rsidRDefault="00F251F6" w:rsidP="00F5636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251F6" w:rsidRPr="00F56369" w:rsidSect="00F563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BF1"/>
    <w:multiLevelType w:val="hybridMultilevel"/>
    <w:tmpl w:val="E404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6FDA"/>
    <w:multiLevelType w:val="hybridMultilevel"/>
    <w:tmpl w:val="6C66F91C"/>
    <w:lvl w:ilvl="0" w:tplc="51FA3DF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4E"/>
    <w:rsid w:val="0014510D"/>
    <w:rsid w:val="001A14D9"/>
    <w:rsid w:val="00215624"/>
    <w:rsid w:val="002C6E20"/>
    <w:rsid w:val="003167C8"/>
    <w:rsid w:val="003727B9"/>
    <w:rsid w:val="004B6729"/>
    <w:rsid w:val="004F4BA7"/>
    <w:rsid w:val="005A5CEF"/>
    <w:rsid w:val="006265EB"/>
    <w:rsid w:val="00741145"/>
    <w:rsid w:val="0076297F"/>
    <w:rsid w:val="00782363"/>
    <w:rsid w:val="00832C97"/>
    <w:rsid w:val="009B66BB"/>
    <w:rsid w:val="00C255A0"/>
    <w:rsid w:val="00D00BF0"/>
    <w:rsid w:val="00D6294E"/>
    <w:rsid w:val="00E57931"/>
    <w:rsid w:val="00F251F6"/>
    <w:rsid w:val="00F56369"/>
    <w:rsid w:val="00F62C31"/>
    <w:rsid w:val="00F71E14"/>
    <w:rsid w:val="00FA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2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251F6"/>
  </w:style>
  <w:style w:type="character" w:styleId="a3">
    <w:name w:val="Hyperlink"/>
    <w:uiPriority w:val="99"/>
    <w:unhideWhenUsed/>
    <w:rsid w:val="00F251F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251F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2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51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51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2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251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2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51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251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2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25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A5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2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251F6"/>
  </w:style>
  <w:style w:type="character" w:styleId="a3">
    <w:name w:val="Hyperlink"/>
    <w:uiPriority w:val="99"/>
    <w:unhideWhenUsed/>
    <w:rsid w:val="00F251F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251F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2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51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51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2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251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2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51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251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2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25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A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18" Type="http://schemas.openxmlformats.org/officeDocument/2006/relationships/hyperlink" Target="https://login.consultant.ru/link/?req=doc;base=RLAW123;n=186561;fld=134" TargetMode="External"/><Relationship Id="rId26" Type="http://schemas.openxmlformats.org/officeDocument/2006/relationships/hyperlink" Target="https://login.consultant.ru/link/?req=doc;base=RZB;n=201538;fld=134;dst=1" TargetMode="External"/><Relationship Id="rId39" Type="http://schemas.openxmlformats.org/officeDocument/2006/relationships/hyperlink" Target="https://login.consultant.ru/link/?req=doc;base=LAW;n=135855;fld=134" TargetMode="External"/><Relationship Id="rId21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34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42" Type="http://schemas.openxmlformats.org/officeDocument/2006/relationships/hyperlink" Target="https://login.consultant.ru/link/?req=doc;base=RLAW123;n=112127;fld=134" TargetMode="External"/><Relationship Id="rId47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50" Type="http://schemas.openxmlformats.org/officeDocument/2006/relationships/hyperlink" Target="consultantplus://offline/ref=D845705F5C9EE4330293E3EA1A5DF16F64114DBA06341B1CA3EA13C592BCAB2C3F126112E13B19BAC0Z4I" TargetMode="External"/><Relationship Id="rId55" Type="http://schemas.openxmlformats.org/officeDocument/2006/relationships/hyperlink" Target="consultantplus://offline/ref=9AA6AC28E856444F14E6E348587CA7F5112B234ABDCA1FB859692010B2B616AF0290BF877A490077N8h0I" TargetMode="Externa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;base=RZB;n=188358;fld=134" TargetMode="External"/><Relationship Id="rId29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11" Type="http://schemas.openxmlformats.org/officeDocument/2006/relationships/hyperlink" Target="http://ach-rajon.ru/" TargetMode="External"/><Relationship Id="rId24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32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37" Type="http://schemas.openxmlformats.org/officeDocument/2006/relationships/hyperlink" Target="https://login.consultant.ru/link/?req=doc;base=STR;n=715;fld=134" TargetMode="External"/><Relationship Id="rId40" Type="http://schemas.openxmlformats.org/officeDocument/2006/relationships/hyperlink" Target="https://login.consultant.ru/link/?req=doc;base=STR;n=9300;fld=134" TargetMode="External"/><Relationship Id="rId45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53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58" Type="http://schemas.openxmlformats.org/officeDocument/2006/relationships/hyperlink" Target="https://login.consultant.ru/link/?req=doc;base=RLAW123;n=193604;fld=134" TargetMode="Externa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14" Type="http://schemas.openxmlformats.org/officeDocument/2006/relationships/hyperlink" Target="https://login.consultant.ru/link/?req=doc;base=RZB;n=2875;fld=134" TargetMode="External"/><Relationship Id="rId22" Type="http://schemas.openxmlformats.org/officeDocument/2006/relationships/hyperlink" Target="https://login.consultant.ru/link/?req=doc;base=RZB;n=201538;fld=134;dst=138" TargetMode="External"/><Relationship Id="rId27" Type="http://schemas.openxmlformats.org/officeDocument/2006/relationships/hyperlink" Target="https://login.consultant.ru/link/?req=doc;base=RZB;n=201538;fld=134;dst=4" TargetMode="External"/><Relationship Id="rId30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35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43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48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56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8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51" Type="http://schemas.openxmlformats.org/officeDocument/2006/relationships/hyperlink" Target="consultantplus://offline/main?base=LAW;n=112747;fld=134;dst=100086" TargetMode="External"/><Relationship Id="rId3" Type="http://schemas.openxmlformats.org/officeDocument/2006/relationships/styles" Target="styles.xml"/><Relationship Id="rId12" Type="http://schemas.openxmlformats.org/officeDocument/2006/relationships/hyperlink" Target="https://ach-raion.gosuslugi.ru/" TargetMode="External"/><Relationship Id="rId17" Type="http://schemas.openxmlformats.org/officeDocument/2006/relationships/hyperlink" Target="https://login.consultant.ru/link/?req=doc;base=RZB;n=201538;fld=134;dst=100094" TargetMode="External"/><Relationship Id="rId25" Type="http://schemas.openxmlformats.org/officeDocument/2006/relationships/hyperlink" Target="https://login.consultant.ru/link/?req=doc;base=RZB;n=200106;fld=134" TargetMode="External"/><Relationship Id="rId33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38" Type="http://schemas.openxmlformats.org/officeDocument/2006/relationships/hyperlink" Target="https://login.consultant.ru/link/?req=doc;base=STR;n=1348;fld=134" TargetMode="External"/><Relationship Id="rId46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59" Type="http://schemas.openxmlformats.org/officeDocument/2006/relationships/hyperlink" Target="https://login.consultant.ru/link/?req=doc;base=STR;n=4813;fld=134" TargetMode="External"/><Relationship Id="rId20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41" Type="http://schemas.openxmlformats.org/officeDocument/2006/relationships/hyperlink" Target="https://login.consultant.ru/link/?req=doc;base=RZB;n=214562;fld=134" TargetMode="External"/><Relationship Id="rId54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;base=RZB;n=218224;fld=134" TargetMode="External"/><Relationship Id="rId23" Type="http://schemas.openxmlformats.org/officeDocument/2006/relationships/hyperlink" Target="https://login.consultant.ru/link/?req=doc;base=RZB;n=201538;fld=134;dst=43" TargetMode="External"/><Relationship Id="rId28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36" Type="http://schemas.openxmlformats.org/officeDocument/2006/relationships/hyperlink" Target="https://login.consultant.ru/link/?req=doc;base=STR;n=4773;fld=134" TargetMode="External"/><Relationship Id="rId49" Type="http://schemas.openxmlformats.org/officeDocument/2006/relationships/hyperlink" Target="consultantplus://offline/ref=D845705F5C9EE4330293E3EA1A5DF16F64114DBA06341B1CA3EA13C592BCAB2C3F126117CEZ2I" TargetMode="External"/><Relationship Id="rId57" Type="http://schemas.openxmlformats.org/officeDocument/2006/relationships/hyperlink" Target="https://login.consultant.ru/link/?req=doc&amp;base=RZB&amp;n=219126&amp;rnd=270568.644225552&amp;dst=100278&amp;fld=134" TargetMode="External"/><Relationship Id="rId10" Type="http://schemas.openxmlformats.org/officeDocument/2006/relationships/hyperlink" Target="https://ach-raion.gosuslugi.ru/" TargetMode="External"/><Relationship Id="rId31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44" Type="http://schemas.openxmlformats.org/officeDocument/2006/relationships/hyperlink" Target="consultantplus://offline/ref=3B3B3364AF0F59700835AE2839AC8C041424C9ECDE2C8DA8AC52448BD8F8B87FF9A049CB18442104f155Q" TargetMode="External"/><Relationship Id="rId52" Type="http://schemas.openxmlformats.org/officeDocument/2006/relationships/hyperlink" Target="consultantplus://offline/ref=B48A77D92164DAE934C856D20ED03E24208E22B21F94F9590A202E03B8E210E8AF8160C2E9623BCEYAE9C" TargetMode="External"/><Relationship Id="rId60" Type="http://schemas.openxmlformats.org/officeDocument/2006/relationships/hyperlink" Target="https://login.consultant.ru/link/?req=doc;base=STR;n=9300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8B05-9843-4608-A7A5-C457798D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28</Pages>
  <Words>12502</Words>
  <Characters>71264</Characters>
  <Application>Microsoft Office Word</Application>
  <DocSecurity>0</DocSecurity>
  <Lines>593</Lines>
  <Paragraphs>167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>АДМИНИСТРАЦИЯ  ГОРНОГО СЕЛЬСОВЕТА</vt:lpstr>
      <vt:lpstr>    ОБЩИЕ ПОЛОЖЕНИЯ</vt:lpstr>
      <vt:lpstr>    </vt:lpstr>
      <vt:lpstr>    - посредством электронной почты: gornyi-ah-selsovet@mail.ru;</vt:lpstr>
      <vt:lpstr>    Телефон/факс: 8(39151)6-05-34, </vt:lpstr>
      <vt:lpstr>    Электронная почта: gornyi-ah-selsovet@mail.ru;</vt:lpstr>
      <vt:lpstr>    </vt:lpstr>
      <vt:lpstr>    II. СТАНДАРТ ПРЕДОСТАВЛЕНИЯ УСЛУГИ</vt:lpstr>
      <vt:lpstr>    III. СОСТАВ, ПОСЛЕДОВАТЕЛЬНОСТЬ И СРОКИ ВЫПОЛНЕНИЯ</vt:lpstr>
      <vt:lpstr>    2) Многофункциональные центры в соответствии с соглашениями о вза</vt:lpstr>
      <vt:lpstr>    - прием и заполнение запросов о предоставлении государственных или муниципальных</vt:lpstr>
      <vt:lpstr>    - представление интересов органов, предоставляющих муниципальные услуги</vt:lpstr>
      <vt:lpstr>    - взаимодействие с органами местного самоуправления по вопросам предоставления м</vt:lpstr>
      <vt:lpstr>    -  приём, обработку информации из информационных систем органов, предоставляющих</vt:lpstr>
      <vt:lpstr>    - иные функции, указанные в соглашении о взаимодействии.</vt:lpstr>
      <vt:lpstr>    </vt:lpstr>
      <vt:lpstr>    3) При реализации своих функций многофункциональные центры не вправе </vt:lpstr>
      <vt:lpstr>    4) При реализации своих функций в соответствии с соглашениями о взаим</vt:lpstr>
      <vt:lpstr>    -  предоставлять на основании запросов и обращений федеральных государстве</vt:lpstr>
      <vt:lpstr>    - обеспечивать защиту информации, доступ к которой ограничен в соответствии с фе</vt:lpstr>
      <vt:lpstr>    -  при приеме запросов о предоставлении муниципальных услуг либо комплексн</vt:lpstr>
      <vt:lpstr>    -  соблюдать требования соглашений о взаимодействии;</vt:lpstr>
      <vt:lpstr>    </vt:lpstr>
      <vt:lpstr>    IV. ФОРМЫ КОНТРОЛЯ ЗА ИСПОЛНЕНИЕМ РЕГЛАМЕНТА</vt:lpstr>
      <vt:lpstr>    V. ПОРЯДОК ДОСУДЕБНОГО (ВНЕСУДЕБНОГО) ОБЖАЛОВАНИЯ РЕШЕНИЙ И ДЕЙСТВИЙ (БЕЗДЕЙСТВИ</vt:lpstr>
      <vt:lpstr>        VI. ИСПРАВЛЕНИЕ ДОПУЩЕННЫХ ОПЕЧАТОК И ОШИБОК В ВЫДАННЫХ  В РЕЗУЛЬТАТЕ ПРЕДОСТАВЛ</vt:lpstr>
      <vt:lpstr>    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2</vt:lpstr>
      <vt:lpstr>    gornyi-ah-selsovet@mail.ru;</vt:lpstr>
      <vt:lpstr>    Приложение 3</vt:lpstr>
      <vt:lpstr>    gornyi-ah-selsovet@mail.ru;</vt:lpstr>
      <vt:lpstr>    </vt:lpstr>
      <vt:lpstr>    </vt:lpstr>
      <vt:lpstr>    </vt:lpstr>
      <vt:lpstr>    Приложение 4</vt:lpstr>
      <vt:lpstr>    Приложение  5</vt:lpstr>
    </vt:vector>
  </TitlesOfParts>
  <Company/>
  <LinksUpToDate>false</LinksUpToDate>
  <CharactersWithSpaces>83599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2025-02-17T08:20:00Z</cp:lastPrinted>
  <dcterms:created xsi:type="dcterms:W3CDTF">2022-12-07T04:09:00Z</dcterms:created>
  <dcterms:modified xsi:type="dcterms:W3CDTF">2025-03-10T07:02:00Z</dcterms:modified>
</cp:coreProperties>
</file>