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15" w:rsidRPr="00996315" w:rsidRDefault="00996315" w:rsidP="0099631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96315">
        <w:rPr>
          <w:bCs/>
          <w:sz w:val="20"/>
          <w:szCs w:val="20"/>
        </w:rPr>
        <w:t xml:space="preserve">Утвержден </w:t>
      </w:r>
    </w:p>
    <w:p w:rsidR="00996315" w:rsidRPr="00996315" w:rsidRDefault="00996315" w:rsidP="0099631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96315">
        <w:rPr>
          <w:bCs/>
          <w:sz w:val="20"/>
          <w:szCs w:val="20"/>
        </w:rPr>
        <w:t>распоряжением администрации  от 08.11.2023 № 48-осн</w:t>
      </w:r>
    </w:p>
    <w:p w:rsidR="00996315" w:rsidRDefault="00996315" w:rsidP="0099631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0642D0" w:rsidRDefault="00B74A31" w:rsidP="00064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642D0">
        <w:rPr>
          <w:b/>
          <w:bCs/>
          <w:sz w:val="28"/>
          <w:szCs w:val="28"/>
        </w:rPr>
        <w:t>еестр</w:t>
      </w:r>
    </w:p>
    <w:p w:rsidR="000642D0" w:rsidRDefault="000642D0" w:rsidP="00064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15"/>
      <w:bookmarkEnd w:id="1"/>
      <w:r>
        <w:rPr>
          <w:b/>
          <w:bCs/>
          <w:sz w:val="28"/>
          <w:szCs w:val="28"/>
        </w:rPr>
        <w:t xml:space="preserve">муниципальных услуг, предоставляемых администрацией </w:t>
      </w:r>
      <w:r w:rsidR="00471BD3">
        <w:rPr>
          <w:b/>
          <w:bCs/>
          <w:sz w:val="28"/>
          <w:szCs w:val="28"/>
        </w:rPr>
        <w:t xml:space="preserve">Горного </w:t>
      </w:r>
      <w:r>
        <w:rPr>
          <w:b/>
          <w:bCs/>
          <w:sz w:val="28"/>
          <w:szCs w:val="28"/>
        </w:rPr>
        <w:t>сельсовета</w:t>
      </w:r>
    </w:p>
    <w:p w:rsidR="000642D0" w:rsidRDefault="000642D0" w:rsidP="000642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76"/>
        <w:gridCol w:w="2110"/>
        <w:gridCol w:w="2142"/>
        <w:gridCol w:w="2394"/>
        <w:gridCol w:w="2709"/>
        <w:gridCol w:w="1827"/>
        <w:gridCol w:w="1843"/>
      </w:tblGrid>
      <w:tr w:rsidR="000642D0" w:rsidTr="000642D0">
        <w:trPr>
          <w:trHeight w:val="1194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Реестровый     номер муниципальной   услуги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    услуги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Предмет (содержание муниципальной услуги)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Сведения о получателях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Наименование ответственного исполнителя</w:t>
            </w:r>
          </w:p>
        </w:tc>
      </w:tr>
      <w:tr w:rsidR="000642D0" w:rsidTr="000642D0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B74A3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Style w:val="value2"/>
                <w:b w:val="0"/>
                <w:sz w:val="19"/>
                <w:szCs w:val="19"/>
              </w:rPr>
              <w:t xml:space="preserve">Заключение с гражданами договоров социального найма жилых помещений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заключение с заявителем договора социального найма жилого помещения либо отказ в заключение договора социального найма жилого помещения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471BD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</w:t>
            </w:r>
            <w:r w:rsidR="00471BD3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 Ачинского района Красноярского края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471BD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администрации </w:t>
            </w:r>
            <w:r w:rsidR="00471BD3">
              <w:rPr>
                <w:rFonts w:ascii="Times New Roman" w:hAnsi="Times New Roman" w:cs="Times New Roman"/>
                <w:sz w:val="19"/>
                <w:szCs w:val="19"/>
              </w:rPr>
              <w:t>Горного сельсовета от 28.06.2021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 w:rsidR="00471BD3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471BD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специалист администрации </w:t>
            </w:r>
            <w:r w:rsidR="00471BD3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</w:t>
            </w:r>
          </w:p>
        </w:tc>
      </w:tr>
      <w:tr w:rsidR="000642D0" w:rsidTr="000642D0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B74A3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Style w:val="value2"/>
                <w:b w:val="0"/>
                <w:sz w:val="19"/>
                <w:szCs w:val="19"/>
              </w:rPr>
              <w:t xml:space="preserve">Прием заявлений, граждан на  постановку их на учет в качестве нуждающихся в жилых помещениях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471BD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постановка граждан на учет  в качестве нуждающихся в жилых помещениях, либо отказ в постановке на учет в качестве нуждающихся в жилых помещениях муниципального жилищного фонда </w:t>
            </w:r>
            <w:r w:rsidR="00471BD3">
              <w:rPr>
                <w:sz w:val="19"/>
                <w:szCs w:val="19"/>
              </w:rPr>
              <w:t xml:space="preserve">Горного </w:t>
            </w:r>
            <w:r>
              <w:rPr>
                <w:sz w:val="19"/>
                <w:szCs w:val="19"/>
              </w:rPr>
              <w:t>сельсовета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471BD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</w:t>
            </w:r>
            <w:r w:rsidR="00471BD3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 Ачинского района Красноярского края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471BD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администрации </w:t>
            </w:r>
            <w:r w:rsidR="00471BD3">
              <w:rPr>
                <w:rFonts w:ascii="Times New Roman" w:hAnsi="Times New Roman" w:cs="Times New Roman"/>
                <w:sz w:val="19"/>
                <w:szCs w:val="19"/>
              </w:rPr>
              <w:t xml:space="preserve">Горного сельсовета от 28.06.2021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471BD3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граждане РФ, а также иностранные граждане и  лица без гражданства, если это предусмотрено  международным договором РФ, признанные малоимущими в порядке, определенном законом Красноярского края, и нуждающиеся в жилых помещениях по основаниям, установленным Жилищным кодексом РФ </w:t>
            </w:r>
            <w:proofErr w:type="gramEnd"/>
          </w:p>
          <w:p w:rsidR="00B74A31" w:rsidRDefault="00B74A3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471BD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специалист администрации </w:t>
            </w:r>
            <w:r w:rsidR="00471BD3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</w:t>
            </w:r>
          </w:p>
        </w:tc>
      </w:tr>
      <w:tr w:rsidR="000642D0" w:rsidTr="000642D0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B74A3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информации об очередности  предоставления</w:t>
            </w:r>
          </w:p>
          <w:p w:rsidR="000642D0" w:rsidRDefault="000642D0">
            <w:pPr>
              <w:jc w:val="center"/>
              <w:rPr>
                <w:rStyle w:val="value2"/>
              </w:rPr>
            </w:pPr>
            <w:r>
              <w:rPr>
                <w:sz w:val="19"/>
                <w:szCs w:val="19"/>
              </w:rPr>
              <w:t>жилых помещений на условиях социального найма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предоставление заявителю информации об очередности предоставления жилых помещений на условиях социального найма либо отказ в предоставлении такой информации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AD49D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</w:t>
            </w:r>
            <w:r w:rsidR="00AD49DB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 Ачинского района Красноярского края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AD49D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администрации </w:t>
            </w:r>
            <w:r w:rsidR="00AD49DB">
              <w:rPr>
                <w:rFonts w:ascii="Times New Roman" w:hAnsi="Times New Roman" w:cs="Times New Roman"/>
                <w:sz w:val="19"/>
                <w:szCs w:val="19"/>
              </w:rPr>
              <w:t>Горного сельсовета от 28.06.2021 № 41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AD49D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специалист администрации </w:t>
            </w:r>
            <w:r w:rsidR="00AD49DB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</w:t>
            </w:r>
          </w:p>
        </w:tc>
      </w:tr>
      <w:tr w:rsidR="000642D0" w:rsidTr="000642D0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B74A3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144DA1" w:rsidP="00144DA1">
            <w:pPr>
              <w:jc w:val="center"/>
              <w:rPr>
                <w:rStyle w:val="value2"/>
                <w:b w:val="0"/>
                <w:sz w:val="19"/>
                <w:szCs w:val="19"/>
              </w:rPr>
            </w:pPr>
            <w:r w:rsidRPr="00144DA1">
              <w:rPr>
                <w:rStyle w:val="value2"/>
                <w:b w:val="0"/>
                <w:sz w:val="19"/>
                <w:szCs w:val="19"/>
              </w:rPr>
              <w:t xml:space="preserve">Присвоение адресов земельным участкам, зданиям, сооружениям и помещениям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присвоение адресов земельным участкам, зданиям, сооружениям и помещениям либо отказ в предоставлении муниципальной услуги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 Ачинского района Красноярского края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администрации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сельсовета от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>26.04.2022№ 36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собственник объекта адресации или лицо, обладающее одним из вещных прав на объект адресации (право хозяйственного ведения, оперативного управления, пожизненно наследуемого владения, постоянного (бессрочного) пользования)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специалист администрации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</w:t>
            </w:r>
          </w:p>
        </w:tc>
      </w:tr>
      <w:tr w:rsidR="000642D0" w:rsidTr="000642D0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B74A3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144DA1" w:rsidP="00144DA1">
            <w:pPr>
              <w:jc w:val="center"/>
              <w:rPr>
                <w:rStyle w:val="value2"/>
                <w:b w:val="0"/>
                <w:sz w:val="19"/>
                <w:szCs w:val="19"/>
              </w:rPr>
            </w:pPr>
            <w:r w:rsidRPr="00144DA1">
              <w:rPr>
                <w:rStyle w:val="value2"/>
                <w:b w:val="0"/>
                <w:sz w:val="19"/>
                <w:szCs w:val="19"/>
              </w:rPr>
              <w:t xml:space="preserve">Выдача разрешения (ордера) на право производства земляных работ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выдача разрешения (ордера) либо принятие решения об отказе в предоставлении разрешения (ордера) на право производства земляных работ на территории сельсовета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 Ачинского района Красноярского края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администрации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сельсовета от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>02.11.2021№42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юридические лица, индивидуальные предприниматели и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Причулымского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сельсовета</w:t>
            </w:r>
          </w:p>
        </w:tc>
      </w:tr>
      <w:tr w:rsidR="000642D0" w:rsidTr="000642D0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B74A3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DB" w:rsidRPr="00B74A31" w:rsidRDefault="00AD49DB" w:rsidP="00B74A31">
            <w:pPr>
              <w:rPr>
                <w:sz w:val="18"/>
                <w:szCs w:val="18"/>
              </w:rPr>
            </w:pPr>
            <w:proofErr w:type="gramStart"/>
            <w:r w:rsidRPr="00B74A31">
              <w:rPr>
                <w:sz w:val="18"/>
                <w:szCs w:val="18"/>
              </w:rPr>
              <w:t xml:space="preserve">Выдача документов </w:t>
            </w:r>
            <w:r w:rsidR="00B74A31" w:rsidRPr="00B74A31">
              <w:rPr>
                <w:sz w:val="18"/>
                <w:szCs w:val="18"/>
              </w:rPr>
              <w:t xml:space="preserve"> (выписки из финансово-</w:t>
            </w:r>
            <w:proofErr w:type="spellStart"/>
            <w:r w:rsidR="00B74A31" w:rsidRPr="00B74A31">
              <w:rPr>
                <w:sz w:val="18"/>
                <w:szCs w:val="18"/>
              </w:rPr>
              <w:t>лицевого</w:t>
            </w:r>
            <w:r w:rsidRPr="00B74A31">
              <w:rPr>
                <w:sz w:val="18"/>
                <w:szCs w:val="18"/>
              </w:rPr>
              <w:t>счета</w:t>
            </w:r>
            <w:proofErr w:type="spellEnd"/>
            <w:r w:rsidRPr="00B74A31">
              <w:rPr>
                <w:sz w:val="18"/>
                <w:szCs w:val="18"/>
              </w:rPr>
              <w:t xml:space="preserve">, </w:t>
            </w:r>
            <w:proofErr w:type="gramEnd"/>
          </w:p>
          <w:p w:rsidR="00AD49DB" w:rsidRPr="00B74A31" w:rsidRDefault="00AD49DB" w:rsidP="00B74A31">
            <w:pPr>
              <w:rPr>
                <w:sz w:val="18"/>
                <w:szCs w:val="18"/>
              </w:rPr>
            </w:pPr>
            <w:proofErr w:type="spellStart"/>
            <w:r w:rsidRPr="00B74A31">
              <w:rPr>
                <w:sz w:val="18"/>
                <w:szCs w:val="18"/>
              </w:rPr>
              <w:t>похозяйственной</w:t>
            </w:r>
            <w:proofErr w:type="spellEnd"/>
            <w:r w:rsidRPr="00B74A31">
              <w:rPr>
                <w:sz w:val="18"/>
                <w:szCs w:val="18"/>
              </w:rPr>
              <w:t xml:space="preserve">  книги, карточки  учета собственника</w:t>
            </w:r>
            <w:r w:rsidRPr="00B74A31">
              <w:rPr>
                <w:b/>
                <w:sz w:val="18"/>
                <w:szCs w:val="18"/>
              </w:rPr>
              <w:t xml:space="preserve"> </w:t>
            </w:r>
            <w:r w:rsidRPr="00B74A31">
              <w:rPr>
                <w:sz w:val="18"/>
                <w:szCs w:val="18"/>
              </w:rPr>
              <w:t xml:space="preserve">жилого </w:t>
            </w:r>
          </w:p>
          <w:p w:rsidR="00AD49DB" w:rsidRPr="00B74A31" w:rsidRDefault="00AD49DB" w:rsidP="00AD49DB">
            <w:pPr>
              <w:jc w:val="center"/>
              <w:rPr>
                <w:sz w:val="18"/>
                <w:szCs w:val="18"/>
              </w:rPr>
            </w:pPr>
            <w:r w:rsidRPr="00B74A31">
              <w:rPr>
                <w:sz w:val="18"/>
                <w:szCs w:val="18"/>
              </w:rPr>
              <w:t>помещен</w:t>
            </w:r>
            <w:r w:rsidR="00B74A31" w:rsidRPr="00B74A31">
              <w:rPr>
                <w:sz w:val="18"/>
                <w:szCs w:val="18"/>
              </w:rPr>
              <w:t>ия, справок и  иных документов)</w:t>
            </w:r>
            <w:r w:rsidRPr="00B74A31">
              <w:rPr>
                <w:sz w:val="18"/>
                <w:szCs w:val="18"/>
              </w:rPr>
              <w:t xml:space="preserve"> </w:t>
            </w:r>
          </w:p>
          <w:p w:rsidR="000642D0" w:rsidRDefault="000642D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выдача документов, справок или иных документов, либо отказ в выдаче документов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 Ачинского района Красноярского края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администрации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>Горного сельсовета от 28.06.2021 № 39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граждане Российской Федерации, зарегистрированн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>ые и проживающие на территории Горног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 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специалисты администрации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</w:t>
            </w:r>
          </w:p>
        </w:tc>
      </w:tr>
      <w:tr w:rsidR="000642D0" w:rsidTr="000642D0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B74A3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144DA1">
            <w:pPr>
              <w:jc w:val="center"/>
              <w:rPr>
                <w:rStyle w:val="value2"/>
                <w:b w:val="0"/>
                <w:sz w:val="19"/>
                <w:szCs w:val="19"/>
              </w:rPr>
            </w:pPr>
            <w:r w:rsidRPr="00144DA1">
              <w:rPr>
                <w:rStyle w:val="value2"/>
                <w:b w:val="0"/>
                <w:sz w:val="19"/>
                <w:szCs w:val="19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Горного сельсовета о местных налогах и сборах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      </w:r>
            <w:r w:rsidR="00144DA1">
              <w:rPr>
                <w:sz w:val="19"/>
                <w:szCs w:val="19"/>
              </w:rPr>
              <w:t xml:space="preserve">Горного </w:t>
            </w:r>
            <w:r>
              <w:rPr>
                <w:sz w:val="19"/>
                <w:szCs w:val="19"/>
              </w:rPr>
              <w:t>сельсовета  о местных налогах и сборах либо мотивированный отказ в предоставлении информации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администрация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 Ачинского района Красноярского края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администрации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сельсовета от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>28.12.2020 № 68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кодексом Российской Федерации налогоплательщиками, налоговыми агентами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D0" w:rsidRDefault="000642D0" w:rsidP="00144DA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специалист администрации </w:t>
            </w:r>
            <w:r w:rsidR="00144DA1">
              <w:rPr>
                <w:rFonts w:ascii="Times New Roman" w:hAnsi="Times New Roman" w:cs="Times New Roman"/>
                <w:sz w:val="19"/>
                <w:szCs w:val="19"/>
              </w:rPr>
              <w:t xml:space="preserve">Горного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сельсовета</w:t>
            </w:r>
          </w:p>
        </w:tc>
      </w:tr>
    </w:tbl>
    <w:p w:rsidR="000642D0" w:rsidRDefault="000642D0" w:rsidP="000642D0">
      <w:pPr>
        <w:rPr>
          <w:iCs/>
          <w:color w:val="FF0000"/>
          <w:sz w:val="20"/>
          <w:szCs w:val="20"/>
        </w:rPr>
      </w:pPr>
    </w:p>
    <w:p w:rsidR="001C6A23" w:rsidRDefault="001C6A23"/>
    <w:sectPr w:rsidR="001C6A23" w:rsidSect="000642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D0"/>
    <w:rsid w:val="000642D0"/>
    <w:rsid w:val="00144DA1"/>
    <w:rsid w:val="001C6A23"/>
    <w:rsid w:val="00471BD3"/>
    <w:rsid w:val="00996315"/>
    <w:rsid w:val="00AD49DB"/>
    <w:rsid w:val="00B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2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value2">
    <w:name w:val="value2"/>
    <w:basedOn w:val="a0"/>
    <w:rsid w:val="000642D0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74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2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value2">
    <w:name w:val="value2"/>
    <w:basedOn w:val="a0"/>
    <w:rsid w:val="000642D0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74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2023-11-10T02:45:00Z</cp:lastPrinted>
  <dcterms:created xsi:type="dcterms:W3CDTF">2023-11-10T01:32:00Z</dcterms:created>
  <dcterms:modified xsi:type="dcterms:W3CDTF">2023-11-10T03:58:00Z</dcterms:modified>
</cp:coreProperties>
</file>