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53" w:rsidRDefault="00120288" w:rsidP="00770F92">
      <w:pPr>
        <w:jc w:val="center"/>
        <w:rPr>
          <w:sz w:val="32"/>
        </w:rPr>
      </w:pPr>
      <w:r w:rsidRPr="0012028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30pt;width:51.75pt;height:63.75pt;z-index:251657728" fillcolor="window">
            <v:imagedata r:id="rId8" o:title="Герб"/>
            <w10:wrap type="square" side="left"/>
          </v:shape>
        </w:pict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</w:t>
      </w:r>
      <w:proofErr w:type="gramStart"/>
      <w:r>
        <w:rPr>
          <w:sz w:val="36"/>
        </w:rPr>
        <w:t>РАЙОННОГО</w:t>
      </w:r>
      <w:proofErr w:type="gramEnd"/>
      <w:r>
        <w:rPr>
          <w:sz w:val="36"/>
        </w:rPr>
        <w:t xml:space="preserve">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proofErr w:type="gramStart"/>
      <w:r>
        <w:rPr>
          <w:sz w:val="48"/>
        </w:rPr>
        <w:t>П</w:t>
      </w:r>
      <w:proofErr w:type="gramEnd"/>
      <w:r>
        <w:rPr>
          <w:sz w:val="48"/>
        </w:rPr>
        <w:t xml:space="preserve"> О С Т А Н О В Л Е Н И Е</w:t>
      </w:r>
    </w:p>
    <w:p w:rsidR="004D59F2" w:rsidRPr="00526624" w:rsidRDefault="004D59F2" w:rsidP="00C93BD0"/>
    <w:tbl>
      <w:tblPr>
        <w:tblW w:w="0" w:type="auto"/>
        <w:tblLook w:val="04A0"/>
      </w:tblPr>
      <w:tblGrid>
        <w:gridCol w:w="3284"/>
        <w:gridCol w:w="1644"/>
        <w:gridCol w:w="1641"/>
        <w:gridCol w:w="3462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6D308F" w:rsidP="00757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21  </w:t>
            </w:r>
            <w:r>
              <w:rPr>
                <w:b/>
                <w:sz w:val="28"/>
                <w:szCs w:val="28"/>
              </w:rPr>
              <w:t>января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2021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6D308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6D308F">
              <w:rPr>
                <w:b/>
                <w:sz w:val="28"/>
                <w:szCs w:val="28"/>
              </w:rPr>
              <w:t xml:space="preserve">   </w:t>
            </w:r>
            <w:r w:rsidR="002A476A">
              <w:rPr>
                <w:b/>
                <w:sz w:val="28"/>
                <w:szCs w:val="28"/>
              </w:rPr>
              <w:t xml:space="preserve">   </w:t>
            </w:r>
            <w:r w:rsidR="006D308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4F4722">
              <w:rPr>
                <w:b/>
                <w:sz w:val="28"/>
                <w:szCs w:val="28"/>
              </w:rPr>
              <w:t>2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3657B7">
              <w:rPr>
                <w:b/>
                <w:sz w:val="28"/>
                <w:szCs w:val="28"/>
              </w:rPr>
              <w:t>вне</w:t>
            </w:r>
            <w:r w:rsidR="0066393F" w:rsidRPr="00C3220E">
              <w:rPr>
                <w:b/>
                <w:sz w:val="28"/>
                <w:szCs w:val="28"/>
              </w:rPr>
              <w:t xml:space="preserve">очередной 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Pr="002F04F5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107AB9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Созвать </w:t>
      </w:r>
      <w:r>
        <w:rPr>
          <w:sz w:val="28"/>
          <w:szCs w:val="28"/>
        </w:rPr>
        <w:t>вне</w:t>
      </w:r>
      <w:r w:rsidRPr="002F04F5">
        <w:rPr>
          <w:sz w:val="28"/>
          <w:szCs w:val="28"/>
        </w:rPr>
        <w:t>очередную</w:t>
      </w:r>
      <w:r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сессию Ачинского районного Совета депутатов  </w:t>
      </w:r>
      <w:r w:rsidR="002A476A">
        <w:rPr>
          <w:sz w:val="28"/>
          <w:szCs w:val="28"/>
        </w:rPr>
        <w:t>шестого</w:t>
      </w:r>
      <w:r w:rsidRPr="002F04F5">
        <w:rPr>
          <w:sz w:val="28"/>
          <w:szCs w:val="28"/>
        </w:rPr>
        <w:t xml:space="preserve"> созыва </w:t>
      </w:r>
      <w:r w:rsidR="006D308F">
        <w:rPr>
          <w:sz w:val="28"/>
          <w:szCs w:val="28"/>
        </w:rPr>
        <w:t>26</w:t>
      </w:r>
      <w:r w:rsidR="007E046F">
        <w:rPr>
          <w:sz w:val="28"/>
          <w:szCs w:val="28"/>
        </w:rPr>
        <w:t xml:space="preserve"> </w:t>
      </w:r>
      <w:r w:rsidR="006D308F">
        <w:rPr>
          <w:sz w:val="28"/>
          <w:szCs w:val="28"/>
        </w:rPr>
        <w:t>янва</w:t>
      </w:r>
      <w:r w:rsidR="002A476A">
        <w:rPr>
          <w:sz w:val="28"/>
          <w:szCs w:val="28"/>
        </w:rPr>
        <w:t>ря</w:t>
      </w:r>
      <w:r w:rsidRPr="002F04F5">
        <w:rPr>
          <w:sz w:val="28"/>
          <w:szCs w:val="28"/>
        </w:rPr>
        <w:t xml:space="preserve">  202</w:t>
      </w:r>
      <w:r w:rsidR="006D308F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14.00 часов по адресу:   </w:t>
      </w:r>
      <w:proofErr w:type="gramStart"/>
      <w:r w:rsidRPr="002F04F5">
        <w:rPr>
          <w:sz w:val="28"/>
          <w:szCs w:val="28"/>
        </w:rPr>
        <w:t>г</w:t>
      </w:r>
      <w:proofErr w:type="gramEnd"/>
      <w:r w:rsidRPr="002F04F5">
        <w:rPr>
          <w:sz w:val="28"/>
          <w:szCs w:val="28"/>
        </w:rPr>
        <w:t>. Ачинск,                                                ул. Свердлова, 17,  9 этаж, зал заседаний администрации Ачинского района.</w:t>
      </w:r>
    </w:p>
    <w:p w:rsidR="006D308F" w:rsidRPr="002F04F5" w:rsidRDefault="006D308F" w:rsidP="00107AB9">
      <w:pPr>
        <w:ind w:firstLine="709"/>
        <w:jc w:val="both"/>
        <w:rPr>
          <w:sz w:val="28"/>
          <w:szCs w:val="28"/>
        </w:rPr>
      </w:pP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2. Утвердить повестку заседания  сессии:</w:t>
      </w:r>
    </w:p>
    <w:p w:rsidR="006D308F" w:rsidRPr="006D308F" w:rsidRDefault="006D308F" w:rsidP="006D308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о проекте решения «О</w:t>
      </w:r>
      <w:r w:rsidRPr="006D308F">
        <w:rPr>
          <w:sz w:val="28"/>
          <w:szCs w:val="28"/>
        </w:rPr>
        <w:t xml:space="preserve">б утверждении порядка рубки (сноса) зеленых насаждений на территории </w:t>
      </w:r>
      <w:r>
        <w:rPr>
          <w:sz w:val="28"/>
          <w:szCs w:val="28"/>
        </w:rPr>
        <w:t>А</w:t>
      </w:r>
      <w:r w:rsidRPr="006D308F">
        <w:rPr>
          <w:sz w:val="28"/>
          <w:szCs w:val="28"/>
        </w:rPr>
        <w:t xml:space="preserve">чинского  района и оплаты </w:t>
      </w:r>
      <w:r w:rsidRPr="006D308F">
        <w:rPr>
          <w:bCs/>
          <w:sz w:val="28"/>
          <w:szCs w:val="28"/>
        </w:rPr>
        <w:t>их компенсационной, восстановительной</w:t>
      </w:r>
      <w:r>
        <w:rPr>
          <w:bCs/>
          <w:sz w:val="28"/>
          <w:szCs w:val="28"/>
        </w:rPr>
        <w:t xml:space="preserve"> </w:t>
      </w:r>
      <w:r w:rsidRPr="006D308F">
        <w:rPr>
          <w:bCs/>
          <w:sz w:val="28"/>
          <w:szCs w:val="28"/>
        </w:rPr>
        <w:t>стоимости</w:t>
      </w:r>
      <w:r>
        <w:rPr>
          <w:bCs/>
          <w:sz w:val="28"/>
          <w:szCs w:val="28"/>
        </w:rPr>
        <w:t>»</w:t>
      </w:r>
      <w:r w:rsidRPr="006D308F">
        <w:rPr>
          <w:bCs/>
          <w:sz w:val="28"/>
          <w:szCs w:val="28"/>
        </w:rPr>
        <w:t>;</w:t>
      </w:r>
    </w:p>
    <w:p w:rsidR="006D308F" w:rsidRPr="006D308F" w:rsidRDefault="006D308F" w:rsidP="006D308F">
      <w:pPr>
        <w:ind w:firstLine="709"/>
        <w:jc w:val="both"/>
        <w:rPr>
          <w:sz w:val="28"/>
          <w:szCs w:val="28"/>
        </w:rPr>
      </w:pPr>
      <w:r w:rsidRPr="006D308F">
        <w:rPr>
          <w:bCs/>
          <w:sz w:val="28"/>
          <w:szCs w:val="28"/>
        </w:rPr>
        <w:t xml:space="preserve">2) </w:t>
      </w:r>
      <w:r>
        <w:rPr>
          <w:sz w:val="28"/>
          <w:szCs w:val="28"/>
        </w:rPr>
        <w:t>о проекте решения «О</w:t>
      </w:r>
      <w:r w:rsidRPr="006D308F">
        <w:rPr>
          <w:sz w:val="28"/>
          <w:szCs w:val="28"/>
        </w:rPr>
        <w:t xml:space="preserve"> внесении изменения в решение Ачинского районного Совета депутатов от 15.05.2012 № Вн-156Р «Об  утверждении Положения о системах оплаты труда работников муниципальных</w:t>
      </w:r>
      <w:r>
        <w:rPr>
          <w:sz w:val="28"/>
          <w:szCs w:val="28"/>
        </w:rPr>
        <w:t xml:space="preserve"> учреждений Ачинского  района».</w:t>
      </w:r>
    </w:p>
    <w:p w:rsidR="005924DB" w:rsidRPr="005924DB" w:rsidRDefault="005924DB" w:rsidP="005924DB">
      <w:pPr>
        <w:ind w:firstLine="709"/>
        <w:jc w:val="both"/>
        <w:rPr>
          <w:bCs/>
          <w:sz w:val="28"/>
          <w:szCs w:val="28"/>
        </w:rPr>
      </w:pPr>
    </w:p>
    <w:p w:rsidR="00107AB9" w:rsidRPr="00612DCF" w:rsidRDefault="00107AB9" w:rsidP="00107AB9">
      <w:pPr>
        <w:tabs>
          <w:tab w:val="left" w:pos="709"/>
        </w:tabs>
        <w:jc w:val="both"/>
        <w:rPr>
          <w:sz w:val="28"/>
          <w:szCs w:val="28"/>
        </w:rPr>
      </w:pPr>
      <w:r w:rsidRPr="002A476A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         </w:t>
      </w:r>
      <w:r w:rsidR="0034729E">
        <w:rPr>
          <w:sz w:val="28"/>
          <w:szCs w:val="28"/>
        </w:rPr>
        <w:t>3</w:t>
      </w:r>
      <w:r w:rsidRPr="002F04F5">
        <w:rPr>
          <w:sz w:val="28"/>
          <w:szCs w:val="28"/>
        </w:rPr>
        <w:t>. Постановление вступает в силу со дня подписания</w:t>
      </w:r>
      <w:r w:rsidRPr="00612DCF">
        <w:rPr>
          <w:sz w:val="28"/>
          <w:szCs w:val="28"/>
        </w:rPr>
        <w:t>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Ачинского</w:t>
      </w:r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FA" w:rsidRDefault="006A1BFA" w:rsidP="006D1B32">
      <w:r>
        <w:separator/>
      </w:r>
    </w:p>
  </w:endnote>
  <w:endnote w:type="continuationSeparator" w:id="0">
    <w:p w:rsidR="006A1BFA" w:rsidRDefault="006A1BFA" w:rsidP="006D1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FA" w:rsidRDefault="006A1BFA" w:rsidP="006D1B32">
      <w:r>
        <w:separator/>
      </w:r>
    </w:p>
  </w:footnote>
  <w:footnote w:type="continuationSeparator" w:id="0">
    <w:p w:rsidR="006A1BFA" w:rsidRDefault="006A1BFA" w:rsidP="006D1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4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1"/>
  </w:num>
  <w:num w:numId="4">
    <w:abstractNumId w:val="20"/>
  </w:num>
  <w:num w:numId="5">
    <w:abstractNumId w:val="34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4"/>
  </w:num>
  <w:num w:numId="10">
    <w:abstractNumId w:val="32"/>
  </w:num>
  <w:num w:numId="11">
    <w:abstractNumId w:val="11"/>
  </w:num>
  <w:num w:numId="12">
    <w:abstractNumId w:val="23"/>
  </w:num>
  <w:num w:numId="13">
    <w:abstractNumId w:val="18"/>
  </w:num>
  <w:num w:numId="14">
    <w:abstractNumId w:val="25"/>
  </w:num>
  <w:num w:numId="15">
    <w:abstractNumId w:val="30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29"/>
  </w:num>
  <w:num w:numId="24">
    <w:abstractNumId w:val="8"/>
  </w:num>
  <w:num w:numId="25">
    <w:abstractNumId w:val="27"/>
  </w:num>
  <w:num w:numId="26">
    <w:abstractNumId w:val="1"/>
  </w:num>
  <w:num w:numId="27">
    <w:abstractNumId w:val="26"/>
  </w:num>
  <w:num w:numId="28">
    <w:abstractNumId w:val="22"/>
  </w:num>
  <w:num w:numId="29">
    <w:abstractNumId w:val="9"/>
  </w:num>
  <w:num w:numId="30">
    <w:abstractNumId w:val="35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0288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76C9"/>
    <w:rsid w:val="006B1A8B"/>
    <w:rsid w:val="006B7215"/>
    <w:rsid w:val="006C4EB4"/>
    <w:rsid w:val="006C6957"/>
    <w:rsid w:val="006C751E"/>
    <w:rsid w:val="006D01E5"/>
    <w:rsid w:val="006D1B32"/>
    <w:rsid w:val="006D308F"/>
    <w:rsid w:val="006D5D40"/>
    <w:rsid w:val="006D7D10"/>
    <w:rsid w:val="006E7263"/>
    <w:rsid w:val="006F5F7D"/>
    <w:rsid w:val="00725418"/>
    <w:rsid w:val="00733FE0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801647"/>
    <w:rsid w:val="008106A7"/>
    <w:rsid w:val="00823A24"/>
    <w:rsid w:val="00826661"/>
    <w:rsid w:val="008574FF"/>
    <w:rsid w:val="00865100"/>
    <w:rsid w:val="00865B25"/>
    <w:rsid w:val="00882701"/>
    <w:rsid w:val="00895005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F3664-0128-47D5-BBB4-8BBF5426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 N</cp:lastModifiedBy>
  <cp:revision>2</cp:revision>
  <cp:lastPrinted>2021-01-21T03:13:00Z</cp:lastPrinted>
  <dcterms:created xsi:type="dcterms:W3CDTF">2021-01-21T03:16:00Z</dcterms:created>
  <dcterms:modified xsi:type="dcterms:W3CDTF">2021-01-21T03:16:00Z</dcterms:modified>
</cp:coreProperties>
</file>