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542925" cy="668655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3"/>
        <w:gridCol w:w="1562"/>
        <w:gridCol w:w="3317"/>
      </w:tblGrid>
      <w:tr w:rsidR="004F105C" w:rsidRPr="00233822" w:rsidTr="00655C01">
        <w:tc>
          <w:tcPr>
            <w:tcW w:w="3186" w:type="dxa"/>
            <w:shd w:val="clear" w:color="auto" w:fill="auto"/>
          </w:tcPr>
          <w:p w:rsidR="004F105C" w:rsidRPr="00233822" w:rsidRDefault="006D1532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 июня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0571E9"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084F77">
              <w:rPr>
                <w:b/>
                <w:sz w:val="28"/>
                <w:szCs w:val="28"/>
              </w:rPr>
              <w:t>14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655C01">
        <w:trPr>
          <w:gridAfter w:val="2"/>
          <w:wAfter w:w="4879" w:type="dxa"/>
          <w:trHeight w:val="396"/>
        </w:trPr>
        <w:tc>
          <w:tcPr>
            <w:tcW w:w="4759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очередной </w:t>
            </w:r>
            <w:r w:rsidR="009A3896">
              <w:rPr>
                <w:b/>
                <w:sz w:val="28"/>
                <w:szCs w:val="28"/>
              </w:rPr>
              <w:t>1</w:t>
            </w:r>
            <w:r w:rsidR="006D1532">
              <w:rPr>
                <w:b/>
                <w:sz w:val="28"/>
                <w:szCs w:val="28"/>
              </w:rPr>
              <w:t>8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655C01">
        <w:trPr>
          <w:gridAfter w:val="2"/>
          <w:wAfter w:w="4879" w:type="dxa"/>
          <w:trHeight w:val="396"/>
        </w:trPr>
        <w:tc>
          <w:tcPr>
            <w:tcW w:w="4759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</w:t>
      </w:r>
      <w:bookmarkStart w:id="0" w:name="_Hlk100823168"/>
      <w:r w:rsidRPr="002F04F5">
        <w:rPr>
          <w:sz w:val="28"/>
          <w:szCs w:val="28"/>
        </w:rPr>
        <w:t xml:space="preserve">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2" w:name="_Hlk80780842"/>
      <w:r>
        <w:rPr>
          <w:sz w:val="28"/>
          <w:szCs w:val="28"/>
        </w:rPr>
        <w:t>1</w:t>
      </w:r>
      <w:r w:rsidR="006D1532">
        <w:rPr>
          <w:sz w:val="28"/>
          <w:szCs w:val="28"/>
        </w:rPr>
        <w:t>8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6D1532">
        <w:rPr>
          <w:sz w:val="28"/>
          <w:szCs w:val="28"/>
        </w:rPr>
        <w:t>23  июня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6D1532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2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Ачинского района.</w:t>
      </w:r>
    </w:p>
    <w:p w:rsidR="00ED0C8B" w:rsidRPr="000B04EA" w:rsidRDefault="00ED0C8B" w:rsidP="00ED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04EA">
        <w:rPr>
          <w:sz w:val="28"/>
          <w:szCs w:val="28"/>
        </w:rPr>
        <w:t>. Утвердить предварительную повестку заседания  сессии:</w:t>
      </w:r>
    </w:p>
    <w:p w:rsidR="006D1532" w:rsidRPr="006D1532" w:rsidRDefault="006D1532" w:rsidP="006D1532">
      <w:pPr>
        <w:numPr>
          <w:ilvl w:val="0"/>
          <w:numId w:val="39"/>
        </w:numPr>
        <w:contextualSpacing/>
        <w:jc w:val="both"/>
        <w:rPr>
          <w:bCs/>
          <w:color w:val="000000"/>
          <w:sz w:val="28"/>
          <w:szCs w:val="28"/>
        </w:rPr>
      </w:pPr>
      <w:bookmarkStart w:id="3" w:name="_Hlk106092703"/>
      <w:bookmarkEnd w:id="0"/>
      <w:bookmarkEnd w:id="1"/>
      <w:r>
        <w:rPr>
          <w:bCs/>
          <w:color w:val="000000"/>
          <w:sz w:val="28"/>
          <w:szCs w:val="28"/>
        </w:rPr>
        <w:t>о</w:t>
      </w:r>
      <w:r w:rsidRPr="006D1532">
        <w:rPr>
          <w:bCs/>
          <w:color w:val="000000"/>
          <w:sz w:val="28"/>
          <w:szCs w:val="28"/>
        </w:rPr>
        <w:t>тчет о работе за истекший период 2022  года  МКУ «Центр закупок»;</w:t>
      </w:r>
    </w:p>
    <w:p w:rsidR="006D1532" w:rsidRPr="006D1532" w:rsidRDefault="006D1532" w:rsidP="006D1532">
      <w:pPr>
        <w:jc w:val="both"/>
        <w:rPr>
          <w:bCs/>
          <w:color w:val="000000"/>
          <w:sz w:val="28"/>
          <w:szCs w:val="28"/>
          <w:lang w:val="en-US"/>
        </w:rPr>
      </w:pPr>
      <w:r w:rsidRPr="006D1532">
        <w:rPr>
          <w:i/>
          <w:sz w:val="28"/>
          <w:szCs w:val="28"/>
        </w:rPr>
        <w:t xml:space="preserve">Докладчик: </w:t>
      </w:r>
      <w:proofErr w:type="spellStart"/>
      <w:r w:rsidRPr="006D1532">
        <w:rPr>
          <w:i/>
          <w:sz w:val="28"/>
          <w:szCs w:val="28"/>
        </w:rPr>
        <w:t>Бородавко</w:t>
      </w:r>
      <w:proofErr w:type="spellEnd"/>
      <w:r w:rsidRPr="006D1532">
        <w:rPr>
          <w:i/>
          <w:sz w:val="28"/>
          <w:szCs w:val="28"/>
        </w:rPr>
        <w:t xml:space="preserve"> Н.В., </w:t>
      </w:r>
      <w:proofErr w:type="spellStart"/>
      <w:r w:rsidRPr="006D1532">
        <w:rPr>
          <w:i/>
          <w:sz w:val="28"/>
          <w:szCs w:val="28"/>
        </w:rPr>
        <w:t>и.о</w:t>
      </w:r>
      <w:proofErr w:type="spellEnd"/>
      <w:r w:rsidRPr="006D1532">
        <w:rPr>
          <w:i/>
          <w:sz w:val="28"/>
          <w:szCs w:val="28"/>
        </w:rPr>
        <w:t xml:space="preserve">.  директора </w:t>
      </w:r>
      <w:r w:rsidRPr="006D1532">
        <w:rPr>
          <w:bCs/>
          <w:i/>
          <w:color w:val="000000"/>
          <w:sz w:val="28"/>
          <w:szCs w:val="28"/>
        </w:rPr>
        <w:t>МКУ «Центр закупок»</w:t>
      </w:r>
      <w:r>
        <w:rPr>
          <w:bCs/>
          <w:i/>
          <w:color w:val="000000"/>
          <w:sz w:val="28"/>
          <w:szCs w:val="28"/>
          <w:lang w:val="en-US"/>
        </w:rPr>
        <w:t>;</w:t>
      </w:r>
    </w:p>
    <w:p w:rsidR="006D1532" w:rsidRPr="006D1532" w:rsidRDefault="006D1532" w:rsidP="006D1532">
      <w:pPr>
        <w:numPr>
          <w:ilvl w:val="0"/>
          <w:numId w:val="39"/>
        </w:num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D1532">
        <w:rPr>
          <w:bCs/>
          <w:sz w:val="28"/>
          <w:szCs w:val="28"/>
        </w:rPr>
        <w:t xml:space="preserve"> ходе подготовки к отопительному периоду 2022-2023гг.;</w:t>
      </w:r>
    </w:p>
    <w:p w:rsidR="006D1532" w:rsidRPr="006D1532" w:rsidRDefault="006D1532" w:rsidP="006D1532">
      <w:pPr>
        <w:jc w:val="both"/>
        <w:rPr>
          <w:bCs/>
          <w:i/>
          <w:sz w:val="28"/>
          <w:szCs w:val="28"/>
        </w:rPr>
      </w:pPr>
      <w:r w:rsidRPr="006D1532">
        <w:rPr>
          <w:bCs/>
          <w:i/>
          <w:sz w:val="28"/>
          <w:szCs w:val="28"/>
        </w:rPr>
        <w:t>Докладчик: представитель от администрации Ачинского района;</w:t>
      </w:r>
    </w:p>
    <w:p w:rsidR="006D1532" w:rsidRPr="006D1532" w:rsidRDefault="006D1532" w:rsidP="006D1532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6D1532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6D1532">
        <w:rPr>
          <w:sz w:val="28"/>
          <w:szCs w:val="28"/>
        </w:rPr>
        <w:t xml:space="preserve"> признании утратившим силу решения Ачинского районного Совета депутатов от 28 октября 2015 года № 3-23Р «Об утверждении Положения о комиссии по соблюдению требований к служебному поведению муниципальных служащих и урегулированию конфликта интересов»;</w:t>
      </w:r>
    </w:p>
    <w:p w:rsidR="006D1532" w:rsidRP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Докладчик: Обершова И.В., ведущий специалист Ачинского райсовета  по правовой работе;</w:t>
      </w:r>
    </w:p>
    <w:p w:rsidR="006D1532" w:rsidRPr="006D1532" w:rsidRDefault="006D1532" w:rsidP="006D1532">
      <w:pPr>
        <w:ind w:right="-108" w:firstLine="709"/>
        <w:jc w:val="both"/>
        <w:rPr>
          <w:bCs/>
          <w:sz w:val="28"/>
          <w:szCs w:val="28"/>
        </w:rPr>
      </w:pPr>
      <w:r w:rsidRPr="006D1532">
        <w:rPr>
          <w:sz w:val="28"/>
          <w:szCs w:val="28"/>
        </w:rPr>
        <w:t>4)</w:t>
      </w:r>
      <w:r w:rsidRPr="006D15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6D1532">
        <w:rPr>
          <w:bCs/>
          <w:sz w:val="28"/>
          <w:szCs w:val="28"/>
        </w:rPr>
        <w:t>б утверждении Положения о «телефоне доверия» по вопросам противодействия коррупции в муниципальном образовании Ачинский район;</w:t>
      </w:r>
    </w:p>
    <w:p w:rsidR="006D1532" w:rsidRP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Докладчик: Обершова И.В., ведущий специалист Ачинского райсовета  по правовой работе;</w:t>
      </w:r>
    </w:p>
    <w:p w:rsidR="006D1532" w:rsidRPr="006D1532" w:rsidRDefault="006D1532" w:rsidP="006D153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D1532">
        <w:rPr>
          <w:sz w:val="28"/>
          <w:szCs w:val="28"/>
        </w:rPr>
        <w:t xml:space="preserve">5)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6D1532">
        <w:rPr>
          <w:rFonts w:eastAsia="Calibri"/>
          <w:bCs/>
          <w:sz w:val="28"/>
          <w:szCs w:val="28"/>
          <w:lang w:eastAsia="en-US"/>
        </w:rPr>
        <w:t xml:space="preserve"> рассмотрении протеста Ачинского городского прокурора на решение Ачинского районного Совета депутатов от 29 декабря 2015 года № Вн-41Р «Об утверждении местных нормативов градостроительного проектирования Ачинского муниципального района Красноярского края»;</w:t>
      </w:r>
    </w:p>
    <w:p w:rsidR="006D1532" w:rsidRPr="00084F77" w:rsidRDefault="006D1532" w:rsidP="00084F77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Докладчик: Обершова И.В., ведущий специалист Ачинского райсовета  по правовой работе;</w:t>
      </w:r>
    </w:p>
    <w:p w:rsidR="006D1532" w:rsidRP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lastRenderedPageBreak/>
        <w:t xml:space="preserve">Содокладчик: </w:t>
      </w:r>
      <w:proofErr w:type="spellStart"/>
      <w:r w:rsidRPr="006D1532">
        <w:rPr>
          <w:i/>
          <w:sz w:val="28"/>
          <w:szCs w:val="28"/>
        </w:rPr>
        <w:t>Грибалева</w:t>
      </w:r>
      <w:proofErr w:type="spellEnd"/>
      <w:r w:rsidRPr="006D1532">
        <w:rPr>
          <w:i/>
          <w:sz w:val="28"/>
          <w:szCs w:val="28"/>
        </w:rPr>
        <w:t xml:space="preserve"> Ж.Н., главный специалист (архитектор) администрации Ачинского района;</w:t>
      </w:r>
    </w:p>
    <w:p w:rsidR="006D1532" w:rsidRPr="006D1532" w:rsidRDefault="006D1532" w:rsidP="006D1532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D1532">
        <w:rPr>
          <w:sz w:val="28"/>
          <w:szCs w:val="28"/>
        </w:rPr>
        <w:t>6)</w:t>
      </w:r>
      <w:r w:rsidRPr="006D1532">
        <w:rPr>
          <w:rFonts w:eastAsia="Calibri"/>
          <w:bCs/>
          <w:sz w:val="28"/>
          <w:szCs w:val="28"/>
          <w:lang w:eastAsia="en-US"/>
        </w:rPr>
        <w:t xml:space="preserve">   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6D1532">
        <w:rPr>
          <w:rFonts w:eastAsia="Calibri"/>
          <w:bCs/>
          <w:sz w:val="28"/>
          <w:szCs w:val="28"/>
          <w:lang w:eastAsia="en-US"/>
        </w:rPr>
        <w:t xml:space="preserve"> рассмотрении протестов Ачинского городского прокурора на решение Белоярского сельского Совета депутатов от 28.11.2012 № 29-120Р «Об утверждении правил землепользования и застройки Белоярского сельсовета Ачинского района», решение Горного сельского Совета депутатов от 22.11.2012 № 26-122Р «Об утверждении правил землепользования и застройки Горного сельсовета Ачинского района», решение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Ключинского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сельского Совета депутатов от 20.12.2012 № 28-157Р «Об утверждении правил землепользования и застройки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Ключинского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сельсовета Ачинского района», решение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Лапшихинского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сельского Совета депутатов от 28.11.2012 № 9-28Р «Об утверждении правил землепользования и застройки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Лапшихинского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сельсовета Ачинского района», решение Малиновского сельского Совета депутатов от 11.12.2012 № 39-119Р «Об утверждении правил землепользования и застройки Малиновского сельсовета Ачинского района», решение Преображенского сельского Совета депутатов от 20.12.2012              № 29-126Р «Об утверждении правил землепользования и застройки Преображенского сельсовета Ачинского района», решение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Причулымского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сельского Совета депутатов от 10.12.2012                  № 22-82Р «Об утверждении правил землепользования и застройки </w:t>
      </w:r>
      <w:proofErr w:type="spellStart"/>
      <w:r w:rsidRPr="006D1532">
        <w:rPr>
          <w:rFonts w:eastAsia="Calibri"/>
          <w:bCs/>
          <w:sz w:val="28"/>
          <w:szCs w:val="28"/>
          <w:lang w:eastAsia="en-US"/>
        </w:rPr>
        <w:t>Причулымского</w:t>
      </w:r>
      <w:proofErr w:type="spellEnd"/>
      <w:r w:rsidRPr="006D1532">
        <w:rPr>
          <w:rFonts w:eastAsia="Calibri"/>
          <w:bCs/>
          <w:sz w:val="28"/>
          <w:szCs w:val="28"/>
          <w:lang w:eastAsia="en-US"/>
        </w:rPr>
        <w:t xml:space="preserve"> сельсовета Ачинского района», решение Тарутинского сельского Совета депутатов от 20.12.2012                                  № 23-81Р «Об утверждении правил землепользования и застройки Тарутинского сельсовета Ачинского района», решение Ястребовского сельского Совета депутатов от 14.12.2012 № ВН 27-11Р «Об утверждении правил землепользования и застройки Ястребовского сельсовета Ачинского района»;</w:t>
      </w:r>
    </w:p>
    <w:p w:rsidR="006D1532" w:rsidRP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Докладчик: Обершова И.В., ведущий специалист Ачинского райсовета  по правовой работе;</w:t>
      </w:r>
    </w:p>
    <w:p w:rsid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 xml:space="preserve">Содокладчик: </w:t>
      </w:r>
      <w:proofErr w:type="spellStart"/>
      <w:r w:rsidRPr="006D1532">
        <w:rPr>
          <w:i/>
          <w:sz w:val="28"/>
          <w:szCs w:val="28"/>
        </w:rPr>
        <w:t>Грибалева</w:t>
      </w:r>
      <w:proofErr w:type="spellEnd"/>
      <w:r w:rsidRPr="006D1532">
        <w:rPr>
          <w:i/>
          <w:sz w:val="28"/>
          <w:szCs w:val="28"/>
        </w:rPr>
        <w:t xml:space="preserve"> Ж.Н., главный специалист (архитектор) администрации Ачинского района;</w:t>
      </w:r>
    </w:p>
    <w:p w:rsidR="00655C01" w:rsidRDefault="004F6E0F" w:rsidP="00655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5C01" w:rsidRPr="00655C01">
        <w:rPr>
          <w:sz w:val="28"/>
          <w:szCs w:val="28"/>
        </w:rPr>
        <w:t>) о внесении изменений в решение Ачинского районного Совета депутатов от 15.05.2012 № Вн-156Р «Об утверждении Положения о системах оплаты труда</w:t>
      </w:r>
      <w:r w:rsidR="00655C01">
        <w:rPr>
          <w:sz w:val="28"/>
          <w:szCs w:val="28"/>
        </w:rPr>
        <w:t xml:space="preserve"> работников муниципальных учреждений Ачинского района.</w:t>
      </w:r>
    </w:p>
    <w:p w:rsidR="00655C01" w:rsidRDefault="00655C01" w:rsidP="00655C01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655C0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Артемьева Л.Н., руководитель ФУ администрации Ачинского района</w:t>
      </w:r>
      <w:r w:rsidRPr="00655C01">
        <w:rPr>
          <w:i/>
          <w:sz w:val="28"/>
          <w:szCs w:val="28"/>
        </w:rPr>
        <w:t>;</w:t>
      </w:r>
    </w:p>
    <w:p w:rsidR="00655C01" w:rsidRDefault="00655C01" w:rsidP="0065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6E0F">
        <w:rPr>
          <w:sz w:val="28"/>
          <w:szCs w:val="28"/>
        </w:rPr>
        <w:t>8</w:t>
      </w:r>
      <w:r w:rsidRPr="00655C01">
        <w:rPr>
          <w:sz w:val="28"/>
          <w:szCs w:val="28"/>
        </w:rPr>
        <w:t xml:space="preserve">) </w:t>
      </w:r>
      <w:r>
        <w:rPr>
          <w:sz w:val="28"/>
          <w:szCs w:val="28"/>
        </w:rPr>
        <w:t>об утверждении отчета об исполнении районного бюджета за 2021  год</w:t>
      </w:r>
      <w:r w:rsidRPr="00655C01">
        <w:rPr>
          <w:sz w:val="28"/>
          <w:szCs w:val="28"/>
        </w:rPr>
        <w:t>;</w:t>
      </w:r>
    </w:p>
    <w:p w:rsidR="00655C01" w:rsidRDefault="00655C01" w:rsidP="00655C01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</w:t>
      </w:r>
      <w:r w:rsidRPr="00655C0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Артемьева Л.Н., руководитель ФУ администрации Ачинского района</w:t>
      </w:r>
      <w:r w:rsidRPr="00655C01">
        <w:rPr>
          <w:i/>
          <w:sz w:val="28"/>
          <w:szCs w:val="28"/>
        </w:rPr>
        <w:t>;</w:t>
      </w:r>
    </w:p>
    <w:p w:rsidR="006D1532" w:rsidRPr="006D1532" w:rsidRDefault="004F6E0F" w:rsidP="006D153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6D1532" w:rsidRPr="006D1532">
        <w:rPr>
          <w:sz w:val="28"/>
          <w:szCs w:val="28"/>
        </w:rPr>
        <w:t>)</w:t>
      </w:r>
      <w:r w:rsidR="006D1532" w:rsidRPr="006D1532">
        <w:rPr>
          <w:bCs/>
          <w:sz w:val="28"/>
          <w:szCs w:val="28"/>
        </w:rPr>
        <w:t xml:space="preserve"> </w:t>
      </w:r>
      <w:r w:rsidR="006D1532">
        <w:rPr>
          <w:bCs/>
          <w:sz w:val="28"/>
          <w:szCs w:val="28"/>
        </w:rPr>
        <w:t>о</w:t>
      </w:r>
      <w:r w:rsidR="006D1532" w:rsidRPr="006D1532">
        <w:rPr>
          <w:bCs/>
          <w:sz w:val="28"/>
          <w:szCs w:val="28"/>
        </w:rPr>
        <w:t xml:space="preserve"> присвоении звания «Почётный гражданин Ачинского района» Свирскому В.С.;</w:t>
      </w:r>
    </w:p>
    <w:p w:rsidR="006D1532" w:rsidRP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Докладчик: Родина Н.В., консультант Ачинского райсовета;</w:t>
      </w:r>
    </w:p>
    <w:p w:rsidR="006D1532" w:rsidRPr="006D1532" w:rsidRDefault="00655C01" w:rsidP="006D1532">
      <w:pPr>
        <w:ind w:firstLine="720"/>
        <w:jc w:val="both"/>
        <w:rPr>
          <w:sz w:val="28"/>
          <w:szCs w:val="28"/>
        </w:rPr>
      </w:pPr>
      <w:r w:rsidRPr="00655C01">
        <w:rPr>
          <w:sz w:val="28"/>
          <w:szCs w:val="28"/>
        </w:rPr>
        <w:t>1</w:t>
      </w:r>
      <w:r w:rsidR="004F6E0F">
        <w:rPr>
          <w:sz w:val="28"/>
          <w:szCs w:val="28"/>
        </w:rPr>
        <w:t>0</w:t>
      </w:r>
      <w:r w:rsidR="006D1532" w:rsidRPr="006D1532">
        <w:rPr>
          <w:sz w:val="28"/>
          <w:szCs w:val="28"/>
        </w:rPr>
        <w:t xml:space="preserve">) </w:t>
      </w:r>
      <w:r w:rsidR="006D1532">
        <w:rPr>
          <w:sz w:val="28"/>
          <w:szCs w:val="28"/>
        </w:rPr>
        <w:t>о</w:t>
      </w:r>
      <w:r w:rsidR="006D1532" w:rsidRPr="006D1532">
        <w:rPr>
          <w:sz w:val="28"/>
          <w:szCs w:val="28"/>
        </w:rPr>
        <w:t xml:space="preserve"> плане работы Ачинского райсовета на </w:t>
      </w:r>
      <w:r w:rsidR="006D1532" w:rsidRPr="006D1532">
        <w:rPr>
          <w:sz w:val="28"/>
          <w:szCs w:val="28"/>
          <w:lang w:val="en-US"/>
        </w:rPr>
        <w:t>III</w:t>
      </w:r>
      <w:r w:rsidR="006D1532" w:rsidRPr="006D1532">
        <w:rPr>
          <w:sz w:val="28"/>
          <w:szCs w:val="28"/>
        </w:rPr>
        <w:t>-й квартал 2022  года;</w:t>
      </w:r>
    </w:p>
    <w:p w:rsidR="006D1532" w:rsidRPr="006D1532" w:rsidRDefault="006D1532" w:rsidP="006D1532">
      <w:pPr>
        <w:jc w:val="both"/>
        <w:rPr>
          <w:i/>
          <w:sz w:val="28"/>
          <w:szCs w:val="28"/>
        </w:rPr>
      </w:pPr>
      <w:r w:rsidRPr="006D1532">
        <w:rPr>
          <w:i/>
          <w:sz w:val="28"/>
          <w:szCs w:val="28"/>
        </w:rPr>
        <w:t>Докладчик: Родина Н.В., консультант Ачинского райсовета.</w:t>
      </w:r>
    </w:p>
    <w:bookmarkEnd w:id="3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</w:t>
      </w:r>
      <w:r w:rsidR="00ED0C8B">
        <w:rPr>
          <w:sz w:val="28"/>
          <w:szCs w:val="28"/>
        </w:rPr>
        <w:t>3</w:t>
      </w:r>
      <w:r w:rsidRPr="00E71E7E">
        <w:rPr>
          <w:sz w:val="28"/>
          <w:szCs w:val="28"/>
        </w:rPr>
        <w:t>. Постановление вступает в силу со дня его подписания.</w:t>
      </w:r>
    </w:p>
    <w:p w:rsidR="00655C01" w:rsidRPr="00084F77" w:rsidRDefault="00655C01" w:rsidP="00084F77">
      <w:pPr>
        <w:tabs>
          <w:tab w:val="left" w:pos="993"/>
        </w:tabs>
        <w:jc w:val="both"/>
        <w:rPr>
          <w:sz w:val="28"/>
          <w:szCs w:val="28"/>
          <w:u w:val="single"/>
        </w:rPr>
      </w:pPr>
      <w:bookmarkStart w:id="4" w:name="_GoBack"/>
      <w:bookmarkEnd w:id="4"/>
    </w:p>
    <w:p w:rsidR="006D1532" w:rsidRDefault="006D1532" w:rsidP="00995D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995D37" w:rsidRDefault="00C3596D" w:rsidP="00995D37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6D1532">
        <w:rPr>
          <w:b/>
          <w:sz w:val="28"/>
          <w:szCs w:val="28"/>
        </w:rPr>
        <w:t>я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районного</w:t>
      </w:r>
    </w:p>
    <w:p w:rsidR="007D7053" w:rsidRPr="0075706B" w:rsidRDefault="001A0C8B" w:rsidP="00995D37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995D37">
        <w:rPr>
          <w:b/>
          <w:sz w:val="28"/>
          <w:szCs w:val="28"/>
        </w:rPr>
        <w:t xml:space="preserve">                                                        </w:t>
      </w:r>
      <w:r w:rsidR="006D1532">
        <w:rPr>
          <w:b/>
          <w:sz w:val="28"/>
          <w:szCs w:val="28"/>
        </w:rPr>
        <w:t xml:space="preserve">Ш.Х. </w:t>
      </w:r>
      <w:proofErr w:type="spellStart"/>
      <w:r w:rsidR="006D1532">
        <w:rPr>
          <w:b/>
          <w:sz w:val="28"/>
          <w:szCs w:val="28"/>
        </w:rPr>
        <w:t>Тонготоров</w:t>
      </w:r>
      <w:proofErr w:type="spellEnd"/>
    </w:p>
    <w:sectPr w:rsidR="007D7053" w:rsidRPr="0075706B" w:rsidSect="00655C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25" w:rsidRDefault="00A76325" w:rsidP="006D1B32">
      <w:r>
        <w:separator/>
      </w:r>
    </w:p>
  </w:endnote>
  <w:endnote w:type="continuationSeparator" w:id="0">
    <w:p w:rsidR="00A76325" w:rsidRDefault="00A76325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25" w:rsidRDefault="00A76325" w:rsidP="006D1B32">
      <w:r>
        <w:separator/>
      </w:r>
    </w:p>
  </w:footnote>
  <w:footnote w:type="continuationSeparator" w:id="0">
    <w:p w:rsidR="00A76325" w:rsidRDefault="00A76325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F35830"/>
    <w:multiLevelType w:val="hybridMultilevel"/>
    <w:tmpl w:val="44B2B850"/>
    <w:lvl w:ilvl="0" w:tplc="E62808E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1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7"/>
  </w:num>
  <w:num w:numId="10">
    <w:abstractNumId w:val="35"/>
  </w:num>
  <w:num w:numId="11">
    <w:abstractNumId w:val="11"/>
  </w:num>
  <w:num w:numId="12">
    <w:abstractNumId w:val="26"/>
  </w:num>
  <w:num w:numId="13">
    <w:abstractNumId w:val="19"/>
  </w:num>
  <w:num w:numId="14">
    <w:abstractNumId w:val="28"/>
  </w:num>
  <w:num w:numId="15">
    <w:abstractNumId w:val="33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2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9"/>
  </w:num>
  <w:num w:numId="30">
    <w:abstractNumId w:val="38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31"/>
  </w:num>
  <w:num w:numId="37">
    <w:abstractNumId w:val="22"/>
  </w:num>
  <w:num w:numId="38">
    <w:abstractNumId w:val="2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84F77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4F6E0F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55C01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532"/>
    <w:rsid w:val="006D1B32"/>
    <w:rsid w:val="006D5D40"/>
    <w:rsid w:val="006D7D10"/>
    <w:rsid w:val="006E7263"/>
    <w:rsid w:val="006F2246"/>
    <w:rsid w:val="006F5F7D"/>
    <w:rsid w:val="00715034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91146"/>
    <w:rsid w:val="0079148F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4C59"/>
    <w:rsid w:val="009802FA"/>
    <w:rsid w:val="0098223D"/>
    <w:rsid w:val="00991BDB"/>
    <w:rsid w:val="00995D37"/>
    <w:rsid w:val="009A3896"/>
    <w:rsid w:val="009A7E00"/>
    <w:rsid w:val="009B3AD4"/>
    <w:rsid w:val="009B610B"/>
    <w:rsid w:val="009B6C1A"/>
    <w:rsid w:val="009C4C2E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76325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504C"/>
    <w:rsid w:val="00BD73B6"/>
    <w:rsid w:val="00C0214B"/>
    <w:rsid w:val="00C1180D"/>
    <w:rsid w:val="00C14450"/>
    <w:rsid w:val="00C20BAE"/>
    <w:rsid w:val="00C3220E"/>
    <w:rsid w:val="00C3596D"/>
    <w:rsid w:val="00C35D2E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00D9D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0C8B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99A3-E309-4DB1-B586-E056E04F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5</cp:revision>
  <cp:lastPrinted>2022-06-14T04:18:00Z</cp:lastPrinted>
  <dcterms:created xsi:type="dcterms:W3CDTF">2022-06-14T03:05:00Z</dcterms:created>
  <dcterms:modified xsi:type="dcterms:W3CDTF">2022-06-14T04:21:00Z</dcterms:modified>
</cp:coreProperties>
</file>