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E2" w:rsidRPr="00CC5873" w:rsidRDefault="00FF7BE2" w:rsidP="00CC5873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C5873">
        <w:rPr>
          <w:rFonts w:ascii="Arial" w:hAnsi="Arial" w:cs="Arial"/>
          <w:sz w:val="24"/>
          <w:szCs w:val="24"/>
        </w:rPr>
        <w:t>Красноярский край</w:t>
      </w:r>
    </w:p>
    <w:p w:rsidR="00FF7BE2" w:rsidRPr="00CC5873" w:rsidRDefault="00FF7BE2" w:rsidP="00CC5873">
      <w:pPr>
        <w:pStyle w:val="a3"/>
        <w:jc w:val="center"/>
        <w:rPr>
          <w:rFonts w:ascii="Arial" w:hAnsi="Arial" w:cs="Arial"/>
          <w:sz w:val="24"/>
          <w:szCs w:val="24"/>
        </w:rPr>
      </w:pPr>
      <w:r w:rsidRPr="00CC5873">
        <w:rPr>
          <w:rFonts w:ascii="Arial" w:hAnsi="Arial" w:cs="Arial"/>
          <w:sz w:val="24"/>
          <w:szCs w:val="24"/>
        </w:rPr>
        <w:t>Ачинский район</w:t>
      </w:r>
    </w:p>
    <w:p w:rsidR="00FF7BE2" w:rsidRPr="00CC5873" w:rsidRDefault="00FF7BE2" w:rsidP="00CC5873">
      <w:pPr>
        <w:pStyle w:val="a3"/>
        <w:jc w:val="center"/>
        <w:rPr>
          <w:rFonts w:ascii="Arial" w:hAnsi="Arial" w:cs="Arial"/>
          <w:sz w:val="24"/>
          <w:szCs w:val="24"/>
        </w:rPr>
      </w:pPr>
      <w:r w:rsidRPr="00CC5873">
        <w:rPr>
          <w:rFonts w:ascii="Arial" w:hAnsi="Arial" w:cs="Arial"/>
          <w:sz w:val="24"/>
          <w:szCs w:val="24"/>
        </w:rPr>
        <w:t>Белоярский сельский Совет депутатов</w:t>
      </w:r>
    </w:p>
    <w:p w:rsidR="00750DA4" w:rsidRPr="00CC5873" w:rsidRDefault="00FF7BE2" w:rsidP="00CC5873">
      <w:pPr>
        <w:tabs>
          <w:tab w:val="left" w:pos="747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C5873">
        <w:rPr>
          <w:rFonts w:ascii="Arial" w:hAnsi="Arial" w:cs="Arial"/>
          <w:sz w:val="24"/>
          <w:szCs w:val="24"/>
        </w:rPr>
        <w:t>Решение</w:t>
      </w:r>
    </w:p>
    <w:p w:rsidR="00FF7BE2" w:rsidRPr="00CC5873" w:rsidRDefault="00750DA4" w:rsidP="00CC5873">
      <w:pPr>
        <w:tabs>
          <w:tab w:val="left" w:pos="747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C5873">
        <w:rPr>
          <w:rFonts w:ascii="Arial" w:hAnsi="Arial" w:cs="Arial"/>
          <w:sz w:val="24"/>
          <w:szCs w:val="24"/>
        </w:rPr>
        <w:t>25</w:t>
      </w:r>
      <w:r w:rsidR="00FF7BE2" w:rsidRPr="00CC5873">
        <w:rPr>
          <w:rFonts w:ascii="Arial" w:hAnsi="Arial" w:cs="Arial"/>
          <w:sz w:val="24"/>
          <w:szCs w:val="24"/>
        </w:rPr>
        <w:t xml:space="preserve">.12.2018                                   </w:t>
      </w:r>
      <w:r w:rsidR="00CC5873">
        <w:rPr>
          <w:rFonts w:ascii="Arial" w:hAnsi="Arial" w:cs="Arial"/>
          <w:sz w:val="24"/>
          <w:szCs w:val="24"/>
        </w:rPr>
        <w:t xml:space="preserve">   </w:t>
      </w:r>
      <w:r w:rsidR="00FF7BE2" w:rsidRPr="00CC5873">
        <w:rPr>
          <w:rFonts w:ascii="Arial" w:hAnsi="Arial" w:cs="Arial"/>
          <w:sz w:val="24"/>
          <w:szCs w:val="24"/>
        </w:rPr>
        <w:t xml:space="preserve">    с. Белый Яр                             </w:t>
      </w:r>
      <w:r w:rsidRPr="00CC5873">
        <w:rPr>
          <w:rFonts w:ascii="Arial" w:hAnsi="Arial" w:cs="Arial"/>
          <w:sz w:val="24"/>
          <w:szCs w:val="24"/>
        </w:rPr>
        <w:t xml:space="preserve">    </w:t>
      </w:r>
      <w:r w:rsidR="00CC5873">
        <w:rPr>
          <w:rFonts w:ascii="Arial" w:hAnsi="Arial" w:cs="Arial"/>
          <w:sz w:val="24"/>
          <w:szCs w:val="24"/>
        </w:rPr>
        <w:t xml:space="preserve">     </w:t>
      </w:r>
      <w:r w:rsidR="00FF7BE2" w:rsidRPr="00CC5873">
        <w:rPr>
          <w:rFonts w:ascii="Arial" w:hAnsi="Arial" w:cs="Arial"/>
          <w:sz w:val="24"/>
          <w:szCs w:val="24"/>
        </w:rPr>
        <w:t>№</w:t>
      </w:r>
      <w:r w:rsidR="009C4379" w:rsidRPr="00CC5873">
        <w:rPr>
          <w:rFonts w:ascii="Arial" w:hAnsi="Arial" w:cs="Arial"/>
          <w:sz w:val="24"/>
          <w:szCs w:val="24"/>
        </w:rPr>
        <w:t xml:space="preserve"> </w:t>
      </w:r>
      <w:r w:rsidR="00FF7BE2" w:rsidRPr="00CC5873">
        <w:rPr>
          <w:rFonts w:ascii="Arial" w:hAnsi="Arial" w:cs="Arial"/>
          <w:sz w:val="24"/>
          <w:szCs w:val="24"/>
        </w:rPr>
        <w:t xml:space="preserve">25– </w:t>
      </w:r>
      <w:r w:rsidRPr="00CC5873">
        <w:rPr>
          <w:rFonts w:ascii="Arial" w:hAnsi="Arial" w:cs="Arial"/>
          <w:sz w:val="24"/>
          <w:szCs w:val="24"/>
        </w:rPr>
        <w:t>161Р</w:t>
      </w:r>
    </w:p>
    <w:p w:rsidR="00FF7BE2" w:rsidRPr="00CC5873" w:rsidRDefault="00FF7BE2" w:rsidP="00CC5873">
      <w:pPr>
        <w:pStyle w:val="a3"/>
        <w:tabs>
          <w:tab w:val="left" w:pos="9072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5873">
        <w:rPr>
          <w:rFonts w:ascii="Arial" w:hAnsi="Arial" w:cs="Arial"/>
          <w:color w:val="000000" w:themeColor="text1"/>
          <w:sz w:val="24"/>
          <w:szCs w:val="24"/>
        </w:rPr>
        <w:t>Об установлении срока рассрочки оплаты приобретаемого</w:t>
      </w:r>
      <w:r w:rsidR="009C4379" w:rsidRPr="00CC58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C5873">
        <w:rPr>
          <w:rFonts w:ascii="Arial" w:hAnsi="Arial" w:cs="Arial"/>
          <w:color w:val="000000" w:themeColor="text1"/>
          <w:sz w:val="24"/>
          <w:szCs w:val="24"/>
        </w:rPr>
        <w:t>субъектами малого и среднего предпринимательства арендуемого</w:t>
      </w:r>
      <w:r w:rsidR="009C4379" w:rsidRPr="00CC58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C5873">
        <w:rPr>
          <w:rFonts w:ascii="Arial" w:hAnsi="Arial" w:cs="Arial"/>
          <w:color w:val="000000" w:themeColor="text1"/>
          <w:sz w:val="24"/>
          <w:szCs w:val="24"/>
        </w:rPr>
        <w:t>ими недвижимого имущества</w:t>
      </w:r>
      <w:r w:rsidR="005440EC" w:rsidRPr="00CC5873">
        <w:rPr>
          <w:rFonts w:ascii="Arial" w:hAnsi="Arial" w:cs="Arial"/>
          <w:bCs/>
          <w:color w:val="000000" w:themeColor="text1"/>
          <w:sz w:val="24"/>
          <w:szCs w:val="24"/>
        </w:rPr>
        <w:t xml:space="preserve"> и движимого имущества</w:t>
      </w:r>
      <w:r w:rsidRPr="00CC5873">
        <w:rPr>
          <w:rFonts w:ascii="Arial" w:hAnsi="Arial" w:cs="Arial"/>
          <w:color w:val="000000" w:themeColor="text1"/>
          <w:sz w:val="24"/>
          <w:szCs w:val="24"/>
        </w:rPr>
        <w:t>, находящегося в муниципальной</w:t>
      </w:r>
      <w:r w:rsidR="00AB6120" w:rsidRPr="00CC58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C5873">
        <w:rPr>
          <w:rFonts w:ascii="Arial" w:hAnsi="Arial" w:cs="Arial"/>
          <w:color w:val="000000" w:themeColor="text1"/>
          <w:sz w:val="24"/>
          <w:szCs w:val="24"/>
        </w:rPr>
        <w:t>собственности, при реализации преимущественного права</w:t>
      </w:r>
      <w:r w:rsidR="009C4379" w:rsidRPr="00CC58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C5873">
        <w:rPr>
          <w:rFonts w:ascii="Arial" w:hAnsi="Arial" w:cs="Arial"/>
          <w:color w:val="000000" w:themeColor="text1"/>
          <w:sz w:val="24"/>
          <w:szCs w:val="24"/>
        </w:rPr>
        <w:t>на приобретение такого имущества</w:t>
      </w:r>
      <w:r w:rsidR="005440EC" w:rsidRPr="00CC5873">
        <w:rPr>
          <w:rFonts w:ascii="Arial" w:hAnsi="Arial" w:cs="Arial"/>
          <w:color w:val="000000" w:themeColor="text1"/>
          <w:sz w:val="24"/>
          <w:szCs w:val="24"/>
        </w:rPr>
        <w:t xml:space="preserve"> (в редакции решения от 27.04.2023 №20-117Р)</w:t>
      </w:r>
    </w:p>
    <w:p w:rsidR="00FF7BE2" w:rsidRPr="00CC5873" w:rsidRDefault="00AB6120" w:rsidP="00CC5873">
      <w:pPr>
        <w:pStyle w:val="a3"/>
        <w:tabs>
          <w:tab w:val="left" w:pos="103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5873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CA47D0" w:rsidRPr="00CC5873" w:rsidRDefault="00FF7BE2" w:rsidP="00CC587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C5873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пункта 1 статьи 5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</w:t>
      </w:r>
      <w:r w:rsidR="00CA47D0" w:rsidRPr="00CC5873">
        <w:rPr>
          <w:rFonts w:ascii="Arial" w:hAnsi="Arial" w:cs="Arial"/>
          <w:color w:val="000000" w:themeColor="text1"/>
          <w:sz w:val="24"/>
          <w:szCs w:val="24"/>
        </w:rPr>
        <w:t>ии», руководствуясь статьями 21,25</w:t>
      </w:r>
      <w:proofErr w:type="gramEnd"/>
      <w:r w:rsidR="00CA47D0" w:rsidRPr="00CC58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C5873">
        <w:rPr>
          <w:rFonts w:ascii="Arial" w:hAnsi="Arial" w:cs="Arial"/>
          <w:color w:val="000000" w:themeColor="text1"/>
          <w:sz w:val="24"/>
          <w:szCs w:val="24"/>
        </w:rPr>
        <w:t xml:space="preserve"> Устава </w:t>
      </w:r>
      <w:r w:rsidR="00CA47D0" w:rsidRPr="00CC5873">
        <w:rPr>
          <w:rFonts w:ascii="Arial" w:hAnsi="Arial" w:cs="Arial"/>
          <w:color w:val="000000" w:themeColor="text1"/>
          <w:sz w:val="24"/>
          <w:szCs w:val="24"/>
        </w:rPr>
        <w:t xml:space="preserve">Белоярского сельсовета, Белоярский сельский Совет депутатов </w:t>
      </w:r>
      <w:r w:rsidRPr="00CC5873">
        <w:rPr>
          <w:rFonts w:ascii="Arial" w:hAnsi="Arial" w:cs="Arial"/>
          <w:color w:val="000000" w:themeColor="text1"/>
          <w:sz w:val="24"/>
          <w:szCs w:val="24"/>
        </w:rPr>
        <w:t>РЕШИЛ:</w:t>
      </w:r>
      <w:r w:rsidRPr="00CC5873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C7101F" w:rsidRPr="00CC5873" w:rsidRDefault="00FF7BE2" w:rsidP="00CC5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5873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C7101F" w:rsidRPr="00CC5873">
        <w:rPr>
          <w:rFonts w:ascii="Arial" w:eastAsia="Calibri" w:hAnsi="Arial" w:cs="Arial"/>
          <w:iCs/>
          <w:color w:val="000000" w:themeColor="text1"/>
          <w:sz w:val="24"/>
          <w:szCs w:val="24"/>
          <w:lang w:eastAsia="en-US"/>
        </w:rPr>
        <w:t>Установить, что срок рассрочки оплаты приобретаемого субъектами малого и среднего предпринимательства арендуемого ими имущества, находящегося в муниципальной собственности Белоярского сельсовета, при реализации преимущественного права на приобретение такого имущества, составляет 5 лет для недвижимого имущества и 3 года для движимого имущества.</w:t>
      </w:r>
      <w:r w:rsidR="00CA47D0" w:rsidRPr="00CC5873"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</w:p>
    <w:p w:rsidR="00CA47D0" w:rsidRPr="00CC5873" w:rsidRDefault="00CA47D0" w:rsidP="00CC587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873">
        <w:rPr>
          <w:rFonts w:ascii="Arial" w:hAnsi="Arial" w:cs="Arial"/>
          <w:color w:val="000000" w:themeColor="text1"/>
          <w:sz w:val="24"/>
          <w:szCs w:val="24"/>
        </w:rPr>
        <w:t>2. Решение вступает в силу в день, следующий за днем его официального</w:t>
      </w:r>
      <w:r w:rsidRPr="00CC5873">
        <w:rPr>
          <w:rFonts w:ascii="Arial" w:hAnsi="Arial" w:cs="Arial"/>
          <w:sz w:val="24"/>
          <w:szCs w:val="24"/>
        </w:rPr>
        <w:t xml:space="preserve"> опубликования </w:t>
      </w:r>
      <w:r w:rsidRPr="00CC5873">
        <w:rPr>
          <w:rFonts w:ascii="Arial" w:hAnsi="Arial" w:cs="Arial"/>
          <w:i/>
          <w:sz w:val="24"/>
          <w:szCs w:val="24"/>
        </w:rPr>
        <w:t xml:space="preserve"> </w:t>
      </w:r>
      <w:r w:rsidRPr="00CC5873">
        <w:rPr>
          <w:rFonts w:ascii="Arial" w:hAnsi="Arial" w:cs="Arial"/>
          <w:sz w:val="24"/>
          <w:szCs w:val="24"/>
        </w:rPr>
        <w:t>в  информационном листе «Белоярские Вести».</w:t>
      </w:r>
    </w:p>
    <w:p w:rsidR="00CA47D0" w:rsidRPr="00CC5873" w:rsidRDefault="00CA47D0" w:rsidP="00CC587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5873" w:rsidRDefault="00CC5873" w:rsidP="00CC587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</w:t>
      </w:r>
      <w:r w:rsidRPr="00CC5873">
        <w:rPr>
          <w:rFonts w:ascii="Arial" w:hAnsi="Arial" w:cs="Arial"/>
          <w:sz w:val="24"/>
          <w:szCs w:val="24"/>
        </w:rPr>
        <w:t xml:space="preserve">депутатов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5873">
        <w:rPr>
          <w:rFonts w:ascii="Arial" w:hAnsi="Arial" w:cs="Arial"/>
          <w:sz w:val="24"/>
          <w:szCs w:val="24"/>
        </w:rPr>
        <w:t>М.И.Божик</w:t>
      </w:r>
      <w:proofErr w:type="spellEnd"/>
    </w:p>
    <w:p w:rsidR="00CA47D0" w:rsidRPr="00CC5873" w:rsidRDefault="00CA47D0" w:rsidP="00CC5873">
      <w:pPr>
        <w:pStyle w:val="a3"/>
        <w:jc w:val="both"/>
        <w:rPr>
          <w:rFonts w:ascii="Arial" w:hAnsi="Arial" w:cs="Arial"/>
          <w:sz w:val="24"/>
          <w:szCs w:val="24"/>
        </w:rPr>
      </w:pPr>
      <w:r w:rsidRPr="00CC5873">
        <w:rPr>
          <w:rFonts w:ascii="Arial" w:hAnsi="Arial" w:cs="Arial"/>
          <w:sz w:val="24"/>
          <w:szCs w:val="24"/>
        </w:rPr>
        <w:t>Глава</w:t>
      </w:r>
      <w:r w:rsidR="00CC5873">
        <w:rPr>
          <w:rFonts w:ascii="Arial" w:hAnsi="Arial" w:cs="Arial"/>
          <w:sz w:val="24"/>
          <w:szCs w:val="24"/>
        </w:rPr>
        <w:t xml:space="preserve"> </w:t>
      </w:r>
      <w:r w:rsidRPr="00CC5873">
        <w:rPr>
          <w:rFonts w:ascii="Arial" w:hAnsi="Arial" w:cs="Arial"/>
          <w:sz w:val="24"/>
          <w:szCs w:val="24"/>
        </w:rPr>
        <w:t>Белоярского сельсовета</w:t>
      </w:r>
      <w:r w:rsidR="00CC5873">
        <w:rPr>
          <w:rFonts w:ascii="Arial" w:hAnsi="Arial" w:cs="Arial"/>
          <w:sz w:val="24"/>
          <w:szCs w:val="24"/>
        </w:rPr>
        <w:t xml:space="preserve"> </w:t>
      </w:r>
      <w:r w:rsidRPr="00CC5873">
        <w:rPr>
          <w:rFonts w:ascii="Arial" w:hAnsi="Arial" w:cs="Arial"/>
          <w:sz w:val="24"/>
          <w:szCs w:val="24"/>
        </w:rPr>
        <w:t>В.В.Кириков</w:t>
      </w:r>
    </w:p>
    <w:p w:rsidR="00CA47D0" w:rsidRPr="00CC5873" w:rsidRDefault="00CA47D0" w:rsidP="00CC5873">
      <w:pPr>
        <w:pStyle w:val="a3"/>
        <w:jc w:val="both"/>
        <w:rPr>
          <w:rFonts w:ascii="Arial" w:hAnsi="Arial" w:cs="Arial"/>
          <w:sz w:val="24"/>
          <w:szCs w:val="24"/>
        </w:rPr>
      </w:pPr>
      <w:r w:rsidRPr="00CC587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sectPr w:rsidR="00CA47D0" w:rsidRPr="00CC5873" w:rsidSect="0015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E2"/>
    <w:rsid w:val="000413F4"/>
    <w:rsid w:val="001566A1"/>
    <w:rsid w:val="003D4A5D"/>
    <w:rsid w:val="004C7602"/>
    <w:rsid w:val="005440EC"/>
    <w:rsid w:val="00750DA4"/>
    <w:rsid w:val="009430EA"/>
    <w:rsid w:val="009C4379"/>
    <w:rsid w:val="00A95051"/>
    <w:rsid w:val="00AB6120"/>
    <w:rsid w:val="00B74574"/>
    <w:rsid w:val="00C7101F"/>
    <w:rsid w:val="00CA47D0"/>
    <w:rsid w:val="00CC5873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B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B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2018-12-20T01:26:00Z</cp:lastPrinted>
  <dcterms:created xsi:type="dcterms:W3CDTF">2024-11-15T02:34:00Z</dcterms:created>
  <dcterms:modified xsi:type="dcterms:W3CDTF">2024-11-15T02:34:00Z</dcterms:modified>
</cp:coreProperties>
</file>