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5D" w:rsidRDefault="005E4F46">
      <w:pPr>
        <w:tabs>
          <w:tab w:val="left" w:pos="9240"/>
        </w:tabs>
        <w:spacing w:after="0" w:line="240" w:lineRule="auto"/>
        <w:ind w:right="114"/>
        <w:jc w:val="center"/>
        <w:rPr>
          <w:rFonts w:ascii="Calibri" w:eastAsia="Calibri" w:hAnsi="Calibri" w:cs="Calibri"/>
        </w:rPr>
      </w:pPr>
      <w:r>
        <w:object w:dxaOrig="1052" w:dyaOrig="1296">
          <v:rect id="rectole0000000000" o:spid="_x0000_i1025" style="width:52.5pt;height:64.5pt" o:ole="" o:preferrelative="t" stroked="f">
            <v:imagedata r:id="rId5" o:title=""/>
          </v:rect>
          <o:OLEObject Type="Embed" ProgID="StaticMetafile" ShapeID="rectole0000000000" DrawAspect="Content" ObjectID="_1549968835" r:id="rId6"/>
        </w:object>
      </w:r>
    </w:p>
    <w:p w:rsidR="00E30D5D" w:rsidRDefault="005E4F46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КРАСНОЯРСКИЙ  КРАЙ</w:t>
      </w: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АЧИНСКИЙ РАЙОН</w:t>
      </w:r>
    </w:p>
    <w:p w:rsidR="00E30D5D" w:rsidRDefault="005E4F4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 БЕЛОЯРСКОГО СЕЛЬСОВЕТА</w:t>
      </w: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ПОСТАНОВЛЕНИЕ</w:t>
      </w:r>
    </w:p>
    <w:p w:rsidR="00E30D5D" w:rsidRDefault="00E30D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4F46" w:rsidRDefault="005E4F46" w:rsidP="005E4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30D5D" w:rsidRDefault="00A956CB" w:rsidP="00A956CB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16.02.2017</w:t>
      </w:r>
      <w:r>
        <w:rPr>
          <w:rFonts w:ascii="Times New Roman" w:eastAsia="Times New Roman" w:hAnsi="Times New Roman" w:cs="Times New Roman"/>
          <w:sz w:val="28"/>
        </w:rPr>
        <w:tab/>
        <w:t>№11-П</w:t>
      </w:r>
      <w:bookmarkStart w:id="0" w:name="_GoBack"/>
      <w:bookmarkEnd w:id="0"/>
    </w:p>
    <w:p w:rsidR="00A956CB" w:rsidRDefault="00A9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установлении квалификационных  требований, необходимых для замещения должностей муниципальной службы в </w:t>
      </w:r>
      <w:r w:rsidR="00897C3F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дминистрации Белоярского сельсовета</w:t>
      </w:r>
    </w:p>
    <w:p w:rsidR="00E30D5D" w:rsidRDefault="00E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E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7C3F" w:rsidRDefault="00897C3F" w:rsidP="0089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изменени</w:t>
      </w:r>
      <w:r w:rsidR="006242D9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Закона Красноярского края  от 07.07.2016 №10-4829 статьи  2 Закона Красноярского края от 24.04.2008 №5-1565  «Об особенностях правового регулирования муниципальной службы в Красноярском крае», н</w:t>
      </w:r>
      <w:r w:rsidRPr="00897C3F">
        <w:rPr>
          <w:rFonts w:ascii="Times New Roman" w:eastAsia="Times New Roman" w:hAnsi="Times New Roman" w:cs="Times New Roman"/>
          <w:sz w:val="28"/>
        </w:rPr>
        <w:t xml:space="preserve">а основании протеста  </w:t>
      </w:r>
      <w:proofErr w:type="spellStart"/>
      <w:r w:rsidRPr="00897C3F">
        <w:rPr>
          <w:rFonts w:ascii="Times New Roman" w:eastAsia="Times New Roman" w:hAnsi="Times New Roman" w:cs="Times New Roman"/>
          <w:sz w:val="28"/>
        </w:rPr>
        <w:t>Ачинской</w:t>
      </w:r>
      <w:proofErr w:type="spellEnd"/>
      <w:r w:rsidRPr="00897C3F">
        <w:rPr>
          <w:rFonts w:ascii="Times New Roman" w:eastAsia="Times New Roman" w:hAnsi="Times New Roman" w:cs="Times New Roman"/>
          <w:sz w:val="28"/>
        </w:rPr>
        <w:t xml:space="preserve"> межрайонной прокуратуры от </w:t>
      </w:r>
      <w:r>
        <w:rPr>
          <w:rFonts w:ascii="Times New Roman" w:eastAsia="Times New Roman" w:hAnsi="Times New Roman" w:cs="Times New Roman"/>
          <w:sz w:val="28"/>
        </w:rPr>
        <w:t>31.01.2017 №7/3-05-2015</w:t>
      </w:r>
      <w:r w:rsidRPr="00897C3F">
        <w:rPr>
          <w:rFonts w:ascii="Times New Roman" w:eastAsia="Times New Roman" w:hAnsi="Times New Roman" w:cs="Times New Roman"/>
          <w:sz w:val="28"/>
        </w:rPr>
        <w:t xml:space="preserve">,  </w:t>
      </w:r>
    </w:p>
    <w:p w:rsidR="00897C3F" w:rsidRPr="00897C3F" w:rsidRDefault="00897C3F" w:rsidP="0089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97C3F">
        <w:rPr>
          <w:rFonts w:ascii="Times New Roman" w:eastAsia="Times New Roman" w:hAnsi="Times New Roman" w:cs="Times New Roman"/>
          <w:sz w:val="28"/>
        </w:rPr>
        <w:t>ПОСТАНОВЛЯЮ:</w:t>
      </w:r>
    </w:p>
    <w:p w:rsidR="00E30D5D" w:rsidRDefault="00624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5E4F46">
        <w:rPr>
          <w:rFonts w:ascii="Times New Roman" w:eastAsia="Times New Roman" w:hAnsi="Times New Roman" w:cs="Times New Roman"/>
          <w:sz w:val="28"/>
        </w:rPr>
        <w:t>Утвердить прилагаемое Положение о квалификационных требовани</w:t>
      </w:r>
      <w:r w:rsidR="00897C3F">
        <w:rPr>
          <w:rFonts w:ascii="Times New Roman" w:eastAsia="Times New Roman" w:hAnsi="Times New Roman" w:cs="Times New Roman"/>
          <w:sz w:val="28"/>
        </w:rPr>
        <w:t>ях</w:t>
      </w:r>
      <w:r w:rsidR="005E4F46">
        <w:rPr>
          <w:rFonts w:ascii="Times New Roman" w:eastAsia="Times New Roman" w:hAnsi="Times New Roman" w:cs="Times New Roman"/>
          <w:sz w:val="28"/>
        </w:rPr>
        <w:t>, необходимы</w:t>
      </w:r>
      <w:r w:rsidR="00897C3F">
        <w:rPr>
          <w:rFonts w:ascii="Times New Roman" w:eastAsia="Times New Roman" w:hAnsi="Times New Roman" w:cs="Times New Roman"/>
          <w:sz w:val="28"/>
        </w:rPr>
        <w:t>х</w:t>
      </w:r>
      <w:r w:rsidR="005E4F46">
        <w:rPr>
          <w:rFonts w:ascii="Times New Roman" w:eastAsia="Times New Roman" w:hAnsi="Times New Roman" w:cs="Times New Roman"/>
          <w:sz w:val="28"/>
        </w:rPr>
        <w:t xml:space="preserve"> для замещения должностей муниципальной службы в </w:t>
      </w:r>
      <w:r w:rsidR="00897C3F">
        <w:rPr>
          <w:rFonts w:ascii="Times New Roman" w:eastAsia="Times New Roman" w:hAnsi="Times New Roman" w:cs="Times New Roman"/>
          <w:sz w:val="28"/>
        </w:rPr>
        <w:t>А</w:t>
      </w:r>
      <w:r w:rsidR="005E4F46">
        <w:rPr>
          <w:rFonts w:ascii="Times New Roman" w:eastAsia="Times New Roman" w:hAnsi="Times New Roman" w:cs="Times New Roman"/>
          <w:sz w:val="28"/>
        </w:rPr>
        <w:t>дминистрации Белоярского сельсовета.</w:t>
      </w:r>
    </w:p>
    <w:p w:rsidR="00E30D5D" w:rsidRDefault="005E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897C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Замещение муниципальных должностей в </w:t>
      </w:r>
      <w:r w:rsidR="00897C3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дминистрации Белоярского сельсовета производить в соответствии с Приложением 1 к настоящему Постановлению.</w:t>
      </w:r>
    </w:p>
    <w:p w:rsidR="00897C3F" w:rsidRDefault="00897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Постановление</w:t>
      </w:r>
      <w:r w:rsidR="00A62C48">
        <w:rPr>
          <w:rFonts w:ascii="Times New Roman" w:eastAsia="Times New Roman" w:hAnsi="Times New Roman" w:cs="Times New Roman"/>
          <w:sz w:val="28"/>
        </w:rPr>
        <w:t xml:space="preserve"> №118-П от 24.12.2012г. (</w:t>
      </w:r>
      <w:r w:rsidR="00564B62">
        <w:rPr>
          <w:rFonts w:ascii="Times New Roman" w:eastAsia="Times New Roman" w:hAnsi="Times New Roman" w:cs="Times New Roman"/>
          <w:sz w:val="28"/>
        </w:rPr>
        <w:t xml:space="preserve">в </w:t>
      </w:r>
      <w:r w:rsidR="00A62C48">
        <w:rPr>
          <w:rFonts w:ascii="Times New Roman" w:eastAsia="Times New Roman" w:hAnsi="Times New Roman" w:cs="Times New Roman"/>
          <w:sz w:val="28"/>
        </w:rPr>
        <w:t xml:space="preserve">ред. </w:t>
      </w:r>
      <w:r w:rsidR="00564B62">
        <w:rPr>
          <w:rFonts w:ascii="Times New Roman" w:eastAsia="Times New Roman" w:hAnsi="Times New Roman" w:cs="Times New Roman"/>
          <w:sz w:val="28"/>
        </w:rPr>
        <w:t xml:space="preserve">от 24.05.2013 №33-П; </w:t>
      </w:r>
      <w:r w:rsidR="00A62C48">
        <w:rPr>
          <w:rFonts w:ascii="Times New Roman" w:eastAsia="Times New Roman" w:hAnsi="Times New Roman" w:cs="Times New Roman"/>
          <w:sz w:val="28"/>
        </w:rPr>
        <w:t>от 19.10.2014 №53-П) считать утратившим силу.</w:t>
      </w:r>
    </w:p>
    <w:p w:rsidR="00E30D5D" w:rsidRDefault="00A62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E4F46">
        <w:rPr>
          <w:rFonts w:ascii="Times New Roman" w:eastAsia="Times New Roman" w:hAnsi="Times New Roman" w:cs="Times New Roman"/>
          <w:sz w:val="28"/>
        </w:rPr>
        <w:t>. Контроль исполнения данного Постановления оставляю за собой.</w:t>
      </w:r>
    </w:p>
    <w:p w:rsidR="00A62C48" w:rsidRPr="00A62C48" w:rsidRDefault="005E4F46" w:rsidP="00A62C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A62C48">
        <w:rPr>
          <w:rFonts w:ascii="Times New Roman" w:eastAsia="Times New Roman" w:hAnsi="Times New Roman" w:cs="Times New Roman"/>
          <w:sz w:val="28"/>
        </w:rPr>
        <w:t>5</w:t>
      </w:r>
      <w:r w:rsidR="006242D9">
        <w:rPr>
          <w:rFonts w:ascii="Times New Roman" w:eastAsia="Times New Roman" w:hAnsi="Times New Roman" w:cs="Times New Roman"/>
          <w:sz w:val="28"/>
        </w:rPr>
        <w:t xml:space="preserve">. </w:t>
      </w:r>
      <w:r w:rsidR="00A62C48" w:rsidRPr="00A62C4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 в информационном листе « Белоярские Вести» и подлежит размещению на официальном сайте  МО </w:t>
      </w:r>
      <w:proofErr w:type="spellStart"/>
      <w:r w:rsidR="00A62C48" w:rsidRPr="00A62C48">
        <w:rPr>
          <w:rFonts w:ascii="Times New Roman" w:eastAsia="Times New Roman" w:hAnsi="Times New Roman" w:cs="Times New Roman"/>
          <w:sz w:val="28"/>
          <w:szCs w:val="28"/>
        </w:rPr>
        <w:t>Ачинский</w:t>
      </w:r>
      <w:proofErr w:type="spellEnd"/>
      <w:r w:rsidR="00A62C48" w:rsidRPr="00A62C48">
        <w:rPr>
          <w:rFonts w:ascii="Times New Roman" w:eastAsia="Times New Roman" w:hAnsi="Times New Roman" w:cs="Times New Roman"/>
          <w:sz w:val="28"/>
          <w:szCs w:val="28"/>
        </w:rPr>
        <w:t xml:space="preserve"> район http://www.ach-rajon.ru.</w:t>
      </w:r>
    </w:p>
    <w:p w:rsidR="00E30D5D" w:rsidRDefault="00A62C48" w:rsidP="00A62C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Белоярского сельсовета                                                    В.В. Кириков</w:t>
      </w:r>
    </w:p>
    <w:p w:rsidR="00E30D5D" w:rsidRDefault="005E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E30D5D" w:rsidRDefault="005E4F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</w:rPr>
        <w:br/>
        <w:t>к постановлению администрации Белоярского  сельсовета</w:t>
      </w:r>
    </w:p>
    <w:p w:rsidR="00E30D5D" w:rsidRDefault="00162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16</w:t>
      </w:r>
      <w:r w:rsidR="00A62C4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2</w:t>
      </w:r>
      <w:r w:rsidR="005E4F46">
        <w:rPr>
          <w:rFonts w:ascii="Times New Roman" w:eastAsia="Times New Roman" w:hAnsi="Times New Roman" w:cs="Times New Roman"/>
          <w:sz w:val="28"/>
        </w:rPr>
        <w:t>.201</w:t>
      </w:r>
      <w:r w:rsidR="00A62C48">
        <w:rPr>
          <w:rFonts w:ascii="Times New Roman" w:eastAsia="Times New Roman" w:hAnsi="Times New Roman" w:cs="Times New Roman"/>
          <w:sz w:val="28"/>
        </w:rPr>
        <w:t>7</w:t>
      </w:r>
      <w:r w:rsidR="005E4F46">
        <w:rPr>
          <w:rFonts w:ascii="Times New Roman" w:eastAsia="Times New Roman" w:hAnsi="Times New Roman" w:cs="Times New Roman"/>
          <w:sz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</w:rPr>
        <w:t>11</w:t>
      </w:r>
      <w:r w:rsidR="005E4F46">
        <w:rPr>
          <w:rFonts w:ascii="Times New Roman" w:eastAsia="Times New Roman" w:hAnsi="Times New Roman" w:cs="Times New Roman"/>
          <w:sz w:val="28"/>
        </w:rPr>
        <w:t xml:space="preserve">-П </w:t>
      </w:r>
    </w:p>
    <w:p w:rsidR="00E30D5D" w:rsidRDefault="00E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E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0D5D" w:rsidRDefault="005E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квалификационных требованиях, необходимых для замещения        должностей муниципальной службы в администрации Белоярского сельсовета</w:t>
      </w:r>
    </w:p>
    <w:p w:rsidR="00E30D5D" w:rsidRDefault="00E30D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0D5D" w:rsidRDefault="005E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1.Общее положения</w:t>
      </w: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30D5D" w:rsidRDefault="005E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о квалификационных требованиях для замещения  должностей муниципальной службы, разработанное в соответствии с 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определяет квалификационные требования для замещения должностей муниципальной службы, включающие  требования к уровню профессионального образования, стажу муниципальной службы или стажу работы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специальности.</w:t>
      </w: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2.Квалификационные требования, предъявленные к уровню</w:t>
      </w:r>
    </w:p>
    <w:p w:rsidR="00E30D5D" w:rsidRDefault="005E4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профессионального образования, стажу муниципальной службы или стажу работы по специальности</w:t>
      </w:r>
    </w:p>
    <w:p w:rsidR="00E30D5D" w:rsidRDefault="00E30D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1333"/>
        <w:gridCol w:w="1715"/>
        <w:gridCol w:w="2152"/>
        <w:gridCol w:w="2242"/>
      </w:tblGrid>
      <w:tr w:rsidR="00E30D5D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 должности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 должности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муниципальной и (или) государственной службы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профессионального образования</w:t>
            </w:r>
          </w:p>
        </w:tc>
      </w:tr>
      <w:tr w:rsidR="00E30D5D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5E4F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30D5D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 w:rsidP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работы по специальности не менее </w:t>
            </w:r>
            <w:r w:rsidR="00A62C48">
              <w:rPr>
                <w:rFonts w:ascii="Times New Roman" w:eastAsia="Times New Roman" w:hAnsi="Times New Roman" w:cs="Times New Roman"/>
                <w:sz w:val="24"/>
              </w:rPr>
              <w:t>двух лет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профессиональное</w:t>
            </w:r>
          </w:p>
        </w:tc>
      </w:tr>
      <w:tr w:rsidR="00E30D5D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ведущая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 w:rsidP="00A62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старших должностях муниципальной службы или стажа работы по специальности не менее одного</w:t>
            </w:r>
            <w:r w:rsidR="00A62C48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D5D" w:rsidRDefault="00E3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0D5D" w:rsidRDefault="005E4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профессиональное</w:t>
            </w:r>
          </w:p>
        </w:tc>
      </w:tr>
      <w:tr w:rsidR="00A62C48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 w:rsidP="0061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 w:rsidP="00614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стажу не предъявляются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 </w:t>
            </w: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специальное образование</w:t>
            </w:r>
          </w:p>
        </w:tc>
      </w:tr>
      <w:tr w:rsidR="00A62C48" w:rsidTr="00A62C48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Обеспечивающие специалисты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младшая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1 категории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стажу не предъявляются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2C48" w:rsidRDefault="00A6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2C48" w:rsidRDefault="00A62C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 образование</w:t>
            </w:r>
          </w:p>
        </w:tc>
      </w:tr>
    </w:tbl>
    <w:p w:rsidR="00E30D5D" w:rsidRDefault="00E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стаж муниципальной службы по соответствующим группам должностей учитываются периоды занятия более высоких групп.</w:t>
      </w:r>
    </w:p>
    <w:p w:rsidR="00E30D5D" w:rsidRDefault="00E30D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3.Квалификационные требования </w:t>
      </w:r>
    </w:p>
    <w:p w:rsidR="00E30D5D" w:rsidRDefault="005E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профессиональным знаниям и навыкам.</w:t>
      </w:r>
    </w:p>
    <w:p w:rsidR="00E30D5D" w:rsidRDefault="00E3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квалификационные требования к профессиональным знаниям и навыкам, необходимым для исполнения должностных обязанностей, входят: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замещения ведущих должностей муниципальной службы: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края, Администрации Белоярского  сельсовета – в рамках компетенции,  служебного распорядка, порядка работы 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навыки оперативного принятия и реализации управленческих решений, организации и обеспечения выполнения задач, анализ и прогнозирования, грамотного учета мнения коллег, организации работы по эффективному взаимодействию с государственными органами и органами местного самоуправления, владение компьютерной и другой оргтехникой, систематизации и анализа информации, работы со служебными документами и документами, составляющими государственную тайну (при наличии допуска к государственной тайне), эффективного  сотрудничества с коллегами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квалифицированной работы с гражданами. 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замещения старших должностей муниципальной службы: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края, Администрации Белоярского сельсовета – в рамках компетенции,  служебного распорядка, порядка работы </w:t>
      </w:r>
      <w:r>
        <w:rPr>
          <w:rFonts w:ascii="Times New Roman" w:eastAsia="Times New Roman" w:hAnsi="Times New Roman" w:cs="Times New Roman"/>
          <w:sz w:val="28"/>
        </w:rPr>
        <w:lastRenderedPageBreak/>
        <w:t>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навыки оперативного принятия и реализации управленческих решений, организации и обеспечения выполнения задач, анализ и прогнозирования, грамотного учета мнения коллег, организации работы по эффективному взаимодействию с государственными органами и органами местного самоуправления, владение компьютерной и другой оргтехникой, систематизации и анализа информации, работы со служебными документами и документами, составляющими государственную тайну (при наличии допуска к государственной тайне), эффективного  сотрудничества с коллегами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квалифицированной работы с гражданами. 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замещения младших должностей муниципальной службы: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Красноярского края, законов и иных нормативных актов Красноярского края и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края, Администрации Белоярского сельсовета – в рамках компетенции,  служебного распорядка, порядка работы со служебной информацией и документами, составляющими государственную тайну (при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допуска к государственной тайне), основ делопроизводства, правил деловой этики и требований к служебному  поведению;</w:t>
      </w:r>
    </w:p>
    <w:p w:rsidR="00E30D5D" w:rsidRDefault="005E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навыки эффективного планирования рабочего времени, обеспечения выполнения задач и поручений в порядке подчиненности должностных лиц, владение компьютерной и другой оргтехникой, владения необходимым для работы программным обеспечением.</w:t>
      </w:r>
    </w:p>
    <w:p w:rsidR="00E30D5D" w:rsidRDefault="00E3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30D5D" w:rsidRDefault="00E30D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3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D5D"/>
    <w:rsid w:val="0016200B"/>
    <w:rsid w:val="00564B62"/>
    <w:rsid w:val="005E4F46"/>
    <w:rsid w:val="006242D9"/>
    <w:rsid w:val="00897C3F"/>
    <w:rsid w:val="00A62C48"/>
    <w:rsid w:val="00A956CB"/>
    <w:rsid w:val="00E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2017-02-16T05:29:00Z</cp:lastPrinted>
  <dcterms:created xsi:type="dcterms:W3CDTF">2017-02-03T07:31:00Z</dcterms:created>
  <dcterms:modified xsi:type="dcterms:W3CDTF">2017-03-02T06:08:00Z</dcterms:modified>
</cp:coreProperties>
</file>