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C7" w:rsidRDefault="000B06C7" w:rsidP="000B06C7">
      <w:pPr>
        <w:jc w:val="center"/>
        <w:outlineLvl w:val="0"/>
        <w:rPr>
          <w:snapToGrid w:val="0"/>
        </w:rPr>
      </w:pPr>
      <w:r>
        <w:rPr>
          <w:noProof/>
        </w:rPr>
        <w:drawing>
          <wp:anchor distT="0" distB="0" distL="114300" distR="114300" simplePos="0" relativeHeight="251659264" behindDoc="1" locked="0" layoutInCell="1" allowOverlap="1">
            <wp:simplePos x="0" y="0"/>
            <wp:positionH relativeFrom="column">
              <wp:posOffset>2539365</wp:posOffset>
            </wp:positionH>
            <wp:positionV relativeFrom="paragraph">
              <wp:posOffset>89535</wp:posOffset>
            </wp:positionV>
            <wp:extent cx="676275" cy="838200"/>
            <wp:effectExtent l="19050" t="0" r="9525"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4" cstate="print"/>
                    <a:srcRect/>
                    <a:stretch>
                      <a:fillRect/>
                    </a:stretch>
                  </pic:blipFill>
                  <pic:spPr bwMode="auto">
                    <a:xfrm>
                      <a:off x="0" y="0"/>
                      <a:ext cx="676275" cy="838200"/>
                    </a:xfrm>
                    <a:prstGeom prst="rect">
                      <a:avLst/>
                    </a:prstGeom>
                    <a:noFill/>
                  </pic:spPr>
                </pic:pic>
              </a:graphicData>
            </a:graphic>
          </wp:anchor>
        </w:drawing>
      </w:r>
    </w:p>
    <w:p w:rsidR="000B06C7" w:rsidRDefault="000B06C7" w:rsidP="000B06C7">
      <w:pPr>
        <w:jc w:val="center"/>
        <w:outlineLvl w:val="0"/>
        <w:rPr>
          <w:snapToGrid w:val="0"/>
        </w:rPr>
      </w:pPr>
    </w:p>
    <w:p w:rsidR="000B06C7" w:rsidRDefault="000B06C7" w:rsidP="000B06C7">
      <w:pPr>
        <w:tabs>
          <w:tab w:val="left" w:pos="1410"/>
        </w:tabs>
        <w:outlineLvl w:val="0"/>
        <w:rPr>
          <w:snapToGrid w:val="0"/>
        </w:rPr>
      </w:pPr>
    </w:p>
    <w:p w:rsidR="000B06C7" w:rsidRPr="00777995" w:rsidRDefault="000B06C7" w:rsidP="000B06C7">
      <w:pPr>
        <w:pStyle w:val="a3"/>
        <w:spacing w:after="0"/>
        <w:jc w:val="center"/>
        <w:rPr>
          <w:b/>
          <w:bCs/>
          <w:sz w:val="28"/>
          <w:szCs w:val="28"/>
        </w:rPr>
      </w:pPr>
      <w:r w:rsidRPr="00777995">
        <w:rPr>
          <w:b/>
          <w:bCs/>
          <w:sz w:val="28"/>
          <w:szCs w:val="28"/>
        </w:rPr>
        <w:t>КРАСНОЯРСКИЙ КРАЙ</w:t>
      </w:r>
    </w:p>
    <w:p w:rsidR="000B06C7" w:rsidRPr="00777995" w:rsidRDefault="000B06C7" w:rsidP="000B06C7">
      <w:pPr>
        <w:pStyle w:val="a3"/>
        <w:spacing w:after="0"/>
        <w:jc w:val="center"/>
        <w:rPr>
          <w:b/>
          <w:bCs/>
          <w:sz w:val="28"/>
          <w:szCs w:val="28"/>
        </w:rPr>
      </w:pPr>
      <w:r w:rsidRPr="00777995">
        <w:rPr>
          <w:b/>
          <w:bCs/>
          <w:sz w:val="28"/>
          <w:szCs w:val="28"/>
        </w:rPr>
        <w:t>АЧИНСКИЙ РАЙОН</w:t>
      </w:r>
    </w:p>
    <w:p w:rsidR="000B06C7" w:rsidRPr="00777995" w:rsidRDefault="000B06C7" w:rsidP="000B06C7">
      <w:pPr>
        <w:pStyle w:val="a3"/>
        <w:spacing w:after="0"/>
        <w:jc w:val="center"/>
        <w:rPr>
          <w:b/>
          <w:bCs/>
          <w:sz w:val="28"/>
          <w:szCs w:val="28"/>
        </w:rPr>
      </w:pPr>
      <w:r w:rsidRPr="00777995">
        <w:rPr>
          <w:b/>
          <w:bCs/>
          <w:sz w:val="28"/>
          <w:szCs w:val="28"/>
        </w:rPr>
        <w:t>ЯСТРЕБОВСКИЙ СЕЛЬСКИЙ СОВЕТ ДЕПУТАТОВ</w:t>
      </w:r>
    </w:p>
    <w:p w:rsidR="000B06C7" w:rsidRDefault="000B06C7" w:rsidP="000B06C7">
      <w:pPr>
        <w:spacing w:after="0" w:line="240" w:lineRule="auto"/>
        <w:rPr>
          <w:sz w:val="28"/>
          <w:szCs w:val="28"/>
        </w:rPr>
      </w:pPr>
    </w:p>
    <w:p w:rsidR="00A15CFB" w:rsidRPr="00777995" w:rsidRDefault="00A15CFB" w:rsidP="000B06C7">
      <w:pPr>
        <w:spacing w:after="0" w:line="240" w:lineRule="auto"/>
        <w:rPr>
          <w:sz w:val="28"/>
          <w:szCs w:val="28"/>
        </w:rPr>
      </w:pPr>
    </w:p>
    <w:p w:rsidR="000B06C7" w:rsidRPr="00777995" w:rsidRDefault="000B06C7" w:rsidP="000B06C7">
      <w:pPr>
        <w:pStyle w:val="2"/>
        <w:rPr>
          <w:szCs w:val="48"/>
        </w:rPr>
      </w:pPr>
      <w:r w:rsidRPr="00777995">
        <w:rPr>
          <w:szCs w:val="48"/>
        </w:rPr>
        <w:t>РЕШЕНИЕ</w:t>
      </w:r>
    </w:p>
    <w:p w:rsidR="000B06C7" w:rsidRPr="00777995" w:rsidRDefault="000B06C7" w:rsidP="000B06C7">
      <w:pPr>
        <w:spacing w:after="0" w:line="240" w:lineRule="auto"/>
        <w:rPr>
          <w:rFonts w:ascii="Times New Roman" w:hAnsi="Times New Roman" w:cs="Times New Roman"/>
          <w:sz w:val="28"/>
          <w:szCs w:val="28"/>
        </w:rPr>
      </w:pPr>
    </w:p>
    <w:p w:rsidR="000B06C7" w:rsidRDefault="000B06C7" w:rsidP="000B06C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0B06C7" w:rsidRDefault="000B06C7" w:rsidP="000B06C7">
      <w:pPr>
        <w:spacing w:after="0" w:line="240" w:lineRule="auto"/>
        <w:rPr>
          <w:rFonts w:ascii="Times New Roman" w:hAnsi="Times New Roman" w:cs="Times New Roman"/>
          <w:sz w:val="28"/>
          <w:szCs w:val="28"/>
        </w:rPr>
      </w:pPr>
      <w:r>
        <w:rPr>
          <w:rFonts w:ascii="Times New Roman" w:hAnsi="Times New Roman" w:cs="Times New Roman"/>
          <w:bCs/>
          <w:sz w:val="28"/>
          <w:szCs w:val="28"/>
        </w:rPr>
        <w:t>00</w:t>
      </w:r>
      <w:r w:rsidRPr="00777995">
        <w:rPr>
          <w:rFonts w:ascii="Times New Roman" w:hAnsi="Times New Roman" w:cs="Times New Roman"/>
          <w:bCs/>
          <w:sz w:val="28"/>
          <w:szCs w:val="28"/>
        </w:rPr>
        <w:t>.</w:t>
      </w:r>
      <w:r>
        <w:rPr>
          <w:rFonts w:ascii="Times New Roman" w:hAnsi="Times New Roman" w:cs="Times New Roman"/>
          <w:bCs/>
          <w:sz w:val="28"/>
          <w:szCs w:val="28"/>
        </w:rPr>
        <w:t>00</w:t>
      </w:r>
      <w:r w:rsidRPr="00777995">
        <w:rPr>
          <w:rFonts w:ascii="Times New Roman" w:hAnsi="Times New Roman" w:cs="Times New Roman"/>
          <w:bCs/>
          <w:sz w:val="28"/>
          <w:szCs w:val="28"/>
        </w:rPr>
        <w:t>.202</w:t>
      </w:r>
      <w:r>
        <w:rPr>
          <w:rFonts w:ascii="Times New Roman" w:hAnsi="Times New Roman" w:cs="Times New Roman"/>
          <w:bCs/>
          <w:sz w:val="28"/>
          <w:szCs w:val="28"/>
        </w:rPr>
        <w:t>3</w:t>
      </w:r>
      <w:r w:rsidRPr="00777995">
        <w:rPr>
          <w:rFonts w:ascii="Times New Roman" w:hAnsi="Times New Roman" w:cs="Times New Roman"/>
          <w:sz w:val="28"/>
          <w:szCs w:val="28"/>
        </w:rPr>
        <w:tab/>
      </w:r>
      <w:r w:rsidRPr="00777995">
        <w:rPr>
          <w:rFonts w:ascii="Times New Roman" w:hAnsi="Times New Roman" w:cs="Times New Roman"/>
          <w:sz w:val="28"/>
          <w:szCs w:val="28"/>
        </w:rPr>
        <w:tab/>
        <w:t xml:space="preserve">                         с.</w:t>
      </w:r>
      <w:r>
        <w:rPr>
          <w:rFonts w:ascii="Times New Roman" w:hAnsi="Times New Roman" w:cs="Times New Roman"/>
          <w:sz w:val="28"/>
          <w:szCs w:val="28"/>
        </w:rPr>
        <w:t xml:space="preserve"> </w:t>
      </w:r>
      <w:r w:rsidRPr="00777995">
        <w:rPr>
          <w:rFonts w:ascii="Times New Roman" w:hAnsi="Times New Roman" w:cs="Times New Roman"/>
          <w:sz w:val="28"/>
          <w:szCs w:val="28"/>
        </w:rPr>
        <w:t xml:space="preserve">Ястребово                                    № </w:t>
      </w:r>
      <w:r>
        <w:rPr>
          <w:rFonts w:ascii="Times New Roman" w:hAnsi="Times New Roman" w:cs="Times New Roman"/>
          <w:sz w:val="28"/>
          <w:szCs w:val="28"/>
        </w:rPr>
        <w:t>00</w:t>
      </w:r>
      <w:r w:rsidRPr="00777995">
        <w:rPr>
          <w:rFonts w:ascii="Times New Roman" w:hAnsi="Times New Roman" w:cs="Times New Roman"/>
          <w:sz w:val="28"/>
          <w:szCs w:val="28"/>
        </w:rPr>
        <w:t>-</w:t>
      </w:r>
      <w:r>
        <w:rPr>
          <w:rFonts w:ascii="Times New Roman" w:hAnsi="Times New Roman" w:cs="Times New Roman"/>
          <w:sz w:val="28"/>
          <w:szCs w:val="28"/>
        </w:rPr>
        <w:t>00</w:t>
      </w:r>
      <w:r w:rsidRPr="00777995">
        <w:rPr>
          <w:rFonts w:ascii="Times New Roman" w:hAnsi="Times New Roman" w:cs="Times New Roman"/>
          <w:sz w:val="28"/>
          <w:szCs w:val="28"/>
        </w:rPr>
        <w:t xml:space="preserve">Р </w:t>
      </w:r>
    </w:p>
    <w:p w:rsidR="000B06C7" w:rsidRDefault="000B06C7" w:rsidP="000B06C7">
      <w:pPr>
        <w:spacing w:after="0" w:line="240" w:lineRule="auto"/>
        <w:rPr>
          <w:rFonts w:ascii="Times New Roman" w:hAnsi="Times New Roman" w:cs="Times New Roman"/>
          <w:sz w:val="28"/>
          <w:szCs w:val="28"/>
        </w:rPr>
      </w:pPr>
    </w:p>
    <w:p w:rsidR="00A15CFB" w:rsidRDefault="00A15CFB" w:rsidP="000B06C7">
      <w:pPr>
        <w:spacing w:after="0" w:line="240" w:lineRule="auto"/>
        <w:jc w:val="both"/>
        <w:rPr>
          <w:rFonts w:ascii="Times New Roman" w:hAnsi="Times New Roman" w:cs="Times New Roman"/>
          <w:sz w:val="28"/>
          <w:szCs w:val="28"/>
        </w:rPr>
      </w:pPr>
    </w:p>
    <w:p w:rsidR="000B06C7" w:rsidRPr="000B06C7" w:rsidRDefault="000B06C7" w:rsidP="000B06C7">
      <w:pPr>
        <w:spacing w:after="0" w:line="240" w:lineRule="auto"/>
        <w:jc w:val="both"/>
        <w:rPr>
          <w:rFonts w:ascii="Times New Roman" w:hAnsi="Times New Roman" w:cs="Times New Roman"/>
          <w:sz w:val="28"/>
          <w:szCs w:val="28"/>
        </w:rPr>
      </w:pPr>
      <w:r w:rsidRPr="000B06C7">
        <w:rPr>
          <w:rFonts w:ascii="Times New Roman" w:hAnsi="Times New Roman" w:cs="Times New Roman"/>
          <w:sz w:val="28"/>
          <w:szCs w:val="28"/>
        </w:rPr>
        <w:t>Об утверждении Порядка выплаты лицам, замещающим муниципальные должности на постоянной основе, денежной компенсации за неиспользованный отпуск в Ястребовском сельсовете</w:t>
      </w:r>
    </w:p>
    <w:p w:rsidR="00A15CFB" w:rsidRDefault="00A15CFB" w:rsidP="000B06C7">
      <w:pPr>
        <w:spacing w:after="0" w:line="240" w:lineRule="auto"/>
        <w:ind w:firstLine="709"/>
        <w:jc w:val="both"/>
        <w:rPr>
          <w:rFonts w:ascii="Times New Roman" w:hAnsi="Times New Roman" w:cs="Times New Roman"/>
          <w:sz w:val="28"/>
          <w:szCs w:val="28"/>
        </w:rPr>
      </w:pPr>
    </w:p>
    <w:p w:rsidR="000B06C7" w:rsidRPr="00777995" w:rsidRDefault="000B06C7" w:rsidP="000B06C7">
      <w:pPr>
        <w:spacing w:after="0" w:line="240" w:lineRule="auto"/>
        <w:ind w:firstLine="709"/>
        <w:jc w:val="both"/>
        <w:rPr>
          <w:rFonts w:ascii="Times New Roman" w:hAnsi="Times New Roman" w:cs="Times New Roman"/>
          <w:sz w:val="28"/>
          <w:szCs w:val="28"/>
        </w:rPr>
      </w:pPr>
      <w:proofErr w:type="gramStart"/>
      <w:r w:rsidRPr="00A15CFB">
        <w:rPr>
          <w:rFonts w:ascii="Times New Roman" w:hAnsi="Times New Roman" w:cs="Times New Roman"/>
          <w:sz w:val="28"/>
          <w:szCs w:val="28"/>
        </w:rPr>
        <w:t>В соответствии со статьей 86 Бюджетного кодекса Российской Федерации, статьями 35, 40 Федерального закона от 06.10.2003 № 131-ФЗ «Об общих принципах организации местного самоуправления в Российской Федерации», статьями 2, 5 Закона Красноярского края от 26.06.2008 № 6-1832 «О гарантиях осуществления полномочий лиц, замещающих муниципальные должности в Красноярском крае», руководствуясь статьями 20, 24 Устава Ястребовского сельсовета Ачинского района Красноярского</w:t>
      </w:r>
      <w:r w:rsidRPr="00777995">
        <w:rPr>
          <w:rFonts w:ascii="Times New Roman" w:hAnsi="Times New Roman" w:cs="Times New Roman"/>
          <w:sz w:val="28"/>
          <w:szCs w:val="28"/>
        </w:rPr>
        <w:t xml:space="preserve"> края,  Ястребовского сельский Совет</w:t>
      </w:r>
      <w:proofErr w:type="gramEnd"/>
      <w:r w:rsidRPr="00777995">
        <w:rPr>
          <w:rFonts w:ascii="Times New Roman" w:hAnsi="Times New Roman" w:cs="Times New Roman"/>
          <w:sz w:val="28"/>
          <w:szCs w:val="28"/>
        </w:rPr>
        <w:t xml:space="preserve"> депутатов </w:t>
      </w:r>
      <w:r w:rsidRPr="00777995">
        <w:rPr>
          <w:rFonts w:ascii="Times New Roman" w:hAnsi="Times New Roman" w:cs="Times New Roman"/>
          <w:b/>
          <w:sz w:val="28"/>
          <w:szCs w:val="28"/>
        </w:rPr>
        <w:t>РЕШИЛ</w:t>
      </w:r>
      <w:r w:rsidRPr="00777995">
        <w:rPr>
          <w:rFonts w:ascii="Times New Roman" w:hAnsi="Times New Roman" w:cs="Times New Roman"/>
          <w:sz w:val="28"/>
          <w:szCs w:val="28"/>
        </w:rPr>
        <w:t>:</w:t>
      </w:r>
    </w:p>
    <w:p w:rsidR="000B06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1. Утвердить Порядок выплаты лицам, замещающим муниципальные должности на постоянной основе, денежной компенсации за неиспользованный отпуск в </w:t>
      </w:r>
      <w:r w:rsidR="000B06C7">
        <w:rPr>
          <w:rFonts w:ascii="Times New Roman" w:hAnsi="Times New Roman" w:cs="Times New Roman"/>
          <w:sz w:val="28"/>
          <w:szCs w:val="28"/>
        </w:rPr>
        <w:t>Ястребовском</w:t>
      </w:r>
      <w:r w:rsidRPr="000B06C7">
        <w:rPr>
          <w:rFonts w:ascii="Times New Roman" w:hAnsi="Times New Roman" w:cs="Times New Roman"/>
          <w:sz w:val="28"/>
          <w:szCs w:val="28"/>
        </w:rPr>
        <w:t xml:space="preserve"> сельсовете, согласно приложению. </w:t>
      </w:r>
    </w:p>
    <w:p w:rsidR="000B06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 </w:t>
      </w:r>
      <w:proofErr w:type="gramStart"/>
      <w:r w:rsidRPr="000B06C7">
        <w:rPr>
          <w:rFonts w:ascii="Times New Roman" w:hAnsi="Times New Roman" w:cs="Times New Roman"/>
          <w:sz w:val="28"/>
          <w:szCs w:val="28"/>
        </w:rPr>
        <w:t>Контроль за</w:t>
      </w:r>
      <w:proofErr w:type="gramEnd"/>
      <w:r w:rsidRPr="000B06C7">
        <w:rPr>
          <w:rFonts w:ascii="Times New Roman" w:hAnsi="Times New Roman" w:cs="Times New Roman"/>
          <w:sz w:val="28"/>
          <w:szCs w:val="28"/>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
    <w:p w:rsidR="000B06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3. Решение вступает в силу </w:t>
      </w:r>
      <w:r w:rsidR="000B06C7">
        <w:rPr>
          <w:rFonts w:ascii="Times New Roman" w:hAnsi="Times New Roman" w:cs="Times New Roman"/>
          <w:sz w:val="28"/>
          <w:szCs w:val="28"/>
        </w:rPr>
        <w:t>после</w:t>
      </w:r>
      <w:r w:rsidRPr="000B06C7">
        <w:rPr>
          <w:rFonts w:ascii="Times New Roman" w:hAnsi="Times New Roman" w:cs="Times New Roman"/>
          <w:sz w:val="28"/>
          <w:szCs w:val="28"/>
        </w:rPr>
        <w:t xml:space="preserve"> его официального опубликования в информационном листе «</w:t>
      </w:r>
      <w:r w:rsidR="000B06C7">
        <w:rPr>
          <w:rFonts w:ascii="Times New Roman" w:hAnsi="Times New Roman" w:cs="Times New Roman"/>
          <w:sz w:val="28"/>
          <w:szCs w:val="28"/>
        </w:rPr>
        <w:t>Ястребовский</w:t>
      </w:r>
      <w:r w:rsidRPr="000B06C7">
        <w:rPr>
          <w:rFonts w:ascii="Times New Roman" w:hAnsi="Times New Roman" w:cs="Times New Roman"/>
          <w:sz w:val="28"/>
          <w:szCs w:val="28"/>
        </w:rPr>
        <w:t xml:space="preserve"> вестник» и подлежит размещению на официальном сайте Ачинского района Красноярского края по адресу: https://ach-raion.gosuslugi.ru/. </w:t>
      </w:r>
    </w:p>
    <w:p w:rsidR="000B06C7" w:rsidRDefault="000B06C7" w:rsidP="000B06C7">
      <w:pPr>
        <w:spacing w:after="0" w:line="240" w:lineRule="auto"/>
        <w:ind w:firstLine="709"/>
        <w:jc w:val="both"/>
        <w:rPr>
          <w:rFonts w:ascii="Times New Roman" w:hAnsi="Times New Roman" w:cs="Times New Roman"/>
          <w:sz w:val="28"/>
          <w:szCs w:val="28"/>
        </w:rPr>
      </w:pPr>
    </w:p>
    <w:p w:rsidR="000B06C7" w:rsidRDefault="00324735" w:rsidP="000B06C7">
      <w:pPr>
        <w:spacing w:after="0" w:line="240" w:lineRule="auto"/>
        <w:jc w:val="both"/>
        <w:rPr>
          <w:rFonts w:ascii="Times New Roman" w:hAnsi="Times New Roman" w:cs="Times New Roman"/>
          <w:sz w:val="28"/>
          <w:szCs w:val="28"/>
        </w:rPr>
      </w:pPr>
      <w:r w:rsidRPr="000B06C7">
        <w:rPr>
          <w:rFonts w:ascii="Times New Roman" w:hAnsi="Times New Roman" w:cs="Times New Roman"/>
          <w:sz w:val="28"/>
          <w:szCs w:val="28"/>
        </w:rPr>
        <w:t xml:space="preserve">Председатель </w:t>
      </w:r>
      <w:r w:rsidR="000B06C7">
        <w:rPr>
          <w:rFonts w:ascii="Times New Roman" w:hAnsi="Times New Roman" w:cs="Times New Roman"/>
          <w:sz w:val="28"/>
          <w:szCs w:val="28"/>
        </w:rPr>
        <w:t>Ястребовского</w:t>
      </w:r>
      <w:r w:rsidR="000B06C7">
        <w:rPr>
          <w:rFonts w:ascii="Times New Roman" w:hAnsi="Times New Roman" w:cs="Times New Roman"/>
          <w:sz w:val="28"/>
          <w:szCs w:val="28"/>
        </w:rPr>
        <w:tab/>
      </w:r>
      <w:r w:rsidR="000B06C7">
        <w:rPr>
          <w:rFonts w:ascii="Times New Roman" w:hAnsi="Times New Roman" w:cs="Times New Roman"/>
          <w:sz w:val="28"/>
          <w:szCs w:val="28"/>
        </w:rPr>
        <w:tab/>
      </w:r>
      <w:r w:rsidR="000B06C7">
        <w:rPr>
          <w:rFonts w:ascii="Times New Roman" w:hAnsi="Times New Roman" w:cs="Times New Roman"/>
          <w:sz w:val="28"/>
          <w:szCs w:val="28"/>
        </w:rPr>
        <w:tab/>
      </w:r>
      <w:r w:rsidR="000B06C7">
        <w:rPr>
          <w:rFonts w:ascii="Times New Roman" w:hAnsi="Times New Roman" w:cs="Times New Roman"/>
          <w:sz w:val="28"/>
          <w:szCs w:val="28"/>
        </w:rPr>
        <w:tab/>
      </w:r>
      <w:r w:rsidR="000B06C7" w:rsidRPr="000B06C7">
        <w:rPr>
          <w:rFonts w:ascii="Times New Roman" w:hAnsi="Times New Roman" w:cs="Times New Roman"/>
          <w:sz w:val="28"/>
          <w:szCs w:val="28"/>
        </w:rPr>
        <w:t xml:space="preserve">Глава </w:t>
      </w:r>
      <w:r w:rsidR="000B06C7">
        <w:rPr>
          <w:rFonts w:ascii="Times New Roman" w:hAnsi="Times New Roman" w:cs="Times New Roman"/>
          <w:sz w:val="28"/>
          <w:szCs w:val="28"/>
        </w:rPr>
        <w:t>Ястребовского</w:t>
      </w:r>
    </w:p>
    <w:p w:rsidR="000B06C7" w:rsidRDefault="000B06C7" w:rsidP="000B06C7">
      <w:pPr>
        <w:spacing w:after="0" w:line="240" w:lineRule="auto"/>
        <w:jc w:val="both"/>
        <w:rPr>
          <w:rFonts w:ascii="Times New Roman" w:hAnsi="Times New Roman" w:cs="Times New Roman"/>
          <w:sz w:val="28"/>
          <w:szCs w:val="28"/>
        </w:rPr>
      </w:pPr>
      <w:r w:rsidRPr="000B06C7">
        <w:rPr>
          <w:rFonts w:ascii="Times New Roman" w:hAnsi="Times New Roman" w:cs="Times New Roman"/>
          <w:sz w:val="28"/>
          <w:szCs w:val="28"/>
        </w:rPr>
        <w:t xml:space="preserve"> </w:t>
      </w:r>
      <w:r w:rsidR="00324735" w:rsidRPr="000B06C7">
        <w:rPr>
          <w:rFonts w:ascii="Times New Roman" w:hAnsi="Times New Roman" w:cs="Times New Roman"/>
          <w:sz w:val="28"/>
          <w:szCs w:val="28"/>
        </w:rPr>
        <w:t xml:space="preserve"> сельского Совета депутатов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B06C7">
        <w:rPr>
          <w:rFonts w:ascii="Times New Roman" w:hAnsi="Times New Roman" w:cs="Times New Roman"/>
          <w:sz w:val="28"/>
          <w:szCs w:val="28"/>
        </w:rPr>
        <w:t>сельсовета</w:t>
      </w:r>
    </w:p>
    <w:p w:rsidR="000B06C7" w:rsidRDefault="000B06C7" w:rsidP="000B06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w:t>
      </w:r>
      <w:r w:rsidR="00324735" w:rsidRPr="000B06C7">
        <w:rPr>
          <w:rFonts w:ascii="Times New Roman" w:hAnsi="Times New Roman" w:cs="Times New Roman"/>
          <w:sz w:val="28"/>
          <w:szCs w:val="28"/>
        </w:rPr>
        <w:t>_В.</w:t>
      </w:r>
      <w:r>
        <w:rPr>
          <w:rFonts w:ascii="Times New Roman" w:hAnsi="Times New Roman" w:cs="Times New Roman"/>
          <w:sz w:val="28"/>
          <w:szCs w:val="28"/>
        </w:rPr>
        <w:t xml:space="preserve">В. </w:t>
      </w:r>
      <w:proofErr w:type="spellStart"/>
      <w:r>
        <w:rPr>
          <w:rFonts w:ascii="Times New Roman" w:hAnsi="Times New Roman" w:cs="Times New Roman"/>
          <w:sz w:val="28"/>
          <w:szCs w:val="28"/>
        </w:rPr>
        <w:t>Чеберяк</w:t>
      </w:r>
      <w:proofErr w:type="spellEnd"/>
      <w:r w:rsidR="00324735" w:rsidRPr="000B06C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____________Е.Н.Тимошенко</w:t>
      </w:r>
      <w:proofErr w:type="spellEnd"/>
    </w:p>
    <w:p w:rsidR="000B06C7" w:rsidRDefault="00324735" w:rsidP="000B06C7">
      <w:pPr>
        <w:spacing w:after="0" w:line="240" w:lineRule="auto"/>
        <w:jc w:val="both"/>
        <w:rPr>
          <w:rFonts w:ascii="Times New Roman" w:hAnsi="Times New Roman" w:cs="Times New Roman"/>
          <w:sz w:val="28"/>
          <w:szCs w:val="28"/>
        </w:rPr>
      </w:pPr>
      <w:r w:rsidRPr="000B06C7">
        <w:rPr>
          <w:rFonts w:ascii="Times New Roman" w:hAnsi="Times New Roman" w:cs="Times New Roman"/>
          <w:sz w:val="28"/>
          <w:szCs w:val="28"/>
        </w:rPr>
        <w:t xml:space="preserve">«____»________________2023 г. </w:t>
      </w:r>
      <w:r w:rsidR="000B06C7">
        <w:rPr>
          <w:rFonts w:ascii="Times New Roman" w:hAnsi="Times New Roman" w:cs="Times New Roman"/>
          <w:sz w:val="28"/>
          <w:szCs w:val="28"/>
        </w:rPr>
        <w:tab/>
      </w:r>
      <w:r w:rsidR="000B06C7">
        <w:rPr>
          <w:rFonts w:ascii="Times New Roman" w:hAnsi="Times New Roman" w:cs="Times New Roman"/>
          <w:sz w:val="28"/>
          <w:szCs w:val="28"/>
        </w:rPr>
        <w:tab/>
      </w:r>
      <w:r w:rsidR="000B06C7">
        <w:rPr>
          <w:rFonts w:ascii="Times New Roman" w:hAnsi="Times New Roman" w:cs="Times New Roman"/>
          <w:sz w:val="28"/>
          <w:szCs w:val="28"/>
        </w:rPr>
        <w:tab/>
      </w:r>
      <w:r w:rsidR="000B06C7" w:rsidRPr="000B06C7">
        <w:rPr>
          <w:rFonts w:ascii="Times New Roman" w:hAnsi="Times New Roman" w:cs="Times New Roman"/>
          <w:sz w:val="28"/>
          <w:szCs w:val="28"/>
        </w:rPr>
        <w:t>«___»______________2023 г.</w:t>
      </w:r>
    </w:p>
    <w:p w:rsidR="000B06C7" w:rsidRDefault="000B06C7" w:rsidP="000B06C7">
      <w:pPr>
        <w:spacing w:after="0" w:line="240" w:lineRule="auto"/>
        <w:ind w:firstLine="709"/>
        <w:jc w:val="both"/>
        <w:rPr>
          <w:rFonts w:ascii="Times New Roman" w:hAnsi="Times New Roman" w:cs="Times New Roman"/>
          <w:sz w:val="28"/>
          <w:szCs w:val="28"/>
        </w:rPr>
      </w:pPr>
    </w:p>
    <w:p w:rsidR="00A753C7" w:rsidRDefault="00324735" w:rsidP="00A753C7">
      <w:pPr>
        <w:spacing w:after="0" w:line="240" w:lineRule="auto"/>
        <w:ind w:firstLine="5387"/>
        <w:jc w:val="both"/>
        <w:rPr>
          <w:rFonts w:ascii="Times New Roman" w:hAnsi="Times New Roman" w:cs="Times New Roman"/>
          <w:sz w:val="28"/>
          <w:szCs w:val="28"/>
        </w:rPr>
      </w:pPr>
      <w:r w:rsidRPr="000B06C7">
        <w:rPr>
          <w:rFonts w:ascii="Times New Roman" w:hAnsi="Times New Roman" w:cs="Times New Roman"/>
          <w:sz w:val="28"/>
          <w:szCs w:val="28"/>
        </w:rPr>
        <w:t xml:space="preserve">Приложение к </w:t>
      </w:r>
      <w:r w:rsidR="00A753C7">
        <w:rPr>
          <w:rFonts w:ascii="Times New Roman" w:hAnsi="Times New Roman" w:cs="Times New Roman"/>
          <w:sz w:val="28"/>
          <w:szCs w:val="28"/>
        </w:rPr>
        <w:t xml:space="preserve">проекту </w:t>
      </w:r>
    </w:p>
    <w:p w:rsidR="00A753C7" w:rsidRDefault="00324735" w:rsidP="00A753C7">
      <w:pPr>
        <w:spacing w:after="0" w:line="240" w:lineRule="auto"/>
        <w:ind w:firstLine="5387"/>
        <w:jc w:val="both"/>
        <w:rPr>
          <w:rFonts w:ascii="Times New Roman" w:hAnsi="Times New Roman" w:cs="Times New Roman"/>
          <w:sz w:val="28"/>
          <w:szCs w:val="28"/>
        </w:rPr>
      </w:pPr>
      <w:r w:rsidRPr="000B06C7">
        <w:rPr>
          <w:rFonts w:ascii="Times New Roman" w:hAnsi="Times New Roman" w:cs="Times New Roman"/>
          <w:sz w:val="28"/>
          <w:szCs w:val="28"/>
        </w:rPr>
        <w:t>решени</w:t>
      </w:r>
      <w:r w:rsidR="00A753C7">
        <w:rPr>
          <w:rFonts w:ascii="Times New Roman" w:hAnsi="Times New Roman" w:cs="Times New Roman"/>
          <w:sz w:val="28"/>
          <w:szCs w:val="28"/>
        </w:rPr>
        <w:t>я</w:t>
      </w:r>
      <w:r w:rsidRPr="000B06C7">
        <w:rPr>
          <w:rFonts w:ascii="Times New Roman" w:hAnsi="Times New Roman" w:cs="Times New Roman"/>
          <w:sz w:val="28"/>
          <w:szCs w:val="28"/>
        </w:rPr>
        <w:t xml:space="preserve"> </w:t>
      </w:r>
      <w:r w:rsidR="000B06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w:t>
      </w:r>
    </w:p>
    <w:p w:rsidR="000B06C7" w:rsidRDefault="00324735" w:rsidP="00A753C7">
      <w:pPr>
        <w:spacing w:after="0" w:line="240" w:lineRule="auto"/>
        <w:ind w:firstLine="5387"/>
        <w:jc w:val="both"/>
        <w:rPr>
          <w:rFonts w:ascii="Times New Roman" w:hAnsi="Times New Roman" w:cs="Times New Roman"/>
          <w:sz w:val="28"/>
          <w:szCs w:val="28"/>
        </w:rPr>
      </w:pPr>
      <w:r w:rsidRPr="000B06C7">
        <w:rPr>
          <w:rFonts w:ascii="Times New Roman" w:hAnsi="Times New Roman" w:cs="Times New Roman"/>
          <w:sz w:val="28"/>
          <w:szCs w:val="28"/>
        </w:rPr>
        <w:t xml:space="preserve">сельского </w:t>
      </w:r>
      <w:r w:rsidR="00A753C7">
        <w:rPr>
          <w:rFonts w:ascii="Times New Roman" w:hAnsi="Times New Roman" w:cs="Times New Roman"/>
          <w:sz w:val="28"/>
          <w:szCs w:val="28"/>
        </w:rPr>
        <w:t>С</w:t>
      </w:r>
      <w:r w:rsidRPr="000B06C7">
        <w:rPr>
          <w:rFonts w:ascii="Times New Roman" w:hAnsi="Times New Roman" w:cs="Times New Roman"/>
          <w:sz w:val="28"/>
          <w:szCs w:val="28"/>
        </w:rPr>
        <w:t xml:space="preserve">овета депутатов </w:t>
      </w:r>
    </w:p>
    <w:p w:rsidR="000B06C7" w:rsidRDefault="00324735" w:rsidP="00A753C7">
      <w:pPr>
        <w:spacing w:after="0" w:line="240" w:lineRule="auto"/>
        <w:ind w:firstLine="5387"/>
        <w:jc w:val="both"/>
        <w:rPr>
          <w:rFonts w:ascii="Times New Roman" w:hAnsi="Times New Roman" w:cs="Times New Roman"/>
          <w:sz w:val="28"/>
          <w:szCs w:val="28"/>
        </w:rPr>
      </w:pPr>
      <w:r w:rsidRPr="000B06C7">
        <w:rPr>
          <w:rFonts w:ascii="Times New Roman" w:hAnsi="Times New Roman" w:cs="Times New Roman"/>
          <w:sz w:val="28"/>
          <w:szCs w:val="28"/>
        </w:rPr>
        <w:t xml:space="preserve">от </w:t>
      </w:r>
      <w:r w:rsidR="00A753C7">
        <w:rPr>
          <w:rFonts w:ascii="Times New Roman" w:hAnsi="Times New Roman" w:cs="Times New Roman"/>
          <w:sz w:val="28"/>
          <w:szCs w:val="28"/>
        </w:rPr>
        <w:t>00</w:t>
      </w:r>
      <w:r w:rsidRPr="000B06C7">
        <w:rPr>
          <w:rFonts w:ascii="Times New Roman" w:hAnsi="Times New Roman" w:cs="Times New Roman"/>
          <w:sz w:val="28"/>
          <w:szCs w:val="28"/>
        </w:rPr>
        <w:t>.</w:t>
      </w:r>
      <w:r w:rsidR="00A753C7">
        <w:rPr>
          <w:rFonts w:ascii="Times New Roman" w:hAnsi="Times New Roman" w:cs="Times New Roman"/>
          <w:sz w:val="28"/>
          <w:szCs w:val="28"/>
        </w:rPr>
        <w:t>00</w:t>
      </w:r>
      <w:r w:rsidRPr="000B06C7">
        <w:rPr>
          <w:rFonts w:ascii="Times New Roman" w:hAnsi="Times New Roman" w:cs="Times New Roman"/>
          <w:sz w:val="28"/>
          <w:szCs w:val="28"/>
        </w:rPr>
        <w:t xml:space="preserve">.2023 № </w:t>
      </w:r>
      <w:r w:rsidR="00A753C7">
        <w:rPr>
          <w:rFonts w:ascii="Times New Roman" w:hAnsi="Times New Roman" w:cs="Times New Roman"/>
          <w:sz w:val="28"/>
          <w:szCs w:val="28"/>
        </w:rPr>
        <w:t>00</w:t>
      </w:r>
      <w:r w:rsidRPr="000B06C7">
        <w:rPr>
          <w:rFonts w:ascii="Times New Roman" w:hAnsi="Times New Roman" w:cs="Times New Roman"/>
          <w:sz w:val="28"/>
          <w:szCs w:val="28"/>
        </w:rPr>
        <w:t>-</w:t>
      </w:r>
      <w:r w:rsidR="00A753C7">
        <w:rPr>
          <w:rFonts w:ascii="Times New Roman" w:hAnsi="Times New Roman" w:cs="Times New Roman"/>
          <w:sz w:val="28"/>
          <w:szCs w:val="28"/>
        </w:rPr>
        <w:t>00</w:t>
      </w:r>
      <w:r w:rsidRPr="000B06C7">
        <w:rPr>
          <w:rFonts w:ascii="Times New Roman" w:hAnsi="Times New Roman" w:cs="Times New Roman"/>
          <w:sz w:val="28"/>
          <w:szCs w:val="28"/>
        </w:rPr>
        <w:t xml:space="preserve">Р </w:t>
      </w:r>
    </w:p>
    <w:p w:rsidR="000B06C7" w:rsidRDefault="000B06C7" w:rsidP="000B06C7">
      <w:pPr>
        <w:spacing w:after="0" w:line="240" w:lineRule="auto"/>
        <w:ind w:firstLine="709"/>
        <w:jc w:val="both"/>
        <w:rPr>
          <w:rFonts w:ascii="Times New Roman" w:hAnsi="Times New Roman" w:cs="Times New Roman"/>
          <w:sz w:val="28"/>
          <w:szCs w:val="28"/>
        </w:rPr>
      </w:pPr>
    </w:p>
    <w:p w:rsidR="000B06C7" w:rsidRDefault="000B06C7" w:rsidP="000B06C7">
      <w:pPr>
        <w:spacing w:after="0" w:line="240" w:lineRule="auto"/>
        <w:ind w:firstLine="709"/>
        <w:jc w:val="both"/>
        <w:rPr>
          <w:rFonts w:ascii="Times New Roman" w:hAnsi="Times New Roman" w:cs="Times New Roman"/>
          <w:sz w:val="28"/>
          <w:szCs w:val="28"/>
        </w:rPr>
      </w:pPr>
    </w:p>
    <w:p w:rsidR="000B06C7" w:rsidRDefault="00324735" w:rsidP="000B06C7">
      <w:pPr>
        <w:spacing w:after="0" w:line="240" w:lineRule="auto"/>
        <w:ind w:firstLine="709"/>
        <w:jc w:val="center"/>
        <w:rPr>
          <w:rFonts w:ascii="Times New Roman" w:hAnsi="Times New Roman" w:cs="Times New Roman"/>
          <w:sz w:val="28"/>
          <w:szCs w:val="28"/>
        </w:rPr>
      </w:pPr>
      <w:r w:rsidRPr="000B06C7">
        <w:rPr>
          <w:rFonts w:ascii="Times New Roman" w:hAnsi="Times New Roman" w:cs="Times New Roman"/>
          <w:sz w:val="28"/>
          <w:szCs w:val="28"/>
        </w:rPr>
        <w:t xml:space="preserve">ПОРЯДОК </w:t>
      </w:r>
    </w:p>
    <w:p w:rsidR="000B06C7" w:rsidRDefault="00324735" w:rsidP="000B06C7">
      <w:pPr>
        <w:spacing w:after="0" w:line="240" w:lineRule="auto"/>
        <w:ind w:firstLine="709"/>
        <w:jc w:val="center"/>
        <w:rPr>
          <w:rFonts w:ascii="Times New Roman" w:hAnsi="Times New Roman" w:cs="Times New Roman"/>
          <w:sz w:val="28"/>
          <w:szCs w:val="28"/>
        </w:rPr>
      </w:pPr>
      <w:r w:rsidRPr="000B06C7">
        <w:rPr>
          <w:rFonts w:ascii="Times New Roman" w:hAnsi="Times New Roman" w:cs="Times New Roman"/>
          <w:sz w:val="28"/>
          <w:szCs w:val="28"/>
        </w:rPr>
        <w:t xml:space="preserve">выплаты лицам, замещающим муниципальные должности на постоянной основе, денежной компенсации за неиспользованный отпуск в </w:t>
      </w:r>
      <w:r w:rsidR="000B06C7">
        <w:rPr>
          <w:rFonts w:ascii="Times New Roman" w:hAnsi="Times New Roman" w:cs="Times New Roman"/>
          <w:sz w:val="28"/>
          <w:szCs w:val="28"/>
        </w:rPr>
        <w:t>Ястребовском</w:t>
      </w:r>
      <w:r w:rsidRPr="000B06C7">
        <w:rPr>
          <w:rFonts w:ascii="Times New Roman" w:hAnsi="Times New Roman" w:cs="Times New Roman"/>
          <w:sz w:val="28"/>
          <w:szCs w:val="28"/>
        </w:rPr>
        <w:t xml:space="preserve"> сельсовете</w:t>
      </w:r>
    </w:p>
    <w:p w:rsidR="000B06C7" w:rsidRDefault="000B06C7" w:rsidP="000B06C7">
      <w:pPr>
        <w:spacing w:after="0" w:line="240" w:lineRule="auto"/>
        <w:ind w:firstLine="709"/>
        <w:jc w:val="both"/>
        <w:rPr>
          <w:rFonts w:ascii="Times New Roman" w:hAnsi="Times New Roman" w:cs="Times New Roman"/>
          <w:sz w:val="28"/>
          <w:szCs w:val="28"/>
        </w:rPr>
      </w:pPr>
    </w:p>
    <w:p w:rsidR="000B06C7" w:rsidRDefault="00324735" w:rsidP="000B06C7">
      <w:pPr>
        <w:spacing w:after="0" w:line="240" w:lineRule="auto"/>
        <w:ind w:firstLine="709"/>
        <w:jc w:val="center"/>
        <w:rPr>
          <w:rFonts w:ascii="Times New Roman" w:hAnsi="Times New Roman" w:cs="Times New Roman"/>
          <w:sz w:val="28"/>
          <w:szCs w:val="28"/>
        </w:rPr>
      </w:pPr>
      <w:r w:rsidRPr="000B06C7">
        <w:rPr>
          <w:rFonts w:ascii="Times New Roman" w:hAnsi="Times New Roman" w:cs="Times New Roman"/>
          <w:sz w:val="28"/>
          <w:szCs w:val="28"/>
        </w:rPr>
        <w:t>1. Общие положения</w:t>
      </w:r>
    </w:p>
    <w:p w:rsidR="000B06C7" w:rsidRDefault="000B06C7" w:rsidP="000B06C7">
      <w:pPr>
        <w:spacing w:after="0" w:line="240" w:lineRule="auto"/>
        <w:ind w:firstLine="709"/>
        <w:jc w:val="both"/>
        <w:rPr>
          <w:rFonts w:ascii="Times New Roman" w:hAnsi="Times New Roman" w:cs="Times New Roman"/>
          <w:sz w:val="28"/>
          <w:szCs w:val="28"/>
        </w:rPr>
      </w:pPr>
    </w:p>
    <w:p w:rsidR="000B06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1.1. </w:t>
      </w:r>
      <w:proofErr w:type="gramStart"/>
      <w:r w:rsidRPr="000B06C7">
        <w:rPr>
          <w:rFonts w:ascii="Times New Roman" w:hAnsi="Times New Roman" w:cs="Times New Roman"/>
          <w:sz w:val="28"/>
          <w:szCs w:val="28"/>
        </w:rPr>
        <w:t xml:space="preserve">Настоящий Порядок выплаты лицам, замещающим муниципальные должности на постоянной основе, денежной компенсации за неиспользованный отпуск в </w:t>
      </w:r>
      <w:r w:rsidR="000B06C7">
        <w:rPr>
          <w:rFonts w:ascii="Times New Roman" w:hAnsi="Times New Roman" w:cs="Times New Roman"/>
          <w:sz w:val="28"/>
          <w:szCs w:val="28"/>
        </w:rPr>
        <w:t>Ястребовском</w:t>
      </w:r>
      <w:r w:rsidRPr="000B06C7">
        <w:rPr>
          <w:rFonts w:ascii="Times New Roman" w:hAnsi="Times New Roman" w:cs="Times New Roman"/>
          <w:sz w:val="28"/>
          <w:szCs w:val="28"/>
        </w:rPr>
        <w:t xml:space="preserve"> сельсовете (далее —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26.06.2008 № 6-1832 «О гарантиях осуществления полномочий лиц, замещающих муниципальные должности в Красноярском крае», Уставом</w:t>
      </w:r>
      <w:proofErr w:type="gramEnd"/>
      <w:r w:rsidRPr="000B06C7">
        <w:rPr>
          <w:rFonts w:ascii="Times New Roman" w:hAnsi="Times New Roman" w:cs="Times New Roman"/>
          <w:sz w:val="28"/>
          <w:szCs w:val="28"/>
        </w:rPr>
        <w:t xml:space="preserve"> </w:t>
      </w:r>
      <w:r w:rsidR="000B06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сельсовета Ачинского района.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1.2. </w:t>
      </w:r>
      <w:proofErr w:type="gramStart"/>
      <w:r w:rsidRPr="000B06C7">
        <w:rPr>
          <w:rFonts w:ascii="Times New Roman" w:hAnsi="Times New Roman" w:cs="Times New Roman"/>
          <w:sz w:val="28"/>
          <w:szCs w:val="28"/>
        </w:rPr>
        <w:t xml:space="preserve">Денежная компенсации за неиспользованный отпуск в </w:t>
      </w:r>
      <w:r w:rsidR="000B06C7">
        <w:rPr>
          <w:rFonts w:ascii="Times New Roman" w:hAnsi="Times New Roman" w:cs="Times New Roman"/>
          <w:sz w:val="28"/>
          <w:szCs w:val="28"/>
        </w:rPr>
        <w:t>Ястребовском</w:t>
      </w:r>
      <w:r w:rsidRPr="000B06C7">
        <w:rPr>
          <w:rFonts w:ascii="Times New Roman" w:hAnsi="Times New Roman" w:cs="Times New Roman"/>
          <w:sz w:val="28"/>
          <w:szCs w:val="28"/>
        </w:rPr>
        <w:t xml:space="preserve"> сельсовете (далее — денежная компенсация) выплачивается лицам, замещающим муниципальные должности на постоянной основе, в </w:t>
      </w:r>
      <w:r w:rsidR="000B06C7">
        <w:rPr>
          <w:rFonts w:ascii="Times New Roman" w:hAnsi="Times New Roman" w:cs="Times New Roman"/>
          <w:sz w:val="28"/>
          <w:szCs w:val="28"/>
        </w:rPr>
        <w:t>Ястребовском</w:t>
      </w:r>
      <w:r w:rsidRPr="000B06C7">
        <w:rPr>
          <w:rFonts w:ascii="Times New Roman" w:hAnsi="Times New Roman" w:cs="Times New Roman"/>
          <w:sz w:val="28"/>
          <w:szCs w:val="28"/>
        </w:rPr>
        <w:t xml:space="preserve"> сельсовете при прекращении полномочий (в том числе досрочно), а также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w:t>
      </w:r>
      <w:proofErr w:type="gramEnd"/>
    </w:p>
    <w:p w:rsidR="00A753C7" w:rsidRDefault="00A753C7" w:rsidP="000B06C7">
      <w:pPr>
        <w:spacing w:after="0" w:line="240" w:lineRule="auto"/>
        <w:ind w:firstLine="709"/>
        <w:jc w:val="both"/>
        <w:rPr>
          <w:rFonts w:ascii="Times New Roman" w:hAnsi="Times New Roman" w:cs="Times New Roman"/>
          <w:sz w:val="28"/>
          <w:szCs w:val="28"/>
        </w:rPr>
      </w:pPr>
    </w:p>
    <w:p w:rsidR="00A753C7" w:rsidRDefault="00324735" w:rsidP="00A753C7">
      <w:pPr>
        <w:spacing w:after="0" w:line="240" w:lineRule="auto"/>
        <w:ind w:firstLine="709"/>
        <w:jc w:val="center"/>
        <w:rPr>
          <w:rFonts w:ascii="Times New Roman" w:hAnsi="Times New Roman" w:cs="Times New Roman"/>
          <w:sz w:val="28"/>
          <w:szCs w:val="28"/>
        </w:rPr>
      </w:pPr>
      <w:r w:rsidRPr="000B06C7">
        <w:rPr>
          <w:rFonts w:ascii="Times New Roman" w:hAnsi="Times New Roman" w:cs="Times New Roman"/>
          <w:sz w:val="28"/>
          <w:szCs w:val="28"/>
        </w:rPr>
        <w:t>2. Порядок и размер выплаты денежной компенсации лицам, замещающим муниципальные должности на постоянной основе, при прекращении полномочий (в том числе досрочно)</w:t>
      </w:r>
    </w:p>
    <w:p w:rsidR="00A753C7" w:rsidRDefault="00A753C7" w:rsidP="000B06C7">
      <w:pPr>
        <w:spacing w:after="0" w:line="240" w:lineRule="auto"/>
        <w:ind w:firstLine="709"/>
        <w:jc w:val="both"/>
        <w:rPr>
          <w:rFonts w:ascii="Times New Roman" w:hAnsi="Times New Roman" w:cs="Times New Roman"/>
          <w:sz w:val="28"/>
          <w:szCs w:val="28"/>
        </w:rPr>
      </w:pP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2.1. Выплата денежной компенсации лицам, замещающим муниципальные должности на постоянной основе, при прекращении полномочий (в том числе досрочно) осуществляется в соответствии с решением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сельского Совета депутатов о выплате денежной компенсации, принимаемого в следующих случаях: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а) вступления в должность вновь избранного главы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сельсовета;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б) принятия решения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сельским Советом депутатов о досрочном прекращении полномочий главы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сельсовета; </w:t>
      </w:r>
    </w:p>
    <w:p w:rsidR="00A753C7" w:rsidRDefault="00324735" w:rsidP="000B06C7">
      <w:pPr>
        <w:spacing w:after="0" w:line="240" w:lineRule="auto"/>
        <w:ind w:firstLine="709"/>
        <w:jc w:val="both"/>
        <w:rPr>
          <w:rFonts w:ascii="Times New Roman" w:hAnsi="Times New Roman" w:cs="Times New Roman"/>
          <w:sz w:val="28"/>
          <w:szCs w:val="28"/>
        </w:rPr>
      </w:pPr>
      <w:proofErr w:type="gramStart"/>
      <w:r w:rsidRPr="000B06C7">
        <w:rPr>
          <w:rFonts w:ascii="Times New Roman" w:hAnsi="Times New Roman" w:cs="Times New Roman"/>
          <w:sz w:val="28"/>
          <w:szCs w:val="28"/>
        </w:rPr>
        <w:lastRenderedPageBreak/>
        <w:t xml:space="preserve">При принятии решения о выплате денежной компенсации учитывается заключение постоянной комиссии по экономической и бюджетной политике, муниципальному имуществу, сельскому хозяйству, землепользованию и охране окружающей среды (далее - депутатская комиссия), в котором должны содержаться выводы о возможности выплаты денежной компенсации конкретному лицу, замещающему муниципальную должность на постоянной основе, о количестве дней, подлежащих денежной компенсации, а также о размере денежной компенсации. </w:t>
      </w:r>
      <w:proofErr w:type="gramEnd"/>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2.2. Председатель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сельского Совета депутатов не позднее дня, следующего за днем наступления случаев, указанных в подпунктах а), б) пункта 2.1. настоящего Порядка, направляет в администрацию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сельсовета запрос о предоставлении документов, подтверждающих продолжительность ежегодного оплачиваемого отпуска, неиспользованного лицом, замещающим муниципальную должность на постоянной основе, а также расчет размера денежной компенсации.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Администрация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сельсовета в лице главного бухгалтера в течение трех рабочих дней со дня получения запроса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сельского Совета депутатов направляет документы, предусмотренные настоящим пунктом, в </w:t>
      </w:r>
      <w:r w:rsidR="00A753C7">
        <w:rPr>
          <w:rFonts w:ascii="Times New Roman" w:hAnsi="Times New Roman" w:cs="Times New Roman"/>
          <w:sz w:val="28"/>
          <w:szCs w:val="28"/>
        </w:rPr>
        <w:t>Ястребовский</w:t>
      </w:r>
      <w:r w:rsidRPr="000B06C7">
        <w:rPr>
          <w:rFonts w:ascii="Times New Roman" w:hAnsi="Times New Roman" w:cs="Times New Roman"/>
          <w:sz w:val="28"/>
          <w:szCs w:val="28"/>
        </w:rPr>
        <w:t xml:space="preserve"> сельский Совет депутатов для последующей передачи в депутатскую комиссию.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2.3. Документы, предусмотренные абзацем вторым пункта 2.2 Порядка, подлежат рассмотрению депутатской комиссией в течение трех рабочих дней со дня их поступления. По итогам их рассмотрения депутатская комиссия подготавливает заключение, предусмотренное абзацем вторым пункта 2.1. настоящего Порядка.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2.4. Вопрос о выплате денежной компенсации за неиспользованный отпуск лицам, замещающим муниципальные должности на постоянной основе, рассматривается </w:t>
      </w:r>
      <w:r w:rsidR="00A753C7">
        <w:rPr>
          <w:rFonts w:ascii="Times New Roman" w:hAnsi="Times New Roman" w:cs="Times New Roman"/>
          <w:sz w:val="28"/>
          <w:szCs w:val="28"/>
        </w:rPr>
        <w:t>Ястребовским</w:t>
      </w:r>
      <w:r w:rsidRPr="000B06C7">
        <w:rPr>
          <w:rFonts w:ascii="Times New Roman" w:hAnsi="Times New Roman" w:cs="Times New Roman"/>
          <w:sz w:val="28"/>
          <w:szCs w:val="28"/>
        </w:rPr>
        <w:t xml:space="preserve"> сельским Советом депутатов на ближайшей сессии. Копия решения о выплате денежной компенсации, либо о мотивированном отказе в выплате денежной компенсации направляется лицу, замещающему муниципальную должность на постоянной основе в течение трех рабочих дней </w:t>
      </w:r>
      <w:proofErr w:type="gramStart"/>
      <w:r w:rsidRPr="000B06C7">
        <w:rPr>
          <w:rFonts w:ascii="Times New Roman" w:hAnsi="Times New Roman" w:cs="Times New Roman"/>
          <w:sz w:val="28"/>
          <w:szCs w:val="28"/>
        </w:rPr>
        <w:t>с даты принятия</w:t>
      </w:r>
      <w:proofErr w:type="gramEnd"/>
      <w:r w:rsidRPr="000B06C7">
        <w:rPr>
          <w:rFonts w:ascii="Times New Roman" w:hAnsi="Times New Roman" w:cs="Times New Roman"/>
          <w:sz w:val="28"/>
          <w:szCs w:val="28"/>
        </w:rPr>
        <w:t xml:space="preserve"> соответствующего решения.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2.5. Выплата денежной компенсации осуществляется не позднее трех дней со дня принятия соответствующего решения </w:t>
      </w:r>
      <w:r w:rsidR="00A753C7">
        <w:rPr>
          <w:rFonts w:ascii="Times New Roman" w:hAnsi="Times New Roman" w:cs="Times New Roman"/>
          <w:sz w:val="28"/>
          <w:szCs w:val="28"/>
        </w:rPr>
        <w:t>Ястребовским</w:t>
      </w:r>
      <w:r w:rsidRPr="000B06C7">
        <w:rPr>
          <w:rFonts w:ascii="Times New Roman" w:hAnsi="Times New Roman" w:cs="Times New Roman"/>
          <w:sz w:val="28"/>
          <w:szCs w:val="28"/>
        </w:rPr>
        <w:t xml:space="preserve"> сельским Советом депутатов.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2.6. Выплата денежной компенсации, предусмотренной настоящим разделом, осуществляется за счет средств местного бюджета. </w:t>
      </w:r>
    </w:p>
    <w:p w:rsidR="00A753C7" w:rsidRDefault="00A753C7" w:rsidP="000B06C7">
      <w:pPr>
        <w:spacing w:after="0" w:line="240" w:lineRule="auto"/>
        <w:ind w:firstLine="709"/>
        <w:jc w:val="both"/>
        <w:rPr>
          <w:rFonts w:ascii="Times New Roman" w:hAnsi="Times New Roman" w:cs="Times New Roman"/>
          <w:sz w:val="28"/>
          <w:szCs w:val="28"/>
        </w:rPr>
      </w:pPr>
    </w:p>
    <w:p w:rsidR="00A753C7" w:rsidRDefault="00324735" w:rsidP="00A753C7">
      <w:pPr>
        <w:spacing w:after="0" w:line="240" w:lineRule="auto"/>
        <w:ind w:firstLine="709"/>
        <w:jc w:val="center"/>
        <w:rPr>
          <w:rFonts w:ascii="Times New Roman" w:hAnsi="Times New Roman" w:cs="Times New Roman"/>
          <w:sz w:val="28"/>
          <w:szCs w:val="28"/>
        </w:rPr>
      </w:pPr>
      <w:r w:rsidRPr="000B06C7">
        <w:rPr>
          <w:rFonts w:ascii="Times New Roman" w:hAnsi="Times New Roman" w:cs="Times New Roman"/>
          <w:sz w:val="28"/>
          <w:szCs w:val="28"/>
        </w:rPr>
        <w:t>3. Порядок и размер выплаты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lastRenderedPageBreak/>
        <w:t xml:space="preserve">3.1. </w:t>
      </w:r>
      <w:proofErr w:type="gramStart"/>
      <w:r w:rsidRPr="000B06C7">
        <w:rPr>
          <w:rFonts w:ascii="Times New Roman" w:hAnsi="Times New Roman" w:cs="Times New Roman"/>
          <w:sz w:val="28"/>
          <w:szCs w:val="28"/>
        </w:rPr>
        <w:t xml:space="preserve">Выплата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осуществляется на основании решения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сельского Совета депутатов, с учетом заключения, принимаемого депутатской комиссией по итогам рассмотрения заявления лица, замещающего муниципальную должность на</w:t>
      </w:r>
      <w:proofErr w:type="gramEnd"/>
      <w:r w:rsidRPr="000B06C7">
        <w:rPr>
          <w:rFonts w:ascii="Times New Roman" w:hAnsi="Times New Roman" w:cs="Times New Roman"/>
          <w:sz w:val="28"/>
          <w:szCs w:val="28"/>
        </w:rPr>
        <w:t xml:space="preserve"> постоянной основе, о выплате денежной компенсации.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3.2. Заявление о выплате денежной компенсации направляется или подается в </w:t>
      </w:r>
      <w:r w:rsidR="00A753C7">
        <w:rPr>
          <w:rFonts w:ascii="Times New Roman" w:hAnsi="Times New Roman" w:cs="Times New Roman"/>
          <w:sz w:val="28"/>
          <w:szCs w:val="28"/>
        </w:rPr>
        <w:t>Ястребовский</w:t>
      </w:r>
      <w:r w:rsidRPr="000B06C7">
        <w:rPr>
          <w:rFonts w:ascii="Times New Roman" w:hAnsi="Times New Roman" w:cs="Times New Roman"/>
          <w:sz w:val="28"/>
          <w:szCs w:val="28"/>
        </w:rPr>
        <w:t xml:space="preserve"> сельский Совет депутатов, лицом, замещающим муниципальную должность на постоянной основе, в письменной форме нарочно или заказным письмом с уведомлением о вручении.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Заявление должно содержать указание на период неиспользованного отпуска, за который лицо, замещающее муниципальную должность на постоянной основе, просит выплатить денежную компенсацию.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К заявлению о выплате денежной компенсации, предусмотренному настоящим пунктом, могут быть представлены иные документы, подтверждающие право лица на денежную компенсацию за неиспользованный отпуск. </w:t>
      </w:r>
    </w:p>
    <w:p w:rsidR="00A753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3.3. Принятие решение о назначении денежной компенсации лицам, замещающим муниципальные должности на постоянной основе,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а также ее выплата осуществляются в порядке, предусмотренном пунктами 2.2.-2.5. настоящего Порядка. </w:t>
      </w:r>
    </w:p>
    <w:p w:rsidR="002F1873" w:rsidRPr="000B06C7" w:rsidRDefault="00324735" w:rsidP="000B06C7">
      <w:pPr>
        <w:spacing w:after="0" w:line="240" w:lineRule="auto"/>
        <w:ind w:firstLine="709"/>
        <w:jc w:val="both"/>
        <w:rPr>
          <w:rFonts w:ascii="Times New Roman" w:hAnsi="Times New Roman" w:cs="Times New Roman"/>
          <w:sz w:val="28"/>
          <w:szCs w:val="28"/>
        </w:rPr>
      </w:pPr>
      <w:r w:rsidRPr="000B06C7">
        <w:rPr>
          <w:rFonts w:ascii="Times New Roman" w:hAnsi="Times New Roman" w:cs="Times New Roman"/>
          <w:sz w:val="28"/>
          <w:szCs w:val="28"/>
        </w:rPr>
        <w:t xml:space="preserve">3.4. Выплата денежной компенсации, предусмотренной настоящим разделом, осуществляется за счет средств местного бюджета при наличии экономии фонда оплаты труда </w:t>
      </w:r>
      <w:r w:rsidR="00A753C7">
        <w:rPr>
          <w:rFonts w:ascii="Times New Roman" w:hAnsi="Times New Roman" w:cs="Times New Roman"/>
          <w:sz w:val="28"/>
          <w:szCs w:val="28"/>
        </w:rPr>
        <w:t>Ястребовского</w:t>
      </w:r>
      <w:r w:rsidRPr="000B06C7">
        <w:rPr>
          <w:rFonts w:ascii="Times New Roman" w:hAnsi="Times New Roman" w:cs="Times New Roman"/>
          <w:sz w:val="28"/>
          <w:szCs w:val="28"/>
        </w:rPr>
        <w:t xml:space="preserve"> сельсовета.</w:t>
      </w:r>
    </w:p>
    <w:sectPr w:rsidR="002F1873" w:rsidRPr="000B06C7" w:rsidSect="00A15CF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4735"/>
    <w:rsid w:val="000B06C7"/>
    <w:rsid w:val="002F1873"/>
    <w:rsid w:val="00324735"/>
    <w:rsid w:val="005B600F"/>
    <w:rsid w:val="005E2202"/>
    <w:rsid w:val="00767944"/>
    <w:rsid w:val="00A15CFB"/>
    <w:rsid w:val="00A753C7"/>
    <w:rsid w:val="00C80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02"/>
  </w:style>
  <w:style w:type="paragraph" w:styleId="2">
    <w:name w:val="heading 2"/>
    <w:basedOn w:val="a"/>
    <w:next w:val="a"/>
    <w:link w:val="20"/>
    <w:qFormat/>
    <w:rsid w:val="000B06C7"/>
    <w:pPr>
      <w:keepNext/>
      <w:spacing w:after="0" w:line="240" w:lineRule="auto"/>
      <w:jc w:val="center"/>
      <w:outlineLvl w:val="1"/>
    </w:pPr>
    <w:rPr>
      <w:rFonts w:ascii="Times New Roman" w:eastAsia="Times New Roman" w:hAnsi="Times New Roman" w:cs="Times New Roman"/>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B06C7"/>
    <w:rPr>
      <w:rFonts w:ascii="Times New Roman" w:eastAsia="Times New Roman" w:hAnsi="Times New Roman" w:cs="Times New Roman"/>
      <w:b/>
      <w:sz w:val="48"/>
      <w:szCs w:val="20"/>
    </w:rPr>
  </w:style>
  <w:style w:type="paragraph" w:styleId="a3">
    <w:name w:val="Body Text"/>
    <w:basedOn w:val="a"/>
    <w:link w:val="a4"/>
    <w:uiPriority w:val="99"/>
    <w:unhideWhenUsed/>
    <w:rsid w:val="000B06C7"/>
    <w:pPr>
      <w:spacing w:after="120" w:line="240" w:lineRule="auto"/>
    </w:pPr>
    <w:rPr>
      <w:rFonts w:ascii="Times New Roman" w:eastAsia="Calibri" w:hAnsi="Times New Roman" w:cs="Times New Roman"/>
      <w:sz w:val="24"/>
      <w:szCs w:val="24"/>
    </w:rPr>
  </w:style>
  <w:style w:type="character" w:customStyle="1" w:styleId="a4">
    <w:name w:val="Основной текст Знак"/>
    <w:basedOn w:val="a0"/>
    <w:link w:val="a3"/>
    <w:uiPriority w:val="99"/>
    <w:rsid w:val="000B06C7"/>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1228</Words>
  <Characters>7003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2023-11-21T04:52:00Z</cp:lastPrinted>
  <dcterms:created xsi:type="dcterms:W3CDTF">2023-11-02T06:56:00Z</dcterms:created>
  <dcterms:modified xsi:type="dcterms:W3CDTF">2023-11-21T04:53:00Z</dcterms:modified>
</cp:coreProperties>
</file>