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9A4120" w:rsidRDefault="00E61488" w:rsidP="009A4120">
      <w:pPr>
        <w:pStyle w:val="a5"/>
        <w:tabs>
          <w:tab w:val="left" w:pos="708"/>
        </w:tabs>
        <w:ind w:right="-113"/>
        <w:rPr>
          <w:b/>
          <w:sz w:val="20"/>
        </w:rPr>
      </w:pPr>
      <w:r w:rsidRPr="009A4120">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9A4120" w:rsidRDefault="00E61488" w:rsidP="009A4120">
      <w:pPr>
        <w:pStyle w:val="a5"/>
        <w:tabs>
          <w:tab w:val="left" w:pos="708"/>
        </w:tabs>
        <w:ind w:left="3240"/>
        <w:rPr>
          <w:b/>
          <w:bCs/>
          <w:sz w:val="20"/>
        </w:rPr>
      </w:pPr>
      <w:r w:rsidRPr="009A4120">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9A4120" w:rsidRDefault="00DB3C2E" w:rsidP="009A4120">
      <w:pPr>
        <w:ind w:left="-4820"/>
        <w:jc w:val="both"/>
        <w:rPr>
          <w:b/>
          <w:bCs/>
          <w:sz w:val="20"/>
        </w:rPr>
      </w:pPr>
    </w:p>
    <w:p w:rsidR="00DB3C2E" w:rsidRPr="009A4120" w:rsidRDefault="00DB3C2E" w:rsidP="009A4120">
      <w:pPr>
        <w:rPr>
          <w:i/>
          <w:sz w:val="20"/>
        </w:rPr>
      </w:pPr>
    </w:p>
    <w:p w:rsidR="00DB3C2E" w:rsidRPr="009A4120" w:rsidRDefault="00074C5C" w:rsidP="009A4120">
      <w:pPr>
        <w:ind w:firstLine="360"/>
        <w:rPr>
          <w:i/>
          <w:sz w:val="20"/>
        </w:rPr>
      </w:pPr>
      <w:r w:rsidRPr="009A4120">
        <w:rPr>
          <w:b/>
          <w:sz w:val="20"/>
        </w:rPr>
        <w:t xml:space="preserve">№ </w:t>
      </w:r>
      <w:r w:rsidR="007857FA" w:rsidRPr="009A4120">
        <w:rPr>
          <w:b/>
          <w:sz w:val="20"/>
        </w:rPr>
        <w:t>1</w:t>
      </w:r>
      <w:r w:rsidR="00F46E37" w:rsidRPr="009A4120">
        <w:rPr>
          <w:b/>
          <w:sz w:val="20"/>
        </w:rPr>
        <w:t>4</w:t>
      </w:r>
      <w:r w:rsidR="00DB3C2E" w:rsidRPr="009A4120">
        <w:rPr>
          <w:b/>
          <w:sz w:val="20"/>
        </w:rPr>
        <w:t xml:space="preserve">                                            с. Ястребово      </w:t>
      </w:r>
      <w:r w:rsidRPr="009A4120">
        <w:rPr>
          <w:b/>
          <w:sz w:val="20"/>
        </w:rPr>
        <w:t xml:space="preserve">                              </w:t>
      </w:r>
      <w:r w:rsidR="00F46E37" w:rsidRPr="009A4120">
        <w:rPr>
          <w:b/>
          <w:sz w:val="20"/>
        </w:rPr>
        <w:t>07.06</w:t>
      </w:r>
      <w:r w:rsidR="00345F26" w:rsidRPr="009A4120">
        <w:rPr>
          <w:b/>
          <w:sz w:val="20"/>
        </w:rPr>
        <w:t>.2023</w:t>
      </w:r>
    </w:p>
    <w:p w:rsidR="00E7363F" w:rsidRPr="009A4120" w:rsidRDefault="00536C03" w:rsidP="009A4120">
      <w:pPr>
        <w:jc w:val="both"/>
        <w:rPr>
          <w:sz w:val="20"/>
        </w:rPr>
      </w:pPr>
      <w:r w:rsidRPr="009A4120">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9A4120" w:rsidRDefault="00536C03" w:rsidP="009A4120">
      <w:pPr>
        <w:ind w:right="-1" w:firstLine="709"/>
        <w:jc w:val="center"/>
        <w:rPr>
          <w:b/>
          <w:sz w:val="20"/>
        </w:rPr>
      </w:pPr>
    </w:p>
    <w:p w:rsidR="00536C03" w:rsidRPr="009A4120" w:rsidRDefault="00536C03" w:rsidP="009A4120">
      <w:pPr>
        <w:ind w:right="-1" w:firstLine="709"/>
        <w:jc w:val="center"/>
        <w:rPr>
          <w:b/>
          <w:sz w:val="20"/>
        </w:rPr>
      </w:pPr>
    </w:p>
    <w:p w:rsidR="00536C03" w:rsidRPr="009A4120" w:rsidRDefault="00536C03" w:rsidP="009A4120">
      <w:pPr>
        <w:ind w:right="-1" w:firstLine="709"/>
        <w:jc w:val="center"/>
        <w:rPr>
          <w:b/>
          <w:sz w:val="20"/>
        </w:rPr>
      </w:pPr>
    </w:p>
    <w:p w:rsidR="00D268A1" w:rsidRPr="009A4120" w:rsidRDefault="00D268A1" w:rsidP="009A4120">
      <w:pPr>
        <w:ind w:right="-1"/>
        <w:rPr>
          <w:b/>
          <w:sz w:val="20"/>
        </w:rPr>
      </w:pPr>
    </w:p>
    <w:p w:rsidR="00316DFC" w:rsidRPr="009A4120" w:rsidRDefault="00316DFC" w:rsidP="009A4120">
      <w:pPr>
        <w:shd w:val="clear" w:color="auto" w:fill="FFFFFF"/>
        <w:jc w:val="center"/>
        <w:rPr>
          <w:b/>
          <w:bCs/>
          <w:color w:val="000000"/>
          <w:sz w:val="20"/>
        </w:rPr>
      </w:pPr>
      <w:r w:rsidRPr="009A4120">
        <w:rPr>
          <w:b/>
          <w:bCs/>
          <w:color w:val="000000"/>
          <w:sz w:val="20"/>
        </w:rPr>
        <w:t>КРАСНОЯРСКИЙ КРАЙ</w:t>
      </w:r>
    </w:p>
    <w:p w:rsidR="00316DFC" w:rsidRPr="009A4120" w:rsidRDefault="00316DFC" w:rsidP="009A4120">
      <w:pPr>
        <w:shd w:val="clear" w:color="auto" w:fill="FFFFFF"/>
        <w:jc w:val="center"/>
        <w:rPr>
          <w:b/>
          <w:bCs/>
          <w:color w:val="000000"/>
          <w:sz w:val="20"/>
        </w:rPr>
      </w:pPr>
      <w:r w:rsidRPr="009A4120">
        <w:rPr>
          <w:b/>
          <w:bCs/>
          <w:color w:val="000000"/>
          <w:sz w:val="20"/>
        </w:rPr>
        <w:t>АЧИНСКИЙ РАЙОН</w:t>
      </w:r>
    </w:p>
    <w:p w:rsidR="00316DFC" w:rsidRPr="009A4120" w:rsidRDefault="00316DFC" w:rsidP="009A4120">
      <w:pPr>
        <w:jc w:val="center"/>
        <w:rPr>
          <w:b/>
          <w:sz w:val="20"/>
        </w:rPr>
      </w:pPr>
      <w:r w:rsidRPr="009A4120">
        <w:rPr>
          <w:b/>
          <w:sz w:val="20"/>
        </w:rPr>
        <w:t>ЯСТРЕБОВСКИЙ СЕЛЬСКИЙ СОВЕТ ДЕПУТАТОВ</w:t>
      </w:r>
    </w:p>
    <w:p w:rsidR="00316DFC" w:rsidRPr="009A4120" w:rsidRDefault="00316DFC" w:rsidP="009A4120">
      <w:pPr>
        <w:tabs>
          <w:tab w:val="left" w:pos="8680"/>
        </w:tabs>
        <w:jc w:val="center"/>
        <w:rPr>
          <w:b/>
          <w:sz w:val="20"/>
        </w:rPr>
      </w:pPr>
    </w:p>
    <w:p w:rsidR="00316DFC" w:rsidRPr="009A4120" w:rsidRDefault="00316DFC" w:rsidP="009A4120">
      <w:pPr>
        <w:tabs>
          <w:tab w:val="left" w:pos="8680"/>
        </w:tabs>
        <w:jc w:val="center"/>
        <w:rPr>
          <w:b/>
          <w:sz w:val="20"/>
        </w:rPr>
      </w:pPr>
      <w:r w:rsidRPr="009A4120">
        <w:rPr>
          <w:b/>
          <w:sz w:val="20"/>
        </w:rPr>
        <w:t>Р Е Ш Е Н И Е</w:t>
      </w:r>
    </w:p>
    <w:p w:rsidR="00316DFC" w:rsidRPr="009A4120" w:rsidRDefault="00316DFC" w:rsidP="009A4120">
      <w:pPr>
        <w:tabs>
          <w:tab w:val="left" w:pos="8680"/>
        </w:tabs>
        <w:jc w:val="center"/>
        <w:rPr>
          <w:b/>
          <w:sz w:val="20"/>
        </w:rPr>
      </w:pPr>
    </w:p>
    <w:p w:rsidR="00316DFC" w:rsidRPr="009A4120" w:rsidRDefault="00316DFC" w:rsidP="009A4120">
      <w:pPr>
        <w:tabs>
          <w:tab w:val="left" w:pos="8680"/>
        </w:tabs>
        <w:jc w:val="center"/>
        <w:rPr>
          <w:b/>
          <w:sz w:val="20"/>
        </w:rPr>
      </w:pPr>
    </w:p>
    <w:p w:rsidR="00316DFC" w:rsidRPr="009A4120" w:rsidRDefault="00316DFC" w:rsidP="009A4120">
      <w:pPr>
        <w:rPr>
          <w:b/>
          <w:sz w:val="20"/>
        </w:rPr>
      </w:pPr>
      <w:r w:rsidRPr="009A4120">
        <w:rPr>
          <w:b/>
          <w:sz w:val="20"/>
        </w:rPr>
        <w:t>06.06.2023</w:t>
      </w:r>
      <w:r w:rsidRPr="009A4120">
        <w:rPr>
          <w:b/>
          <w:sz w:val="20"/>
        </w:rPr>
        <w:tab/>
        <w:t xml:space="preserve">                                   с. Ястребово</w:t>
      </w:r>
      <w:r w:rsidRPr="009A4120">
        <w:rPr>
          <w:b/>
          <w:sz w:val="20"/>
        </w:rPr>
        <w:tab/>
      </w:r>
      <w:r w:rsidRPr="009A4120">
        <w:rPr>
          <w:b/>
          <w:sz w:val="20"/>
        </w:rPr>
        <w:tab/>
        <w:t xml:space="preserve">               № 32-111Р</w:t>
      </w:r>
    </w:p>
    <w:p w:rsidR="00316DFC" w:rsidRPr="009A4120" w:rsidRDefault="00316DFC" w:rsidP="009A4120">
      <w:pPr>
        <w:rPr>
          <w:b/>
          <w:sz w:val="20"/>
        </w:rPr>
      </w:pPr>
    </w:p>
    <w:p w:rsidR="00316DFC" w:rsidRPr="009A4120" w:rsidRDefault="00316DFC" w:rsidP="009A4120">
      <w:pPr>
        <w:rPr>
          <w:b/>
          <w:sz w:val="20"/>
        </w:rPr>
      </w:pPr>
    </w:p>
    <w:p w:rsidR="00316DFC" w:rsidRPr="009A4120" w:rsidRDefault="00316DFC" w:rsidP="009A4120">
      <w:pPr>
        <w:rPr>
          <w:b/>
          <w:sz w:val="20"/>
        </w:rPr>
      </w:pPr>
      <w:r w:rsidRPr="009A4120">
        <w:rPr>
          <w:b/>
          <w:sz w:val="20"/>
        </w:rPr>
        <w:t>«Об утверждении отчета об исполнении бюджета</w:t>
      </w:r>
    </w:p>
    <w:p w:rsidR="00316DFC" w:rsidRPr="009A4120" w:rsidRDefault="00316DFC" w:rsidP="009A4120">
      <w:pPr>
        <w:rPr>
          <w:b/>
          <w:sz w:val="20"/>
        </w:rPr>
      </w:pPr>
      <w:r w:rsidRPr="009A4120">
        <w:rPr>
          <w:b/>
          <w:sz w:val="20"/>
        </w:rPr>
        <w:t xml:space="preserve">  Ястребовского сельсовета за  2022г.» </w:t>
      </w:r>
    </w:p>
    <w:p w:rsidR="00316DFC" w:rsidRPr="009A4120" w:rsidRDefault="00316DFC" w:rsidP="009A4120">
      <w:pPr>
        <w:rPr>
          <w:b/>
          <w:sz w:val="20"/>
        </w:rPr>
      </w:pPr>
    </w:p>
    <w:p w:rsidR="00316DFC" w:rsidRPr="009A4120" w:rsidRDefault="00316DFC" w:rsidP="009A4120">
      <w:pPr>
        <w:spacing w:after="60"/>
        <w:ind w:firstLine="709"/>
        <w:jc w:val="both"/>
        <w:rPr>
          <w:sz w:val="20"/>
        </w:rPr>
      </w:pPr>
      <w:r w:rsidRPr="009A4120">
        <w:rPr>
          <w:sz w:val="20"/>
        </w:rPr>
        <w:t>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20,24 Устава Ястребовского сельского Совета депутатов, Ястребовский сельский Совет депутатов, РЕШИЛ:</w:t>
      </w:r>
    </w:p>
    <w:p w:rsidR="00316DFC" w:rsidRPr="009A4120" w:rsidRDefault="00316DFC" w:rsidP="009A4120">
      <w:pPr>
        <w:jc w:val="both"/>
        <w:rPr>
          <w:sz w:val="20"/>
        </w:rPr>
      </w:pPr>
    </w:p>
    <w:p w:rsidR="00316DFC" w:rsidRPr="009A4120" w:rsidRDefault="00316DFC" w:rsidP="009A4120">
      <w:pPr>
        <w:ind w:firstLine="720"/>
        <w:jc w:val="both"/>
        <w:rPr>
          <w:sz w:val="20"/>
        </w:rPr>
      </w:pPr>
      <w:r w:rsidRPr="009A4120">
        <w:rPr>
          <w:sz w:val="20"/>
        </w:rPr>
        <w:t>1.Утвердить  отчет об исполнении  бюджета Ястребовского сельсовета за 2022г . в том числе:</w:t>
      </w:r>
    </w:p>
    <w:p w:rsidR="00316DFC" w:rsidRPr="009A4120" w:rsidRDefault="00316DFC" w:rsidP="009A4120">
      <w:pPr>
        <w:ind w:firstLine="720"/>
        <w:jc w:val="both"/>
        <w:rPr>
          <w:sz w:val="20"/>
        </w:rPr>
      </w:pPr>
      <w:r w:rsidRPr="009A4120">
        <w:rPr>
          <w:sz w:val="20"/>
        </w:rPr>
        <w:t>Исполнение бюджета Ястребовского сельсовета по доходам в сумме 18 193,0 тыс.руб. и расходам в сумме 18 167,1 тыс.руб.</w:t>
      </w:r>
    </w:p>
    <w:p w:rsidR="00316DFC" w:rsidRPr="009A4120" w:rsidRDefault="00316DFC" w:rsidP="009A4120">
      <w:pPr>
        <w:ind w:firstLine="720"/>
        <w:jc w:val="both"/>
        <w:rPr>
          <w:sz w:val="20"/>
        </w:rPr>
      </w:pPr>
      <w:r w:rsidRPr="009A4120">
        <w:rPr>
          <w:sz w:val="20"/>
        </w:rPr>
        <w:br/>
        <w:t xml:space="preserve">Дефицит бюджета Ястребовского сельсовета за 2018 год составляет  25,9 тыс.рублей.        </w:t>
      </w:r>
    </w:p>
    <w:p w:rsidR="00316DFC" w:rsidRPr="009A4120" w:rsidRDefault="00316DFC" w:rsidP="009A4120">
      <w:pPr>
        <w:ind w:firstLine="720"/>
        <w:jc w:val="both"/>
        <w:rPr>
          <w:sz w:val="20"/>
        </w:rPr>
      </w:pPr>
      <w:r w:rsidRPr="009A4120">
        <w:rPr>
          <w:sz w:val="20"/>
        </w:rPr>
        <w:t>2. Утвердить отчет об исполнении сельского бюджета 2022 год  со следующими показателями:</w:t>
      </w:r>
    </w:p>
    <w:p w:rsidR="00316DFC" w:rsidRPr="009A4120" w:rsidRDefault="00316DFC" w:rsidP="009A4120">
      <w:pPr>
        <w:ind w:firstLine="720"/>
        <w:jc w:val="both"/>
        <w:rPr>
          <w:sz w:val="20"/>
        </w:rPr>
      </w:pPr>
      <w:r w:rsidRPr="009A4120">
        <w:rPr>
          <w:sz w:val="20"/>
        </w:rPr>
        <w:lastRenderedPageBreak/>
        <w:t>Источники финансирования дефицита бюджета  по кодам классификации источников финансирования дефицита бюджета Ястребовского сельсовета за 2019 год, согласно приложению  1 к настоящему решению;</w:t>
      </w:r>
    </w:p>
    <w:p w:rsidR="00316DFC" w:rsidRPr="009A4120" w:rsidRDefault="00316DFC" w:rsidP="009A4120">
      <w:pPr>
        <w:ind w:firstLine="709"/>
        <w:jc w:val="both"/>
        <w:rPr>
          <w:sz w:val="20"/>
        </w:rPr>
      </w:pPr>
      <w:r w:rsidRPr="009A4120">
        <w:rPr>
          <w:sz w:val="20"/>
        </w:rPr>
        <w:t>Доходы бюджета Ястребовского сельсовета по кодам классификации доходов бюджета за 2022 год согласно приложению  2 к настоящему решению;</w:t>
      </w:r>
    </w:p>
    <w:p w:rsidR="00316DFC" w:rsidRPr="009A4120" w:rsidRDefault="00316DFC" w:rsidP="009A4120">
      <w:pPr>
        <w:ind w:firstLine="720"/>
        <w:jc w:val="both"/>
        <w:rPr>
          <w:sz w:val="20"/>
        </w:rPr>
      </w:pPr>
      <w:r w:rsidRPr="009A4120">
        <w:rPr>
          <w:sz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316DFC" w:rsidRPr="009A4120" w:rsidRDefault="00316DFC" w:rsidP="009A4120">
      <w:pPr>
        <w:ind w:firstLine="720"/>
        <w:jc w:val="both"/>
        <w:rPr>
          <w:sz w:val="20"/>
        </w:rPr>
      </w:pPr>
      <w:r w:rsidRPr="009A4120">
        <w:rPr>
          <w:sz w:val="20"/>
        </w:rPr>
        <w:t>Ведомственная структура расходов бюджета Ястребовского сельсовета на 2022 год, согласно приложению  4 к настоящему решению;</w:t>
      </w:r>
    </w:p>
    <w:p w:rsidR="00316DFC" w:rsidRPr="009A4120" w:rsidRDefault="00316DFC" w:rsidP="009A4120">
      <w:pPr>
        <w:ind w:firstLine="720"/>
        <w:jc w:val="both"/>
        <w:rPr>
          <w:sz w:val="20"/>
        </w:rPr>
      </w:pPr>
      <w:r w:rsidRPr="009A4120">
        <w:rPr>
          <w:sz w:val="20"/>
        </w:rPr>
        <w:t>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 согласно приложению 5 к настоящему решению;</w:t>
      </w:r>
    </w:p>
    <w:p w:rsidR="00316DFC" w:rsidRPr="009A4120" w:rsidRDefault="00316DFC" w:rsidP="009A4120">
      <w:pPr>
        <w:ind w:firstLine="720"/>
        <w:jc w:val="both"/>
        <w:rPr>
          <w:sz w:val="20"/>
        </w:rPr>
      </w:pPr>
      <w:r w:rsidRPr="009A4120">
        <w:rPr>
          <w:sz w:val="20"/>
        </w:rPr>
        <w:t>Распределение межбюджетных трансфертов, выделенных из бюджета Ястребовского сельсовета районному бюджету Ачинского района на 2022 год, согласно приложению 6 к настоящему решению;</w:t>
      </w:r>
    </w:p>
    <w:p w:rsidR="00316DFC" w:rsidRPr="009A4120" w:rsidRDefault="00316DFC" w:rsidP="009A4120">
      <w:pPr>
        <w:ind w:firstLine="720"/>
        <w:jc w:val="both"/>
        <w:rPr>
          <w:sz w:val="20"/>
        </w:rPr>
      </w:pPr>
      <w:r w:rsidRPr="009A4120">
        <w:rPr>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2022 год, согласно приложению 7 к настоящему решению.</w:t>
      </w:r>
    </w:p>
    <w:p w:rsidR="00316DFC" w:rsidRPr="009A4120" w:rsidRDefault="00316DFC" w:rsidP="009A4120">
      <w:pPr>
        <w:ind w:firstLine="720"/>
        <w:jc w:val="both"/>
        <w:rPr>
          <w:sz w:val="20"/>
        </w:rPr>
      </w:pPr>
    </w:p>
    <w:p w:rsidR="00316DFC" w:rsidRPr="009A4120" w:rsidRDefault="00316DFC" w:rsidP="009A4120">
      <w:pPr>
        <w:ind w:firstLine="709"/>
        <w:jc w:val="both"/>
        <w:rPr>
          <w:sz w:val="20"/>
        </w:rPr>
      </w:pPr>
      <w:r w:rsidRPr="009A4120">
        <w:rPr>
          <w:sz w:val="20"/>
        </w:rPr>
        <w:t>3. Настоящее решение вступает в силу в день, следующий за днем его официального опубликования в информационном листке «Ястребовский вестник».</w:t>
      </w:r>
    </w:p>
    <w:p w:rsidR="00316DFC" w:rsidRPr="009A4120" w:rsidRDefault="00316DFC" w:rsidP="009A4120">
      <w:pPr>
        <w:jc w:val="both"/>
        <w:rPr>
          <w:sz w:val="20"/>
        </w:rPr>
      </w:pPr>
    </w:p>
    <w:p w:rsidR="00316DFC" w:rsidRPr="009A4120" w:rsidRDefault="00316DFC" w:rsidP="009A4120">
      <w:pPr>
        <w:jc w:val="both"/>
        <w:rPr>
          <w:sz w:val="20"/>
        </w:rPr>
      </w:pPr>
    </w:p>
    <w:p w:rsidR="00316DFC" w:rsidRPr="009A4120" w:rsidRDefault="00316DFC" w:rsidP="009A4120">
      <w:pPr>
        <w:jc w:val="both"/>
        <w:rPr>
          <w:sz w:val="20"/>
        </w:rPr>
      </w:pPr>
    </w:p>
    <w:p w:rsidR="00316DFC" w:rsidRPr="009A4120" w:rsidRDefault="00316DFC" w:rsidP="009A4120">
      <w:pPr>
        <w:jc w:val="both"/>
        <w:rPr>
          <w:sz w:val="20"/>
        </w:rPr>
      </w:pPr>
      <w:r w:rsidRPr="009A4120">
        <w:rPr>
          <w:sz w:val="20"/>
        </w:rPr>
        <w:t xml:space="preserve">Председатель сельского                </w:t>
      </w:r>
    </w:p>
    <w:p w:rsidR="00316DFC" w:rsidRPr="009A4120" w:rsidRDefault="00316DFC" w:rsidP="009A4120">
      <w:pPr>
        <w:jc w:val="both"/>
        <w:rPr>
          <w:sz w:val="20"/>
        </w:rPr>
      </w:pPr>
      <w:r w:rsidRPr="009A4120">
        <w:rPr>
          <w:sz w:val="20"/>
        </w:rPr>
        <w:t xml:space="preserve">Совета депутатов                                                                            В.В. Чеберяк </w:t>
      </w:r>
    </w:p>
    <w:p w:rsidR="00316DFC" w:rsidRPr="009A4120" w:rsidRDefault="00316DFC" w:rsidP="009A4120">
      <w:pPr>
        <w:jc w:val="both"/>
        <w:rPr>
          <w:sz w:val="20"/>
        </w:rPr>
      </w:pPr>
    </w:p>
    <w:p w:rsidR="00316DFC" w:rsidRPr="009A4120" w:rsidRDefault="00316DFC" w:rsidP="009A4120">
      <w:pPr>
        <w:jc w:val="both"/>
        <w:rPr>
          <w:sz w:val="20"/>
        </w:rPr>
      </w:pPr>
    </w:p>
    <w:p w:rsidR="00316DFC" w:rsidRPr="009A4120" w:rsidRDefault="00316DFC" w:rsidP="009A4120">
      <w:pPr>
        <w:jc w:val="both"/>
        <w:rPr>
          <w:sz w:val="20"/>
        </w:rPr>
      </w:pPr>
    </w:p>
    <w:p w:rsidR="00316DFC" w:rsidRPr="009A4120" w:rsidRDefault="00316DFC" w:rsidP="009A4120">
      <w:pPr>
        <w:jc w:val="both"/>
        <w:rPr>
          <w:sz w:val="20"/>
        </w:rPr>
      </w:pPr>
      <w:r w:rsidRPr="009A4120">
        <w:rPr>
          <w:sz w:val="20"/>
        </w:rPr>
        <w:t>Глава сельсовета                                                                             Е.Н.Тимошенко</w:t>
      </w: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jc w:val="center"/>
        <w:rPr>
          <w:sz w:val="20"/>
        </w:rPr>
        <w:sectPr w:rsidR="00316DFC" w:rsidRPr="009A4120" w:rsidSect="00BC604B">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69"/>
        <w:gridCol w:w="2566"/>
        <w:gridCol w:w="5867"/>
        <w:gridCol w:w="2276"/>
        <w:gridCol w:w="2406"/>
        <w:gridCol w:w="1681"/>
      </w:tblGrid>
      <w:tr w:rsidR="00316DFC" w:rsidRPr="009A4120" w:rsidTr="00316DFC">
        <w:trPr>
          <w:trHeight w:val="20"/>
        </w:trPr>
        <w:tc>
          <w:tcPr>
            <w:tcW w:w="0" w:type="auto"/>
            <w:tcBorders>
              <w:top w:val="nil"/>
              <w:left w:val="nil"/>
              <w:bottom w:val="nil"/>
              <w:right w:val="nil"/>
            </w:tcBorders>
            <w:shd w:val="clear" w:color="auto" w:fill="auto"/>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rPr>
                <w:sz w:val="20"/>
              </w:rPr>
            </w:pPr>
          </w:p>
        </w:tc>
        <w:tc>
          <w:tcPr>
            <w:tcW w:w="0" w:type="auto"/>
            <w:gridSpan w:val="3"/>
            <w:tcBorders>
              <w:top w:val="nil"/>
              <w:left w:val="nil"/>
              <w:bottom w:val="nil"/>
              <w:right w:val="nil"/>
            </w:tcBorders>
            <w:shd w:val="clear" w:color="auto" w:fill="auto"/>
            <w:vAlign w:val="bottom"/>
            <w:hideMark/>
          </w:tcPr>
          <w:p w:rsidR="00316DFC" w:rsidRPr="009A4120" w:rsidRDefault="00316DFC" w:rsidP="009A4120">
            <w:pPr>
              <w:jc w:val="right"/>
              <w:rPr>
                <w:b/>
                <w:bCs/>
                <w:sz w:val="20"/>
              </w:rPr>
            </w:pPr>
            <w:r w:rsidRPr="009A4120">
              <w:rPr>
                <w:b/>
                <w:bCs/>
                <w:sz w:val="20"/>
              </w:rPr>
              <w:t>Приложение 1</w:t>
            </w:r>
          </w:p>
        </w:tc>
      </w:tr>
      <w:tr w:rsidR="00316DFC" w:rsidRPr="009A4120" w:rsidTr="00316DFC">
        <w:trPr>
          <w:trHeight w:val="20"/>
        </w:trPr>
        <w:tc>
          <w:tcPr>
            <w:tcW w:w="0" w:type="auto"/>
            <w:tcBorders>
              <w:top w:val="nil"/>
              <w:left w:val="nil"/>
              <w:bottom w:val="nil"/>
              <w:right w:val="nil"/>
            </w:tcBorders>
            <w:shd w:val="clear" w:color="auto" w:fill="auto"/>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rPr>
                <w:sz w:val="20"/>
              </w:rPr>
            </w:pPr>
          </w:p>
        </w:tc>
        <w:tc>
          <w:tcPr>
            <w:tcW w:w="0" w:type="auto"/>
            <w:gridSpan w:val="3"/>
            <w:vMerge w:val="restart"/>
            <w:tcBorders>
              <w:top w:val="nil"/>
              <w:left w:val="nil"/>
              <w:bottom w:val="nil"/>
              <w:right w:val="nil"/>
            </w:tcBorders>
            <w:shd w:val="clear" w:color="auto" w:fill="auto"/>
            <w:vAlign w:val="bottom"/>
            <w:hideMark/>
          </w:tcPr>
          <w:p w:rsidR="00316DFC" w:rsidRPr="009A4120" w:rsidRDefault="00316DFC" w:rsidP="009A4120">
            <w:pPr>
              <w:jc w:val="right"/>
              <w:rPr>
                <w:sz w:val="20"/>
              </w:rPr>
            </w:pPr>
            <w:r w:rsidRPr="009A4120">
              <w:rPr>
                <w:sz w:val="20"/>
              </w:rPr>
              <w:t xml:space="preserve">к Решению Ястребовского сельского Совета депутатов </w:t>
            </w:r>
          </w:p>
        </w:tc>
      </w:tr>
      <w:tr w:rsidR="00316DFC" w:rsidRPr="009A4120" w:rsidTr="00316DFC">
        <w:trPr>
          <w:trHeight w:val="20"/>
        </w:trPr>
        <w:tc>
          <w:tcPr>
            <w:tcW w:w="0" w:type="auto"/>
            <w:tcBorders>
              <w:top w:val="nil"/>
              <w:left w:val="nil"/>
              <w:bottom w:val="nil"/>
              <w:right w:val="nil"/>
            </w:tcBorders>
            <w:shd w:val="clear" w:color="auto" w:fill="auto"/>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rPr>
                <w:sz w:val="20"/>
              </w:rPr>
            </w:pPr>
          </w:p>
        </w:tc>
        <w:tc>
          <w:tcPr>
            <w:tcW w:w="0" w:type="auto"/>
            <w:gridSpan w:val="3"/>
            <w:vMerge/>
            <w:tcBorders>
              <w:top w:val="nil"/>
              <w:left w:val="nil"/>
              <w:bottom w:val="nil"/>
              <w:right w:val="nil"/>
            </w:tcBorders>
            <w:vAlign w:val="center"/>
            <w:hideMark/>
          </w:tcPr>
          <w:p w:rsidR="00316DFC" w:rsidRPr="009A4120" w:rsidRDefault="00316DFC" w:rsidP="009A4120">
            <w:pPr>
              <w:rPr>
                <w:sz w:val="20"/>
              </w:rPr>
            </w:pPr>
          </w:p>
        </w:tc>
      </w:tr>
      <w:tr w:rsidR="00316DFC" w:rsidRPr="009A4120" w:rsidTr="00316DFC">
        <w:trPr>
          <w:trHeight w:val="20"/>
        </w:trPr>
        <w:tc>
          <w:tcPr>
            <w:tcW w:w="0" w:type="auto"/>
            <w:tcBorders>
              <w:top w:val="nil"/>
              <w:left w:val="nil"/>
              <w:bottom w:val="nil"/>
              <w:right w:val="nil"/>
            </w:tcBorders>
            <w:shd w:val="clear" w:color="auto" w:fill="auto"/>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rPr>
                <w:sz w:val="20"/>
              </w:rPr>
            </w:pPr>
          </w:p>
        </w:tc>
        <w:tc>
          <w:tcPr>
            <w:tcW w:w="0" w:type="auto"/>
            <w:gridSpan w:val="3"/>
            <w:vMerge/>
            <w:tcBorders>
              <w:top w:val="nil"/>
              <w:left w:val="nil"/>
              <w:bottom w:val="nil"/>
              <w:right w:val="nil"/>
            </w:tcBorders>
            <w:vAlign w:val="center"/>
            <w:hideMark/>
          </w:tcPr>
          <w:p w:rsidR="00316DFC" w:rsidRPr="009A4120" w:rsidRDefault="00316DFC" w:rsidP="009A4120">
            <w:pPr>
              <w:rPr>
                <w:sz w:val="20"/>
              </w:rPr>
            </w:pPr>
          </w:p>
        </w:tc>
      </w:tr>
      <w:tr w:rsidR="00316DFC" w:rsidRPr="009A4120" w:rsidTr="00316DFC">
        <w:trPr>
          <w:trHeight w:val="20"/>
        </w:trPr>
        <w:tc>
          <w:tcPr>
            <w:tcW w:w="0" w:type="auto"/>
            <w:tcBorders>
              <w:top w:val="nil"/>
              <w:left w:val="nil"/>
              <w:bottom w:val="nil"/>
              <w:right w:val="nil"/>
            </w:tcBorders>
            <w:shd w:val="clear" w:color="auto" w:fill="auto"/>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rPr>
                <w:b/>
                <w:bCs/>
                <w:sz w:val="20"/>
              </w:rPr>
            </w:pPr>
          </w:p>
        </w:tc>
        <w:tc>
          <w:tcPr>
            <w:tcW w:w="0" w:type="auto"/>
            <w:gridSpan w:val="2"/>
            <w:tcBorders>
              <w:top w:val="nil"/>
              <w:left w:val="nil"/>
              <w:bottom w:val="nil"/>
              <w:right w:val="nil"/>
            </w:tcBorders>
            <w:shd w:val="clear" w:color="auto" w:fill="auto"/>
            <w:vAlign w:val="bottom"/>
            <w:hideMark/>
          </w:tcPr>
          <w:p w:rsidR="00316DFC" w:rsidRPr="009A4120" w:rsidRDefault="00316DFC" w:rsidP="009A4120">
            <w:pPr>
              <w:jc w:val="right"/>
              <w:rPr>
                <w:sz w:val="20"/>
              </w:rPr>
            </w:pPr>
            <w:r w:rsidRPr="009A4120">
              <w:rPr>
                <w:sz w:val="20"/>
              </w:rPr>
              <w:t>от 06.06.2023 №32-111Р</w:t>
            </w:r>
          </w:p>
        </w:tc>
      </w:tr>
      <w:tr w:rsidR="00316DFC" w:rsidRPr="009A4120" w:rsidTr="00316DFC">
        <w:trPr>
          <w:trHeight w:val="230"/>
        </w:trPr>
        <w:tc>
          <w:tcPr>
            <w:tcW w:w="0" w:type="auto"/>
            <w:gridSpan w:val="6"/>
            <w:vMerge w:val="restart"/>
            <w:tcBorders>
              <w:top w:val="nil"/>
              <w:left w:val="nil"/>
              <w:bottom w:val="nil"/>
              <w:right w:val="nil"/>
            </w:tcBorders>
            <w:shd w:val="clear" w:color="auto" w:fill="auto"/>
            <w:vAlign w:val="bottom"/>
            <w:hideMark/>
          </w:tcPr>
          <w:p w:rsidR="00316DFC" w:rsidRPr="009A4120" w:rsidRDefault="00316DFC" w:rsidP="009A4120">
            <w:pPr>
              <w:jc w:val="center"/>
              <w:rPr>
                <w:b/>
                <w:bCs/>
                <w:sz w:val="20"/>
              </w:rPr>
            </w:pPr>
            <w:r w:rsidRPr="009A4120">
              <w:rPr>
                <w:b/>
                <w:bCs/>
                <w:sz w:val="20"/>
              </w:rPr>
              <w:t>Источники внутреннего финансирования дефицита бюджета Ястребовского сельсовета на 2022 год</w:t>
            </w:r>
          </w:p>
        </w:tc>
      </w:tr>
      <w:tr w:rsidR="00316DFC" w:rsidRPr="009A4120" w:rsidTr="00316DFC">
        <w:trPr>
          <w:trHeight w:val="230"/>
        </w:trPr>
        <w:tc>
          <w:tcPr>
            <w:tcW w:w="0" w:type="auto"/>
            <w:gridSpan w:val="6"/>
            <w:vMerge/>
            <w:tcBorders>
              <w:top w:val="nil"/>
              <w:left w:val="nil"/>
              <w:bottom w:val="nil"/>
              <w:right w:val="nil"/>
            </w:tcBorders>
            <w:vAlign w:val="center"/>
            <w:hideMark/>
          </w:tcPr>
          <w:p w:rsidR="00316DFC" w:rsidRPr="009A4120" w:rsidRDefault="00316DFC" w:rsidP="009A4120">
            <w:pPr>
              <w:rPr>
                <w:b/>
                <w:bCs/>
                <w:sz w:val="20"/>
              </w:rPr>
            </w:pPr>
          </w:p>
        </w:tc>
      </w:tr>
      <w:tr w:rsidR="00316DFC" w:rsidRPr="009A4120" w:rsidTr="00316DFC">
        <w:trPr>
          <w:trHeight w:val="20"/>
        </w:trPr>
        <w:tc>
          <w:tcPr>
            <w:tcW w:w="0" w:type="auto"/>
            <w:tcBorders>
              <w:top w:val="nil"/>
              <w:left w:val="nil"/>
              <w:bottom w:val="nil"/>
              <w:right w:val="nil"/>
            </w:tcBorders>
            <w:shd w:val="clear" w:color="auto" w:fill="auto"/>
            <w:hideMark/>
          </w:tcPr>
          <w:p w:rsidR="00316DFC" w:rsidRPr="009A4120" w:rsidRDefault="00316DFC" w:rsidP="009A4120">
            <w:pPr>
              <w:jc w:val="center"/>
              <w:rPr>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b/>
                <w:bCs/>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b/>
                <w:bCs/>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b/>
                <w:bCs/>
                <w:sz w:val="20"/>
              </w:rPr>
            </w:pPr>
          </w:p>
        </w:tc>
        <w:tc>
          <w:tcPr>
            <w:tcW w:w="0" w:type="auto"/>
            <w:tcBorders>
              <w:top w:val="nil"/>
              <w:left w:val="nil"/>
              <w:bottom w:val="nil"/>
              <w:right w:val="nil"/>
            </w:tcBorders>
            <w:shd w:val="clear" w:color="auto" w:fill="auto"/>
            <w:vAlign w:val="bottom"/>
            <w:hideMark/>
          </w:tcPr>
          <w:p w:rsidR="00316DFC" w:rsidRPr="009A4120" w:rsidRDefault="00316DFC" w:rsidP="009A4120">
            <w:pPr>
              <w:jc w:val="center"/>
              <w:rPr>
                <w:b/>
                <w:bCs/>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r w:rsidRPr="009A4120">
              <w:rPr>
                <w:sz w:val="20"/>
              </w:rPr>
              <w:t>руб.</w:t>
            </w:r>
          </w:p>
        </w:tc>
      </w:tr>
      <w:tr w:rsidR="00316DFC" w:rsidRPr="009A4120" w:rsidTr="00316DFC">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316DFC" w:rsidRPr="009A4120" w:rsidRDefault="00316DFC" w:rsidP="009A4120">
            <w:pPr>
              <w:jc w:val="center"/>
              <w:rPr>
                <w:sz w:val="20"/>
              </w:rPr>
            </w:pPr>
            <w:r w:rsidRPr="009A4120">
              <w:rPr>
                <w:sz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316DFC" w:rsidRPr="009A4120" w:rsidRDefault="00316DFC" w:rsidP="009A4120">
            <w:pPr>
              <w:jc w:val="center"/>
              <w:rPr>
                <w:sz w:val="20"/>
              </w:rPr>
            </w:pPr>
            <w:r w:rsidRPr="009A4120">
              <w:rPr>
                <w:sz w:val="20"/>
              </w:rPr>
              <w:t>Сумма</w:t>
            </w:r>
          </w:p>
        </w:tc>
      </w:tr>
      <w:tr w:rsidR="00316DFC" w:rsidRPr="009A4120" w:rsidTr="00316DFC">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16DFC" w:rsidRPr="009A4120" w:rsidRDefault="00316DFC" w:rsidP="009A4120">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16DFC" w:rsidRPr="009A4120" w:rsidRDefault="00316DFC" w:rsidP="009A4120">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16DFC" w:rsidRPr="009A4120" w:rsidRDefault="00316DFC" w:rsidP="009A4120">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Утвержденно решением о бюджете на 2022 год</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Бюджетная роспись с учетом изменений на 2022 год</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Исполненно за 2022 год</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16DFC" w:rsidRPr="009A4120" w:rsidRDefault="00316DFC"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jc w:val="center"/>
              <w:rPr>
                <w:sz w:val="20"/>
              </w:rPr>
            </w:pPr>
            <w:r w:rsidRPr="009A4120">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jc w:val="center"/>
              <w:rPr>
                <w:sz w:val="20"/>
              </w:rPr>
            </w:pPr>
            <w:r w:rsidRPr="009A4120">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jc w:val="center"/>
              <w:rPr>
                <w:sz w:val="20"/>
              </w:rPr>
            </w:pPr>
            <w:r w:rsidRPr="009A4120">
              <w:rPr>
                <w:sz w:val="20"/>
              </w:rPr>
              <w:t>5</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20 000,00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77 719,14</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-25 945,41</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-18 193 050,81</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3</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-18 193 050,81</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4</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-18 193 050,81</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5</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-18 193 050,81</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6</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18 167 105,40</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7</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18 167 105,40</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8</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18 167 105,40</w:t>
            </w:r>
          </w:p>
        </w:tc>
      </w:tr>
      <w:tr w:rsidR="00316DFC" w:rsidRPr="009A4120" w:rsidTr="00316DFC">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9</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center"/>
              <w:rPr>
                <w:sz w:val="20"/>
              </w:rPr>
            </w:pPr>
            <w:r w:rsidRPr="009A4120">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316DFC" w:rsidRPr="009A4120" w:rsidRDefault="00316DFC" w:rsidP="009A4120">
            <w:pPr>
              <w:rPr>
                <w:sz w:val="20"/>
              </w:rPr>
            </w:pPr>
            <w:r w:rsidRPr="009A4120">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316DFC" w:rsidRPr="009A4120" w:rsidRDefault="00316DFC" w:rsidP="009A4120">
            <w:pPr>
              <w:jc w:val="right"/>
              <w:rPr>
                <w:sz w:val="20"/>
              </w:rPr>
            </w:pPr>
            <w:r w:rsidRPr="009A4120">
              <w:rPr>
                <w:sz w:val="20"/>
              </w:rPr>
              <w:t>18 167 105,40</w:t>
            </w:r>
          </w:p>
        </w:tc>
      </w:tr>
    </w:tbl>
    <w:p w:rsidR="00BD61FA" w:rsidRPr="009A4120" w:rsidRDefault="00BD61FA" w:rsidP="009A4120">
      <w:pPr>
        <w:ind w:right="-1"/>
        <w:rPr>
          <w:b/>
          <w:sz w:val="20"/>
        </w:rPr>
        <w:sectPr w:rsidR="00BD61FA" w:rsidRPr="009A4120" w:rsidSect="00252E7E">
          <w:type w:val="continuous"/>
          <w:pgSz w:w="16838" w:h="11906" w:orient="landscape"/>
          <w:pgMar w:top="1276" w:right="680" w:bottom="284" w:left="709" w:header="708" w:footer="708" w:gutter="0"/>
          <w:pgNumType w:start="2"/>
          <w:cols w:space="709"/>
          <w:docGrid w:linePitch="381"/>
        </w:sectPr>
      </w:pPr>
    </w:p>
    <w:p w:rsidR="00316DFC" w:rsidRPr="009A4120" w:rsidRDefault="00316DFC" w:rsidP="009A4120">
      <w:pPr>
        <w:ind w:right="-1"/>
        <w:rPr>
          <w:b/>
          <w:sz w:val="20"/>
        </w:rPr>
      </w:pPr>
    </w:p>
    <w:p w:rsidR="00316DFC" w:rsidRPr="009A4120" w:rsidRDefault="00316DFC" w:rsidP="009A4120">
      <w:pPr>
        <w:jc w:val="right"/>
        <w:rPr>
          <w:b/>
          <w:bCs/>
          <w:sz w:val="20"/>
        </w:rPr>
        <w:sectPr w:rsidR="00316DFC" w:rsidRPr="009A4120" w:rsidSect="00BC604B">
          <w:type w:val="continuous"/>
          <w:pgSz w:w="16838" w:h="11906" w:orient="landscape"/>
          <w:pgMar w:top="1276" w:right="680" w:bottom="284" w:left="709" w:header="708" w:footer="708" w:gutter="0"/>
          <w:pgNumType w:start="1"/>
          <w:cols w:num="2" w:space="709"/>
          <w:docGrid w:linePitch="381"/>
        </w:sectPr>
      </w:pPr>
      <w:bookmarkStart w:id="0" w:name="RANGE!A1:O75"/>
      <w:bookmarkEnd w:id="0"/>
    </w:p>
    <w:tbl>
      <w:tblPr>
        <w:tblW w:w="0" w:type="auto"/>
        <w:tblLook w:val="04A0"/>
      </w:tblPr>
      <w:tblGrid>
        <w:gridCol w:w="527"/>
        <w:gridCol w:w="516"/>
        <w:gridCol w:w="459"/>
        <w:gridCol w:w="459"/>
        <w:gridCol w:w="459"/>
        <w:gridCol w:w="516"/>
        <w:gridCol w:w="459"/>
        <w:gridCol w:w="616"/>
        <w:gridCol w:w="516"/>
        <w:gridCol w:w="5098"/>
        <w:gridCol w:w="1600"/>
        <w:gridCol w:w="1580"/>
        <w:gridCol w:w="1418"/>
        <w:gridCol w:w="1442"/>
      </w:tblGrid>
      <w:tr w:rsidR="00316DFC" w:rsidRPr="009A4120" w:rsidTr="00316DFC">
        <w:trPr>
          <w:cantSplit/>
          <w:trHeight w:val="20"/>
        </w:trPr>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b/>
                <w:bCs/>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gridSpan w:val="4"/>
            <w:tcBorders>
              <w:top w:val="nil"/>
              <w:left w:val="nil"/>
              <w:bottom w:val="nil"/>
              <w:right w:val="nil"/>
            </w:tcBorders>
            <w:shd w:val="clear" w:color="auto" w:fill="auto"/>
            <w:noWrap/>
            <w:vAlign w:val="bottom"/>
            <w:hideMark/>
          </w:tcPr>
          <w:p w:rsidR="00316DFC" w:rsidRPr="009A4120" w:rsidRDefault="00316DFC" w:rsidP="009A4120">
            <w:pPr>
              <w:jc w:val="right"/>
              <w:rPr>
                <w:b/>
                <w:bCs/>
                <w:sz w:val="20"/>
              </w:rPr>
            </w:pPr>
            <w:r w:rsidRPr="009A4120">
              <w:rPr>
                <w:b/>
                <w:bCs/>
                <w:sz w:val="20"/>
              </w:rPr>
              <w:t>Приложение 2</w:t>
            </w:r>
          </w:p>
        </w:tc>
      </w:tr>
      <w:tr w:rsidR="00316DFC" w:rsidRPr="009A4120" w:rsidTr="00316DFC">
        <w:trPr>
          <w:cantSplit/>
          <w:trHeight w:val="20"/>
        </w:trPr>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b/>
                <w:bCs/>
                <w:sz w:val="20"/>
              </w:rPr>
            </w:pPr>
            <w:r w:rsidRPr="009A4120">
              <w:rPr>
                <w:b/>
                <w:bCs/>
                <w:sz w:val="20"/>
              </w:rPr>
              <w:t xml:space="preserve">          </w:t>
            </w: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gridSpan w:val="4"/>
            <w:tcBorders>
              <w:top w:val="nil"/>
              <w:left w:val="nil"/>
              <w:bottom w:val="nil"/>
              <w:right w:val="nil"/>
            </w:tcBorders>
            <w:shd w:val="clear" w:color="auto" w:fill="auto"/>
            <w:noWrap/>
            <w:vAlign w:val="bottom"/>
            <w:hideMark/>
          </w:tcPr>
          <w:p w:rsidR="00316DFC" w:rsidRPr="009A4120" w:rsidRDefault="00316DFC" w:rsidP="009A4120">
            <w:pPr>
              <w:jc w:val="right"/>
              <w:rPr>
                <w:sz w:val="20"/>
              </w:rPr>
            </w:pPr>
            <w:r w:rsidRPr="009A4120">
              <w:rPr>
                <w:sz w:val="20"/>
              </w:rPr>
              <w:t>к  Решению Ястребовского</w:t>
            </w:r>
          </w:p>
        </w:tc>
      </w:tr>
      <w:tr w:rsidR="00316DFC" w:rsidRPr="009A4120" w:rsidTr="00316DFC">
        <w:trPr>
          <w:cantSplit/>
          <w:trHeight w:val="20"/>
        </w:trPr>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r w:rsidRPr="009A4120">
              <w:rPr>
                <w:sz w:val="20"/>
              </w:rPr>
              <w:t xml:space="preserve">                                             </w:t>
            </w: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gridSpan w:val="4"/>
            <w:tcBorders>
              <w:top w:val="nil"/>
              <w:left w:val="nil"/>
              <w:bottom w:val="nil"/>
              <w:right w:val="nil"/>
            </w:tcBorders>
            <w:shd w:val="clear" w:color="auto" w:fill="auto"/>
            <w:noWrap/>
            <w:vAlign w:val="bottom"/>
            <w:hideMark/>
          </w:tcPr>
          <w:p w:rsidR="00316DFC" w:rsidRPr="009A4120" w:rsidRDefault="00316DFC" w:rsidP="009A4120">
            <w:pPr>
              <w:jc w:val="right"/>
              <w:rPr>
                <w:sz w:val="20"/>
              </w:rPr>
            </w:pPr>
            <w:r w:rsidRPr="009A4120">
              <w:rPr>
                <w:sz w:val="20"/>
              </w:rPr>
              <w:t xml:space="preserve">            сельского Совета депутатов  </w:t>
            </w:r>
          </w:p>
        </w:tc>
      </w:tr>
      <w:tr w:rsidR="00316DFC" w:rsidRPr="009A4120" w:rsidTr="00316DFC">
        <w:trPr>
          <w:cantSplit/>
          <w:trHeight w:val="20"/>
        </w:trPr>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r w:rsidRPr="009A4120">
              <w:rPr>
                <w:sz w:val="20"/>
              </w:rPr>
              <w:t xml:space="preserve">         </w:t>
            </w: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gridSpan w:val="4"/>
            <w:tcBorders>
              <w:top w:val="nil"/>
              <w:left w:val="nil"/>
              <w:bottom w:val="nil"/>
              <w:right w:val="nil"/>
            </w:tcBorders>
            <w:shd w:val="clear" w:color="auto" w:fill="auto"/>
            <w:noWrap/>
            <w:vAlign w:val="bottom"/>
            <w:hideMark/>
          </w:tcPr>
          <w:p w:rsidR="00316DFC" w:rsidRPr="009A4120" w:rsidRDefault="00316DFC" w:rsidP="009A4120">
            <w:pPr>
              <w:jc w:val="right"/>
              <w:rPr>
                <w:sz w:val="20"/>
              </w:rPr>
            </w:pPr>
            <w:r w:rsidRPr="009A4120">
              <w:rPr>
                <w:sz w:val="20"/>
              </w:rPr>
              <w:t>от 06.06.2023 №32-111Р</w:t>
            </w:r>
          </w:p>
        </w:tc>
      </w:tr>
      <w:tr w:rsidR="00316DFC" w:rsidRPr="009A4120" w:rsidTr="00316DFC">
        <w:trPr>
          <w:cantSplit/>
          <w:trHeight w:val="20"/>
        </w:trPr>
        <w:tc>
          <w:tcPr>
            <w:tcW w:w="0" w:type="auto"/>
            <w:gridSpan w:val="13"/>
            <w:tcBorders>
              <w:top w:val="nil"/>
              <w:left w:val="nil"/>
              <w:bottom w:val="nil"/>
              <w:right w:val="nil"/>
            </w:tcBorders>
            <w:shd w:val="clear" w:color="auto" w:fill="auto"/>
            <w:noWrap/>
            <w:vAlign w:val="bottom"/>
            <w:hideMark/>
          </w:tcPr>
          <w:p w:rsidR="00316DFC" w:rsidRPr="009A4120" w:rsidRDefault="00316DFC" w:rsidP="009A4120">
            <w:pPr>
              <w:jc w:val="center"/>
              <w:rPr>
                <w:b/>
                <w:bCs/>
                <w:sz w:val="20"/>
              </w:rPr>
            </w:pPr>
            <w:r w:rsidRPr="009A4120">
              <w:rPr>
                <w:b/>
                <w:bCs/>
                <w:sz w:val="20"/>
              </w:rPr>
              <w:t>Доходы Ястребовского сельсовета на 2022 год</w:t>
            </w:r>
          </w:p>
        </w:tc>
        <w:tc>
          <w:tcPr>
            <w:tcW w:w="0" w:type="auto"/>
            <w:tcBorders>
              <w:top w:val="nil"/>
              <w:left w:val="nil"/>
              <w:bottom w:val="nil"/>
              <w:right w:val="nil"/>
            </w:tcBorders>
            <w:shd w:val="clear" w:color="auto" w:fill="auto"/>
            <w:noWrap/>
            <w:vAlign w:val="bottom"/>
            <w:hideMark/>
          </w:tcPr>
          <w:p w:rsidR="00316DFC" w:rsidRPr="009A4120" w:rsidRDefault="00316DFC" w:rsidP="009A4120">
            <w:pPr>
              <w:rPr>
                <w:sz w:val="20"/>
              </w:rPr>
            </w:pPr>
          </w:p>
        </w:tc>
      </w:tr>
      <w:tr w:rsidR="00316DFC" w:rsidRPr="009A4120" w:rsidTr="00316DFC">
        <w:trPr>
          <w:cantSplit/>
          <w:trHeight w:val="20"/>
        </w:trPr>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tcBorders>
              <w:top w:val="nil"/>
              <w:left w:val="nil"/>
              <w:bottom w:val="nil"/>
              <w:right w:val="nil"/>
            </w:tcBorders>
            <w:shd w:val="clear" w:color="auto" w:fill="auto"/>
            <w:noWrap/>
            <w:vAlign w:val="bottom"/>
            <w:hideMark/>
          </w:tcPr>
          <w:p w:rsidR="00316DFC" w:rsidRPr="009A4120" w:rsidRDefault="00316DFC" w:rsidP="009A4120">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316DFC" w:rsidRPr="009A4120" w:rsidRDefault="00316DFC" w:rsidP="009A4120">
            <w:pPr>
              <w:jc w:val="right"/>
              <w:rPr>
                <w:sz w:val="20"/>
              </w:rPr>
            </w:pPr>
            <w:r w:rsidRPr="009A4120">
              <w:rPr>
                <w:sz w:val="20"/>
              </w:rPr>
              <w:t> </w:t>
            </w:r>
          </w:p>
        </w:tc>
        <w:tc>
          <w:tcPr>
            <w:tcW w:w="0" w:type="auto"/>
            <w:tcBorders>
              <w:top w:val="nil"/>
              <w:left w:val="nil"/>
              <w:bottom w:val="nil"/>
              <w:right w:val="nil"/>
            </w:tcBorders>
            <w:shd w:val="clear" w:color="auto" w:fill="auto"/>
            <w:noWrap/>
            <w:vAlign w:val="bottom"/>
            <w:hideMark/>
          </w:tcPr>
          <w:p w:rsidR="00316DFC" w:rsidRPr="009A4120" w:rsidRDefault="00316DFC" w:rsidP="009A4120">
            <w:pPr>
              <w:rPr>
                <w:sz w:val="20"/>
              </w:rPr>
            </w:pPr>
            <w:r w:rsidRPr="009A4120">
              <w:rPr>
                <w:sz w:val="20"/>
              </w:rPr>
              <w:t>руб.</w:t>
            </w:r>
          </w:p>
        </w:tc>
      </w:tr>
      <w:tr w:rsidR="00612C00" w:rsidRPr="009A4120" w:rsidTr="00316DFC">
        <w:trPr>
          <w:cantSplit/>
          <w:trHeight w:val="2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DFC" w:rsidRPr="00673DF6" w:rsidRDefault="00316DFC" w:rsidP="009A4120">
            <w:pPr>
              <w:rPr>
                <w:b/>
                <w:bCs/>
                <w:sz w:val="20"/>
              </w:rPr>
            </w:pPr>
            <w:r w:rsidRPr="00673DF6">
              <w:rPr>
                <w:b/>
                <w:bCs/>
                <w:sz w:val="20"/>
              </w:rPr>
              <w:t>№ п/п</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6DFC" w:rsidRPr="00673DF6" w:rsidRDefault="00316DFC" w:rsidP="009A4120">
            <w:pPr>
              <w:jc w:val="center"/>
              <w:rPr>
                <w:b/>
                <w:bCs/>
                <w:sz w:val="20"/>
              </w:rPr>
            </w:pPr>
            <w:r w:rsidRPr="00673DF6">
              <w:rPr>
                <w:b/>
                <w:bCs/>
                <w:sz w:val="20"/>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DFC" w:rsidRPr="00673DF6" w:rsidRDefault="00316DFC" w:rsidP="009A4120">
            <w:pPr>
              <w:jc w:val="center"/>
              <w:rPr>
                <w:b/>
                <w:bCs/>
                <w:sz w:val="20"/>
              </w:rPr>
            </w:pPr>
            <w:r w:rsidRPr="00673DF6">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DFC" w:rsidRPr="00673DF6" w:rsidRDefault="00316DFC" w:rsidP="009A4120">
            <w:pPr>
              <w:jc w:val="center"/>
              <w:rPr>
                <w:b/>
                <w:bCs/>
                <w:sz w:val="20"/>
              </w:rPr>
            </w:pPr>
            <w:r w:rsidRPr="00673DF6">
              <w:rPr>
                <w:b/>
                <w:bCs/>
                <w:sz w:val="20"/>
              </w:rPr>
              <w:t xml:space="preserve">Утверждено решением о бюджете на </w:t>
            </w:r>
            <w:r w:rsidRPr="00673DF6">
              <w:rPr>
                <w:b/>
                <w:bCs/>
                <w:sz w:val="20"/>
              </w:rPr>
              <w:lastRenderedPageBreak/>
              <w:t>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16DFC" w:rsidRPr="00673DF6" w:rsidRDefault="00316DFC" w:rsidP="009A4120">
            <w:pPr>
              <w:jc w:val="center"/>
              <w:rPr>
                <w:b/>
                <w:bCs/>
                <w:sz w:val="20"/>
              </w:rPr>
            </w:pPr>
            <w:r w:rsidRPr="00673DF6">
              <w:rPr>
                <w:b/>
                <w:bCs/>
                <w:sz w:val="20"/>
              </w:rPr>
              <w:lastRenderedPageBreak/>
              <w:t xml:space="preserve">Буюжетная смета с учетом изменений на </w:t>
            </w:r>
            <w:r w:rsidRPr="00673DF6">
              <w:rPr>
                <w:b/>
                <w:bCs/>
                <w:sz w:val="20"/>
              </w:rPr>
              <w:lastRenderedPageBreak/>
              <w:t>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16DFC" w:rsidRPr="00673DF6" w:rsidRDefault="00316DFC" w:rsidP="009A4120">
            <w:pPr>
              <w:jc w:val="center"/>
              <w:rPr>
                <w:b/>
                <w:bCs/>
                <w:sz w:val="20"/>
              </w:rPr>
            </w:pPr>
            <w:r w:rsidRPr="00673DF6">
              <w:rPr>
                <w:b/>
                <w:bCs/>
                <w:sz w:val="20"/>
              </w:rPr>
              <w:lastRenderedPageBreak/>
              <w:t>Исполненно за 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6DFC" w:rsidRPr="00673DF6" w:rsidRDefault="00316DFC" w:rsidP="009A4120">
            <w:pPr>
              <w:jc w:val="center"/>
              <w:rPr>
                <w:b/>
                <w:bCs/>
                <w:sz w:val="20"/>
              </w:rPr>
            </w:pPr>
            <w:r w:rsidRPr="00673DF6">
              <w:rPr>
                <w:b/>
                <w:bCs/>
                <w:sz w:val="20"/>
              </w:rPr>
              <w:t>Процент исполнения, %</w:t>
            </w:r>
          </w:p>
        </w:tc>
      </w:tr>
      <w:tr w:rsidR="00612C00" w:rsidRPr="009A4120" w:rsidTr="00316DFC">
        <w:trPr>
          <w:cantSplit/>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r>
      <w:tr w:rsidR="00612C00" w:rsidRPr="009A4120" w:rsidTr="00316DFC">
        <w:trPr>
          <w:cantSplit/>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r>
      <w:tr w:rsidR="00316DFC" w:rsidRPr="009A4120" w:rsidTr="00316DFC">
        <w:trPr>
          <w:cantSplit/>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16DFC" w:rsidRPr="009A4120" w:rsidRDefault="00316DFC" w:rsidP="009A4120">
            <w:pPr>
              <w:jc w:val="center"/>
              <w:rPr>
                <w:b/>
                <w:bCs/>
                <w:sz w:val="20"/>
              </w:rPr>
            </w:pPr>
            <w:r w:rsidRPr="009A4120">
              <w:rPr>
                <w:b/>
                <w:bCs/>
                <w:sz w:val="20"/>
              </w:rPr>
              <w:t>код аналитической группы подвидов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r>
      <w:tr w:rsidR="00316DFC" w:rsidRPr="009A4120" w:rsidTr="00316DFC">
        <w:trPr>
          <w:cantSplit/>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6DFC" w:rsidRPr="009A4120" w:rsidRDefault="00316DFC" w:rsidP="009A4120">
            <w:pPr>
              <w:rPr>
                <w:b/>
                <w:bCs/>
                <w:sz w:val="20"/>
              </w:rPr>
            </w:pPr>
          </w:p>
        </w:tc>
      </w:tr>
      <w:tr w:rsidR="00316DFC"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16DFC" w:rsidRPr="009A4120" w:rsidRDefault="00316DFC" w:rsidP="009A4120">
            <w:pP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316DFC" w:rsidRPr="009A4120" w:rsidRDefault="00316DFC" w:rsidP="009A4120">
            <w:pPr>
              <w:rPr>
                <w:sz w:val="20"/>
              </w:rPr>
            </w:pPr>
            <w:r w:rsidRPr="009A4120">
              <w:rPr>
                <w:sz w:val="20"/>
              </w:rPr>
              <w:t> </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DFC" w:rsidRPr="009A4120" w:rsidRDefault="00316DFC" w:rsidP="009A4120">
            <w:pP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 xml:space="preserve">ДОХОДЫ  - ВСЕГО: </w:t>
            </w:r>
          </w:p>
        </w:tc>
        <w:tc>
          <w:tcPr>
            <w:tcW w:w="0" w:type="auto"/>
            <w:tcBorders>
              <w:top w:val="nil"/>
              <w:left w:val="nil"/>
              <w:bottom w:val="single" w:sz="4" w:space="0" w:color="auto"/>
              <w:right w:val="single" w:sz="4" w:space="0" w:color="auto"/>
            </w:tcBorders>
            <w:shd w:val="clear" w:color="000000" w:fill="FFFFFF"/>
            <w:vAlign w:val="center"/>
            <w:hideMark/>
          </w:tcPr>
          <w:p w:rsidR="00316DFC" w:rsidRPr="009A4120" w:rsidRDefault="00316DFC" w:rsidP="009A4120">
            <w:pPr>
              <w:jc w:val="center"/>
              <w:rPr>
                <w:b/>
                <w:bCs/>
                <w:sz w:val="20"/>
              </w:rPr>
            </w:pPr>
            <w:r w:rsidRPr="009A4120">
              <w:rPr>
                <w:b/>
                <w:bCs/>
                <w:sz w:val="20"/>
              </w:rPr>
              <w:t>10 237 940,00</w:t>
            </w:r>
          </w:p>
        </w:tc>
        <w:tc>
          <w:tcPr>
            <w:tcW w:w="0" w:type="auto"/>
            <w:tcBorders>
              <w:top w:val="nil"/>
              <w:left w:val="nil"/>
              <w:bottom w:val="single" w:sz="4" w:space="0" w:color="auto"/>
              <w:right w:val="single" w:sz="4" w:space="0" w:color="auto"/>
            </w:tcBorders>
            <w:shd w:val="clear" w:color="000000" w:fill="FFFFFF"/>
            <w:vAlign w:val="center"/>
            <w:hideMark/>
          </w:tcPr>
          <w:p w:rsidR="00316DFC" w:rsidRPr="009A4120" w:rsidRDefault="00316DFC" w:rsidP="009A4120">
            <w:pPr>
              <w:jc w:val="center"/>
              <w:rPr>
                <w:b/>
                <w:bCs/>
                <w:sz w:val="20"/>
              </w:rPr>
            </w:pPr>
            <w:r w:rsidRPr="009A4120">
              <w:rPr>
                <w:b/>
                <w:bCs/>
                <w:sz w:val="20"/>
              </w:rPr>
              <w:t>18 169 651,11</w:t>
            </w:r>
          </w:p>
        </w:tc>
        <w:tc>
          <w:tcPr>
            <w:tcW w:w="0" w:type="auto"/>
            <w:tcBorders>
              <w:top w:val="nil"/>
              <w:left w:val="nil"/>
              <w:bottom w:val="single" w:sz="4" w:space="0" w:color="auto"/>
              <w:right w:val="single" w:sz="4" w:space="0" w:color="auto"/>
            </w:tcBorders>
            <w:shd w:val="clear" w:color="000000" w:fill="FFFFFF"/>
            <w:vAlign w:val="center"/>
            <w:hideMark/>
          </w:tcPr>
          <w:p w:rsidR="00316DFC" w:rsidRPr="009A4120" w:rsidRDefault="00316DFC" w:rsidP="009A4120">
            <w:pPr>
              <w:jc w:val="center"/>
              <w:rPr>
                <w:b/>
                <w:bCs/>
                <w:sz w:val="20"/>
              </w:rPr>
            </w:pPr>
            <w:r w:rsidRPr="009A4120">
              <w:rPr>
                <w:b/>
                <w:bCs/>
                <w:sz w:val="20"/>
              </w:rPr>
              <w:t>18 193 050,81</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100,13</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rPr>
                <w:b/>
                <w:bCs/>
                <w:sz w:val="20"/>
              </w:rPr>
            </w:pPr>
            <w:r w:rsidRPr="009A4120">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1 395 900,00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1 395 900,00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1 424 406,05</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102,04</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182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rPr>
                <w:b/>
                <w:bCs/>
                <w:sz w:val="20"/>
              </w:rPr>
            </w:pPr>
            <w:r w:rsidRPr="009A4120">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159 900,00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159 900,00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173 716,12</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108,64</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159 200,00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159 200,00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173 418,60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108,93</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34,04</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263,48</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37,64</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i/>
                <w:iCs/>
                <w:sz w:val="20"/>
              </w:rPr>
            </w:pPr>
            <w:r w:rsidRPr="009A4120">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566 303,93</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115,38</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lastRenderedPageBreak/>
              <w:t>4</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231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221 900,00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221 900,00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283 892,13</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127,94</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5</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241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1 533,47</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127,79</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251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295 500,00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295 500,00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313 448,99</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106,07</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7</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261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-27 800,00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-27 800,00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-32 570,66</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117,16</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i/>
                <w:iCs/>
                <w:sz w:val="20"/>
              </w:rPr>
            </w:pPr>
            <w:r w:rsidRPr="009A4120">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155 050,48</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116,84</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155 050,48</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116,84</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НАЛОГИ НА ИМУЩЕСТВО</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88 622,93</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66,43</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9</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Налог на имущество физических лиц, зачисляемый в бюджет поселения</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88 622,93</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66,43</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i/>
                <w:iCs/>
                <w:sz w:val="20"/>
              </w:rPr>
            </w:pPr>
            <w:r w:rsidRPr="009A4120">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ЗЕМЕЛЬНЫЙ НАЛОГ</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329 401,82</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94,11</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033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71 200,00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71 200,00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52 127,77</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73,21</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043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278 800,00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278 800,00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277 274,05</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99,45</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ГОСУДАРСТВЕННАЯ ПОШЛИНА</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4 600,00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230,00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lastRenderedPageBreak/>
              <w:t>12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04</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4 600,00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230,00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i/>
                <w:iCs/>
                <w:sz w:val="20"/>
              </w:rPr>
            </w:pPr>
            <w:r w:rsidRPr="009A4120">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106 710,77</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83,96</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i/>
                <w:iCs/>
                <w:sz w:val="20"/>
              </w:rPr>
            </w:pPr>
            <w:r w:rsidRPr="009A4120">
              <w:rPr>
                <w:i/>
                <w:iCs/>
                <w:sz w:val="20"/>
              </w:rPr>
              <w:t>13</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09</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045</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106 710,77</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83,96</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8 842 040,00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16 773 751,11</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16 768 644,76</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99,97</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15</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3 103 200,00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3 103 200,00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3 103 200,00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001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1 433 700,00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1 433 700,00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1 433 700,00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16</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001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1 669 500,00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1 669 500,00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1 669 500,00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20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Субидии бюджетам бюджетной системы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5 829 400,00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5 824 293,65</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99,91</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16</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7509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99,87</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17</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7571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rPr>
                <w:sz w:val="20"/>
              </w:rPr>
            </w:pPr>
            <w:r w:rsidRPr="009A4120">
              <w:rPr>
                <w:sz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2 017 300,00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2 017 300,00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lastRenderedPageBreak/>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30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153 800,00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159 944,00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159 944,00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30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7514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35</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118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146 300,00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152 200,00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152 200,00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40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014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8206</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auto" w:fill="auto"/>
            <w:vAlign w:val="bottom"/>
            <w:hideMark/>
          </w:tcPr>
          <w:p w:rsidR="00316DFC" w:rsidRPr="009A4120" w:rsidRDefault="00316DFC" w:rsidP="009A4120">
            <w:pPr>
              <w:rPr>
                <w:sz w:val="20"/>
              </w:rPr>
            </w:pPr>
            <w:r w:rsidRPr="009A4120">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5 585 040,00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7 280 092,00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7 280 092,00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21</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1034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310 020,00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310 020,00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2724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201 650,00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201 650,00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23</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7412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7555</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25</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7745</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бюджетам сельских поселений (за содействие развитию налогового потенциала)</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26</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4 530 200,00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5 518 700,00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5 518 700,00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27</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8204</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бюджетам поселений на создание дорожных фондов</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lastRenderedPageBreak/>
              <w:t>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02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49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999</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8208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sz w:val="20"/>
              </w:rPr>
            </w:pPr>
            <w:r w:rsidRPr="009A4120">
              <w:rPr>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sz w:val="20"/>
              </w:rPr>
            </w:pPr>
            <w:r w:rsidRPr="009A4120">
              <w:rPr>
                <w:sz w:val="20"/>
              </w:rPr>
              <w:t>Прочие межбюджетные трансферты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sz w:val="20"/>
              </w:rPr>
            </w:pPr>
            <w:r w:rsidRPr="009A4120">
              <w:rPr>
                <w:sz w:val="20"/>
              </w:rPr>
              <w:t>724 540,00</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sz w:val="20"/>
              </w:rPr>
            </w:pPr>
            <w:r w:rsidRPr="009A4120">
              <w:rPr>
                <w:sz w:val="20"/>
              </w:rPr>
              <w:t>100,00</w:t>
            </w:r>
          </w:p>
        </w:tc>
      </w:tr>
      <w:tr w:rsidR="00612C00" w:rsidRPr="009A4120" w:rsidTr="00316DFC">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2</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18</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60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jc w:val="center"/>
              <w:rPr>
                <w:b/>
                <w:bCs/>
                <w:sz w:val="20"/>
              </w:rPr>
            </w:pPr>
            <w:r w:rsidRPr="009A4120">
              <w:rPr>
                <w:b/>
                <w:bCs/>
                <w:sz w:val="20"/>
              </w:rPr>
              <w:t>150</w:t>
            </w:r>
          </w:p>
        </w:tc>
        <w:tc>
          <w:tcPr>
            <w:tcW w:w="0" w:type="auto"/>
            <w:tcBorders>
              <w:top w:val="nil"/>
              <w:left w:val="nil"/>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55 148,11</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55 148,11</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100,00</w:t>
            </w:r>
          </w:p>
        </w:tc>
      </w:tr>
      <w:tr w:rsidR="00316DFC" w:rsidRPr="009A4120" w:rsidTr="00316DFC">
        <w:trPr>
          <w:cantSplit/>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hideMark/>
          </w:tcPr>
          <w:p w:rsidR="00316DFC" w:rsidRPr="009A4120" w:rsidRDefault="00316DFC" w:rsidP="009A4120">
            <w:pPr>
              <w:rPr>
                <w:b/>
                <w:bCs/>
                <w:sz w:val="20"/>
              </w:rPr>
            </w:pPr>
            <w:r w:rsidRPr="009A4120">
              <w:rPr>
                <w:b/>
                <w:bCs/>
                <w:sz w:val="20"/>
              </w:rPr>
              <w:t>Всего доходов</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10 237 940,00</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18 169 651,11</w:t>
            </w:r>
          </w:p>
        </w:tc>
        <w:tc>
          <w:tcPr>
            <w:tcW w:w="0" w:type="auto"/>
            <w:tcBorders>
              <w:top w:val="nil"/>
              <w:left w:val="nil"/>
              <w:bottom w:val="single" w:sz="4" w:space="0" w:color="auto"/>
              <w:right w:val="single" w:sz="4" w:space="0" w:color="auto"/>
            </w:tcBorders>
            <w:shd w:val="clear" w:color="auto" w:fill="auto"/>
            <w:vAlign w:val="center"/>
            <w:hideMark/>
          </w:tcPr>
          <w:p w:rsidR="00316DFC" w:rsidRPr="009A4120" w:rsidRDefault="00316DFC" w:rsidP="009A4120">
            <w:pPr>
              <w:jc w:val="center"/>
              <w:rPr>
                <w:b/>
                <w:bCs/>
                <w:sz w:val="20"/>
              </w:rPr>
            </w:pPr>
            <w:r w:rsidRPr="009A4120">
              <w:rPr>
                <w:b/>
                <w:bCs/>
                <w:sz w:val="20"/>
              </w:rPr>
              <w:t>18 193 050,81</w:t>
            </w:r>
          </w:p>
        </w:tc>
        <w:tc>
          <w:tcPr>
            <w:tcW w:w="0" w:type="auto"/>
            <w:tcBorders>
              <w:top w:val="nil"/>
              <w:left w:val="nil"/>
              <w:bottom w:val="single" w:sz="4" w:space="0" w:color="auto"/>
              <w:right w:val="single" w:sz="4" w:space="0" w:color="auto"/>
            </w:tcBorders>
            <w:shd w:val="clear" w:color="auto" w:fill="auto"/>
            <w:noWrap/>
            <w:vAlign w:val="center"/>
            <w:hideMark/>
          </w:tcPr>
          <w:p w:rsidR="00316DFC" w:rsidRPr="009A4120" w:rsidRDefault="00316DFC" w:rsidP="009A4120">
            <w:pPr>
              <w:jc w:val="center"/>
              <w:rPr>
                <w:b/>
                <w:bCs/>
                <w:sz w:val="20"/>
              </w:rPr>
            </w:pPr>
            <w:r w:rsidRPr="009A4120">
              <w:rPr>
                <w:b/>
                <w:bCs/>
                <w:sz w:val="20"/>
              </w:rPr>
              <w:t>100,13</w:t>
            </w:r>
          </w:p>
        </w:tc>
      </w:tr>
    </w:tbl>
    <w:p w:rsidR="00122558" w:rsidRPr="009A4120" w:rsidRDefault="00122558" w:rsidP="009A4120">
      <w:pPr>
        <w:ind w:right="-1"/>
        <w:rPr>
          <w:b/>
          <w:sz w:val="20"/>
        </w:rPr>
        <w:sectPr w:rsidR="00122558" w:rsidRPr="009A4120" w:rsidSect="00A87FAE">
          <w:type w:val="continuous"/>
          <w:pgSz w:w="16838" w:h="11906" w:orient="landscape"/>
          <w:pgMar w:top="1276" w:right="680" w:bottom="284" w:left="709" w:header="708" w:footer="708" w:gutter="0"/>
          <w:pgNumType w:start="2"/>
          <w:cols w:space="709"/>
          <w:docGrid w:linePitch="381"/>
        </w:sectPr>
      </w:pPr>
    </w:p>
    <w:p w:rsidR="00316DFC" w:rsidRPr="009A4120" w:rsidRDefault="00316DFC" w:rsidP="009A4120">
      <w:pPr>
        <w:ind w:right="-1"/>
        <w:rPr>
          <w:b/>
          <w:sz w:val="20"/>
        </w:rPr>
      </w:pPr>
    </w:p>
    <w:p w:rsidR="00122558" w:rsidRPr="009A4120" w:rsidRDefault="00122558" w:rsidP="009A4120">
      <w:pPr>
        <w:rPr>
          <w:sz w:val="20"/>
        </w:rPr>
        <w:sectPr w:rsidR="00122558" w:rsidRPr="009A4120" w:rsidSect="00BC604B">
          <w:type w:val="continuous"/>
          <w:pgSz w:w="16838" w:h="11906" w:orient="landscape"/>
          <w:pgMar w:top="1276" w:right="680" w:bottom="284" w:left="709" w:header="708" w:footer="708" w:gutter="0"/>
          <w:pgNumType w:start="1"/>
          <w:cols w:num="2" w:space="709"/>
          <w:docGrid w:linePitch="381"/>
        </w:sectPr>
      </w:pPr>
      <w:bookmarkStart w:id="1" w:name="RANGE!A1:G74"/>
      <w:bookmarkEnd w:id="1"/>
    </w:p>
    <w:tbl>
      <w:tblPr>
        <w:tblW w:w="0" w:type="auto"/>
        <w:tblLook w:val="04A0"/>
      </w:tblPr>
      <w:tblGrid>
        <w:gridCol w:w="5552"/>
        <w:gridCol w:w="1226"/>
        <w:gridCol w:w="1263"/>
        <w:gridCol w:w="1964"/>
        <w:gridCol w:w="2090"/>
        <w:gridCol w:w="1565"/>
        <w:gridCol w:w="1561"/>
        <w:gridCol w:w="222"/>
        <w:gridCol w:w="222"/>
      </w:tblGrid>
      <w:tr w:rsidR="00122558" w:rsidRPr="009A4120" w:rsidTr="00122558">
        <w:trPr>
          <w:trHeight w:val="20"/>
        </w:trPr>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gridSpan w:val="2"/>
            <w:tcBorders>
              <w:top w:val="nil"/>
              <w:left w:val="nil"/>
              <w:bottom w:val="nil"/>
              <w:right w:val="nil"/>
            </w:tcBorders>
            <w:shd w:val="clear" w:color="auto" w:fill="auto"/>
            <w:noWrap/>
            <w:vAlign w:val="bottom"/>
            <w:hideMark/>
          </w:tcPr>
          <w:p w:rsidR="00122558" w:rsidRPr="009A4120" w:rsidRDefault="00122558" w:rsidP="009A4120">
            <w:pPr>
              <w:jc w:val="right"/>
              <w:rPr>
                <w:sz w:val="20"/>
              </w:rPr>
            </w:pPr>
            <w:r w:rsidRPr="009A4120">
              <w:rPr>
                <w:sz w:val="20"/>
              </w:rPr>
              <w:t>Приложение 3</w:t>
            </w: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b/>
                <w:bCs/>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b/>
                <w:bCs/>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b/>
                <w:bCs/>
                <w:sz w:val="20"/>
              </w:rPr>
            </w:pPr>
          </w:p>
        </w:tc>
      </w:tr>
      <w:tr w:rsidR="00122558" w:rsidRPr="009A4120" w:rsidTr="00122558">
        <w:trPr>
          <w:trHeight w:val="20"/>
        </w:trPr>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gridSpan w:val="4"/>
            <w:tcBorders>
              <w:top w:val="nil"/>
              <w:left w:val="nil"/>
              <w:bottom w:val="nil"/>
              <w:right w:val="nil"/>
            </w:tcBorders>
            <w:shd w:val="clear" w:color="auto" w:fill="auto"/>
            <w:noWrap/>
            <w:vAlign w:val="bottom"/>
            <w:hideMark/>
          </w:tcPr>
          <w:p w:rsidR="00122558" w:rsidRPr="009A4120" w:rsidRDefault="00122558" w:rsidP="009A4120">
            <w:pPr>
              <w:jc w:val="right"/>
              <w:rPr>
                <w:sz w:val="20"/>
              </w:rPr>
            </w:pPr>
            <w:r w:rsidRPr="009A4120">
              <w:rPr>
                <w:sz w:val="20"/>
              </w:rPr>
              <w:t>к Решению Ястребовского сельского Совета депутатов</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b/>
                <w:bCs/>
                <w:sz w:val="20"/>
              </w:rPr>
            </w:pPr>
          </w:p>
        </w:tc>
        <w:tc>
          <w:tcPr>
            <w:tcW w:w="0" w:type="auto"/>
            <w:gridSpan w:val="2"/>
            <w:tcBorders>
              <w:top w:val="nil"/>
              <w:left w:val="nil"/>
              <w:bottom w:val="nil"/>
              <w:right w:val="nil"/>
            </w:tcBorders>
            <w:shd w:val="clear" w:color="auto" w:fill="auto"/>
            <w:noWrap/>
            <w:vAlign w:val="bottom"/>
            <w:hideMark/>
          </w:tcPr>
          <w:p w:rsidR="00122558" w:rsidRPr="009A4120" w:rsidRDefault="00122558" w:rsidP="009A4120">
            <w:pPr>
              <w:jc w:val="right"/>
              <w:rPr>
                <w:sz w:val="20"/>
              </w:rPr>
            </w:pPr>
            <w:r w:rsidRPr="009A4120">
              <w:rPr>
                <w:sz w:val="20"/>
              </w:rPr>
              <w:t>от 06.06.2023 №32-111Р</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b/>
                <w:bCs/>
                <w:sz w:val="20"/>
              </w:rPr>
            </w:pPr>
          </w:p>
        </w:tc>
        <w:tc>
          <w:tcPr>
            <w:tcW w:w="0" w:type="auto"/>
            <w:gridSpan w:val="2"/>
            <w:tcBorders>
              <w:top w:val="nil"/>
              <w:left w:val="nil"/>
              <w:bottom w:val="nil"/>
              <w:right w:val="nil"/>
            </w:tcBorders>
            <w:shd w:val="clear" w:color="auto" w:fill="auto"/>
            <w:noWrap/>
            <w:vAlign w:val="bottom"/>
            <w:hideMark/>
          </w:tcPr>
          <w:p w:rsidR="00122558" w:rsidRPr="009A4120" w:rsidRDefault="00122558" w:rsidP="009A4120">
            <w:pPr>
              <w:jc w:val="right"/>
              <w:rPr>
                <w:sz w:val="20"/>
              </w:rPr>
            </w:pPr>
          </w:p>
        </w:tc>
      </w:tr>
      <w:tr w:rsidR="00612C00" w:rsidRPr="009A4120" w:rsidTr="00122558">
        <w:trPr>
          <w:trHeight w:val="20"/>
        </w:trPr>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b/>
                <w:bCs/>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sz w:val="20"/>
              </w:rPr>
            </w:pPr>
          </w:p>
        </w:tc>
      </w:tr>
      <w:tr w:rsidR="00122558" w:rsidRPr="009A4120" w:rsidTr="00122558">
        <w:trPr>
          <w:trHeight w:val="20"/>
        </w:trPr>
        <w:tc>
          <w:tcPr>
            <w:tcW w:w="0" w:type="auto"/>
            <w:gridSpan w:val="9"/>
            <w:tcBorders>
              <w:top w:val="nil"/>
              <w:left w:val="nil"/>
              <w:bottom w:val="nil"/>
              <w:right w:val="nil"/>
            </w:tcBorders>
            <w:shd w:val="clear" w:color="auto" w:fill="auto"/>
            <w:hideMark/>
          </w:tcPr>
          <w:p w:rsidR="00122558" w:rsidRPr="009A4120" w:rsidRDefault="00122558" w:rsidP="009A4120">
            <w:pPr>
              <w:jc w:val="center"/>
              <w:rPr>
                <w:b/>
                <w:bCs/>
                <w:sz w:val="20"/>
              </w:rPr>
            </w:pPr>
          </w:p>
        </w:tc>
      </w:tr>
      <w:tr w:rsidR="00122558" w:rsidRPr="009A4120" w:rsidTr="00122558">
        <w:trPr>
          <w:trHeight w:val="20"/>
        </w:trPr>
        <w:tc>
          <w:tcPr>
            <w:tcW w:w="0" w:type="auto"/>
            <w:gridSpan w:val="6"/>
            <w:vMerge w:val="restart"/>
            <w:tcBorders>
              <w:top w:val="nil"/>
              <w:left w:val="nil"/>
              <w:bottom w:val="nil"/>
              <w:right w:val="nil"/>
            </w:tcBorders>
            <w:shd w:val="clear" w:color="auto" w:fill="auto"/>
            <w:hideMark/>
          </w:tcPr>
          <w:p w:rsidR="00122558" w:rsidRPr="009A4120" w:rsidRDefault="00122558" w:rsidP="009A4120">
            <w:pPr>
              <w:jc w:val="center"/>
              <w:rPr>
                <w:b/>
                <w:bCs/>
                <w:sz w:val="20"/>
              </w:rPr>
            </w:pPr>
            <w:r w:rsidRPr="009A4120">
              <w:rPr>
                <w:b/>
                <w:bCs/>
                <w:sz w:val="20"/>
              </w:rPr>
              <w:t>Распределение бюджетных ассигнований по разделам и подразделам классификации расходжов бюджетов Российской Федерации за 2022 год</w:t>
            </w:r>
          </w:p>
        </w:tc>
        <w:tc>
          <w:tcPr>
            <w:tcW w:w="0" w:type="auto"/>
            <w:tcBorders>
              <w:top w:val="nil"/>
              <w:left w:val="nil"/>
              <w:bottom w:val="nil"/>
              <w:right w:val="nil"/>
            </w:tcBorders>
            <w:shd w:val="clear" w:color="auto" w:fill="auto"/>
            <w:hideMark/>
          </w:tcPr>
          <w:p w:rsidR="00122558" w:rsidRPr="009A4120" w:rsidRDefault="00122558" w:rsidP="009A4120">
            <w:pPr>
              <w:rPr>
                <w:b/>
                <w:bCs/>
                <w:sz w:val="20"/>
              </w:rPr>
            </w:pPr>
          </w:p>
        </w:tc>
        <w:tc>
          <w:tcPr>
            <w:tcW w:w="0" w:type="auto"/>
            <w:tcBorders>
              <w:top w:val="nil"/>
              <w:left w:val="nil"/>
              <w:bottom w:val="nil"/>
              <w:right w:val="nil"/>
            </w:tcBorders>
            <w:shd w:val="clear" w:color="auto" w:fill="auto"/>
            <w:hideMark/>
          </w:tcPr>
          <w:p w:rsidR="00122558" w:rsidRPr="009A4120" w:rsidRDefault="00122558" w:rsidP="009A4120">
            <w:pPr>
              <w:rPr>
                <w:b/>
                <w:bCs/>
                <w:sz w:val="20"/>
              </w:rPr>
            </w:pPr>
          </w:p>
        </w:tc>
        <w:tc>
          <w:tcPr>
            <w:tcW w:w="0" w:type="auto"/>
            <w:tcBorders>
              <w:top w:val="nil"/>
              <w:left w:val="nil"/>
              <w:bottom w:val="nil"/>
              <w:right w:val="nil"/>
            </w:tcBorders>
            <w:shd w:val="clear" w:color="auto" w:fill="auto"/>
            <w:hideMark/>
          </w:tcPr>
          <w:p w:rsidR="00122558" w:rsidRPr="009A4120" w:rsidRDefault="00122558" w:rsidP="009A4120">
            <w:pPr>
              <w:rPr>
                <w:b/>
                <w:bCs/>
                <w:sz w:val="20"/>
              </w:rPr>
            </w:pPr>
          </w:p>
        </w:tc>
      </w:tr>
      <w:tr w:rsidR="00122558" w:rsidRPr="009A4120" w:rsidTr="00122558">
        <w:trPr>
          <w:trHeight w:val="20"/>
        </w:trPr>
        <w:tc>
          <w:tcPr>
            <w:tcW w:w="0" w:type="auto"/>
            <w:gridSpan w:val="6"/>
            <w:vMerge/>
            <w:tcBorders>
              <w:top w:val="nil"/>
              <w:left w:val="nil"/>
              <w:bottom w:val="nil"/>
              <w:right w:val="nil"/>
            </w:tcBorders>
            <w:vAlign w:val="center"/>
            <w:hideMark/>
          </w:tcPr>
          <w:p w:rsidR="00122558" w:rsidRPr="009A4120" w:rsidRDefault="00122558" w:rsidP="009A4120">
            <w:pPr>
              <w:rPr>
                <w:b/>
                <w:bCs/>
                <w:sz w:val="20"/>
              </w:rPr>
            </w:pPr>
          </w:p>
        </w:tc>
        <w:tc>
          <w:tcPr>
            <w:tcW w:w="0" w:type="auto"/>
            <w:tcBorders>
              <w:top w:val="nil"/>
              <w:left w:val="nil"/>
              <w:bottom w:val="nil"/>
              <w:right w:val="nil"/>
            </w:tcBorders>
            <w:shd w:val="clear" w:color="auto" w:fill="auto"/>
            <w:hideMark/>
          </w:tcPr>
          <w:p w:rsidR="00122558" w:rsidRPr="009A4120" w:rsidRDefault="00122558" w:rsidP="009A4120">
            <w:pPr>
              <w:rPr>
                <w:b/>
                <w:bCs/>
                <w:sz w:val="20"/>
              </w:rPr>
            </w:pPr>
          </w:p>
        </w:tc>
        <w:tc>
          <w:tcPr>
            <w:tcW w:w="0" w:type="auto"/>
            <w:tcBorders>
              <w:top w:val="nil"/>
              <w:left w:val="nil"/>
              <w:bottom w:val="nil"/>
              <w:right w:val="nil"/>
            </w:tcBorders>
            <w:shd w:val="clear" w:color="auto" w:fill="auto"/>
            <w:hideMark/>
          </w:tcPr>
          <w:p w:rsidR="00122558" w:rsidRPr="009A4120" w:rsidRDefault="00122558" w:rsidP="009A4120">
            <w:pPr>
              <w:rPr>
                <w:b/>
                <w:bCs/>
                <w:sz w:val="20"/>
              </w:rPr>
            </w:pPr>
          </w:p>
        </w:tc>
        <w:tc>
          <w:tcPr>
            <w:tcW w:w="0" w:type="auto"/>
            <w:tcBorders>
              <w:top w:val="nil"/>
              <w:left w:val="nil"/>
              <w:bottom w:val="nil"/>
              <w:right w:val="nil"/>
            </w:tcBorders>
            <w:shd w:val="clear" w:color="auto" w:fill="auto"/>
            <w:hideMark/>
          </w:tcPr>
          <w:p w:rsidR="00122558" w:rsidRPr="009A4120" w:rsidRDefault="00122558" w:rsidP="009A4120">
            <w:pPr>
              <w:rPr>
                <w:b/>
                <w:bCs/>
                <w:sz w:val="20"/>
              </w:rPr>
            </w:pPr>
          </w:p>
        </w:tc>
      </w:tr>
      <w:tr w:rsidR="00612C00" w:rsidRPr="009A4120" w:rsidTr="00122558">
        <w:trPr>
          <w:trHeight w:val="20"/>
        </w:trPr>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b/>
                <w:bCs/>
                <w:color w:val="000000"/>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b/>
                <w:bCs/>
                <w:color w:val="000000"/>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b/>
                <w:bCs/>
                <w:color w:val="000000"/>
                <w:sz w:val="20"/>
              </w:rPr>
            </w:pPr>
          </w:p>
        </w:tc>
      </w:tr>
      <w:tr w:rsidR="00122558" w:rsidRPr="009A4120" w:rsidTr="00122558">
        <w:trPr>
          <w:trHeight w:val="20"/>
        </w:trPr>
        <w:tc>
          <w:tcPr>
            <w:tcW w:w="0" w:type="auto"/>
            <w:gridSpan w:val="3"/>
            <w:tcBorders>
              <w:top w:val="nil"/>
              <w:left w:val="nil"/>
              <w:bottom w:val="nil"/>
              <w:right w:val="nil"/>
            </w:tcBorders>
            <w:shd w:val="clear" w:color="auto" w:fill="auto"/>
            <w:hideMark/>
          </w:tcPr>
          <w:p w:rsidR="00122558" w:rsidRPr="009A4120" w:rsidRDefault="00122558" w:rsidP="009A4120">
            <w:pPr>
              <w:rPr>
                <w:sz w:val="20"/>
              </w:rPr>
            </w:pPr>
          </w:p>
        </w:tc>
        <w:tc>
          <w:tcPr>
            <w:tcW w:w="0" w:type="auto"/>
            <w:tcBorders>
              <w:top w:val="nil"/>
              <w:left w:val="nil"/>
              <w:bottom w:val="nil"/>
              <w:right w:val="nil"/>
            </w:tcBorders>
            <w:shd w:val="clear" w:color="000000" w:fill="FFFFFF"/>
            <w:noWrap/>
            <w:vAlign w:val="bottom"/>
            <w:hideMark/>
          </w:tcPr>
          <w:p w:rsidR="00122558" w:rsidRPr="009A4120" w:rsidRDefault="00122558" w:rsidP="009A4120">
            <w:pPr>
              <w:rPr>
                <w:sz w:val="20"/>
              </w:rPr>
            </w:pPr>
            <w:r w:rsidRPr="009A4120">
              <w:rPr>
                <w:sz w:val="20"/>
              </w:rPr>
              <w:t> </w:t>
            </w:r>
          </w:p>
        </w:tc>
        <w:tc>
          <w:tcPr>
            <w:tcW w:w="0" w:type="auto"/>
            <w:tcBorders>
              <w:top w:val="nil"/>
              <w:left w:val="nil"/>
              <w:bottom w:val="nil"/>
              <w:right w:val="nil"/>
            </w:tcBorders>
            <w:shd w:val="clear" w:color="000000" w:fill="FFFFFF"/>
            <w:noWrap/>
            <w:vAlign w:val="bottom"/>
            <w:hideMark/>
          </w:tcPr>
          <w:p w:rsidR="00122558" w:rsidRPr="009A4120" w:rsidRDefault="00122558" w:rsidP="009A4120">
            <w:pPr>
              <w:rPr>
                <w:sz w:val="20"/>
              </w:rPr>
            </w:pPr>
            <w:r w:rsidRPr="009A4120">
              <w:rPr>
                <w:sz w:val="20"/>
              </w:rPr>
              <w:t> </w:t>
            </w:r>
          </w:p>
        </w:tc>
        <w:tc>
          <w:tcPr>
            <w:tcW w:w="0" w:type="auto"/>
            <w:tcBorders>
              <w:top w:val="nil"/>
              <w:left w:val="nil"/>
              <w:bottom w:val="nil"/>
              <w:right w:val="nil"/>
            </w:tcBorders>
            <w:shd w:val="clear" w:color="000000" w:fill="FFFFFF"/>
            <w:noWrap/>
            <w:vAlign w:val="bottom"/>
            <w:hideMark/>
          </w:tcPr>
          <w:p w:rsidR="00122558" w:rsidRPr="009A4120" w:rsidRDefault="00122558" w:rsidP="009A4120">
            <w:pPr>
              <w:rPr>
                <w:sz w:val="20"/>
              </w:rPr>
            </w:pPr>
            <w:r w:rsidRPr="009A4120">
              <w:rPr>
                <w:sz w:val="20"/>
              </w:rPr>
              <w:t> </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612C00" w:rsidRPr="009A4120" w:rsidTr="00122558">
        <w:trPr>
          <w:trHeight w:val="20"/>
        </w:trPr>
        <w:tc>
          <w:tcPr>
            <w:tcW w:w="0" w:type="auto"/>
            <w:tcBorders>
              <w:top w:val="nil"/>
              <w:left w:val="nil"/>
              <w:bottom w:val="nil"/>
              <w:right w:val="nil"/>
            </w:tcBorders>
            <w:shd w:val="clear" w:color="auto" w:fill="auto"/>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vAlign w:val="bottom"/>
            <w:hideMark/>
          </w:tcPr>
          <w:p w:rsidR="00122558" w:rsidRPr="009A4120" w:rsidRDefault="00122558" w:rsidP="009A4120">
            <w:pPr>
              <w:rPr>
                <w:sz w:val="20"/>
              </w:rPr>
            </w:pPr>
          </w:p>
        </w:tc>
        <w:tc>
          <w:tcPr>
            <w:tcW w:w="0" w:type="auto"/>
            <w:tcBorders>
              <w:top w:val="nil"/>
              <w:left w:val="nil"/>
              <w:bottom w:val="nil"/>
              <w:right w:val="nil"/>
            </w:tcBorders>
            <w:shd w:val="clear" w:color="000000" w:fill="FFFFFF"/>
            <w:noWrap/>
            <w:vAlign w:val="bottom"/>
            <w:hideMark/>
          </w:tcPr>
          <w:p w:rsidR="00122558" w:rsidRPr="009A4120" w:rsidRDefault="00122558" w:rsidP="009A4120">
            <w:pPr>
              <w:rPr>
                <w:sz w:val="20"/>
              </w:rPr>
            </w:pPr>
            <w:r w:rsidRPr="009A4120">
              <w:rPr>
                <w:sz w:val="20"/>
              </w:rPr>
              <w:t> </w:t>
            </w:r>
          </w:p>
        </w:tc>
        <w:tc>
          <w:tcPr>
            <w:tcW w:w="0" w:type="auto"/>
            <w:tcBorders>
              <w:top w:val="nil"/>
              <w:left w:val="nil"/>
              <w:bottom w:val="nil"/>
              <w:right w:val="nil"/>
            </w:tcBorders>
            <w:shd w:val="clear" w:color="000000" w:fill="FFFFFF"/>
            <w:noWrap/>
            <w:vAlign w:val="bottom"/>
            <w:hideMark/>
          </w:tcPr>
          <w:p w:rsidR="00122558" w:rsidRPr="009A4120" w:rsidRDefault="00122558" w:rsidP="009A4120">
            <w:pPr>
              <w:rPr>
                <w:sz w:val="20"/>
              </w:rPr>
            </w:pPr>
            <w:r w:rsidRPr="009A4120">
              <w:rPr>
                <w:sz w:val="20"/>
              </w:rPr>
              <w:t> </w:t>
            </w:r>
          </w:p>
        </w:tc>
        <w:tc>
          <w:tcPr>
            <w:tcW w:w="0" w:type="auto"/>
            <w:tcBorders>
              <w:top w:val="nil"/>
              <w:left w:val="nil"/>
              <w:bottom w:val="nil"/>
              <w:right w:val="nil"/>
            </w:tcBorders>
            <w:shd w:val="clear" w:color="000000" w:fill="FFFFFF"/>
            <w:noWrap/>
            <w:vAlign w:val="bottom"/>
            <w:hideMark/>
          </w:tcPr>
          <w:p w:rsidR="00122558" w:rsidRPr="009A4120" w:rsidRDefault="00122558" w:rsidP="009A4120">
            <w:pPr>
              <w:rPr>
                <w:sz w:val="20"/>
              </w:rPr>
            </w:pPr>
            <w:r w:rsidRPr="009A4120">
              <w:rPr>
                <w:sz w:val="20"/>
              </w:rPr>
              <w:t> </w:t>
            </w:r>
          </w:p>
        </w:tc>
        <w:tc>
          <w:tcPr>
            <w:tcW w:w="0" w:type="auto"/>
            <w:tcBorders>
              <w:top w:val="nil"/>
              <w:left w:val="nil"/>
              <w:bottom w:val="nil"/>
              <w:right w:val="nil"/>
            </w:tcBorders>
            <w:shd w:val="clear" w:color="auto" w:fill="auto"/>
            <w:noWrap/>
            <w:vAlign w:val="bottom"/>
            <w:hideMark/>
          </w:tcPr>
          <w:p w:rsidR="00122558" w:rsidRPr="009A4120" w:rsidRDefault="00122558" w:rsidP="009A4120">
            <w:pPr>
              <w:jc w:val="right"/>
              <w:rPr>
                <w:sz w:val="20"/>
              </w:rPr>
            </w:pPr>
            <w:r w:rsidRPr="009A4120">
              <w:rPr>
                <w:sz w:val="20"/>
              </w:rPr>
              <w:t>руб;</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Утверждено решением о бюджете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Бюджетная роспись с учетом изменений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Исполненно за 2022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2558" w:rsidRPr="009A4120" w:rsidRDefault="00122558" w:rsidP="009A4120">
            <w:pPr>
              <w:rPr>
                <w:b/>
                <w:bCs/>
                <w:sz w:val="20"/>
              </w:rPr>
            </w:pPr>
            <w:r w:rsidRPr="009A4120">
              <w:rPr>
                <w:b/>
                <w:bCs/>
                <w:sz w:val="20"/>
              </w:rPr>
              <w:t>Процент исполнения, %</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612C00"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Администрация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122558" w:rsidRPr="009A4120" w:rsidRDefault="00122558" w:rsidP="009A4120">
            <w:pPr>
              <w:jc w:val="center"/>
              <w:rPr>
                <w:b/>
                <w:bCs/>
                <w:sz w:val="20"/>
              </w:rPr>
            </w:pPr>
            <w:r w:rsidRPr="009A4120">
              <w:rPr>
                <w:b/>
                <w:bCs/>
                <w:sz w:val="20"/>
              </w:rPr>
              <w:t>10 257 940,00</w:t>
            </w:r>
          </w:p>
        </w:tc>
        <w:tc>
          <w:tcPr>
            <w:tcW w:w="0" w:type="auto"/>
            <w:tcBorders>
              <w:top w:val="nil"/>
              <w:left w:val="nil"/>
              <w:bottom w:val="single" w:sz="4" w:space="0" w:color="auto"/>
              <w:right w:val="single" w:sz="4" w:space="0" w:color="auto"/>
            </w:tcBorders>
            <w:shd w:val="clear" w:color="000000" w:fill="FFFFFF"/>
            <w:noWrap/>
            <w:vAlign w:val="bottom"/>
            <w:hideMark/>
          </w:tcPr>
          <w:p w:rsidR="00122558" w:rsidRPr="009A4120" w:rsidRDefault="00122558" w:rsidP="009A4120">
            <w:pPr>
              <w:jc w:val="center"/>
              <w:rPr>
                <w:b/>
                <w:bCs/>
                <w:sz w:val="20"/>
              </w:rPr>
            </w:pPr>
            <w:r w:rsidRPr="009A4120">
              <w:rPr>
                <w:b/>
                <w:bCs/>
                <w:sz w:val="20"/>
              </w:rPr>
              <w:t>18 247 370,25</w:t>
            </w:r>
          </w:p>
        </w:tc>
        <w:tc>
          <w:tcPr>
            <w:tcW w:w="0" w:type="auto"/>
            <w:tcBorders>
              <w:top w:val="nil"/>
              <w:left w:val="nil"/>
              <w:bottom w:val="single" w:sz="4" w:space="0" w:color="auto"/>
              <w:right w:val="nil"/>
            </w:tcBorders>
            <w:shd w:val="clear" w:color="000000" w:fill="FFFFFF"/>
            <w:noWrap/>
            <w:vAlign w:val="bottom"/>
            <w:hideMark/>
          </w:tcPr>
          <w:p w:rsidR="00122558" w:rsidRPr="009A4120" w:rsidRDefault="00122558" w:rsidP="009A4120">
            <w:pPr>
              <w:jc w:val="center"/>
              <w:rPr>
                <w:b/>
                <w:bCs/>
                <w:sz w:val="20"/>
              </w:rPr>
            </w:pPr>
            <w:r w:rsidRPr="009A4120">
              <w:rPr>
                <w:b/>
                <w:bCs/>
                <w:sz w:val="20"/>
              </w:rPr>
              <w:t>18 167 105,40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99,56</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7 314 920,00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7 932 934,79</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7 880 928,58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99,34</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5 632 341,00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6 180 530,79</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6 134 025,58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99,25</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5 500,00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735 040,00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766 444,00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766 444,00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146 300,00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152 200,00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152 200,00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152 200,00</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1 538 144,00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1 909 407,22</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1 892 598,52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99,12</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1 909 407,22</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1 892 598,52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99,12</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lastRenderedPageBreak/>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821 100,00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4 633 200,00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4 628 030,03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99,89</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4 633 200,00</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4 628 030,03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99,89</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401 476,00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3 237 661,24</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3 237 660,32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510 291,24</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510 290,32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257 962,00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685 570,00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685 570,00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1"/>
              <w:rPr>
                <w:sz w:val="20"/>
              </w:rPr>
            </w:pPr>
            <w:r w:rsidRPr="009A4120">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1"/>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1"/>
              <w:rPr>
                <w:sz w:val="20"/>
              </w:rPr>
            </w:pPr>
            <w:r w:rsidRPr="009A4120">
              <w:rPr>
                <w:sz w:val="20"/>
              </w:rPr>
              <w:t>58 000,00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1"/>
              <w:rPr>
                <w:sz w:val="20"/>
              </w:rPr>
            </w:pPr>
            <w:r w:rsidRPr="009A4120">
              <w:rPr>
                <w:sz w:val="20"/>
              </w:rPr>
              <w:t>27 080,00</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1"/>
              <w:rPr>
                <w:sz w:val="20"/>
              </w:rPr>
            </w:pPr>
            <w:r w:rsidRPr="009A4120">
              <w:rPr>
                <w:sz w:val="20"/>
              </w:rPr>
              <w:t>27 080,00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1"/>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1"/>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1"/>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2 041 800,00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t>ОХРАНА ОКРУЖАЮЩЕЙ СРЕДЫ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345 967,00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345 967,00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100,00</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122558"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rPr>
                <w:b/>
                <w:bCs/>
                <w:sz w:val="20"/>
              </w:rPr>
            </w:pPr>
            <w:r w:rsidRPr="009A4120">
              <w:rPr>
                <w:b/>
                <w:bCs/>
                <w:sz w:val="20"/>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2558" w:rsidRPr="009A4120" w:rsidRDefault="00122558" w:rsidP="009A4120">
            <w:pPr>
              <w:jc w:val="center"/>
              <w:rPr>
                <w:b/>
                <w:bCs/>
                <w:sz w:val="20"/>
              </w:rPr>
            </w:pPr>
            <w:r w:rsidRPr="009A4120">
              <w:rPr>
                <w:b/>
                <w:bCs/>
                <w:sz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22558" w:rsidRPr="009A4120" w:rsidRDefault="00122558" w:rsidP="009A4120">
            <w:pPr>
              <w:jc w:val="center"/>
              <w:rPr>
                <w:b/>
                <w:bCs/>
                <w:sz w:val="20"/>
              </w:rPr>
            </w:pPr>
            <w:r w:rsidRPr="009A4120">
              <w:rPr>
                <w:b/>
                <w:bCs/>
                <w:sz w:val="20"/>
              </w:rPr>
              <w:t>36 000,00</w:t>
            </w:r>
          </w:p>
        </w:tc>
        <w:tc>
          <w:tcPr>
            <w:tcW w:w="0" w:type="auto"/>
            <w:tcBorders>
              <w:top w:val="single" w:sz="4" w:space="0" w:color="auto"/>
              <w:left w:val="nil"/>
              <w:bottom w:val="single" w:sz="4" w:space="0" w:color="auto"/>
              <w:right w:val="nil"/>
            </w:tcBorders>
            <w:shd w:val="clear" w:color="000000" w:fill="FFFFFF"/>
            <w:vAlign w:val="center"/>
            <w:hideMark/>
          </w:tcPr>
          <w:p w:rsidR="00122558" w:rsidRPr="009A4120" w:rsidRDefault="00122558" w:rsidP="009A4120">
            <w:pPr>
              <w:jc w:val="center"/>
              <w:rPr>
                <w:b/>
                <w:bCs/>
                <w:sz w:val="20"/>
              </w:rPr>
            </w:pPr>
            <w:r w:rsidRPr="009A4120">
              <w:rPr>
                <w:b/>
                <w:bCs/>
                <w:sz w:val="20"/>
              </w:rPr>
              <w:t>29 720,95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82,56</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r w:rsidR="00122558" w:rsidRPr="009A4120" w:rsidTr="0012255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2558" w:rsidRPr="009A4120" w:rsidRDefault="00122558" w:rsidP="009A4120">
            <w:pPr>
              <w:outlineLvl w:val="0"/>
              <w:rPr>
                <w:sz w:val="20"/>
              </w:rPr>
            </w:pPr>
            <w:r w:rsidRPr="009A4120">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122558" w:rsidRPr="009A4120" w:rsidRDefault="00122558" w:rsidP="009A4120">
            <w:pPr>
              <w:jc w:val="center"/>
              <w:outlineLvl w:val="0"/>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122558" w:rsidRPr="009A4120" w:rsidRDefault="00122558" w:rsidP="009A4120">
            <w:pPr>
              <w:jc w:val="center"/>
              <w:outlineLvl w:val="0"/>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122558" w:rsidRPr="009A4120" w:rsidRDefault="00122558" w:rsidP="009A4120">
            <w:pPr>
              <w:jc w:val="center"/>
              <w:outlineLvl w:val="0"/>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outlineLvl w:val="0"/>
              <w:rPr>
                <w:sz w:val="20"/>
              </w:rPr>
            </w:pPr>
            <w:r w:rsidRPr="009A4120">
              <w:rPr>
                <w:sz w:val="20"/>
              </w:rPr>
              <w:t>82,56</w:t>
            </w: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outlineLvl w:val="0"/>
              <w:rPr>
                <w:sz w:val="20"/>
              </w:rPr>
            </w:pPr>
          </w:p>
        </w:tc>
      </w:tr>
      <w:tr w:rsidR="00612C00" w:rsidRPr="009A4120" w:rsidTr="0012255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rPr>
                <w:b/>
                <w:bCs/>
                <w:sz w:val="20"/>
              </w:rPr>
            </w:pPr>
            <w:r w:rsidRPr="009A4120">
              <w:rPr>
                <w:b/>
                <w:bCs/>
                <w:sz w:val="20"/>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122558" w:rsidRPr="009A4120" w:rsidRDefault="00122558" w:rsidP="009A4120">
            <w:pPr>
              <w:jc w:val="center"/>
              <w:rPr>
                <w:b/>
                <w:bCs/>
                <w:sz w:val="20"/>
              </w:rPr>
            </w:pPr>
            <w:r w:rsidRPr="009A4120">
              <w:rPr>
                <w:b/>
                <w:bCs/>
                <w:sz w:val="20"/>
              </w:rPr>
              <w:t>10 257 940,00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122558" w:rsidRPr="009A4120" w:rsidRDefault="00122558" w:rsidP="009A4120">
            <w:pPr>
              <w:jc w:val="center"/>
              <w:rPr>
                <w:b/>
                <w:bCs/>
                <w:sz w:val="20"/>
              </w:rPr>
            </w:pPr>
            <w:r w:rsidRPr="009A4120">
              <w:rPr>
                <w:b/>
                <w:bCs/>
                <w:sz w:val="20"/>
              </w:rPr>
              <w:t>18 247 370,25</w:t>
            </w:r>
          </w:p>
        </w:tc>
        <w:tc>
          <w:tcPr>
            <w:tcW w:w="0" w:type="auto"/>
            <w:tcBorders>
              <w:top w:val="single" w:sz="4" w:space="0" w:color="auto"/>
              <w:left w:val="nil"/>
              <w:bottom w:val="single" w:sz="4" w:space="0" w:color="auto"/>
              <w:right w:val="nil"/>
            </w:tcBorders>
            <w:shd w:val="clear" w:color="000000" w:fill="FFFFFF"/>
            <w:noWrap/>
            <w:vAlign w:val="bottom"/>
            <w:hideMark/>
          </w:tcPr>
          <w:p w:rsidR="00122558" w:rsidRPr="009A4120" w:rsidRDefault="00122558" w:rsidP="009A4120">
            <w:pPr>
              <w:jc w:val="center"/>
              <w:rPr>
                <w:b/>
                <w:bCs/>
                <w:sz w:val="20"/>
              </w:rPr>
            </w:pPr>
            <w:r w:rsidRPr="009A4120">
              <w:rPr>
                <w:b/>
                <w:bCs/>
                <w:sz w:val="20"/>
              </w:rPr>
              <w:t>18 167 105,40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2558" w:rsidRPr="009A4120" w:rsidRDefault="00122558" w:rsidP="009A4120">
            <w:pPr>
              <w:jc w:val="center"/>
              <w:rPr>
                <w:b/>
                <w:bCs/>
                <w:sz w:val="20"/>
              </w:rPr>
            </w:pPr>
            <w:r w:rsidRPr="009A4120">
              <w:rPr>
                <w:b/>
                <w:bCs/>
                <w:sz w:val="20"/>
              </w:rPr>
              <w:t>99,56</w:t>
            </w: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c>
          <w:tcPr>
            <w:tcW w:w="0" w:type="auto"/>
            <w:tcBorders>
              <w:top w:val="nil"/>
              <w:left w:val="nil"/>
              <w:bottom w:val="nil"/>
              <w:right w:val="nil"/>
            </w:tcBorders>
            <w:shd w:val="clear" w:color="auto" w:fill="auto"/>
            <w:noWrap/>
            <w:vAlign w:val="bottom"/>
            <w:hideMark/>
          </w:tcPr>
          <w:p w:rsidR="00122558" w:rsidRPr="009A4120" w:rsidRDefault="00122558" w:rsidP="009A4120">
            <w:pPr>
              <w:rPr>
                <w:sz w:val="20"/>
              </w:rPr>
            </w:pPr>
          </w:p>
        </w:tc>
      </w:tr>
    </w:tbl>
    <w:p w:rsidR="00207465" w:rsidRPr="009A4120" w:rsidRDefault="00207465" w:rsidP="009A4120">
      <w:pPr>
        <w:ind w:right="-1"/>
        <w:rPr>
          <w:b/>
          <w:sz w:val="20"/>
        </w:rPr>
        <w:sectPr w:rsidR="00207465" w:rsidRPr="009A4120" w:rsidSect="00496D11">
          <w:type w:val="continuous"/>
          <w:pgSz w:w="16838" w:h="11906" w:orient="landscape"/>
          <w:pgMar w:top="1276" w:right="680" w:bottom="284" w:left="709" w:header="708" w:footer="708" w:gutter="0"/>
          <w:pgNumType w:start="7"/>
          <w:cols w:space="709"/>
          <w:docGrid w:linePitch="381"/>
        </w:sectPr>
      </w:pPr>
    </w:p>
    <w:p w:rsidR="00316DFC" w:rsidRPr="009A4120" w:rsidRDefault="00316DFC" w:rsidP="009A4120">
      <w:pPr>
        <w:ind w:right="-1"/>
        <w:rPr>
          <w:b/>
          <w:sz w:val="20"/>
        </w:rPr>
      </w:pPr>
    </w:p>
    <w:p w:rsidR="00207465" w:rsidRPr="009A4120" w:rsidRDefault="00207465" w:rsidP="009A4120">
      <w:pPr>
        <w:rPr>
          <w:sz w:val="20"/>
        </w:rPr>
        <w:sectPr w:rsidR="00207465" w:rsidRPr="009A4120"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213"/>
        <w:gridCol w:w="1119"/>
        <w:gridCol w:w="1136"/>
        <w:gridCol w:w="1250"/>
        <w:gridCol w:w="922"/>
        <w:gridCol w:w="1587"/>
        <w:gridCol w:w="1643"/>
        <w:gridCol w:w="1441"/>
        <w:gridCol w:w="1354"/>
      </w:tblGrid>
      <w:tr w:rsidR="00207465" w:rsidRPr="009A4120" w:rsidTr="00207465">
        <w:trPr>
          <w:trHeight w:val="20"/>
        </w:trPr>
        <w:tc>
          <w:tcPr>
            <w:tcW w:w="0" w:type="auto"/>
            <w:gridSpan w:val="3"/>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gridSpan w:val="3"/>
            <w:tcBorders>
              <w:top w:val="nil"/>
              <w:left w:val="nil"/>
              <w:bottom w:val="nil"/>
              <w:right w:val="nil"/>
            </w:tcBorders>
            <w:shd w:val="clear" w:color="auto" w:fill="auto"/>
            <w:noWrap/>
            <w:vAlign w:val="bottom"/>
            <w:hideMark/>
          </w:tcPr>
          <w:p w:rsidR="00207465" w:rsidRPr="009A4120" w:rsidRDefault="00207465" w:rsidP="009A4120">
            <w:pPr>
              <w:jc w:val="center"/>
              <w:rPr>
                <w:sz w:val="20"/>
              </w:rPr>
            </w:pPr>
            <w:r w:rsidRPr="009A4120">
              <w:rPr>
                <w:sz w:val="20"/>
              </w:rPr>
              <w:t>Приложение 4</w:t>
            </w:r>
          </w:p>
        </w:tc>
      </w:tr>
      <w:tr w:rsidR="00207465"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gridSpan w:val="5"/>
            <w:tcBorders>
              <w:top w:val="nil"/>
              <w:left w:val="nil"/>
              <w:bottom w:val="nil"/>
              <w:right w:val="nil"/>
            </w:tcBorders>
            <w:shd w:val="clear" w:color="auto" w:fill="auto"/>
            <w:noWrap/>
            <w:vAlign w:val="bottom"/>
            <w:hideMark/>
          </w:tcPr>
          <w:p w:rsidR="00207465" w:rsidRPr="009A4120" w:rsidRDefault="00207465" w:rsidP="009A4120">
            <w:pPr>
              <w:jc w:val="center"/>
              <w:rPr>
                <w:sz w:val="20"/>
              </w:rPr>
            </w:pPr>
            <w:r w:rsidRPr="009A4120">
              <w:rPr>
                <w:sz w:val="20"/>
              </w:rPr>
              <w:t>к Решению Ястребовского сельского Совета депутатов</w:t>
            </w:r>
          </w:p>
        </w:tc>
      </w:tr>
      <w:tr w:rsidR="00207465"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gridSpan w:val="3"/>
            <w:tcBorders>
              <w:top w:val="nil"/>
              <w:left w:val="nil"/>
              <w:bottom w:val="nil"/>
              <w:right w:val="nil"/>
            </w:tcBorders>
            <w:shd w:val="clear" w:color="auto" w:fill="auto"/>
            <w:noWrap/>
            <w:vAlign w:val="bottom"/>
            <w:hideMark/>
          </w:tcPr>
          <w:p w:rsidR="00207465" w:rsidRPr="009A4120" w:rsidRDefault="00207465" w:rsidP="009A4120">
            <w:pPr>
              <w:jc w:val="center"/>
              <w:rPr>
                <w:sz w:val="20"/>
              </w:rPr>
            </w:pPr>
            <w:r w:rsidRPr="009A4120">
              <w:rPr>
                <w:sz w:val="20"/>
              </w:rPr>
              <w:t>от 06.06.2023 №32-111Р</w:t>
            </w:r>
          </w:p>
        </w:tc>
      </w:tr>
      <w:tr w:rsidR="00207465"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8"/>
            <w:tcBorders>
              <w:top w:val="nil"/>
              <w:left w:val="nil"/>
              <w:bottom w:val="nil"/>
              <w:right w:val="nil"/>
            </w:tcBorders>
            <w:shd w:val="clear" w:color="auto" w:fill="auto"/>
            <w:hideMark/>
          </w:tcPr>
          <w:p w:rsidR="00207465" w:rsidRPr="009A4120" w:rsidRDefault="00207465" w:rsidP="009A4120">
            <w:pPr>
              <w:jc w:val="center"/>
              <w:rPr>
                <w:sz w:val="20"/>
              </w:rPr>
            </w:pPr>
            <w:r w:rsidRPr="009A4120">
              <w:rPr>
                <w:sz w:val="20"/>
              </w:rPr>
              <w:t>ВЕДОМСТВЕННАЯ СТРУКТУРА РАСХОДОВ БЮДЖЕТА ЯСТРЕБОВСКОГО СЕЛЬСОВЕТА НА 2022 ГОД</w:t>
            </w: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tcBorders>
              <w:top w:val="nil"/>
              <w:left w:val="nil"/>
              <w:bottom w:val="nil"/>
              <w:right w:val="nil"/>
            </w:tcBorders>
            <w:shd w:val="clear" w:color="auto" w:fill="auto"/>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r w:rsidRPr="009A4120">
              <w:rPr>
                <w:sz w:val="20"/>
              </w:rPr>
              <w:t>руб.</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Наименование главных распределителей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Раздел-подраздел</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Вид расодов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Утверждено решение о бюджете на 2022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Бюджетная роспись с учетом изменений на 2022 год</w:t>
            </w:r>
          </w:p>
        </w:tc>
        <w:tc>
          <w:tcPr>
            <w:tcW w:w="0" w:type="auto"/>
            <w:tcBorders>
              <w:top w:val="single" w:sz="4" w:space="0" w:color="auto"/>
              <w:left w:val="nil"/>
              <w:bottom w:val="single" w:sz="4" w:space="0" w:color="auto"/>
              <w:right w:val="nil"/>
            </w:tcBorders>
            <w:shd w:val="clear" w:color="auto" w:fill="auto"/>
            <w:vAlign w:val="bottom"/>
            <w:hideMark/>
          </w:tcPr>
          <w:p w:rsidR="00207465" w:rsidRPr="009A4120" w:rsidRDefault="00207465" w:rsidP="009A4120">
            <w:pPr>
              <w:jc w:val="center"/>
              <w:outlineLvl w:val="6"/>
              <w:rPr>
                <w:sz w:val="20"/>
              </w:rPr>
            </w:pPr>
            <w:r w:rsidRPr="009A4120">
              <w:rPr>
                <w:sz w:val="20"/>
              </w:rPr>
              <w:t>Исполненно за 2022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07465" w:rsidRPr="009A4120" w:rsidRDefault="00207465" w:rsidP="009A4120">
            <w:pPr>
              <w:jc w:val="center"/>
              <w:outlineLvl w:val="6"/>
              <w:rPr>
                <w:sz w:val="20"/>
              </w:rPr>
            </w:pPr>
            <w:r w:rsidRPr="009A4120">
              <w:rPr>
                <w:sz w:val="20"/>
              </w:rPr>
              <w:t>Процент исполнения, %</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7 314 920,00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7 932 934,79</w:t>
            </w:r>
          </w:p>
        </w:tc>
        <w:tc>
          <w:tcPr>
            <w:tcW w:w="0" w:type="auto"/>
            <w:tcBorders>
              <w:top w:val="nil"/>
              <w:left w:val="nil"/>
              <w:bottom w:val="single" w:sz="4" w:space="0" w:color="auto"/>
              <w:right w:val="nil"/>
            </w:tcBorders>
            <w:shd w:val="clear" w:color="auto" w:fill="auto"/>
            <w:vAlign w:val="center"/>
            <w:hideMark/>
          </w:tcPr>
          <w:p w:rsidR="00207465" w:rsidRPr="009A4120" w:rsidRDefault="00207465" w:rsidP="009A4120">
            <w:pPr>
              <w:jc w:val="center"/>
              <w:outlineLvl w:val="6"/>
              <w:rPr>
                <w:sz w:val="20"/>
              </w:rPr>
            </w:pPr>
            <w:r w:rsidRPr="009A4120">
              <w:rPr>
                <w:sz w:val="20"/>
              </w:rPr>
              <w:t>7 880 928,58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99,34</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 xml:space="preserve">Расходы на выплаты персоналу в целях обеспечения </w:t>
            </w:r>
            <w:r w:rsidRPr="009A4120">
              <w:rPr>
                <w:sz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bookmarkStart w:id="2" w:name="RANGE!A16:E17"/>
            <w:r w:rsidRPr="009A4120">
              <w:rPr>
                <w:sz w:val="20"/>
              </w:rPr>
              <w:lastRenderedPageBreak/>
              <w:t>Расходы на выплаты персоналу государственных (муниципальных) органов</w:t>
            </w:r>
            <w:bookmarkEnd w:id="2"/>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980 460,00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721 996,00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753 042,00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753 042,00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218 043,00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227 418,00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227 417,00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Непрограммные расходы Ястребовского Совета депутатов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7100000000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7110000000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Депутаты, осуществляющие свои полномочия на постоянной основе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7110090120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7110090120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7110090120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Уплата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7110090120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5 632 341,00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6 180 530,79</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99,25</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5 632 341,00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6 180 530,79</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99,25</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5 632 341,00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6 180 530,79</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99,25</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 xml:space="preserve">Функционирование администрации Ястребовского </w:t>
            </w:r>
            <w:r w:rsidRPr="009A4120">
              <w:rPr>
                <w:sz w:val="20"/>
              </w:rPr>
              <w:lastRenderedPageBreak/>
              <w:t>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5 632 341,00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6 180 530,79</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99,25</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lastRenderedPageBreak/>
              <w:t>Расходы за счет средств краевого бюджета на финансовое обеспечение (возмещение) расходных обязательств, связанных с увеличением с 1 июня 2022 года региональных выплат,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7210010340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238 100,00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238 100,00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71 920,00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71 920,00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130 950,00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130 950,00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70 700,00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70 700,00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 xml:space="preserve">Руководство и управление в сфере установленных функций органов местного самоуправления врамках непрограммных расходов администрации Ястребовского </w:t>
            </w:r>
            <w:r w:rsidRPr="009A4120">
              <w:rPr>
                <w:sz w:val="20"/>
              </w:rPr>
              <w:lastRenderedPageBreak/>
              <w:t>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lastRenderedPageBreak/>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3 768 287,00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3 994 622,31</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3 993 782,09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99,98</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3 024 902,00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2 950 891,86</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2 950 052,76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99,97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3 024 902,00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2 950 891,86</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2 950 052,76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99,97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2 323 272,00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2 292 226,00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2 291 389,77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99,96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701 630,00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658 665,86</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658 662,99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741 385,00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1 037 391,45</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1 037 390,33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741 385,00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1 037 391,45</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1 037 390,33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441 385,00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502 465,22</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502 464,10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300 000,00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534 926,23</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534 926,23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бюджетные ассигнования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6 339,00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6 339,00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6 339,00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6 339,00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Уплата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6 339,00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6 339,00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1 864 054,00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1 674 238,48</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1 628 573,49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97,27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1 864 054,00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1 674 238,48</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1 628 573,49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97,27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1 864 054,00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1 674 238,48</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1 628 573,49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97,27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1 431 685,00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1 307 929,30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1 262 265,04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96,51</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432 369,00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366 309,18</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366 308,45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5 500,00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lastRenderedPageBreak/>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5 500,00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5 500,00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5 500,00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5 500,00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5 500,00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Резервные средства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7210091110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5 500,00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735 040,00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766 444,00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766 444,00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735 040,00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766 444,00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766 444,00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3 000,00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0220000000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0220091170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3 000,00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0300000000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724 540,00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755 700,00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 xml:space="preserve">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w:t>
            </w:r>
            <w:r w:rsidRPr="009A4120">
              <w:rPr>
                <w:sz w:val="20"/>
              </w:rPr>
              <w:lastRenderedPageBreak/>
              <w:t>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755 700,00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lastRenderedPageBreak/>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0390090280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540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724 540,00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755 700,00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Непрограммные расходы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7200000000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7 500,00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7 744,00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7 744,00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7 744,00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7 744,00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7 744,00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7210075140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7 744,00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 xml:space="preserve">Расходы на выплаты персоналу в целях обеспечения </w:t>
            </w:r>
            <w:r w:rsidRPr="009A4120">
              <w:rPr>
                <w:sz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126 280,00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131 940,00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131 940,00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126 280,00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131 940,00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131 940,00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94 700,00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100 797,92</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100 797,92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31 580,00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31 142,08</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31 142,08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20 020,00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20 260,00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20 260,00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20 020,00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20 260,00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20 260,00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20 020,00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20 260,00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20 260,00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1 538 144,00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1 909 407,22</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99,12</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1 909 407,22</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99,12</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1 909 407,22</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99,12</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1 909 407,22</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99,12</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1 909 407,22</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99,12</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 xml:space="preserve">Закупка товаров, работ и услуг для обеспечения </w:t>
            </w:r>
            <w:r w:rsidRPr="009A4120">
              <w:rPr>
                <w:sz w:val="20"/>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1 538 144,00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1 782 043,22</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1 765 234,52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99,06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828 509,00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751 852,00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743 573,29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98,90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828 509,00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751 852,00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743 573,29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98,90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636 336,00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576 138,00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567 859,71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98,56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192 173,00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175 714,00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175 713,58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709 635,00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1 030 191,22</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1 021 661,23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99,17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709 635,00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1 030 191,22</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1 021 661,23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99,17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145 635,00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59 043,13</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50 513,81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85,55</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564 000,00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971 148,09</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971 147,42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Софинансирование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02100S4120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6 364,00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6 364,00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 xml:space="preserve">Иные закупки товаров, работ и услуг для обеспечения </w:t>
            </w:r>
            <w:r w:rsidRPr="009A4120">
              <w:rPr>
                <w:sz w:val="20"/>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6 364,00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lastRenderedPageBreak/>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02100S4120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6 364,00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821 100,00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4 633 200,00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99,89</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4 633 200,00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99,89</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4 633 200,00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99,89</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4 633 200,00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99,89</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4 633 200,00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99,89</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0110075090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3 812 100,00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0110075090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3 812 100,00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99,87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0110075090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3 812 100,00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0110075090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3 812 100,00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0110082040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0110082040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330 300,00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330 300,00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0110082040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0110082040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 xml:space="preserve">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w:t>
            </w:r>
            <w:r w:rsidRPr="009A4120">
              <w:rPr>
                <w:sz w:val="20"/>
              </w:rPr>
              <w:lastRenderedPageBreak/>
              <w:t>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lastRenderedPageBreak/>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490 800,00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490 800,00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443 301,60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490 800,00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443 301,60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490 800,00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443 301,60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01100S5090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47 498,40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99,87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01100S5090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47 498,40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99,87</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01100S5090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47 498,40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99,87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01100S5090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47 498,40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99,87</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401 476,00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3 237 661,24</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3 237 660,32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510 291,24</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510 291,24</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510 291,24</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510 291,24</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за счет средств краевого бюджета за содействие развитию налогового потенциала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0130077450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34 370,00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0130077450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34 370,00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0130077450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34 370,00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0130077450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34 370,00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lastRenderedPageBreak/>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143 514,00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475 921,24</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475 921,24</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475 921,24</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143 514,00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475 921,24</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257 962,00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685 570,00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685 570,00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257 962,00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685 570,00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685 570,00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257 962,00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685 570,00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685 570,00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0120000000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605 478,00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0120095310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84 462,00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149 462,00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149 462,00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102 000,00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456 016,00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456 016,00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71 500,00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80 092,00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80 092,00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 xml:space="preserve">Расходы на организацию и проведение акарицидных обработок мест массового отдыха населения в рамках подпрограммы "Благоустройство территории </w:t>
            </w:r>
            <w:r w:rsidRPr="009A4120">
              <w:rPr>
                <w:sz w:val="20"/>
              </w:rPr>
              <w:lastRenderedPageBreak/>
              <w:t>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0130075550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0130075550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39 512,00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0130075550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0130075550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0130095320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0130095320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13 500,00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13 500,00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0130095320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13 500,00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13 500,00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0130095320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13 500,00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13 500,00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0130095350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58 000,00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27 080,00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58 000,00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27 080,00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58 000,00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0130095350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2 041 800,00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2 041 800,00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2 041 800,00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2 041 800,00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lastRenderedPageBreak/>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2 041 800,00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2 041 800,00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2 041 800,00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0390075710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540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2 041 800,00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ОХРАНА ОКРУЖАЮЩЕЙ СРЕДЫ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0"/>
              <w:rPr>
                <w:sz w:val="20"/>
              </w:rPr>
            </w:pPr>
            <w:r w:rsidRPr="009A4120">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0"/>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0"/>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0"/>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1"/>
              <w:rPr>
                <w:sz w:val="20"/>
              </w:rPr>
            </w:pPr>
            <w:r w:rsidRPr="009A4120">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1"/>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1"/>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1"/>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2"/>
              <w:rPr>
                <w:sz w:val="20"/>
              </w:rPr>
            </w:pPr>
            <w:r w:rsidRPr="009A4120">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2"/>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2"/>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2"/>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3"/>
              <w:rPr>
                <w:sz w:val="20"/>
              </w:rPr>
            </w:pPr>
            <w:r w:rsidRPr="009A4120">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3"/>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3"/>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3"/>
              <w:rPr>
                <w:sz w:val="20"/>
              </w:rPr>
            </w:pPr>
            <w:r w:rsidRPr="009A4120">
              <w:rPr>
                <w:sz w:val="20"/>
              </w:rPr>
              <w:t>100,00</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4"/>
              <w:rPr>
                <w:sz w:val="20"/>
              </w:rPr>
            </w:pPr>
            <w:r w:rsidRPr="009A4120">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4"/>
              <w:rPr>
                <w:sz w:val="20"/>
              </w:rPr>
            </w:pPr>
            <w:r w:rsidRPr="009A4120">
              <w:rPr>
                <w:sz w:val="20"/>
              </w:rPr>
              <w:t>345 967,00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4"/>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4"/>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0605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0130082060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100,00</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СОЦИАЛЬНАЯ ПОЛИТИКА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36 000,00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outlineLvl w:val="6"/>
              <w:rPr>
                <w:sz w:val="20"/>
              </w:rPr>
            </w:pPr>
            <w:r w:rsidRPr="009A4120">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outlineLvl w:val="6"/>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outlineLvl w:val="6"/>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lastRenderedPageBreak/>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310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nil"/>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rPr>
                <w:sz w:val="20"/>
              </w:rPr>
            </w:pPr>
            <w:r w:rsidRPr="009A4120">
              <w:rPr>
                <w:sz w:val="20"/>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1001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0390091000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rPr>
                <w:sz w:val="20"/>
              </w:rPr>
            </w:pPr>
            <w:r w:rsidRPr="009A4120">
              <w:rPr>
                <w:sz w:val="20"/>
              </w:rPr>
              <w:t>36 000,00</w:t>
            </w:r>
          </w:p>
        </w:tc>
        <w:tc>
          <w:tcPr>
            <w:tcW w:w="0" w:type="auto"/>
            <w:tcBorders>
              <w:top w:val="single" w:sz="4" w:space="0" w:color="auto"/>
              <w:left w:val="nil"/>
              <w:bottom w:val="single" w:sz="4" w:space="0" w:color="auto"/>
              <w:right w:val="nil"/>
            </w:tcBorders>
            <w:shd w:val="clear" w:color="000000" w:fill="FFFFFF"/>
            <w:vAlign w:val="center"/>
            <w:hideMark/>
          </w:tcPr>
          <w:p w:rsidR="00207465" w:rsidRPr="009A4120" w:rsidRDefault="00207465" w:rsidP="009A4120">
            <w:pPr>
              <w:jc w:val="center"/>
              <w:rPr>
                <w:sz w:val="20"/>
              </w:rPr>
            </w:pPr>
            <w:r w:rsidRPr="009A4120">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82,56</w:t>
            </w: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7465" w:rsidRPr="009A4120" w:rsidRDefault="00207465" w:rsidP="009A4120">
            <w:pPr>
              <w:rPr>
                <w:sz w:val="20"/>
              </w:rPr>
            </w:pPr>
            <w:r w:rsidRPr="009A4120">
              <w:rPr>
                <w:sz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07465" w:rsidRPr="009A4120" w:rsidRDefault="00207465" w:rsidP="009A4120">
            <w:pPr>
              <w:jc w:val="center"/>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07465" w:rsidRPr="009A4120" w:rsidRDefault="00207465" w:rsidP="009A4120">
            <w:pPr>
              <w:jc w:val="center"/>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07465" w:rsidRPr="009A4120" w:rsidRDefault="00207465" w:rsidP="009A4120">
            <w:pPr>
              <w:jc w:val="center"/>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207465" w:rsidRPr="009A4120" w:rsidRDefault="00207465" w:rsidP="009A4120">
            <w:pPr>
              <w:jc w:val="center"/>
              <w:rPr>
                <w:sz w:val="20"/>
              </w:rPr>
            </w:pPr>
            <w:r w:rsidRPr="009A4120">
              <w:rPr>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10 257 940,00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18 247 370,25</w:t>
            </w:r>
          </w:p>
        </w:tc>
        <w:tc>
          <w:tcPr>
            <w:tcW w:w="0" w:type="auto"/>
            <w:tcBorders>
              <w:top w:val="single" w:sz="4" w:space="0" w:color="auto"/>
              <w:left w:val="nil"/>
              <w:bottom w:val="single" w:sz="4" w:space="0" w:color="auto"/>
              <w:right w:val="nil"/>
            </w:tcBorders>
            <w:shd w:val="clear" w:color="000000" w:fill="FFFFFF"/>
            <w:noWrap/>
            <w:vAlign w:val="center"/>
            <w:hideMark/>
          </w:tcPr>
          <w:p w:rsidR="00207465" w:rsidRPr="009A4120" w:rsidRDefault="00207465" w:rsidP="009A4120">
            <w:pPr>
              <w:jc w:val="center"/>
              <w:rPr>
                <w:sz w:val="20"/>
              </w:rPr>
            </w:pPr>
            <w:r w:rsidRPr="009A4120">
              <w:rPr>
                <w:sz w:val="20"/>
              </w:rPr>
              <w:t>18 167 105,40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07465" w:rsidRPr="009A4120" w:rsidRDefault="00207465" w:rsidP="009A4120">
            <w:pPr>
              <w:jc w:val="center"/>
              <w:rPr>
                <w:sz w:val="20"/>
              </w:rPr>
            </w:pPr>
            <w:r w:rsidRPr="009A4120">
              <w:rPr>
                <w:sz w:val="20"/>
              </w:rPr>
              <w:t>99,56</w:t>
            </w:r>
          </w:p>
        </w:tc>
      </w:tr>
    </w:tbl>
    <w:p w:rsidR="00B92ECF" w:rsidRPr="009A4120" w:rsidRDefault="00B92ECF" w:rsidP="009A4120">
      <w:pPr>
        <w:ind w:right="-1"/>
        <w:rPr>
          <w:b/>
          <w:sz w:val="20"/>
        </w:rPr>
        <w:sectPr w:rsidR="00B92ECF" w:rsidRPr="009A4120" w:rsidSect="00DF5C78">
          <w:type w:val="continuous"/>
          <w:pgSz w:w="16838" w:h="11906" w:orient="landscape"/>
          <w:pgMar w:top="1276" w:right="680" w:bottom="284" w:left="709" w:header="708" w:footer="708" w:gutter="0"/>
          <w:pgNumType w:start="8"/>
          <w:cols w:space="709"/>
          <w:docGrid w:linePitch="381"/>
        </w:sectPr>
      </w:pPr>
    </w:p>
    <w:p w:rsidR="00316DFC" w:rsidRPr="009A4120" w:rsidRDefault="00316DFC" w:rsidP="009A4120">
      <w:pPr>
        <w:ind w:right="-1"/>
        <w:rPr>
          <w:b/>
          <w:sz w:val="20"/>
        </w:rPr>
      </w:pPr>
    </w:p>
    <w:p w:rsidR="00207465" w:rsidRPr="009A4120" w:rsidRDefault="00207465" w:rsidP="009A4120">
      <w:pPr>
        <w:jc w:val="right"/>
        <w:rPr>
          <w:sz w:val="20"/>
        </w:rPr>
        <w:sectPr w:rsidR="00207465" w:rsidRPr="009A4120"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992"/>
        <w:gridCol w:w="1272"/>
        <w:gridCol w:w="862"/>
        <w:gridCol w:w="1201"/>
        <w:gridCol w:w="1690"/>
        <w:gridCol w:w="1758"/>
        <w:gridCol w:w="1474"/>
        <w:gridCol w:w="1416"/>
      </w:tblGrid>
      <w:tr w:rsidR="00207465" w:rsidRPr="009A4120" w:rsidTr="00207465">
        <w:trPr>
          <w:trHeight w:val="20"/>
        </w:trPr>
        <w:tc>
          <w:tcPr>
            <w:tcW w:w="0" w:type="auto"/>
            <w:gridSpan w:val="4"/>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gridSpan w:val="2"/>
            <w:tcBorders>
              <w:top w:val="nil"/>
              <w:left w:val="nil"/>
              <w:bottom w:val="nil"/>
              <w:right w:val="nil"/>
            </w:tcBorders>
            <w:shd w:val="clear" w:color="auto" w:fill="auto"/>
            <w:noWrap/>
            <w:vAlign w:val="bottom"/>
            <w:hideMark/>
          </w:tcPr>
          <w:p w:rsidR="00207465" w:rsidRPr="009A4120" w:rsidRDefault="00207465" w:rsidP="009A4120">
            <w:pPr>
              <w:jc w:val="right"/>
              <w:rPr>
                <w:sz w:val="20"/>
              </w:rPr>
            </w:pPr>
            <w:r w:rsidRPr="009A4120">
              <w:rPr>
                <w:sz w:val="20"/>
              </w:rPr>
              <w:t>Приложение 5</w:t>
            </w: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gridSpan w:val="5"/>
            <w:tcBorders>
              <w:top w:val="nil"/>
              <w:left w:val="nil"/>
              <w:bottom w:val="nil"/>
              <w:right w:val="nil"/>
            </w:tcBorders>
            <w:shd w:val="clear" w:color="auto" w:fill="auto"/>
            <w:noWrap/>
            <w:vAlign w:val="bottom"/>
            <w:hideMark/>
          </w:tcPr>
          <w:p w:rsidR="00207465" w:rsidRPr="009A4120" w:rsidRDefault="00207465" w:rsidP="009A4120">
            <w:pPr>
              <w:jc w:val="right"/>
              <w:rPr>
                <w:sz w:val="20"/>
              </w:rPr>
            </w:pPr>
            <w:r w:rsidRPr="009A4120">
              <w:rPr>
                <w:sz w:val="20"/>
              </w:rPr>
              <w:t>к Рещению Ястребовского сельского Совета депутатов</w:t>
            </w: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612C00"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right"/>
              <w:rPr>
                <w:sz w:val="20"/>
              </w:rPr>
            </w:pPr>
          </w:p>
        </w:tc>
        <w:tc>
          <w:tcPr>
            <w:tcW w:w="0" w:type="auto"/>
            <w:gridSpan w:val="2"/>
            <w:tcBorders>
              <w:top w:val="nil"/>
              <w:left w:val="nil"/>
              <w:bottom w:val="nil"/>
              <w:right w:val="nil"/>
            </w:tcBorders>
            <w:shd w:val="clear" w:color="auto" w:fill="auto"/>
            <w:noWrap/>
            <w:vAlign w:val="bottom"/>
            <w:hideMark/>
          </w:tcPr>
          <w:p w:rsidR="00207465" w:rsidRPr="009A4120" w:rsidRDefault="00207465" w:rsidP="009A4120">
            <w:pPr>
              <w:jc w:val="right"/>
              <w:rPr>
                <w:sz w:val="20"/>
              </w:rPr>
            </w:pPr>
            <w:r w:rsidRPr="009A4120">
              <w:rPr>
                <w:sz w:val="20"/>
              </w:rPr>
              <w:t>от 06.06.2023 №32-111Р</w:t>
            </w: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612C00" w:rsidRPr="009A4120" w:rsidTr="00207465">
        <w:trPr>
          <w:trHeight w:val="20"/>
        </w:trPr>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jc w:val="cente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7"/>
            <w:vMerge w:val="restart"/>
            <w:tcBorders>
              <w:top w:val="nil"/>
              <w:left w:val="nil"/>
              <w:bottom w:val="nil"/>
              <w:right w:val="nil"/>
            </w:tcBorders>
            <w:shd w:val="clear" w:color="auto" w:fill="auto"/>
            <w:vAlign w:val="bottom"/>
            <w:hideMark/>
          </w:tcPr>
          <w:p w:rsidR="00207465" w:rsidRPr="009A4120" w:rsidRDefault="00207465" w:rsidP="009A4120">
            <w:pPr>
              <w:jc w:val="center"/>
              <w:rPr>
                <w:b/>
                <w:bCs/>
                <w:sz w:val="20"/>
              </w:rPr>
            </w:pPr>
            <w:r w:rsidRPr="009A4120">
              <w:rPr>
                <w:b/>
                <w:bCs/>
                <w:sz w:val="20"/>
              </w:rPr>
              <w:t>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w:t>
            </w: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7"/>
            <w:vMerge/>
            <w:tcBorders>
              <w:top w:val="nil"/>
              <w:left w:val="nil"/>
              <w:bottom w:val="nil"/>
              <w:right w:val="nil"/>
            </w:tcBorders>
            <w:vAlign w:val="center"/>
            <w:hideMark/>
          </w:tcPr>
          <w:p w:rsidR="00207465" w:rsidRPr="009A4120" w:rsidRDefault="00207465" w:rsidP="009A4120">
            <w:pP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7"/>
            <w:vMerge/>
            <w:tcBorders>
              <w:top w:val="nil"/>
              <w:left w:val="nil"/>
              <w:bottom w:val="nil"/>
              <w:right w:val="nil"/>
            </w:tcBorders>
            <w:vAlign w:val="center"/>
            <w:hideMark/>
          </w:tcPr>
          <w:p w:rsidR="00207465" w:rsidRPr="009A4120" w:rsidRDefault="00207465" w:rsidP="009A4120">
            <w:pP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7"/>
            <w:vMerge/>
            <w:tcBorders>
              <w:top w:val="nil"/>
              <w:left w:val="nil"/>
              <w:bottom w:val="nil"/>
              <w:right w:val="nil"/>
            </w:tcBorders>
            <w:vAlign w:val="center"/>
            <w:hideMark/>
          </w:tcPr>
          <w:p w:rsidR="00207465" w:rsidRPr="009A4120" w:rsidRDefault="00207465" w:rsidP="009A4120">
            <w:pPr>
              <w:rPr>
                <w:b/>
                <w:bCs/>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4"/>
            <w:tcBorders>
              <w:top w:val="nil"/>
              <w:left w:val="nil"/>
              <w:bottom w:val="nil"/>
              <w:right w:val="nil"/>
            </w:tcBorders>
            <w:shd w:val="clear" w:color="auto" w:fill="auto"/>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gridSpan w:val="4"/>
            <w:tcBorders>
              <w:top w:val="nil"/>
              <w:left w:val="nil"/>
              <w:bottom w:val="nil"/>
              <w:right w:val="nil"/>
            </w:tcBorders>
            <w:shd w:val="clear" w:color="auto" w:fill="auto"/>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c>
          <w:tcPr>
            <w:tcW w:w="0" w:type="auto"/>
            <w:tcBorders>
              <w:top w:val="nil"/>
              <w:left w:val="nil"/>
              <w:bottom w:val="nil"/>
              <w:right w:val="nil"/>
            </w:tcBorders>
            <w:shd w:val="clear" w:color="auto" w:fill="auto"/>
            <w:noWrap/>
            <w:vAlign w:val="bottom"/>
            <w:hideMark/>
          </w:tcPr>
          <w:p w:rsidR="00207465" w:rsidRPr="009A4120" w:rsidRDefault="00207465" w:rsidP="009A4120">
            <w:pPr>
              <w:rPr>
                <w:sz w:val="20"/>
              </w:rPr>
            </w:pPr>
          </w:p>
        </w:tc>
      </w:tr>
      <w:tr w:rsidR="00207465" w:rsidRPr="009A4120" w:rsidTr="00207465">
        <w:trPr>
          <w:trHeight w:val="20"/>
        </w:trPr>
        <w:tc>
          <w:tcPr>
            <w:tcW w:w="0" w:type="auto"/>
            <w:tcBorders>
              <w:top w:val="nil"/>
              <w:left w:val="nil"/>
              <w:bottom w:val="nil"/>
              <w:right w:val="nil"/>
            </w:tcBorders>
            <w:shd w:val="clear" w:color="000000" w:fill="FFFFFF"/>
            <w:vAlign w:val="bottom"/>
            <w:hideMark/>
          </w:tcPr>
          <w:p w:rsidR="00207465" w:rsidRPr="009A4120" w:rsidRDefault="00207465" w:rsidP="009A4120">
            <w:pPr>
              <w:rPr>
                <w:sz w:val="20"/>
              </w:rPr>
            </w:pPr>
            <w:r w:rsidRPr="009A4120">
              <w:rPr>
                <w:sz w:val="20"/>
              </w:rPr>
              <w:t> </w:t>
            </w:r>
          </w:p>
        </w:tc>
        <w:tc>
          <w:tcPr>
            <w:tcW w:w="0" w:type="auto"/>
            <w:tcBorders>
              <w:top w:val="nil"/>
              <w:left w:val="nil"/>
              <w:bottom w:val="nil"/>
              <w:right w:val="nil"/>
            </w:tcBorders>
            <w:shd w:val="clear" w:color="000000" w:fill="FFFFFF"/>
            <w:vAlign w:val="bottom"/>
            <w:hideMark/>
          </w:tcPr>
          <w:p w:rsidR="00207465" w:rsidRPr="009A4120" w:rsidRDefault="00207465" w:rsidP="009A4120">
            <w:pPr>
              <w:rPr>
                <w:sz w:val="20"/>
              </w:rPr>
            </w:pPr>
            <w:r w:rsidRPr="009A4120">
              <w:rPr>
                <w:sz w:val="20"/>
              </w:rPr>
              <w:t> </w:t>
            </w:r>
          </w:p>
        </w:tc>
        <w:tc>
          <w:tcPr>
            <w:tcW w:w="0" w:type="auto"/>
            <w:tcBorders>
              <w:top w:val="nil"/>
              <w:left w:val="nil"/>
              <w:bottom w:val="nil"/>
              <w:right w:val="nil"/>
            </w:tcBorders>
            <w:shd w:val="clear" w:color="000000" w:fill="FFFFFF"/>
            <w:vAlign w:val="bottom"/>
            <w:hideMark/>
          </w:tcPr>
          <w:p w:rsidR="00207465" w:rsidRPr="009A4120" w:rsidRDefault="00207465" w:rsidP="009A4120">
            <w:pPr>
              <w:rPr>
                <w:sz w:val="20"/>
              </w:rPr>
            </w:pPr>
            <w:r w:rsidRPr="009A4120">
              <w:rPr>
                <w:sz w:val="20"/>
              </w:rPr>
              <w:t> </w:t>
            </w:r>
          </w:p>
        </w:tc>
        <w:tc>
          <w:tcPr>
            <w:tcW w:w="0" w:type="auto"/>
            <w:tcBorders>
              <w:top w:val="nil"/>
              <w:left w:val="nil"/>
              <w:bottom w:val="nil"/>
              <w:right w:val="nil"/>
            </w:tcBorders>
            <w:shd w:val="clear" w:color="000000" w:fill="FFFFFF"/>
            <w:vAlign w:val="bottom"/>
            <w:hideMark/>
          </w:tcPr>
          <w:p w:rsidR="00207465" w:rsidRPr="009A4120" w:rsidRDefault="00207465" w:rsidP="009A4120">
            <w:pPr>
              <w:rPr>
                <w:sz w:val="20"/>
              </w:rPr>
            </w:pPr>
            <w:r w:rsidRPr="009A4120">
              <w:rPr>
                <w:sz w:val="20"/>
              </w:rPr>
              <w:t> </w:t>
            </w:r>
          </w:p>
        </w:tc>
        <w:tc>
          <w:tcPr>
            <w:tcW w:w="0" w:type="auto"/>
            <w:tcBorders>
              <w:top w:val="nil"/>
              <w:left w:val="nil"/>
              <w:bottom w:val="nil"/>
              <w:right w:val="nil"/>
            </w:tcBorders>
            <w:shd w:val="clear" w:color="000000" w:fill="FFFFFF"/>
            <w:vAlign w:val="bottom"/>
            <w:hideMark/>
          </w:tcPr>
          <w:p w:rsidR="00207465" w:rsidRPr="009A4120" w:rsidRDefault="00207465" w:rsidP="009A4120">
            <w:pPr>
              <w:rPr>
                <w:sz w:val="20"/>
              </w:rPr>
            </w:pPr>
            <w:r w:rsidRPr="009A4120">
              <w:rPr>
                <w:sz w:val="20"/>
              </w:rPr>
              <w:t> </w:t>
            </w:r>
          </w:p>
        </w:tc>
        <w:tc>
          <w:tcPr>
            <w:tcW w:w="0" w:type="auto"/>
            <w:tcBorders>
              <w:top w:val="nil"/>
              <w:left w:val="nil"/>
              <w:bottom w:val="nil"/>
              <w:right w:val="nil"/>
            </w:tcBorders>
            <w:shd w:val="clear" w:color="000000" w:fill="FFFFFF"/>
            <w:noWrap/>
            <w:vAlign w:val="bottom"/>
            <w:hideMark/>
          </w:tcPr>
          <w:p w:rsidR="00207465" w:rsidRPr="009A4120" w:rsidRDefault="00207465" w:rsidP="009A4120">
            <w:pPr>
              <w:rPr>
                <w:sz w:val="20"/>
              </w:rPr>
            </w:pPr>
            <w:r w:rsidRPr="009A4120">
              <w:rPr>
                <w:sz w:val="20"/>
              </w:rPr>
              <w:t> </w:t>
            </w:r>
          </w:p>
        </w:tc>
        <w:tc>
          <w:tcPr>
            <w:tcW w:w="0" w:type="auto"/>
            <w:tcBorders>
              <w:top w:val="nil"/>
              <w:left w:val="nil"/>
              <w:bottom w:val="nil"/>
              <w:right w:val="nil"/>
            </w:tcBorders>
            <w:shd w:val="clear" w:color="000000" w:fill="FFFFFF"/>
            <w:noWrap/>
            <w:vAlign w:val="bottom"/>
            <w:hideMark/>
          </w:tcPr>
          <w:p w:rsidR="00207465" w:rsidRPr="009A4120" w:rsidRDefault="00207465" w:rsidP="009A4120">
            <w:pPr>
              <w:jc w:val="right"/>
              <w:rPr>
                <w:sz w:val="20"/>
              </w:rPr>
            </w:pPr>
            <w:r w:rsidRPr="009A4120">
              <w:rPr>
                <w:sz w:val="20"/>
              </w:rPr>
              <w:t>руб.</w:t>
            </w:r>
          </w:p>
        </w:tc>
        <w:tc>
          <w:tcPr>
            <w:tcW w:w="0" w:type="auto"/>
            <w:tcBorders>
              <w:top w:val="nil"/>
              <w:left w:val="nil"/>
              <w:bottom w:val="nil"/>
              <w:right w:val="nil"/>
            </w:tcBorders>
            <w:shd w:val="clear" w:color="auto" w:fill="auto"/>
            <w:vAlign w:val="center"/>
            <w:hideMark/>
          </w:tcPr>
          <w:p w:rsidR="00207465" w:rsidRPr="009A4120" w:rsidRDefault="00207465" w:rsidP="009A4120">
            <w:pPr>
              <w:jc w:val="center"/>
              <w:rPr>
                <w:b/>
                <w:bCs/>
                <w:sz w:val="20"/>
              </w:rPr>
            </w:pPr>
          </w:p>
        </w:tc>
      </w:tr>
      <w:tr w:rsidR="00207465" w:rsidRPr="009A4120" w:rsidTr="00207465">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Утверждено решением о бюджете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Бюджетная роспись с учетом изменений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Исполненно за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07465" w:rsidRPr="009A4120" w:rsidRDefault="00207465" w:rsidP="009A4120">
            <w:pPr>
              <w:jc w:val="center"/>
              <w:outlineLvl w:val="6"/>
              <w:rPr>
                <w:b/>
                <w:bCs/>
                <w:color w:val="000000"/>
                <w:sz w:val="20"/>
              </w:rPr>
            </w:pPr>
            <w:r w:rsidRPr="009A4120">
              <w:rPr>
                <w:b/>
                <w:bCs/>
                <w:color w:val="000000"/>
                <w:sz w:val="20"/>
              </w:rPr>
              <w:t>Процент исполнения ,%</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1 222 576,00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6 175 028,24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6 169 857,35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b/>
                <w:bCs/>
                <w:sz w:val="20"/>
              </w:rPr>
            </w:pPr>
            <w:r w:rsidRPr="009A4120">
              <w:rPr>
                <w:b/>
                <w:bCs/>
                <w:sz w:val="20"/>
              </w:rPr>
              <w:t>99,92</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0110000000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821 100,00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4 633 200,00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4 628 030,03</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b/>
                <w:bCs/>
                <w:sz w:val="20"/>
              </w:rPr>
            </w:pPr>
            <w:r w:rsidRPr="009A4120">
              <w:rPr>
                <w:b/>
                <w:bCs/>
                <w:sz w:val="20"/>
              </w:rPr>
              <w:t>99,89</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 xml:space="preserve">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w:t>
            </w:r>
            <w:r w:rsidRPr="009A4120">
              <w:rPr>
                <w:sz w:val="20"/>
              </w:rPr>
              <w:lastRenderedPageBreak/>
              <w:t>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lastRenderedPageBreak/>
              <w:t>0110075090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99,87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0110075090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99,87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0110075090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99,87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bookmarkStart w:id="3" w:name="RANGE!A18:E19"/>
            <w:r w:rsidRPr="009A4120">
              <w:rPr>
                <w:sz w:val="20"/>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3"/>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0110082040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bookmarkStart w:id="4" w:name="RANGE!D18"/>
            <w:r w:rsidRPr="009A4120">
              <w:rPr>
                <w:sz w:val="20"/>
              </w:rPr>
              <w:t> </w:t>
            </w:r>
            <w:bookmarkEnd w:id="4"/>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1"/>
              <w:rPr>
                <w:sz w:val="20"/>
              </w:rPr>
            </w:pPr>
            <w:r w:rsidRPr="009A4120">
              <w:rPr>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0110082040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1"/>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0110082040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443 301,60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01100S5090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47 498,40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47 434,78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99,87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1"/>
              <w:rPr>
                <w:sz w:val="20"/>
              </w:rPr>
            </w:pPr>
            <w:r w:rsidRPr="009A4120">
              <w:rPr>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01100S5090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47 498,40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47 434,78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1"/>
              <w:rPr>
                <w:sz w:val="20"/>
              </w:rPr>
            </w:pPr>
            <w:r w:rsidRPr="009A4120">
              <w:rPr>
                <w:sz w:val="20"/>
              </w:rPr>
              <w:t>99,87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01100S5090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47 498,40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47 434,78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99,87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0120000000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186 462,00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605 478,00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605 478,00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 xml:space="preserve">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w:t>
            </w:r>
            <w:r w:rsidRPr="009A4120">
              <w:rPr>
                <w:sz w:val="20"/>
              </w:rPr>
              <w:lastRenderedPageBreak/>
              <w:t>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lastRenderedPageBreak/>
              <w:t>0120095310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186 462,00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605 478,00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84 462,00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149 462,00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149 462,00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84 462,00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149 462,00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149 462,00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102 000,00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456 016,00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456 016,00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102 000,00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456 016,00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456 016,00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0130000000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215 014,00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936 350,24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936 349,32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0130075550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0130075550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0130075550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за счет средств краевого бюджета за содействие развитию налогового потенциала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0130077450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0130077450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0130077450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143 514,00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475 921,24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475 920,32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0"/>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143 514,00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475 921,24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475 920,32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0"/>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1"/>
              <w:rPr>
                <w:sz w:val="20"/>
              </w:rPr>
            </w:pPr>
            <w:r w:rsidRPr="009A4120">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143 514,00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475 921,24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475 920,32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1"/>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lastRenderedPageBreak/>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0130095320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0130095320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0130095320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13 500,00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58 000,00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58 000,00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58 000,00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27 080,00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0200000000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1 541 144,00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1 912 407,22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1 895 598,52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99,12</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0210000000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1 538 144,00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1 909 407,22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1 892 598,52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99,12</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0210074120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1 538 144,00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1 782 043,22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1 765 234,52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99,06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636 336,00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576 138,00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567 859,71</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98,56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636 336,00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576 138,00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567 859,71</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98,56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192 173,00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175 714,00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175 713,58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192 173,00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175 714,00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175 713,58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145 635,00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59 043,13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50 513,81</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85,55</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145 635,00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59 043,13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50 513,81</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85,55</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564 000,00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971 148,09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971 147,42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0"/>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564 000,00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971 148,09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971 147,42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0"/>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Софинансирование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6 364,00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6 364,00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6 364,00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6 364,00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6 364,00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6 364,00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b/>
                <w:bCs/>
                <w:sz w:val="20"/>
              </w:rPr>
            </w:pPr>
            <w:r w:rsidRPr="009A4120">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b/>
                <w:bCs/>
                <w:sz w:val="20"/>
              </w:rPr>
            </w:pPr>
            <w:r w:rsidRPr="009A4120">
              <w:rPr>
                <w:b/>
                <w:bCs/>
                <w:sz w:val="20"/>
              </w:rPr>
              <w:t>0220000000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b/>
                <w:bCs/>
                <w:sz w:val="20"/>
              </w:rPr>
            </w:pPr>
            <w:r w:rsidRPr="009A4120">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b/>
                <w:bCs/>
                <w:sz w:val="20"/>
              </w:rPr>
            </w:pPr>
            <w:r w:rsidRPr="009A4120">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b/>
                <w:bCs/>
                <w:sz w:val="20"/>
              </w:rPr>
            </w:pPr>
            <w:r w:rsidRPr="009A4120">
              <w:rPr>
                <w:b/>
                <w:bCs/>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 xml:space="preserve">Муниципальная программа "Содействие развитию органов местного самоуправления, реализация полномочий </w:t>
            </w:r>
            <w:r w:rsidRPr="009A4120">
              <w:rPr>
                <w:b/>
                <w:bCs/>
                <w:sz w:val="20"/>
              </w:rPr>
              <w:lastRenderedPageBreak/>
              <w:t>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lastRenderedPageBreak/>
              <w:t>0300000000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760 540,00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2 833 500,00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2 827 220,95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99,78</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lastRenderedPageBreak/>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0390000000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760 540,00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2 833 500,00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2 827 220,95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99,78</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2 041 800,00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2 041 800,00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0"/>
              <w:rPr>
                <w:sz w:val="20"/>
              </w:rPr>
            </w:pPr>
            <w:r w:rsidRPr="009A4120">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2 041 800,00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0"/>
              <w:rPr>
                <w:sz w:val="20"/>
              </w:rPr>
            </w:pPr>
            <w:r w:rsidRPr="009A4120">
              <w:rPr>
                <w:sz w:val="20"/>
              </w:rPr>
              <w:t>2 041 800,00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0"/>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1"/>
              <w:rPr>
                <w:sz w:val="20"/>
              </w:rPr>
            </w:pPr>
            <w:r w:rsidRPr="009A4120">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2 041 800,00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2 041 800,00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1"/>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755 700,00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1"/>
              <w:rPr>
                <w:sz w:val="20"/>
              </w:rPr>
            </w:pPr>
            <w:r w:rsidRPr="009A4120">
              <w:rPr>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1"/>
              <w:rPr>
                <w:sz w:val="20"/>
              </w:rPr>
            </w:pPr>
            <w:r w:rsidRPr="009A4120">
              <w:rPr>
                <w:sz w:val="20"/>
              </w:rPr>
              <w:t>29 720,95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1"/>
              <w:rPr>
                <w:sz w:val="20"/>
              </w:rPr>
            </w:pPr>
            <w:r w:rsidRPr="009A4120">
              <w:rPr>
                <w:sz w:val="20"/>
              </w:rPr>
              <w:t>82,56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29 720,95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82,56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29 720,95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82,56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Непрограммные расходы Ястребовского Совета депутатов</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7110000000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lastRenderedPageBreak/>
              <w:t>Депутаты, осуществляющие свои полномочия на постоянной основе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7110090120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7110090120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7110090120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b/>
                <w:bCs/>
                <w:sz w:val="20"/>
              </w:rPr>
            </w:pPr>
            <w:r w:rsidRPr="009A4120">
              <w:rPr>
                <w:b/>
                <w:bCs/>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7200000000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6 731 680,00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7 326 434,79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b/>
                <w:bCs/>
                <w:sz w:val="20"/>
              </w:rPr>
            </w:pPr>
            <w:r w:rsidRPr="009A4120">
              <w:rPr>
                <w:b/>
                <w:bCs/>
                <w:sz w:val="20"/>
              </w:rPr>
              <w:t>7 274 428,58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99,29</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6 731 680,00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7 326 434,79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7 274 428,58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99,29</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за счет средств краевого бюджета на финансовое обеспечение (возмещение) расходных обязательств, связанных с увеличением с 1 июня 2022 года региональных выплат,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310 020,00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238 100,00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238 100,00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238 100,00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238 100,00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71 920,00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71 920,00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71 920,00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71 920,00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201 650,00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130 950,00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130 950,00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130 950,00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130 950,00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70 700,00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70 700,00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70 700,00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70 700,00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 xml:space="preserve">Осуществление первичного воинского учета на территориях, где </w:t>
            </w:r>
            <w:r w:rsidRPr="009A4120">
              <w:rPr>
                <w:sz w:val="20"/>
              </w:rPr>
              <w:lastRenderedPageBreak/>
              <w:t>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lastRenderedPageBreak/>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146 300,00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152 200,00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lastRenderedPageBreak/>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94 700,00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100 797,92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100 797,92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94 700,00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100 797,92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100 797,92</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31 580,00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31 142,08</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31 142,08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31 580,00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31 142,08</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31 142,08</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20 020,00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20 260,00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20 260,00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20 020,00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20 260,00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20 260,00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940 039,00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980 460,00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980 459,00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721 996,00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753 042,00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753 042,00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721 996,00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753 042,00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753 042,00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218 043,00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227 418,00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227 417,00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218 043,00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227 418,00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227 417,00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3 768 287,00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3 994 622,31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3 993 782,09</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99,98</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2 323 272,00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2 292 226,00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2 291 389,77</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99,96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2 323 272,00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2 292 226,00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2 291 389,77</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99,96</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701 630,00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658 665,86</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658 662,99</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2"/>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701 630,00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658 665,86</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2"/>
              <w:rPr>
                <w:sz w:val="20"/>
              </w:rPr>
            </w:pPr>
            <w:r w:rsidRPr="009A4120">
              <w:rPr>
                <w:sz w:val="20"/>
              </w:rPr>
              <w:t>658 662,99</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2"/>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441 385,00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502 465,22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502 464,10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441 385,00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502 465,22</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502 464,10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534 926,23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534 926,23</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 xml:space="preserve">Функционирование Правительства Российской Федерации, </w:t>
            </w:r>
            <w:r w:rsidRPr="009A4120">
              <w:rPr>
                <w:sz w:val="20"/>
              </w:rPr>
              <w:lastRenderedPageBreak/>
              <w:t>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lastRenderedPageBreak/>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534 926,23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534 926,23</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6 339,00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6 339,00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outlineLvl w:val="6"/>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6 339,00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outlineLvl w:val="6"/>
              <w:rPr>
                <w:sz w:val="20"/>
              </w:rPr>
            </w:pPr>
            <w:r w:rsidRPr="009A4120">
              <w:rPr>
                <w:sz w:val="20"/>
              </w:rPr>
              <w:t>6 339,00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outlineLvl w:val="6"/>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1 864 054,00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1 674 238,48</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1 628 573,49</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97,27</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1 431 685,00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1 307 929,30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1 262 265,04</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96,51</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1 431 685,00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1 307 929,30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1 262 265,04</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96,51</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432 369,00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366 309,18</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366 308,45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432 369,00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366 309,18</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366 308,45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100,00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07465" w:rsidRPr="009A4120" w:rsidRDefault="00207465" w:rsidP="009A4120">
            <w:pPr>
              <w:rPr>
                <w:sz w:val="20"/>
              </w:rPr>
            </w:pPr>
            <w:r w:rsidRPr="009A4120">
              <w:rPr>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207465" w:rsidRPr="009A4120" w:rsidRDefault="00207465"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sz w:val="20"/>
              </w:rPr>
            </w:pPr>
            <w:r w:rsidRPr="009A4120">
              <w:rPr>
                <w:sz w:val="20"/>
              </w:rPr>
              <w:t>0,00</w:t>
            </w:r>
          </w:p>
        </w:tc>
      </w:tr>
      <w:tr w:rsidR="00612C00" w:rsidRPr="009A4120" w:rsidTr="00207465">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07465" w:rsidRPr="009A4120" w:rsidRDefault="00207465" w:rsidP="009A4120">
            <w:pPr>
              <w:rPr>
                <w:b/>
                <w:bCs/>
                <w:sz w:val="20"/>
              </w:rPr>
            </w:pPr>
            <w:r w:rsidRPr="009A4120">
              <w:rPr>
                <w:b/>
                <w:bCs/>
                <w:sz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207465" w:rsidRPr="009A4120" w:rsidRDefault="00207465"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07465" w:rsidRPr="009A4120" w:rsidRDefault="00207465"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207465" w:rsidRPr="009A4120" w:rsidRDefault="00207465" w:rsidP="009A4120">
            <w:pPr>
              <w:jc w:val="center"/>
              <w:rPr>
                <w:b/>
                <w:bCs/>
                <w:sz w:val="20"/>
              </w:rPr>
            </w:pPr>
            <w:r w:rsidRPr="009A4120">
              <w:rPr>
                <w:b/>
                <w:bCs/>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b/>
                <w:bCs/>
                <w:sz w:val="20"/>
              </w:rPr>
            </w:pPr>
            <w:r w:rsidRPr="009A4120">
              <w:rPr>
                <w:b/>
                <w:bCs/>
                <w:sz w:val="20"/>
              </w:rPr>
              <w:t>10 257 940,00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b/>
                <w:bCs/>
                <w:sz w:val="20"/>
              </w:rPr>
            </w:pPr>
            <w:r w:rsidRPr="009A4120">
              <w:rPr>
                <w:b/>
                <w:bCs/>
                <w:sz w:val="20"/>
              </w:rPr>
              <w:t>18 247 370,25</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b/>
                <w:bCs/>
                <w:sz w:val="20"/>
              </w:rPr>
            </w:pPr>
            <w:r w:rsidRPr="009A4120">
              <w:rPr>
                <w:b/>
                <w:bCs/>
                <w:sz w:val="20"/>
              </w:rPr>
              <w:t>18 167 105,40</w:t>
            </w:r>
          </w:p>
        </w:tc>
        <w:tc>
          <w:tcPr>
            <w:tcW w:w="0" w:type="auto"/>
            <w:tcBorders>
              <w:top w:val="nil"/>
              <w:left w:val="nil"/>
              <w:bottom w:val="single" w:sz="4" w:space="0" w:color="auto"/>
              <w:right w:val="single" w:sz="4" w:space="0" w:color="auto"/>
            </w:tcBorders>
            <w:shd w:val="clear" w:color="auto" w:fill="auto"/>
            <w:noWrap/>
            <w:vAlign w:val="center"/>
            <w:hideMark/>
          </w:tcPr>
          <w:p w:rsidR="00207465" w:rsidRPr="009A4120" w:rsidRDefault="00207465" w:rsidP="009A4120">
            <w:pPr>
              <w:jc w:val="center"/>
              <w:rPr>
                <w:b/>
                <w:bCs/>
                <w:sz w:val="20"/>
              </w:rPr>
            </w:pPr>
            <w:r w:rsidRPr="009A4120">
              <w:rPr>
                <w:b/>
                <w:bCs/>
                <w:sz w:val="20"/>
              </w:rPr>
              <w:t>99,56</w:t>
            </w:r>
          </w:p>
        </w:tc>
      </w:tr>
    </w:tbl>
    <w:p w:rsidR="00207465" w:rsidRPr="009A4120" w:rsidRDefault="00207465" w:rsidP="009A4120">
      <w:pPr>
        <w:ind w:right="-1"/>
        <w:rPr>
          <w:b/>
          <w:sz w:val="20"/>
        </w:rPr>
        <w:sectPr w:rsidR="00207465" w:rsidRPr="009A4120" w:rsidSect="00663FB4">
          <w:type w:val="continuous"/>
          <w:pgSz w:w="16838" w:h="11906" w:orient="landscape"/>
          <w:pgMar w:top="1276" w:right="680" w:bottom="284" w:left="709" w:header="708" w:footer="708" w:gutter="0"/>
          <w:pgNumType w:start="21"/>
          <w:cols w:space="709"/>
          <w:docGrid w:linePitch="381"/>
        </w:sectPr>
      </w:pPr>
    </w:p>
    <w:p w:rsidR="00207465" w:rsidRPr="009A4120" w:rsidRDefault="00207465" w:rsidP="009A4120">
      <w:pPr>
        <w:ind w:right="-1"/>
        <w:rPr>
          <w:b/>
          <w:sz w:val="20"/>
        </w:rPr>
      </w:pPr>
    </w:p>
    <w:p w:rsidR="00316DFC" w:rsidRPr="009A4120" w:rsidRDefault="00316DFC" w:rsidP="009A4120">
      <w:pPr>
        <w:ind w:right="-1"/>
        <w:rPr>
          <w:b/>
          <w:sz w:val="20"/>
        </w:rPr>
      </w:pPr>
    </w:p>
    <w:p w:rsidR="00B92ECF" w:rsidRPr="009A4120" w:rsidRDefault="00B92ECF" w:rsidP="009A4120">
      <w:pPr>
        <w:rPr>
          <w:sz w:val="20"/>
        </w:rPr>
        <w:sectPr w:rsidR="00B92ECF" w:rsidRPr="009A4120"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383"/>
        <w:gridCol w:w="2090"/>
        <w:gridCol w:w="2068"/>
        <w:gridCol w:w="1546"/>
        <w:gridCol w:w="1578"/>
      </w:tblGrid>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gridSpan w:val="2"/>
            <w:tcBorders>
              <w:top w:val="nil"/>
              <w:left w:val="nil"/>
              <w:bottom w:val="nil"/>
              <w:right w:val="nil"/>
            </w:tcBorders>
            <w:shd w:val="clear" w:color="auto" w:fill="auto"/>
            <w:noWrap/>
            <w:vAlign w:val="bottom"/>
            <w:hideMark/>
          </w:tcPr>
          <w:p w:rsidR="00B92ECF" w:rsidRPr="009A4120" w:rsidRDefault="00B92ECF" w:rsidP="009A4120">
            <w:pPr>
              <w:jc w:val="right"/>
              <w:rPr>
                <w:b/>
                <w:bCs/>
                <w:sz w:val="20"/>
              </w:rPr>
            </w:pPr>
            <w:r w:rsidRPr="009A4120">
              <w:rPr>
                <w:b/>
                <w:bCs/>
                <w:sz w:val="20"/>
              </w:rPr>
              <w:t>Приложение 6</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gridSpan w:val="4"/>
            <w:tcBorders>
              <w:top w:val="nil"/>
              <w:left w:val="nil"/>
              <w:bottom w:val="nil"/>
              <w:right w:val="nil"/>
            </w:tcBorders>
            <w:shd w:val="clear" w:color="auto" w:fill="auto"/>
            <w:noWrap/>
            <w:vAlign w:val="bottom"/>
            <w:hideMark/>
          </w:tcPr>
          <w:p w:rsidR="00B92ECF" w:rsidRPr="009A4120" w:rsidRDefault="00B92ECF" w:rsidP="009A4120">
            <w:pPr>
              <w:jc w:val="right"/>
              <w:rPr>
                <w:sz w:val="20"/>
              </w:rPr>
            </w:pPr>
            <w:r w:rsidRPr="009A4120">
              <w:rPr>
                <w:sz w:val="20"/>
              </w:rPr>
              <w:t xml:space="preserve">к Решению Ястребовского сельского  Совета депутатов  </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jc w:val="right"/>
              <w:rPr>
                <w:sz w:val="20"/>
              </w:rPr>
            </w:pPr>
          </w:p>
        </w:tc>
        <w:tc>
          <w:tcPr>
            <w:tcW w:w="0" w:type="auto"/>
            <w:gridSpan w:val="2"/>
            <w:tcBorders>
              <w:top w:val="nil"/>
              <w:left w:val="nil"/>
              <w:bottom w:val="nil"/>
              <w:right w:val="nil"/>
            </w:tcBorders>
            <w:shd w:val="clear" w:color="auto" w:fill="auto"/>
            <w:noWrap/>
            <w:vAlign w:val="bottom"/>
            <w:hideMark/>
          </w:tcPr>
          <w:p w:rsidR="00B92ECF" w:rsidRPr="009A4120" w:rsidRDefault="00B92ECF" w:rsidP="009A4120">
            <w:pPr>
              <w:jc w:val="right"/>
              <w:rPr>
                <w:sz w:val="20"/>
              </w:rPr>
            </w:pPr>
            <w:r w:rsidRPr="009A4120">
              <w:rPr>
                <w:sz w:val="20"/>
              </w:rPr>
              <w:t>от 06.06.2023 №32-111Р</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gridSpan w:val="4"/>
            <w:tcBorders>
              <w:top w:val="nil"/>
              <w:left w:val="nil"/>
              <w:bottom w:val="nil"/>
              <w:right w:val="nil"/>
            </w:tcBorders>
            <w:shd w:val="clear" w:color="auto" w:fill="auto"/>
            <w:vAlign w:val="bottom"/>
            <w:hideMark/>
          </w:tcPr>
          <w:p w:rsidR="00B92ECF" w:rsidRPr="009A4120" w:rsidRDefault="00B92ECF" w:rsidP="009A4120">
            <w:pPr>
              <w:jc w:val="center"/>
              <w:rPr>
                <w:b/>
                <w:bCs/>
                <w:sz w:val="20"/>
              </w:rPr>
            </w:pPr>
            <w:r w:rsidRPr="009A4120">
              <w:rPr>
                <w:b/>
                <w:bCs/>
                <w:sz w:val="20"/>
              </w:rPr>
              <w:t xml:space="preserve">Распределение иных межбюджетных трансфертов, выделенных из бюджета Ястребовского сельсовета районному бюджету Ачинского района на 2022 год </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gridSpan w:val="2"/>
            <w:tcBorders>
              <w:top w:val="nil"/>
              <w:left w:val="nil"/>
              <w:bottom w:val="nil"/>
              <w:right w:val="nil"/>
            </w:tcBorders>
            <w:shd w:val="clear" w:color="auto" w:fill="auto"/>
            <w:noWrap/>
            <w:vAlign w:val="bottom"/>
            <w:hideMark/>
          </w:tcPr>
          <w:p w:rsidR="00B92ECF" w:rsidRPr="009A4120" w:rsidRDefault="00B92ECF" w:rsidP="009A4120">
            <w:pPr>
              <w:jc w:val="center"/>
              <w:rPr>
                <w:b/>
                <w:bCs/>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jc w:val="right"/>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jc w:val="right"/>
              <w:rPr>
                <w:sz w:val="20"/>
              </w:rPr>
            </w:pPr>
            <w:r w:rsidRPr="009A4120">
              <w:rPr>
                <w:sz w:val="20"/>
              </w:rPr>
              <w:t>руб.</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B92ECF" w:rsidRPr="009A4120" w:rsidRDefault="00B92ECF" w:rsidP="009A4120">
            <w:pPr>
              <w:jc w:val="center"/>
              <w:rPr>
                <w:b/>
                <w:bCs/>
                <w:sz w:val="20"/>
              </w:rPr>
            </w:pPr>
            <w:r w:rsidRPr="009A4120">
              <w:rPr>
                <w:b/>
                <w:bCs/>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92ECF" w:rsidRPr="009A4120" w:rsidRDefault="00B92ECF" w:rsidP="009A4120">
            <w:pPr>
              <w:jc w:val="center"/>
              <w:rPr>
                <w:b/>
                <w:bCs/>
                <w:sz w:val="20"/>
              </w:rPr>
            </w:pPr>
            <w:r w:rsidRPr="009A4120">
              <w:rPr>
                <w:b/>
                <w:bCs/>
                <w:sz w:val="20"/>
              </w:rPr>
              <w:t>Утвержденно решением о бюджете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92ECF" w:rsidRPr="009A4120" w:rsidRDefault="00B92ECF" w:rsidP="009A4120">
            <w:pPr>
              <w:jc w:val="center"/>
              <w:rPr>
                <w:b/>
                <w:bCs/>
                <w:sz w:val="20"/>
              </w:rPr>
            </w:pPr>
            <w:r w:rsidRPr="009A4120">
              <w:rPr>
                <w:b/>
                <w:bCs/>
                <w:sz w:val="20"/>
              </w:rPr>
              <w:t>Бюджетная роспись с учетом изменений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92ECF" w:rsidRPr="009A4120" w:rsidRDefault="00B92ECF" w:rsidP="009A4120">
            <w:pPr>
              <w:jc w:val="center"/>
              <w:rPr>
                <w:b/>
                <w:bCs/>
                <w:sz w:val="20"/>
              </w:rPr>
            </w:pPr>
            <w:r w:rsidRPr="009A4120">
              <w:rPr>
                <w:b/>
                <w:bCs/>
                <w:sz w:val="20"/>
              </w:rPr>
              <w:t>Исполненно за 2022 год</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B92ECF" w:rsidRPr="009A4120" w:rsidRDefault="00B92ECF" w:rsidP="009A4120">
            <w:pPr>
              <w:rPr>
                <w:b/>
                <w:bCs/>
                <w:sz w:val="20"/>
              </w:rPr>
            </w:pPr>
            <w:r w:rsidRPr="009A4120">
              <w:rPr>
                <w:b/>
                <w:bCs/>
                <w:sz w:val="20"/>
              </w:rPr>
              <w:t>Процент исполнения, %</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B92ECF" w:rsidRPr="009A4120" w:rsidRDefault="00B92ECF" w:rsidP="009A4120">
            <w:pPr>
              <w:rPr>
                <w:sz w:val="20"/>
              </w:rPr>
            </w:pPr>
            <w:r w:rsidRPr="009A4120">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B92ECF" w:rsidRPr="009A4120" w:rsidRDefault="00B92ECF" w:rsidP="009A4120">
            <w:pPr>
              <w:jc w:val="right"/>
              <w:rPr>
                <w:sz w:val="20"/>
              </w:rPr>
            </w:pPr>
            <w:r w:rsidRPr="009A4120">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B92ECF" w:rsidRPr="009A4120" w:rsidRDefault="00B92ECF" w:rsidP="009A4120">
            <w:pPr>
              <w:jc w:val="right"/>
              <w:rPr>
                <w:sz w:val="20"/>
              </w:rPr>
            </w:pPr>
            <w:r w:rsidRPr="009A4120">
              <w:rPr>
                <w:sz w:val="20"/>
              </w:rPr>
              <w:t>755 700,00</w:t>
            </w:r>
          </w:p>
        </w:tc>
        <w:tc>
          <w:tcPr>
            <w:tcW w:w="0" w:type="auto"/>
            <w:tcBorders>
              <w:top w:val="nil"/>
              <w:left w:val="nil"/>
              <w:bottom w:val="single" w:sz="4" w:space="0" w:color="auto"/>
              <w:right w:val="single" w:sz="4" w:space="0" w:color="auto"/>
            </w:tcBorders>
            <w:shd w:val="clear" w:color="000000" w:fill="FFFFFF"/>
            <w:vAlign w:val="center"/>
            <w:hideMark/>
          </w:tcPr>
          <w:p w:rsidR="00B92ECF" w:rsidRPr="009A4120" w:rsidRDefault="00B92ECF" w:rsidP="009A4120">
            <w:pPr>
              <w:jc w:val="right"/>
              <w:rPr>
                <w:sz w:val="20"/>
              </w:rPr>
            </w:pPr>
            <w:r w:rsidRPr="009A4120">
              <w:rPr>
                <w:sz w:val="20"/>
              </w:rPr>
              <w:t>755 700,00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92ECF" w:rsidRPr="009A4120" w:rsidRDefault="00B92ECF" w:rsidP="009A4120">
            <w:pPr>
              <w:rPr>
                <w:sz w:val="20"/>
              </w:rPr>
            </w:pPr>
            <w:r w:rsidRPr="009A4120">
              <w:rPr>
                <w:sz w:val="20"/>
              </w:rPr>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w:t>
            </w:r>
            <w:r w:rsidRPr="009A4120">
              <w:rPr>
                <w:sz w:val="20"/>
              </w:rPr>
              <w:lastRenderedPageBreak/>
              <w:t>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sz w:val="20"/>
              </w:rPr>
            </w:pPr>
            <w:r w:rsidRPr="009A4120">
              <w:rPr>
                <w:sz w:val="20"/>
              </w:rPr>
              <w:lastRenderedPageBreak/>
              <w:t>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sz w:val="20"/>
              </w:rPr>
            </w:pPr>
            <w:r w:rsidRPr="009A4120">
              <w:rPr>
                <w:sz w:val="20"/>
              </w:rPr>
              <w:t>2 041 800,00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sz w:val="20"/>
              </w:rPr>
            </w:pPr>
            <w:r w:rsidRPr="009A4120">
              <w:rPr>
                <w:sz w:val="20"/>
              </w:rPr>
              <w:t>2 041 800,00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B92ECF" w:rsidRPr="009A4120" w:rsidRDefault="00B92ECF" w:rsidP="009A4120">
            <w:pPr>
              <w:rPr>
                <w:b/>
                <w:bCs/>
                <w:sz w:val="20"/>
              </w:rPr>
            </w:pPr>
            <w:r w:rsidRPr="009A4120">
              <w:rPr>
                <w:b/>
                <w:bCs/>
                <w:sz w:val="20"/>
              </w:rPr>
              <w:lastRenderedPageBreak/>
              <w:t>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b/>
                <w:bCs/>
                <w:sz w:val="20"/>
              </w:rPr>
            </w:pPr>
            <w:r w:rsidRPr="009A4120">
              <w:rPr>
                <w:b/>
                <w:bCs/>
                <w:sz w:val="20"/>
              </w:rPr>
              <w:t>724 540,00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b/>
                <w:bCs/>
                <w:sz w:val="20"/>
              </w:rPr>
            </w:pPr>
            <w:r w:rsidRPr="009A4120">
              <w:rPr>
                <w:b/>
                <w:bCs/>
                <w:sz w:val="20"/>
              </w:rPr>
              <w:t>755 700,00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b/>
                <w:bCs/>
                <w:sz w:val="20"/>
              </w:rPr>
            </w:pPr>
            <w:r w:rsidRPr="009A4120">
              <w:rPr>
                <w:b/>
                <w:bCs/>
                <w:sz w:val="20"/>
              </w:rPr>
              <w:t>755 700,00</w:t>
            </w:r>
          </w:p>
        </w:tc>
        <w:tc>
          <w:tcPr>
            <w:tcW w:w="0" w:type="auto"/>
            <w:tcBorders>
              <w:top w:val="nil"/>
              <w:left w:val="nil"/>
              <w:bottom w:val="single" w:sz="4" w:space="0" w:color="auto"/>
              <w:right w:val="single" w:sz="4" w:space="0" w:color="auto"/>
            </w:tcBorders>
            <w:shd w:val="clear" w:color="000000" w:fill="FFFFFF"/>
            <w:noWrap/>
            <w:vAlign w:val="center"/>
            <w:hideMark/>
          </w:tcPr>
          <w:p w:rsidR="00B92ECF" w:rsidRPr="009A4120" w:rsidRDefault="00B92ECF" w:rsidP="009A4120">
            <w:pPr>
              <w:jc w:val="right"/>
              <w:rPr>
                <w:b/>
                <w:bCs/>
                <w:sz w:val="20"/>
              </w:rPr>
            </w:pPr>
            <w:r w:rsidRPr="009A4120">
              <w:rPr>
                <w:b/>
                <w:bCs/>
                <w:sz w:val="20"/>
              </w:rPr>
              <w:t>100,00</w:t>
            </w:r>
          </w:p>
        </w:tc>
      </w:tr>
    </w:tbl>
    <w:p w:rsidR="00B92ECF" w:rsidRPr="009A4120" w:rsidRDefault="00B92ECF" w:rsidP="009A4120">
      <w:pPr>
        <w:ind w:right="-1"/>
        <w:rPr>
          <w:b/>
          <w:sz w:val="20"/>
        </w:rPr>
        <w:sectPr w:rsidR="00B92ECF" w:rsidRPr="009A4120" w:rsidSect="004A1D9A">
          <w:type w:val="continuous"/>
          <w:pgSz w:w="16838" w:h="11906" w:orient="landscape"/>
          <w:pgMar w:top="1276" w:right="680" w:bottom="284" w:left="709" w:header="708" w:footer="708" w:gutter="0"/>
          <w:pgNumType w:start="29"/>
          <w:cols w:space="709"/>
          <w:docGrid w:linePitch="381"/>
        </w:sectPr>
      </w:pPr>
    </w:p>
    <w:p w:rsidR="00316DFC" w:rsidRPr="009A4120" w:rsidRDefault="00316DFC" w:rsidP="009A4120">
      <w:pPr>
        <w:ind w:right="-1"/>
        <w:rPr>
          <w:b/>
          <w:sz w:val="20"/>
        </w:rPr>
      </w:pPr>
    </w:p>
    <w:p w:rsidR="00B92ECF" w:rsidRPr="009A4120" w:rsidRDefault="00B92ECF" w:rsidP="009A4120">
      <w:pPr>
        <w:rPr>
          <w:sz w:val="20"/>
        </w:rPr>
        <w:sectPr w:rsidR="00B92ECF" w:rsidRPr="009A4120"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9023"/>
        <w:gridCol w:w="1810"/>
        <w:gridCol w:w="1886"/>
        <w:gridCol w:w="1402"/>
        <w:gridCol w:w="1544"/>
      </w:tblGrid>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gridSpan w:val="3"/>
            <w:tcBorders>
              <w:top w:val="nil"/>
              <w:left w:val="nil"/>
              <w:bottom w:val="nil"/>
              <w:right w:val="nil"/>
            </w:tcBorders>
            <w:shd w:val="clear" w:color="auto" w:fill="auto"/>
            <w:noWrap/>
            <w:hideMark/>
          </w:tcPr>
          <w:p w:rsidR="00B92ECF" w:rsidRPr="009A4120" w:rsidRDefault="00B92ECF" w:rsidP="009A4120">
            <w:pPr>
              <w:jc w:val="right"/>
              <w:rPr>
                <w:b/>
                <w:bCs/>
                <w:color w:val="000000"/>
                <w:sz w:val="20"/>
              </w:rPr>
            </w:pPr>
            <w:r w:rsidRPr="009A4120">
              <w:rPr>
                <w:b/>
                <w:bCs/>
                <w:color w:val="000000"/>
                <w:sz w:val="20"/>
              </w:rPr>
              <w:t>Приложение  7</w:t>
            </w:r>
          </w:p>
        </w:tc>
      </w:tr>
      <w:tr w:rsidR="00B92ECF" w:rsidRPr="009A4120" w:rsidTr="00B92ECF">
        <w:trPr>
          <w:trHeight w:val="20"/>
        </w:trPr>
        <w:tc>
          <w:tcPr>
            <w:tcW w:w="0" w:type="auto"/>
            <w:gridSpan w:val="5"/>
            <w:tcBorders>
              <w:top w:val="nil"/>
              <w:left w:val="nil"/>
              <w:bottom w:val="nil"/>
              <w:right w:val="nil"/>
            </w:tcBorders>
            <w:shd w:val="clear" w:color="auto" w:fill="auto"/>
            <w:noWrap/>
            <w:hideMark/>
          </w:tcPr>
          <w:p w:rsidR="00B92ECF" w:rsidRPr="009A4120" w:rsidRDefault="00B92ECF" w:rsidP="009A4120">
            <w:pPr>
              <w:jc w:val="right"/>
              <w:rPr>
                <w:color w:val="000000"/>
                <w:sz w:val="20"/>
              </w:rPr>
            </w:pPr>
            <w:r w:rsidRPr="009A4120">
              <w:rPr>
                <w:color w:val="000000"/>
                <w:sz w:val="20"/>
              </w:rPr>
              <w:t xml:space="preserve">к проекту Решения Ястребовского сельского  Совета депутатов   </w:t>
            </w:r>
          </w:p>
        </w:tc>
      </w:tr>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gridSpan w:val="3"/>
            <w:tcBorders>
              <w:top w:val="nil"/>
              <w:left w:val="nil"/>
              <w:bottom w:val="nil"/>
              <w:right w:val="nil"/>
            </w:tcBorders>
            <w:shd w:val="clear" w:color="auto" w:fill="auto"/>
            <w:noWrap/>
            <w:vAlign w:val="bottom"/>
            <w:hideMark/>
          </w:tcPr>
          <w:p w:rsidR="00B92ECF" w:rsidRPr="009A4120" w:rsidRDefault="00B92ECF" w:rsidP="009A4120">
            <w:pPr>
              <w:jc w:val="right"/>
              <w:rPr>
                <w:sz w:val="20"/>
              </w:rPr>
            </w:pPr>
            <w:r w:rsidRPr="009A4120">
              <w:rPr>
                <w:sz w:val="20"/>
              </w:rPr>
              <w:t>от 00.00.00 №00-0</w:t>
            </w:r>
          </w:p>
        </w:tc>
      </w:tr>
      <w:tr w:rsidR="00B92ECF" w:rsidRPr="009A4120" w:rsidTr="00B92ECF">
        <w:trPr>
          <w:trHeight w:val="20"/>
        </w:trPr>
        <w:tc>
          <w:tcPr>
            <w:tcW w:w="0" w:type="auto"/>
            <w:gridSpan w:val="4"/>
            <w:tcBorders>
              <w:top w:val="nil"/>
              <w:left w:val="nil"/>
              <w:bottom w:val="nil"/>
              <w:right w:val="nil"/>
            </w:tcBorders>
            <w:shd w:val="clear" w:color="auto" w:fill="auto"/>
            <w:vAlign w:val="bottom"/>
            <w:hideMark/>
          </w:tcPr>
          <w:p w:rsidR="00B92ECF" w:rsidRPr="009A4120" w:rsidRDefault="00B92ECF" w:rsidP="009A4120">
            <w:pPr>
              <w:jc w:val="center"/>
              <w:rPr>
                <w:b/>
                <w:bCs/>
                <w:sz w:val="20"/>
              </w:rPr>
            </w:pPr>
            <w:r w:rsidRPr="009A4120">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2022 год</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c>
          <w:tcPr>
            <w:tcW w:w="0" w:type="auto"/>
            <w:tcBorders>
              <w:top w:val="nil"/>
              <w:left w:val="nil"/>
              <w:bottom w:val="nil"/>
              <w:right w:val="nil"/>
            </w:tcBorders>
            <w:shd w:val="clear" w:color="auto" w:fill="auto"/>
            <w:noWrap/>
            <w:vAlign w:val="bottom"/>
            <w:hideMark/>
          </w:tcPr>
          <w:p w:rsidR="00B92ECF" w:rsidRPr="009A4120" w:rsidRDefault="00B92ECF" w:rsidP="009A4120">
            <w:pPr>
              <w:jc w:val="right"/>
              <w:rPr>
                <w:sz w:val="20"/>
              </w:rPr>
            </w:pPr>
            <w:r w:rsidRPr="009A4120">
              <w:rPr>
                <w:sz w:val="20"/>
              </w:rPr>
              <w:t>руб.</w:t>
            </w:r>
          </w:p>
        </w:tc>
        <w:tc>
          <w:tcPr>
            <w:tcW w:w="0" w:type="auto"/>
            <w:tcBorders>
              <w:top w:val="nil"/>
              <w:left w:val="nil"/>
              <w:bottom w:val="nil"/>
              <w:right w:val="nil"/>
            </w:tcBorders>
            <w:shd w:val="clear" w:color="auto" w:fill="auto"/>
            <w:noWrap/>
            <w:vAlign w:val="bottom"/>
            <w:hideMark/>
          </w:tcPr>
          <w:p w:rsidR="00B92ECF" w:rsidRPr="009A4120" w:rsidRDefault="00B92ECF" w:rsidP="009A4120">
            <w:pPr>
              <w:rPr>
                <w:sz w:val="20"/>
              </w:rPr>
            </w:pPr>
          </w:p>
        </w:tc>
      </w:tr>
      <w:tr w:rsidR="00B92ECF" w:rsidRPr="009A4120" w:rsidTr="00B92E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ECF" w:rsidRPr="009A4120" w:rsidRDefault="00B92ECF" w:rsidP="009A4120">
            <w:pPr>
              <w:jc w:val="center"/>
              <w:rPr>
                <w:b/>
                <w:bCs/>
                <w:sz w:val="20"/>
              </w:rPr>
            </w:pPr>
            <w:r w:rsidRPr="009A4120">
              <w:rPr>
                <w:b/>
                <w:bCs/>
                <w:sz w:val="20"/>
              </w:rPr>
              <w:t>Наименование получателей и бюджетных средств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ECF" w:rsidRPr="009A4120" w:rsidRDefault="00B92ECF" w:rsidP="009A4120">
            <w:pPr>
              <w:jc w:val="center"/>
              <w:rPr>
                <w:b/>
                <w:bCs/>
                <w:sz w:val="20"/>
              </w:rPr>
            </w:pPr>
            <w:r w:rsidRPr="009A4120">
              <w:rPr>
                <w:b/>
                <w:bCs/>
                <w:sz w:val="20"/>
              </w:rPr>
              <w:t>Утверждено решением о бюджете на 2022г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ECF" w:rsidRPr="009A4120" w:rsidRDefault="00B92ECF" w:rsidP="009A4120">
            <w:pPr>
              <w:jc w:val="center"/>
              <w:rPr>
                <w:b/>
                <w:bCs/>
                <w:sz w:val="20"/>
              </w:rPr>
            </w:pPr>
            <w:r w:rsidRPr="009A4120">
              <w:rPr>
                <w:b/>
                <w:bCs/>
                <w:sz w:val="20"/>
              </w:rPr>
              <w:t>Бюджетная роспись с учетом изменений на 2022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ECF" w:rsidRPr="009A4120" w:rsidRDefault="00B92ECF" w:rsidP="009A4120">
            <w:pPr>
              <w:jc w:val="center"/>
              <w:rPr>
                <w:b/>
                <w:bCs/>
                <w:sz w:val="20"/>
              </w:rPr>
            </w:pPr>
            <w:r w:rsidRPr="009A4120">
              <w:rPr>
                <w:b/>
                <w:bCs/>
                <w:sz w:val="20"/>
              </w:rPr>
              <w:t>Исполенно за 2022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ECF" w:rsidRPr="009A4120" w:rsidRDefault="00B92ECF" w:rsidP="009A4120">
            <w:pPr>
              <w:jc w:val="center"/>
              <w:rPr>
                <w:b/>
                <w:bCs/>
                <w:sz w:val="20"/>
              </w:rPr>
            </w:pPr>
            <w:r w:rsidRPr="009A4120">
              <w:rPr>
                <w:b/>
                <w:bCs/>
                <w:sz w:val="20"/>
              </w:rPr>
              <w:t>Процент исполнения,  %</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92ECF" w:rsidRPr="009A4120" w:rsidRDefault="00B92ECF" w:rsidP="009A4120">
            <w:pPr>
              <w:jc w:val="center"/>
              <w:rPr>
                <w:b/>
                <w:bCs/>
                <w:sz w:val="20"/>
              </w:rPr>
            </w:pPr>
            <w:r w:rsidRPr="009A4120">
              <w:rPr>
                <w:b/>
                <w:bCs/>
                <w:sz w:val="20"/>
              </w:rPr>
              <w:t>Администрация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b/>
                <w:bCs/>
                <w:sz w:val="20"/>
              </w:rPr>
            </w:pPr>
            <w:r w:rsidRPr="009A4120">
              <w:rPr>
                <w:b/>
                <w:bCs/>
                <w:sz w:val="20"/>
              </w:rPr>
              <w:t>184 100,00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b/>
                <w:bCs/>
                <w:sz w:val="20"/>
              </w:rPr>
            </w:pPr>
            <w:r w:rsidRPr="009A4120">
              <w:rPr>
                <w:b/>
                <w:bCs/>
                <w:sz w:val="20"/>
              </w:rPr>
              <w:t>7 337 793,00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b/>
                <w:bCs/>
                <w:sz w:val="20"/>
              </w:rPr>
            </w:pPr>
            <w:r w:rsidRPr="009A4120">
              <w:rPr>
                <w:b/>
                <w:bCs/>
                <w:sz w:val="20"/>
              </w:rPr>
              <w:t>7 332 686,65</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b/>
                <w:bCs/>
                <w:sz w:val="20"/>
              </w:rPr>
            </w:pPr>
            <w:r w:rsidRPr="009A4120">
              <w:rPr>
                <w:b/>
                <w:bCs/>
                <w:sz w:val="20"/>
              </w:rPr>
              <w:t>99,93</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92ECF" w:rsidRPr="009A4120" w:rsidRDefault="00B92ECF" w:rsidP="009A4120">
            <w:pPr>
              <w:rPr>
                <w:sz w:val="20"/>
              </w:rPr>
            </w:pPr>
            <w:r w:rsidRPr="009A4120">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146 300,00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152 200,00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152 200,00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92ECF" w:rsidRPr="009A4120" w:rsidRDefault="00B92ECF" w:rsidP="009A4120">
            <w:pPr>
              <w:rPr>
                <w:sz w:val="20"/>
              </w:rPr>
            </w:pPr>
            <w:r w:rsidRPr="009A4120">
              <w:rPr>
                <w:sz w:val="20"/>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7 500,00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3 812 100,00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99,87</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2 017 300,00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2 017 300,00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 xml:space="preserve">Прочие межбюджетные трансферты бюджетам сельских поселений (на финансовое обеспечение </w:t>
            </w:r>
            <w:r w:rsidRPr="009A4120">
              <w:rPr>
                <w:sz w:val="20"/>
              </w:rPr>
              <w:lastRenderedPageBreak/>
              <w:t>(возмещение) расходных обязательств муниципальных образований, связанных с увеличением с 1 июня 2022 года региональных выплат)</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lastRenderedPageBreak/>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310 020,00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310 020,00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lastRenderedPageBreak/>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201 650,00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201 650,00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r w:rsidR="00B92ECF" w:rsidRPr="009A4120" w:rsidTr="00B92ECF">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92ECF" w:rsidRPr="009A4120" w:rsidRDefault="00B92ECF" w:rsidP="009A4120">
            <w:pPr>
              <w:rPr>
                <w:sz w:val="20"/>
              </w:rPr>
            </w:pPr>
            <w:r w:rsidRPr="009A4120">
              <w:rPr>
                <w:sz w:val="20"/>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30 300,00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B92ECF" w:rsidRPr="009A4120" w:rsidRDefault="00B92ECF" w:rsidP="009A4120">
            <w:pPr>
              <w:jc w:val="center"/>
              <w:rPr>
                <w:sz w:val="20"/>
              </w:rPr>
            </w:pPr>
            <w:r w:rsidRPr="009A4120">
              <w:rPr>
                <w:sz w:val="20"/>
              </w:rPr>
              <w:t>100,00</w:t>
            </w:r>
          </w:p>
        </w:tc>
      </w:tr>
    </w:tbl>
    <w:p w:rsidR="00B92ECF" w:rsidRPr="009A4120" w:rsidRDefault="00B92ECF" w:rsidP="009A4120">
      <w:pPr>
        <w:ind w:right="-1"/>
        <w:rPr>
          <w:b/>
          <w:sz w:val="20"/>
        </w:rPr>
        <w:sectPr w:rsidR="00B92ECF" w:rsidRPr="009A4120" w:rsidSect="002F543D">
          <w:type w:val="continuous"/>
          <w:pgSz w:w="16838" w:h="11906" w:orient="landscape"/>
          <w:pgMar w:top="1276" w:right="680" w:bottom="284" w:left="709" w:header="708" w:footer="708" w:gutter="0"/>
          <w:pgNumType w:start="30"/>
          <w:cols w:space="709"/>
          <w:docGrid w:linePitch="381"/>
        </w:sectPr>
      </w:pPr>
    </w:p>
    <w:p w:rsidR="00316DFC" w:rsidRPr="009A4120" w:rsidRDefault="00316DFC" w:rsidP="009A4120">
      <w:pPr>
        <w:ind w:right="-1"/>
        <w:rPr>
          <w:b/>
          <w:sz w:val="20"/>
        </w:rPr>
      </w:pPr>
    </w:p>
    <w:p w:rsidR="00FD5346" w:rsidRPr="009A4120" w:rsidRDefault="00FD5346" w:rsidP="009A4120">
      <w:pPr>
        <w:jc w:val="center"/>
        <w:rPr>
          <w:b/>
          <w:sz w:val="20"/>
        </w:rPr>
      </w:pPr>
      <w:r w:rsidRPr="009A4120">
        <w:rPr>
          <w:b/>
          <w:sz w:val="20"/>
        </w:rPr>
        <w:t>Пояснительная записка</w:t>
      </w:r>
    </w:p>
    <w:p w:rsidR="00FD5346" w:rsidRPr="009A4120" w:rsidRDefault="00FD5346" w:rsidP="009A4120">
      <w:pPr>
        <w:jc w:val="center"/>
        <w:rPr>
          <w:b/>
          <w:sz w:val="20"/>
        </w:rPr>
      </w:pPr>
      <w:r w:rsidRPr="009A4120">
        <w:rPr>
          <w:b/>
          <w:sz w:val="20"/>
        </w:rPr>
        <w:t>к отчету об исполнении бюджета Ястребовского сельсовета за  2022 год,</w:t>
      </w:r>
    </w:p>
    <w:p w:rsidR="00FD5346" w:rsidRPr="009A4120" w:rsidRDefault="00FD5346" w:rsidP="009A4120">
      <w:pPr>
        <w:jc w:val="center"/>
        <w:rPr>
          <w:b/>
          <w:sz w:val="20"/>
        </w:rPr>
      </w:pPr>
      <w:r w:rsidRPr="009A4120">
        <w:rPr>
          <w:b/>
          <w:sz w:val="20"/>
        </w:rPr>
        <w:t>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FD5346" w:rsidRPr="009A4120" w:rsidRDefault="00FD5346" w:rsidP="009A4120">
      <w:pPr>
        <w:jc w:val="center"/>
        <w:rPr>
          <w:b/>
          <w:sz w:val="20"/>
        </w:rPr>
      </w:pPr>
    </w:p>
    <w:p w:rsidR="00FD5346" w:rsidRPr="009A4120" w:rsidRDefault="00FD5346" w:rsidP="009A4120">
      <w:pPr>
        <w:ind w:firstLine="709"/>
        <w:jc w:val="both"/>
        <w:rPr>
          <w:sz w:val="20"/>
        </w:rPr>
      </w:pPr>
    </w:p>
    <w:p w:rsidR="00FD5346" w:rsidRPr="009A4120" w:rsidRDefault="00FD5346" w:rsidP="009A4120">
      <w:pPr>
        <w:ind w:firstLine="709"/>
        <w:jc w:val="both"/>
        <w:rPr>
          <w:sz w:val="20"/>
        </w:rPr>
      </w:pPr>
      <w:r w:rsidRPr="009A4120">
        <w:rPr>
          <w:sz w:val="20"/>
        </w:rPr>
        <w:t xml:space="preserve">Бюджет муниципального образования «Ястребовский сельсовет» включает в себя два юридических лица: </w:t>
      </w:r>
    </w:p>
    <w:p w:rsidR="00FD5346" w:rsidRPr="009A4120" w:rsidRDefault="00FD5346" w:rsidP="009A4120">
      <w:pPr>
        <w:numPr>
          <w:ilvl w:val="0"/>
          <w:numId w:val="42"/>
        </w:numPr>
        <w:ind w:left="0" w:firstLine="709"/>
        <w:jc w:val="both"/>
        <w:rPr>
          <w:sz w:val="20"/>
        </w:rPr>
      </w:pPr>
      <w:r w:rsidRPr="009A4120">
        <w:rPr>
          <w:sz w:val="20"/>
        </w:rPr>
        <w:t xml:space="preserve">Администрация Ястребовского сельсовета </w:t>
      </w:r>
    </w:p>
    <w:p w:rsidR="00FD5346" w:rsidRPr="009A4120" w:rsidRDefault="00FD5346" w:rsidP="009A4120">
      <w:pPr>
        <w:numPr>
          <w:ilvl w:val="0"/>
          <w:numId w:val="42"/>
        </w:numPr>
        <w:ind w:left="0" w:firstLine="709"/>
        <w:jc w:val="both"/>
        <w:rPr>
          <w:sz w:val="20"/>
        </w:rPr>
      </w:pPr>
      <w:r w:rsidRPr="009A4120">
        <w:rPr>
          <w:sz w:val="20"/>
        </w:rPr>
        <w:t xml:space="preserve">Ястребовский сельский Совет депутатов </w:t>
      </w:r>
    </w:p>
    <w:p w:rsidR="00FD5346" w:rsidRPr="009A4120" w:rsidRDefault="00FD5346" w:rsidP="009A4120">
      <w:pPr>
        <w:ind w:firstLine="709"/>
        <w:jc w:val="both"/>
        <w:rPr>
          <w:sz w:val="20"/>
        </w:rPr>
      </w:pPr>
      <w:bookmarkStart w:id="5" w:name="_Hlk36046769"/>
    </w:p>
    <w:p w:rsidR="00FD5346" w:rsidRPr="009A4120" w:rsidRDefault="00FD5346" w:rsidP="009A4120">
      <w:pPr>
        <w:ind w:firstLine="709"/>
        <w:jc w:val="both"/>
        <w:rPr>
          <w:sz w:val="20"/>
        </w:rPr>
      </w:pPr>
      <w:r w:rsidRPr="009A4120">
        <w:rPr>
          <w:sz w:val="20"/>
        </w:rPr>
        <w:t>Исполнение бюджета Ястребовского сельсовета Ачинского района и бухгалтерской (финансовой) отчетности бюджетного учреждения за 2022 год характеризуются следующими показателями.</w:t>
      </w:r>
    </w:p>
    <w:bookmarkEnd w:id="5"/>
    <w:p w:rsidR="00FD5346" w:rsidRPr="009A4120" w:rsidRDefault="00FD5346" w:rsidP="009A4120">
      <w:pPr>
        <w:ind w:firstLine="709"/>
        <w:jc w:val="both"/>
        <w:rPr>
          <w:sz w:val="20"/>
        </w:rPr>
      </w:pPr>
    </w:p>
    <w:p w:rsidR="00FD5346" w:rsidRPr="009A4120" w:rsidRDefault="00FD5346" w:rsidP="009A4120">
      <w:pPr>
        <w:ind w:firstLine="709"/>
        <w:jc w:val="both"/>
        <w:rPr>
          <w:sz w:val="20"/>
        </w:rPr>
      </w:pPr>
      <w:r w:rsidRPr="009A4120">
        <w:rPr>
          <w:sz w:val="20"/>
        </w:rPr>
        <w:t>Формирование и исполнение бюджета Ястребовского сельсовета за  2022 год основано на положении Бюджетного кодекса Российской Фе</w:t>
      </w:r>
      <w:r w:rsidRPr="009A4120">
        <w:rPr>
          <w:spacing w:val="2"/>
          <w:sz w:val="20"/>
        </w:rPr>
        <w:t>дерации, решении Ястребовского сельско</w:t>
      </w:r>
      <w:r w:rsidRPr="009A4120">
        <w:rPr>
          <w:spacing w:val="6"/>
          <w:sz w:val="20"/>
        </w:rPr>
        <w:t xml:space="preserve">го Совета депутатов от 30.09.2013г </w:t>
      </w:r>
      <w:r w:rsidRPr="009A4120">
        <w:rPr>
          <w:sz w:val="20"/>
        </w:rPr>
        <w:t>№ 36Вн-145РР «Об утверждении Поло</w:t>
      </w:r>
      <w:r w:rsidRPr="009A4120">
        <w:rPr>
          <w:spacing w:val="2"/>
          <w:sz w:val="20"/>
        </w:rPr>
        <w:t>жения о бюджетном процессе в Ястребовском</w:t>
      </w:r>
      <w:r w:rsidRPr="009A4120">
        <w:rPr>
          <w:sz w:val="20"/>
        </w:rPr>
        <w:t xml:space="preserve"> сельсовете», </w:t>
      </w:r>
      <w:r w:rsidRPr="009A4120">
        <w:rPr>
          <w:spacing w:val="5"/>
          <w:sz w:val="20"/>
        </w:rPr>
        <w:t xml:space="preserve"> ст.  57 Устава Ястребовского сельсове</w:t>
      </w:r>
      <w:r w:rsidRPr="009A4120">
        <w:rPr>
          <w:spacing w:val="6"/>
          <w:sz w:val="20"/>
        </w:rPr>
        <w:t xml:space="preserve">та. </w:t>
      </w:r>
    </w:p>
    <w:p w:rsidR="00FD5346" w:rsidRPr="009A4120" w:rsidRDefault="00FD5346" w:rsidP="009A4120">
      <w:pPr>
        <w:ind w:firstLine="709"/>
        <w:jc w:val="both"/>
        <w:rPr>
          <w:sz w:val="20"/>
        </w:rPr>
      </w:pPr>
    </w:p>
    <w:p w:rsidR="00FD5346" w:rsidRPr="009A4120" w:rsidRDefault="00FD5346" w:rsidP="009A4120">
      <w:pPr>
        <w:ind w:firstLine="709"/>
        <w:jc w:val="both"/>
        <w:rPr>
          <w:sz w:val="20"/>
          <w:u w:val="single"/>
        </w:rPr>
      </w:pPr>
      <w:r w:rsidRPr="009A4120">
        <w:rPr>
          <w:sz w:val="20"/>
          <w:u w:val="single"/>
        </w:rPr>
        <w:lastRenderedPageBreak/>
        <w:t>Бюджет Ястребовского сельсовета в 2022 году с учетом изменений запланирован:</w:t>
      </w:r>
    </w:p>
    <w:p w:rsidR="00FD5346" w:rsidRPr="009A4120" w:rsidRDefault="00FD5346" w:rsidP="009A4120">
      <w:pPr>
        <w:ind w:firstLine="709"/>
        <w:jc w:val="both"/>
        <w:rPr>
          <w:sz w:val="20"/>
          <w:u w:val="single"/>
        </w:rPr>
      </w:pPr>
      <w:r w:rsidRPr="009A4120">
        <w:rPr>
          <w:sz w:val="20"/>
          <w:u w:val="single"/>
        </w:rPr>
        <w:t>- По доходам в сумме: 10 237,9 тыс.рублей;</w:t>
      </w:r>
    </w:p>
    <w:p w:rsidR="00FD5346" w:rsidRPr="009A4120" w:rsidRDefault="00FD5346" w:rsidP="009A4120">
      <w:pPr>
        <w:ind w:firstLine="709"/>
        <w:jc w:val="both"/>
        <w:rPr>
          <w:sz w:val="20"/>
          <w:u w:val="single"/>
        </w:rPr>
      </w:pPr>
      <w:r w:rsidRPr="009A4120">
        <w:rPr>
          <w:sz w:val="20"/>
          <w:u w:val="single"/>
        </w:rPr>
        <w:t>- По расходам в сумме: 10 257,9 тыс.рублей.</w:t>
      </w:r>
    </w:p>
    <w:p w:rsidR="00FD5346" w:rsidRPr="009A4120" w:rsidRDefault="00FD5346" w:rsidP="009A4120">
      <w:pPr>
        <w:ind w:firstLine="709"/>
        <w:jc w:val="both"/>
        <w:rPr>
          <w:sz w:val="20"/>
        </w:rPr>
      </w:pPr>
      <w:r w:rsidRPr="009A4120">
        <w:rPr>
          <w:sz w:val="20"/>
          <w:u w:val="single"/>
        </w:rPr>
        <w:t>Дефицит бюджета составляет 20,0 тыс.рублей</w:t>
      </w:r>
      <w:r w:rsidRPr="009A4120">
        <w:rPr>
          <w:sz w:val="20"/>
        </w:rPr>
        <w:t>.</w:t>
      </w:r>
    </w:p>
    <w:p w:rsidR="00FD5346" w:rsidRPr="009A4120" w:rsidRDefault="00FD5346" w:rsidP="009A4120">
      <w:pPr>
        <w:ind w:firstLine="709"/>
        <w:jc w:val="both"/>
        <w:rPr>
          <w:sz w:val="20"/>
        </w:rPr>
      </w:pPr>
    </w:p>
    <w:p w:rsidR="00FD5346" w:rsidRPr="009A4120" w:rsidRDefault="00FD5346" w:rsidP="009A4120">
      <w:pPr>
        <w:autoSpaceDE w:val="0"/>
        <w:autoSpaceDN w:val="0"/>
        <w:ind w:firstLine="709"/>
        <w:jc w:val="both"/>
        <w:rPr>
          <w:b/>
          <w:sz w:val="20"/>
          <w:u w:val="single"/>
        </w:rPr>
      </w:pPr>
      <w:r w:rsidRPr="009A4120">
        <w:rPr>
          <w:b/>
          <w:sz w:val="20"/>
          <w:u w:val="single"/>
        </w:rPr>
        <w:t>Уточненный план по доходам бюджета  Ястребовского сельсовета на 2022 год составил 18 169,6 тыс. рублей, исполнение составило 18 193,0 тыс. рублей. процент исполнения по доходам составил 100,1.</w:t>
      </w:r>
    </w:p>
    <w:p w:rsidR="00FD5346" w:rsidRPr="009A4120" w:rsidRDefault="00FD5346" w:rsidP="009A4120">
      <w:pPr>
        <w:autoSpaceDE w:val="0"/>
        <w:autoSpaceDN w:val="0"/>
        <w:ind w:firstLine="709"/>
        <w:jc w:val="both"/>
        <w:rPr>
          <w:b/>
          <w:sz w:val="20"/>
          <w:u w:val="single"/>
        </w:rPr>
      </w:pPr>
    </w:p>
    <w:p w:rsidR="00FD5346" w:rsidRPr="009A4120" w:rsidRDefault="00FD5346" w:rsidP="009A4120">
      <w:pPr>
        <w:ind w:firstLine="709"/>
        <w:jc w:val="both"/>
        <w:rPr>
          <w:sz w:val="20"/>
        </w:rPr>
      </w:pPr>
      <w:r w:rsidRPr="009A4120">
        <w:rPr>
          <w:sz w:val="20"/>
        </w:rPr>
        <w:t>Общая сумма исполненных собственных доходов составила: 1217,8 тыс.рублей, в том числе:</w:t>
      </w:r>
    </w:p>
    <w:p w:rsidR="00FD5346" w:rsidRPr="009A4120" w:rsidRDefault="00FD5346" w:rsidP="009A4120">
      <w:pPr>
        <w:ind w:firstLine="709"/>
        <w:jc w:val="both"/>
        <w:rPr>
          <w:sz w:val="20"/>
        </w:rPr>
      </w:pPr>
      <w:r w:rsidRPr="009A4120">
        <w:rPr>
          <w:sz w:val="20"/>
        </w:rPr>
        <w:t>- налог на доходы физических лиц исполнен в сумме 173.7 тыс.рублей, что составляет 108.6% от плановых назначений (перевыполнение плана на 8,6%);</w:t>
      </w:r>
    </w:p>
    <w:p w:rsidR="00FD5346" w:rsidRPr="009A4120" w:rsidRDefault="00FD5346" w:rsidP="009A4120">
      <w:pPr>
        <w:ind w:firstLine="709"/>
        <w:jc w:val="both"/>
        <w:rPr>
          <w:sz w:val="20"/>
        </w:rPr>
      </w:pPr>
      <w:r w:rsidRPr="009A4120">
        <w:rPr>
          <w:sz w:val="20"/>
        </w:rPr>
        <w:t>-налог на товары (работы, услуги), реализуемые на территории Российской Федерации (доходы от уплаты акцизов на топливо) исполнен в сумме 566,3 тыс.рублей, что  составляет 115,4 % от плановых назначений (перевыполнение плата на 15,4 %);</w:t>
      </w:r>
    </w:p>
    <w:p w:rsidR="00FD5346" w:rsidRPr="009A4120" w:rsidRDefault="00FD5346" w:rsidP="009A4120">
      <w:pPr>
        <w:ind w:firstLine="709"/>
        <w:jc w:val="both"/>
        <w:rPr>
          <w:sz w:val="20"/>
        </w:rPr>
      </w:pPr>
      <w:r w:rsidRPr="009A4120">
        <w:rPr>
          <w:sz w:val="20"/>
        </w:rPr>
        <w:t>- единый сельскохозяйственный налог исполнен в сумме 155,1 тыс.рублей, что составляет 116,5 % от плановых назначений (перевыполнение плана на 16,5 %);</w:t>
      </w:r>
    </w:p>
    <w:p w:rsidR="00FD5346" w:rsidRPr="009A4120" w:rsidRDefault="00FD5346" w:rsidP="009A4120">
      <w:pPr>
        <w:ind w:firstLine="709"/>
        <w:jc w:val="both"/>
        <w:rPr>
          <w:sz w:val="20"/>
        </w:rPr>
      </w:pPr>
      <w:r w:rsidRPr="009A4120">
        <w:rPr>
          <w:sz w:val="20"/>
        </w:rPr>
        <w:t>- налог на имущество физических лиц исполнен в сумме 88,6 тыс.рублей, что составляет 66,4 % от плановых назначений;</w:t>
      </w:r>
    </w:p>
    <w:p w:rsidR="00FD5346" w:rsidRPr="009A4120" w:rsidRDefault="00FD5346" w:rsidP="009A4120">
      <w:pPr>
        <w:ind w:firstLine="709"/>
        <w:jc w:val="both"/>
        <w:rPr>
          <w:sz w:val="20"/>
        </w:rPr>
      </w:pPr>
      <w:r w:rsidRPr="009A4120">
        <w:rPr>
          <w:sz w:val="20"/>
        </w:rPr>
        <w:t>- земельный налог исполнен в сумме 329,4 тыс.рублей, что составляет 94,1 % от плановых назначений;</w:t>
      </w:r>
    </w:p>
    <w:p w:rsidR="00FD5346" w:rsidRPr="009A4120" w:rsidRDefault="00FD5346" w:rsidP="009A4120">
      <w:pPr>
        <w:ind w:firstLine="709"/>
        <w:jc w:val="both"/>
        <w:rPr>
          <w:sz w:val="20"/>
        </w:rPr>
      </w:pPr>
      <w:r w:rsidRPr="009A4120">
        <w:rPr>
          <w:sz w:val="20"/>
        </w:rPr>
        <w:lastRenderedPageBreak/>
        <w:t>-  исполнение по государственной пошлине составило 4,6 тыс.рублей, что составляет 230,0% от плановых назначений (перевыполнение плана в 2,3 раза);</w:t>
      </w:r>
    </w:p>
    <w:p w:rsidR="00FD5346" w:rsidRPr="009A4120" w:rsidRDefault="00FD5346" w:rsidP="009A4120">
      <w:pPr>
        <w:ind w:firstLine="709"/>
        <w:jc w:val="both"/>
        <w:rPr>
          <w:sz w:val="20"/>
        </w:rPr>
      </w:pPr>
      <w:r w:rsidRPr="009A4120">
        <w:rPr>
          <w:sz w:val="20"/>
        </w:rPr>
        <w:t>- доходы от имущества, находящихся в государственной и муниципальной собственности в сумме 106,7 тыс.руб, что составляет 83,96 % от плановых назначений.</w:t>
      </w:r>
    </w:p>
    <w:p w:rsidR="00FD5346" w:rsidRPr="009A4120" w:rsidRDefault="00FD5346" w:rsidP="009A4120">
      <w:pPr>
        <w:ind w:firstLine="709"/>
        <w:jc w:val="both"/>
        <w:rPr>
          <w:sz w:val="20"/>
        </w:rPr>
      </w:pPr>
      <w:r w:rsidRPr="009A4120">
        <w:rPr>
          <w:sz w:val="20"/>
        </w:rPr>
        <w:t>Общая сумма по безвозмездным поступлениям составила 16 768,6 тыс.рублей, что составляет 99,97% от плановых назначений.</w:t>
      </w:r>
    </w:p>
    <w:p w:rsidR="00FD5346" w:rsidRPr="009A4120" w:rsidRDefault="00FD5346" w:rsidP="009A4120">
      <w:pPr>
        <w:ind w:firstLine="709"/>
        <w:jc w:val="both"/>
        <w:rPr>
          <w:sz w:val="20"/>
        </w:rPr>
      </w:pPr>
    </w:p>
    <w:p w:rsidR="00FD5346" w:rsidRPr="009A4120" w:rsidRDefault="00FD5346" w:rsidP="009A4120">
      <w:pPr>
        <w:ind w:firstLine="709"/>
        <w:jc w:val="both"/>
        <w:rPr>
          <w:sz w:val="20"/>
        </w:rPr>
      </w:pPr>
      <w:r w:rsidRPr="009A4120">
        <w:rPr>
          <w:sz w:val="20"/>
        </w:rPr>
        <w:t>Удельный вес исполненных в общем объеме доходов  безвозмездных поступлений составили:</w:t>
      </w:r>
    </w:p>
    <w:p w:rsidR="00FD5346" w:rsidRPr="009A4120" w:rsidRDefault="00FD5346" w:rsidP="009A4120">
      <w:pPr>
        <w:ind w:firstLine="709"/>
        <w:jc w:val="both"/>
        <w:rPr>
          <w:sz w:val="20"/>
        </w:rPr>
      </w:pPr>
      <w:r w:rsidRPr="009A4120">
        <w:rPr>
          <w:sz w:val="20"/>
        </w:rPr>
        <w:t>- 43,4% прочие межбюджетные трансферты в сумме 7 280,1 тыс.руб;</w:t>
      </w:r>
    </w:p>
    <w:p w:rsidR="00FD5346" w:rsidRPr="009A4120" w:rsidRDefault="00FD5346" w:rsidP="009A4120">
      <w:pPr>
        <w:ind w:firstLine="709"/>
        <w:jc w:val="both"/>
        <w:rPr>
          <w:sz w:val="20"/>
        </w:rPr>
      </w:pPr>
      <w:r w:rsidRPr="009A4120">
        <w:rPr>
          <w:sz w:val="20"/>
        </w:rPr>
        <w:t>- 34,7 % - субсидии бюджетам бюджетной системы в сумме 5 824,3 тыс.руб;</w:t>
      </w:r>
    </w:p>
    <w:p w:rsidR="00FD5346" w:rsidRPr="009A4120" w:rsidRDefault="00FD5346" w:rsidP="009A4120">
      <w:pPr>
        <w:ind w:firstLine="709"/>
        <w:jc w:val="both"/>
        <w:rPr>
          <w:sz w:val="20"/>
        </w:rPr>
      </w:pPr>
      <w:r w:rsidRPr="009A4120">
        <w:rPr>
          <w:sz w:val="20"/>
        </w:rPr>
        <w:t>- 18,5 % -дотации бюджетам бюджетной системы РФ в сумме 3 103,2 тыс. руб;</w:t>
      </w:r>
    </w:p>
    <w:p w:rsidR="00FD5346" w:rsidRPr="009A4120" w:rsidRDefault="00FD5346" w:rsidP="009A4120">
      <w:pPr>
        <w:ind w:firstLine="709"/>
        <w:jc w:val="both"/>
        <w:rPr>
          <w:sz w:val="20"/>
        </w:rPr>
      </w:pPr>
      <w:r w:rsidRPr="009A4120">
        <w:rPr>
          <w:sz w:val="20"/>
        </w:rPr>
        <w:t>- 1,0 % - субвенции бюджетам бюджетной системы в сумме 159,9 тыс. руб;</w:t>
      </w:r>
    </w:p>
    <w:p w:rsidR="00FD5346" w:rsidRPr="009A4120" w:rsidRDefault="00FD5346" w:rsidP="009A4120">
      <w:pPr>
        <w:ind w:firstLine="709"/>
        <w:jc w:val="both"/>
        <w:rPr>
          <w:sz w:val="20"/>
        </w:rPr>
      </w:pPr>
      <w:r w:rsidRPr="009A4120">
        <w:rPr>
          <w:sz w:val="20"/>
        </w:rPr>
        <w:t>- 2,1 % - иные межбюджетные трансферты в сумме 346,0 тыс.руб;</w:t>
      </w:r>
    </w:p>
    <w:p w:rsidR="00FD5346" w:rsidRPr="009A4120" w:rsidRDefault="00FD5346" w:rsidP="009A4120">
      <w:pPr>
        <w:ind w:firstLine="709"/>
        <w:jc w:val="both"/>
        <w:rPr>
          <w:sz w:val="20"/>
        </w:rPr>
      </w:pPr>
      <w:r w:rsidRPr="009A4120">
        <w:rPr>
          <w:sz w:val="20"/>
        </w:rPr>
        <w:t>- 0,3% - доходы от возврата остатков субсидий в сумме 55,1 тыс.руб.</w:t>
      </w:r>
    </w:p>
    <w:p w:rsidR="00FD5346" w:rsidRPr="009A4120" w:rsidRDefault="00FD5346" w:rsidP="009A4120">
      <w:pPr>
        <w:ind w:firstLine="709"/>
        <w:jc w:val="both"/>
        <w:rPr>
          <w:sz w:val="20"/>
        </w:rPr>
      </w:pPr>
    </w:p>
    <w:p w:rsidR="00FD5346" w:rsidRPr="009A4120" w:rsidRDefault="00FD5346" w:rsidP="009A4120">
      <w:pPr>
        <w:ind w:firstLine="709"/>
        <w:jc w:val="both"/>
        <w:rPr>
          <w:sz w:val="20"/>
          <w:u w:val="single"/>
        </w:rPr>
      </w:pPr>
      <w:r w:rsidRPr="009A4120">
        <w:rPr>
          <w:sz w:val="20"/>
          <w:u w:val="single"/>
        </w:rPr>
        <w:t>Наибольший удельный вес в общем объеме исполненных доходов составляют безвозмездные поступления 92,2%, что характеризует бюджет  Ястребовского сельсовета дотационным на 92,2%.</w:t>
      </w:r>
    </w:p>
    <w:p w:rsidR="00FD5346" w:rsidRPr="009A4120" w:rsidRDefault="00FD5346" w:rsidP="009A4120">
      <w:pPr>
        <w:ind w:firstLine="709"/>
        <w:jc w:val="both"/>
        <w:rPr>
          <w:sz w:val="20"/>
          <w:u w:val="single"/>
        </w:rPr>
      </w:pPr>
    </w:p>
    <w:p w:rsidR="00FD5346" w:rsidRPr="009A4120" w:rsidRDefault="00FD5346" w:rsidP="009A4120">
      <w:pPr>
        <w:adjustRightInd w:val="0"/>
        <w:ind w:firstLine="709"/>
        <w:jc w:val="both"/>
        <w:rPr>
          <w:b/>
          <w:sz w:val="20"/>
          <w:u w:val="single"/>
        </w:rPr>
      </w:pPr>
      <w:r w:rsidRPr="009A4120">
        <w:rPr>
          <w:b/>
          <w:sz w:val="20"/>
          <w:u w:val="single"/>
        </w:rPr>
        <w:t>Исполнение бюджета Ястребовского сельсовета за 2022 год по расходам составляет 18 167,1 тыс.рублей, это 99,6 % от уточненных плановых ассигнований в сумме 18 247,4 тыс. рублей.</w:t>
      </w:r>
    </w:p>
    <w:p w:rsidR="00FD5346" w:rsidRPr="009A4120" w:rsidRDefault="00FD5346" w:rsidP="009A4120">
      <w:pPr>
        <w:ind w:firstLine="709"/>
        <w:jc w:val="both"/>
        <w:rPr>
          <w:sz w:val="20"/>
        </w:rPr>
      </w:pPr>
    </w:p>
    <w:p w:rsidR="00FD5346" w:rsidRPr="009A4120" w:rsidRDefault="00FD5346" w:rsidP="009A4120">
      <w:pPr>
        <w:ind w:firstLine="709"/>
        <w:jc w:val="both"/>
        <w:rPr>
          <w:sz w:val="20"/>
        </w:rPr>
      </w:pPr>
      <w:r w:rsidRPr="009A4120">
        <w:rPr>
          <w:sz w:val="20"/>
        </w:rPr>
        <w:t>Удельный вес исполненных расходов за 2022 год по следующим показателям:</w:t>
      </w:r>
    </w:p>
    <w:p w:rsidR="00FD5346" w:rsidRPr="009A4120" w:rsidRDefault="00FD5346" w:rsidP="009A4120">
      <w:pPr>
        <w:ind w:firstLine="709"/>
        <w:jc w:val="both"/>
        <w:rPr>
          <w:sz w:val="20"/>
        </w:rPr>
      </w:pPr>
      <w:r w:rsidRPr="009A4120">
        <w:rPr>
          <w:sz w:val="20"/>
        </w:rPr>
        <w:t xml:space="preserve"> - 43,4 %  ОБЩЕГОСУДАРСТВЕННЫЕ РАСХОДЫ (раздел 0100) в сумме 7 880,9 тыс.руб;</w:t>
      </w:r>
    </w:p>
    <w:p w:rsidR="00FD5346" w:rsidRPr="009A4120" w:rsidRDefault="00FD5346" w:rsidP="009A4120">
      <w:pPr>
        <w:ind w:firstLine="709"/>
        <w:jc w:val="both"/>
        <w:rPr>
          <w:sz w:val="20"/>
        </w:rPr>
      </w:pPr>
      <w:r w:rsidRPr="009A4120">
        <w:rPr>
          <w:sz w:val="20"/>
        </w:rPr>
        <w:t>- 0,8 % НАЦИОНАЛЬНАЯ ОБОРОНА (раздел 0200) в сумме 152,2 тыс.руб;</w:t>
      </w:r>
    </w:p>
    <w:p w:rsidR="00FD5346" w:rsidRPr="009A4120" w:rsidRDefault="00FD5346" w:rsidP="009A4120">
      <w:pPr>
        <w:ind w:firstLine="709"/>
        <w:jc w:val="both"/>
        <w:rPr>
          <w:sz w:val="20"/>
        </w:rPr>
      </w:pPr>
      <w:r w:rsidRPr="009A4120">
        <w:rPr>
          <w:sz w:val="20"/>
        </w:rPr>
        <w:t>- 10,4 % НАЦИОНАЛЬНАЯ БЕЗОПАСНОСТЬ И ПРАВООХРАНИТЕЛЬНАЯ ДЕЯТЕЛЬНОСТЬ (раздел 0300) в сумме 1 892.6 тыс.руб;</w:t>
      </w:r>
    </w:p>
    <w:p w:rsidR="00FD5346" w:rsidRPr="009A4120" w:rsidRDefault="00FD5346" w:rsidP="009A4120">
      <w:pPr>
        <w:ind w:firstLine="709"/>
        <w:jc w:val="both"/>
        <w:rPr>
          <w:sz w:val="20"/>
        </w:rPr>
      </w:pPr>
      <w:r w:rsidRPr="009A4120">
        <w:rPr>
          <w:sz w:val="20"/>
        </w:rPr>
        <w:t>- 25,5 % НАЦИОНАЛЬНАЯ ЭКОНОМИКА (раздел 0400) в сумме 4 628,0 тыс.руб;</w:t>
      </w:r>
    </w:p>
    <w:p w:rsidR="00FD5346" w:rsidRPr="009A4120" w:rsidRDefault="00FD5346" w:rsidP="009A4120">
      <w:pPr>
        <w:ind w:firstLine="709"/>
        <w:jc w:val="both"/>
        <w:rPr>
          <w:sz w:val="20"/>
        </w:rPr>
      </w:pPr>
      <w:r w:rsidRPr="009A4120">
        <w:rPr>
          <w:sz w:val="20"/>
        </w:rPr>
        <w:t>17,8 % ЖИЛИЩНО-КОММУНАЛЬНОЕ ХОЗЯЙСТВО (раздел 0500) в сумме 3 237,7 тыс.руб;</w:t>
      </w:r>
    </w:p>
    <w:p w:rsidR="00FD5346" w:rsidRPr="009A4120" w:rsidRDefault="00FD5346" w:rsidP="009A4120">
      <w:pPr>
        <w:ind w:firstLine="709"/>
        <w:jc w:val="both"/>
        <w:rPr>
          <w:sz w:val="20"/>
        </w:rPr>
      </w:pPr>
      <w:r w:rsidRPr="009A4120">
        <w:rPr>
          <w:sz w:val="20"/>
        </w:rPr>
        <w:t>- 1,9 % ОХРАНА ОКРУЖАЮЩЕЙ СРЕДЫ (раздел 0600) в сумме 346,0 тыс.руб;</w:t>
      </w:r>
    </w:p>
    <w:p w:rsidR="00FD5346" w:rsidRPr="009A4120" w:rsidRDefault="00FD5346" w:rsidP="009A4120">
      <w:pPr>
        <w:ind w:firstLine="709"/>
        <w:jc w:val="both"/>
        <w:rPr>
          <w:sz w:val="20"/>
        </w:rPr>
      </w:pPr>
      <w:r w:rsidRPr="009A4120">
        <w:rPr>
          <w:sz w:val="20"/>
        </w:rPr>
        <w:t>- 0,2 % СОЦИАЛЬНАЯ ПОЛИТИКА (раздел 1000) в сумме 29,7 тыс.руб.</w:t>
      </w:r>
    </w:p>
    <w:p w:rsidR="00FD5346" w:rsidRPr="009A4120" w:rsidRDefault="00FD5346" w:rsidP="009A4120">
      <w:pPr>
        <w:ind w:firstLine="709"/>
        <w:jc w:val="both"/>
        <w:rPr>
          <w:sz w:val="20"/>
        </w:rPr>
      </w:pPr>
    </w:p>
    <w:p w:rsidR="00FD5346" w:rsidRPr="009A4120" w:rsidRDefault="00FD5346" w:rsidP="009A4120">
      <w:pPr>
        <w:ind w:firstLine="709"/>
        <w:jc w:val="both"/>
        <w:rPr>
          <w:b/>
          <w:sz w:val="20"/>
        </w:rPr>
      </w:pPr>
      <w:r w:rsidRPr="009A4120">
        <w:rPr>
          <w:b/>
          <w:sz w:val="20"/>
        </w:rPr>
        <w:t>Исполненные расходы Ястребовского бюджета распределены по следующим муниципальным программам, подпрограммам:</w:t>
      </w:r>
    </w:p>
    <w:p w:rsidR="00FD5346" w:rsidRPr="009A4120" w:rsidRDefault="00FD5346" w:rsidP="009A4120">
      <w:pPr>
        <w:ind w:firstLine="709"/>
        <w:jc w:val="both"/>
        <w:rPr>
          <w:sz w:val="20"/>
        </w:rPr>
      </w:pPr>
    </w:p>
    <w:p w:rsidR="00FD5346" w:rsidRPr="009A4120" w:rsidRDefault="00FD5346" w:rsidP="009A4120">
      <w:pPr>
        <w:ind w:firstLine="709"/>
        <w:jc w:val="both"/>
        <w:rPr>
          <w:sz w:val="20"/>
          <w:u w:val="single"/>
        </w:rPr>
      </w:pPr>
      <w:r w:rsidRPr="009A4120">
        <w:rPr>
          <w:sz w:val="20"/>
          <w:u w:val="single"/>
        </w:rPr>
        <w:t>Муниципальная программа «Организация комплексного благоустройства территории Ястребовского сельсовета» -  6 169,9 тыс.руб, в т.ч:</w:t>
      </w:r>
    </w:p>
    <w:p w:rsidR="00FD5346" w:rsidRPr="009A4120" w:rsidRDefault="00FD5346" w:rsidP="009A4120">
      <w:pPr>
        <w:ind w:firstLine="709"/>
        <w:jc w:val="both"/>
        <w:rPr>
          <w:sz w:val="20"/>
        </w:rPr>
      </w:pPr>
      <w:r w:rsidRPr="009A4120">
        <w:rPr>
          <w:sz w:val="20"/>
        </w:rPr>
        <w:t>Первая подпрограмма  « Ремонт и содержание автодорог местного значения территории Ястребовского сельсовета»  - 4 628,0 тыс.руб;</w:t>
      </w:r>
    </w:p>
    <w:p w:rsidR="00FD5346" w:rsidRPr="009A4120" w:rsidRDefault="00FD5346" w:rsidP="009A4120">
      <w:pPr>
        <w:ind w:firstLine="709"/>
        <w:jc w:val="both"/>
        <w:rPr>
          <w:sz w:val="20"/>
        </w:rPr>
      </w:pPr>
      <w:r w:rsidRPr="009A4120">
        <w:rPr>
          <w:sz w:val="20"/>
        </w:rPr>
        <w:t>Вторая подпрограмма «Организация и содержание освещенмия улиц населенных пунктов территории Ястребовского сельсовета в целях улучшения условий жизни населения» - 605,5 тыс.руб;</w:t>
      </w:r>
    </w:p>
    <w:p w:rsidR="00FD5346" w:rsidRPr="009A4120" w:rsidRDefault="00FD5346" w:rsidP="009A4120">
      <w:pPr>
        <w:ind w:firstLine="709"/>
        <w:jc w:val="both"/>
        <w:rPr>
          <w:sz w:val="20"/>
        </w:rPr>
      </w:pPr>
      <w:r w:rsidRPr="009A4120">
        <w:rPr>
          <w:sz w:val="20"/>
        </w:rPr>
        <w:t>Третья подпрограмма «Благоустройство территории Ястребовского сельсовета» - 936,3 тыс.руб.</w:t>
      </w:r>
    </w:p>
    <w:p w:rsidR="00FD5346" w:rsidRPr="009A4120" w:rsidRDefault="00FD5346" w:rsidP="009A4120">
      <w:pPr>
        <w:ind w:firstLine="709"/>
        <w:jc w:val="both"/>
        <w:rPr>
          <w:sz w:val="20"/>
        </w:rPr>
      </w:pPr>
    </w:p>
    <w:p w:rsidR="00FD5346" w:rsidRPr="009A4120" w:rsidRDefault="00FD5346" w:rsidP="009A4120">
      <w:pPr>
        <w:ind w:firstLine="709"/>
        <w:jc w:val="both"/>
        <w:rPr>
          <w:sz w:val="20"/>
          <w:u w:val="single"/>
        </w:rPr>
      </w:pPr>
      <w:r w:rsidRPr="009A4120">
        <w:rPr>
          <w:sz w:val="20"/>
          <w:u w:val="single"/>
        </w:rPr>
        <w:t>Муниципальная программа «Защита населения территории Ястребовского сельсовета от чрезвычайных ситуаций природного и техногенного характера» - 1 895,6 тыс.руб:</w:t>
      </w:r>
    </w:p>
    <w:p w:rsidR="00FD5346" w:rsidRPr="009A4120" w:rsidRDefault="00FD5346" w:rsidP="009A4120">
      <w:pPr>
        <w:ind w:firstLine="709"/>
        <w:jc w:val="both"/>
        <w:rPr>
          <w:sz w:val="20"/>
        </w:rPr>
      </w:pPr>
      <w:r w:rsidRPr="009A4120">
        <w:rPr>
          <w:sz w:val="20"/>
        </w:rPr>
        <w:t>Подпрограмма « Обеспечение первичных мер пожарной безопасности на территории Ястребовского сельсовета» - 1 892,6 тыс.руб;</w:t>
      </w:r>
    </w:p>
    <w:p w:rsidR="00FD5346" w:rsidRPr="009A4120" w:rsidRDefault="00FD5346" w:rsidP="009A4120">
      <w:pPr>
        <w:ind w:firstLine="709"/>
        <w:jc w:val="both"/>
        <w:rPr>
          <w:sz w:val="20"/>
        </w:rPr>
      </w:pPr>
      <w:r w:rsidRPr="009A4120">
        <w:rPr>
          <w:sz w:val="20"/>
        </w:rPr>
        <w:t>Подпрограмма «Профилактика терроризма и экстремизма на территории сельсовета» - 3,0 тыс.ру.</w:t>
      </w:r>
    </w:p>
    <w:p w:rsidR="00FD5346" w:rsidRPr="009A4120" w:rsidRDefault="00FD5346" w:rsidP="009A4120">
      <w:pPr>
        <w:ind w:firstLine="709"/>
        <w:jc w:val="both"/>
        <w:rPr>
          <w:sz w:val="20"/>
        </w:rPr>
      </w:pPr>
    </w:p>
    <w:p w:rsidR="00FD5346" w:rsidRPr="009A4120" w:rsidRDefault="00FD5346" w:rsidP="009A4120">
      <w:pPr>
        <w:ind w:firstLine="709"/>
        <w:jc w:val="both"/>
        <w:rPr>
          <w:sz w:val="20"/>
          <w:u w:val="single"/>
        </w:rPr>
      </w:pPr>
      <w:r w:rsidRPr="009A4120">
        <w:rPr>
          <w:sz w:val="20"/>
          <w:u w:val="single"/>
        </w:rPr>
        <w:t>Муниципальная программа «Содействие развитию органов местного самоуправления» - 2 827,2 тыс.руб.</w:t>
      </w:r>
    </w:p>
    <w:p w:rsidR="00FD5346" w:rsidRPr="009A4120" w:rsidRDefault="00FD5346" w:rsidP="009A4120">
      <w:pPr>
        <w:ind w:firstLine="709"/>
        <w:jc w:val="both"/>
        <w:rPr>
          <w:sz w:val="20"/>
        </w:rPr>
      </w:pPr>
    </w:p>
    <w:p w:rsidR="00FD5346" w:rsidRPr="009A4120" w:rsidRDefault="00FD5346" w:rsidP="009A4120">
      <w:pPr>
        <w:ind w:firstLine="709"/>
        <w:jc w:val="both"/>
        <w:rPr>
          <w:sz w:val="20"/>
          <w:u w:val="single"/>
        </w:rPr>
      </w:pPr>
      <w:r w:rsidRPr="009A4120">
        <w:rPr>
          <w:sz w:val="20"/>
          <w:u w:val="single"/>
        </w:rPr>
        <w:t>Непрограммные  расходы Ястребовского сельсовета – 7 274,4 тыс.руб.</w:t>
      </w:r>
    </w:p>
    <w:p w:rsidR="00FD5346" w:rsidRPr="009A4120" w:rsidRDefault="00FD5346" w:rsidP="009A4120">
      <w:pPr>
        <w:ind w:firstLine="709"/>
        <w:jc w:val="both"/>
        <w:rPr>
          <w:sz w:val="20"/>
        </w:rPr>
      </w:pPr>
    </w:p>
    <w:p w:rsidR="00FD5346" w:rsidRPr="009A4120" w:rsidRDefault="00FD5346" w:rsidP="009A4120">
      <w:pPr>
        <w:numPr>
          <w:ilvl w:val="0"/>
          <w:numId w:val="43"/>
        </w:numPr>
        <w:ind w:left="0" w:firstLine="709"/>
        <w:jc w:val="both"/>
        <w:rPr>
          <w:b/>
          <w:sz w:val="20"/>
        </w:rPr>
      </w:pPr>
      <w:r w:rsidRPr="009A4120">
        <w:rPr>
          <w:b/>
          <w:sz w:val="20"/>
        </w:rPr>
        <w:t xml:space="preserve">По муниципальной программе «Организация комплексного благоустройства территории Ястребовского сельсовета»  исполнение составило 6 169,9 тыс.рублей или 99,9 % от плановых назначений; в том числе: </w:t>
      </w:r>
    </w:p>
    <w:p w:rsidR="00FD5346" w:rsidRPr="009A4120" w:rsidRDefault="00FD5346" w:rsidP="009A4120">
      <w:pPr>
        <w:numPr>
          <w:ilvl w:val="1"/>
          <w:numId w:val="44"/>
        </w:numPr>
        <w:ind w:left="0" w:firstLine="709"/>
        <w:jc w:val="both"/>
        <w:rPr>
          <w:sz w:val="20"/>
        </w:rPr>
      </w:pPr>
      <w:r w:rsidRPr="009A4120">
        <w:rPr>
          <w:sz w:val="20"/>
        </w:rPr>
        <w:t>В рамках подпрограммы «Ремонт и содержание автомобильных дорог местного значения на территории Ястребовского сельсовета» были произведены следующие расходы:</w:t>
      </w:r>
    </w:p>
    <w:p w:rsidR="00FD5346" w:rsidRPr="009A4120" w:rsidRDefault="00FD5346" w:rsidP="009A4120">
      <w:pPr>
        <w:ind w:firstLine="709"/>
        <w:jc w:val="both"/>
        <w:rPr>
          <w:sz w:val="20"/>
        </w:rPr>
      </w:pPr>
      <w:r w:rsidRPr="009A4120">
        <w:rPr>
          <w:sz w:val="20"/>
        </w:rPr>
        <w:t xml:space="preserve"> - на содержание автомобильных дорог местного значения в сумме 773,6    </w:t>
      </w:r>
    </w:p>
    <w:p w:rsidR="00FD5346" w:rsidRPr="009A4120" w:rsidRDefault="00FD5346" w:rsidP="009A4120">
      <w:pPr>
        <w:ind w:firstLine="709"/>
        <w:jc w:val="both"/>
        <w:rPr>
          <w:sz w:val="20"/>
        </w:rPr>
      </w:pPr>
      <w:r w:rsidRPr="009A4120">
        <w:rPr>
          <w:sz w:val="20"/>
        </w:rPr>
        <w:t xml:space="preserve"> тыс.руб;</w:t>
      </w:r>
    </w:p>
    <w:p w:rsidR="00FD5346" w:rsidRPr="009A4120" w:rsidRDefault="00FD5346" w:rsidP="009A4120">
      <w:pPr>
        <w:ind w:firstLine="709"/>
        <w:jc w:val="both"/>
        <w:rPr>
          <w:sz w:val="20"/>
        </w:rPr>
      </w:pPr>
      <w:r w:rsidRPr="009A4120">
        <w:rPr>
          <w:sz w:val="20"/>
        </w:rPr>
        <w:t xml:space="preserve"> - на текущий ремонт автомобильной  дороги  общего пользования местного    </w:t>
      </w:r>
    </w:p>
    <w:p w:rsidR="00FD5346" w:rsidRPr="009A4120" w:rsidRDefault="00FD5346" w:rsidP="009A4120">
      <w:pPr>
        <w:ind w:firstLine="709"/>
        <w:jc w:val="both"/>
        <w:rPr>
          <w:sz w:val="20"/>
        </w:rPr>
      </w:pPr>
      <w:r w:rsidRPr="009A4120">
        <w:rPr>
          <w:sz w:val="20"/>
        </w:rPr>
        <w:t xml:space="preserve"> значения в д.Ладановка за счет Краевой субсидии в сумме 3 807,0       тыс.рублей, за счет софинансирвания  47,4 тыс.руб,</w:t>
      </w:r>
    </w:p>
    <w:p w:rsidR="00FD5346" w:rsidRPr="009A4120" w:rsidRDefault="00FD5346" w:rsidP="009A4120">
      <w:pPr>
        <w:ind w:firstLine="709"/>
        <w:jc w:val="both"/>
        <w:rPr>
          <w:sz w:val="20"/>
        </w:rPr>
      </w:pPr>
      <w:r w:rsidRPr="009A4120">
        <w:rPr>
          <w:sz w:val="20"/>
        </w:rPr>
        <w:t xml:space="preserve">      </w:t>
      </w:r>
    </w:p>
    <w:p w:rsidR="00FD5346" w:rsidRPr="009A4120" w:rsidRDefault="00FD5346" w:rsidP="009A4120">
      <w:pPr>
        <w:numPr>
          <w:ilvl w:val="1"/>
          <w:numId w:val="44"/>
        </w:numPr>
        <w:ind w:left="0" w:firstLine="709"/>
        <w:jc w:val="both"/>
        <w:rPr>
          <w:sz w:val="20"/>
        </w:rPr>
      </w:pPr>
      <w:r w:rsidRPr="009A4120">
        <w:rPr>
          <w:sz w:val="20"/>
        </w:rPr>
        <w:lastRenderedPageBreak/>
        <w:t>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были произведены следующие расходы:</w:t>
      </w:r>
    </w:p>
    <w:p w:rsidR="00FD5346" w:rsidRPr="009A4120" w:rsidRDefault="00FD5346" w:rsidP="009A4120">
      <w:pPr>
        <w:ind w:firstLine="709"/>
        <w:jc w:val="both"/>
        <w:rPr>
          <w:sz w:val="20"/>
        </w:rPr>
      </w:pPr>
      <w:r w:rsidRPr="009A4120">
        <w:rPr>
          <w:sz w:val="20"/>
        </w:rPr>
        <w:t>- Выполнены работы по тех.обслуживанию уличного освещения в сумме 149,5 тыс.рублей;</w:t>
      </w:r>
    </w:p>
    <w:p w:rsidR="00FD5346" w:rsidRPr="009A4120" w:rsidRDefault="00FD5346" w:rsidP="009A4120">
      <w:pPr>
        <w:ind w:firstLine="709"/>
        <w:jc w:val="both"/>
        <w:rPr>
          <w:sz w:val="20"/>
        </w:rPr>
      </w:pPr>
      <w:r w:rsidRPr="009A4120">
        <w:rPr>
          <w:sz w:val="20"/>
        </w:rPr>
        <w:t>-  Оплачены услуги по потреблению электрической энергии в сумме 456,0 тыс.рублей.</w:t>
      </w:r>
    </w:p>
    <w:p w:rsidR="00FD5346" w:rsidRPr="009A4120" w:rsidRDefault="00FD5346" w:rsidP="009A4120">
      <w:pPr>
        <w:tabs>
          <w:tab w:val="left" w:pos="983"/>
        </w:tabs>
        <w:ind w:firstLine="709"/>
        <w:jc w:val="both"/>
        <w:rPr>
          <w:sz w:val="20"/>
        </w:rPr>
      </w:pPr>
      <w:r w:rsidRPr="009A4120">
        <w:rPr>
          <w:sz w:val="20"/>
        </w:rPr>
        <w:t xml:space="preserve">         </w:t>
      </w:r>
    </w:p>
    <w:p w:rsidR="00FD5346" w:rsidRPr="009A4120" w:rsidRDefault="00FD5346" w:rsidP="009A4120">
      <w:pPr>
        <w:numPr>
          <w:ilvl w:val="1"/>
          <w:numId w:val="44"/>
        </w:numPr>
        <w:tabs>
          <w:tab w:val="left" w:pos="0"/>
        </w:tabs>
        <w:ind w:left="0" w:firstLine="709"/>
        <w:jc w:val="both"/>
        <w:rPr>
          <w:sz w:val="20"/>
        </w:rPr>
      </w:pPr>
      <w:r w:rsidRPr="009A4120">
        <w:rPr>
          <w:sz w:val="20"/>
        </w:rPr>
        <w:t>В рамках подпрограммы «Благоустройство территории Ястребовского сельсовета» были произведены следующие расходы:</w:t>
      </w:r>
    </w:p>
    <w:p w:rsidR="00FD5346" w:rsidRPr="009A4120" w:rsidRDefault="00FD5346" w:rsidP="009A4120">
      <w:pPr>
        <w:tabs>
          <w:tab w:val="left" w:pos="983"/>
        </w:tabs>
        <w:ind w:firstLine="709"/>
        <w:jc w:val="both"/>
        <w:rPr>
          <w:sz w:val="20"/>
        </w:rPr>
      </w:pPr>
      <w:r w:rsidRPr="009A4120">
        <w:rPr>
          <w:sz w:val="20"/>
        </w:rPr>
        <w:t>По благоустройству:</w:t>
      </w:r>
    </w:p>
    <w:p w:rsidR="00FD5346" w:rsidRPr="009A4120" w:rsidRDefault="00FD5346" w:rsidP="009A4120">
      <w:pPr>
        <w:ind w:firstLine="709"/>
        <w:jc w:val="both"/>
        <w:rPr>
          <w:sz w:val="20"/>
        </w:rPr>
      </w:pPr>
      <w:r w:rsidRPr="009A4120">
        <w:rPr>
          <w:sz w:val="20"/>
        </w:rPr>
        <w:t>- Проведены работы по сбору мусора по договорам ГПХ и налоговые начисления на них на сумму: 374,0 тыс.рублей;</w:t>
      </w:r>
    </w:p>
    <w:p w:rsidR="00FD5346" w:rsidRPr="009A4120" w:rsidRDefault="00FD5346" w:rsidP="009A4120">
      <w:pPr>
        <w:ind w:firstLine="709"/>
        <w:jc w:val="both"/>
        <w:rPr>
          <w:sz w:val="20"/>
        </w:rPr>
      </w:pPr>
      <w:r w:rsidRPr="009A4120">
        <w:rPr>
          <w:sz w:val="20"/>
        </w:rPr>
        <w:t>- Проведена    акарицидная    обработка мест      массового отдыха  на сумму 39,5 тыс.рублей за счет средств краевого бюджета;</w:t>
      </w:r>
    </w:p>
    <w:p w:rsidR="00FD5346" w:rsidRPr="009A4120" w:rsidRDefault="00FD5346" w:rsidP="009A4120">
      <w:pPr>
        <w:ind w:firstLine="709"/>
        <w:jc w:val="both"/>
        <w:rPr>
          <w:sz w:val="20"/>
        </w:rPr>
      </w:pPr>
      <w:r w:rsidRPr="009A4120">
        <w:rPr>
          <w:sz w:val="20"/>
        </w:rPr>
        <w:t>- Произведен вывоз и утилизация ТБО на сумму 13,5 тыс.рублей;</w:t>
      </w:r>
    </w:p>
    <w:p w:rsidR="00FD5346" w:rsidRPr="009A4120" w:rsidRDefault="00FD5346" w:rsidP="009A4120">
      <w:pPr>
        <w:ind w:firstLine="709"/>
        <w:jc w:val="both"/>
        <w:rPr>
          <w:b/>
          <w:sz w:val="20"/>
        </w:rPr>
      </w:pPr>
      <w:r w:rsidRPr="009A4120">
        <w:rPr>
          <w:sz w:val="20"/>
        </w:rPr>
        <w:t>По жилищному фонду:</w:t>
      </w:r>
    </w:p>
    <w:p w:rsidR="00FD5346" w:rsidRPr="009A4120" w:rsidRDefault="00FD5346" w:rsidP="009A4120">
      <w:pPr>
        <w:ind w:firstLine="709"/>
        <w:jc w:val="both"/>
        <w:rPr>
          <w:sz w:val="20"/>
        </w:rPr>
      </w:pPr>
      <w:r w:rsidRPr="009A4120">
        <w:rPr>
          <w:sz w:val="20"/>
        </w:rPr>
        <w:t>Оплачены взносы за капитальный ремонт многоквартирных домов в сумме 120,3 тыс.руб;</w:t>
      </w:r>
    </w:p>
    <w:p w:rsidR="00FD5346" w:rsidRPr="009A4120" w:rsidRDefault="00FD5346" w:rsidP="009A4120">
      <w:pPr>
        <w:ind w:firstLine="709"/>
        <w:jc w:val="both"/>
        <w:rPr>
          <w:sz w:val="20"/>
        </w:rPr>
      </w:pPr>
      <w:r w:rsidRPr="009A4120">
        <w:rPr>
          <w:sz w:val="20"/>
        </w:rPr>
        <w:t>Погашена кредиторская задолженность за ремонт канализации и ремонт квартиры в многоквартирных домах в семе 389,0 тыс.руб.</w:t>
      </w:r>
    </w:p>
    <w:p w:rsidR="00FD5346" w:rsidRPr="009A4120" w:rsidRDefault="00FD5346" w:rsidP="009A4120">
      <w:pPr>
        <w:ind w:firstLine="709"/>
        <w:jc w:val="both"/>
        <w:rPr>
          <w:sz w:val="20"/>
        </w:rPr>
      </w:pPr>
    </w:p>
    <w:p w:rsidR="00FD5346" w:rsidRPr="009A4120" w:rsidRDefault="00FD5346" w:rsidP="009A4120">
      <w:pPr>
        <w:numPr>
          <w:ilvl w:val="0"/>
          <w:numId w:val="43"/>
        </w:numPr>
        <w:ind w:left="0" w:firstLine="709"/>
        <w:jc w:val="both"/>
        <w:rPr>
          <w:b/>
          <w:sz w:val="20"/>
        </w:rPr>
      </w:pPr>
      <w:r w:rsidRPr="009A4120">
        <w:rPr>
          <w:b/>
          <w:sz w:val="20"/>
        </w:rPr>
        <w:t xml:space="preserve"> По муниципальной программе «Защита населения территории Ястребовского сельсовета от чрезвычайных ситуаций природного и техногенного характера» исполнение составило 1 895,6 тыс.рублей или  99,1 % от плановых назначений, в том числе: </w:t>
      </w:r>
    </w:p>
    <w:p w:rsidR="00FD5346" w:rsidRPr="009A4120" w:rsidRDefault="00FD5346" w:rsidP="009A4120">
      <w:pPr>
        <w:numPr>
          <w:ilvl w:val="1"/>
          <w:numId w:val="44"/>
        </w:numPr>
        <w:ind w:left="0" w:firstLine="709"/>
        <w:jc w:val="both"/>
        <w:rPr>
          <w:sz w:val="20"/>
        </w:rPr>
      </w:pPr>
      <w:r w:rsidRPr="009A4120">
        <w:rPr>
          <w:sz w:val="20"/>
        </w:rPr>
        <w:t>В рамках подпрограммы «Обеспечечение первичных мер пожарной безопасности на территории Ястребовского сельсовета» исполнение составило 1 892,6  тыс.рублей были произведены следующие расходы:</w:t>
      </w:r>
    </w:p>
    <w:p w:rsidR="00FD5346" w:rsidRPr="009A4120" w:rsidRDefault="00FD5346" w:rsidP="009A4120">
      <w:pPr>
        <w:ind w:firstLine="709"/>
        <w:jc w:val="both"/>
        <w:rPr>
          <w:sz w:val="20"/>
        </w:rPr>
      </w:pPr>
      <w:r w:rsidRPr="009A4120">
        <w:rPr>
          <w:sz w:val="20"/>
        </w:rPr>
        <w:t xml:space="preserve">  - заработную плату и начисление налогов в сумме 743,6 тыс.руб;</w:t>
      </w:r>
    </w:p>
    <w:p w:rsidR="00FD5346" w:rsidRPr="009A4120" w:rsidRDefault="00FD5346" w:rsidP="009A4120">
      <w:pPr>
        <w:ind w:firstLine="709"/>
        <w:jc w:val="both"/>
        <w:rPr>
          <w:sz w:val="20"/>
        </w:rPr>
      </w:pPr>
      <w:r w:rsidRPr="009A4120">
        <w:rPr>
          <w:sz w:val="20"/>
        </w:rPr>
        <w:t>- оплата электроэнергии в сумме  554,0 тыс.руб;</w:t>
      </w:r>
    </w:p>
    <w:p w:rsidR="00FD5346" w:rsidRPr="009A4120" w:rsidRDefault="00FD5346" w:rsidP="009A4120">
      <w:pPr>
        <w:ind w:firstLine="709"/>
        <w:jc w:val="both"/>
        <w:rPr>
          <w:sz w:val="20"/>
        </w:rPr>
      </w:pPr>
      <w:r w:rsidRPr="009A4120">
        <w:rPr>
          <w:sz w:val="20"/>
        </w:rPr>
        <w:t>- оплата тепловой энергии в сумме 417,1 тыс.руб ( в том числе 58,1 тыс.руб кредиторская задолженность за 2021 год);</w:t>
      </w:r>
    </w:p>
    <w:p w:rsidR="00FD5346" w:rsidRPr="009A4120" w:rsidRDefault="00FD5346" w:rsidP="009A4120">
      <w:pPr>
        <w:ind w:firstLine="709"/>
        <w:jc w:val="both"/>
        <w:rPr>
          <w:sz w:val="20"/>
        </w:rPr>
      </w:pPr>
      <w:r w:rsidRPr="009A4120">
        <w:rPr>
          <w:sz w:val="20"/>
        </w:rPr>
        <w:t>- страхование и тех.обслуживание пожарного автомобиля 4,9 тыс.руб;</w:t>
      </w:r>
    </w:p>
    <w:p w:rsidR="00FD5346" w:rsidRPr="009A4120" w:rsidRDefault="00FD5346" w:rsidP="009A4120">
      <w:pPr>
        <w:ind w:firstLine="709"/>
        <w:jc w:val="both"/>
        <w:rPr>
          <w:sz w:val="20"/>
        </w:rPr>
      </w:pPr>
      <w:r w:rsidRPr="009A4120">
        <w:rPr>
          <w:sz w:val="20"/>
        </w:rPr>
        <w:t>- приобретение дизельного топлива и запчастей к автомобилю в сумме 45,6 тыс.руб;</w:t>
      </w:r>
    </w:p>
    <w:p w:rsidR="00FD5346" w:rsidRPr="009A4120" w:rsidRDefault="00FD5346" w:rsidP="009A4120">
      <w:pPr>
        <w:ind w:firstLine="709"/>
        <w:jc w:val="both"/>
        <w:rPr>
          <w:sz w:val="20"/>
        </w:rPr>
      </w:pPr>
      <w:r w:rsidRPr="009A4120">
        <w:rPr>
          <w:sz w:val="20"/>
        </w:rPr>
        <w:t xml:space="preserve"> - выполнены работы по устройству защитных противопожарных минерализованных  полос за счет софинансирования из средств местного бюджета в </w:t>
      </w:r>
      <w:r w:rsidRPr="009A4120">
        <w:rPr>
          <w:sz w:val="20"/>
        </w:rPr>
        <w:lastRenderedPageBreak/>
        <w:t>сумме 6,4 тыс.рублей, за счет средств Краевой субсидии на обеспечение мер пожарной безопасности в сумме 121,0 тыс.рублей.</w:t>
      </w:r>
    </w:p>
    <w:p w:rsidR="00FD5346" w:rsidRPr="009A4120" w:rsidRDefault="00FD5346" w:rsidP="009A4120">
      <w:pPr>
        <w:numPr>
          <w:ilvl w:val="0"/>
          <w:numId w:val="45"/>
        </w:numPr>
        <w:ind w:left="0" w:firstLine="709"/>
        <w:jc w:val="both"/>
        <w:rPr>
          <w:sz w:val="20"/>
        </w:rPr>
      </w:pPr>
      <w:r w:rsidRPr="009A4120">
        <w:rPr>
          <w:sz w:val="20"/>
        </w:rPr>
        <w:t>2.2 В рамках подпрограммы « Профилактика терроризма и экстремизма на территории Ястребовского сельсовета» исполнение составило 3,0 тыс.рублей. Данные денежные средства были направлены на изготовление полиграфической продукции по антитеррористической тематике.</w:t>
      </w:r>
    </w:p>
    <w:p w:rsidR="00FD5346" w:rsidRPr="009A4120" w:rsidRDefault="00FD5346" w:rsidP="009A4120">
      <w:pPr>
        <w:ind w:firstLine="709"/>
        <w:jc w:val="both"/>
        <w:rPr>
          <w:sz w:val="20"/>
        </w:rPr>
      </w:pPr>
    </w:p>
    <w:p w:rsidR="00FD5346" w:rsidRPr="009A4120" w:rsidRDefault="00FD5346" w:rsidP="009A4120">
      <w:pPr>
        <w:numPr>
          <w:ilvl w:val="0"/>
          <w:numId w:val="43"/>
        </w:numPr>
        <w:ind w:left="0" w:firstLine="709"/>
        <w:jc w:val="both"/>
        <w:rPr>
          <w:b/>
          <w:sz w:val="20"/>
        </w:rPr>
      </w:pPr>
      <w:r w:rsidRPr="009A4120">
        <w:rPr>
          <w:b/>
          <w:sz w:val="20"/>
        </w:rPr>
        <w:t>По муниципальной программе « Содействие развитию органов местного самоуправления, реализация полномочий администрации Ястребовского сельсовета» исполнение составило 2 827,2 тыс.рублей или  99,8 % от плановых назначений в том числе:</w:t>
      </w:r>
    </w:p>
    <w:p w:rsidR="00FD5346" w:rsidRPr="009A4120" w:rsidRDefault="00FD5346" w:rsidP="009A4120">
      <w:pPr>
        <w:ind w:firstLine="709"/>
        <w:jc w:val="both"/>
        <w:rPr>
          <w:sz w:val="20"/>
        </w:rPr>
      </w:pPr>
      <w:r w:rsidRPr="009A4120">
        <w:rPr>
          <w:sz w:val="20"/>
        </w:rPr>
        <w:t xml:space="preserve"> - 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сумме 755,7 тыс.руб;</w:t>
      </w:r>
    </w:p>
    <w:p w:rsidR="00FD5346" w:rsidRPr="009A4120" w:rsidRDefault="00FD5346" w:rsidP="009A4120">
      <w:pPr>
        <w:ind w:firstLine="709"/>
        <w:jc w:val="both"/>
        <w:rPr>
          <w:sz w:val="20"/>
        </w:rPr>
      </w:pPr>
      <w:r w:rsidRPr="009A4120">
        <w:rPr>
          <w:sz w:val="20"/>
        </w:rPr>
        <w:t>- Межбюджетные трансферты на осуществление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в сумме 2 041,8 тыс.руб;</w:t>
      </w:r>
    </w:p>
    <w:p w:rsidR="00FD5346" w:rsidRPr="009A4120" w:rsidRDefault="00FD5346" w:rsidP="009A4120">
      <w:pPr>
        <w:ind w:firstLine="709"/>
        <w:jc w:val="both"/>
        <w:rPr>
          <w:sz w:val="20"/>
        </w:rPr>
      </w:pPr>
    </w:p>
    <w:p w:rsidR="00FD5346" w:rsidRPr="009A4120" w:rsidRDefault="00FD5346" w:rsidP="009A4120">
      <w:pPr>
        <w:numPr>
          <w:ilvl w:val="0"/>
          <w:numId w:val="43"/>
        </w:numPr>
        <w:ind w:left="0" w:firstLine="709"/>
        <w:jc w:val="both"/>
        <w:rPr>
          <w:b/>
          <w:sz w:val="20"/>
        </w:rPr>
      </w:pPr>
      <w:r w:rsidRPr="009A4120">
        <w:rPr>
          <w:b/>
          <w:sz w:val="20"/>
        </w:rPr>
        <w:t>Непрограммные расходы. Исполнение составиляет 7 274,4 тыс.рублей или  99,3 % от плановых назначений</w:t>
      </w:r>
    </w:p>
    <w:p w:rsidR="00FD5346" w:rsidRPr="009A4120" w:rsidRDefault="00FD5346" w:rsidP="009A4120">
      <w:pPr>
        <w:ind w:firstLine="709"/>
        <w:jc w:val="both"/>
        <w:rPr>
          <w:sz w:val="20"/>
        </w:rPr>
      </w:pPr>
      <w:r w:rsidRPr="009A4120">
        <w:rPr>
          <w:sz w:val="20"/>
        </w:rPr>
        <w:t xml:space="preserve">   - Расходы по целевой статье  «Функционирование  Главы  муниципального образования Ястребовского сельсовета» в рамках не программных расходов Ястребовского  Совета депутатов исполнены в сумме 980,5 тыс.рублей, что составляет 100% от плановых назначений;</w:t>
      </w:r>
    </w:p>
    <w:p w:rsidR="00FD5346" w:rsidRPr="009A4120" w:rsidRDefault="00FD5346" w:rsidP="009A4120">
      <w:pPr>
        <w:ind w:firstLine="709"/>
        <w:jc w:val="both"/>
        <w:rPr>
          <w:sz w:val="20"/>
        </w:rPr>
      </w:pPr>
      <w:r w:rsidRPr="009A4120">
        <w:rPr>
          <w:sz w:val="20"/>
        </w:rPr>
        <w:t xml:space="preserve">   - Расходы  по целевым статьям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исполнены в сумме 6 134,0 тыс.рублей, что составляет 99,3 % от плановых назначений;</w:t>
      </w:r>
    </w:p>
    <w:p w:rsidR="00FD5346" w:rsidRPr="009A4120" w:rsidRDefault="00FD5346" w:rsidP="009A4120">
      <w:pPr>
        <w:ind w:firstLine="709"/>
        <w:jc w:val="both"/>
        <w:rPr>
          <w:sz w:val="20"/>
        </w:rPr>
      </w:pPr>
      <w:r w:rsidRPr="009A4120">
        <w:rPr>
          <w:sz w:val="20"/>
        </w:rPr>
        <w:t>Резервный фонд бюджета Ястребовского сельсовета за 2022 год составил 5,5 тыс.рублей. Расходы в 2022 году не производились.</w:t>
      </w:r>
    </w:p>
    <w:p w:rsidR="00FD5346" w:rsidRPr="009A4120" w:rsidRDefault="00FD5346" w:rsidP="009A4120">
      <w:pPr>
        <w:ind w:firstLine="709"/>
        <w:jc w:val="both"/>
        <w:rPr>
          <w:sz w:val="20"/>
        </w:rPr>
      </w:pPr>
      <w:r w:rsidRPr="009A4120">
        <w:rPr>
          <w:sz w:val="20"/>
        </w:rPr>
        <w:t>- Расходы  по целевой статье «Осуществление первичного воинского учета на территориях, где отсутствуют военные комиссариаты» в рамках не программных расходов администрации Ястребовского сельсовета исполнены в сумме 152,2 тыс.рублей, что составляет 100 % от плановых назначений.</w:t>
      </w:r>
    </w:p>
    <w:p w:rsidR="00FD5346" w:rsidRPr="009A4120" w:rsidRDefault="00FD5346" w:rsidP="009A4120">
      <w:pPr>
        <w:ind w:firstLine="709"/>
        <w:jc w:val="both"/>
        <w:rPr>
          <w:sz w:val="20"/>
        </w:rPr>
      </w:pPr>
    </w:p>
    <w:p w:rsidR="00FD5346" w:rsidRPr="009A4120" w:rsidRDefault="00FD5346" w:rsidP="009A4120">
      <w:pPr>
        <w:ind w:firstLine="709"/>
        <w:jc w:val="both"/>
        <w:rPr>
          <w:sz w:val="20"/>
        </w:rPr>
      </w:pPr>
      <w:r w:rsidRPr="009A4120">
        <w:rPr>
          <w:sz w:val="20"/>
        </w:rPr>
        <w:t>Остатки средств на едином счете Ястребовского сельсовета на 01.01.2022 года составили 77 7 тыс.руб, на 01.01.2023г составили  1,3.7 тыс. руб. Данные средства были перенаправлены на нужды Ястребовсого сельсоветаъ</w:t>
      </w:r>
    </w:p>
    <w:p w:rsidR="00FD5346" w:rsidRPr="009A4120" w:rsidRDefault="00FD5346" w:rsidP="009A4120">
      <w:pPr>
        <w:ind w:firstLine="709"/>
        <w:jc w:val="both"/>
        <w:rPr>
          <w:sz w:val="20"/>
        </w:rPr>
      </w:pPr>
      <w:r w:rsidRPr="009A4120">
        <w:rPr>
          <w:sz w:val="20"/>
        </w:rPr>
        <w:lastRenderedPageBreak/>
        <w:t>Дебиторская задолженность по состоянию на 01.01.2022 года составляла 3,3 тыс.руб,  на 01.01.2023г  в сумме 125,1 тыс.руб по расходам за электроэнергию.</w:t>
      </w:r>
    </w:p>
    <w:p w:rsidR="00FD5346" w:rsidRPr="009A4120" w:rsidRDefault="00FD5346" w:rsidP="009A4120">
      <w:pPr>
        <w:ind w:firstLine="709"/>
        <w:jc w:val="both"/>
        <w:rPr>
          <w:sz w:val="20"/>
        </w:rPr>
      </w:pPr>
      <w:r w:rsidRPr="009A4120">
        <w:rPr>
          <w:sz w:val="20"/>
        </w:rPr>
        <w:t xml:space="preserve">Кредиторская задолженность по состоянию на 01.01.2022 год составляла в сумме 486,2 тыс.руб. в том числе 25,6 тыс.руб по ГСМ, 58,1 тыс.руб по тепловой энергии, 90,0 тыс.руб по ремонту системы канализации в жилом многоквартирном доме, 299,0 тыс.руб по текущему ремонту муниципальной квартиры, 13,5 тыс.руб по вывозу ТБО. Вся кредиторская задолженность погашена за счет расходов 2022 года. </w:t>
      </w:r>
    </w:p>
    <w:p w:rsidR="00FD5346" w:rsidRPr="009A4120" w:rsidRDefault="00FD5346" w:rsidP="009A4120">
      <w:pPr>
        <w:ind w:firstLine="709"/>
        <w:jc w:val="both"/>
        <w:rPr>
          <w:sz w:val="20"/>
        </w:rPr>
      </w:pPr>
    </w:p>
    <w:p w:rsidR="00DD4837" w:rsidRPr="009A4120" w:rsidRDefault="00FD5346" w:rsidP="009A4120">
      <w:pPr>
        <w:jc w:val="center"/>
        <w:rPr>
          <w:sz w:val="20"/>
        </w:rPr>
      </w:pPr>
      <w:r w:rsidRPr="009A4120">
        <w:rPr>
          <w:sz w:val="20"/>
        </w:rPr>
        <w:t xml:space="preserve">      </w:t>
      </w:r>
      <w:r w:rsidR="00DD4837" w:rsidRPr="009A4120">
        <w:rPr>
          <w:sz w:val="20"/>
        </w:rPr>
        <w:t xml:space="preserve">Отчет </w:t>
      </w:r>
    </w:p>
    <w:p w:rsidR="00DD4837" w:rsidRPr="009A4120" w:rsidRDefault="00DD4837" w:rsidP="009A4120">
      <w:pPr>
        <w:jc w:val="center"/>
        <w:rPr>
          <w:sz w:val="20"/>
        </w:rPr>
      </w:pPr>
    </w:p>
    <w:p w:rsidR="00DD4837" w:rsidRPr="009A4120" w:rsidRDefault="00DD4837" w:rsidP="009A4120">
      <w:pPr>
        <w:jc w:val="center"/>
        <w:rPr>
          <w:sz w:val="20"/>
        </w:rPr>
      </w:pPr>
    </w:p>
    <w:p w:rsidR="00DD4837" w:rsidRPr="009A4120" w:rsidRDefault="00DD4837" w:rsidP="009A4120">
      <w:pPr>
        <w:jc w:val="center"/>
        <w:rPr>
          <w:sz w:val="20"/>
        </w:rPr>
      </w:pPr>
      <w:r w:rsidRPr="009A4120">
        <w:rPr>
          <w:sz w:val="20"/>
        </w:rPr>
        <w:t>Об использовании резервного фонда за 2022 год</w:t>
      </w:r>
    </w:p>
    <w:p w:rsidR="00DD4837" w:rsidRPr="009A4120" w:rsidRDefault="00DD4837" w:rsidP="009A4120">
      <w:pPr>
        <w:jc w:val="center"/>
        <w:rPr>
          <w:sz w:val="20"/>
        </w:rPr>
      </w:pPr>
    </w:p>
    <w:p w:rsidR="00DD4837" w:rsidRPr="009A4120" w:rsidRDefault="00DD4837" w:rsidP="009A4120">
      <w:pPr>
        <w:tabs>
          <w:tab w:val="left" w:pos="9540"/>
        </w:tabs>
        <w:jc w:val="center"/>
        <w:rPr>
          <w:sz w:val="20"/>
        </w:rPr>
      </w:pPr>
      <w:r w:rsidRPr="009A4120">
        <w:rPr>
          <w:sz w:val="20"/>
        </w:rPr>
        <w:t xml:space="preserve">                                                                                                                        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531"/>
        <w:gridCol w:w="1256"/>
        <w:gridCol w:w="1177"/>
        <w:gridCol w:w="1152"/>
        <w:gridCol w:w="1263"/>
      </w:tblGrid>
      <w:tr w:rsidR="00DD4837" w:rsidRPr="009A4120" w:rsidTr="00B13443">
        <w:tc>
          <w:tcPr>
            <w:tcW w:w="2802" w:type="dxa"/>
          </w:tcPr>
          <w:p w:rsidR="00DD4837" w:rsidRPr="009A4120" w:rsidRDefault="00DD4837" w:rsidP="009A4120">
            <w:pPr>
              <w:jc w:val="center"/>
              <w:rPr>
                <w:sz w:val="20"/>
              </w:rPr>
            </w:pPr>
            <w:r w:rsidRPr="009A4120">
              <w:rPr>
                <w:sz w:val="20"/>
              </w:rPr>
              <w:t>КБК</w:t>
            </w:r>
          </w:p>
        </w:tc>
        <w:tc>
          <w:tcPr>
            <w:tcW w:w="2165" w:type="dxa"/>
          </w:tcPr>
          <w:p w:rsidR="00DD4837" w:rsidRPr="009A4120" w:rsidRDefault="00DD4837" w:rsidP="009A4120">
            <w:pPr>
              <w:jc w:val="center"/>
              <w:rPr>
                <w:sz w:val="20"/>
              </w:rPr>
            </w:pPr>
            <w:r w:rsidRPr="009A4120">
              <w:rPr>
                <w:sz w:val="20"/>
              </w:rPr>
              <w:t>Наименование КФСР</w:t>
            </w:r>
          </w:p>
        </w:tc>
        <w:tc>
          <w:tcPr>
            <w:tcW w:w="1529" w:type="dxa"/>
          </w:tcPr>
          <w:p w:rsidR="00DD4837" w:rsidRPr="009A4120" w:rsidRDefault="00DD4837" w:rsidP="009A4120">
            <w:pPr>
              <w:jc w:val="center"/>
              <w:rPr>
                <w:sz w:val="20"/>
              </w:rPr>
            </w:pPr>
            <w:r w:rsidRPr="009A4120">
              <w:rPr>
                <w:sz w:val="20"/>
              </w:rPr>
              <w:t>Утверждено законом о бюджете</w:t>
            </w:r>
          </w:p>
        </w:tc>
        <w:tc>
          <w:tcPr>
            <w:tcW w:w="1378" w:type="dxa"/>
          </w:tcPr>
          <w:p w:rsidR="00DD4837" w:rsidRPr="009A4120" w:rsidRDefault="00DD4837" w:rsidP="009A4120">
            <w:pPr>
              <w:jc w:val="center"/>
              <w:rPr>
                <w:sz w:val="20"/>
              </w:rPr>
            </w:pPr>
            <w:r w:rsidRPr="009A4120">
              <w:rPr>
                <w:sz w:val="20"/>
              </w:rPr>
              <w:t>Бюджетная роспись с учетом изменений</w:t>
            </w:r>
          </w:p>
        </w:tc>
        <w:tc>
          <w:tcPr>
            <w:tcW w:w="1353" w:type="dxa"/>
          </w:tcPr>
          <w:p w:rsidR="00DD4837" w:rsidRPr="009A4120" w:rsidRDefault="00DD4837" w:rsidP="009A4120">
            <w:pPr>
              <w:jc w:val="center"/>
              <w:rPr>
                <w:sz w:val="20"/>
              </w:rPr>
            </w:pPr>
            <w:r w:rsidRPr="009A4120">
              <w:rPr>
                <w:sz w:val="20"/>
              </w:rPr>
              <w:t>Исполнено</w:t>
            </w:r>
          </w:p>
        </w:tc>
        <w:tc>
          <w:tcPr>
            <w:tcW w:w="1549" w:type="dxa"/>
          </w:tcPr>
          <w:p w:rsidR="00DD4837" w:rsidRPr="009A4120" w:rsidRDefault="00DD4837" w:rsidP="009A4120">
            <w:pPr>
              <w:jc w:val="center"/>
              <w:rPr>
                <w:sz w:val="20"/>
              </w:rPr>
            </w:pPr>
            <w:r w:rsidRPr="009A4120">
              <w:rPr>
                <w:sz w:val="20"/>
              </w:rPr>
              <w:t>Процент исполнения, %</w:t>
            </w:r>
          </w:p>
        </w:tc>
      </w:tr>
      <w:tr w:rsidR="00DD4837" w:rsidRPr="009A4120" w:rsidTr="00B13443">
        <w:tc>
          <w:tcPr>
            <w:tcW w:w="2802" w:type="dxa"/>
          </w:tcPr>
          <w:p w:rsidR="00DD4837" w:rsidRPr="009A4120" w:rsidRDefault="00DD4837" w:rsidP="009A4120">
            <w:pPr>
              <w:jc w:val="center"/>
              <w:rPr>
                <w:sz w:val="20"/>
              </w:rPr>
            </w:pPr>
            <w:r w:rsidRPr="009A4120">
              <w:rPr>
                <w:sz w:val="20"/>
              </w:rPr>
              <w:t>828 0111 7210091110 870</w:t>
            </w:r>
          </w:p>
        </w:tc>
        <w:tc>
          <w:tcPr>
            <w:tcW w:w="2165" w:type="dxa"/>
          </w:tcPr>
          <w:p w:rsidR="00DD4837" w:rsidRPr="009A4120" w:rsidRDefault="00DD4837" w:rsidP="009A4120">
            <w:pPr>
              <w:jc w:val="center"/>
              <w:rPr>
                <w:sz w:val="20"/>
              </w:rPr>
            </w:pPr>
            <w:r w:rsidRPr="009A4120">
              <w:rPr>
                <w:sz w:val="20"/>
              </w:rPr>
              <w:t>Резервные фонды местных администраций</w:t>
            </w:r>
          </w:p>
        </w:tc>
        <w:tc>
          <w:tcPr>
            <w:tcW w:w="1529" w:type="dxa"/>
          </w:tcPr>
          <w:p w:rsidR="00DD4837" w:rsidRPr="009A4120" w:rsidRDefault="00DD4837" w:rsidP="009A4120">
            <w:pPr>
              <w:jc w:val="center"/>
              <w:rPr>
                <w:sz w:val="20"/>
              </w:rPr>
            </w:pPr>
            <w:r w:rsidRPr="009A4120">
              <w:rPr>
                <w:sz w:val="20"/>
              </w:rPr>
              <w:t>5500,00</w:t>
            </w:r>
          </w:p>
        </w:tc>
        <w:tc>
          <w:tcPr>
            <w:tcW w:w="1378" w:type="dxa"/>
          </w:tcPr>
          <w:p w:rsidR="00DD4837" w:rsidRPr="009A4120" w:rsidRDefault="00DD4837" w:rsidP="009A4120">
            <w:pPr>
              <w:jc w:val="center"/>
              <w:rPr>
                <w:sz w:val="20"/>
              </w:rPr>
            </w:pPr>
            <w:r w:rsidRPr="009A4120">
              <w:rPr>
                <w:sz w:val="20"/>
              </w:rPr>
              <w:t>5500,00</w:t>
            </w:r>
          </w:p>
        </w:tc>
        <w:tc>
          <w:tcPr>
            <w:tcW w:w="1353" w:type="dxa"/>
          </w:tcPr>
          <w:p w:rsidR="00DD4837" w:rsidRPr="009A4120" w:rsidRDefault="00DD4837" w:rsidP="009A4120">
            <w:pPr>
              <w:jc w:val="center"/>
              <w:rPr>
                <w:sz w:val="20"/>
              </w:rPr>
            </w:pPr>
            <w:r w:rsidRPr="009A4120">
              <w:rPr>
                <w:sz w:val="20"/>
              </w:rPr>
              <w:t>0,0</w:t>
            </w:r>
          </w:p>
        </w:tc>
        <w:tc>
          <w:tcPr>
            <w:tcW w:w="1549" w:type="dxa"/>
          </w:tcPr>
          <w:p w:rsidR="00DD4837" w:rsidRPr="009A4120" w:rsidRDefault="00DD4837" w:rsidP="009A4120">
            <w:pPr>
              <w:jc w:val="center"/>
              <w:rPr>
                <w:sz w:val="20"/>
              </w:rPr>
            </w:pPr>
            <w:r w:rsidRPr="009A4120">
              <w:rPr>
                <w:sz w:val="20"/>
              </w:rPr>
              <w:t>0</w:t>
            </w:r>
          </w:p>
        </w:tc>
      </w:tr>
    </w:tbl>
    <w:p w:rsidR="00FD5346" w:rsidRPr="009A4120" w:rsidRDefault="00FD5346" w:rsidP="009A4120">
      <w:pPr>
        <w:ind w:firstLine="709"/>
        <w:jc w:val="both"/>
        <w:rPr>
          <w:sz w:val="20"/>
        </w:rPr>
      </w:pPr>
    </w:p>
    <w:p w:rsidR="00612C00" w:rsidRPr="009A4120" w:rsidRDefault="00612C00" w:rsidP="009A4120">
      <w:pPr>
        <w:tabs>
          <w:tab w:val="center" w:pos="4762"/>
          <w:tab w:val="left" w:pos="6225"/>
          <w:tab w:val="left" w:pos="9240"/>
        </w:tabs>
        <w:ind w:right="114"/>
        <w:jc w:val="center"/>
        <w:rPr>
          <w:sz w:val="20"/>
        </w:rPr>
      </w:pPr>
      <w:r w:rsidRPr="009A4120">
        <w:rPr>
          <w:b/>
          <w:bCs/>
          <w:sz w:val="20"/>
        </w:rPr>
        <w:t>ЯСТРЕБОВСКИЙ  СЕЛЬСКИЙ СОВЕТ  ДЕПУТАТОВ</w:t>
      </w:r>
    </w:p>
    <w:p w:rsidR="00612C00" w:rsidRPr="009A4120" w:rsidRDefault="00612C00" w:rsidP="009A4120">
      <w:pPr>
        <w:pStyle w:val="1"/>
        <w:jc w:val="center"/>
        <w:rPr>
          <w:b/>
          <w:bCs/>
          <w:sz w:val="20"/>
          <w:szCs w:val="20"/>
        </w:rPr>
      </w:pPr>
      <w:r w:rsidRPr="009A4120">
        <w:rPr>
          <w:b/>
          <w:bCs/>
          <w:sz w:val="20"/>
          <w:szCs w:val="20"/>
        </w:rPr>
        <w:t>АЧИНСКИЙ  РАЙОН</w:t>
      </w:r>
    </w:p>
    <w:p w:rsidR="00612C00" w:rsidRPr="009A4120" w:rsidRDefault="00612C00" w:rsidP="009A4120">
      <w:pPr>
        <w:pStyle w:val="1"/>
        <w:jc w:val="center"/>
        <w:rPr>
          <w:b/>
          <w:bCs/>
          <w:sz w:val="20"/>
          <w:szCs w:val="20"/>
        </w:rPr>
      </w:pPr>
      <w:r w:rsidRPr="009A4120">
        <w:rPr>
          <w:b/>
          <w:bCs/>
          <w:sz w:val="20"/>
          <w:szCs w:val="20"/>
        </w:rPr>
        <w:t>КРАСНОЯРСКИЙ  КРАЙ</w:t>
      </w:r>
    </w:p>
    <w:p w:rsidR="00612C00" w:rsidRPr="009A4120" w:rsidRDefault="00612C00" w:rsidP="009A4120">
      <w:pPr>
        <w:jc w:val="center"/>
        <w:rPr>
          <w:b/>
          <w:sz w:val="20"/>
          <w:u w:val="single"/>
        </w:rPr>
      </w:pPr>
    </w:p>
    <w:p w:rsidR="00612C00" w:rsidRPr="009A4120" w:rsidRDefault="00612C00" w:rsidP="009A4120">
      <w:pPr>
        <w:ind w:firstLine="708"/>
        <w:jc w:val="center"/>
        <w:rPr>
          <w:b/>
          <w:bCs/>
          <w:sz w:val="20"/>
        </w:rPr>
      </w:pPr>
      <w:r w:rsidRPr="009A4120">
        <w:rPr>
          <w:b/>
          <w:sz w:val="20"/>
        </w:rPr>
        <w:t>РЕШЕНИЕ</w:t>
      </w:r>
    </w:p>
    <w:p w:rsidR="00612C00" w:rsidRDefault="00612C00" w:rsidP="009A4120">
      <w:pPr>
        <w:rPr>
          <w:bCs/>
          <w:sz w:val="20"/>
        </w:rPr>
      </w:pPr>
    </w:p>
    <w:p w:rsidR="009A4120" w:rsidRPr="009A4120" w:rsidRDefault="009A4120" w:rsidP="009A4120">
      <w:pPr>
        <w:rPr>
          <w:bCs/>
          <w:sz w:val="20"/>
        </w:rPr>
      </w:pPr>
    </w:p>
    <w:p w:rsidR="00612C00" w:rsidRPr="009A4120" w:rsidRDefault="00612C00" w:rsidP="009A4120">
      <w:pPr>
        <w:rPr>
          <w:bCs/>
          <w:sz w:val="20"/>
          <w:u w:val="single"/>
        </w:rPr>
      </w:pPr>
      <w:r w:rsidRPr="009A4120">
        <w:rPr>
          <w:bCs/>
          <w:sz w:val="20"/>
        </w:rPr>
        <w:t>06.06.2023</w:t>
      </w:r>
      <w:r w:rsidR="00594D89" w:rsidRPr="009A4120">
        <w:rPr>
          <w:bCs/>
          <w:sz w:val="20"/>
        </w:rPr>
        <w:tab/>
      </w:r>
      <w:r w:rsidR="00594D89" w:rsidRPr="009A4120">
        <w:rPr>
          <w:bCs/>
          <w:sz w:val="20"/>
        </w:rPr>
        <w:tab/>
      </w:r>
      <w:r w:rsidR="00594D89" w:rsidRPr="009A4120">
        <w:rPr>
          <w:bCs/>
          <w:sz w:val="20"/>
        </w:rPr>
        <w:tab/>
        <w:t xml:space="preserve">        </w:t>
      </w:r>
      <w:r w:rsidRPr="009A4120">
        <w:rPr>
          <w:bCs/>
          <w:sz w:val="20"/>
        </w:rPr>
        <w:t xml:space="preserve"> </w:t>
      </w:r>
      <w:r w:rsidR="00594D89" w:rsidRPr="009A4120">
        <w:rPr>
          <w:bCs/>
          <w:sz w:val="20"/>
        </w:rPr>
        <w:t xml:space="preserve">   с. Ястребово</w:t>
      </w:r>
      <w:r w:rsidR="00594D89" w:rsidRPr="009A4120">
        <w:rPr>
          <w:bCs/>
          <w:sz w:val="20"/>
        </w:rPr>
        <w:tab/>
      </w:r>
      <w:r w:rsidR="00594D89" w:rsidRPr="009A4120">
        <w:rPr>
          <w:bCs/>
          <w:sz w:val="20"/>
        </w:rPr>
        <w:tab/>
        <w:t xml:space="preserve">          </w:t>
      </w:r>
      <w:r w:rsidRPr="009A4120">
        <w:rPr>
          <w:bCs/>
          <w:sz w:val="20"/>
        </w:rPr>
        <w:t xml:space="preserve">      №32-112Р </w:t>
      </w:r>
    </w:p>
    <w:p w:rsidR="00612C00" w:rsidRPr="009A4120" w:rsidRDefault="00612C00" w:rsidP="009A4120">
      <w:pPr>
        <w:ind w:firstLine="709"/>
        <w:contextualSpacing/>
        <w:jc w:val="both"/>
        <w:rPr>
          <w:bCs/>
          <w:sz w:val="20"/>
        </w:rPr>
      </w:pPr>
    </w:p>
    <w:p w:rsidR="00612C00" w:rsidRPr="009A4120" w:rsidRDefault="00612C00" w:rsidP="009A4120">
      <w:pPr>
        <w:ind w:firstLine="709"/>
        <w:contextualSpacing/>
        <w:jc w:val="both"/>
        <w:rPr>
          <w:bCs/>
          <w:sz w:val="20"/>
        </w:rPr>
      </w:pPr>
    </w:p>
    <w:p w:rsidR="00612C00" w:rsidRPr="009A4120" w:rsidRDefault="00612C00" w:rsidP="009A4120">
      <w:pPr>
        <w:jc w:val="both"/>
        <w:rPr>
          <w:sz w:val="20"/>
        </w:rPr>
      </w:pPr>
      <w:r w:rsidRPr="009A4120">
        <w:rPr>
          <w:bCs/>
          <w:sz w:val="20"/>
        </w:rPr>
        <w:t>О внесении изменений в Решение № 19-54Р  от 31.01.2022г.  «</w:t>
      </w:r>
      <w:r w:rsidRPr="009A4120">
        <w:rPr>
          <w:bCs/>
          <w:color w:val="000000"/>
          <w:sz w:val="20"/>
        </w:rPr>
        <w:t xml:space="preserve">Об утверждении Положения </w:t>
      </w:r>
      <w:bookmarkStart w:id="6" w:name="_Hlk77671647"/>
      <w:r w:rsidRPr="009A4120">
        <w:rPr>
          <w:bCs/>
          <w:color w:val="000000"/>
          <w:sz w:val="20"/>
        </w:rPr>
        <w:t xml:space="preserve">о муниципальном  жилищном контроле в </w:t>
      </w:r>
      <w:bookmarkEnd w:id="6"/>
      <w:r w:rsidRPr="009A4120">
        <w:rPr>
          <w:bCs/>
          <w:color w:val="000000"/>
          <w:sz w:val="20"/>
        </w:rPr>
        <w:t>Ястребовском сельсовете Ачинского района Красноярского края</w:t>
      </w:r>
      <w:r w:rsidRPr="009A4120">
        <w:rPr>
          <w:sz w:val="20"/>
        </w:rPr>
        <w:t xml:space="preserve">»  </w:t>
      </w:r>
    </w:p>
    <w:p w:rsidR="00612C00" w:rsidRPr="009A4120" w:rsidRDefault="00612C00" w:rsidP="009A4120">
      <w:pPr>
        <w:contextualSpacing/>
        <w:rPr>
          <w:bCs/>
          <w:sz w:val="20"/>
        </w:rPr>
      </w:pPr>
    </w:p>
    <w:p w:rsidR="00612C00" w:rsidRPr="009A4120" w:rsidRDefault="00612C00" w:rsidP="009A4120">
      <w:pPr>
        <w:contextualSpacing/>
        <w:rPr>
          <w:bCs/>
          <w:sz w:val="20"/>
        </w:rPr>
      </w:pPr>
    </w:p>
    <w:p w:rsidR="00612C00" w:rsidRPr="009A4120" w:rsidRDefault="00612C00" w:rsidP="009A4120">
      <w:pPr>
        <w:ind w:firstLine="709"/>
        <w:contextualSpacing/>
        <w:jc w:val="both"/>
        <w:rPr>
          <w:rFonts w:eastAsia="Calibri"/>
          <w:sz w:val="20"/>
        </w:rPr>
      </w:pPr>
      <w:r w:rsidRPr="009A4120">
        <w:rPr>
          <w:bCs/>
          <w:sz w:val="20"/>
        </w:rPr>
        <w:lastRenderedPageBreak/>
        <w:t xml:space="preserve"> </w:t>
      </w:r>
      <w:bookmarkStart w:id="7" w:name="_Hlk78881423"/>
      <w:r w:rsidRPr="009A4120">
        <w:rPr>
          <w:rFonts w:eastAsia="Calibri"/>
          <w:sz w:val="20"/>
        </w:rPr>
        <w:t xml:space="preserve">В соответствии с Федеральным законом от 06.10.2003 № 131-ФЗ </w:t>
      </w:r>
      <w:r w:rsidRPr="009A4120">
        <w:rPr>
          <w:rFonts w:eastAsia="Calibri"/>
          <w:sz w:val="20"/>
        </w:rPr>
        <w:br/>
        <w:t xml:space="preserve">«Об общих принципах организации местного самоуправления в Российской Федерации», частью 2 статьи 3 Федерального закона от 31.07.2020 № 248-ФЗ </w:t>
      </w:r>
      <w:r w:rsidRPr="009A4120">
        <w:rPr>
          <w:sz w:val="20"/>
        </w:rPr>
        <w:t xml:space="preserve"> </w:t>
      </w:r>
      <w:r w:rsidRPr="009A4120">
        <w:rPr>
          <w:rFonts w:eastAsia="Calibri"/>
          <w:sz w:val="20"/>
        </w:rPr>
        <w:t xml:space="preserve">«О государственном контроле (надзоре) и муниципальном контроле </w:t>
      </w:r>
      <w:r w:rsidRPr="009A4120">
        <w:rPr>
          <w:sz w:val="20"/>
        </w:rPr>
        <w:t xml:space="preserve"> </w:t>
      </w:r>
      <w:r w:rsidRPr="009A4120">
        <w:rPr>
          <w:rFonts w:eastAsia="Calibri"/>
          <w:sz w:val="20"/>
        </w:rPr>
        <w:t>в Российской Федерации»</w:t>
      </w:r>
      <w:r w:rsidRPr="009A4120">
        <w:rPr>
          <w:iCs/>
          <w:sz w:val="20"/>
        </w:rPr>
        <w:t xml:space="preserve">, </w:t>
      </w:r>
      <w:bookmarkEnd w:id="7"/>
      <w:r w:rsidRPr="009A4120">
        <w:rPr>
          <w:iCs/>
          <w:sz w:val="20"/>
        </w:rPr>
        <w:t xml:space="preserve">статьей 20 Жилищного кодекса РФ, Федеральным законом от 18.03.2023 №71-ФЗ «О внесении изменений в статьи 2 и 3 Федерального закона «О газоснабжении в Российской Федерации» и Жилищный кодекс Российской Федерации», </w:t>
      </w:r>
      <w:r w:rsidRPr="009A4120">
        <w:rPr>
          <w:sz w:val="20"/>
        </w:rPr>
        <w:t xml:space="preserve">руководствуясь статьями </w:t>
      </w:r>
      <w:r w:rsidRPr="009A4120">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612C00" w:rsidRPr="009A4120" w:rsidRDefault="00612C00" w:rsidP="009A4120">
      <w:pPr>
        <w:ind w:firstLine="709"/>
        <w:contextualSpacing/>
        <w:jc w:val="both"/>
        <w:rPr>
          <w:sz w:val="20"/>
        </w:rPr>
      </w:pPr>
    </w:p>
    <w:p w:rsidR="00612C00" w:rsidRPr="009A4120" w:rsidRDefault="00612C00" w:rsidP="009A4120">
      <w:pPr>
        <w:ind w:firstLine="709"/>
        <w:jc w:val="both"/>
        <w:rPr>
          <w:bCs/>
          <w:color w:val="000000"/>
          <w:sz w:val="20"/>
        </w:rPr>
      </w:pPr>
      <w:r w:rsidRPr="009A4120">
        <w:rPr>
          <w:sz w:val="20"/>
        </w:rPr>
        <w:t xml:space="preserve">1. Внести в </w:t>
      </w:r>
      <w:r w:rsidRPr="009A4120">
        <w:rPr>
          <w:bCs/>
          <w:sz w:val="20"/>
        </w:rPr>
        <w:t>Решение № 19-54Р от 31.01.2022г. «</w:t>
      </w:r>
      <w:r w:rsidRPr="009A4120">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9A4120">
        <w:rPr>
          <w:sz w:val="20"/>
        </w:rPr>
        <w:t>»</w:t>
      </w:r>
      <w:r w:rsidRPr="009A4120">
        <w:rPr>
          <w:i/>
          <w:sz w:val="20"/>
        </w:rPr>
        <w:t xml:space="preserve"> </w:t>
      </w:r>
      <w:r w:rsidRPr="009A4120">
        <w:rPr>
          <w:sz w:val="20"/>
        </w:rPr>
        <w:t>следующие изменения:</w:t>
      </w:r>
    </w:p>
    <w:p w:rsidR="00612C00" w:rsidRPr="009A4120" w:rsidRDefault="00612C00" w:rsidP="009A4120">
      <w:pPr>
        <w:ind w:firstLine="708"/>
        <w:jc w:val="both"/>
        <w:rPr>
          <w:sz w:val="20"/>
        </w:rPr>
      </w:pPr>
      <w:r w:rsidRPr="009A4120">
        <w:rPr>
          <w:sz w:val="20"/>
        </w:rPr>
        <w:t>1.1.  пункт 1.2 Положения дополнить подпунктом 12 следующего содержания:</w:t>
      </w:r>
    </w:p>
    <w:p w:rsidR="00612C00" w:rsidRPr="009A4120" w:rsidRDefault="00612C00" w:rsidP="009A4120">
      <w:pPr>
        <w:suppressAutoHyphens/>
        <w:autoSpaceDE w:val="0"/>
        <w:ind w:firstLine="540"/>
        <w:jc w:val="both"/>
        <w:rPr>
          <w:sz w:val="20"/>
        </w:rPr>
      </w:pPr>
      <w:r w:rsidRPr="009A4120">
        <w:rPr>
          <w:sz w:val="20"/>
        </w:rPr>
        <w:t>«</w:t>
      </w:r>
      <w:r w:rsidRPr="009A4120">
        <w:rPr>
          <w:rFonts w:eastAsia="Calibri"/>
          <w:sz w:val="20"/>
        </w:rPr>
        <w:t xml:space="preserve">12) </w:t>
      </w:r>
      <w:bookmarkStart w:id="8" w:name="_Hlk135748374"/>
      <w:r w:rsidRPr="009A4120">
        <w:rPr>
          <w:rFonts w:eastAsia="Calibri"/>
          <w:sz w:val="20"/>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8"/>
      <w:r w:rsidRPr="009A4120">
        <w:rPr>
          <w:rFonts w:eastAsia="Calibri"/>
          <w:sz w:val="20"/>
        </w:rPr>
        <w:t>.</w:t>
      </w:r>
      <w:r w:rsidRPr="009A4120">
        <w:rPr>
          <w:sz w:val="20"/>
        </w:rPr>
        <w:t>».</w:t>
      </w:r>
    </w:p>
    <w:p w:rsidR="00612C00" w:rsidRPr="009A4120" w:rsidRDefault="00612C00" w:rsidP="009A4120">
      <w:pPr>
        <w:ind w:firstLine="708"/>
        <w:jc w:val="both"/>
        <w:rPr>
          <w:sz w:val="20"/>
        </w:rPr>
      </w:pPr>
      <w:r w:rsidRPr="009A4120">
        <w:rPr>
          <w:sz w:val="20"/>
        </w:rPr>
        <w:t>2. Контроль за исполнением настоящего Решения возложить на Главу сельсовета.</w:t>
      </w:r>
    </w:p>
    <w:p w:rsidR="00612C00" w:rsidRPr="009A4120" w:rsidRDefault="00612C00" w:rsidP="009A4120">
      <w:pPr>
        <w:ind w:firstLine="540"/>
        <w:jc w:val="both"/>
        <w:rPr>
          <w:sz w:val="20"/>
        </w:rPr>
      </w:pPr>
      <w:r w:rsidRPr="009A4120">
        <w:rPr>
          <w:sz w:val="20"/>
        </w:rPr>
        <w:t>3. Решение вступает в силу после его официального опубликования в информационном листе «Ястребовский вестник», но не ранее 01.09.2023.</w:t>
      </w:r>
    </w:p>
    <w:p w:rsidR="00612C00" w:rsidRPr="009A4120" w:rsidRDefault="00612C00" w:rsidP="00924562">
      <w:pPr>
        <w:contextualSpacing/>
        <w:jc w:val="both"/>
        <w:rPr>
          <w:bCs/>
          <w:sz w:val="20"/>
        </w:rPr>
      </w:pPr>
    </w:p>
    <w:p w:rsidR="00612C00" w:rsidRPr="009A4120" w:rsidRDefault="00612C00" w:rsidP="009A4120">
      <w:pPr>
        <w:ind w:firstLine="709"/>
        <w:contextualSpacing/>
        <w:jc w:val="both"/>
        <w:rPr>
          <w:bCs/>
          <w:sz w:val="20"/>
        </w:rPr>
      </w:pPr>
    </w:p>
    <w:p w:rsidR="00612C00" w:rsidRPr="009A4120" w:rsidRDefault="00612C00" w:rsidP="009A4120">
      <w:pPr>
        <w:jc w:val="both"/>
        <w:rPr>
          <w:sz w:val="20"/>
        </w:rPr>
      </w:pPr>
      <w:bookmarkStart w:id="9" w:name="_GoBack"/>
      <w:bookmarkEnd w:id="9"/>
      <w:r w:rsidRPr="009A4120">
        <w:rPr>
          <w:sz w:val="20"/>
        </w:rPr>
        <w:t xml:space="preserve">Председатель сельского </w:t>
      </w:r>
    </w:p>
    <w:p w:rsidR="00612C00" w:rsidRPr="009A4120" w:rsidRDefault="00612C00" w:rsidP="009A4120">
      <w:pPr>
        <w:jc w:val="both"/>
        <w:rPr>
          <w:sz w:val="20"/>
        </w:rPr>
      </w:pPr>
      <w:r w:rsidRPr="009A4120">
        <w:rPr>
          <w:sz w:val="20"/>
        </w:rPr>
        <w:t xml:space="preserve">Совета депутатов                                                                       В.В. Чеберяк </w:t>
      </w:r>
    </w:p>
    <w:p w:rsidR="00612C00" w:rsidRPr="009A4120" w:rsidRDefault="00612C00" w:rsidP="009A4120">
      <w:pPr>
        <w:jc w:val="both"/>
        <w:rPr>
          <w:sz w:val="20"/>
        </w:rPr>
      </w:pPr>
    </w:p>
    <w:p w:rsidR="00B13443" w:rsidRDefault="00612C00" w:rsidP="00924562">
      <w:pPr>
        <w:jc w:val="both"/>
        <w:rPr>
          <w:sz w:val="20"/>
        </w:rPr>
      </w:pPr>
      <w:r w:rsidRPr="009A4120">
        <w:rPr>
          <w:sz w:val="20"/>
        </w:rPr>
        <w:t>Глава сельсовета                                                                      Е.Н.Тимошенко</w:t>
      </w:r>
    </w:p>
    <w:p w:rsidR="00924562" w:rsidRPr="00924562" w:rsidRDefault="00924562" w:rsidP="00924562">
      <w:pPr>
        <w:jc w:val="both"/>
        <w:rPr>
          <w:sz w:val="20"/>
        </w:rPr>
      </w:pPr>
    </w:p>
    <w:p w:rsidR="00B13443" w:rsidRPr="009A4120" w:rsidRDefault="00592245" w:rsidP="009A4120">
      <w:pPr>
        <w:tabs>
          <w:tab w:val="center" w:pos="4762"/>
          <w:tab w:val="left" w:pos="6225"/>
          <w:tab w:val="left" w:pos="9240"/>
        </w:tabs>
        <w:jc w:val="center"/>
        <w:rPr>
          <w:sz w:val="20"/>
        </w:rPr>
      </w:pPr>
      <w:r w:rsidRPr="009A4120">
        <w:rPr>
          <w:b/>
          <w:bCs/>
          <w:sz w:val="20"/>
        </w:rPr>
        <w:t xml:space="preserve">ЯСТРЕБОВСКИЙ </w:t>
      </w:r>
      <w:r w:rsidR="00B13443" w:rsidRPr="009A4120">
        <w:rPr>
          <w:b/>
          <w:bCs/>
          <w:sz w:val="20"/>
        </w:rPr>
        <w:t>СЕЛЬСКИЙ СОВЕТ  ДЕПУТАТОВ</w:t>
      </w:r>
    </w:p>
    <w:p w:rsidR="00B13443" w:rsidRPr="009A4120" w:rsidRDefault="00B13443" w:rsidP="009A4120">
      <w:pPr>
        <w:pStyle w:val="1"/>
        <w:jc w:val="center"/>
        <w:rPr>
          <w:b/>
          <w:bCs/>
          <w:sz w:val="20"/>
          <w:szCs w:val="20"/>
        </w:rPr>
      </w:pPr>
      <w:r w:rsidRPr="009A4120">
        <w:rPr>
          <w:b/>
          <w:bCs/>
          <w:sz w:val="20"/>
          <w:szCs w:val="20"/>
        </w:rPr>
        <w:t>АЧИНСКИЙ  РАЙОН</w:t>
      </w:r>
    </w:p>
    <w:p w:rsidR="00B13443" w:rsidRPr="009A4120" w:rsidRDefault="00B13443" w:rsidP="009A4120">
      <w:pPr>
        <w:pStyle w:val="1"/>
        <w:jc w:val="center"/>
        <w:rPr>
          <w:b/>
          <w:bCs/>
          <w:sz w:val="20"/>
          <w:szCs w:val="20"/>
        </w:rPr>
      </w:pPr>
      <w:r w:rsidRPr="009A4120">
        <w:rPr>
          <w:b/>
          <w:bCs/>
          <w:sz w:val="20"/>
          <w:szCs w:val="20"/>
        </w:rPr>
        <w:t>КРАСНОЯРСКИЙ  КРАЙ</w:t>
      </w:r>
    </w:p>
    <w:p w:rsidR="00B13443" w:rsidRPr="009A4120" w:rsidRDefault="00B13443" w:rsidP="009A4120">
      <w:pPr>
        <w:jc w:val="center"/>
        <w:rPr>
          <w:sz w:val="20"/>
        </w:rPr>
      </w:pPr>
    </w:p>
    <w:p w:rsidR="00B13443" w:rsidRPr="009A4120" w:rsidRDefault="00B13443" w:rsidP="009A4120">
      <w:pPr>
        <w:jc w:val="center"/>
        <w:rPr>
          <w:b/>
          <w:bCs/>
          <w:spacing w:val="100"/>
          <w:sz w:val="20"/>
        </w:rPr>
      </w:pPr>
      <w:r w:rsidRPr="009A4120">
        <w:rPr>
          <w:b/>
          <w:spacing w:val="100"/>
          <w:sz w:val="20"/>
        </w:rPr>
        <w:t>РЕШЕНИЕ</w:t>
      </w:r>
    </w:p>
    <w:p w:rsidR="00B13443" w:rsidRPr="009A4120" w:rsidRDefault="00B13443" w:rsidP="009A4120">
      <w:pPr>
        <w:rPr>
          <w:bCs/>
          <w:sz w:val="20"/>
        </w:rPr>
      </w:pPr>
    </w:p>
    <w:p w:rsidR="00B13443" w:rsidRPr="009A4120" w:rsidRDefault="00B13443" w:rsidP="009A4120">
      <w:pPr>
        <w:rPr>
          <w:bCs/>
          <w:sz w:val="20"/>
        </w:rPr>
      </w:pPr>
    </w:p>
    <w:p w:rsidR="00924562" w:rsidRDefault="0009599F" w:rsidP="00924562">
      <w:pPr>
        <w:rPr>
          <w:bCs/>
          <w:sz w:val="20"/>
          <w:u w:val="single"/>
        </w:rPr>
      </w:pPr>
      <w:r w:rsidRPr="009A4120">
        <w:rPr>
          <w:bCs/>
          <w:sz w:val="20"/>
        </w:rPr>
        <w:t>06.06.2023</w:t>
      </w:r>
      <w:r w:rsidRPr="009A4120">
        <w:rPr>
          <w:bCs/>
          <w:sz w:val="20"/>
        </w:rPr>
        <w:tab/>
      </w:r>
      <w:r w:rsidRPr="009A4120">
        <w:rPr>
          <w:bCs/>
          <w:sz w:val="20"/>
        </w:rPr>
        <w:tab/>
      </w:r>
      <w:r w:rsidRPr="009A4120">
        <w:rPr>
          <w:bCs/>
          <w:sz w:val="20"/>
        </w:rPr>
        <w:tab/>
      </w:r>
      <w:r w:rsidR="00B13443" w:rsidRPr="009A4120">
        <w:rPr>
          <w:bCs/>
          <w:sz w:val="20"/>
        </w:rPr>
        <w:t xml:space="preserve">    с. Ястребово</w:t>
      </w:r>
      <w:r w:rsidR="00B13443" w:rsidRPr="009A4120">
        <w:rPr>
          <w:bCs/>
          <w:sz w:val="20"/>
        </w:rPr>
        <w:tab/>
      </w:r>
      <w:r w:rsidR="00B13443" w:rsidRPr="009A4120">
        <w:rPr>
          <w:bCs/>
          <w:sz w:val="20"/>
        </w:rPr>
        <w:tab/>
        <w:t xml:space="preserve">     </w:t>
      </w:r>
      <w:r w:rsidRPr="009A4120">
        <w:rPr>
          <w:bCs/>
          <w:sz w:val="20"/>
        </w:rPr>
        <w:t xml:space="preserve">              </w:t>
      </w:r>
      <w:r w:rsidR="00B13443" w:rsidRPr="009A4120">
        <w:rPr>
          <w:bCs/>
          <w:sz w:val="20"/>
        </w:rPr>
        <w:t xml:space="preserve">           №32-113Р </w:t>
      </w:r>
    </w:p>
    <w:p w:rsidR="00B13443" w:rsidRPr="00924562" w:rsidRDefault="00B13443" w:rsidP="00924562">
      <w:pPr>
        <w:rPr>
          <w:bCs/>
          <w:sz w:val="20"/>
          <w:u w:val="single"/>
        </w:rPr>
      </w:pPr>
      <w:r w:rsidRPr="009A4120">
        <w:rPr>
          <w:bCs/>
          <w:sz w:val="20"/>
        </w:rPr>
        <w:lastRenderedPageBreak/>
        <w:t>О внесении изменений в Решение № 14-58Р  от 28.03.2017г.  «</w:t>
      </w:r>
      <w:hyperlink r:id="rId11" w:history="1">
        <w:r w:rsidRPr="009A4120">
          <w:rPr>
            <w:sz w:val="20"/>
          </w:rPr>
          <w:t>Положение</w:t>
        </w:r>
      </w:hyperlink>
      <w:r w:rsidRPr="009A4120">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p>
    <w:p w:rsidR="00B13443" w:rsidRPr="009A4120" w:rsidRDefault="00B13443" w:rsidP="009A4120">
      <w:pPr>
        <w:contextualSpacing/>
        <w:rPr>
          <w:bCs/>
          <w:sz w:val="20"/>
        </w:rPr>
      </w:pPr>
    </w:p>
    <w:p w:rsidR="00B13443" w:rsidRPr="009A4120" w:rsidRDefault="00B13443" w:rsidP="009A4120">
      <w:pPr>
        <w:ind w:firstLine="709"/>
        <w:contextualSpacing/>
        <w:jc w:val="both"/>
        <w:rPr>
          <w:rFonts w:eastAsia="Calibri"/>
          <w:sz w:val="20"/>
        </w:rPr>
      </w:pPr>
      <w:r w:rsidRPr="009A4120">
        <w:rPr>
          <w:sz w:val="20"/>
        </w:rPr>
        <w:t xml:space="preserve">В соответствии со статьей 9 Закона Красноярского края </w:t>
      </w:r>
      <w:hyperlink r:id="rId12" w:tgtFrame="_blank" w:history="1">
        <w:r w:rsidRPr="009A4120">
          <w:rPr>
            <w:rStyle w:val="hyperlink"/>
            <w:sz w:val="20"/>
          </w:rPr>
          <w:t>от 24.04.2008 № 5-1565</w:t>
        </w:r>
      </w:hyperlink>
      <w:r w:rsidRPr="009A4120">
        <w:rPr>
          <w:sz w:val="20"/>
        </w:rPr>
        <w:t xml:space="preserve"> «Об особенностях правового регулирования муниципальной службы в Красноярском крае»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 статьями</w:t>
      </w:r>
      <w:r w:rsidRPr="009A4120">
        <w:rPr>
          <w:iCs/>
          <w:sz w:val="20"/>
        </w:rPr>
        <w:t xml:space="preserve"> </w:t>
      </w:r>
      <w:r w:rsidRPr="009A4120">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B13443" w:rsidRPr="009A4120" w:rsidRDefault="00B13443" w:rsidP="009A4120">
      <w:pPr>
        <w:ind w:firstLine="709"/>
        <w:contextualSpacing/>
        <w:jc w:val="both"/>
        <w:rPr>
          <w:sz w:val="20"/>
        </w:rPr>
      </w:pPr>
    </w:p>
    <w:p w:rsidR="00B13443" w:rsidRPr="009A4120" w:rsidRDefault="00B13443" w:rsidP="009A4120">
      <w:pPr>
        <w:ind w:firstLine="567"/>
        <w:jc w:val="both"/>
        <w:rPr>
          <w:bCs/>
          <w:sz w:val="20"/>
        </w:rPr>
      </w:pPr>
      <w:r w:rsidRPr="009A4120">
        <w:rPr>
          <w:sz w:val="20"/>
        </w:rPr>
        <w:t xml:space="preserve">1. Внести в </w:t>
      </w:r>
      <w:r w:rsidRPr="009A4120">
        <w:rPr>
          <w:bCs/>
          <w:sz w:val="20"/>
        </w:rPr>
        <w:t>Решение № 14-58Р  от 28.03.2017г. «</w:t>
      </w:r>
      <w:hyperlink r:id="rId13" w:history="1">
        <w:r w:rsidRPr="009A4120">
          <w:rPr>
            <w:sz w:val="20"/>
          </w:rPr>
          <w:t>Положение</w:t>
        </w:r>
      </w:hyperlink>
      <w:r w:rsidRPr="009A4120">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r w:rsidRPr="009A4120">
        <w:rPr>
          <w:i/>
          <w:sz w:val="20"/>
        </w:rPr>
        <w:t xml:space="preserve"> </w:t>
      </w:r>
      <w:r w:rsidRPr="009A4120">
        <w:rPr>
          <w:sz w:val="20"/>
        </w:rPr>
        <w:t>следующие изменения:</w:t>
      </w:r>
    </w:p>
    <w:p w:rsidR="00B13443" w:rsidRPr="009A4120" w:rsidRDefault="00B13443" w:rsidP="009A4120">
      <w:pPr>
        <w:ind w:firstLine="708"/>
        <w:jc w:val="both"/>
        <w:rPr>
          <w:sz w:val="20"/>
        </w:rPr>
      </w:pPr>
      <w:r w:rsidRPr="009A4120">
        <w:rPr>
          <w:sz w:val="20"/>
        </w:rPr>
        <w:t xml:space="preserve">1.1. в пункте 2.5. Приложения к решению, </w:t>
      </w:r>
      <w:r w:rsidRPr="009A4120">
        <w:rPr>
          <w:rStyle w:val="blk"/>
          <w:sz w:val="20"/>
        </w:rPr>
        <w:t>слова «пунктами 2 и 3»</w:t>
      </w:r>
      <w:r w:rsidRPr="009A4120">
        <w:rPr>
          <w:sz w:val="20"/>
        </w:rPr>
        <w:t xml:space="preserve"> заменить словами «пунктами 3 и 5».</w:t>
      </w:r>
    </w:p>
    <w:p w:rsidR="00B13443" w:rsidRPr="009A4120" w:rsidRDefault="00B13443" w:rsidP="009A4120">
      <w:pPr>
        <w:ind w:firstLine="708"/>
        <w:jc w:val="both"/>
        <w:rPr>
          <w:sz w:val="20"/>
        </w:rPr>
      </w:pPr>
      <w:r w:rsidRPr="009A4120">
        <w:rPr>
          <w:sz w:val="20"/>
        </w:rPr>
        <w:t>1.2. в пункте 3.3 Приложения к решению, слова «должностного оклада по соответствующей должности государственной гражданской службы края, установленного» заменить словами «оклада денежного содержания по соответствующей должности государственной гражданской службы края, рассчитываемого в соответствии с».</w:t>
      </w:r>
    </w:p>
    <w:p w:rsidR="00B13443" w:rsidRPr="009A4120" w:rsidRDefault="00B13443" w:rsidP="009A4120">
      <w:pPr>
        <w:ind w:firstLine="708"/>
        <w:jc w:val="both"/>
        <w:rPr>
          <w:sz w:val="20"/>
        </w:rPr>
      </w:pPr>
      <w:r w:rsidRPr="009A4120">
        <w:rPr>
          <w:sz w:val="20"/>
        </w:rPr>
        <w:t>1.3. в пункте 3.5. Приложения к решению слова «2,8 должностного оклада»  заменить словами «2,8 суммы должностного оклада и ежемесячной надбавки за классный чин (далее в настоящем пункте  - оклад для назначения пенсии)».</w:t>
      </w:r>
    </w:p>
    <w:p w:rsidR="00B13443" w:rsidRPr="009A4120" w:rsidRDefault="00B13443" w:rsidP="009A4120">
      <w:pPr>
        <w:ind w:firstLine="708"/>
        <w:jc w:val="both"/>
        <w:rPr>
          <w:sz w:val="20"/>
        </w:rPr>
      </w:pPr>
      <w:r w:rsidRPr="009A4120">
        <w:rPr>
          <w:sz w:val="20"/>
        </w:rPr>
        <w:t xml:space="preserve">1.4. в пункте 3.5. Приложения к решению после слов «О страховых пенсиях» дополнить словами «, за исключением случаев, предусмотренных абзацем вторым настоящего пункта, пунктом 9 ст. 9 Закона Красноярского края от </w:t>
      </w:r>
      <w:hyperlink r:id="rId14" w:tgtFrame="_blank" w:history="1">
        <w:r w:rsidRPr="009A4120">
          <w:rPr>
            <w:rStyle w:val="hyperlink"/>
            <w:sz w:val="20"/>
          </w:rPr>
          <w:t>24.04.2008 № 5-1565</w:t>
        </w:r>
      </w:hyperlink>
      <w:r w:rsidRPr="009A4120">
        <w:rPr>
          <w:sz w:val="20"/>
        </w:rPr>
        <w:t>».</w:t>
      </w:r>
    </w:p>
    <w:p w:rsidR="00B13443" w:rsidRPr="009A4120" w:rsidRDefault="00B13443" w:rsidP="009A4120">
      <w:pPr>
        <w:ind w:firstLine="709"/>
        <w:jc w:val="both"/>
        <w:rPr>
          <w:sz w:val="20"/>
        </w:rPr>
      </w:pPr>
      <w:r w:rsidRPr="009A4120">
        <w:rPr>
          <w:sz w:val="20"/>
        </w:rPr>
        <w:t>1.5. Дополнить пункт 3.5. Приложения к решению абзацем следующего содержания:</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 xml:space="preserve">«Количество окладов для назначения пенсии, предусмотренное </w:t>
      </w:r>
      <w:hyperlink w:anchor="Par369" w:tooltip="8.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й статье - оклад для назначения пенсии) с учетом действующих на" w:history="1">
        <w:r w:rsidRPr="009A4120">
          <w:rPr>
            <w:rFonts w:ascii="Times New Roman" w:hAnsi="Times New Roman" w:cs="Times New Roman"/>
          </w:rPr>
          <w:t>абзацем первым</w:t>
        </w:r>
      </w:hyperlink>
      <w:r w:rsidRPr="009A4120">
        <w:rPr>
          <w:rFonts w:ascii="Times New Roman" w:hAnsi="Times New Roman" w:cs="Times New Roman"/>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1.6. Дополнить раздел 3 Приложения к решению пунктом 3.14 следующего содержания:</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 xml:space="preserve">«3.14. Муниципальным служащим при наличии стажа муниципальной </w:t>
      </w:r>
      <w:r w:rsidRPr="009A4120">
        <w:rPr>
          <w:rFonts w:ascii="Times New Roman" w:hAnsi="Times New Roman" w:cs="Times New Roman"/>
        </w:rPr>
        <w:lastRenderedPageBreak/>
        <w:t xml:space="preserve">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w:t>
      </w:r>
      <w:hyperlink r:id="rId15" w:history="1">
        <w:r w:rsidRPr="009A4120">
          <w:rPr>
            <w:rFonts w:ascii="Times New Roman" w:hAnsi="Times New Roman" w:cs="Times New Roman"/>
          </w:rPr>
          <w:t>пунктами 3</w:t>
        </w:r>
      </w:hyperlink>
      <w:r w:rsidRPr="009A4120">
        <w:rPr>
          <w:rFonts w:ascii="Times New Roman" w:hAnsi="Times New Roman" w:cs="Times New Roman"/>
        </w:rPr>
        <w:t xml:space="preserve"> и </w:t>
      </w:r>
      <w:hyperlink r:id="rId16" w:history="1">
        <w:r w:rsidRPr="009A4120">
          <w:rPr>
            <w:rFonts w:ascii="Times New Roman" w:hAnsi="Times New Roman" w:cs="Times New Roman"/>
          </w:rPr>
          <w:t>5 части 1 статьи 19</w:t>
        </w:r>
      </w:hyperlink>
      <w:r w:rsidRPr="009A4120">
        <w:rPr>
          <w:rFonts w:ascii="Times New Roman" w:hAnsi="Times New Roman" w:cs="Times New Roman"/>
        </w:rPr>
        <w:t xml:space="preserve"> Федерального закона от 2 марта 2007 года N 25-ФЗ "О муниципальной службе в Российской Федерации", </w:t>
      </w:r>
      <w:hyperlink r:id="rId17" w:history="1">
        <w:r w:rsidRPr="009A4120">
          <w:rPr>
            <w:rFonts w:ascii="Times New Roman" w:hAnsi="Times New Roman" w:cs="Times New Roman"/>
          </w:rPr>
          <w:t>пунктами 5</w:t>
        </w:r>
      </w:hyperlink>
      <w:r w:rsidRPr="009A4120">
        <w:rPr>
          <w:rFonts w:ascii="Times New Roman" w:hAnsi="Times New Roman" w:cs="Times New Roman"/>
        </w:rPr>
        <w:t xml:space="preserve"> - </w:t>
      </w:r>
      <w:hyperlink r:id="rId18" w:history="1">
        <w:r w:rsidRPr="009A4120">
          <w:rPr>
            <w:rFonts w:ascii="Times New Roman" w:hAnsi="Times New Roman" w:cs="Times New Roman"/>
          </w:rPr>
          <w:t>11 части 1 статьи 81</w:t>
        </w:r>
      </w:hyperlink>
      <w:r w:rsidRPr="009A4120">
        <w:rPr>
          <w:rFonts w:ascii="Times New Roman" w:hAnsi="Times New Roman" w:cs="Times New Roman"/>
        </w:rP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B13443" w:rsidRPr="009A4120" w:rsidRDefault="00B13443" w:rsidP="009A4120">
      <w:pPr>
        <w:pStyle w:val="ConsPlusNormal"/>
        <w:ind w:firstLine="709"/>
        <w:jc w:val="both"/>
        <w:rPr>
          <w:rFonts w:ascii="Times New Roman" w:hAnsi="Times New Roman" w:cs="Times New Roman"/>
        </w:rPr>
      </w:pPr>
      <w:r w:rsidRPr="009A4120">
        <w:rPr>
          <w:rFonts w:ascii="Times New Roman" w:hAnsi="Times New Roman" w:cs="Times New Roman"/>
        </w:rPr>
        <w:t xml:space="preserve">Единовременное денежное вознаграждение не выплачивается в случае, если </w:t>
      </w:r>
      <w:r w:rsidRPr="009A4120">
        <w:rPr>
          <w:rFonts w:ascii="Times New Roman" w:hAnsi="Times New Roman" w:cs="Times New Roman"/>
        </w:rPr>
        <w:lastRenderedPageBreak/>
        <w:t>муниципальному служащему уже выплачивалось данное вознаграждение.</w:t>
      </w:r>
    </w:p>
    <w:p w:rsidR="00B13443" w:rsidRPr="009A4120" w:rsidRDefault="00B13443" w:rsidP="009A4120">
      <w:pPr>
        <w:ind w:firstLine="708"/>
        <w:jc w:val="both"/>
        <w:rPr>
          <w:sz w:val="20"/>
        </w:rPr>
      </w:pPr>
      <w:r w:rsidRPr="009A4120">
        <w:rPr>
          <w:sz w:val="20"/>
        </w:rPr>
        <w:t>2. Контроль за исполнением настоящего Решения возложить на Главу сельсовета.</w:t>
      </w:r>
    </w:p>
    <w:p w:rsidR="00B13443" w:rsidRPr="009A4120" w:rsidRDefault="00B13443" w:rsidP="009A4120">
      <w:pPr>
        <w:ind w:firstLine="709"/>
        <w:jc w:val="both"/>
        <w:rPr>
          <w:sz w:val="20"/>
        </w:rPr>
      </w:pPr>
      <w:r w:rsidRPr="009A4120">
        <w:rPr>
          <w:sz w:val="20"/>
        </w:rPr>
        <w:t>3. Решение вступает в силу после его официального опубликования в информационном листе «Ястребовский вестник».</w:t>
      </w:r>
    </w:p>
    <w:p w:rsidR="00B13443" w:rsidRPr="009A4120" w:rsidRDefault="00B13443" w:rsidP="009A4120">
      <w:pPr>
        <w:ind w:firstLine="709"/>
        <w:contextualSpacing/>
        <w:jc w:val="both"/>
        <w:rPr>
          <w:bCs/>
          <w:sz w:val="20"/>
        </w:rPr>
      </w:pPr>
    </w:p>
    <w:p w:rsidR="00B13443" w:rsidRPr="009A4120" w:rsidRDefault="00B13443" w:rsidP="009A4120">
      <w:pPr>
        <w:contextualSpacing/>
        <w:jc w:val="both"/>
        <w:rPr>
          <w:bCs/>
          <w:sz w:val="20"/>
        </w:rPr>
      </w:pPr>
    </w:p>
    <w:p w:rsidR="00B13443" w:rsidRPr="009A4120" w:rsidRDefault="00B13443" w:rsidP="009A4120">
      <w:pPr>
        <w:jc w:val="both"/>
        <w:rPr>
          <w:sz w:val="20"/>
        </w:rPr>
      </w:pPr>
      <w:r w:rsidRPr="009A4120">
        <w:rPr>
          <w:sz w:val="20"/>
        </w:rPr>
        <w:t xml:space="preserve">Председатель сельского </w:t>
      </w:r>
    </w:p>
    <w:p w:rsidR="00B13443" w:rsidRPr="009A4120" w:rsidRDefault="00B13443" w:rsidP="009A4120">
      <w:pPr>
        <w:jc w:val="both"/>
        <w:rPr>
          <w:sz w:val="20"/>
        </w:rPr>
      </w:pPr>
      <w:r w:rsidRPr="009A4120">
        <w:rPr>
          <w:sz w:val="20"/>
        </w:rPr>
        <w:t xml:space="preserve">Совета депутатов                                                                       В.В. Чеберяк </w:t>
      </w:r>
    </w:p>
    <w:p w:rsidR="00B13443" w:rsidRPr="009A4120" w:rsidRDefault="00B13443" w:rsidP="009A4120">
      <w:pPr>
        <w:jc w:val="both"/>
        <w:rPr>
          <w:sz w:val="20"/>
        </w:rPr>
      </w:pPr>
    </w:p>
    <w:p w:rsidR="00B13443" w:rsidRPr="009A4120" w:rsidRDefault="00B13443" w:rsidP="009A4120">
      <w:pPr>
        <w:jc w:val="both"/>
        <w:rPr>
          <w:sz w:val="20"/>
        </w:rPr>
      </w:pPr>
      <w:r w:rsidRPr="009A4120">
        <w:rPr>
          <w:sz w:val="20"/>
        </w:rPr>
        <w:t>Глава сельсовета                                                                      Е.Н.Тимошенко</w:t>
      </w:r>
    </w:p>
    <w:p w:rsidR="00316DFC" w:rsidRPr="009A4120" w:rsidRDefault="00316DFC" w:rsidP="009A4120">
      <w:pPr>
        <w:ind w:right="-1"/>
        <w:rPr>
          <w:b/>
          <w:sz w:val="20"/>
        </w:rPr>
      </w:pPr>
    </w:p>
    <w:p w:rsidR="009A4120" w:rsidRPr="009A4120" w:rsidRDefault="009A4120" w:rsidP="009A4120">
      <w:pPr>
        <w:shd w:val="clear" w:color="auto" w:fill="FFFFFF"/>
        <w:tabs>
          <w:tab w:val="left" w:pos="1985"/>
        </w:tabs>
        <w:jc w:val="center"/>
        <w:rPr>
          <w:b/>
          <w:color w:val="000000"/>
          <w:spacing w:val="20"/>
          <w:sz w:val="20"/>
        </w:rPr>
      </w:pPr>
      <w:r w:rsidRPr="009A4120">
        <w:rPr>
          <w:b/>
          <w:color w:val="000000"/>
          <w:spacing w:val="20"/>
          <w:sz w:val="20"/>
        </w:rPr>
        <w:t>ЯСТРЕБОВСКИЙ  СЕЛЬСКИЙ  СОВЕТ ДЕПУТАТОВ</w:t>
      </w:r>
    </w:p>
    <w:p w:rsidR="009A4120" w:rsidRPr="009A4120" w:rsidRDefault="009A4120" w:rsidP="009A4120">
      <w:pPr>
        <w:shd w:val="clear" w:color="auto" w:fill="FFFFFF"/>
        <w:tabs>
          <w:tab w:val="left" w:pos="1985"/>
        </w:tabs>
        <w:jc w:val="center"/>
        <w:rPr>
          <w:b/>
          <w:color w:val="000000"/>
          <w:spacing w:val="20"/>
          <w:sz w:val="20"/>
        </w:rPr>
      </w:pPr>
      <w:r w:rsidRPr="009A4120">
        <w:rPr>
          <w:b/>
          <w:color w:val="000000"/>
          <w:spacing w:val="20"/>
          <w:sz w:val="20"/>
        </w:rPr>
        <w:t>АЧИНСКОГО  РАЙОНА</w:t>
      </w:r>
    </w:p>
    <w:p w:rsidR="009A4120" w:rsidRPr="009A4120" w:rsidRDefault="009A4120" w:rsidP="009A4120">
      <w:pPr>
        <w:shd w:val="clear" w:color="auto" w:fill="FFFFFF"/>
        <w:tabs>
          <w:tab w:val="left" w:pos="1985"/>
        </w:tabs>
        <w:jc w:val="center"/>
        <w:rPr>
          <w:b/>
          <w:color w:val="000000"/>
          <w:spacing w:val="20"/>
          <w:sz w:val="20"/>
        </w:rPr>
      </w:pPr>
      <w:r w:rsidRPr="009A4120">
        <w:rPr>
          <w:b/>
          <w:color w:val="000000"/>
          <w:spacing w:val="20"/>
          <w:sz w:val="20"/>
        </w:rPr>
        <w:t>КРАСНОЯРСКОГО  КРАЯ</w:t>
      </w:r>
    </w:p>
    <w:p w:rsidR="009A4120" w:rsidRPr="009A4120" w:rsidRDefault="009A4120" w:rsidP="009A4120">
      <w:pPr>
        <w:shd w:val="clear" w:color="auto" w:fill="FFFFFF"/>
        <w:tabs>
          <w:tab w:val="left" w:pos="1985"/>
        </w:tabs>
        <w:jc w:val="both"/>
        <w:rPr>
          <w:b/>
          <w:color w:val="000000"/>
          <w:spacing w:val="20"/>
          <w:sz w:val="20"/>
        </w:rPr>
      </w:pPr>
    </w:p>
    <w:p w:rsidR="009A4120" w:rsidRPr="009A4120" w:rsidRDefault="009A4120" w:rsidP="009A4120">
      <w:pPr>
        <w:shd w:val="clear" w:color="auto" w:fill="FFFFFF"/>
        <w:tabs>
          <w:tab w:val="left" w:pos="1985"/>
        </w:tabs>
        <w:suppressAutoHyphens/>
        <w:jc w:val="center"/>
        <w:rPr>
          <w:b/>
          <w:spacing w:val="20"/>
          <w:sz w:val="20"/>
        </w:rPr>
      </w:pPr>
      <w:r w:rsidRPr="009A4120">
        <w:rPr>
          <w:b/>
          <w:spacing w:val="20"/>
          <w:sz w:val="20"/>
        </w:rPr>
        <w:t>Р Е Ш Е Н И Е</w:t>
      </w:r>
    </w:p>
    <w:p w:rsidR="009A4120" w:rsidRPr="009A4120" w:rsidRDefault="009A4120" w:rsidP="009A4120">
      <w:pPr>
        <w:pStyle w:val="ConsPlusTitle"/>
        <w:widowControl/>
        <w:suppressAutoHyphens/>
        <w:jc w:val="both"/>
        <w:rPr>
          <w:rFonts w:ascii="Times New Roman" w:hAnsi="Times New Roman" w:cs="Times New Roman"/>
          <w:b w:val="0"/>
          <w:sz w:val="20"/>
          <w:szCs w:val="20"/>
        </w:rPr>
      </w:pPr>
    </w:p>
    <w:p w:rsidR="009A4120" w:rsidRPr="009A4120" w:rsidRDefault="009A4120" w:rsidP="009A4120">
      <w:pPr>
        <w:pStyle w:val="ConsPlusTitle"/>
        <w:widowControl/>
        <w:suppressAutoHyphens/>
        <w:jc w:val="both"/>
        <w:rPr>
          <w:rFonts w:ascii="Times New Roman" w:hAnsi="Times New Roman" w:cs="Times New Roman"/>
          <w:b w:val="0"/>
          <w:sz w:val="20"/>
          <w:szCs w:val="20"/>
        </w:rPr>
      </w:pPr>
    </w:p>
    <w:p w:rsidR="009A4120" w:rsidRPr="009A4120" w:rsidRDefault="009A4120" w:rsidP="009A4120">
      <w:pPr>
        <w:pStyle w:val="ConsPlusTitle"/>
        <w:widowControl/>
        <w:suppressAutoHyphens/>
        <w:jc w:val="both"/>
        <w:rPr>
          <w:rFonts w:ascii="Times New Roman" w:hAnsi="Times New Roman" w:cs="Times New Roman"/>
          <w:b w:val="0"/>
          <w:sz w:val="20"/>
          <w:szCs w:val="20"/>
        </w:rPr>
      </w:pPr>
      <w:r w:rsidRPr="009A4120">
        <w:rPr>
          <w:rFonts w:ascii="Times New Roman" w:hAnsi="Times New Roman" w:cs="Times New Roman"/>
          <w:b w:val="0"/>
          <w:sz w:val="20"/>
          <w:szCs w:val="20"/>
        </w:rPr>
        <w:t>06.06.2023</w:t>
      </w:r>
      <w:r w:rsidRPr="009A4120">
        <w:rPr>
          <w:rFonts w:ascii="Times New Roman" w:hAnsi="Times New Roman" w:cs="Times New Roman"/>
          <w:b w:val="0"/>
          <w:sz w:val="20"/>
          <w:szCs w:val="20"/>
        </w:rPr>
        <w:tab/>
      </w:r>
      <w:r w:rsidRPr="009A4120">
        <w:rPr>
          <w:rFonts w:ascii="Times New Roman" w:hAnsi="Times New Roman" w:cs="Times New Roman"/>
          <w:b w:val="0"/>
          <w:sz w:val="20"/>
          <w:szCs w:val="20"/>
        </w:rPr>
        <w:tab/>
      </w:r>
      <w:r w:rsidRPr="009A4120">
        <w:rPr>
          <w:rFonts w:ascii="Times New Roman" w:hAnsi="Times New Roman" w:cs="Times New Roman"/>
          <w:b w:val="0"/>
          <w:sz w:val="20"/>
          <w:szCs w:val="20"/>
        </w:rPr>
        <w:tab/>
        <w:t xml:space="preserve"> с. Ястребово</w:t>
      </w:r>
      <w:r w:rsidRPr="009A4120">
        <w:rPr>
          <w:rFonts w:ascii="Times New Roman" w:hAnsi="Times New Roman" w:cs="Times New Roman"/>
          <w:b w:val="0"/>
          <w:sz w:val="20"/>
          <w:szCs w:val="20"/>
        </w:rPr>
        <w:tab/>
      </w:r>
      <w:r w:rsidRPr="009A4120">
        <w:rPr>
          <w:rFonts w:ascii="Times New Roman" w:hAnsi="Times New Roman" w:cs="Times New Roman"/>
          <w:b w:val="0"/>
          <w:sz w:val="20"/>
          <w:szCs w:val="20"/>
        </w:rPr>
        <w:tab/>
      </w:r>
      <w:r w:rsidRPr="009A4120">
        <w:rPr>
          <w:rFonts w:ascii="Times New Roman" w:hAnsi="Times New Roman" w:cs="Times New Roman"/>
          <w:b w:val="0"/>
          <w:sz w:val="20"/>
          <w:szCs w:val="20"/>
        </w:rPr>
        <w:tab/>
        <w:t xml:space="preserve">         </w:t>
      </w:r>
      <w:r w:rsidRPr="009A4120">
        <w:rPr>
          <w:rFonts w:ascii="Times New Roman" w:hAnsi="Times New Roman" w:cs="Times New Roman"/>
          <w:b w:val="0"/>
          <w:sz w:val="20"/>
          <w:szCs w:val="20"/>
        </w:rPr>
        <w:tab/>
        <w:t>№32-114Р</w:t>
      </w:r>
    </w:p>
    <w:p w:rsidR="009A4120" w:rsidRPr="009A4120" w:rsidRDefault="009A4120" w:rsidP="009A4120">
      <w:pPr>
        <w:jc w:val="center"/>
        <w:rPr>
          <w:sz w:val="20"/>
        </w:rPr>
      </w:pPr>
      <w:r w:rsidRPr="009A4120">
        <w:rPr>
          <w:sz w:val="20"/>
        </w:rPr>
        <w:t xml:space="preserve"> </w:t>
      </w:r>
    </w:p>
    <w:p w:rsidR="009A4120" w:rsidRPr="009A4120" w:rsidRDefault="009A4120" w:rsidP="009A4120">
      <w:pPr>
        <w:rPr>
          <w:sz w:val="20"/>
        </w:rPr>
      </w:pPr>
    </w:p>
    <w:p w:rsidR="009A4120" w:rsidRPr="009A4120" w:rsidRDefault="009A4120" w:rsidP="009A4120">
      <w:pPr>
        <w:jc w:val="both"/>
        <w:rPr>
          <w:sz w:val="20"/>
        </w:rPr>
      </w:pPr>
      <w:r w:rsidRPr="009A4120">
        <w:rPr>
          <w:sz w:val="20"/>
        </w:rPr>
        <w:t>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9A4120" w:rsidRPr="009A4120" w:rsidRDefault="009A4120" w:rsidP="009A4120">
      <w:pPr>
        <w:rPr>
          <w:sz w:val="20"/>
        </w:rPr>
      </w:pPr>
    </w:p>
    <w:p w:rsidR="009A4120" w:rsidRPr="009A4120" w:rsidRDefault="009A4120" w:rsidP="009A4120">
      <w:pPr>
        <w:ind w:firstLine="709"/>
        <w:jc w:val="both"/>
        <w:rPr>
          <w:bCs/>
          <w:sz w:val="20"/>
        </w:rPr>
      </w:pPr>
      <w:r w:rsidRPr="009A4120">
        <w:rPr>
          <w:sz w:val="20"/>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w:t>
      </w:r>
      <w:r w:rsidRPr="009A4120">
        <w:rPr>
          <w:bCs/>
          <w:sz w:val="20"/>
        </w:rPr>
        <w:t>руководствуясь статьями 20, 24 Устава Ястребовского  сельсовета Ачинского района, Ястребовский  сельский Совет депутатов РЕШИЛ:</w:t>
      </w:r>
    </w:p>
    <w:p w:rsidR="009A4120" w:rsidRPr="009A4120" w:rsidRDefault="009A4120" w:rsidP="009A4120">
      <w:pPr>
        <w:ind w:firstLine="709"/>
        <w:jc w:val="both"/>
        <w:rPr>
          <w:bCs/>
          <w:sz w:val="20"/>
        </w:rPr>
      </w:pPr>
    </w:p>
    <w:p w:rsidR="009A4120" w:rsidRPr="009A4120" w:rsidRDefault="009A4120" w:rsidP="009A4120">
      <w:pPr>
        <w:ind w:firstLine="709"/>
        <w:jc w:val="both"/>
        <w:rPr>
          <w:bCs/>
          <w:sz w:val="20"/>
        </w:rPr>
      </w:pPr>
      <w:r w:rsidRPr="009A4120">
        <w:rPr>
          <w:rFonts w:eastAsia="Arial"/>
          <w:sz w:val="20"/>
        </w:rPr>
        <w:t>1</w:t>
      </w:r>
      <w:r w:rsidRPr="009A4120">
        <w:rPr>
          <w:bCs/>
          <w:sz w:val="20"/>
        </w:rPr>
        <w:t>. Внести изменения в Приложение к Решению Ястребовского сельского Совета депутатов от 03.11.2010 №7-21аР «Об утверждении Положения о порядке и условиях приватизации  муниципального имущества Ястребовского сельсовета» следующие изменения:</w:t>
      </w:r>
    </w:p>
    <w:p w:rsidR="009A4120" w:rsidRPr="009A4120" w:rsidRDefault="009A4120" w:rsidP="009A4120">
      <w:pPr>
        <w:widowControl w:val="0"/>
        <w:autoSpaceDE w:val="0"/>
        <w:autoSpaceDN w:val="0"/>
        <w:adjustRightInd w:val="0"/>
        <w:ind w:firstLine="709"/>
        <w:jc w:val="both"/>
        <w:rPr>
          <w:sz w:val="20"/>
        </w:rPr>
      </w:pPr>
      <w:r w:rsidRPr="009A4120">
        <w:rPr>
          <w:sz w:val="20"/>
        </w:rPr>
        <w:t>1.1. Пункт 1.8 Раздела 1 Приложения 1 к Решению Ястребовского сельского Совета депутатов от 03.11.2010 №7-21аР перед абзацем, начинающегося со слов  «Отчуждение указанного в настоящем пункте муниципального имущества» дополнить абзацем следующего содержания:</w:t>
      </w:r>
    </w:p>
    <w:p w:rsidR="009A4120" w:rsidRPr="009A4120" w:rsidRDefault="009A4120" w:rsidP="009A4120">
      <w:pPr>
        <w:widowControl w:val="0"/>
        <w:autoSpaceDE w:val="0"/>
        <w:autoSpaceDN w:val="0"/>
        <w:adjustRightInd w:val="0"/>
        <w:ind w:firstLine="709"/>
        <w:jc w:val="both"/>
        <w:rPr>
          <w:sz w:val="20"/>
        </w:rPr>
      </w:pPr>
      <w:r w:rsidRPr="009A4120">
        <w:rPr>
          <w:sz w:val="20"/>
        </w:rPr>
        <w:t xml:space="preserve">«-вооружения, боеприпасов к нему, военной и специальной техники, </w:t>
      </w:r>
      <w:r w:rsidRPr="009A4120">
        <w:rPr>
          <w:sz w:val="20"/>
        </w:rPr>
        <w:lastRenderedPageBreak/>
        <w:t>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 »</w:t>
      </w:r>
    </w:p>
    <w:p w:rsidR="009A4120" w:rsidRPr="009A4120" w:rsidRDefault="009A4120" w:rsidP="009A4120">
      <w:pPr>
        <w:widowControl w:val="0"/>
        <w:autoSpaceDE w:val="0"/>
        <w:autoSpaceDN w:val="0"/>
        <w:adjustRightInd w:val="0"/>
        <w:ind w:firstLine="709"/>
        <w:jc w:val="both"/>
        <w:rPr>
          <w:sz w:val="20"/>
        </w:rPr>
      </w:pPr>
      <w:r w:rsidRPr="009A4120">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9A4120" w:rsidRPr="009A4120" w:rsidRDefault="009A4120" w:rsidP="009A4120">
      <w:pPr>
        <w:tabs>
          <w:tab w:val="left" w:pos="1080"/>
        </w:tabs>
        <w:suppressAutoHyphens/>
        <w:ind w:firstLine="709"/>
        <w:jc w:val="both"/>
        <w:rPr>
          <w:sz w:val="20"/>
        </w:rPr>
      </w:pPr>
      <w:r w:rsidRPr="009A4120">
        <w:rPr>
          <w:sz w:val="20"/>
        </w:rPr>
        <w:t>3. Решение вступает в силу после его официального опу</w:t>
      </w:r>
      <w:r w:rsidRPr="009A4120">
        <w:rPr>
          <w:sz w:val="20"/>
        </w:rPr>
        <w:t>б</w:t>
      </w:r>
      <w:r w:rsidRPr="009A4120">
        <w:rPr>
          <w:sz w:val="20"/>
        </w:rPr>
        <w:t>ликования в информационном листе «Ястребовский вестник», и подлежит публикации в сети Интернет на официальном сайте Ачинского района раздел «Ястребовский сельсовет» https://ach-rajon.ru.</w:t>
      </w:r>
    </w:p>
    <w:p w:rsidR="009A4120" w:rsidRPr="009A4120" w:rsidRDefault="009A4120" w:rsidP="009A4120">
      <w:pPr>
        <w:tabs>
          <w:tab w:val="num" w:pos="567"/>
        </w:tabs>
        <w:jc w:val="both"/>
        <w:rPr>
          <w:sz w:val="20"/>
        </w:rPr>
      </w:pPr>
    </w:p>
    <w:p w:rsidR="009A4120" w:rsidRPr="009A4120" w:rsidRDefault="009A4120" w:rsidP="009A4120">
      <w:pPr>
        <w:tabs>
          <w:tab w:val="num" w:pos="567"/>
        </w:tabs>
        <w:jc w:val="both"/>
        <w:rPr>
          <w:sz w:val="20"/>
        </w:rPr>
      </w:pPr>
    </w:p>
    <w:p w:rsidR="009A4120" w:rsidRPr="009A4120" w:rsidRDefault="009A4120" w:rsidP="009A4120">
      <w:pPr>
        <w:jc w:val="both"/>
        <w:rPr>
          <w:sz w:val="20"/>
        </w:rPr>
      </w:pPr>
      <w:r w:rsidRPr="009A4120">
        <w:rPr>
          <w:sz w:val="20"/>
        </w:rPr>
        <w:t xml:space="preserve">Председатель сельского </w:t>
      </w:r>
    </w:p>
    <w:p w:rsidR="009A4120" w:rsidRPr="009A4120" w:rsidRDefault="009A4120" w:rsidP="009A4120">
      <w:pPr>
        <w:jc w:val="both"/>
        <w:rPr>
          <w:sz w:val="20"/>
        </w:rPr>
      </w:pPr>
      <w:r w:rsidRPr="009A4120">
        <w:rPr>
          <w:sz w:val="20"/>
        </w:rPr>
        <w:t>Совета депутатов                                                                                 В.В. Чеберяк</w:t>
      </w:r>
    </w:p>
    <w:p w:rsidR="009A4120" w:rsidRPr="009A4120" w:rsidRDefault="009A4120" w:rsidP="009A4120">
      <w:pPr>
        <w:jc w:val="both"/>
        <w:rPr>
          <w:sz w:val="20"/>
        </w:rPr>
      </w:pPr>
    </w:p>
    <w:p w:rsidR="009A4120" w:rsidRPr="009A4120" w:rsidRDefault="009A4120" w:rsidP="009A4120">
      <w:pPr>
        <w:jc w:val="both"/>
        <w:rPr>
          <w:sz w:val="20"/>
        </w:rPr>
      </w:pPr>
      <w:r w:rsidRPr="009A4120">
        <w:rPr>
          <w:sz w:val="20"/>
        </w:rPr>
        <w:t>Глава сельсовета                                                                                   Е.Н.Тимошенко</w:t>
      </w:r>
    </w:p>
    <w:p w:rsidR="00316DFC" w:rsidRPr="009A4120" w:rsidRDefault="00316DFC" w:rsidP="009A4120">
      <w:pPr>
        <w:ind w:right="-1"/>
        <w:rPr>
          <w:b/>
          <w:sz w:val="20"/>
        </w:rPr>
      </w:pPr>
    </w:p>
    <w:p w:rsidR="009A4120" w:rsidRPr="009A4120" w:rsidRDefault="009A4120" w:rsidP="009A4120">
      <w:pPr>
        <w:jc w:val="center"/>
        <w:rPr>
          <w:b/>
          <w:bCs/>
          <w:sz w:val="20"/>
        </w:rPr>
      </w:pPr>
      <w:r w:rsidRPr="009A4120">
        <w:rPr>
          <w:b/>
          <w:bCs/>
          <w:sz w:val="20"/>
        </w:rPr>
        <w:t>ЯСТРЕБОВСКИЙ СЕЛЬСКИЙ СОВЕТ ДЕПУТАТОВ</w:t>
      </w:r>
    </w:p>
    <w:p w:rsidR="009A4120" w:rsidRPr="009A4120" w:rsidRDefault="009A4120" w:rsidP="009A4120">
      <w:pPr>
        <w:tabs>
          <w:tab w:val="left" w:pos="2000"/>
        </w:tabs>
        <w:jc w:val="center"/>
        <w:rPr>
          <w:b/>
          <w:bCs/>
          <w:sz w:val="20"/>
        </w:rPr>
      </w:pPr>
      <w:r w:rsidRPr="009A4120">
        <w:rPr>
          <w:b/>
          <w:bCs/>
          <w:sz w:val="20"/>
        </w:rPr>
        <w:t>АЧИНСКОГО РАЙОНА</w:t>
      </w:r>
    </w:p>
    <w:p w:rsidR="009A4120" w:rsidRPr="009A4120" w:rsidRDefault="009A4120" w:rsidP="009A4120">
      <w:pPr>
        <w:jc w:val="center"/>
        <w:rPr>
          <w:b/>
          <w:bCs/>
          <w:sz w:val="20"/>
        </w:rPr>
      </w:pPr>
      <w:r w:rsidRPr="009A4120">
        <w:rPr>
          <w:b/>
          <w:bCs/>
          <w:sz w:val="20"/>
        </w:rPr>
        <w:t>КРАСНОЯРСКОГО КРАЯ</w:t>
      </w:r>
    </w:p>
    <w:p w:rsidR="009A4120" w:rsidRPr="009A4120" w:rsidRDefault="009A4120" w:rsidP="009A4120">
      <w:pPr>
        <w:rPr>
          <w:b/>
          <w:bCs/>
          <w:sz w:val="20"/>
        </w:rPr>
      </w:pPr>
    </w:p>
    <w:p w:rsidR="009A4120" w:rsidRPr="009A4120" w:rsidRDefault="009A4120" w:rsidP="009A4120">
      <w:pPr>
        <w:pStyle w:val="2"/>
        <w:rPr>
          <w:i/>
          <w:iCs/>
          <w:sz w:val="20"/>
          <w:szCs w:val="20"/>
        </w:rPr>
      </w:pPr>
      <w:r w:rsidRPr="009A4120">
        <w:rPr>
          <w:sz w:val="20"/>
          <w:szCs w:val="20"/>
        </w:rPr>
        <w:t>Р Е Ш Е Н И Е</w:t>
      </w:r>
    </w:p>
    <w:p w:rsidR="009A4120" w:rsidRPr="009A4120" w:rsidRDefault="009A4120" w:rsidP="009A4120">
      <w:pPr>
        <w:jc w:val="both"/>
        <w:rPr>
          <w:b/>
          <w:bCs/>
          <w:sz w:val="20"/>
        </w:rPr>
      </w:pPr>
    </w:p>
    <w:p w:rsidR="009A4120" w:rsidRPr="009A4120" w:rsidRDefault="009A4120" w:rsidP="009A4120">
      <w:pPr>
        <w:jc w:val="both"/>
        <w:rPr>
          <w:bCs/>
          <w:sz w:val="20"/>
        </w:rPr>
      </w:pPr>
    </w:p>
    <w:p w:rsidR="009A4120" w:rsidRPr="009A4120" w:rsidRDefault="009A4120" w:rsidP="009A4120">
      <w:pPr>
        <w:jc w:val="both"/>
        <w:rPr>
          <w:bCs/>
          <w:sz w:val="20"/>
          <w:u w:val="single"/>
        </w:rPr>
      </w:pPr>
      <w:r w:rsidRPr="009A4120">
        <w:rPr>
          <w:bCs/>
          <w:sz w:val="20"/>
        </w:rPr>
        <w:t>06.06.2023</w:t>
      </w:r>
      <w:r>
        <w:rPr>
          <w:bCs/>
          <w:sz w:val="20"/>
        </w:rPr>
        <w:tab/>
      </w:r>
      <w:r>
        <w:rPr>
          <w:bCs/>
          <w:sz w:val="20"/>
        </w:rPr>
        <w:tab/>
      </w:r>
      <w:r w:rsidRPr="009A4120">
        <w:rPr>
          <w:bCs/>
          <w:sz w:val="20"/>
        </w:rPr>
        <w:tab/>
        <w:t>с. Ястребово</w:t>
      </w:r>
      <w:r w:rsidRPr="009A4120">
        <w:rPr>
          <w:bCs/>
          <w:sz w:val="20"/>
        </w:rPr>
        <w:tab/>
      </w:r>
      <w:r w:rsidRPr="009A4120">
        <w:rPr>
          <w:bCs/>
          <w:sz w:val="20"/>
        </w:rPr>
        <w:tab/>
      </w:r>
      <w:r w:rsidRPr="009A4120">
        <w:rPr>
          <w:bCs/>
          <w:sz w:val="20"/>
        </w:rPr>
        <w:tab/>
      </w:r>
      <w:r w:rsidRPr="009A4120">
        <w:rPr>
          <w:bCs/>
          <w:sz w:val="20"/>
        </w:rPr>
        <w:tab/>
        <w:t>№ 32-115Р</w:t>
      </w:r>
    </w:p>
    <w:p w:rsidR="009A4120" w:rsidRPr="009A4120" w:rsidRDefault="009A4120" w:rsidP="009A4120">
      <w:pPr>
        <w:jc w:val="both"/>
        <w:rPr>
          <w:bCs/>
          <w:sz w:val="20"/>
        </w:rPr>
      </w:pPr>
      <w:r w:rsidRPr="009A4120">
        <w:rPr>
          <w:bCs/>
          <w:sz w:val="20"/>
        </w:rPr>
        <w:t>О внесении изменений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w:t>
      </w:r>
    </w:p>
    <w:p w:rsidR="009A4120" w:rsidRPr="009A4120" w:rsidRDefault="009A4120" w:rsidP="009A4120">
      <w:pPr>
        <w:jc w:val="both"/>
        <w:rPr>
          <w:bCs/>
          <w:sz w:val="20"/>
        </w:rPr>
      </w:pPr>
    </w:p>
    <w:p w:rsidR="009A4120" w:rsidRPr="009A4120" w:rsidRDefault="009A4120" w:rsidP="009A4120">
      <w:pPr>
        <w:pStyle w:val="ConsPlusNormal"/>
        <w:ind w:firstLine="709"/>
        <w:jc w:val="both"/>
        <w:rPr>
          <w:rFonts w:ascii="Times New Roman" w:hAnsi="Times New Roman" w:cs="Times New Roman"/>
        </w:rPr>
      </w:pPr>
      <w:r w:rsidRPr="009A4120">
        <w:rPr>
          <w:rFonts w:ascii="Times New Roman" w:hAnsi="Times New Roman" w:cs="Times New Roman"/>
        </w:rPr>
        <w:t>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w:t>
      </w:r>
      <w:r w:rsidRPr="009A4120">
        <w:rPr>
          <w:rFonts w:ascii="Times New Roman" w:hAnsi="Times New Roman" w:cs="Times New Roman"/>
          <w:bCs/>
        </w:rPr>
        <w:t xml:space="preserve">, руководствуясь статьями 20, 24 Устава Ястребовского сельсовета Ачинского района, Ястребовский сельский Совет депутатов </w:t>
      </w:r>
      <w:r w:rsidRPr="009A4120">
        <w:rPr>
          <w:rFonts w:ascii="Times New Roman" w:hAnsi="Times New Roman" w:cs="Times New Roman"/>
          <w:b/>
          <w:bCs/>
        </w:rPr>
        <w:t>РЕШИЛ:</w:t>
      </w:r>
    </w:p>
    <w:p w:rsidR="009A4120" w:rsidRPr="009A4120" w:rsidRDefault="009A4120" w:rsidP="009A4120">
      <w:pPr>
        <w:jc w:val="both"/>
        <w:rPr>
          <w:bCs/>
          <w:sz w:val="20"/>
        </w:rPr>
      </w:pPr>
    </w:p>
    <w:p w:rsidR="009A4120" w:rsidRPr="009A4120" w:rsidRDefault="009A4120" w:rsidP="009A4120">
      <w:pPr>
        <w:ind w:firstLine="709"/>
        <w:jc w:val="both"/>
        <w:rPr>
          <w:bCs/>
          <w:sz w:val="20"/>
        </w:rPr>
      </w:pPr>
      <w:r w:rsidRPr="009A4120">
        <w:rPr>
          <w:bCs/>
          <w:sz w:val="20"/>
        </w:rPr>
        <w:t xml:space="preserve">1. Внести в решение Ястребовского сельского Совета депутатов от 23.11.2015 № 4-15Р «Об установлении и введении в действие земельного налога на </w:t>
      </w:r>
      <w:r w:rsidRPr="009A4120">
        <w:rPr>
          <w:bCs/>
          <w:sz w:val="20"/>
        </w:rPr>
        <w:lastRenderedPageBreak/>
        <w:t>территории Ястребовского сельсовета Ачинского района Красноярского края» следующие изменения:</w:t>
      </w:r>
    </w:p>
    <w:p w:rsidR="009A4120" w:rsidRPr="009A4120" w:rsidRDefault="009A4120" w:rsidP="009A4120">
      <w:pPr>
        <w:ind w:firstLine="709"/>
        <w:jc w:val="both"/>
        <w:rPr>
          <w:sz w:val="20"/>
        </w:rPr>
      </w:pPr>
      <w:r w:rsidRPr="009A4120">
        <w:rPr>
          <w:sz w:val="20"/>
        </w:rPr>
        <w:t>1.1. пункт 5.1 части 5 дополнить пунктом 9 следующего содержания:</w:t>
      </w:r>
    </w:p>
    <w:p w:rsidR="009A4120" w:rsidRPr="009A4120" w:rsidRDefault="009A4120" w:rsidP="009A4120">
      <w:pPr>
        <w:ind w:firstLine="709"/>
        <w:jc w:val="both"/>
        <w:rPr>
          <w:sz w:val="20"/>
        </w:rPr>
      </w:pPr>
      <w:r w:rsidRPr="009A4120">
        <w:rPr>
          <w:sz w:val="20"/>
        </w:rPr>
        <w:t xml:space="preserve"> «9) организации, включенные в сводный реестр организаций оборонно-промышленного комплекса.».</w:t>
      </w:r>
    </w:p>
    <w:p w:rsidR="009A4120" w:rsidRPr="009A4120" w:rsidRDefault="009A4120" w:rsidP="009A4120">
      <w:pPr>
        <w:ind w:firstLine="709"/>
        <w:jc w:val="both"/>
        <w:rPr>
          <w:bCs/>
          <w:sz w:val="20"/>
        </w:rPr>
      </w:pPr>
      <w:r w:rsidRPr="009A4120">
        <w:rPr>
          <w:sz w:val="20"/>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
    <w:p w:rsidR="009A4120" w:rsidRPr="009A4120" w:rsidRDefault="009A4120" w:rsidP="009A4120">
      <w:pPr>
        <w:ind w:firstLine="709"/>
        <w:jc w:val="both"/>
        <w:rPr>
          <w:b/>
          <w:bCs/>
          <w:sz w:val="20"/>
        </w:rPr>
      </w:pPr>
      <w:r w:rsidRPr="009A4120">
        <w:rPr>
          <w:sz w:val="20"/>
        </w:rPr>
        <w:t xml:space="preserve">3. Решение вступает в силу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по адресу: </w:t>
      </w:r>
      <w:hyperlink r:id="rId19" w:history="1">
        <w:r w:rsidRPr="009A4120">
          <w:rPr>
            <w:rStyle w:val="aa"/>
            <w:rFonts w:eastAsiaTheme="majorEastAsia"/>
            <w:sz w:val="20"/>
            <w:lang w:val="en-US"/>
          </w:rPr>
          <w:t>http</w:t>
        </w:r>
        <w:r w:rsidRPr="009A4120">
          <w:rPr>
            <w:rStyle w:val="aa"/>
            <w:rFonts w:eastAsiaTheme="majorEastAsia"/>
            <w:sz w:val="20"/>
          </w:rPr>
          <w:t>://</w:t>
        </w:r>
        <w:r w:rsidRPr="009A4120">
          <w:rPr>
            <w:rStyle w:val="aa"/>
            <w:rFonts w:eastAsiaTheme="majorEastAsia"/>
            <w:sz w:val="20"/>
            <w:lang w:val="en-US"/>
          </w:rPr>
          <w:t>ach</w:t>
        </w:r>
        <w:r w:rsidRPr="009A4120">
          <w:rPr>
            <w:rStyle w:val="aa"/>
            <w:rFonts w:eastAsiaTheme="majorEastAsia"/>
            <w:sz w:val="20"/>
          </w:rPr>
          <w:t>-</w:t>
        </w:r>
        <w:r w:rsidRPr="009A4120">
          <w:rPr>
            <w:rStyle w:val="aa"/>
            <w:rFonts w:eastAsiaTheme="majorEastAsia"/>
            <w:sz w:val="20"/>
            <w:lang w:val="en-US"/>
          </w:rPr>
          <w:t>rajon</w:t>
        </w:r>
        <w:r w:rsidRPr="009A4120">
          <w:rPr>
            <w:rStyle w:val="aa"/>
            <w:rFonts w:eastAsiaTheme="majorEastAsia"/>
            <w:sz w:val="20"/>
          </w:rPr>
          <w:t>.</w:t>
        </w:r>
        <w:r w:rsidRPr="009A4120">
          <w:rPr>
            <w:rStyle w:val="aa"/>
            <w:rFonts w:eastAsiaTheme="majorEastAsia"/>
            <w:sz w:val="20"/>
            <w:lang w:val="en-US"/>
          </w:rPr>
          <w:t>ru</w:t>
        </w:r>
        <w:r w:rsidRPr="009A4120">
          <w:rPr>
            <w:rStyle w:val="aa"/>
            <w:rFonts w:eastAsiaTheme="majorEastAsia"/>
            <w:sz w:val="20"/>
          </w:rPr>
          <w:t>/</w:t>
        </w:r>
      </w:hyperlink>
    </w:p>
    <w:p w:rsidR="009A4120" w:rsidRPr="009A4120" w:rsidRDefault="009A4120" w:rsidP="009A4120">
      <w:pPr>
        <w:ind w:firstLine="709"/>
        <w:jc w:val="both"/>
        <w:rPr>
          <w:b/>
          <w:bCs/>
          <w:sz w:val="20"/>
        </w:rPr>
      </w:pPr>
    </w:p>
    <w:p w:rsidR="009A4120" w:rsidRPr="009A4120" w:rsidRDefault="009A4120" w:rsidP="009A4120">
      <w:pPr>
        <w:jc w:val="both"/>
        <w:rPr>
          <w:sz w:val="20"/>
        </w:rPr>
      </w:pPr>
    </w:p>
    <w:p w:rsidR="009A4120" w:rsidRPr="009A4120" w:rsidRDefault="009A4120" w:rsidP="009A4120">
      <w:pPr>
        <w:jc w:val="both"/>
        <w:rPr>
          <w:sz w:val="20"/>
        </w:rPr>
      </w:pPr>
      <w:r w:rsidRPr="009A4120">
        <w:rPr>
          <w:sz w:val="20"/>
        </w:rPr>
        <w:t>Председатель сельского</w:t>
      </w:r>
    </w:p>
    <w:p w:rsidR="009A4120" w:rsidRPr="009A4120" w:rsidRDefault="009A4120" w:rsidP="009A4120">
      <w:pPr>
        <w:jc w:val="both"/>
        <w:rPr>
          <w:sz w:val="20"/>
        </w:rPr>
      </w:pPr>
      <w:r w:rsidRPr="009A4120">
        <w:rPr>
          <w:sz w:val="20"/>
        </w:rPr>
        <w:t xml:space="preserve">Совета депутатов                                                                      </w:t>
      </w:r>
      <w:r>
        <w:rPr>
          <w:sz w:val="20"/>
        </w:rPr>
        <w:t xml:space="preserve">           </w:t>
      </w:r>
      <w:r w:rsidR="00384764">
        <w:rPr>
          <w:sz w:val="20"/>
        </w:rPr>
        <w:t xml:space="preserve"> </w:t>
      </w:r>
      <w:r w:rsidRPr="009A4120">
        <w:rPr>
          <w:sz w:val="20"/>
        </w:rPr>
        <w:t xml:space="preserve">  В.В. Чеберяк</w:t>
      </w:r>
    </w:p>
    <w:p w:rsidR="009A4120" w:rsidRPr="009A4120" w:rsidRDefault="009A4120" w:rsidP="009A4120">
      <w:pPr>
        <w:jc w:val="both"/>
        <w:rPr>
          <w:sz w:val="20"/>
        </w:rPr>
      </w:pPr>
    </w:p>
    <w:p w:rsidR="009A4120" w:rsidRPr="009A4120" w:rsidRDefault="009A4120" w:rsidP="009A4120">
      <w:pPr>
        <w:jc w:val="both"/>
        <w:rPr>
          <w:sz w:val="20"/>
        </w:rPr>
      </w:pPr>
      <w:r w:rsidRPr="009A4120">
        <w:rPr>
          <w:sz w:val="20"/>
        </w:rPr>
        <w:t>Глава Ястребовского  сельсовета</w:t>
      </w:r>
      <w:r w:rsidRPr="009A4120">
        <w:rPr>
          <w:sz w:val="20"/>
        </w:rPr>
        <w:tab/>
      </w:r>
      <w:r w:rsidRPr="009A4120">
        <w:rPr>
          <w:sz w:val="20"/>
        </w:rPr>
        <w:tab/>
      </w:r>
      <w:r w:rsidRPr="009A4120">
        <w:rPr>
          <w:sz w:val="20"/>
        </w:rPr>
        <w:tab/>
      </w:r>
      <w:r w:rsidRPr="009A4120">
        <w:rPr>
          <w:sz w:val="20"/>
        </w:rPr>
        <w:tab/>
      </w:r>
      <w:r w:rsidRPr="009A4120">
        <w:rPr>
          <w:sz w:val="20"/>
        </w:rPr>
        <w:tab/>
        <w:t>Е.Н. Тимошенко</w:t>
      </w:r>
    </w:p>
    <w:p w:rsidR="009A4120" w:rsidRPr="009A4120" w:rsidRDefault="009A4120" w:rsidP="009A4120">
      <w:pPr>
        <w:rPr>
          <w:sz w:val="20"/>
        </w:rPr>
      </w:pPr>
    </w:p>
    <w:p w:rsidR="009A4120" w:rsidRPr="009A4120" w:rsidRDefault="009A4120" w:rsidP="009A4120">
      <w:pPr>
        <w:rPr>
          <w:sz w:val="20"/>
        </w:rPr>
      </w:pPr>
      <w:r w:rsidRPr="009A4120">
        <w:rPr>
          <w:sz w:val="20"/>
        </w:rPr>
        <w:t>Исп. Арефьева Елена Александровна</w:t>
      </w:r>
    </w:p>
    <w:p w:rsidR="009A4120" w:rsidRPr="009A4120" w:rsidRDefault="009A4120" w:rsidP="009A4120">
      <w:pPr>
        <w:rPr>
          <w:sz w:val="20"/>
        </w:rPr>
      </w:pPr>
      <w:r w:rsidRPr="009A4120">
        <w:rPr>
          <w:sz w:val="20"/>
        </w:rPr>
        <w:t>8(39151)99-2-75</w:t>
      </w:r>
    </w:p>
    <w:p w:rsidR="00316DFC" w:rsidRPr="009A4120" w:rsidRDefault="00316DFC" w:rsidP="009A4120">
      <w:pPr>
        <w:ind w:right="-1"/>
        <w:rPr>
          <w:b/>
          <w:sz w:val="20"/>
        </w:rPr>
      </w:pPr>
    </w:p>
    <w:tbl>
      <w:tblPr>
        <w:tblpPr w:leftFromText="180" w:rightFromText="180" w:vertAnchor="text" w:horzAnchor="margin" w:tblpXSpec="right" w:tblpY="161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D65F14" w:rsidRPr="009A4120" w:rsidTr="009D6E9E">
        <w:trPr>
          <w:trHeight w:val="1677"/>
        </w:trPr>
        <w:tc>
          <w:tcPr>
            <w:tcW w:w="3479" w:type="dxa"/>
            <w:shd w:val="clear" w:color="auto" w:fill="auto"/>
          </w:tcPr>
          <w:p w:rsidR="00D65F14" w:rsidRPr="009A4120" w:rsidRDefault="00D65F14" w:rsidP="009D6E9E">
            <w:pPr>
              <w:rPr>
                <w:color w:val="000000" w:themeColor="text1"/>
                <w:spacing w:val="4"/>
                <w:w w:val="99"/>
                <w:sz w:val="20"/>
              </w:rPr>
            </w:pPr>
          </w:p>
          <w:p w:rsidR="00D65F14" w:rsidRPr="009A4120" w:rsidRDefault="00D65F14" w:rsidP="009D6E9E">
            <w:pPr>
              <w:ind w:left="142" w:hanging="142"/>
              <w:jc w:val="center"/>
              <w:rPr>
                <w:color w:val="000000" w:themeColor="text1"/>
                <w:spacing w:val="4"/>
                <w:w w:val="99"/>
                <w:sz w:val="20"/>
              </w:rPr>
            </w:pPr>
            <w:r w:rsidRPr="009A4120">
              <w:rPr>
                <w:color w:val="000000" w:themeColor="text1"/>
                <w:spacing w:val="4"/>
                <w:w w:val="99"/>
                <w:sz w:val="20"/>
              </w:rPr>
              <w:t xml:space="preserve">                                                        ЯСТРЕБОВСКИЙ ВЕСТНИК</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Адрес издателя: с. Ястребово</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улица Советская 38 А</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адресЭл.почты:</w:t>
            </w:r>
            <w:r w:rsidRPr="009A4120">
              <w:rPr>
                <w:color w:val="000000" w:themeColor="text1"/>
                <w:spacing w:val="4"/>
                <w:w w:val="99"/>
                <w:sz w:val="20"/>
                <w:lang w:val="en-US"/>
              </w:rPr>
              <w:t>selsovetyastrebovskii</w:t>
            </w:r>
            <w:r w:rsidRPr="009A4120">
              <w:rPr>
                <w:color w:val="000000" w:themeColor="text1"/>
                <w:spacing w:val="4"/>
                <w:w w:val="99"/>
                <w:sz w:val="20"/>
              </w:rPr>
              <w:t>@</w:t>
            </w:r>
            <w:r w:rsidRPr="009A4120">
              <w:rPr>
                <w:color w:val="000000" w:themeColor="text1"/>
                <w:spacing w:val="4"/>
                <w:w w:val="99"/>
                <w:sz w:val="20"/>
                <w:lang w:val="en-US"/>
              </w:rPr>
              <w:t>mail</w:t>
            </w:r>
            <w:r w:rsidRPr="009A4120">
              <w:rPr>
                <w:color w:val="000000" w:themeColor="text1"/>
                <w:spacing w:val="4"/>
                <w:w w:val="99"/>
                <w:sz w:val="20"/>
              </w:rPr>
              <w:t>.</w:t>
            </w:r>
            <w:r w:rsidRPr="009A4120">
              <w:rPr>
                <w:color w:val="000000" w:themeColor="text1"/>
                <w:spacing w:val="4"/>
                <w:w w:val="99"/>
                <w:sz w:val="20"/>
                <w:lang w:val="en-US"/>
              </w:rPr>
              <w:t>ru</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Тел: 99-3-21, 99-2-75</w:t>
            </w:r>
          </w:p>
        </w:tc>
        <w:tc>
          <w:tcPr>
            <w:tcW w:w="1882" w:type="dxa"/>
            <w:shd w:val="clear" w:color="auto" w:fill="auto"/>
          </w:tcPr>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 xml:space="preserve">Учредитель: </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 xml:space="preserve">Администрация </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 xml:space="preserve">Ястребовского </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сельсовета, тираж</w:t>
            </w:r>
          </w:p>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 xml:space="preserve"> 30 экз</w:t>
            </w:r>
          </w:p>
        </w:tc>
        <w:tc>
          <w:tcPr>
            <w:tcW w:w="2402" w:type="dxa"/>
            <w:shd w:val="clear" w:color="auto" w:fill="auto"/>
          </w:tcPr>
          <w:p w:rsidR="00D65F14" w:rsidRPr="009A4120" w:rsidRDefault="00D65F14" w:rsidP="009D6E9E">
            <w:pPr>
              <w:jc w:val="right"/>
              <w:rPr>
                <w:color w:val="000000" w:themeColor="text1"/>
                <w:spacing w:val="4"/>
                <w:w w:val="99"/>
                <w:sz w:val="20"/>
              </w:rPr>
            </w:pPr>
            <w:r w:rsidRPr="009A4120">
              <w:rPr>
                <w:color w:val="000000" w:themeColor="text1"/>
                <w:spacing w:val="4"/>
                <w:w w:val="99"/>
                <w:sz w:val="20"/>
              </w:rPr>
              <w:t>Ответственный за издание и  распространение специалист 1 категории Малиновская Ю.С.</w:t>
            </w:r>
          </w:p>
        </w:tc>
      </w:tr>
    </w:tbl>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316DFC" w:rsidRPr="009A4120" w:rsidRDefault="00316DFC" w:rsidP="009A4120">
      <w:pPr>
        <w:ind w:right="-1"/>
        <w:rPr>
          <w:b/>
          <w:sz w:val="20"/>
        </w:rPr>
      </w:pPr>
    </w:p>
    <w:p w:rsidR="009D35EF" w:rsidRPr="009A4120" w:rsidRDefault="009D35EF" w:rsidP="009A4120">
      <w:pPr>
        <w:jc w:val="both"/>
        <w:rPr>
          <w:sz w:val="20"/>
        </w:rPr>
      </w:pPr>
    </w:p>
    <w:sectPr w:rsidR="009D35EF" w:rsidRPr="009A4120" w:rsidSect="00E06584">
      <w:footerReference w:type="default" r:id="rId20"/>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E8D" w:rsidRDefault="003D0E8D" w:rsidP="00913E49">
      <w:r>
        <w:separator/>
      </w:r>
    </w:p>
  </w:endnote>
  <w:endnote w:type="continuationSeparator" w:id="1">
    <w:p w:rsidR="003D0E8D" w:rsidRDefault="003D0E8D"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59927"/>
      <w:docPartObj>
        <w:docPartGallery w:val="Page Numbers (Bottom of Page)"/>
        <w:docPartUnique/>
      </w:docPartObj>
    </w:sdtPr>
    <w:sdtContent>
      <w:p w:rsidR="00B13443" w:rsidRDefault="00B13443">
        <w:pPr>
          <w:pStyle w:val="a8"/>
          <w:jc w:val="center"/>
        </w:pPr>
        <w:fldSimple w:instr="PAGE   \* MERGEFORMAT">
          <w:r w:rsidR="002F543D">
            <w:rPr>
              <w:noProof/>
            </w:rPr>
            <w:t>31</w:t>
          </w:r>
        </w:fldSimple>
      </w:p>
    </w:sdtContent>
  </w:sdt>
  <w:p w:rsidR="00B13443" w:rsidRDefault="00B1344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43" w:rsidRDefault="00B13443">
    <w:pPr>
      <w:pStyle w:val="a8"/>
      <w:jc w:val="center"/>
    </w:pPr>
    <w:fldSimple w:instr="PAGE   \* MERGEFORMAT">
      <w:r w:rsidR="002F543D">
        <w:rPr>
          <w:noProof/>
        </w:rPr>
        <w:t>37</w:t>
      </w:r>
    </w:fldSimple>
  </w:p>
  <w:p w:rsidR="00B13443" w:rsidRDefault="00B134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E8D" w:rsidRDefault="003D0E8D" w:rsidP="00913E49">
      <w:r>
        <w:separator/>
      </w:r>
    </w:p>
  </w:footnote>
  <w:footnote w:type="continuationSeparator" w:id="1">
    <w:p w:rsidR="003D0E8D" w:rsidRDefault="003D0E8D"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43" w:rsidRPr="00231F22" w:rsidRDefault="00B13443"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14                                     </w:t>
    </w:r>
    <w:r w:rsidRPr="00913E49">
      <w:rPr>
        <w:rFonts w:ascii="Monotype Corsiva" w:hAnsi="Monotype Corsiva"/>
        <w:b/>
        <w:i/>
      </w:rPr>
      <w:t>от</w:t>
    </w:r>
    <w:r>
      <w:rPr>
        <w:rFonts w:ascii="Monotype Corsiva" w:hAnsi="Monotype Corsiva"/>
        <w:b/>
        <w:i/>
      </w:rPr>
      <w:t xml:space="preserve">  07.06.2023</w:t>
    </w:r>
    <w:r w:rsidRPr="00913E49">
      <w:rPr>
        <w:rFonts w:ascii="Monotype Corsiva" w:hAnsi="Monotype Corsiva"/>
        <w:b/>
        <w:i/>
      </w:rPr>
      <w:t>г.</w:t>
    </w:r>
  </w:p>
  <w:p w:rsidR="00B13443" w:rsidRPr="007264A1" w:rsidRDefault="00B13443"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01E31"/>
    <w:multiLevelType w:val="hybridMultilevel"/>
    <w:tmpl w:val="FD5A3198"/>
    <w:lvl w:ilvl="0" w:tplc="0419000D">
      <w:start w:val="1"/>
      <w:numFmt w:val="bullet"/>
      <w:lvlText w:val=""/>
      <w:lvlJc w:val="left"/>
      <w:pPr>
        <w:ind w:left="1282" w:hanging="360"/>
      </w:pPr>
      <w:rPr>
        <w:rFonts w:ascii="Wingdings" w:hAnsi="Wingdings" w:hint="default"/>
      </w:rPr>
    </w:lvl>
    <w:lvl w:ilvl="1" w:tplc="0419000D">
      <w:start w:val="1"/>
      <w:numFmt w:val="bullet"/>
      <w:lvlText w:val=""/>
      <w:lvlJc w:val="left"/>
      <w:pPr>
        <w:ind w:left="2002" w:hanging="360"/>
      </w:pPr>
      <w:rPr>
        <w:rFonts w:ascii="Wingdings" w:hAnsi="Wingdings"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2">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0">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DF7DE1"/>
    <w:multiLevelType w:val="hybridMultilevel"/>
    <w:tmpl w:val="E0801AF2"/>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2">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6">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9">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0">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4">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7">
    <w:nsid w:val="5A715ACE"/>
    <w:multiLevelType w:val="hybridMultilevel"/>
    <w:tmpl w:val="C5FE230C"/>
    <w:lvl w:ilvl="0" w:tplc="04190001">
      <w:start w:val="1"/>
      <w:numFmt w:val="bullet"/>
      <w:lvlText w:val=""/>
      <w:lvlJc w:val="left"/>
      <w:pPr>
        <w:ind w:left="75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8">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A56D51"/>
    <w:multiLevelType w:val="hybridMultilevel"/>
    <w:tmpl w:val="5E3C97DE"/>
    <w:lvl w:ilvl="0" w:tplc="84EA63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9">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7"/>
  </w:num>
  <w:num w:numId="2">
    <w:abstractNumId w:val="46"/>
  </w:num>
  <w:num w:numId="3">
    <w:abstractNumId w:val="22"/>
  </w:num>
  <w:num w:numId="4">
    <w:abstractNumId w:val="39"/>
  </w:num>
  <w:num w:numId="5">
    <w:abstractNumId w:val="24"/>
  </w:num>
  <w:num w:numId="6">
    <w:abstractNumId w:val="12"/>
  </w:num>
  <w:num w:numId="7">
    <w:abstractNumId w:val="38"/>
  </w:num>
  <w:num w:numId="8">
    <w:abstractNumId w:val="34"/>
  </w:num>
  <w:num w:numId="9">
    <w:abstractNumId w:val="32"/>
  </w:num>
  <w:num w:numId="10">
    <w:abstractNumId w:val="23"/>
  </w:num>
  <w:num w:numId="11">
    <w:abstractNumId w:val="13"/>
  </w:num>
  <w:num w:numId="12">
    <w:abstractNumId w:val="40"/>
  </w:num>
  <w:num w:numId="13">
    <w:abstractNumId w:val="16"/>
  </w:num>
  <w:num w:numId="14">
    <w:abstractNumId w:val="20"/>
  </w:num>
  <w:num w:numId="15">
    <w:abstractNumId w:val="28"/>
  </w:num>
  <w:num w:numId="16">
    <w:abstractNumId w:val="50"/>
  </w:num>
  <w:num w:numId="17">
    <w:abstractNumId w:val="30"/>
  </w:num>
  <w:num w:numId="18">
    <w:abstractNumId w:val="25"/>
  </w:num>
  <w:num w:numId="19">
    <w:abstractNumId w:val="19"/>
  </w:num>
  <w:num w:numId="20">
    <w:abstractNumId w:val="15"/>
  </w:num>
  <w:num w:numId="21">
    <w:abstractNumId w:val="14"/>
  </w:num>
  <w:num w:numId="22">
    <w:abstractNumId w:val="33"/>
  </w:num>
  <w:num w:numId="23">
    <w:abstractNumId w:val="36"/>
  </w:num>
  <w:num w:numId="24">
    <w:abstractNumId w:val="42"/>
  </w:num>
  <w:num w:numId="25">
    <w:abstractNumId w:val="17"/>
  </w:num>
  <w:num w:numId="26">
    <w:abstractNumId w:val="31"/>
  </w:num>
  <w:num w:numId="27">
    <w:abstractNumId w:val="44"/>
  </w:num>
  <w:num w:numId="28">
    <w:abstractNumId w:val="26"/>
  </w:num>
  <w:num w:numId="29">
    <w:abstractNumId w:val="10"/>
  </w:num>
  <w:num w:numId="30">
    <w:abstractNumId w:val="43"/>
  </w:num>
  <w:num w:numId="31">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48"/>
  </w:num>
  <w:num w:numId="40">
    <w:abstractNumId w:val="8"/>
  </w:num>
  <w:num w:numId="41">
    <w:abstractNumId w:val="49"/>
  </w:num>
  <w:num w:numId="42">
    <w:abstractNumId w:val="41"/>
  </w:num>
  <w:num w:numId="43">
    <w:abstractNumId w:val="37"/>
  </w:num>
  <w:num w:numId="44">
    <w:abstractNumId w:val="11"/>
  </w:num>
  <w:num w:numId="45">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47810">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57"/>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5C28"/>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599F"/>
    <w:rsid w:val="00096B87"/>
    <w:rsid w:val="00097170"/>
    <w:rsid w:val="0009768E"/>
    <w:rsid w:val="000A04F9"/>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EF7"/>
    <w:rsid w:val="00113CD2"/>
    <w:rsid w:val="001143D1"/>
    <w:rsid w:val="00115A5A"/>
    <w:rsid w:val="00115F9C"/>
    <w:rsid w:val="00117123"/>
    <w:rsid w:val="0011744C"/>
    <w:rsid w:val="00117A62"/>
    <w:rsid w:val="00117D65"/>
    <w:rsid w:val="001206A4"/>
    <w:rsid w:val="00122558"/>
    <w:rsid w:val="00122CEE"/>
    <w:rsid w:val="001230A7"/>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440"/>
    <w:rsid w:val="001A372E"/>
    <w:rsid w:val="001A3EEA"/>
    <w:rsid w:val="001A4970"/>
    <w:rsid w:val="001A7D20"/>
    <w:rsid w:val="001B04B3"/>
    <w:rsid w:val="001B23F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465"/>
    <w:rsid w:val="00211048"/>
    <w:rsid w:val="00211324"/>
    <w:rsid w:val="00213C19"/>
    <w:rsid w:val="00213FB5"/>
    <w:rsid w:val="00214169"/>
    <w:rsid w:val="0021500F"/>
    <w:rsid w:val="00221064"/>
    <w:rsid w:val="002223CA"/>
    <w:rsid w:val="00224BDF"/>
    <w:rsid w:val="0022661F"/>
    <w:rsid w:val="00226BC7"/>
    <w:rsid w:val="00230E91"/>
    <w:rsid w:val="00231F22"/>
    <w:rsid w:val="00233011"/>
    <w:rsid w:val="00233025"/>
    <w:rsid w:val="002332A1"/>
    <w:rsid w:val="00234B39"/>
    <w:rsid w:val="0023594E"/>
    <w:rsid w:val="002366DF"/>
    <w:rsid w:val="0023695F"/>
    <w:rsid w:val="0024097F"/>
    <w:rsid w:val="00243FAD"/>
    <w:rsid w:val="00244651"/>
    <w:rsid w:val="0024481E"/>
    <w:rsid w:val="00244F37"/>
    <w:rsid w:val="00245D79"/>
    <w:rsid w:val="00247BD4"/>
    <w:rsid w:val="00250D28"/>
    <w:rsid w:val="00252279"/>
    <w:rsid w:val="00252E7E"/>
    <w:rsid w:val="0025531B"/>
    <w:rsid w:val="002557DA"/>
    <w:rsid w:val="00255CBD"/>
    <w:rsid w:val="00257397"/>
    <w:rsid w:val="00260577"/>
    <w:rsid w:val="002608E3"/>
    <w:rsid w:val="00261272"/>
    <w:rsid w:val="0026421A"/>
    <w:rsid w:val="002643A9"/>
    <w:rsid w:val="0026598B"/>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A0313"/>
    <w:rsid w:val="002A03CA"/>
    <w:rsid w:val="002A3AFB"/>
    <w:rsid w:val="002A43F4"/>
    <w:rsid w:val="002A6980"/>
    <w:rsid w:val="002A7117"/>
    <w:rsid w:val="002A723A"/>
    <w:rsid w:val="002A7B94"/>
    <w:rsid w:val="002B1605"/>
    <w:rsid w:val="002B3CB1"/>
    <w:rsid w:val="002B4840"/>
    <w:rsid w:val="002B49AB"/>
    <w:rsid w:val="002B755D"/>
    <w:rsid w:val="002B7E63"/>
    <w:rsid w:val="002B7F4A"/>
    <w:rsid w:val="002C0475"/>
    <w:rsid w:val="002C1E31"/>
    <w:rsid w:val="002C22A1"/>
    <w:rsid w:val="002C2D53"/>
    <w:rsid w:val="002C3C40"/>
    <w:rsid w:val="002C43C2"/>
    <w:rsid w:val="002C5AD9"/>
    <w:rsid w:val="002C7668"/>
    <w:rsid w:val="002D33B2"/>
    <w:rsid w:val="002D35B7"/>
    <w:rsid w:val="002D3944"/>
    <w:rsid w:val="002D3DE1"/>
    <w:rsid w:val="002D7B6D"/>
    <w:rsid w:val="002E1092"/>
    <w:rsid w:val="002E2C24"/>
    <w:rsid w:val="002E41D7"/>
    <w:rsid w:val="002E46FF"/>
    <w:rsid w:val="002E4B18"/>
    <w:rsid w:val="002E5930"/>
    <w:rsid w:val="002E5981"/>
    <w:rsid w:val="002E6596"/>
    <w:rsid w:val="002E73DF"/>
    <w:rsid w:val="002E785F"/>
    <w:rsid w:val="002F055E"/>
    <w:rsid w:val="002F13E2"/>
    <w:rsid w:val="002F244E"/>
    <w:rsid w:val="002F2B9F"/>
    <w:rsid w:val="002F2ECD"/>
    <w:rsid w:val="002F4E3E"/>
    <w:rsid w:val="002F5196"/>
    <w:rsid w:val="002F543D"/>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4A9A"/>
    <w:rsid w:val="00315CA2"/>
    <w:rsid w:val="00316BBC"/>
    <w:rsid w:val="00316DFC"/>
    <w:rsid w:val="00320881"/>
    <w:rsid w:val="003214A7"/>
    <w:rsid w:val="00323B0A"/>
    <w:rsid w:val="00327664"/>
    <w:rsid w:val="00331D44"/>
    <w:rsid w:val="00331D4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6A06"/>
    <w:rsid w:val="00380116"/>
    <w:rsid w:val="00381BAB"/>
    <w:rsid w:val="00381C2F"/>
    <w:rsid w:val="00381CF6"/>
    <w:rsid w:val="00383ADD"/>
    <w:rsid w:val="00384659"/>
    <w:rsid w:val="00384764"/>
    <w:rsid w:val="0038483A"/>
    <w:rsid w:val="00390C19"/>
    <w:rsid w:val="00390FE2"/>
    <w:rsid w:val="0039233F"/>
    <w:rsid w:val="00393137"/>
    <w:rsid w:val="0039361D"/>
    <w:rsid w:val="00393A09"/>
    <w:rsid w:val="00396104"/>
    <w:rsid w:val="00397D11"/>
    <w:rsid w:val="003A0388"/>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E8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F19B8"/>
    <w:rsid w:val="00400037"/>
    <w:rsid w:val="00400116"/>
    <w:rsid w:val="00400256"/>
    <w:rsid w:val="00402C0A"/>
    <w:rsid w:val="004061E1"/>
    <w:rsid w:val="00407675"/>
    <w:rsid w:val="00407AE1"/>
    <w:rsid w:val="00407D91"/>
    <w:rsid w:val="00410953"/>
    <w:rsid w:val="00412498"/>
    <w:rsid w:val="00414F1B"/>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27"/>
    <w:rsid w:val="00431ABA"/>
    <w:rsid w:val="00431DC4"/>
    <w:rsid w:val="00432ACB"/>
    <w:rsid w:val="004348EE"/>
    <w:rsid w:val="00435195"/>
    <w:rsid w:val="0043593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5943"/>
    <w:rsid w:val="00495D9C"/>
    <w:rsid w:val="00496D11"/>
    <w:rsid w:val="004978BA"/>
    <w:rsid w:val="00497DC4"/>
    <w:rsid w:val="004A064E"/>
    <w:rsid w:val="004A18A2"/>
    <w:rsid w:val="004A1D9A"/>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21"/>
    <w:rsid w:val="00575FCB"/>
    <w:rsid w:val="00577B29"/>
    <w:rsid w:val="005808D2"/>
    <w:rsid w:val="00580D09"/>
    <w:rsid w:val="00581D32"/>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2245"/>
    <w:rsid w:val="00593C70"/>
    <w:rsid w:val="00594210"/>
    <w:rsid w:val="00594D89"/>
    <w:rsid w:val="005952C1"/>
    <w:rsid w:val="005A0042"/>
    <w:rsid w:val="005A1A48"/>
    <w:rsid w:val="005A1C24"/>
    <w:rsid w:val="005A204D"/>
    <w:rsid w:val="005A27F5"/>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7196"/>
    <w:rsid w:val="00602C4D"/>
    <w:rsid w:val="00603275"/>
    <w:rsid w:val="006039F8"/>
    <w:rsid w:val="00604183"/>
    <w:rsid w:val="00604B19"/>
    <w:rsid w:val="0060591A"/>
    <w:rsid w:val="0060597D"/>
    <w:rsid w:val="006059FF"/>
    <w:rsid w:val="00605CA8"/>
    <w:rsid w:val="0060629B"/>
    <w:rsid w:val="0060648D"/>
    <w:rsid w:val="00611009"/>
    <w:rsid w:val="00611093"/>
    <w:rsid w:val="00612AA5"/>
    <w:rsid w:val="00612C00"/>
    <w:rsid w:val="00613154"/>
    <w:rsid w:val="006132CD"/>
    <w:rsid w:val="00614CAB"/>
    <w:rsid w:val="00614CE1"/>
    <w:rsid w:val="006160B6"/>
    <w:rsid w:val="00616144"/>
    <w:rsid w:val="006164EF"/>
    <w:rsid w:val="0061707C"/>
    <w:rsid w:val="00617301"/>
    <w:rsid w:val="006277A8"/>
    <w:rsid w:val="00627C74"/>
    <w:rsid w:val="00630FD9"/>
    <w:rsid w:val="00631618"/>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C78"/>
    <w:rsid w:val="00661886"/>
    <w:rsid w:val="00662682"/>
    <w:rsid w:val="00662DAD"/>
    <w:rsid w:val="006633CB"/>
    <w:rsid w:val="00663A81"/>
    <w:rsid w:val="00663FB4"/>
    <w:rsid w:val="00665649"/>
    <w:rsid w:val="00665F3E"/>
    <w:rsid w:val="006665FE"/>
    <w:rsid w:val="00667313"/>
    <w:rsid w:val="00673346"/>
    <w:rsid w:val="006735F5"/>
    <w:rsid w:val="00673DF6"/>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39F"/>
    <w:rsid w:val="00693FA6"/>
    <w:rsid w:val="00694129"/>
    <w:rsid w:val="006951B5"/>
    <w:rsid w:val="00695F58"/>
    <w:rsid w:val="00697415"/>
    <w:rsid w:val="006A30AE"/>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ADB"/>
    <w:rsid w:val="00787D6E"/>
    <w:rsid w:val="0079267D"/>
    <w:rsid w:val="00793707"/>
    <w:rsid w:val="00793928"/>
    <w:rsid w:val="00793F3B"/>
    <w:rsid w:val="00794302"/>
    <w:rsid w:val="00795393"/>
    <w:rsid w:val="0079544F"/>
    <w:rsid w:val="00797FD6"/>
    <w:rsid w:val="007A5CEC"/>
    <w:rsid w:val="007B0AA2"/>
    <w:rsid w:val="007B0FD8"/>
    <w:rsid w:val="007B203E"/>
    <w:rsid w:val="007B28A4"/>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21F"/>
    <w:rsid w:val="007F1B3A"/>
    <w:rsid w:val="007F301E"/>
    <w:rsid w:val="007F3147"/>
    <w:rsid w:val="007F3234"/>
    <w:rsid w:val="007F3A33"/>
    <w:rsid w:val="007F3C1A"/>
    <w:rsid w:val="007F40BC"/>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3FFE"/>
    <w:rsid w:val="008740BC"/>
    <w:rsid w:val="008751D3"/>
    <w:rsid w:val="008779CE"/>
    <w:rsid w:val="00877B8A"/>
    <w:rsid w:val="008811AB"/>
    <w:rsid w:val="008815B6"/>
    <w:rsid w:val="008830ED"/>
    <w:rsid w:val="00883F83"/>
    <w:rsid w:val="0088483E"/>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20243"/>
    <w:rsid w:val="00922901"/>
    <w:rsid w:val="00923C82"/>
    <w:rsid w:val="00924562"/>
    <w:rsid w:val="0092522D"/>
    <w:rsid w:val="00927848"/>
    <w:rsid w:val="00931990"/>
    <w:rsid w:val="00931A3A"/>
    <w:rsid w:val="00931F83"/>
    <w:rsid w:val="00932637"/>
    <w:rsid w:val="00932C58"/>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4120"/>
    <w:rsid w:val="009A65AF"/>
    <w:rsid w:val="009B1ABA"/>
    <w:rsid w:val="009B1D51"/>
    <w:rsid w:val="009B1EAE"/>
    <w:rsid w:val="009B2146"/>
    <w:rsid w:val="009B253E"/>
    <w:rsid w:val="009B28B3"/>
    <w:rsid w:val="009B48BA"/>
    <w:rsid w:val="009B502C"/>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5B05"/>
    <w:rsid w:val="009D61F6"/>
    <w:rsid w:val="009D6A9E"/>
    <w:rsid w:val="009D6AA4"/>
    <w:rsid w:val="009D6E9E"/>
    <w:rsid w:val="009D77B1"/>
    <w:rsid w:val="009E0DF8"/>
    <w:rsid w:val="009E10C3"/>
    <w:rsid w:val="009E169A"/>
    <w:rsid w:val="009E2B01"/>
    <w:rsid w:val="009E3E21"/>
    <w:rsid w:val="009E4CF4"/>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6C8"/>
    <w:rsid w:val="00A24F5A"/>
    <w:rsid w:val="00A26E8C"/>
    <w:rsid w:val="00A27C04"/>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BD"/>
    <w:rsid w:val="00A578C3"/>
    <w:rsid w:val="00A57DF2"/>
    <w:rsid w:val="00A57F26"/>
    <w:rsid w:val="00A60187"/>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FAE"/>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F51"/>
    <w:rsid w:val="00AB21A9"/>
    <w:rsid w:val="00AB3514"/>
    <w:rsid w:val="00AB44CB"/>
    <w:rsid w:val="00AB6B09"/>
    <w:rsid w:val="00AB746D"/>
    <w:rsid w:val="00AB7AFC"/>
    <w:rsid w:val="00AC1076"/>
    <w:rsid w:val="00AC1B62"/>
    <w:rsid w:val="00AC2604"/>
    <w:rsid w:val="00AC27ED"/>
    <w:rsid w:val="00AC2F5A"/>
    <w:rsid w:val="00AC3B62"/>
    <w:rsid w:val="00AC3DA5"/>
    <w:rsid w:val="00AC4418"/>
    <w:rsid w:val="00AC49C2"/>
    <w:rsid w:val="00AC5870"/>
    <w:rsid w:val="00AC6D54"/>
    <w:rsid w:val="00AC7883"/>
    <w:rsid w:val="00AD238E"/>
    <w:rsid w:val="00AD2648"/>
    <w:rsid w:val="00AD3F1A"/>
    <w:rsid w:val="00AD74FD"/>
    <w:rsid w:val="00AD7D20"/>
    <w:rsid w:val="00AE0091"/>
    <w:rsid w:val="00AE08AA"/>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16F8"/>
    <w:rsid w:val="00B12CDF"/>
    <w:rsid w:val="00B13443"/>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1556"/>
    <w:rsid w:val="00B329E8"/>
    <w:rsid w:val="00B35C97"/>
    <w:rsid w:val="00B36076"/>
    <w:rsid w:val="00B3639A"/>
    <w:rsid w:val="00B37534"/>
    <w:rsid w:val="00B40391"/>
    <w:rsid w:val="00B41DCB"/>
    <w:rsid w:val="00B42799"/>
    <w:rsid w:val="00B43087"/>
    <w:rsid w:val="00B435F8"/>
    <w:rsid w:val="00B44579"/>
    <w:rsid w:val="00B44ACE"/>
    <w:rsid w:val="00B44DB3"/>
    <w:rsid w:val="00B45649"/>
    <w:rsid w:val="00B45EE3"/>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2ECF"/>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1FA"/>
    <w:rsid w:val="00BD681B"/>
    <w:rsid w:val="00BD6B18"/>
    <w:rsid w:val="00BE0A4C"/>
    <w:rsid w:val="00BE2CC3"/>
    <w:rsid w:val="00BE30D4"/>
    <w:rsid w:val="00BE3B51"/>
    <w:rsid w:val="00BE498F"/>
    <w:rsid w:val="00BE53CD"/>
    <w:rsid w:val="00BE56F4"/>
    <w:rsid w:val="00BE6D84"/>
    <w:rsid w:val="00BF1DD6"/>
    <w:rsid w:val="00BF1F68"/>
    <w:rsid w:val="00BF2210"/>
    <w:rsid w:val="00BF2AC1"/>
    <w:rsid w:val="00BF2DBB"/>
    <w:rsid w:val="00BF4702"/>
    <w:rsid w:val="00BF484A"/>
    <w:rsid w:val="00BF6E34"/>
    <w:rsid w:val="00C01120"/>
    <w:rsid w:val="00C05387"/>
    <w:rsid w:val="00C05F27"/>
    <w:rsid w:val="00C06E90"/>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0BF"/>
    <w:rsid w:val="00C465AE"/>
    <w:rsid w:val="00C46718"/>
    <w:rsid w:val="00C50CFB"/>
    <w:rsid w:val="00C5101B"/>
    <w:rsid w:val="00C51680"/>
    <w:rsid w:val="00C51A1C"/>
    <w:rsid w:val="00C537B9"/>
    <w:rsid w:val="00C55E7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2592"/>
    <w:rsid w:val="00CC3922"/>
    <w:rsid w:val="00CC5E8A"/>
    <w:rsid w:val="00CD33E1"/>
    <w:rsid w:val="00CD35C0"/>
    <w:rsid w:val="00CD4F46"/>
    <w:rsid w:val="00CD5BB1"/>
    <w:rsid w:val="00CE0335"/>
    <w:rsid w:val="00CE1737"/>
    <w:rsid w:val="00CE2BB5"/>
    <w:rsid w:val="00CE406A"/>
    <w:rsid w:val="00CE481D"/>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5018D"/>
    <w:rsid w:val="00D52CB1"/>
    <w:rsid w:val="00D5574B"/>
    <w:rsid w:val="00D56322"/>
    <w:rsid w:val="00D566D4"/>
    <w:rsid w:val="00D56DFD"/>
    <w:rsid w:val="00D56E62"/>
    <w:rsid w:val="00D574A2"/>
    <w:rsid w:val="00D61364"/>
    <w:rsid w:val="00D61BB0"/>
    <w:rsid w:val="00D625D8"/>
    <w:rsid w:val="00D64C1A"/>
    <w:rsid w:val="00D65624"/>
    <w:rsid w:val="00D65F1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6E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4837"/>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35F2"/>
    <w:rsid w:val="00DF4044"/>
    <w:rsid w:val="00DF45BA"/>
    <w:rsid w:val="00DF5C78"/>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1488"/>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17C9"/>
    <w:rsid w:val="00EC30AA"/>
    <w:rsid w:val="00EC33ED"/>
    <w:rsid w:val="00EC380B"/>
    <w:rsid w:val="00EC4202"/>
    <w:rsid w:val="00EC5348"/>
    <w:rsid w:val="00EC6617"/>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6E37"/>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8F6"/>
    <w:rsid w:val="00F91B2D"/>
    <w:rsid w:val="00F9476C"/>
    <w:rsid w:val="00F97EFF"/>
    <w:rsid w:val="00FA108D"/>
    <w:rsid w:val="00FA16F4"/>
    <w:rsid w:val="00FA28E3"/>
    <w:rsid w:val="00FA50D0"/>
    <w:rsid w:val="00FA5336"/>
    <w:rsid w:val="00FA541A"/>
    <w:rsid w:val="00FA5B64"/>
    <w:rsid w:val="00FA5E4C"/>
    <w:rsid w:val="00FB0510"/>
    <w:rsid w:val="00FB05B0"/>
    <w:rsid w:val="00FB2513"/>
    <w:rsid w:val="00FB2732"/>
    <w:rsid w:val="00FB4378"/>
    <w:rsid w:val="00FB5521"/>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346"/>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172649572">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3060486">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2602098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9302662">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9816217">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7167271">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3977707">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20CE0343D0D87007F2B9C688FD644EF43240D4FE43510AB3D91F96BEDD623DB896E87E4E820B505705A76230Ax9J" TargetMode="External"/><Relationship Id="rId18" Type="http://schemas.openxmlformats.org/officeDocument/2006/relationships/hyperlink" Target="https://login.consultant.ru/link/?req=doc&amp;base=LAW&amp;n=419240&amp;date=11.05.2023&amp;dst=504&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search.minjust.ru:8080/bigs/showDocument.html?id=4CA76673-9ECE-48A6-A67B-4EA6BAD9A4D5" TargetMode="External"/><Relationship Id="rId17" Type="http://schemas.openxmlformats.org/officeDocument/2006/relationships/hyperlink" Target="https://login.consultant.ru/link/?req=doc&amp;base=LAW&amp;n=419240&amp;date=11.05.2023&amp;dst=100594&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5977&amp;date=11.05.2023&amp;dst=100323&amp;field=1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CE0343D0D87007F2B9C688FD644EF43240D4FE43510AB3D91F96BEDD623DB896E87E4E820B505705A76230Ax9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77&amp;date=11.05.2023&amp;dst=29&amp;field=134" TargetMode="External"/><Relationship Id="rId61"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ach-rajo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avo-search.minjust.ru:8080/bigs/showDocument.html?id=4CA76673-9ECE-48A6-A67B-4EA6BAD9A4D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F3F0-DA70-4C08-AB84-E160AFE9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37</Pages>
  <Words>15087</Words>
  <Characters>85997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1484</cp:revision>
  <cp:lastPrinted>2022-10-28T01:50:00Z</cp:lastPrinted>
  <dcterms:created xsi:type="dcterms:W3CDTF">2018-09-03T07:42:00Z</dcterms:created>
  <dcterms:modified xsi:type="dcterms:W3CDTF">2023-06-08T03:32:00Z</dcterms:modified>
</cp:coreProperties>
</file>