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0D6F63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276CC1" w:rsidRDefault="00276CC1" w:rsidP="00B007D1">
      <w:pPr>
        <w:pStyle w:val="2"/>
        <w:rPr>
          <w:sz w:val="44"/>
          <w:szCs w:val="44"/>
        </w:rPr>
      </w:pPr>
    </w:p>
    <w:p w:rsidR="00B007D1" w:rsidRDefault="00B007D1" w:rsidP="00B007D1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B007D1" w:rsidRPr="00936C57" w:rsidRDefault="00B007D1" w:rsidP="00B007D1">
      <w:pPr>
        <w:rPr>
          <w:lang w:eastAsia="ru-RU"/>
        </w:rPr>
      </w:pPr>
    </w:p>
    <w:p w:rsidR="00B007D1" w:rsidRDefault="00276CC1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28.12.2020</w:t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>
        <w:rPr>
          <w:rFonts w:ascii="Times New Roman" w:hAnsi="Times New Roman" w:cs="Times New Roman"/>
          <w:sz w:val="24"/>
          <w:szCs w:val="24"/>
        </w:rPr>
        <w:t xml:space="preserve">                     с.</w:t>
      </w:r>
      <w:r w:rsidR="00F26756">
        <w:rPr>
          <w:rFonts w:ascii="Times New Roman" w:hAnsi="Times New Roman" w:cs="Times New Roman"/>
          <w:sz w:val="24"/>
          <w:szCs w:val="24"/>
        </w:rPr>
        <w:t xml:space="preserve"> </w:t>
      </w:r>
      <w:r w:rsidR="00B007D1">
        <w:rPr>
          <w:rFonts w:ascii="Times New Roman" w:hAnsi="Times New Roman" w:cs="Times New Roman"/>
          <w:sz w:val="24"/>
          <w:szCs w:val="24"/>
        </w:rPr>
        <w:t xml:space="preserve">Ястребово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74-П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B007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>от 15.10.2013г. №</w:t>
      </w:r>
      <w:r w:rsidR="00F267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</w:t>
      </w:r>
      <w:r w:rsidR="00F563BB">
        <w:rPr>
          <w:rFonts w:ascii="Times New Roman" w:hAnsi="Times New Roman" w:cs="Times New Roman"/>
          <w:b/>
          <w:bCs/>
          <w:sz w:val="24"/>
          <w:szCs w:val="24"/>
        </w:rPr>
        <w:t xml:space="preserve">ствие развитию органов местного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</w:t>
      </w:r>
      <w:r w:rsidR="00F26756">
        <w:rPr>
          <w:rFonts w:ascii="Times New Roman" w:hAnsi="Times New Roman" w:cs="Times New Roman"/>
          <w:sz w:val="24"/>
          <w:szCs w:val="24"/>
        </w:rPr>
        <w:t xml:space="preserve">а Российской Федерации, </w:t>
      </w:r>
      <w:r w:rsidRPr="00796E0C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Ястребовского сельсовета от 28.08.2013г. № 78-П «Об утверждении Порядка принятия решений о разработке муниципальных программ </w:t>
      </w:r>
      <w:r w:rsidRPr="00F26756">
        <w:rPr>
          <w:rFonts w:ascii="Times New Roman" w:hAnsi="Times New Roman" w:cs="Times New Roman"/>
          <w:sz w:val="24"/>
          <w:szCs w:val="24"/>
        </w:rPr>
        <w:t>Ястребовского сельсовета,</w:t>
      </w:r>
      <w:r w:rsidR="00F26756" w:rsidRPr="00F26756">
        <w:rPr>
          <w:rFonts w:ascii="Times New Roman" w:hAnsi="Times New Roman" w:cs="Times New Roman"/>
          <w:sz w:val="24"/>
          <w:szCs w:val="24"/>
        </w:rPr>
        <w:t xml:space="preserve"> их формировании и реализации», и ст. 17</w:t>
      </w:r>
      <w:r w:rsidRPr="00F26756">
        <w:rPr>
          <w:rFonts w:ascii="Times New Roman" w:hAnsi="Times New Roman" w:cs="Times New Roman"/>
          <w:sz w:val="24"/>
          <w:szCs w:val="24"/>
        </w:rPr>
        <w:t xml:space="preserve"> Устава</w:t>
      </w:r>
      <w:r w:rsidRPr="00796E0C">
        <w:rPr>
          <w:rFonts w:ascii="Times New Roman" w:hAnsi="Times New Roman" w:cs="Times New Roman"/>
          <w:sz w:val="24"/>
          <w:szCs w:val="24"/>
        </w:rPr>
        <w:t xml:space="preserve"> 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>Внести изменение в Постановление администрации Ястребовского сельсовета Ачинского района от 15.10.2013 г. №</w:t>
      </w:r>
      <w:r w:rsidR="00F26756">
        <w:rPr>
          <w:rFonts w:ascii="Times New Roman" w:hAnsi="Times New Roman" w:cs="Times New Roman"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sz w:val="24"/>
          <w:szCs w:val="24"/>
        </w:rPr>
        <w:t xml:space="preserve">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F267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 xml:space="preserve">чий администрации Ястребовского 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F267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  <w:r w:rsidR="00F267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6756">
        <w:rPr>
          <w:rFonts w:ascii="Times New Roman" w:hAnsi="Times New Roman" w:cs="Times New Roman"/>
          <w:sz w:val="24"/>
          <w:szCs w:val="24"/>
        </w:rPr>
        <w:t xml:space="preserve">3. Постановление вступает в силу </w:t>
      </w:r>
      <w:r w:rsidR="00F26756" w:rsidRPr="00F26756">
        <w:rPr>
          <w:rFonts w:ascii="Times New Roman" w:hAnsi="Times New Roman" w:cs="Times New Roman"/>
          <w:sz w:val="24"/>
          <w:szCs w:val="24"/>
        </w:rPr>
        <w:t>после</w:t>
      </w:r>
      <w:r w:rsidRPr="00F26756">
        <w:rPr>
          <w:rFonts w:ascii="Times New Roman" w:hAnsi="Times New Roman" w:cs="Times New Roman"/>
          <w:sz w:val="24"/>
          <w:szCs w:val="24"/>
        </w:rPr>
        <w:t xml:space="preserve"> </w:t>
      </w:r>
      <w:r w:rsidR="00F26756" w:rsidRPr="00F26756">
        <w:rPr>
          <w:rFonts w:ascii="Times New Roman" w:hAnsi="Times New Roman" w:cs="Times New Roman"/>
          <w:sz w:val="24"/>
          <w:szCs w:val="24"/>
        </w:rPr>
        <w:t>его официального</w:t>
      </w:r>
      <w:r w:rsidRPr="00F26756">
        <w:rPr>
          <w:rFonts w:ascii="Times New Roman" w:hAnsi="Times New Roman" w:cs="Times New Roman"/>
          <w:sz w:val="24"/>
          <w:szCs w:val="24"/>
        </w:rPr>
        <w:t xml:space="preserve"> опубликования в информационном листе «Ястребовский вестник».</w:t>
      </w:r>
      <w:bookmarkStart w:id="0" w:name="_GoBack"/>
      <w:bookmarkEnd w:id="0"/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EB4C54" w:rsidP="00B007D1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B007D1">
        <w:rPr>
          <w:rFonts w:ascii="Times New Roman" w:hAnsi="Times New Roman"/>
          <w:sz w:val="24"/>
          <w:szCs w:val="24"/>
        </w:rPr>
        <w:t xml:space="preserve"> </w:t>
      </w:r>
      <w:r w:rsidR="001D408C">
        <w:rPr>
          <w:rFonts w:ascii="Times New Roman" w:hAnsi="Times New Roman"/>
          <w:sz w:val="24"/>
          <w:szCs w:val="24"/>
        </w:rPr>
        <w:t xml:space="preserve">сельсовета                              </w:t>
      </w:r>
      <w:r w:rsidR="00B007D1">
        <w:rPr>
          <w:rFonts w:ascii="Times New Roman" w:hAnsi="Times New Roman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>Е.Н.</w:t>
      </w:r>
      <w:r w:rsidR="00F267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600C4" w:rsidRDefault="007600C4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F563BB" w:rsidRDefault="00F563BB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Приложение 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 w:rsidR="00F563BB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276CC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28.12.2020 №</w:t>
      </w:r>
      <w:r w:rsidR="00F267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74-П</w:t>
      </w:r>
    </w:p>
    <w:p w:rsidR="00550F7E" w:rsidRPr="00412F94" w:rsidRDefault="00550F7E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 w:rsidR="00F26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администрации 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  <w:proofErr w:type="gramEnd"/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 муниципальными финансами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 w:rsidR="00F26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законодательства на территории</w:t>
            </w:r>
            <w:r w:rsidR="00F26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сельсовета, профилактика 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D91057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 xml:space="preserve"> 7948,2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DD4983">
              <w:rPr>
                <w:rFonts w:ascii="Times New Roman" w:hAnsi="Times New Roman" w:cs="Times New Roman"/>
                <w:sz w:val="24"/>
                <w:szCs w:val="24"/>
              </w:rPr>
              <w:t xml:space="preserve">2569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 xml:space="preserve">959,9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1D408C">
              <w:rPr>
                <w:rFonts w:ascii="Times New Roman" w:hAnsi="Times New Roman" w:cs="Times New Roman"/>
                <w:sz w:val="24"/>
                <w:szCs w:val="24"/>
              </w:rPr>
              <w:t>878,2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Default="00290B69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1D408C">
              <w:rPr>
                <w:rFonts w:ascii="Times New Roman" w:hAnsi="Times New Roman" w:cs="Times New Roman"/>
                <w:sz w:val="24"/>
                <w:szCs w:val="24"/>
              </w:rPr>
              <w:t>977,9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1D408C" w:rsidRDefault="001D408C" w:rsidP="001D408C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 658,7 тыс. рублей.</w:t>
            </w:r>
          </w:p>
          <w:p w:rsidR="001D408C" w:rsidRPr="00412F94" w:rsidRDefault="001D408C" w:rsidP="00F26756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2023 году всего 658,7 тыс. рублей.</w:t>
            </w: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CD303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412F9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F563BB" w:rsidRDefault="00CD3034" w:rsidP="00F563B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412F94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412F94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B007D1" w:rsidRDefault="00F563BB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финансов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947B14">
        <w:rPr>
          <w:rFonts w:ascii="Times New Roman" w:hAnsi="Times New Roman" w:cs="Times New Roman"/>
          <w:sz w:val="24"/>
          <w:szCs w:val="24"/>
          <w:lang w:eastAsia="ru-RU"/>
        </w:rPr>
        <w:t xml:space="preserve"> - 2021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8650D3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мероприятию:</w:t>
      </w:r>
      <w:r w:rsidR="00F2675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Другие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По мероприятию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:с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E81A0E">
        <w:rPr>
          <w:rFonts w:ascii="Times New Roman" w:hAnsi="Times New Roman" w:cs="Times New Roman"/>
          <w:sz w:val="24"/>
          <w:szCs w:val="24"/>
        </w:rPr>
        <w:t xml:space="preserve">5882,6 </w:t>
      </w:r>
      <w:r w:rsidRPr="00412F94">
        <w:rPr>
          <w:rFonts w:ascii="Times New Roman" w:hAnsi="Times New Roman" w:cs="Times New Roman"/>
          <w:sz w:val="24"/>
          <w:szCs w:val="24"/>
        </w:rPr>
        <w:t xml:space="preserve">тыс. рублей, в том числе  по годам: 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2014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A55233">
        <w:rPr>
          <w:rFonts w:ascii="Times New Roman" w:hAnsi="Times New Roman" w:cs="Times New Roman"/>
          <w:sz w:val="24"/>
          <w:szCs w:val="24"/>
        </w:rPr>
        <w:t>394,8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2015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294,8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2016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466,7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454,7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FB4F14">
        <w:rPr>
          <w:rFonts w:ascii="Times New Roman" w:hAnsi="Times New Roman" w:cs="Times New Roman"/>
          <w:sz w:val="24"/>
          <w:szCs w:val="24"/>
        </w:rPr>
        <w:t xml:space="preserve">2569 </w:t>
      </w:r>
      <w:r w:rsidR="007C20B6">
        <w:rPr>
          <w:rFonts w:ascii="Times New Roman" w:hAnsi="Times New Roman" w:cs="Times New Roman"/>
          <w:sz w:val="24"/>
          <w:szCs w:val="24"/>
        </w:rPr>
        <w:t>тыс.</w:t>
      </w:r>
      <w:r w:rsidRPr="00412F94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91057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7C20B6">
        <w:rPr>
          <w:rFonts w:ascii="Times New Roman" w:hAnsi="Times New Roman" w:cs="Times New Roman"/>
          <w:sz w:val="24"/>
          <w:szCs w:val="24"/>
        </w:rPr>
        <w:t xml:space="preserve">959,9 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D408C" w:rsidRDefault="001D408C" w:rsidP="001D408C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878,29 тыс. рублей;</w:t>
      </w:r>
    </w:p>
    <w:p w:rsidR="001D408C" w:rsidRDefault="001D408C" w:rsidP="001D408C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2021 году всего 977,9 тыс. рублей.</w:t>
      </w:r>
    </w:p>
    <w:p w:rsidR="001D408C" w:rsidRDefault="001D408C" w:rsidP="001D408C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 658,7 тыс. рублей.</w:t>
      </w:r>
    </w:p>
    <w:p w:rsidR="00550F7E" w:rsidRPr="00412F94" w:rsidRDefault="001D408C" w:rsidP="001D408C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 году всего 658,7 тыс. рублей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</w:t>
      </w:r>
      <w:r w:rsidR="00550F7E"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550F7E" w:rsidSect="00753E17">
          <w:headerReference w:type="default" r:id="rId10"/>
          <w:headerReference w:type="first" r:id="rId11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W w:w="5202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519"/>
        <w:gridCol w:w="3891"/>
        <w:gridCol w:w="122"/>
        <w:gridCol w:w="905"/>
        <w:gridCol w:w="1212"/>
        <w:gridCol w:w="1461"/>
        <w:gridCol w:w="683"/>
        <w:gridCol w:w="665"/>
        <w:gridCol w:w="6"/>
        <w:gridCol w:w="406"/>
        <w:gridCol w:w="262"/>
        <w:gridCol w:w="668"/>
        <w:gridCol w:w="668"/>
        <w:gridCol w:w="831"/>
        <w:gridCol w:w="705"/>
        <w:gridCol w:w="825"/>
        <w:gridCol w:w="803"/>
        <w:gridCol w:w="751"/>
      </w:tblGrid>
      <w:tr w:rsidR="001D408C" w:rsidRPr="00412F94" w:rsidTr="001D408C">
        <w:trPr>
          <w:gridAfter w:val="8"/>
          <w:wAfter w:w="1792" w:type="pct"/>
          <w:trHeight w:val="80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8C" w:rsidRPr="00412F94" w:rsidTr="001D408C">
        <w:trPr>
          <w:gridAfter w:val="8"/>
          <w:wAfter w:w="1792" w:type="pct"/>
          <w:trHeight w:val="294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6F2" w:rsidRPr="00412F94" w:rsidTr="001D408C">
        <w:trPr>
          <w:gridAfter w:val="3"/>
          <w:wAfter w:w="773" w:type="pct"/>
          <w:trHeight w:val="80"/>
        </w:trPr>
        <w:tc>
          <w:tcPr>
            <w:tcW w:w="2859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366F2" w:rsidRPr="00412F94" w:rsidRDefault="003366F2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408C" w:rsidRPr="00412F94" w:rsidTr="001D408C">
        <w:trPr>
          <w:trHeight w:val="1152"/>
        </w:trPr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1D408C" w:rsidRPr="007C20B6" w:rsidRDefault="001D408C" w:rsidP="007C20B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20B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6756" w:rsidRDefault="00F2675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26756" w:rsidRDefault="00F2675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1D408C" w:rsidRPr="007C20B6" w:rsidRDefault="001D408C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Default="001D408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408C" w:rsidRDefault="001D408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1D408C" w:rsidRPr="007C20B6" w:rsidRDefault="001D408C" w:rsidP="001D40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</w:tr>
      <w:tr w:rsidR="001D408C" w:rsidRPr="00412F94" w:rsidTr="001D408C">
        <w:trPr>
          <w:trHeight w:val="761"/>
        </w:trPr>
        <w:tc>
          <w:tcPr>
            <w:tcW w:w="2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</w:tr>
      <w:tr w:rsidR="001D408C" w:rsidRPr="00412F94" w:rsidTr="001D408C">
        <w:trPr>
          <w:trHeight w:val="829"/>
        </w:trPr>
        <w:tc>
          <w:tcPr>
            <w:tcW w:w="26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Default="001D408C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D408C" w:rsidRPr="00DA4D34" w:rsidRDefault="001D408C" w:rsidP="007C20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</w:tr>
      <w:tr w:rsidR="001D408C" w:rsidRPr="00412F94" w:rsidTr="001D408C">
        <w:trPr>
          <w:trHeight w:val="5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0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7C20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  <w:r>
              <w:t>100,00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 w:rsidP="00E53D0B">
            <w:pPr>
              <w:spacing w:after="0" w:line="240" w:lineRule="auto"/>
            </w:pPr>
            <w:r>
              <w:t>100,00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 w:rsidP="00E53D0B">
            <w:pPr>
              <w:spacing w:after="0" w:line="240" w:lineRule="auto"/>
            </w:pPr>
            <w:r>
              <w:t>100,00</w:t>
            </w:r>
          </w:p>
        </w:tc>
      </w:tr>
      <w:tr w:rsidR="001D408C" w:rsidRPr="00412F94" w:rsidTr="001D408C">
        <w:trPr>
          <w:trHeight w:val="637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05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  <w:r>
              <w:t>2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 w:rsidP="00E53D0B">
            <w:pPr>
              <w:spacing w:after="0" w:line="240" w:lineRule="auto"/>
            </w:pPr>
            <w:r>
              <w:t>2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 w:rsidP="00E53D0B">
            <w:pPr>
              <w:spacing w:after="0" w:line="240" w:lineRule="auto"/>
            </w:pPr>
            <w:r>
              <w:t>2</w:t>
            </w:r>
          </w:p>
        </w:tc>
      </w:tr>
      <w:tr w:rsidR="001D408C" w:rsidRPr="00412F94" w:rsidTr="001D408C">
        <w:trPr>
          <w:trHeight w:val="9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05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  <w:r>
              <w:t>0</w:t>
            </w: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 w:rsidP="00E53D0B">
            <w:pPr>
              <w:spacing w:after="0" w:line="240" w:lineRule="auto"/>
            </w:pPr>
            <w:r>
              <w:t>0</w:t>
            </w: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 w:rsidP="00E53D0B">
            <w:pPr>
              <w:spacing w:after="0" w:line="240" w:lineRule="auto"/>
            </w:pPr>
            <w:r>
              <w:t>0</w:t>
            </w:r>
          </w:p>
        </w:tc>
      </w:tr>
      <w:tr w:rsidR="001D408C" w:rsidRPr="00412F94" w:rsidTr="001D408C">
        <w:trPr>
          <w:trHeight w:val="527"/>
        </w:trPr>
        <w:tc>
          <w:tcPr>
            <w:tcW w:w="3511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D408C" w:rsidRPr="00412F94" w:rsidRDefault="001D408C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</w:tr>
      <w:tr w:rsidR="001D408C" w:rsidRPr="00412F94" w:rsidTr="001D408C">
        <w:trPr>
          <w:trHeight w:val="210"/>
        </w:trPr>
        <w:tc>
          <w:tcPr>
            <w:tcW w:w="42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</w:tr>
      <w:tr w:rsidR="001D408C" w:rsidRPr="00412F94" w:rsidTr="001D408C">
        <w:trPr>
          <w:trHeight w:val="374"/>
        </w:trPr>
        <w:tc>
          <w:tcPr>
            <w:tcW w:w="42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1D408C" w:rsidRPr="00DA4D34" w:rsidRDefault="001D408C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</w:tr>
      <w:tr w:rsidR="001D408C" w:rsidRPr="00412F94" w:rsidTr="001D408C">
        <w:trPr>
          <w:trHeight w:val="673"/>
        </w:trPr>
        <w:tc>
          <w:tcPr>
            <w:tcW w:w="42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1D408C" w:rsidRPr="00DA4D34" w:rsidRDefault="001D408C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6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  <w:tc>
          <w:tcPr>
            <w:tcW w:w="24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08C" w:rsidRPr="00412F94" w:rsidRDefault="001D408C">
            <w:pPr>
              <w:spacing w:after="0" w:line="240" w:lineRule="auto"/>
            </w:pPr>
          </w:p>
        </w:tc>
      </w:tr>
    </w:tbl>
    <w:p w:rsidR="00550F7E" w:rsidRPr="006073DF" w:rsidRDefault="00550F7E" w:rsidP="006073DF">
      <w:pPr>
        <w:tabs>
          <w:tab w:val="left" w:pos="945"/>
        </w:tabs>
        <w:rPr>
          <w:rFonts w:ascii="Times New Roman" w:hAnsi="Times New Roman" w:cs="Times New Roman"/>
        </w:rPr>
      </w:pPr>
    </w:p>
    <w:sectPr w:rsidR="00550F7E" w:rsidRPr="006073DF" w:rsidSect="00F563BB">
      <w:pgSz w:w="16838" w:h="11906" w:orient="landscape"/>
      <w:pgMar w:top="1540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F63" w:rsidRDefault="000D6F63" w:rsidP="0088581C">
      <w:pPr>
        <w:spacing w:after="0" w:line="240" w:lineRule="auto"/>
      </w:pPr>
      <w:r>
        <w:separator/>
      </w:r>
    </w:p>
  </w:endnote>
  <w:endnote w:type="continuationSeparator" w:id="0">
    <w:p w:rsidR="000D6F63" w:rsidRDefault="000D6F6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F63" w:rsidRDefault="000D6F63" w:rsidP="0088581C">
      <w:pPr>
        <w:spacing w:after="0" w:line="240" w:lineRule="auto"/>
      </w:pPr>
      <w:r>
        <w:separator/>
      </w:r>
    </w:p>
  </w:footnote>
  <w:footnote w:type="continuationSeparator" w:id="0">
    <w:p w:rsidR="000D6F63" w:rsidRDefault="000D6F63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23DFD"/>
    <w:rsid w:val="0002420E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73BB5"/>
    <w:rsid w:val="00076ED3"/>
    <w:rsid w:val="00086183"/>
    <w:rsid w:val="00087E09"/>
    <w:rsid w:val="00087E0D"/>
    <w:rsid w:val="00096841"/>
    <w:rsid w:val="000A24B0"/>
    <w:rsid w:val="000A75BE"/>
    <w:rsid w:val="000B2FAD"/>
    <w:rsid w:val="000C5742"/>
    <w:rsid w:val="000C7BC1"/>
    <w:rsid w:val="000D6F63"/>
    <w:rsid w:val="000E5A6D"/>
    <w:rsid w:val="000E7F7E"/>
    <w:rsid w:val="000F0263"/>
    <w:rsid w:val="000F4C9A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6B8"/>
    <w:rsid w:val="001476DC"/>
    <w:rsid w:val="00151382"/>
    <w:rsid w:val="0015320A"/>
    <w:rsid w:val="0015352B"/>
    <w:rsid w:val="00156FA6"/>
    <w:rsid w:val="00157090"/>
    <w:rsid w:val="001662E0"/>
    <w:rsid w:val="0017709D"/>
    <w:rsid w:val="00183418"/>
    <w:rsid w:val="00192533"/>
    <w:rsid w:val="0019775B"/>
    <w:rsid w:val="001A1E15"/>
    <w:rsid w:val="001A475A"/>
    <w:rsid w:val="001A7BE8"/>
    <w:rsid w:val="001B5ADA"/>
    <w:rsid w:val="001C12D1"/>
    <w:rsid w:val="001C5764"/>
    <w:rsid w:val="001C6DA3"/>
    <w:rsid w:val="001D2CB2"/>
    <w:rsid w:val="001D408C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217EB"/>
    <w:rsid w:val="002273ED"/>
    <w:rsid w:val="00231357"/>
    <w:rsid w:val="0023177B"/>
    <w:rsid w:val="002417E8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76CC1"/>
    <w:rsid w:val="0028001D"/>
    <w:rsid w:val="00281F62"/>
    <w:rsid w:val="002832F5"/>
    <w:rsid w:val="00284322"/>
    <w:rsid w:val="00287347"/>
    <w:rsid w:val="00290B69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030"/>
    <w:rsid w:val="002C5268"/>
    <w:rsid w:val="002C6512"/>
    <w:rsid w:val="002C7A65"/>
    <w:rsid w:val="002D4BC0"/>
    <w:rsid w:val="002E0432"/>
    <w:rsid w:val="002E371C"/>
    <w:rsid w:val="002F0E2C"/>
    <w:rsid w:val="002F1D5C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10A97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5BE6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41B0"/>
    <w:rsid w:val="00636EA4"/>
    <w:rsid w:val="0064379D"/>
    <w:rsid w:val="0064417C"/>
    <w:rsid w:val="00647F8E"/>
    <w:rsid w:val="006515D2"/>
    <w:rsid w:val="006520DB"/>
    <w:rsid w:val="0065603F"/>
    <w:rsid w:val="00662415"/>
    <w:rsid w:val="00666663"/>
    <w:rsid w:val="00675086"/>
    <w:rsid w:val="00681377"/>
    <w:rsid w:val="006870E5"/>
    <w:rsid w:val="0069028F"/>
    <w:rsid w:val="00693A56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6E09"/>
    <w:rsid w:val="006D0F23"/>
    <w:rsid w:val="006E1837"/>
    <w:rsid w:val="006E2243"/>
    <w:rsid w:val="006E6155"/>
    <w:rsid w:val="006F1ACD"/>
    <w:rsid w:val="006F6196"/>
    <w:rsid w:val="006F685C"/>
    <w:rsid w:val="006F7B84"/>
    <w:rsid w:val="0070128C"/>
    <w:rsid w:val="00701896"/>
    <w:rsid w:val="00706152"/>
    <w:rsid w:val="0070615C"/>
    <w:rsid w:val="00706E23"/>
    <w:rsid w:val="00717144"/>
    <w:rsid w:val="00717648"/>
    <w:rsid w:val="007176CA"/>
    <w:rsid w:val="00726A9D"/>
    <w:rsid w:val="00727AE2"/>
    <w:rsid w:val="00734A51"/>
    <w:rsid w:val="00736435"/>
    <w:rsid w:val="00746EEA"/>
    <w:rsid w:val="007501ED"/>
    <w:rsid w:val="007502A8"/>
    <w:rsid w:val="00753E17"/>
    <w:rsid w:val="00755236"/>
    <w:rsid w:val="007600C4"/>
    <w:rsid w:val="00763D99"/>
    <w:rsid w:val="007753F7"/>
    <w:rsid w:val="0077640E"/>
    <w:rsid w:val="00781F3C"/>
    <w:rsid w:val="00796A21"/>
    <w:rsid w:val="007A08DC"/>
    <w:rsid w:val="007A2168"/>
    <w:rsid w:val="007A332D"/>
    <w:rsid w:val="007A3FAF"/>
    <w:rsid w:val="007B034A"/>
    <w:rsid w:val="007C0972"/>
    <w:rsid w:val="007C20B6"/>
    <w:rsid w:val="007C7177"/>
    <w:rsid w:val="007C737B"/>
    <w:rsid w:val="007D2711"/>
    <w:rsid w:val="007E0DCA"/>
    <w:rsid w:val="007E309C"/>
    <w:rsid w:val="008013FE"/>
    <w:rsid w:val="00801EEA"/>
    <w:rsid w:val="008076D1"/>
    <w:rsid w:val="00807F3B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650D3"/>
    <w:rsid w:val="00870566"/>
    <w:rsid w:val="00870FDB"/>
    <w:rsid w:val="00872991"/>
    <w:rsid w:val="00872E3C"/>
    <w:rsid w:val="00884DDA"/>
    <w:rsid w:val="0088581C"/>
    <w:rsid w:val="008908A4"/>
    <w:rsid w:val="0089101F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4A8"/>
    <w:rsid w:val="008C4E11"/>
    <w:rsid w:val="008C6836"/>
    <w:rsid w:val="008D1B1C"/>
    <w:rsid w:val="008E04F5"/>
    <w:rsid w:val="008F1539"/>
    <w:rsid w:val="008F6011"/>
    <w:rsid w:val="008F6E6F"/>
    <w:rsid w:val="0090543B"/>
    <w:rsid w:val="00905CC8"/>
    <w:rsid w:val="009066C8"/>
    <w:rsid w:val="00915B42"/>
    <w:rsid w:val="00915EA3"/>
    <w:rsid w:val="009169D1"/>
    <w:rsid w:val="00920796"/>
    <w:rsid w:val="00920CAD"/>
    <w:rsid w:val="0092580E"/>
    <w:rsid w:val="00926BC9"/>
    <w:rsid w:val="009274BD"/>
    <w:rsid w:val="00931D0E"/>
    <w:rsid w:val="009322A0"/>
    <w:rsid w:val="009360EE"/>
    <w:rsid w:val="00937922"/>
    <w:rsid w:val="00947B14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30A9"/>
    <w:rsid w:val="00993603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D3034"/>
    <w:rsid w:val="00CD7A7B"/>
    <w:rsid w:val="00CE0A97"/>
    <w:rsid w:val="00CE225A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776FD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D4983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A0958"/>
    <w:rsid w:val="00EA0A76"/>
    <w:rsid w:val="00EB2B14"/>
    <w:rsid w:val="00EB3BC5"/>
    <w:rsid w:val="00EB4C54"/>
    <w:rsid w:val="00EB6A4F"/>
    <w:rsid w:val="00EC0182"/>
    <w:rsid w:val="00EC087A"/>
    <w:rsid w:val="00ED0570"/>
    <w:rsid w:val="00ED1465"/>
    <w:rsid w:val="00ED27E3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1779C"/>
    <w:rsid w:val="00F20A46"/>
    <w:rsid w:val="00F2433B"/>
    <w:rsid w:val="00F25286"/>
    <w:rsid w:val="00F25E8A"/>
    <w:rsid w:val="00F26756"/>
    <w:rsid w:val="00F32DC9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B4F14"/>
    <w:rsid w:val="00FD689A"/>
    <w:rsid w:val="00FE0957"/>
    <w:rsid w:val="00FE7F44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57</cp:revision>
  <cp:lastPrinted>2021-01-15T05:27:00Z</cp:lastPrinted>
  <dcterms:created xsi:type="dcterms:W3CDTF">2014-10-30T09:31:00Z</dcterms:created>
  <dcterms:modified xsi:type="dcterms:W3CDTF">2021-01-15T05:27:00Z</dcterms:modified>
</cp:coreProperties>
</file>