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6B" w:rsidRPr="00D54BDB" w:rsidRDefault="0080199F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199F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4298A" w:rsidRPr="00A036C7" w:rsidRDefault="0034298A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36C57" w:rsidRDefault="0015296B" w:rsidP="0034298A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EF1CCC" w:rsidRDefault="00EF1CCC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625243" w:rsidRDefault="00A2592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</w:t>
      </w:r>
    </w:p>
    <w:p w:rsidR="0015296B" w:rsidRPr="00B039F3" w:rsidRDefault="00D23665" w:rsidP="00936C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>29.04.2022</w:t>
      </w:r>
      <w:r w:rsidR="00A25923" w:rsidRPr="00B039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2A28" w:rsidRPr="00B039F3">
        <w:rPr>
          <w:rFonts w:ascii="Times New Roman" w:hAnsi="Times New Roman" w:cs="Times New Roman"/>
          <w:sz w:val="28"/>
          <w:szCs w:val="28"/>
        </w:rPr>
        <w:t xml:space="preserve"> </w:t>
      </w:r>
      <w:r w:rsidR="00370BB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F2A28" w:rsidRPr="00B039F3">
        <w:rPr>
          <w:rFonts w:ascii="Times New Roman" w:hAnsi="Times New Roman" w:cs="Times New Roman"/>
          <w:sz w:val="28"/>
          <w:szCs w:val="28"/>
        </w:rPr>
        <w:t>с.Ястребово</w:t>
      </w:r>
      <w:r w:rsidR="004A431B" w:rsidRPr="00B039F3">
        <w:rPr>
          <w:rFonts w:ascii="Times New Roman" w:hAnsi="Times New Roman" w:cs="Times New Roman"/>
          <w:sz w:val="28"/>
          <w:szCs w:val="28"/>
        </w:rPr>
        <w:t xml:space="preserve">    </w:t>
      </w:r>
      <w:r w:rsidR="00A25923" w:rsidRPr="00B039F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70BB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431B" w:rsidRPr="00B039F3">
        <w:rPr>
          <w:rFonts w:ascii="Times New Roman" w:hAnsi="Times New Roman" w:cs="Times New Roman"/>
          <w:sz w:val="28"/>
          <w:szCs w:val="28"/>
        </w:rPr>
        <w:t xml:space="preserve">№ </w:t>
      </w:r>
      <w:r w:rsidR="003E5F46">
        <w:rPr>
          <w:rFonts w:ascii="Times New Roman" w:hAnsi="Times New Roman" w:cs="Times New Roman"/>
          <w:sz w:val="28"/>
          <w:szCs w:val="28"/>
        </w:rPr>
        <w:t>35</w:t>
      </w:r>
      <w:r w:rsidRPr="00B039F3">
        <w:rPr>
          <w:rFonts w:ascii="Times New Roman" w:hAnsi="Times New Roman" w:cs="Times New Roman"/>
          <w:sz w:val="28"/>
          <w:szCs w:val="28"/>
        </w:rPr>
        <w:t>-П</w:t>
      </w:r>
    </w:p>
    <w:p w:rsidR="0015296B" w:rsidRPr="00B039F3" w:rsidRDefault="000B1228" w:rsidP="004114DE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96B" w:rsidRPr="00B039F3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9F3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Ястребовского сельсовета</w:t>
      </w:r>
      <w:r w:rsidR="00936C57" w:rsidRPr="00B039F3">
        <w:rPr>
          <w:rFonts w:ascii="Times New Roman" w:hAnsi="Times New Roman" w:cs="Times New Roman"/>
          <w:b/>
          <w:sz w:val="28"/>
          <w:szCs w:val="28"/>
        </w:rPr>
        <w:t xml:space="preserve"> Ачинского района от 15.10.2013</w:t>
      </w:r>
      <w:r w:rsidR="001E0DF7" w:rsidRPr="00B039F3">
        <w:rPr>
          <w:rFonts w:ascii="Times New Roman" w:hAnsi="Times New Roman" w:cs="Times New Roman"/>
          <w:b/>
          <w:sz w:val="28"/>
          <w:szCs w:val="28"/>
        </w:rPr>
        <w:t>г. №91-П «</w:t>
      </w:r>
      <w:r w:rsidRPr="00B039F3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 w:rsidRPr="00B039F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B039F3">
        <w:rPr>
          <w:rFonts w:ascii="Times New Roman" w:hAnsi="Times New Roman" w:cs="Times New Roman"/>
          <w:b/>
          <w:sz w:val="28"/>
          <w:szCs w:val="28"/>
        </w:rPr>
        <w:t>»</w:t>
      </w:r>
    </w:p>
    <w:p w:rsidR="00B21300" w:rsidRPr="00B039F3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B039F3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B039F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 Постановлением администрации Ястребовског</w:t>
      </w:r>
      <w:r w:rsidR="007F2A28" w:rsidRPr="00B039F3">
        <w:rPr>
          <w:rFonts w:ascii="Times New Roman" w:hAnsi="Times New Roman" w:cs="Times New Roman"/>
          <w:sz w:val="28"/>
          <w:szCs w:val="28"/>
        </w:rPr>
        <w:t xml:space="preserve">о сельсовета от 28.08.2013г. № </w:t>
      </w:r>
      <w:r w:rsidRPr="00B039F3">
        <w:rPr>
          <w:rFonts w:ascii="Times New Roman" w:hAnsi="Times New Roman" w:cs="Times New Roman"/>
          <w:sz w:val="28"/>
          <w:szCs w:val="28"/>
        </w:rPr>
        <w:t xml:space="preserve"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</w:t>
      </w:r>
      <w:r w:rsidR="00F7548D" w:rsidRPr="00B039F3">
        <w:rPr>
          <w:rFonts w:ascii="Times New Roman" w:hAnsi="Times New Roman" w:cs="Times New Roman"/>
          <w:sz w:val="28"/>
          <w:szCs w:val="28"/>
        </w:rPr>
        <w:t>17</w:t>
      </w:r>
      <w:r w:rsidRPr="00B039F3">
        <w:rPr>
          <w:rFonts w:ascii="Times New Roman" w:hAnsi="Times New Roman" w:cs="Times New Roman"/>
          <w:sz w:val="28"/>
          <w:szCs w:val="28"/>
        </w:rPr>
        <w:t xml:space="preserve"> Устава Ястребовского сельсовета</w:t>
      </w:r>
    </w:p>
    <w:p w:rsidR="00370BB2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96B" w:rsidRPr="00B039F3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70BB2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96B" w:rsidRPr="00B039F3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>1. Внести изменение</w:t>
      </w:r>
      <w:r w:rsidR="0015296B" w:rsidRPr="00B039F3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 w:rsidRPr="00B039F3">
        <w:rPr>
          <w:rFonts w:ascii="Times New Roman" w:hAnsi="Times New Roman" w:cs="Times New Roman"/>
          <w:sz w:val="28"/>
          <w:szCs w:val="28"/>
        </w:rPr>
        <w:t>ории Ястребовского сельсовета</w:t>
      </w:r>
      <w:r w:rsidR="00D125D4" w:rsidRPr="00B039F3">
        <w:rPr>
          <w:rFonts w:ascii="Times New Roman" w:hAnsi="Times New Roman" w:cs="Times New Roman"/>
          <w:sz w:val="28"/>
          <w:szCs w:val="28"/>
        </w:rPr>
        <w:t>».</w:t>
      </w:r>
    </w:p>
    <w:p w:rsidR="00796E0C" w:rsidRPr="00B039F3" w:rsidRDefault="006E6D7B" w:rsidP="00796E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>1.1</w:t>
      </w:r>
      <w:r w:rsidR="00F57C68" w:rsidRPr="00B039F3">
        <w:rPr>
          <w:rFonts w:ascii="Times New Roman" w:hAnsi="Times New Roman" w:cs="Times New Roman"/>
          <w:sz w:val="28"/>
          <w:szCs w:val="28"/>
        </w:rPr>
        <w:t xml:space="preserve"> М</w:t>
      </w:r>
      <w:r w:rsidR="0015296B" w:rsidRPr="00B039F3">
        <w:rPr>
          <w:rFonts w:ascii="Times New Roman" w:hAnsi="Times New Roman" w:cs="Times New Roman"/>
          <w:sz w:val="28"/>
          <w:szCs w:val="28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 w:rsidRPr="00B039F3">
        <w:rPr>
          <w:rFonts w:ascii="Times New Roman" w:hAnsi="Times New Roman" w:cs="Times New Roman"/>
          <w:sz w:val="28"/>
          <w:szCs w:val="28"/>
        </w:rPr>
        <w:t>ой редакции согласно приложениям.</w:t>
      </w:r>
    </w:p>
    <w:p w:rsidR="0015296B" w:rsidRPr="00B039F3" w:rsidRDefault="0015296B" w:rsidP="00796E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 xml:space="preserve">2. Контроль за исполнением постановления оставляю за собой.    </w:t>
      </w:r>
    </w:p>
    <w:p w:rsidR="00C14E91" w:rsidRPr="00B039F3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9F3">
        <w:rPr>
          <w:rFonts w:ascii="Times New Roman" w:hAnsi="Times New Roman" w:cs="Times New Roman"/>
          <w:sz w:val="28"/>
          <w:szCs w:val="28"/>
        </w:rPr>
        <w:t xml:space="preserve"> 3. Постановление</w:t>
      </w:r>
      <w:r w:rsidR="0015296B" w:rsidRPr="00B039F3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F7548D" w:rsidRPr="00B039F3">
        <w:rPr>
          <w:rFonts w:ascii="Times New Roman" w:hAnsi="Times New Roman" w:cs="Times New Roman"/>
          <w:sz w:val="28"/>
          <w:szCs w:val="28"/>
        </w:rPr>
        <w:t>после</w:t>
      </w:r>
      <w:r w:rsidR="00F00AEF" w:rsidRPr="00B039F3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Pr="00B039F3">
        <w:rPr>
          <w:rFonts w:ascii="Times New Roman" w:hAnsi="Times New Roman" w:cs="Times New Roman"/>
          <w:sz w:val="28"/>
          <w:szCs w:val="28"/>
        </w:rPr>
        <w:t>опубликования в</w:t>
      </w:r>
      <w:r w:rsidR="0015296B" w:rsidRPr="00B039F3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Pr="00B039F3">
        <w:rPr>
          <w:rFonts w:ascii="Times New Roman" w:hAnsi="Times New Roman" w:cs="Times New Roman"/>
          <w:sz w:val="28"/>
          <w:szCs w:val="28"/>
        </w:rPr>
        <w:t>листе</w:t>
      </w:r>
      <w:r w:rsidR="0015296B" w:rsidRPr="00B039F3">
        <w:rPr>
          <w:rFonts w:ascii="Times New Roman" w:hAnsi="Times New Roman" w:cs="Times New Roman"/>
          <w:sz w:val="28"/>
          <w:szCs w:val="28"/>
        </w:rPr>
        <w:t xml:space="preserve"> «Ястребовский вестник»</w:t>
      </w:r>
      <w:r w:rsidR="001E0DF7" w:rsidRPr="00B039F3">
        <w:rPr>
          <w:rFonts w:ascii="Times New Roman" w:hAnsi="Times New Roman" w:cs="Times New Roman"/>
          <w:sz w:val="28"/>
          <w:szCs w:val="28"/>
        </w:rPr>
        <w:t>.</w:t>
      </w:r>
    </w:p>
    <w:p w:rsidR="0063066B" w:rsidRPr="00B039F3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C57" w:rsidRPr="00B039F3" w:rsidRDefault="00B039F3" w:rsidP="00B039F3">
      <w:pPr>
        <w:pStyle w:val="ConsPlusNormal"/>
        <w:widowControl/>
        <w:tabs>
          <w:tab w:val="left" w:pos="756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сельсовета</w:t>
      </w:r>
      <w:r>
        <w:rPr>
          <w:rFonts w:ascii="Times New Roman" w:hAnsi="Times New Roman"/>
          <w:sz w:val="28"/>
          <w:szCs w:val="28"/>
        </w:rPr>
        <w:tab/>
        <w:t>Е.Н. Тимошенко</w:t>
      </w: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3E5F46" w:rsidRDefault="003E5F46" w:rsidP="003E5F46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3E5F46" w:rsidP="003E5F46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</w:t>
      </w:r>
      <w:r w:rsidR="0015296B" w:rsidRPr="003D026B">
        <w:rPr>
          <w:rFonts w:ascii="Times New Roman" w:hAnsi="Times New Roman"/>
          <w:sz w:val="24"/>
          <w:szCs w:val="24"/>
        </w:rPr>
        <w:t xml:space="preserve">Приложение </w:t>
      </w:r>
    </w:p>
    <w:p w:rsidR="00032230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631F9">
        <w:rPr>
          <w:rFonts w:ascii="Times New Roman" w:hAnsi="Times New Roman"/>
          <w:sz w:val="24"/>
          <w:szCs w:val="24"/>
        </w:rPr>
        <w:t xml:space="preserve">проекту </w:t>
      </w:r>
      <w:r w:rsidR="00F51C64">
        <w:rPr>
          <w:rFonts w:ascii="Times New Roman" w:hAnsi="Times New Roman"/>
          <w:sz w:val="24"/>
          <w:szCs w:val="24"/>
        </w:rPr>
        <w:t>постановлени</w:t>
      </w:r>
      <w:r w:rsidR="000631F9">
        <w:rPr>
          <w:rFonts w:ascii="Times New Roman" w:hAnsi="Times New Roman"/>
          <w:sz w:val="24"/>
          <w:szCs w:val="24"/>
        </w:rPr>
        <w:t>я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</w:t>
      </w:r>
      <w:r w:rsidR="00D23665">
        <w:rPr>
          <w:rFonts w:ascii="Times New Roman" w:hAnsi="Times New Roman"/>
          <w:sz w:val="24"/>
          <w:szCs w:val="24"/>
        </w:rPr>
        <w:t>29.04.2022 №34-П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 (%).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 (%)</w:t>
            </w:r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 (%).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F00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00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0631F9">
              <w:rPr>
                <w:rFonts w:ascii="Times New Roman" w:hAnsi="Times New Roman" w:cs="Times New Roman"/>
                <w:sz w:val="24"/>
                <w:szCs w:val="24"/>
              </w:rPr>
              <w:t>39306,2</w:t>
            </w:r>
            <w:r w:rsidR="00480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10833,8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 xml:space="preserve">2653,7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2015 году всего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7122,3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3039,5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3959,9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4319,5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146EE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 w:rsidRPr="00146EE4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1463,2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5368,9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D25C41" w:rsidRPr="00146E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1842" w:rsidRPr="00146E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57C68" w:rsidRPr="00146EE4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3808,9</w:t>
            </w:r>
            <w:r w:rsidR="00735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1739,8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5014,0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2464,1</w:t>
            </w:r>
            <w:r w:rsidR="00D31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BD3A61" w:rsidRDefault="00BD3A61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31F9">
              <w:rPr>
                <w:rFonts w:ascii="Times New Roman" w:hAnsi="Times New Roman" w:cs="Times New Roman"/>
                <w:sz w:val="24"/>
                <w:szCs w:val="24"/>
              </w:rPr>
              <w:t>1333,4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AEF">
              <w:rPr>
                <w:rFonts w:ascii="Times New Roman" w:hAnsi="Times New Roman" w:cs="Times New Roman"/>
                <w:sz w:val="24"/>
                <w:szCs w:val="24"/>
              </w:rPr>
              <w:t>330,3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A411E7" w:rsidRDefault="00D317AB" w:rsidP="00D317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F00AEF">
              <w:rPr>
                <w:rFonts w:ascii="Times New Roman" w:hAnsi="Times New Roman" w:cs="Times New Roman"/>
                <w:sz w:val="24"/>
                <w:szCs w:val="24"/>
              </w:rPr>
              <w:t>1451,3</w:t>
            </w:r>
            <w:r w:rsidR="00D50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</w:t>
            </w:r>
            <w:r w:rsidR="00F00AEF">
              <w:rPr>
                <w:rFonts w:ascii="Times New Roman" w:hAnsi="Times New Roman" w:cs="Times New Roman"/>
                <w:sz w:val="24"/>
                <w:szCs w:val="24"/>
              </w:rPr>
              <w:t>330,3</w:t>
            </w:r>
            <w:r w:rsidR="00D50247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F00AEF" w:rsidRPr="008F7569" w:rsidRDefault="00F00AEF" w:rsidP="001F44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всего 1234,8 тыс. рублей. В том числе средства краевого бюджета 330,3  тыс. рублей.</w:t>
            </w:r>
          </w:p>
        </w:tc>
      </w:tr>
    </w:tbl>
    <w:p w:rsidR="00D23665" w:rsidRDefault="00D23665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247" w:rsidRDefault="0015296B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D50247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</w:t>
      </w:r>
      <w:r w:rsidRPr="008F7569">
        <w:rPr>
          <w:rFonts w:ascii="Times New Roman" w:hAnsi="Times New Roman" w:cs="Times New Roman"/>
          <w:sz w:val="24"/>
          <w:szCs w:val="24"/>
        </w:rPr>
        <w:lastRenderedPageBreak/>
        <w:t>законодательные акты Российской Федерации»,  Решении Ястребовского сельского Совета депутатов от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на: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1F4498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Приведение в нормативное состояние улично –дорожной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 (%).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15296B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D50247" w:rsidRPr="001640C1" w:rsidRDefault="00D50247" w:rsidP="00D50247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 (%).</w:t>
      </w:r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367E87" w:rsidRDefault="0015296B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</w:t>
      </w:r>
      <w:r w:rsidR="00367E87">
        <w:rPr>
          <w:rFonts w:ascii="Times New Roman" w:hAnsi="Times New Roman" w:cs="Times New Roman"/>
          <w:sz w:val="24"/>
          <w:szCs w:val="24"/>
        </w:rPr>
        <w:t>п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рограммы составляет всего </w:t>
      </w:r>
      <w:r w:rsidR="000631F9">
        <w:rPr>
          <w:rFonts w:ascii="Times New Roman" w:hAnsi="Times New Roman" w:cs="Times New Roman"/>
          <w:sz w:val="24"/>
          <w:szCs w:val="24"/>
        </w:rPr>
        <w:t>39306,2</w:t>
      </w:r>
      <w:r w:rsidR="00367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367E87">
        <w:rPr>
          <w:rFonts w:ascii="Times New Roman" w:hAnsi="Times New Roman" w:cs="Times New Roman"/>
          <w:sz w:val="24"/>
          <w:szCs w:val="24"/>
        </w:rPr>
        <w:t>– 10833,8 тыс.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 рублей по годам: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>
        <w:rPr>
          <w:rFonts w:ascii="Times New Roman" w:hAnsi="Times New Roman" w:cs="Times New Roman"/>
          <w:sz w:val="24"/>
          <w:szCs w:val="24"/>
        </w:rPr>
        <w:t xml:space="preserve">2653,7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 354,6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>в 2015 году всего</w:t>
      </w:r>
      <w:r>
        <w:rPr>
          <w:rFonts w:ascii="Times New Roman" w:hAnsi="Times New Roman" w:cs="Times New Roman"/>
          <w:sz w:val="24"/>
          <w:szCs w:val="24"/>
        </w:rPr>
        <w:t xml:space="preserve"> 7122,3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976,3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>
        <w:rPr>
          <w:rFonts w:ascii="Times New Roman" w:hAnsi="Times New Roman" w:cs="Times New Roman"/>
          <w:sz w:val="24"/>
          <w:szCs w:val="24"/>
        </w:rPr>
        <w:t xml:space="preserve">3039,5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1210,1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2017 году всего </w:t>
      </w:r>
      <w:r>
        <w:rPr>
          <w:rFonts w:ascii="Times New Roman" w:hAnsi="Times New Roman" w:cs="Times New Roman"/>
          <w:sz w:val="24"/>
          <w:szCs w:val="24"/>
        </w:rPr>
        <w:t xml:space="preserve">3959,9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1596,9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2018 году всего </w:t>
      </w:r>
      <w:r>
        <w:rPr>
          <w:rFonts w:ascii="Times New Roman" w:hAnsi="Times New Roman" w:cs="Times New Roman"/>
          <w:sz w:val="24"/>
          <w:szCs w:val="24"/>
        </w:rPr>
        <w:t>4319,5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1463,2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>
        <w:rPr>
          <w:rFonts w:ascii="Times New Roman" w:hAnsi="Times New Roman" w:cs="Times New Roman"/>
          <w:sz w:val="24"/>
          <w:szCs w:val="24"/>
        </w:rPr>
        <w:t>5368,9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37,9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>
        <w:rPr>
          <w:rFonts w:ascii="Times New Roman" w:hAnsi="Times New Roman" w:cs="Times New Roman"/>
          <w:sz w:val="24"/>
          <w:szCs w:val="24"/>
        </w:rPr>
        <w:t xml:space="preserve">3808,9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1739,8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>
        <w:rPr>
          <w:rFonts w:ascii="Times New Roman" w:hAnsi="Times New Roman" w:cs="Times New Roman"/>
          <w:sz w:val="24"/>
          <w:szCs w:val="24"/>
        </w:rPr>
        <w:t>5014,0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 xml:space="preserve">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 xml:space="preserve">2464,1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2022 году всего </w:t>
      </w:r>
      <w:r w:rsidR="000631F9">
        <w:rPr>
          <w:rFonts w:ascii="Times New Roman" w:hAnsi="Times New Roman" w:cs="Times New Roman"/>
          <w:sz w:val="24"/>
          <w:szCs w:val="24"/>
        </w:rPr>
        <w:t>1333,4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330,3  тыс. рублей.</w:t>
      </w:r>
    </w:p>
    <w:p w:rsidR="00367E87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всего 1451,3 тыс. рублей. В том числе средства краевого бюджета 330,3  тыс. рублей.</w:t>
      </w:r>
    </w:p>
    <w:p w:rsidR="00367E87" w:rsidRDefault="00367E87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всего 1234,8 тыс. рублей. В том числе средства краевого бюджета 330,3  тыс. рублей.</w:t>
      </w:r>
    </w:p>
    <w:p w:rsidR="0015296B" w:rsidRDefault="0015296B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422C" w:rsidRDefault="0015296B" w:rsidP="00D317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  <w:sectPr w:rsidR="00E8422C" w:rsidSect="001F4498">
          <w:headerReference w:type="default" r:id="rId10"/>
          <w:pgSz w:w="11906" w:h="16838"/>
          <w:pgMar w:top="709" w:right="851" w:bottom="851" w:left="1418" w:header="709" w:footer="709" w:gutter="0"/>
          <w:cols w:space="708"/>
          <w:titlePg/>
          <w:docGrid w:linePitch="381"/>
        </w:sect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tbl>
      <w:tblPr>
        <w:tblW w:w="31140" w:type="dxa"/>
        <w:tblInd w:w="93" w:type="dxa"/>
        <w:tblLook w:val="04A0"/>
      </w:tblPr>
      <w:tblGrid>
        <w:gridCol w:w="1040"/>
        <w:gridCol w:w="7620"/>
        <w:gridCol w:w="1800"/>
        <w:gridCol w:w="2520"/>
        <w:gridCol w:w="2460"/>
        <w:gridCol w:w="1860"/>
        <w:gridCol w:w="2020"/>
        <w:gridCol w:w="2020"/>
        <w:gridCol w:w="2020"/>
        <w:gridCol w:w="2020"/>
        <w:gridCol w:w="2020"/>
        <w:gridCol w:w="2020"/>
        <w:gridCol w:w="1720"/>
      </w:tblGrid>
      <w:tr w:rsidR="00D23665" w:rsidRPr="00D23665" w:rsidTr="00D23665">
        <w:trPr>
          <w:trHeight w:val="25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M28"/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  <w:bookmarkEnd w:id="0"/>
          </w:p>
        </w:tc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3665" w:rsidRPr="00D23665" w:rsidTr="00D23665">
        <w:trPr>
          <w:trHeight w:val="40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7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23665" w:rsidRPr="00D23665" w:rsidRDefault="00D23665" w:rsidP="00D23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Приложение № 1 к Паспорту муниципальной программы " Организаия комплексного благоустройство территории Ястребовского сельсовета </w:t>
            </w:r>
          </w:p>
        </w:tc>
      </w:tr>
      <w:tr w:rsidR="00D23665" w:rsidRPr="00D23665" w:rsidTr="00D23665">
        <w:trPr>
          <w:trHeight w:val="9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7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D23665" w:rsidRPr="00D23665" w:rsidTr="00D23665">
        <w:trPr>
          <w:trHeight w:val="40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236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3665" w:rsidRPr="00D23665" w:rsidRDefault="00D23665" w:rsidP="00D236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6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15296B" w:rsidRPr="00D23665" w:rsidRDefault="0015296B" w:rsidP="00F2351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5296B" w:rsidRPr="00D23665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576" w:rsidRDefault="00D66576" w:rsidP="0088581C">
      <w:pPr>
        <w:spacing w:after="0" w:line="240" w:lineRule="auto"/>
      </w:pPr>
      <w:r>
        <w:separator/>
      </w:r>
    </w:p>
  </w:endnote>
  <w:endnote w:type="continuationSeparator" w:id="1">
    <w:p w:rsidR="00D66576" w:rsidRDefault="00D6657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576" w:rsidRDefault="00D66576" w:rsidP="0088581C">
      <w:pPr>
        <w:spacing w:after="0" w:line="240" w:lineRule="auto"/>
      </w:pPr>
      <w:r>
        <w:separator/>
      </w:r>
    </w:p>
  </w:footnote>
  <w:footnote w:type="continuationSeparator" w:id="1">
    <w:p w:rsidR="00D66576" w:rsidRDefault="00D66576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84" w:rsidRDefault="00632E8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31F9"/>
    <w:rsid w:val="000667ED"/>
    <w:rsid w:val="00072410"/>
    <w:rsid w:val="0007268A"/>
    <w:rsid w:val="00072B42"/>
    <w:rsid w:val="00073A8E"/>
    <w:rsid w:val="00080D10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F7E"/>
    <w:rsid w:val="000F0263"/>
    <w:rsid w:val="00106F9A"/>
    <w:rsid w:val="00113BF5"/>
    <w:rsid w:val="00114821"/>
    <w:rsid w:val="001157F5"/>
    <w:rsid w:val="00124FA4"/>
    <w:rsid w:val="001350B0"/>
    <w:rsid w:val="001372B8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7709D"/>
    <w:rsid w:val="001806F3"/>
    <w:rsid w:val="0018245F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2173"/>
    <w:rsid w:val="001E56BE"/>
    <w:rsid w:val="001E6254"/>
    <w:rsid w:val="001F2AC0"/>
    <w:rsid w:val="001F418C"/>
    <w:rsid w:val="001F4498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22074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2F3C02"/>
    <w:rsid w:val="003018D0"/>
    <w:rsid w:val="00301E23"/>
    <w:rsid w:val="00303821"/>
    <w:rsid w:val="00303D4B"/>
    <w:rsid w:val="00304088"/>
    <w:rsid w:val="00310C44"/>
    <w:rsid w:val="0031696C"/>
    <w:rsid w:val="00317FD7"/>
    <w:rsid w:val="0032173A"/>
    <w:rsid w:val="00321B01"/>
    <w:rsid w:val="00323C0F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67E87"/>
    <w:rsid w:val="00370BB2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5F46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064F4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B6D36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97A6F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6F95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0FBD"/>
    <w:rsid w:val="008013FE"/>
    <w:rsid w:val="0080199F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42BA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271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610A"/>
    <w:rsid w:val="00A16DC4"/>
    <w:rsid w:val="00A2025C"/>
    <w:rsid w:val="00A23CCF"/>
    <w:rsid w:val="00A25923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3BCC"/>
    <w:rsid w:val="00AF5893"/>
    <w:rsid w:val="00B039F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5521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A7750"/>
    <w:rsid w:val="00BB0A3D"/>
    <w:rsid w:val="00BB2EEE"/>
    <w:rsid w:val="00BB3932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4AFE"/>
    <w:rsid w:val="00C14E91"/>
    <w:rsid w:val="00C15EE0"/>
    <w:rsid w:val="00C21BDC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7299D"/>
    <w:rsid w:val="00C83DF9"/>
    <w:rsid w:val="00C871AF"/>
    <w:rsid w:val="00C90832"/>
    <w:rsid w:val="00C94629"/>
    <w:rsid w:val="00C962A2"/>
    <w:rsid w:val="00C96B33"/>
    <w:rsid w:val="00CA1344"/>
    <w:rsid w:val="00CA7821"/>
    <w:rsid w:val="00CA7E21"/>
    <w:rsid w:val="00CB3298"/>
    <w:rsid w:val="00CB37D1"/>
    <w:rsid w:val="00CB37F0"/>
    <w:rsid w:val="00CB5C8A"/>
    <w:rsid w:val="00CB5E7C"/>
    <w:rsid w:val="00CB6212"/>
    <w:rsid w:val="00CC20A3"/>
    <w:rsid w:val="00CD64E8"/>
    <w:rsid w:val="00CD7A7B"/>
    <w:rsid w:val="00CE0A97"/>
    <w:rsid w:val="00CE225A"/>
    <w:rsid w:val="00CE3EF6"/>
    <w:rsid w:val="00CE46E0"/>
    <w:rsid w:val="00CF262D"/>
    <w:rsid w:val="00CF2C53"/>
    <w:rsid w:val="00CF7D36"/>
    <w:rsid w:val="00D023CC"/>
    <w:rsid w:val="00D125D4"/>
    <w:rsid w:val="00D14EB1"/>
    <w:rsid w:val="00D2052C"/>
    <w:rsid w:val="00D2113B"/>
    <w:rsid w:val="00D22873"/>
    <w:rsid w:val="00D22D3F"/>
    <w:rsid w:val="00D22FD5"/>
    <w:rsid w:val="00D23665"/>
    <w:rsid w:val="00D25C41"/>
    <w:rsid w:val="00D25FAE"/>
    <w:rsid w:val="00D25FC3"/>
    <w:rsid w:val="00D30FA2"/>
    <w:rsid w:val="00D317AB"/>
    <w:rsid w:val="00D3552A"/>
    <w:rsid w:val="00D45B8F"/>
    <w:rsid w:val="00D50247"/>
    <w:rsid w:val="00D5075C"/>
    <w:rsid w:val="00D54BDB"/>
    <w:rsid w:val="00D55F7C"/>
    <w:rsid w:val="00D5633E"/>
    <w:rsid w:val="00D649E7"/>
    <w:rsid w:val="00D64C25"/>
    <w:rsid w:val="00D66481"/>
    <w:rsid w:val="00D66576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0AD4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127D"/>
    <w:rsid w:val="00E62A8C"/>
    <w:rsid w:val="00E635D1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59D6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1CCC"/>
    <w:rsid w:val="00EF4096"/>
    <w:rsid w:val="00EF562C"/>
    <w:rsid w:val="00EF5BBE"/>
    <w:rsid w:val="00F00AEF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548D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377A-45C2-4CA4-89B2-6A699E4B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7</Pages>
  <Words>2295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99</cp:revision>
  <cp:lastPrinted>2022-04-29T03:06:00Z</cp:lastPrinted>
  <dcterms:created xsi:type="dcterms:W3CDTF">2014-11-10T02:47:00Z</dcterms:created>
  <dcterms:modified xsi:type="dcterms:W3CDTF">2022-04-29T03:06:00Z</dcterms:modified>
</cp:coreProperties>
</file>