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48" w:rsidRPr="00FC6B7D" w:rsidRDefault="00BF1E48" w:rsidP="00BF1E48">
      <w:pPr>
        <w:keepNext/>
        <w:keepLines/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C6B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 к Постановлению А</w:t>
      </w:r>
      <w:r w:rsidRPr="00FC6B7D">
        <w:rPr>
          <w:rFonts w:ascii="Times New Roman" w:hAnsi="Times New Roman" w:cs="Times New Roman"/>
          <w:sz w:val="28"/>
          <w:szCs w:val="28"/>
        </w:rPr>
        <w:t>дминистрации</w:t>
      </w:r>
      <w:r w:rsidR="00135E77">
        <w:rPr>
          <w:rFonts w:ascii="Times New Roman" w:hAnsi="Times New Roman" w:cs="Times New Roman"/>
          <w:sz w:val="28"/>
          <w:szCs w:val="28"/>
        </w:rPr>
        <w:t xml:space="preserve">  Тарутинского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B7D">
        <w:rPr>
          <w:rFonts w:ascii="Times New Roman" w:hAnsi="Times New Roman" w:cs="Times New Roman"/>
          <w:sz w:val="28"/>
          <w:szCs w:val="28"/>
        </w:rPr>
        <w:t>сельсовета</w:t>
      </w:r>
    </w:p>
    <w:p w:rsidR="00EA598F" w:rsidRDefault="00BF1E48" w:rsidP="00B07739">
      <w:pPr>
        <w:keepNext/>
        <w:keepLines/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FC6B7D">
        <w:rPr>
          <w:rFonts w:ascii="Times New Roman" w:hAnsi="Times New Roman" w:cs="Times New Roman"/>
          <w:sz w:val="28"/>
          <w:szCs w:val="28"/>
        </w:rPr>
        <w:t xml:space="preserve">от </w:t>
      </w:r>
      <w:r w:rsidR="00135E77">
        <w:rPr>
          <w:rFonts w:ascii="Times New Roman" w:hAnsi="Times New Roman" w:cs="Times New Roman"/>
          <w:sz w:val="28"/>
          <w:szCs w:val="28"/>
        </w:rPr>
        <w:t>02</w:t>
      </w:r>
      <w:r w:rsidRPr="00FC6B7D">
        <w:rPr>
          <w:rFonts w:ascii="Times New Roman" w:hAnsi="Times New Roman" w:cs="Times New Roman"/>
          <w:sz w:val="28"/>
          <w:szCs w:val="28"/>
        </w:rPr>
        <w:t>.</w:t>
      </w:r>
      <w:r w:rsidR="00135E77">
        <w:rPr>
          <w:rFonts w:ascii="Times New Roman" w:hAnsi="Times New Roman" w:cs="Times New Roman"/>
          <w:sz w:val="28"/>
          <w:szCs w:val="28"/>
        </w:rPr>
        <w:t>09</w:t>
      </w:r>
      <w:r w:rsidRPr="00FC6B7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5E77">
        <w:rPr>
          <w:rFonts w:ascii="Times New Roman" w:hAnsi="Times New Roman" w:cs="Times New Roman"/>
          <w:sz w:val="28"/>
          <w:szCs w:val="28"/>
        </w:rPr>
        <w:t>4</w:t>
      </w:r>
      <w:r w:rsidRPr="00FC6B7D">
        <w:rPr>
          <w:rFonts w:ascii="Times New Roman" w:hAnsi="Times New Roman" w:cs="Times New Roman"/>
          <w:sz w:val="28"/>
          <w:szCs w:val="28"/>
        </w:rPr>
        <w:t xml:space="preserve"> № </w:t>
      </w:r>
      <w:r w:rsidR="00135E7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B07739" w:rsidRPr="00B07739" w:rsidRDefault="00B07739" w:rsidP="00B07739">
      <w:pPr>
        <w:keepNext/>
        <w:keepLines/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EA598F" w:rsidRPr="00BF1E48" w:rsidRDefault="00EA598F" w:rsidP="00B07739">
      <w:pPr>
        <w:pStyle w:val="a5"/>
        <w:rPr>
          <w:sz w:val="22"/>
          <w:szCs w:val="22"/>
        </w:rPr>
      </w:pPr>
      <w:r w:rsidRPr="00BF1E48">
        <w:rPr>
          <w:sz w:val="22"/>
          <w:szCs w:val="22"/>
        </w:rPr>
        <w:t>Перечень и нормативные сроки выполнения работ аварийного</w:t>
      </w:r>
    </w:p>
    <w:p w:rsidR="00EA598F" w:rsidRDefault="00EA598F" w:rsidP="00B07739">
      <w:pPr>
        <w:pStyle w:val="a5"/>
        <w:rPr>
          <w:rStyle w:val="a9"/>
          <w:sz w:val="22"/>
          <w:szCs w:val="22"/>
        </w:rPr>
      </w:pPr>
      <w:r w:rsidRPr="00BF1E48">
        <w:rPr>
          <w:sz w:val="22"/>
          <w:szCs w:val="22"/>
        </w:rPr>
        <w:t xml:space="preserve"> характера  </w:t>
      </w:r>
      <w:r w:rsidRPr="00BF1E48">
        <w:rPr>
          <w:spacing w:val="-1"/>
          <w:sz w:val="22"/>
          <w:szCs w:val="22"/>
        </w:rPr>
        <w:t>в счет платы за содержание общего имущества</w:t>
      </w:r>
      <w:r w:rsidRPr="00BF1E48">
        <w:rPr>
          <w:rStyle w:val="a9"/>
          <w:sz w:val="22"/>
          <w:szCs w:val="22"/>
        </w:rPr>
        <w:t xml:space="preserve"> </w:t>
      </w:r>
    </w:p>
    <w:p w:rsidR="00B07739" w:rsidRPr="00B07739" w:rsidRDefault="00B07739" w:rsidP="00B07739">
      <w:pPr>
        <w:pStyle w:val="a5"/>
        <w:rPr>
          <w:sz w:val="22"/>
          <w:szCs w:val="22"/>
        </w:rPr>
      </w:pPr>
    </w:p>
    <w:p w:rsidR="00EA598F" w:rsidRPr="00BF1E48" w:rsidRDefault="00EA598F" w:rsidP="00B077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  <w:b/>
          <w:bCs/>
          <w:iCs/>
        </w:rPr>
        <w:t>К работам аварийного характера в многоквартирных жилых домах относятся работы по устранению: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* повреждений трубопроводов системы инженерного оборудования зданий, выходов  из строя запорной, водоразборной и регулировочной арматуры, засоров канализации в жилых   помещениях и помещениях, относящихся к общему имуществу, приводящих к нарушению функционирования систем, повреждению или затоплению помещений;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*поступления воды в жилые и вспомогательные помещения;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*выходов из строя оборудования вводно-распределительных устройств, повреждений кабелей, отключения  электроэнергии в здании, подъезде, квартире;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</w:r>
      <w:r w:rsidRPr="00BF1E48">
        <w:rPr>
          <w:rFonts w:ascii="Times New Roman" w:hAnsi="Times New Roman" w:cs="Times New Roman"/>
          <w:b/>
          <w:bCs/>
          <w:iCs/>
        </w:rPr>
        <w:t>Работы  аварийного характера выполняются круглосуточно и  включают: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*выезд специалиста на место аварии не позднее чем через 30 минут после получения сообщения от   диспетчера или граждан (в последнем случае – с обязательным уведомлением диспетчера о приеме   заявки);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*принятие мер по немедленной локализации аварии;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*проведение необходимых работ, обеспечивающих безопасность проживания до выполнения работ по устранению последствий аварии, в том числе: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- установка бандажей на трубопроводах;</w:t>
      </w:r>
    </w:p>
    <w:p w:rsidR="00EA598F" w:rsidRPr="00BF1E48" w:rsidRDefault="00EA598F" w:rsidP="00B077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 xml:space="preserve">- заделка свищей и </w:t>
      </w:r>
      <w:proofErr w:type="spellStart"/>
      <w:r w:rsidRPr="00BF1E48">
        <w:rPr>
          <w:rFonts w:ascii="Times New Roman" w:hAnsi="Times New Roman" w:cs="Times New Roman"/>
        </w:rPr>
        <w:t>зачеканка</w:t>
      </w:r>
      <w:proofErr w:type="spellEnd"/>
      <w:r w:rsidRPr="00BF1E48">
        <w:rPr>
          <w:rFonts w:ascii="Times New Roman" w:hAnsi="Times New Roman" w:cs="Times New Roman"/>
        </w:rPr>
        <w:t xml:space="preserve"> раструбов;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- уплотнение соединений труб, арматуры и нагревательных приборов;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- замена предохранителей, плавких вставок, автоматов защиты на домовых вводно-распределительных устройствах и поэтажных распределительных электрощитах;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- прочистка внутренних организованных водостоков;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- прочистка канализационных труб, в том числе внутри жилых помещений;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- отрывка водоотводящих траншей, устройство временных дренажей;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- откачка воды из подвалов;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- вскрытие полов, пробивка отверстий и борозд над скрытыми трубопроводами;</w:t>
      </w:r>
    </w:p>
    <w:p w:rsidR="00EA598F" w:rsidRPr="00BF1E48" w:rsidRDefault="00EA598F" w:rsidP="00B077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E48">
        <w:rPr>
          <w:rFonts w:ascii="Times New Roman" w:hAnsi="Times New Roman" w:cs="Times New Roman"/>
        </w:rPr>
        <w:tab/>
        <w:t>- отключение стояков и отдельных участков трубопроводов, опорожнение отключенных участков систем центрального отопления и горячего водоснабжения и обратное наполнение их после локализации (устранения) неисправности.</w:t>
      </w:r>
    </w:p>
    <w:p w:rsidR="00EA598F" w:rsidRPr="00BF1E48" w:rsidRDefault="00EA598F" w:rsidP="00B077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BF1E48">
        <w:rPr>
          <w:rFonts w:ascii="Times New Roman" w:hAnsi="Times New Roman" w:cs="Times New Roman"/>
          <w:b/>
          <w:bCs/>
          <w:iCs/>
        </w:rPr>
        <w:t>Работы по устранению аварийных ситуаций выполняются в сроки, указанные ниже. Работы, связанные с обеспечением безопасности проживания, выполняются в срочном первоочередном порядке.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45" w:type="dxa"/>
          <w:right w:w="45" w:type="dxa"/>
        </w:tblCellMar>
        <w:tblLook w:val="04A0"/>
      </w:tblPr>
      <w:tblGrid>
        <w:gridCol w:w="5962"/>
        <w:gridCol w:w="2176"/>
        <w:gridCol w:w="1590"/>
      </w:tblGrid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неисправности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устранения недостатков,</w:t>
            </w:r>
          </w:p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 w:rsidRPr="004009C0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1"/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Неисправности кровли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Протечки в отдельных местах кровли.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 Повреждения системы организованного водоотвода (водосточных труб, воронок, колен, </w:t>
            </w:r>
            <w:proofErr w:type="spellStart"/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отметов</w:t>
            </w:r>
            <w:proofErr w:type="spellEnd"/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пр., и их крепления)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суток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 Неисправности стен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Утрата связи отдельных кирпичей с кладкой наружных стен, угрожающая их выпадением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немедленным ограждением опасной зоны)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Неплотность</w:t>
            </w:r>
            <w:proofErr w:type="spellEnd"/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дымоходах и газоходах общего пользования и сопряжения их с печами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 Неисправности оконных и дверных заполнений в местах общего пользования</w:t>
            </w:r>
            <w:r w:rsidRPr="004009C0">
              <w:rPr>
                <w:rStyle w:val="a9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endnoteReference w:id="2"/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 Повреждения и отсутствие полотен, навесов, доводчиков (пружин), ручек, притворов входных дверей в подъездах, стекол, оконных рам, форточек:</w:t>
            </w:r>
          </w:p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в зимнее время</w:t>
            </w:r>
          </w:p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в летнее время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суток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4. Неисправности внутренней и наружной отделки зданий и мест общего пользования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 Отслоение штукатурки потолка или верхней части стены, угрожающее ее обрушению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суток (с немедленным принятием мер безопасности)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 Нарушение связи наружной облицовки и лепных изделий, установленных на фасадах со стенами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Немедленное принятие мер безопасности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 Неисправности печей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Трещины и неисправности в печах, дымоходах, которые могут вызвать отравление жильцов дымовыми газами и угрожающие пожарной безопасности здания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 (с немедленным прекращением эксплуатации до исправления</w:t>
            </w:r>
            <w:r w:rsidRPr="004009C0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3"/>
            </w: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 Неисправности санитарно-технических систем и оборудования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 Течи в водопроводных кранах и сливных бачков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 Неисправности трубопроводов и их сопряжении (с фитингами, арматурой и приборами водопровода, канализации, горячего водоснабжения, отопления) аварийного порядка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 Неисправности, связанные с прекращением отопления жилых помещений в отопительный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снижении температуры в  жилых помещениях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Предельный срок устранения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 +12 </w:t>
            </w:r>
            <w:proofErr w:type="spellStart"/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часов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+ 10 </w:t>
            </w:r>
            <w:proofErr w:type="spellStart"/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часов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+ 8 </w:t>
            </w:r>
            <w:proofErr w:type="spellStart"/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часа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6.4. Неисправности, связанные с прекращением водоснабжения и водоотведения в жилых помещениях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часа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 Неисправности систем электроснабжения и электрооборудования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 Неисправности вводно-распределительного устройства, связанные с заменой предохранителей, автоматических выключателей, рубильников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 Неисправности автоматов зашиты стояков и питающих линий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7.3. 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7.4. Неисправности системы освещения </w:t>
            </w:r>
            <w:proofErr w:type="spellStart"/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суток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7.5. Неисправности автоматики и противопожарной зашиты и сигнализации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EA598F" w:rsidRPr="004009C0" w:rsidTr="008F0A4D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7.6. Неисправности, связанные с прекращением электроснабжения жилых помещений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часа - при наличии резервирующего источника питания,</w:t>
            </w:r>
          </w:p>
          <w:p w:rsidR="00EA598F" w:rsidRPr="004009C0" w:rsidRDefault="00EA598F" w:rsidP="008F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часа – при наличии одного источника питания</w:t>
            </w:r>
          </w:p>
        </w:tc>
      </w:tr>
    </w:tbl>
    <w:p w:rsidR="004009C0" w:rsidRDefault="004009C0" w:rsidP="00B07739">
      <w:pPr>
        <w:spacing w:after="0" w:line="240" w:lineRule="auto"/>
        <w:ind w:firstLine="19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A598F" w:rsidRPr="00BF1E48" w:rsidRDefault="00EA598F" w:rsidP="00B07739">
      <w:pPr>
        <w:spacing w:after="0" w:line="240" w:lineRule="auto"/>
        <w:ind w:firstLine="194"/>
        <w:jc w:val="both"/>
        <w:rPr>
          <w:rFonts w:ascii="Times New Roman" w:hAnsi="Times New Roman" w:cs="Times New Roman"/>
          <w:color w:val="000000"/>
        </w:rPr>
      </w:pPr>
      <w:r w:rsidRPr="00BF1E48">
        <w:rPr>
          <w:rFonts w:ascii="Times New Roman" w:hAnsi="Times New Roman" w:cs="Times New Roman"/>
          <w:b/>
          <w:bCs/>
          <w:color w:val="000000"/>
        </w:rPr>
        <w:t>Примечание</w:t>
      </w:r>
      <w:r w:rsidRPr="00BF1E48">
        <w:rPr>
          <w:rFonts w:ascii="Times New Roman" w:hAnsi="Times New Roman" w:cs="Times New Roman"/>
          <w:color w:val="000000"/>
        </w:rPr>
        <w:t xml:space="preserve">: </w:t>
      </w:r>
    </w:p>
    <w:p w:rsidR="00D835F6" w:rsidRPr="00BF1E48" w:rsidRDefault="00D835F6" w:rsidP="00E02B3D">
      <w:pPr>
        <w:spacing w:line="240" w:lineRule="auto"/>
        <w:rPr>
          <w:rFonts w:ascii="Times New Roman" w:hAnsi="Times New Roman" w:cs="Times New Roman"/>
        </w:rPr>
      </w:pPr>
    </w:p>
    <w:sectPr w:rsidR="00D835F6" w:rsidRPr="00BF1E48" w:rsidSect="00B4728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30" w:rsidRDefault="007C1F30" w:rsidP="00EA598F">
      <w:pPr>
        <w:spacing w:after="0" w:line="240" w:lineRule="auto"/>
      </w:pPr>
      <w:r>
        <w:separator/>
      </w:r>
    </w:p>
  </w:endnote>
  <w:endnote w:type="continuationSeparator" w:id="0">
    <w:p w:rsidR="007C1F30" w:rsidRDefault="007C1F30" w:rsidP="00EA598F">
      <w:pPr>
        <w:spacing w:after="0" w:line="240" w:lineRule="auto"/>
      </w:pPr>
      <w:r>
        <w:continuationSeparator/>
      </w:r>
    </w:p>
  </w:endnote>
  <w:endnote w:id="1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</w:t>
      </w:r>
      <w:r>
        <w:rPr>
          <w:color w:val="000000"/>
        </w:rPr>
        <w:t>Сроки устранения отдельных неисправностей указаны с момента их обнаружения или заявки потребителей.</w:t>
      </w:r>
    </w:p>
  </w:endnote>
  <w:endnote w:id="2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За исключением дверей в квартиры, дверей и окон, расположенных внутри жилого или нежилого помещения, не являющегося помещением общего пользования.</w:t>
      </w:r>
    </w:p>
  </w:endnote>
  <w:endnote w:id="3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Устранение неисправностей печей и плит на твердом топливе, предназначенных для отопления и (или) </w:t>
      </w:r>
      <w:proofErr w:type="spellStart"/>
      <w:r>
        <w:t>пищеприготовления</w:t>
      </w:r>
      <w:proofErr w:type="spellEnd"/>
      <w:r>
        <w:t xml:space="preserve"> в одном жилом помещении, находящемся в собственности граждан, выполняется собственником самостоятельно или по отдельному договору с организацией, эксплуатирующей многоквартирный дом. Эксплуатация печей после устранения неисправностей разрешается после предъявления собственником в управляющую организацию акта государственного пожарного надзора.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30" w:rsidRDefault="007C1F30" w:rsidP="00EA598F">
      <w:pPr>
        <w:spacing w:after="0" w:line="240" w:lineRule="auto"/>
      </w:pPr>
      <w:r>
        <w:separator/>
      </w:r>
    </w:p>
  </w:footnote>
  <w:footnote w:type="continuationSeparator" w:id="0">
    <w:p w:rsidR="007C1F30" w:rsidRDefault="007C1F30" w:rsidP="00EA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98F"/>
    <w:rsid w:val="00044C59"/>
    <w:rsid w:val="00044DCF"/>
    <w:rsid w:val="000832F0"/>
    <w:rsid w:val="00135E77"/>
    <w:rsid w:val="00182CFE"/>
    <w:rsid w:val="00253956"/>
    <w:rsid w:val="00265499"/>
    <w:rsid w:val="002B7241"/>
    <w:rsid w:val="00327DA2"/>
    <w:rsid w:val="004009C0"/>
    <w:rsid w:val="00400E03"/>
    <w:rsid w:val="00417E21"/>
    <w:rsid w:val="004B3E2C"/>
    <w:rsid w:val="00560245"/>
    <w:rsid w:val="005B5082"/>
    <w:rsid w:val="006329B8"/>
    <w:rsid w:val="00663D73"/>
    <w:rsid w:val="00680429"/>
    <w:rsid w:val="006B4B1D"/>
    <w:rsid w:val="006F29B8"/>
    <w:rsid w:val="00764AD1"/>
    <w:rsid w:val="007C1F30"/>
    <w:rsid w:val="008A725D"/>
    <w:rsid w:val="008B4132"/>
    <w:rsid w:val="008F0A4D"/>
    <w:rsid w:val="00A80485"/>
    <w:rsid w:val="00AC04DA"/>
    <w:rsid w:val="00AE158F"/>
    <w:rsid w:val="00B07739"/>
    <w:rsid w:val="00B47284"/>
    <w:rsid w:val="00B60419"/>
    <w:rsid w:val="00BF1E48"/>
    <w:rsid w:val="00C76A8A"/>
    <w:rsid w:val="00CE5AFB"/>
    <w:rsid w:val="00D65206"/>
    <w:rsid w:val="00D835F6"/>
    <w:rsid w:val="00E02B3D"/>
    <w:rsid w:val="00E911E8"/>
    <w:rsid w:val="00EA598F"/>
    <w:rsid w:val="00F07587"/>
    <w:rsid w:val="00F8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EA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EA598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EA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59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EA598F"/>
    <w:pPr>
      <w:spacing w:after="0" w:line="240" w:lineRule="auto"/>
      <w:ind w:left="57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A59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endnote reference"/>
    <w:semiHidden/>
    <w:unhideWhenUsed/>
    <w:rsid w:val="00EA598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764</Words>
  <Characters>4355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Tanya</cp:lastModifiedBy>
  <cp:revision>30</cp:revision>
  <cp:lastPrinted>2023-06-20T02:07:00Z</cp:lastPrinted>
  <dcterms:created xsi:type="dcterms:W3CDTF">2019-01-29T03:52:00Z</dcterms:created>
  <dcterms:modified xsi:type="dcterms:W3CDTF">2024-08-29T08:54:00Z</dcterms:modified>
</cp:coreProperties>
</file>