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
        <w:gridCol w:w="2120"/>
        <w:gridCol w:w="2002"/>
        <w:gridCol w:w="5586"/>
        <w:gridCol w:w="4595"/>
      </w:tblGrid>
      <w:tr w:rsidR="00AF2E6D" w:rsidRPr="00AF2E6D" w:rsidTr="00AF2E6D">
        <w:trPr>
          <w:trHeight w:val="20"/>
        </w:trPr>
        <w:tc>
          <w:tcPr>
            <w:tcW w:w="163" w:type="pct"/>
            <w:tcBorders>
              <w:top w:val="single" w:sz="4" w:space="0" w:color="auto"/>
              <w:left w:val="single" w:sz="4" w:space="0" w:color="auto"/>
              <w:bottom w:val="single" w:sz="4" w:space="0" w:color="auto"/>
              <w:right w:val="single" w:sz="4" w:space="0" w:color="auto"/>
            </w:tcBorders>
          </w:tcPr>
          <w:p w:rsidR="00AF2E6D" w:rsidRPr="00AF2E6D" w:rsidRDefault="00AF2E6D">
            <w:pPr>
              <w:spacing w:after="0" w:line="240" w:lineRule="auto"/>
              <w:ind w:hanging="2"/>
              <w:jc w:val="center"/>
              <w:rPr>
                <w:rFonts w:ascii="Arial" w:hAnsi="Arial" w:cs="Arial"/>
                <w:sz w:val="16"/>
                <w:szCs w:val="16"/>
              </w:rPr>
            </w:pPr>
          </w:p>
          <w:p w:rsidR="00AF2E6D" w:rsidRPr="00AF2E6D" w:rsidRDefault="00AF2E6D">
            <w:pPr>
              <w:spacing w:after="0" w:line="240" w:lineRule="auto"/>
              <w:ind w:hanging="2"/>
              <w:jc w:val="center"/>
              <w:rPr>
                <w:rFonts w:ascii="Arial" w:hAnsi="Arial" w:cs="Arial"/>
                <w:sz w:val="16"/>
                <w:szCs w:val="16"/>
              </w:rPr>
            </w:pPr>
            <w:r w:rsidRPr="00AF2E6D">
              <w:rPr>
                <w:rFonts w:ascii="Arial" w:hAnsi="Arial" w:cs="Arial"/>
                <w:sz w:val="16"/>
                <w:szCs w:val="16"/>
              </w:rPr>
              <w:t xml:space="preserve"> </w:t>
            </w:r>
            <w:proofErr w:type="spellStart"/>
            <w:proofErr w:type="gramStart"/>
            <w:r w:rsidRPr="00AF2E6D">
              <w:rPr>
                <w:rFonts w:ascii="Arial" w:hAnsi="Arial" w:cs="Arial"/>
                <w:sz w:val="16"/>
                <w:szCs w:val="16"/>
              </w:rPr>
              <w:t>п</w:t>
            </w:r>
            <w:proofErr w:type="spellEnd"/>
            <w:proofErr w:type="gramEnd"/>
            <w:r w:rsidRPr="00AF2E6D">
              <w:rPr>
                <w:rFonts w:ascii="Arial" w:hAnsi="Arial" w:cs="Arial"/>
                <w:sz w:val="16"/>
                <w:szCs w:val="16"/>
              </w:rPr>
              <w:t>/</w:t>
            </w:r>
            <w:proofErr w:type="spellStart"/>
            <w:r w:rsidRPr="00AF2E6D">
              <w:rPr>
                <w:rFonts w:ascii="Arial" w:hAnsi="Arial" w:cs="Arial"/>
                <w:sz w:val="16"/>
                <w:szCs w:val="16"/>
              </w:rPr>
              <w:t>п</w:t>
            </w:r>
            <w:proofErr w:type="spellEnd"/>
          </w:p>
        </w:tc>
        <w:tc>
          <w:tcPr>
            <w:tcW w:w="717" w:type="pct"/>
            <w:tcBorders>
              <w:top w:val="single" w:sz="4" w:space="0" w:color="auto"/>
              <w:left w:val="single" w:sz="4" w:space="0" w:color="auto"/>
              <w:bottom w:val="single" w:sz="4" w:space="0" w:color="auto"/>
              <w:right w:val="single" w:sz="4" w:space="0" w:color="auto"/>
            </w:tcBorders>
            <w:hideMark/>
          </w:tcPr>
          <w:p w:rsidR="00AF2E6D" w:rsidRPr="00AF2E6D" w:rsidRDefault="00AF2E6D">
            <w:pPr>
              <w:spacing w:after="0" w:line="240" w:lineRule="auto"/>
              <w:ind w:hanging="2"/>
              <w:jc w:val="center"/>
              <w:rPr>
                <w:rFonts w:ascii="Arial" w:hAnsi="Arial" w:cs="Arial"/>
                <w:sz w:val="16"/>
                <w:szCs w:val="16"/>
              </w:rPr>
            </w:pPr>
            <w:r w:rsidRPr="00AF2E6D">
              <w:rPr>
                <w:rFonts w:ascii="Arial" w:hAnsi="Arial" w:cs="Arial"/>
                <w:sz w:val="16"/>
                <w:szCs w:val="16"/>
              </w:rPr>
              <w:t>Наименование, реквизиты нормативного правового акта, иного документа (с указанием наименования и реквизитов нормативного правового акта, его статьи, части или иной структурной единицы, которыми установлена обязательность соблюдения такого иного документа)</w:t>
            </w:r>
          </w:p>
        </w:tc>
        <w:tc>
          <w:tcPr>
            <w:tcW w:w="677" w:type="pct"/>
            <w:tcBorders>
              <w:top w:val="single" w:sz="4" w:space="0" w:color="auto"/>
              <w:left w:val="single" w:sz="4" w:space="0" w:color="auto"/>
              <w:bottom w:val="single" w:sz="4" w:space="0" w:color="auto"/>
              <w:right w:val="single" w:sz="4" w:space="0" w:color="auto"/>
            </w:tcBorders>
            <w:hideMark/>
          </w:tcPr>
          <w:p w:rsidR="00AF2E6D" w:rsidRPr="00AF2E6D" w:rsidRDefault="00AF2E6D">
            <w:pPr>
              <w:spacing w:after="0" w:line="240" w:lineRule="auto"/>
              <w:ind w:hanging="2"/>
              <w:jc w:val="center"/>
              <w:rPr>
                <w:rFonts w:ascii="Arial" w:hAnsi="Arial" w:cs="Arial"/>
                <w:sz w:val="16"/>
                <w:szCs w:val="16"/>
              </w:rPr>
            </w:pPr>
            <w:r w:rsidRPr="00AF2E6D">
              <w:rPr>
                <w:rFonts w:ascii="Arial" w:hAnsi="Arial" w:cs="Arial"/>
                <w:sz w:val="16"/>
                <w:szCs w:val="16"/>
              </w:rPr>
              <w:t>Указание на конкретные статьи, части или иные структурные единицы нормативного правового акта, иного документа, содержащие обязательные требования, требования, установленные муниципальными правовыми актами</w:t>
            </w:r>
          </w:p>
        </w:tc>
        <w:tc>
          <w:tcPr>
            <w:tcW w:w="1889" w:type="pct"/>
            <w:tcBorders>
              <w:top w:val="single" w:sz="4" w:space="0" w:color="auto"/>
              <w:left w:val="single" w:sz="4" w:space="0" w:color="auto"/>
              <w:bottom w:val="single" w:sz="4" w:space="0" w:color="auto"/>
              <w:right w:val="single" w:sz="4" w:space="0" w:color="auto"/>
            </w:tcBorders>
            <w:hideMark/>
          </w:tcPr>
          <w:p w:rsidR="00AF2E6D" w:rsidRPr="00AF2E6D" w:rsidRDefault="00AF2E6D">
            <w:pPr>
              <w:spacing w:after="0" w:line="240" w:lineRule="auto"/>
              <w:ind w:hanging="2"/>
              <w:jc w:val="center"/>
              <w:rPr>
                <w:rFonts w:ascii="Arial" w:hAnsi="Arial" w:cs="Arial"/>
                <w:sz w:val="16"/>
                <w:szCs w:val="16"/>
              </w:rPr>
            </w:pPr>
            <w:r w:rsidRPr="00AF2E6D">
              <w:rPr>
                <w:rFonts w:ascii="Arial" w:hAnsi="Arial" w:cs="Arial"/>
                <w:sz w:val="16"/>
                <w:szCs w:val="16"/>
              </w:rPr>
              <w:t>Текст (ссылка на текст) нормативно правового акта, иного документа или их отдельных частей</w:t>
            </w:r>
          </w:p>
          <w:p w:rsidR="00AF2E6D" w:rsidRPr="00AF2E6D" w:rsidRDefault="00AF2E6D">
            <w:pPr>
              <w:spacing w:after="0" w:line="240" w:lineRule="auto"/>
              <w:ind w:hanging="2"/>
              <w:jc w:val="center"/>
              <w:rPr>
                <w:rFonts w:ascii="Arial" w:hAnsi="Arial" w:cs="Arial"/>
                <w:sz w:val="16"/>
                <w:szCs w:val="16"/>
              </w:rPr>
            </w:pPr>
            <w:r w:rsidRPr="00AF2E6D">
              <w:rPr>
                <w:rFonts w:ascii="Arial" w:hAnsi="Arial" w:cs="Arial"/>
                <w:sz w:val="16"/>
                <w:szCs w:val="16"/>
              </w:rPr>
              <w:t>(с указанием даты его последней актуализации)</w:t>
            </w:r>
          </w:p>
        </w:tc>
        <w:tc>
          <w:tcPr>
            <w:tcW w:w="1555" w:type="pct"/>
            <w:tcBorders>
              <w:top w:val="single" w:sz="4" w:space="0" w:color="auto"/>
              <w:left w:val="single" w:sz="4" w:space="0" w:color="auto"/>
              <w:bottom w:val="single" w:sz="4" w:space="0" w:color="auto"/>
              <w:right w:val="single" w:sz="4" w:space="0" w:color="auto"/>
            </w:tcBorders>
            <w:hideMark/>
          </w:tcPr>
          <w:p w:rsidR="00AF2E6D" w:rsidRPr="00AF2E6D" w:rsidRDefault="00AF2E6D">
            <w:pPr>
              <w:spacing w:after="0" w:line="240" w:lineRule="auto"/>
              <w:ind w:hanging="2"/>
              <w:jc w:val="center"/>
              <w:rPr>
                <w:rFonts w:ascii="Arial" w:hAnsi="Arial" w:cs="Arial"/>
                <w:sz w:val="16"/>
                <w:szCs w:val="16"/>
              </w:rPr>
            </w:pPr>
            <w:r w:rsidRPr="00AF2E6D">
              <w:rPr>
                <w:rFonts w:ascii="Arial" w:hAnsi="Arial" w:cs="Arial"/>
                <w:sz w:val="16"/>
                <w:szCs w:val="16"/>
              </w:rPr>
              <w:t xml:space="preserve">Меры ответственности, применяемые при нарушении обязательных требований </w:t>
            </w:r>
          </w:p>
        </w:tc>
      </w:tr>
      <w:tr w:rsidR="00AF2E6D" w:rsidRPr="00AF2E6D" w:rsidTr="00AF2E6D">
        <w:trPr>
          <w:trHeight w:val="20"/>
        </w:trPr>
        <w:tc>
          <w:tcPr>
            <w:tcW w:w="5000" w:type="pct"/>
            <w:gridSpan w:val="5"/>
            <w:tcBorders>
              <w:top w:val="single" w:sz="4" w:space="0" w:color="auto"/>
              <w:left w:val="single" w:sz="4" w:space="0" w:color="auto"/>
              <w:bottom w:val="single" w:sz="4" w:space="0" w:color="auto"/>
              <w:right w:val="single" w:sz="4" w:space="0" w:color="auto"/>
            </w:tcBorders>
            <w:hideMark/>
          </w:tcPr>
          <w:p w:rsidR="00AF2E6D" w:rsidRPr="00AF2E6D" w:rsidRDefault="00AF2E6D">
            <w:pPr>
              <w:pStyle w:val="ConsPlusNormal0"/>
              <w:spacing w:line="276" w:lineRule="auto"/>
              <w:ind w:left="-2" w:firstLine="2"/>
              <w:jc w:val="center"/>
              <w:rPr>
                <w:b/>
                <w:sz w:val="16"/>
                <w:szCs w:val="16"/>
              </w:rPr>
            </w:pPr>
            <w:r w:rsidRPr="00AF2E6D">
              <w:rPr>
                <w:b/>
                <w:sz w:val="16"/>
                <w:szCs w:val="16"/>
              </w:rPr>
              <w:t xml:space="preserve">1. Требования в области сохранности автомобильных дорог и дорожной деятельности, установленных в отношении автомобильных дорог местного значения в границах населенных пунктов </w:t>
            </w:r>
            <w:r w:rsidR="00D5013D">
              <w:rPr>
                <w:b/>
                <w:sz w:val="16"/>
                <w:szCs w:val="16"/>
              </w:rPr>
              <w:t>Преображенского</w:t>
            </w:r>
            <w:r w:rsidRPr="00AF2E6D">
              <w:rPr>
                <w:b/>
                <w:sz w:val="16"/>
                <w:szCs w:val="16"/>
              </w:rPr>
              <w:t xml:space="preserve"> сельсовета Ачинского района:</w:t>
            </w:r>
          </w:p>
          <w:p w:rsidR="00AF2E6D" w:rsidRPr="00AF2E6D" w:rsidRDefault="00AF2E6D">
            <w:pPr>
              <w:pStyle w:val="ConsPlusNormal0"/>
              <w:spacing w:line="276" w:lineRule="auto"/>
              <w:ind w:left="-2" w:firstLine="2"/>
              <w:jc w:val="center"/>
              <w:rPr>
                <w:b/>
                <w:sz w:val="16"/>
                <w:szCs w:val="16"/>
              </w:rPr>
            </w:pPr>
            <w:proofErr w:type="gramStart"/>
            <w:r w:rsidRPr="00AF2E6D">
              <w:rPr>
                <w:b/>
                <w:sz w:val="16"/>
                <w:szCs w:val="16"/>
              </w:rPr>
              <w:t>а)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roofErr w:type="gramEnd"/>
          </w:p>
          <w:p w:rsidR="00AF2E6D" w:rsidRPr="00AF2E6D" w:rsidRDefault="00AF2E6D">
            <w:pPr>
              <w:pStyle w:val="ConsPlusNormal0"/>
              <w:spacing w:line="276" w:lineRule="auto"/>
              <w:ind w:left="-2" w:firstLine="2"/>
              <w:jc w:val="center"/>
              <w:rPr>
                <w:b/>
                <w:sz w:val="16"/>
                <w:szCs w:val="16"/>
              </w:rPr>
            </w:pPr>
            <w:r w:rsidRPr="00AF2E6D">
              <w:rPr>
                <w:b/>
                <w:sz w:val="16"/>
                <w:szCs w:val="16"/>
              </w:rPr>
              <w:t>б) к осуществлению работ по капитальному ремонту, ремонту и содержанию автомобильных дорог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tc>
      </w:tr>
      <w:tr w:rsidR="00AF2E6D" w:rsidRPr="00AF2E6D" w:rsidTr="00AF2E6D">
        <w:trPr>
          <w:trHeight w:val="20"/>
        </w:trPr>
        <w:tc>
          <w:tcPr>
            <w:tcW w:w="163" w:type="pct"/>
            <w:tcBorders>
              <w:top w:val="single" w:sz="4" w:space="0" w:color="auto"/>
              <w:left w:val="single" w:sz="4" w:space="0" w:color="auto"/>
              <w:bottom w:val="single" w:sz="4" w:space="0" w:color="auto"/>
              <w:right w:val="single" w:sz="4" w:space="0" w:color="auto"/>
            </w:tcBorders>
            <w:hideMark/>
          </w:tcPr>
          <w:p w:rsidR="00AF2E6D" w:rsidRPr="00AF2E6D" w:rsidRDefault="00AF2E6D">
            <w:pPr>
              <w:spacing w:after="0" w:line="240" w:lineRule="auto"/>
              <w:ind w:hanging="2"/>
              <w:jc w:val="center"/>
              <w:rPr>
                <w:rFonts w:ascii="Arial" w:hAnsi="Arial" w:cs="Arial"/>
                <w:sz w:val="16"/>
                <w:szCs w:val="16"/>
              </w:rPr>
            </w:pPr>
            <w:r w:rsidRPr="00AF2E6D">
              <w:rPr>
                <w:rFonts w:ascii="Arial" w:hAnsi="Arial" w:cs="Arial"/>
                <w:sz w:val="16"/>
                <w:szCs w:val="16"/>
              </w:rPr>
              <w:t xml:space="preserve">1.1. </w:t>
            </w:r>
          </w:p>
        </w:tc>
        <w:tc>
          <w:tcPr>
            <w:tcW w:w="717" w:type="pct"/>
            <w:tcBorders>
              <w:top w:val="single" w:sz="4" w:space="0" w:color="auto"/>
              <w:left w:val="single" w:sz="4" w:space="0" w:color="auto"/>
              <w:bottom w:val="single" w:sz="4" w:space="0" w:color="auto"/>
              <w:right w:val="single" w:sz="4" w:space="0" w:color="auto"/>
            </w:tcBorders>
            <w:hideMark/>
          </w:tcPr>
          <w:p w:rsidR="00AF2E6D" w:rsidRPr="00AF2E6D" w:rsidRDefault="00AF2E6D">
            <w:pPr>
              <w:spacing w:after="0" w:line="240" w:lineRule="auto"/>
              <w:jc w:val="center"/>
              <w:rPr>
                <w:rFonts w:ascii="Arial" w:hAnsi="Arial" w:cs="Arial"/>
                <w:sz w:val="16"/>
                <w:szCs w:val="16"/>
              </w:rPr>
            </w:pPr>
            <w:r w:rsidRPr="00AF2E6D">
              <w:rPr>
                <w:rFonts w:ascii="Arial" w:hAnsi="Arial" w:cs="Arial"/>
                <w:sz w:val="16"/>
                <w:szCs w:val="16"/>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677" w:type="pct"/>
            <w:tcBorders>
              <w:top w:val="single" w:sz="4" w:space="0" w:color="auto"/>
              <w:left w:val="single" w:sz="4" w:space="0" w:color="auto"/>
              <w:bottom w:val="single" w:sz="4" w:space="0" w:color="auto"/>
              <w:right w:val="single" w:sz="4" w:space="0" w:color="auto"/>
            </w:tcBorders>
            <w:hideMark/>
          </w:tcPr>
          <w:p w:rsidR="00AF2E6D" w:rsidRPr="00AF2E6D" w:rsidRDefault="00AF2E6D">
            <w:pPr>
              <w:spacing w:after="0" w:line="240" w:lineRule="auto"/>
              <w:ind w:hanging="2"/>
              <w:jc w:val="center"/>
              <w:rPr>
                <w:rFonts w:ascii="Arial" w:hAnsi="Arial" w:cs="Arial"/>
                <w:sz w:val="16"/>
                <w:szCs w:val="16"/>
              </w:rPr>
            </w:pPr>
            <w:r w:rsidRPr="00AF2E6D">
              <w:rPr>
                <w:rFonts w:ascii="Arial" w:hAnsi="Arial" w:cs="Arial"/>
                <w:sz w:val="16"/>
                <w:szCs w:val="16"/>
              </w:rPr>
              <w:t>части 1, 3, 5 статьи 16, часть 2 статьи 17, части 2, 4 статьи 18, части 1, 2, 2.1, 3, 5, 6 статьи 19, части 1, 3, 6, 10, 11, 12, 13 статьи 22, часть 3 статьи 25, части 8, 8.1, 8.2. статьи 26, части 1,2 статьи 29</w:t>
            </w:r>
          </w:p>
        </w:tc>
        <w:tc>
          <w:tcPr>
            <w:tcW w:w="1889" w:type="pct"/>
            <w:tcBorders>
              <w:top w:val="single" w:sz="4" w:space="0" w:color="auto"/>
              <w:left w:val="single" w:sz="4" w:space="0" w:color="auto"/>
              <w:bottom w:val="single" w:sz="4" w:space="0" w:color="auto"/>
              <w:right w:val="single" w:sz="4" w:space="0" w:color="auto"/>
            </w:tcBorders>
          </w:tcPr>
          <w:p w:rsidR="00AF2E6D" w:rsidRPr="00AF2E6D" w:rsidRDefault="00AF2E6D">
            <w:pPr>
              <w:spacing w:after="0" w:line="240" w:lineRule="auto"/>
              <w:jc w:val="both"/>
              <w:rPr>
                <w:rFonts w:ascii="Arial" w:eastAsia="Times New Roman" w:hAnsi="Arial" w:cs="Arial"/>
                <w:sz w:val="16"/>
                <w:szCs w:val="16"/>
              </w:rPr>
            </w:pPr>
            <w:r w:rsidRPr="00AF2E6D">
              <w:rPr>
                <w:rFonts w:ascii="Arial" w:hAnsi="Arial" w:cs="Arial"/>
                <w:b/>
                <w:sz w:val="16"/>
                <w:szCs w:val="16"/>
              </w:rPr>
              <w:t xml:space="preserve">статья 16. </w:t>
            </w:r>
            <w:r w:rsidRPr="00AF2E6D">
              <w:rPr>
                <w:rFonts w:ascii="Arial" w:eastAsia="Times New Roman" w:hAnsi="Arial" w:cs="Arial"/>
                <w:b/>
                <w:bCs/>
                <w:sz w:val="16"/>
                <w:szCs w:val="16"/>
              </w:rPr>
              <w:t>Проектирование, строительство, реконструкция, капитальный ремонт автомобильных дорог</w:t>
            </w:r>
            <w:r w:rsidRPr="00AF2E6D">
              <w:rPr>
                <w:rFonts w:ascii="Arial" w:eastAsia="Times New Roman" w:hAnsi="Arial" w:cs="Arial"/>
                <w:sz w:val="16"/>
                <w:szCs w:val="16"/>
              </w:rPr>
              <w:t xml:space="preserve">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1. </w:t>
            </w:r>
            <w:proofErr w:type="gramStart"/>
            <w:r w:rsidRPr="00AF2E6D">
              <w:rPr>
                <w:rFonts w:ascii="Arial" w:hAnsi="Arial" w:cs="Arial"/>
                <w:sz w:val="16"/>
                <w:szCs w:val="16"/>
              </w:rPr>
              <w:t xml:space="preserve">Проектирование, строительство, реконструкция, капитальный ремонт автомобильных дорог осуществляются в соответствии с Градостроительным </w:t>
            </w:r>
            <w:hyperlink r:id="rId4" w:history="1">
              <w:r w:rsidRPr="00AF2E6D">
                <w:rPr>
                  <w:rStyle w:val="a3"/>
                  <w:rFonts w:ascii="Arial" w:hAnsi="Arial" w:cs="Arial"/>
                  <w:color w:val="auto"/>
                  <w:sz w:val="16"/>
                  <w:szCs w:val="16"/>
                  <w:u w:val="none"/>
                </w:rPr>
                <w:t>кодексом</w:t>
              </w:r>
            </w:hyperlink>
            <w:r w:rsidRPr="00AF2E6D">
              <w:rPr>
                <w:rFonts w:ascii="Arial" w:hAnsi="Arial" w:cs="Arial"/>
                <w:sz w:val="16"/>
                <w:szCs w:val="16"/>
              </w:rPr>
              <w:t xml:space="preserve"> Российской Федерации, Федеральным </w:t>
            </w:r>
            <w:hyperlink r:id="rId5" w:history="1">
              <w:r w:rsidRPr="00AF2E6D">
                <w:rPr>
                  <w:rStyle w:val="a3"/>
                  <w:rFonts w:ascii="Arial" w:hAnsi="Arial" w:cs="Arial"/>
                  <w:color w:val="auto"/>
                  <w:sz w:val="16"/>
                  <w:szCs w:val="16"/>
                  <w:u w:val="none"/>
                </w:rPr>
                <w:t>законом</w:t>
              </w:r>
            </w:hyperlink>
            <w:r w:rsidRPr="00AF2E6D">
              <w:rPr>
                <w:rFonts w:ascii="Arial" w:hAnsi="Arial" w:cs="Arial"/>
                <w:sz w:val="16"/>
                <w:szCs w:val="16"/>
              </w:rPr>
              <w:t xml:space="preserve"> "Об организации дорожного движения в Российской Федерации и о внесении изменений в отдельные законодательные акты Российской Федерации", Федеральным </w:t>
            </w:r>
            <w:hyperlink r:id="rId6" w:history="1">
              <w:r w:rsidRPr="00AF2E6D">
                <w:rPr>
                  <w:rStyle w:val="a3"/>
                  <w:rFonts w:ascii="Arial" w:hAnsi="Arial" w:cs="Arial"/>
                  <w:color w:val="auto"/>
                  <w:sz w:val="16"/>
                  <w:szCs w:val="16"/>
                  <w:u w:val="none"/>
                </w:rPr>
                <w:t>законом</w:t>
              </w:r>
            </w:hyperlink>
            <w:r w:rsidRPr="00AF2E6D">
              <w:rPr>
                <w:rFonts w:ascii="Arial" w:hAnsi="Arial" w:cs="Arial"/>
                <w:sz w:val="16"/>
                <w:szCs w:val="16"/>
              </w:rPr>
              <w:t xml:space="preserve"> от 10 декабря 1995 года N 196-ФЗ "О безопасности дорожного движения" и настоящим Федеральным законом. </w:t>
            </w:r>
            <w:proofErr w:type="gramEnd"/>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3. Разрешение на строительство, реконструкцию автомобильных дорог в порядке, установленном Градостроительным </w:t>
            </w:r>
            <w:hyperlink r:id="rId7" w:history="1">
              <w:r w:rsidRPr="00AF2E6D">
                <w:rPr>
                  <w:rStyle w:val="a3"/>
                  <w:rFonts w:ascii="Arial" w:hAnsi="Arial" w:cs="Arial"/>
                  <w:color w:val="auto"/>
                  <w:sz w:val="16"/>
                  <w:szCs w:val="16"/>
                  <w:u w:val="none"/>
                </w:rPr>
                <w:t>кодексом</w:t>
              </w:r>
            </w:hyperlink>
            <w:r w:rsidRPr="00AF2E6D">
              <w:rPr>
                <w:rFonts w:ascii="Arial" w:hAnsi="Arial" w:cs="Arial"/>
                <w:sz w:val="16"/>
                <w:szCs w:val="16"/>
              </w:rPr>
              <w:t xml:space="preserve"> Российской Федерации, выдается: </w:t>
            </w:r>
          </w:p>
          <w:p w:rsidR="00AF2E6D" w:rsidRPr="00AF2E6D" w:rsidRDefault="00AF2E6D">
            <w:pPr>
              <w:autoSpaceDE w:val="0"/>
              <w:autoSpaceDN w:val="0"/>
              <w:adjustRightInd w:val="0"/>
              <w:spacing w:after="0" w:line="240" w:lineRule="auto"/>
              <w:jc w:val="both"/>
              <w:rPr>
                <w:rFonts w:ascii="Arial" w:hAnsi="Arial" w:cs="Arial"/>
                <w:sz w:val="16"/>
                <w:szCs w:val="16"/>
              </w:rPr>
            </w:pPr>
            <w:proofErr w:type="gramStart"/>
            <w:r w:rsidRPr="00AF2E6D">
              <w:rPr>
                <w:rFonts w:ascii="Arial" w:hAnsi="Arial" w:cs="Arial"/>
                <w:sz w:val="16"/>
                <w:szCs w:val="16"/>
              </w:rPr>
              <w:t>...</w:t>
            </w:r>
            <w:proofErr w:type="gramEnd"/>
          </w:p>
          <w:p w:rsidR="00AF2E6D" w:rsidRPr="00AF2E6D" w:rsidRDefault="00AF2E6D">
            <w:pPr>
              <w:spacing w:after="0" w:line="240" w:lineRule="auto"/>
              <w:jc w:val="both"/>
              <w:rPr>
                <w:rFonts w:ascii="Arial" w:eastAsia="Times New Roman" w:hAnsi="Arial" w:cs="Arial"/>
                <w:sz w:val="16"/>
                <w:szCs w:val="16"/>
              </w:rPr>
            </w:pPr>
            <w:proofErr w:type="gramStart"/>
            <w:r w:rsidRPr="00AF2E6D">
              <w:rPr>
                <w:rFonts w:ascii="Arial" w:eastAsia="Times New Roman" w:hAnsi="Arial" w:cs="Arial"/>
                <w:sz w:val="16"/>
                <w:szCs w:val="16"/>
              </w:rPr>
              <w:t>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w:t>
            </w:r>
            <w:proofErr w:type="gramEnd"/>
            <w:r w:rsidRPr="00AF2E6D">
              <w:rPr>
                <w:rFonts w:ascii="Arial" w:eastAsia="Times New Roman" w:hAnsi="Arial" w:cs="Arial"/>
                <w:sz w:val="16"/>
                <w:szCs w:val="16"/>
              </w:rPr>
              <w:t xml:space="preserve"> района; </w:t>
            </w:r>
          </w:p>
          <w:p w:rsidR="00AF2E6D" w:rsidRPr="00AF2E6D" w:rsidRDefault="00AF2E6D">
            <w:pPr>
              <w:autoSpaceDE w:val="0"/>
              <w:autoSpaceDN w:val="0"/>
              <w:adjustRightInd w:val="0"/>
              <w:spacing w:after="0" w:line="240" w:lineRule="auto"/>
              <w:jc w:val="both"/>
              <w:rPr>
                <w:rFonts w:ascii="Arial" w:hAnsi="Arial" w:cs="Arial"/>
                <w:sz w:val="16"/>
                <w:szCs w:val="16"/>
              </w:rPr>
            </w:pPr>
            <w:r w:rsidRPr="00AF2E6D">
              <w:rPr>
                <w:rFonts w:ascii="Arial" w:hAnsi="Arial" w:cs="Arial"/>
                <w:sz w:val="16"/>
                <w:szCs w:val="16"/>
              </w:rPr>
              <w:t>...</w:t>
            </w:r>
          </w:p>
          <w:p w:rsidR="00AF2E6D" w:rsidRPr="00AF2E6D" w:rsidRDefault="00AF2E6D">
            <w:pPr>
              <w:spacing w:after="0" w:line="240" w:lineRule="auto"/>
              <w:jc w:val="both"/>
              <w:rPr>
                <w:rFonts w:ascii="Arial" w:eastAsia="Times New Roman" w:hAnsi="Arial" w:cs="Arial"/>
                <w:sz w:val="16"/>
                <w:szCs w:val="16"/>
              </w:rPr>
            </w:pPr>
            <w:r w:rsidRPr="00AF2E6D">
              <w:rPr>
                <w:rFonts w:ascii="Arial" w:eastAsia="Times New Roman" w:hAnsi="Arial" w:cs="Arial"/>
                <w:sz w:val="16"/>
                <w:szCs w:val="16"/>
              </w:rPr>
              <w:t xml:space="preserve">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 </w:t>
            </w:r>
          </w:p>
          <w:p w:rsidR="00AF2E6D" w:rsidRPr="00AF2E6D" w:rsidRDefault="00AF2E6D">
            <w:pPr>
              <w:spacing w:after="0" w:line="240" w:lineRule="auto"/>
              <w:jc w:val="both"/>
              <w:rPr>
                <w:rFonts w:ascii="Arial" w:eastAsia="Times New Roman" w:hAnsi="Arial" w:cs="Arial"/>
                <w:b/>
                <w:bCs/>
                <w:sz w:val="16"/>
                <w:szCs w:val="16"/>
              </w:rPr>
            </w:pPr>
          </w:p>
          <w:p w:rsidR="00AF2E6D" w:rsidRPr="00AF2E6D" w:rsidRDefault="00AF2E6D">
            <w:pPr>
              <w:spacing w:after="0" w:line="240" w:lineRule="auto"/>
              <w:jc w:val="both"/>
              <w:rPr>
                <w:rFonts w:ascii="Arial" w:eastAsia="Times New Roman" w:hAnsi="Arial" w:cs="Arial"/>
                <w:sz w:val="16"/>
                <w:szCs w:val="16"/>
              </w:rPr>
            </w:pPr>
            <w:r w:rsidRPr="00AF2E6D">
              <w:rPr>
                <w:rFonts w:ascii="Arial" w:eastAsia="Times New Roman" w:hAnsi="Arial" w:cs="Arial"/>
                <w:b/>
                <w:bCs/>
                <w:sz w:val="16"/>
                <w:szCs w:val="16"/>
              </w:rPr>
              <w:t>статья 17. Содержание автомобильных дорог</w:t>
            </w:r>
            <w:r w:rsidRPr="00AF2E6D">
              <w:rPr>
                <w:rFonts w:ascii="Arial" w:eastAsia="Times New Roman" w:hAnsi="Arial" w:cs="Arial"/>
                <w:sz w:val="16"/>
                <w:szCs w:val="16"/>
              </w:rPr>
              <w:t xml:space="preserve"> </w:t>
            </w:r>
          </w:p>
          <w:p w:rsidR="00AF2E6D" w:rsidRPr="00AF2E6D" w:rsidRDefault="00AF2E6D">
            <w:pPr>
              <w:autoSpaceDE w:val="0"/>
              <w:autoSpaceDN w:val="0"/>
              <w:adjustRightInd w:val="0"/>
              <w:spacing w:after="0" w:line="240" w:lineRule="auto"/>
              <w:jc w:val="both"/>
              <w:rPr>
                <w:rFonts w:ascii="Arial" w:hAnsi="Arial" w:cs="Arial"/>
                <w:sz w:val="16"/>
                <w:szCs w:val="16"/>
              </w:rPr>
            </w:pPr>
            <w:r w:rsidRPr="00AF2E6D">
              <w:rPr>
                <w:rFonts w:ascii="Arial" w:hAnsi="Arial" w:cs="Arial"/>
                <w:sz w:val="16"/>
                <w:szCs w:val="16"/>
              </w:rPr>
              <w:lastRenderedPageBreak/>
              <w:t>...</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2. </w:t>
            </w:r>
            <w:hyperlink r:id="rId8" w:history="1">
              <w:r w:rsidRPr="00AF2E6D">
                <w:rPr>
                  <w:rStyle w:val="a3"/>
                  <w:rFonts w:ascii="Arial" w:hAnsi="Arial" w:cs="Arial"/>
                  <w:color w:val="auto"/>
                  <w:sz w:val="16"/>
                  <w:szCs w:val="16"/>
                  <w:u w:val="none"/>
                </w:rPr>
                <w:t>Порядок</w:t>
              </w:r>
            </w:hyperlink>
            <w:r w:rsidRPr="00AF2E6D">
              <w:rPr>
                <w:rFonts w:ascii="Arial" w:hAnsi="Arial" w:cs="Arial"/>
                <w:sz w:val="16"/>
                <w:szCs w:val="16"/>
              </w:rPr>
              <w:t xml:space="preserve">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w:t>
            </w:r>
          </w:p>
          <w:p w:rsidR="00AF2E6D" w:rsidRPr="00AF2E6D" w:rsidRDefault="00AF2E6D">
            <w:pPr>
              <w:spacing w:after="0" w:line="240" w:lineRule="auto"/>
              <w:jc w:val="both"/>
              <w:rPr>
                <w:rFonts w:ascii="Arial" w:eastAsia="Times New Roman" w:hAnsi="Arial" w:cs="Arial"/>
                <w:b/>
                <w:bCs/>
                <w:sz w:val="16"/>
                <w:szCs w:val="16"/>
              </w:rPr>
            </w:pPr>
          </w:p>
          <w:p w:rsidR="00AF2E6D" w:rsidRPr="00AF2E6D" w:rsidRDefault="00AF2E6D">
            <w:pPr>
              <w:spacing w:after="0" w:line="240" w:lineRule="auto"/>
              <w:jc w:val="both"/>
              <w:rPr>
                <w:rFonts w:ascii="Arial" w:eastAsia="Times New Roman" w:hAnsi="Arial" w:cs="Arial"/>
                <w:sz w:val="16"/>
                <w:szCs w:val="16"/>
              </w:rPr>
            </w:pPr>
            <w:r w:rsidRPr="00AF2E6D">
              <w:rPr>
                <w:rFonts w:ascii="Arial" w:eastAsia="Times New Roman" w:hAnsi="Arial" w:cs="Arial"/>
                <w:b/>
                <w:bCs/>
                <w:sz w:val="16"/>
                <w:szCs w:val="16"/>
              </w:rPr>
              <w:t>статья 18. Ремонт автомобильных дорог</w:t>
            </w:r>
            <w:r w:rsidRPr="00AF2E6D">
              <w:rPr>
                <w:rFonts w:ascii="Arial" w:eastAsia="Times New Roman" w:hAnsi="Arial" w:cs="Arial"/>
                <w:sz w:val="16"/>
                <w:szCs w:val="16"/>
              </w:rPr>
              <w:t xml:space="preserve"> </w:t>
            </w:r>
          </w:p>
          <w:p w:rsidR="00AF2E6D" w:rsidRPr="00AF2E6D" w:rsidRDefault="00AF2E6D">
            <w:pPr>
              <w:autoSpaceDE w:val="0"/>
              <w:autoSpaceDN w:val="0"/>
              <w:adjustRightInd w:val="0"/>
              <w:spacing w:after="0" w:line="240" w:lineRule="auto"/>
              <w:jc w:val="both"/>
              <w:rPr>
                <w:rFonts w:ascii="Arial" w:hAnsi="Arial" w:cs="Arial"/>
                <w:sz w:val="16"/>
                <w:szCs w:val="16"/>
              </w:rPr>
            </w:pPr>
            <w:r w:rsidRPr="00AF2E6D">
              <w:rPr>
                <w:rFonts w:ascii="Arial" w:hAnsi="Arial" w:cs="Arial"/>
                <w:sz w:val="16"/>
                <w:szCs w:val="16"/>
              </w:rPr>
              <w:t>...</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2. </w:t>
            </w:r>
            <w:hyperlink r:id="rId9" w:history="1">
              <w:r w:rsidRPr="00AF2E6D">
                <w:rPr>
                  <w:rStyle w:val="a3"/>
                  <w:rFonts w:ascii="Arial" w:hAnsi="Arial" w:cs="Arial"/>
                  <w:color w:val="auto"/>
                  <w:sz w:val="16"/>
                  <w:szCs w:val="16"/>
                  <w:u w:val="none"/>
                </w:rPr>
                <w:t>Порядок</w:t>
              </w:r>
            </w:hyperlink>
            <w:r w:rsidRPr="00AF2E6D">
              <w:rPr>
                <w:rFonts w:ascii="Arial" w:hAnsi="Arial" w:cs="Arial"/>
                <w:sz w:val="16"/>
                <w:szCs w:val="16"/>
              </w:rP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w:t>
            </w:r>
          </w:p>
          <w:p w:rsidR="00AF2E6D" w:rsidRPr="00AF2E6D" w:rsidRDefault="00AF2E6D">
            <w:pPr>
              <w:spacing w:after="0" w:line="240" w:lineRule="auto"/>
              <w:jc w:val="both"/>
              <w:rPr>
                <w:rFonts w:ascii="Arial" w:eastAsia="Times New Roman" w:hAnsi="Arial" w:cs="Arial"/>
                <w:sz w:val="16"/>
                <w:szCs w:val="16"/>
              </w:rPr>
            </w:pPr>
            <w:r w:rsidRPr="00AF2E6D">
              <w:rPr>
                <w:rFonts w:ascii="Arial" w:eastAsia="Times New Roman" w:hAnsi="Arial" w:cs="Arial"/>
                <w:sz w:val="16"/>
                <w:szCs w:val="16"/>
              </w:rPr>
              <w:t xml:space="preserve">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 </w:t>
            </w:r>
          </w:p>
          <w:p w:rsidR="00AF2E6D" w:rsidRPr="00AF2E6D" w:rsidRDefault="00AF2E6D">
            <w:pPr>
              <w:spacing w:after="0" w:line="240" w:lineRule="auto"/>
              <w:jc w:val="both"/>
              <w:rPr>
                <w:rFonts w:ascii="Arial" w:eastAsia="Times New Roman" w:hAnsi="Arial" w:cs="Arial"/>
                <w:b/>
                <w:bCs/>
                <w:sz w:val="16"/>
                <w:szCs w:val="16"/>
              </w:rPr>
            </w:pPr>
          </w:p>
          <w:p w:rsidR="00AF2E6D" w:rsidRPr="00AF2E6D" w:rsidRDefault="00AF2E6D">
            <w:pPr>
              <w:spacing w:after="0" w:line="240" w:lineRule="auto"/>
              <w:jc w:val="both"/>
              <w:rPr>
                <w:rFonts w:ascii="Arial" w:eastAsia="Times New Roman" w:hAnsi="Arial" w:cs="Arial"/>
                <w:sz w:val="16"/>
                <w:szCs w:val="16"/>
              </w:rPr>
            </w:pPr>
            <w:r w:rsidRPr="00AF2E6D">
              <w:rPr>
                <w:rFonts w:ascii="Arial" w:eastAsia="Times New Roman" w:hAnsi="Arial" w:cs="Arial"/>
                <w:b/>
                <w:bCs/>
                <w:sz w:val="16"/>
                <w:szCs w:val="16"/>
              </w:rPr>
              <w:t xml:space="preserve">статья 19. Прокладка, переустройство, перенос инженерных коммуникаций, их эксплуатация в границах полос отвода и придорожных </w:t>
            </w:r>
            <w:proofErr w:type="gramStart"/>
            <w:r w:rsidRPr="00AF2E6D">
              <w:rPr>
                <w:rFonts w:ascii="Arial" w:eastAsia="Times New Roman" w:hAnsi="Arial" w:cs="Arial"/>
                <w:b/>
                <w:bCs/>
                <w:sz w:val="16"/>
                <w:szCs w:val="16"/>
              </w:rPr>
              <w:t>полос</w:t>
            </w:r>
            <w:proofErr w:type="gramEnd"/>
            <w:r w:rsidRPr="00AF2E6D">
              <w:rPr>
                <w:rFonts w:ascii="Arial" w:eastAsia="Times New Roman" w:hAnsi="Arial" w:cs="Arial"/>
                <w:b/>
                <w:bCs/>
                <w:sz w:val="16"/>
                <w:szCs w:val="16"/>
              </w:rPr>
              <w:t xml:space="preserve"> автомобильных дорог</w:t>
            </w:r>
            <w:r w:rsidRPr="00AF2E6D">
              <w:rPr>
                <w:rFonts w:ascii="Arial" w:eastAsia="Times New Roman" w:hAnsi="Arial" w:cs="Arial"/>
                <w:sz w:val="16"/>
                <w:szCs w:val="16"/>
              </w:rPr>
              <w:t xml:space="preserve">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1. Прокладка, переустройство, перенос инженерных коммуникаций, их эксплуатация в границах полос отвода и придорожных </w:t>
            </w:r>
            <w:proofErr w:type="gramStart"/>
            <w:r w:rsidRPr="00AF2E6D">
              <w:rPr>
                <w:rFonts w:ascii="Arial" w:hAnsi="Arial" w:cs="Arial"/>
                <w:sz w:val="16"/>
                <w:szCs w:val="16"/>
              </w:rPr>
              <w:t>полос</w:t>
            </w:r>
            <w:proofErr w:type="gramEnd"/>
            <w:r w:rsidRPr="00AF2E6D">
              <w:rPr>
                <w:rFonts w:ascii="Arial" w:hAnsi="Arial" w:cs="Arial"/>
                <w:sz w:val="16"/>
                <w:szCs w:val="16"/>
              </w:rPr>
              <w:t xml:space="preserve"> автомобильных дорог допускаются в порядке, предусмотренном </w:t>
            </w:r>
            <w:hyperlink r:id="rId10" w:anchor="p2" w:history="1">
              <w:r w:rsidRPr="00AF2E6D">
                <w:rPr>
                  <w:rStyle w:val="a3"/>
                  <w:rFonts w:ascii="Arial" w:hAnsi="Arial" w:cs="Arial"/>
                  <w:color w:val="auto"/>
                  <w:sz w:val="16"/>
                  <w:szCs w:val="16"/>
                  <w:u w:val="none"/>
                </w:rPr>
                <w:t>частями 2</w:t>
              </w:r>
            </w:hyperlink>
            <w:r w:rsidRPr="00AF2E6D">
              <w:rPr>
                <w:rFonts w:ascii="Arial" w:hAnsi="Arial" w:cs="Arial"/>
                <w:sz w:val="16"/>
                <w:szCs w:val="16"/>
              </w:rPr>
              <w:t xml:space="preserve"> - </w:t>
            </w:r>
            <w:hyperlink r:id="rId11" w:anchor="p6" w:history="1">
              <w:r w:rsidRPr="00AF2E6D">
                <w:rPr>
                  <w:rStyle w:val="a3"/>
                  <w:rFonts w:ascii="Arial" w:hAnsi="Arial" w:cs="Arial"/>
                  <w:color w:val="auto"/>
                  <w:sz w:val="16"/>
                  <w:szCs w:val="16"/>
                  <w:u w:val="none"/>
                </w:rPr>
                <w:t>3</w:t>
              </w:r>
            </w:hyperlink>
            <w:r w:rsidRPr="00AF2E6D">
              <w:rPr>
                <w:rFonts w:ascii="Arial" w:hAnsi="Arial" w:cs="Arial"/>
                <w:sz w:val="16"/>
                <w:szCs w:val="16"/>
              </w:rPr>
              <w:t xml:space="preserve"> настоящей статьи.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2. </w:t>
            </w:r>
            <w:proofErr w:type="gramStart"/>
            <w:r w:rsidRPr="00AF2E6D">
              <w:rPr>
                <w:rFonts w:ascii="Arial" w:hAnsi="Arial" w:cs="Arial"/>
                <w:sz w:val="16"/>
                <w:szCs w:val="16"/>
              </w:rPr>
              <w:t xml:space="preserve">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r:id="rId12" w:history="1">
              <w:r w:rsidRPr="00AF2E6D">
                <w:rPr>
                  <w:rStyle w:val="a3"/>
                  <w:rFonts w:ascii="Arial" w:hAnsi="Arial" w:cs="Arial"/>
                  <w:color w:val="auto"/>
                  <w:sz w:val="16"/>
                  <w:szCs w:val="16"/>
                  <w:u w:val="none"/>
                </w:rPr>
                <w:t>кодексом</w:t>
              </w:r>
            </w:hyperlink>
            <w:r w:rsidRPr="00AF2E6D">
              <w:rPr>
                <w:rFonts w:ascii="Arial" w:hAnsi="Arial" w:cs="Arial"/>
                <w:sz w:val="16"/>
                <w:szCs w:val="16"/>
              </w:rPr>
              <w:t xml:space="preserve"> Российской Федерации и настоящим Федеральным законом (в случае, если для прокладки, переноса или переустройства таких</w:t>
            </w:r>
            <w:proofErr w:type="gramEnd"/>
            <w:r w:rsidRPr="00AF2E6D">
              <w:rPr>
                <w:rFonts w:ascii="Arial" w:hAnsi="Arial" w:cs="Arial"/>
                <w:sz w:val="16"/>
                <w:szCs w:val="16"/>
              </w:rPr>
              <w:t xml:space="preserve">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3. </w:t>
            </w:r>
            <w:proofErr w:type="gramStart"/>
            <w:r w:rsidRPr="00AF2E6D">
              <w:rPr>
                <w:rFonts w:ascii="Arial" w:hAnsi="Arial" w:cs="Arial"/>
                <w:sz w:val="16"/>
                <w:szCs w:val="16"/>
              </w:rPr>
              <w:t xml:space="preserve">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13" w:history="1">
              <w:r w:rsidRPr="00AF2E6D">
                <w:rPr>
                  <w:rStyle w:val="a3"/>
                  <w:rFonts w:ascii="Arial" w:hAnsi="Arial" w:cs="Arial"/>
                  <w:color w:val="auto"/>
                  <w:sz w:val="16"/>
                  <w:szCs w:val="16"/>
                  <w:u w:val="none"/>
                </w:rPr>
                <w:t>кодексом</w:t>
              </w:r>
            </w:hyperlink>
            <w:r w:rsidRPr="00AF2E6D">
              <w:rPr>
                <w:rFonts w:ascii="Arial" w:hAnsi="Arial" w:cs="Arial"/>
                <w:sz w:val="16"/>
                <w:szCs w:val="16"/>
              </w:rPr>
              <w:t xml:space="preserve"> Российской Федерации и настоящим Федеральным законом (в случае, если для прокладки, переноса или переустройства таких инженерных</w:t>
            </w:r>
            <w:proofErr w:type="gramEnd"/>
            <w:r w:rsidRPr="00AF2E6D">
              <w:rPr>
                <w:rFonts w:ascii="Arial" w:hAnsi="Arial" w:cs="Arial"/>
                <w:sz w:val="16"/>
                <w:szCs w:val="16"/>
              </w:rPr>
              <w:t xml:space="preserve">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14" w:history="1">
              <w:r w:rsidRPr="00AF2E6D">
                <w:rPr>
                  <w:rStyle w:val="a3"/>
                  <w:rFonts w:ascii="Arial" w:hAnsi="Arial" w:cs="Arial"/>
                  <w:color w:val="auto"/>
                  <w:sz w:val="16"/>
                  <w:szCs w:val="16"/>
                  <w:u w:val="none"/>
                </w:rPr>
                <w:t>кодексом</w:t>
              </w:r>
            </w:hyperlink>
            <w:r w:rsidRPr="00AF2E6D">
              <w:rPr>
                <w:rFonts w:ascii="Arial" w:hAnsi="Arial" w:cs="Arial"/>
                <w:sz w:val="16"/>
                <w:szCs w:val="16"/>
              </w:rPr>
              <w:t xml:space="preserve"> Российской Федерации: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w:t>
            </w:r>
          </w:p>
          <w:p w:rsidR="00AF2E6D" w:rsidRPr="00AF2E6D" w:rsidRDefault="00AF2E6D">
            <w:pPr>
              <w:spacing w:after="0" w:line="240" w:lineRule="auto"/>
              <w:jc w:val="both"/>
              <w:rPr>
                <w:rFonts w:ascii="Arial" w:eastAsia="Times New Roman" w:hAnsi="Arial" w:cs="Arial"/>
                <w:sz w:val="16"/>
                <w:szCs w:val="16"/>
              </w:rPr>
            </w:pPr>
            <w:r w:rsidRPr="00AF2E6D">
              <w:rPr>
                <w:rFonts w:ascii="Arial" w:eastAsia="Times New Roman" w:hAnsi="Arial" w:cs="Arial"/>
                <w:sz w:val="16"/>
                <w:szCs w:val="16"/>
              </w:rPr>
              <w:t xml:space="preserve">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w:t>
            </w:r>
          </w:p>
          <w:p w:rsidR="00AF2E6D" w:rsidRPr="00AF2E6D" w:rsidRDefault="00AF2E6D">
            <w:pPr>
              <w:spacing w:after="0" w:line="240" w:lineRule="auto"/>
              <w:jc w:val="both"/>
              <w:rPr>
                <w:rFonts w:ascii="Arial" w:eastAsia="Times New Roman" w:hAnsi="Arial" w:cs="Arial"/>
                <w:sz w:val="16"/>
                <w:szCs w:val="16"/>
              </w:rPr>
            </w:pPr>
            <w:r w:rsidRPr="00AF2E6D">
              <w:rPr>
                <w:rFonts w:ascii="Arial" w:eastAsia="Times New Roman" w:hAnsi="Arial" w:cs="Arial"/>
                <w:sz w:val="16"/>
                <w:szCs w:val="16"/>
              </w:rPr>
              <w:t>6. В случае</w:t>
            </w:r>
            <w:proofErr w:type="gramStart"/>
            <w:r w:rsidRPr="00AF2E6D">
              <w:rPr>
                <w:rFonts w:ascii="Arial" w:eastAsia="Times New Roman" w:hAnsi="Arial" w:cs="Arial"/>
                <w:sz w:val="16"/>
                <w:szCs w:val="16"/>
              </w:rPr>
              <w:t>,</w:t>
            </w:r>
            <w:proofErr w:type="gramEnd"/>
            <w:r w:rsidRPr="00AF2E6D">
              <w:rPr>
                <w:rFonts w:ascii="Arial" w:eastAsia="Times New Roman" w:hAnsi="Arial" w:cs="Arial"/>
                <w:sz w:val="16"/>
                <w:szCs w:val="16"/>
              </w:rPr>
              <w:t xml:space="preserve">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 </w:t>
            </w:r>
          </w:p>
          <w:p w:rsidR="00AF2E6D" w:rsidRPr="00AF2E6D" w:rsidRDefault="00AF2E6D">
            <w:pPr>
              <w:autoSpaceDE w:val="0"/>
              <w:autoSpaceDN w:val="0"/>
              <w:adjustRightInd w:val="0"/>
              <w:spacing w:after="0" w:line="240" w:lineRule="auto"/>
              <w:jc w:val="both"/>
              <w:rPr>
                <w:rFonts w:ascii="Arial" w:hAnsi="Arial" w:cs="Arial"/>
                <w:b/>
                <w:sz w:val="16"/>
                <w:szCs w:val="16"/>
              </w:rPr>
            </w:pPr>
          </w:p>
          <w:p w:rsidR="00AF2E6D" w:rsidRPr="00AF2E6D" w:rsidRDefault="00AF2E6D">
            <w:pPr>
              <w:spacing w:after="0" w:line="240" w:lineRule="auto"/>
              <w:jc w:val="both"/>
              <w:rPr>
                <w:rFonts w:ascii="Arial" w:eastAsia="Times New Roman" w:hAnsi="Arial" w:cs="Arial"/>
                <w:sz w:val="16"/>
                <w:szCs w:val="16"/>
              </w:rPr>
            </w:pPr>
            <w:r w:rsidRPr="00AF2E6D">
              <w:rPr>
                <w:rFonts w:ascii="Arial" w:eastAsia="Times New Roman" w:hAnsi="Arial" w:cs="Arial"/>
                <w:b/>
                <w:bCs/>
                <w:sz w:val="16"/>
                <w:szCs w:val="16"/>
              </w:rP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r w:rsidRPr="00AF2E6D">
              <w:rPr>
                <w:rFonts w:ascii="Arial" w:eastAsia="Times New Roman" w:hAnsi="Arial" w:cs="Arial"/>
                <w:sz w:val="16"/>
                <w:szCs w:val="16"/>
              </w:rPr>
              <w:t xml:space="preserve">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r:id="rId15" w:history="1">
              <w:r w:rsidRPr="00AF2E6D">
                <w:rPr>
                  <w:rStyle w:val="a3"/>
                  <w:rFonts w:ascii="Arial" w:hAnsi="Arial" w:cs="Arial"/>
                  <w:color w:val="auto"/>
                  <w:sz w:val="16"/>
                  <w:szCs w:val="16"/>
                  <w:u w:val="none"/>
                </w:rPr>
                <w:t>части 8 статьи 26</w:t>
              </w:r>
            </w:hyperlink>
            <w:r w:rsidRPr="00AF2E6D">
              <w:rPr>
                <w:rFonts w:ascii="Arial" w:hAnsi="Arial" w:cs="Arial"/>
                <w:sz w:val="16"/>
                <w:szCs w:val="16"/>
              </w:rPr>
              <w:t xml:space="preserve"> настоящего Федерального закона.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w:t>
            </w:r>
          </w:p>
          <w:p w:rsidR="00AF2E6D" w:rsidRPr="00AF2E6D" w:rsidRDefault="00AF2E6D">
            <w:pPr>
              <w:spacing w:after="0" w:line="240" w:lineRule="auto"/>
              <w:jc w:val="both"/>
              <w:rPr>
                <w:rFonts w:ascii="Arial" w:eastAsia="Times New Roman" w:hAnsi="Arial" w:cs="Arial"/>
                <w:sz w:val="16"/>
                <w:szCs w:val="16"/>
              </w:rPr>
            </w:pPr>
            <w:r w:rsidRPr="00AF2E6D">
              <w:rPr>
                <w:rFonts w:ascii="Arial" w:eastAsia="Times New Roman" w:hAnsi="Arial" w:cs="Arial"/>
                <w:sz w:val="16"/>
                <w:szCs w:val="16"/>
              </w:rPr>
              <w:t xml:space="preserve">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w:t>
            </w:r>
            <w:r w:rsidRPr="00AF2E6D">
              <w:rPr>
                <w:rFonts w:ascii="Arial" w:eastAsia="Times New Roman" w:hAnsi="Arial" w:cs="Arial"/>
                <w:sz w:val="16"/>
                <w:szCs w:val="16"/>
              </w:rPr>
              <w:lastRenderedPageBreak/>
              <w:t xml:space="preserve">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w:t>
            </w:r>
          </w:p>
          <w:p w:rsidR="00AF2E6D" w:rsidRPr="00AF2E6D" w:rsidRDefault="00AF2E6D">
            <w:pPr>
              <w:spacing w:after="0" w:line="240" w:lineRule="auto"/>
              <w:jc w:val="both"/>
              <w:rPr>
                <w:rFonts w:ascii="Arial" w:hAnsi="Arial" w:cs="Arial"/>
                <w:sz w:val="16"/>
                <w:szCs w:val="16"/>
              </w:rPr>
            </w:pPr>
            <w:r w:rsidRPr="00AF2E6D">
              <w:rPr>
                <w:rFonts w:ascii="Arial" w:eastAsia="Times New Roman" w:hAnsi="Arial" w:cs="Arial"/>
                <w:sz w:val="16"/>
                <w:szCs w:val="16"/>
              </w:rPr>
              <w:t>....</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w:t>
            </w:r>
          </w:p>
          <w:p w:rsidR="00AF2E6D" w:rsidRPr="00AF2E6D" w:rsidRDefault="00AF2E6D">
            <w:pPr>
              <w:spacing w:after="0" w:line="240" w:lineRule="auto"/>
              <w:jc w:val="both"/>
              <w:rPr>
                <w:rFonts w:ascii="Arial" w:hAnsi="Arial" w:cs="Arial"/>
                <w:sz w:val="16"/>
                <w:szCs w:val="16"/>
              </w:rPr>
            </w:pPr>
            <w:bookmarkStart w:id="0" w:name="p3"/>
            <w:bookmarkEnd w:id="0"/>
            <w:r w:rsidRPr="00AF2E6D">
              <w:rPr>
                <w:rFonts w:ascii="Arial" w:hAnsi="Arial" w:cs="Arial"/>
                <w:sz w:val="16"/>
                <w:szCs w:val="16"/>
              </w:rPr>
              <w:t xml:space="preserve">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 </w:t>
            </w:r>
          </w:p>
          <w:p w:rsidR="00AF2E6D" w:rsidRPr="00AF2E6D" w:rsidRDefault="00AF2E6D">
            <w:pPr>
              <w:spacing w:after="0" w:line="240" w:lineRule="auto"/>
              <w:jc w:val="both"/>
              <w:rPr>
                <w:rFonts w:ascii="Arial" w:hAnsi="Arial" w:cs="Arial"/>
                <w:sz w:val="16"/>
                <w:szCs w:val="16"/>
              </w:rPr>
            </w:pPr>
            <w:bookmarkStart w:id="1" w:name="p5"/>
            <w:bookmarkEnd w:id="1"/>
            <w:r w:rsidRPr="00AF2E6D">
              <w:rPr>
                <w:rFonts w:ascii="Arial" w:hAnsi="Arial" w:cs="Arial"/>
                <w:sz w:val="16"/>
                <w:szCs w:val="16"/>
              </w:rPr>
              <w:t xml:space="preserve">12. </w:t>
            </w:r>
            <w:proofErr w:type="gramStart"/>
            <w:r w:rsidRPr="00AF2E6D">
              <w:rPr>
                <w:rFonts w:ascii="Arial" w:hAnsi="Arial" w:cs="Arial"/>
                <w:sz w:val="16"/>
                <w:szCs w:val="16"/>
              </w:rPr>
              <w:t xml:space="preserve">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r:id="rId16" w:anchor="p3" w:history="1">
              <w:r w:rsidRPr="00AF2E6D">
                <w:rPr>
                  <w:rStyle w:val="a3"/>
                  <w:rFonts w:ascii="Arial" w:hAnsi="Arial" w:cs="Arial"/>
                  <w:color w:val="auto"/>
                  <w:sz w:val="16"/>
                  <w:szCs w:val="16"/>
                  <w:u w:val="none"/>
                </w:rPr>
                <w:t>частью 11</w:t>
              </w:r>
            </w:hyperlink>
            <w:r w:rsidRPr="00AF2E6D">
              <w:rPr>
                <w:rFonts w:ascii="Arial" w:hAnsi="Arial" w:cs="Arial"/>
                <w:sz w:val="16"/>
                <w:szCs w:val="16"/>
              </w:rP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w:t>
            </w:r>
            <w:proofErr w:type="gramEnd"/>
            <w:r w:rsidRPr="00AF2E6D">
              <w:rPr>
                <w:rFonts w:ascii="Arial" w:hAnsi="Arial" w:cs="Arial"/>
                <w:sz w:val="16"/>
                <w:szCs w:val="16"/>
              </w:rPr>
              <w:t xml:space="preserve">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 </w:t>
            </w:r>
          </w:p>
          <w:p w:rsidR="00AF2E6D" w:rsidRPr="00AF2E6D" w:rsidRDefault="00AF2E6D">
            <w:pPr>
              <w:spacing w:after="0" w:line="240" w:lineRule="auto"/>
              <w:jc w:val="both"/>
              <w:rPr>
                <w:rFonts w:ascii="Arial" w:eastAsia="Times New Roman" w:hAnsi="Arial" w:cs="Arial"/>
                <w:sz w:val="16"/>
                <w:szCs w:val="16"/>
              </w:rPr>
            </w:pPr>
          </w:p>
          <w:p w:rsidR="00AF2E6D" w:rsidRPr="00AF2E6D" w:rsidRDefault="00AF2E6D">
            <w:pPr>
              <w:autoSpaceDE w:val="0"/>
              <w:autoSpaceDN w:val="0"/>
              <w:adjustRightInd w:val="0"/>
              <w:spacing w:after="0" w:line="240" w:lineRule="auto"/>
              <w:jc w:val="both"/>
              <w:rPr>
                <w:rFonts w:ascii="Arial" w:hAnsi="Arial" w:cs="Arial"/>
                <w:b/>
                <w:sz w:val="16"/>
                <w:szCs w:val="16"/>
              </w:rPr>
            </w:pPr>
            <w:r w:rsidRPr="00AF2E6D">
              <w:rPr>
                <w:rFonts w:ascii="Arial" w:hAnsi="Arial" w:cs="Arial"/>
                <w:b/>
                <w:sz w:val="16"/>
                <w:szCs w:val="16"/>
              </w:rPr>
              <w:t>статья 25. Полоса отвода автомобильной дороги</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lastRenderedPageBreak/>
              <w:t>....</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3. В границах полосы отвода автомобильной дороги, за исключением случаев, предусмотренных настоящим Федеральным законом, запрещаются: </w:t>
            </w:r>
          </w:p>
          <w:p w:rsidR="00AF2E6D" w:rsidRPr="00AF2E6D" w:rsidRDefault="00AF2E6D">
            <w:pPr>
              <w:spacing w:after="0" w:line="240" w:lineRule="auto"/>
              <w:jc w:val="both"/>
              <w:rPr>
                <w:rFonts w:ascii="Arial" w:hAnsi="Arial" w:cs="Arial"/>
                <w:sz w:val="16"/>
                <w:szCs w:val="16"/>
              </w:rPr>
            </w:pPr>
            <w:proofErr w:type="gramStart"/>
            <w:r w:rsidRPr="00AF2E6D">
              <w:rPr>
                <w:rFonts w:ascii="Arial" w:hAnsi="Arial" w:cs="Arial"/>
                <w:sz w:val="16"/>
                <w:szCs w:val="16"/>
              </w:rPr>
              <w:t xml:space="preserve">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 </w:t>
            </w:r>
            <w:proofErr w:type="gramEnd"/>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4)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w:t>
            </w:r>
          </w:p>
          <w:p w:rsidR="00AF2E6D" w:rsidRPr="00AF2E6D" w:rsidRDefault="00AF2E6D">
            <w:pPr>
              <w:spacing w:after="0" w:line="240" w:lineRule="auto"/>
              <w:jc w:val="both"/>
              <w:rPr>
                <w:rFonts w:ascii="Arial" w:eastAsia="Times New Roman" w:hAnsi="Arial" w:cs="Arial"/>
                <w:b/>
                <w:bCs/>
                <w:sz w:val="16"/>
                <w:szCs w:val="16"/>
              </w:rPr>
            </w:pPr>
          </w:p>
          <w:p w:rsidR="00AF2E6D" w:rsidRPr="00AF2E6D" w:rsidRDefault="00AF2E6D">
            <w:pPr>
              <w:spacing w:after="0" w:line="240" w:lineRule="auto"/>
              <w:jc w:val="both"/>
              <w:rPr>
                <w:rFonts w:ascii="Arial" w:eastAsia="Times New Roman" w:hAnsi="Arial" w:cs="Arial"/>
                <w:sz w:val="16"/>
                <w:szCs w:val="16"/>
              </w:rPr>
            </w:pPr>
            <w:r w:rsidRPr="00AF2E6D">
              <w:rPr>
                <w:rFonts w:ascii="Arial" w:eastAsia="Times New Roman" w:hAnsi="Arial" w:cs="Arial"/>
                <w:b/>
                <w:bCs/>
                <w:sz w:val="16"/>
                <w:szCs w:val="16"/>
              </w:rPr>
              <w:t>статья 26. Придорожные полосы автомобильных дорог</w:t>
            </w:r>
            <w:r w:rsidRPr="00AF2E6D">
              <w:rPr>
                <w:rFonts w:ascii="Arial" w:eastAsia="Times New Roman" w:hAnsi="Arial" w:cs="Arial"/>
                <w:sz w:val="16"/>
                <w:szCs w:val="16"/>
              </w:rPr>
              <w:t xml:space="preserve"> </w:t>
            </w:r>
          </w:p>
          <w:p w:rsidR="00AF2E6D" w:rsidRPr="00AF2E6D" w:rsidRDefault="00AF2E6D">
            <w:pPr>
              <w:spacing w:after="0" w:line="240" w:lineRule="auto"/>
              <w:jc w:val="both"/>
              <w:rPr>
                <w:rFonts w:ascii="Arial" w:hAnsi="Arial" w:cs="Arial"/>
                <w:sz w:val="16"/>
                <w:szCs w:val="16"/>
              </w:rPr>
            </w:pPr>
            <w:bookmarkStart w:id="2" w:name="p0"/>
            <w:bookmarkEnd w:id="2"/>
            <w:r w:rsidRPr="00AF2E6D">
              <w:rPr>
                <w:rFonts w:ascii="Arial" w:hAnsi="Arial" w:cs="Arial"/>
                <w:sz w:val="16"/>
                <w:szCs w:val="16"/>
              </w:rPr>
              <w:t xml:space="preserve">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8.1. </w:t>
            </w:r>
            <w:proofErr w:type="gramStart"/>
            <w:r w:rsidRPr="00AF2E6D">
              <w:rPr>
                <w:rFonts w:ascii="Arial" w:hAnsi="Arial" w:cs="Arial"/>
                <w:sz w:val="16"/>
                <w:szCs w:val="16"/>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r:id="rId17" w:anchor="p0" w:history="1">
              <w:r w:rsidRPr="00AF2E6D">
                <w:rPr>
                  <w:rStyle w:val="a3"/>
                  <w:rFonts w:ascii="Arial" w:hAnsi="Arial" w:cs="Arial"/>
                  <w:color w:val="auto"/>
                  <w:sz w:val="16"/>
                  <w:szCs w:val="16"/>
                  <w:u w:val="none"/>
                </w:rPr>
                <w:t>частью 8</w:t>
              </w:r>
            </w:hyperlink>
            <w:r w:rsidRPr="00AF2E6D">
              <w:rPr>
                <w:rFonts w:ascii="Arial" w:hAnsi="Arial" w:cs="Arial"/>
                <w:sz w:val="16"/>
                <w:szCs w:val="16"/>
              </w:rPr>
              <w:t xml:space="preserve"> или </w:t>
            </w:r>
            <w:hyperlink r:id="rId18" w:anchor="p4" w:history="1">
              <w:r w:rsidRPr="00AF2E6D">
                <w:rPr>
                  <w:rStyle w:val="a3"/>
                  <w:rFonts w:ascii="Arial" w:hAnsi="Arial" w:cs="Arial"/>
                  <w:color w:val="auto"/>
                  <w:sz w:val="16"/>
                  <w:szCs w:val="16"/>
                  <w:u w:val="none"/>
                </w:rPr>
                <w:t>8.2</w:t>
              </w:r>
            </w:hyperlink>
            <w:r w:rsidRPr="00AF2E6D">
              <w:rPr>
                <w:rFonts w:ascii="Arial" w:hAnsi="Arial" w:cs="Arial"/>
                <w:sz w:val="16"/>
                <w:szCs w:val="16"/>
              </w:rPr>
              <w:t xml:space="preserve"> настоящей статьи согласия или с нарушением технических</w:t>
            </w:r>
            <w:proofErr w:type="gramEnd"/>
            <w:r w:rsidRPr="00AF2E6D">
              <w:rPr>
                <w:rFonts w:ascii="Arial" w:hAnsi="Arial" w:cs="Arial"/>
                <w:sz w:val="16"/>
                <w:szCs w:val="16"/>
              </w:rPr>
              <w:t xml:space="preserve"> требований и условий, </w:t>
            </w:r>
            <w:r w:rsidRPr="00AF2E6D">
              <w:rPr>
                <w:rFonts w:ascii="Arial" w:hAnsi="Arial" w:cs="Arial"/>
                <w:sz w:val="16"/>
                <w:szCs w:val="16"/>
              </w:rPr>
              <w:lastRenderedPageBreak/>
              <w:t xml:space="preserve">подлежащих обязательному исполнению, по требованию </w:t>
            </w:r>
            <w:hyperlink r:id="rId19" w:history="1">
              <w:r w:rsidRPr="00AF2E6D">
                <w:rPr>
                  <w:rStyle w:val="a3"/>
                  <w:rFonts w:ascii="Arial" w:hAnsi="Arial" w:cs="Arial"/>
                  <w:color w:val="auto"/>
                  <w:sz w:val="16"/>
                  <w:szCs w:val="16"/>
                  <w:u w:val="none"/>
                </w:rPr>
                <w:t>органа</w:t>
              </w:r>
            </w:hyperlink>
            <w:r w:rsidRPr="00AF2E6D">
              <w:rPr>
                <w:rFonts w:ascii="Arial" w:hAnsi="Arial" w:cs="Arial"/>
                <w:sz w:val="16"/>
                <w:szCs w:val="16"/>
              </w:rP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20" w:history="1">
              <w:r w:rsidRPr="00AF2E6D">
                <w:rPr>
                  <w:rStyle w:val="a3"/>
                  <w:rFonts w:ascii="Arial" w:hAnsi="Arial" w:cs="Arial"/>
                  <w:color w:val="auto"/>
                  <w:sz w:val="16"/>
                  <w:szCs w:val="16"/>
                  <w:u w:val="none"/>
                </w:rPr>
                <w:t>Порядок</w:t>
              </w:r>
            </w:hyperlink>
            <w:r w:rsidRPr="00AF2E6D">
              <w:rPr>
                <w:rFonts w:ascii="Arial" w:hAnsi="Arial" w:cs="Arial"/>
                <w:sz w:val="16"/>
                <w:szCs w:val="16"/>
              </w:rP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w:t>
            </w:r>
          </w:p>
          <w:p w:rsidR="00AF2E6D" w:rsidRPr="00AF2E6D" w:rsidRDefault="00AF2E6D">
            <w:pPr>
              <w:spacing w:after="0" w:line="240" w:lineRule="auto"/>
              <w:jc w:val="both"/>
              <w:rPr>
                <w:rFonts w:ascii="Arial" w:hAnsi="Arial" w:cs="Arial"/>
                <w:sz w:val="16"/>
                <w:szCs w:val="16"/>
              </w:rPr>
            </w:pPr>
            <w:bookmarkStart w:id="3" w:name="p4"/>
            <w:bookmarkEnd w:id="3"/>
            <w:r w:rsidRPr="00AF2E6D">
              <w:rPr>
                <w:rFonts w:ascii="Arial" w:hAnsi="Arial" w:cs="Arial"/>
                <w:sz w:val="16"/>
                <w:szCs w:val="16"/>
              </w:rPr>
              <w:t>8.2. В случае</w:t>
            </w:r>
            <w:proofErr w:type="gramStart"/>
            <w:r w:rsidRPr="00AF2E6D">
              <w:rPr>
                <w:rFonts w:ascii="Arial" w:hAnsi="Arial" w:cs="Arial"/>
                <w:sz w:val="16"/>
                <w:szCs w:val="16"/>
              </w:rPr>
              <w:t>,</w:t>
            </w:r>
            <w:proofErr w:type="gramEnd"/>
            <w:r w:rsidRPr="00AF2E6D">
              <w:rPr>
                <w:rFonts w:ascii="Arial" w:hAnsi="Arial" w:cs="Arial"/>
                <w:sz w:val="16"/>
                <w:szCs w:val="16"/>
              </w:rPr>
              <w:t xml:space="preserve">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w:t>
            </w:r>
          </w:p>
          <w:p w:rsidR="00AF2E6D" w:rsidRPr="00AF2E6D" w:rsidRDefault="00AF2E6D">
            <w:pPr>
              <w:spacing w:after="0" w:line="240" w:lineRule="auto"/>
              <w:jc w:val="both"/>
              <w:rPr>
                <w:rFonts w:ascii="Arial" w:eastAsia="Times New Roman" w:hAnsi="Arial" w:cs="Arial"/>
                <w:b/>
                <w:bCs/>
                <w:sz w:val="16"/>
                <w:szCs w:val="16"/>
              </w:rPr>
            </w:pPr>
          </w:p>
          <w:p w:rsidR="00AF2E6D" w:rsidRPr="00AF2E6D" w:rsidRDefault="00AF2E6D">
            <w:pPr>
              <w:spacing w:after="0" w:line="240" w:lineRule="auto"/>
              <w:jc w:val="both"/>
              <w:rPr>
                <w:rFonts w:ascii="Arial" w:eastAsia="Times New Roman" w:hAnsi="Arial" w:cs="Arial"/>
                <w:b/>
                <w:bCs/>
                <w:sz w:val="16"/>
                <w:szCs w:val="16"/>
              </w:rPr>
            </w:pPr>
            <w:r w:rsidRPr="00AF2E6D">
              <w:rPr>
                <w:rFonts w:ascii="Arial" w:eastAsia="Times New Roman" w:hAnsi="Arial" w:cs="Arial"/>
                <w:b/>
                <w:bCs/>
                <w:sz w:val="16"/>
                <w:szCs w:val="16"/>
              </w:rPr>
              <w:t>статья 29. Обязанности пользователей автомобильными дорогами и иных лиц, осуществляющих использование автомобильных дорог</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1. Пользователям автомобильными дорогами запрещается: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 </w:t>
            </w:r>
          </w:p>
          <w:p w:rsidR="00AF2E6D" w:rsidRPr="00AF2E6D" w:rsidRDefault="00AF2E6D">
            <w:pPr>
              <w:spacing w:after="0" w:line="240" w:lineRule="auto"/>
              <w:jc w:val="both"/>
              <w:rPr>
                <w:rFonts w:ascii="Arial" w:hAnsi="Arial" w:cs="Arial"/>
                <w:sz w:val="16"/>
                <w:szCs w:val="16"/>
              </w:rPr>
            </w:pPr>
            <w:bookmarkStart w:id="4" w:name="p2"/>
            <w:bookmarkEnd w:id="4"/>
            <w:proofErr w:type="gramStart"/>
            <w:r w:rsidRPr="00AF2E6D">
              <w:rPr>
                <w:rFonts w:ascii="Arial" w:hAnsi="Arial" w:cs="Arial"/>
                <w:sz w:val="16"/>
                <w:szCs w:val="16"/>
              </w:rP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w:t>
            </w:r>
            <w:proofErr w:type="gramEnd"/>
            <w:r w:rsidRPr="00AF2E6D">
              <w:rPr>
                <w:rFonts w:ascii="Arial" w:hAnsi="Arial" w:cs="Arial"/>
                <w:sz w:val="16"/>
                <w:szCs w:val="16"/>
              </w:rPr>
              <w:t xml:space="preserve"> настоящим Федеральным законом; </w:t>
            </w:r>
          </w:p>
          <w:p w:rsidR="00AF2E6D" w:rsidRPr="00AF2E6D" w:rsidRDefault="00AF2E6D">
            <w:pPr>
              <w:spacing w:after="0" w:line="240" w:lineRule="auto"/>
              <w:jc w:val="both"/>
              <w:rPr>
                <w:rFonts w:ascii="Arial" w:hAnsi="Arial" w:cs="Arial"/>
                <w:sz w:val="16"/>
                <w:szCs w:val="16"/>
              </w:rPr>
            </w:pPr>
            <w:proofErr w:type="gramStart"/>
            <w:r w:rsidRPr="00AF2E6D">
              <w:rPr>
                <w:rFonts w:ascii="Arial" w:hAnsi="Arial" w:cs="Arial"/>
                <w:sz w:val="16"/>
                <w:szCs w:val="16"/>
              </w:rPr>
              <w:t xml:space="preserve">3) осуществлять движение по автомобильным дорогам на тяжеловесных транспортных средствах, осуществляющих перевозки грузов, не являющихся неделимыми, за исключением тяжеловесных транспортных средств, масса которых с грузом или без груза и (или) нагрузка на ось которых не более чем на десять процентов превышают допустимую массу транспортного средства и (или) допустимую </w:t>
            </w:r>
            <w:r w:rsidRPr="00AF2E6D">
              <w:rPr>
                <w:rFonts w:ascii="Arial" w:hAnsi="Arial" w:cs="Arial"/>
                <w:sz w:val="16"/>
                <w:szCs w:val="16"/>
              </w:rPr>
              <w:lastRenderedPageBreak/>
              <w:t xml:space="preserve">нагрузку на ось; </w:t>
            </w:r>
            <w:proofErr w:type="gramEnd"/>
          </w:p>
          <w:p w:rsidR="00AF2E6D" w:rsidRPr="00AF2E6D" w:rsidRDefault="00AF2E6D">
            <w:pPr>
              <w:spacing w:after="0" w:line="240" w:lineRule="auto"/>
              <w:jc w:val="both"/>
              <w:rPr>
                <w:rFonts w:ascii="Arial" w:hAnsi="Arial" w:cs="Arial"/>
                <w:sz w:val="16"/>
                <w:szCs w:val="16"/>
              </w:rPr>
            </w:pPr>
            <w:bookmarkStart w:id="5" w:name="p6"/>
            <w:bookmarkEnd w:id="5"/>
            <w:r w:rsidRPr="00AF2E6D">
              <w:rPr>
                <w:rFonts w:ascii="Arial" w:hAnsi="Arial" w:cs="Arial"/>
                <w:sz w:val="16"/>
                <w:szCs w:val="16"/>
              </w:rPr>
              <w:t xml:space="preserve">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5) осуществлять движение по платным автомобильным дорогам или платным участкам автомобильных дорог на транспортных средствах без внесения платы за проезд, за исключением случаев, установленных настоящим Федеральным законом.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2. Пользователям автомобильными дорогами и иным осуществляющим использование автомобильных дорог лицам запрещается: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1) загрязнять дорожное покрытие, полосы отвода и придорожные полосы автомобильных дорог;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2) использовать водоотводные сооружения автомобильных дорог для стока или сброса вод;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AF2E6D">
              <w:rPr>
                <w:rFonts w:ascii="Arial" w:hAnsi="Arial" w:cs="Arial"/>
                <w:sz w:val="16"/>
                <w:szCs w:val="16"/>
              </w:rPr>
              <w:t>дств с д</w:t>
            </w:r>
            <w:proofErr w:type="gramEnd"/>
            <w:r w:rsidRPr="00AF2E6D">
              <w:rPr>
                <w:rFonts w:ascii="Arial" w:hAnsi="Arial" w:cs="Arial"/>
                <w:sz w:val="16"/>
                <w:szCs w:val="16"/>
              </w:rPr>
              <w:t xml:space="preserve">орожным покрытием;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4) создавать условия, препятствующие обеспечению безопасности дорожного движения;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5) осуществлять прогон животных через автомобильные дороги вне специально установленных мест, согласованных с владельцами автомобильных дорог;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 </w:t>
            </w:r>
            <w:r w:rsidRPr="00AF2E6D">
              <w:rPr>
                <w:rFonts w:ascii="Arial" w:eastAsia="Times New Roman" w:hAnsi="Arial" w:cs="Arial"/>
                <w:sz w:val="16"/>
                <w:szCs w:val="16"/>
              </w:rPr>
              <w:t xml:space="preserve"> </w:t>
            </w:r>
          </w:p>
        </w:tc>
        <w:tc>
          <w:tcPr>
            <w:tcW w:w="1555" w:type="pct"/>
            <w:tcBorders>
              <w:top w:val="single" w:sz="4" w:space="0" w:color="auto"/>
              <w:left w:val="single" w:sz="4" w:space="0" w:color="auto"/>
              <w:bottom w:val="single" w:sz="4" w:space="0" w:color="auto"/>
              <w:right w:val="single" w:sz="4" w:space="0" w:color="auto"/>
            </w:tcBorders>
          </w:tcPr>
          <w:p w:rsidR="00AF2E6D" w:rsidRPr="00AF2E6D" w:rsidRDefault="00AF2E6D">
            <w:pPr>
              <w:spacing w:after="0" w:line="240" w:lineRule="auto"/>
              <w:ind w:firstLine="18"/>
              <w:jc w:val="both"/>
              <w:rPr>
                <w:rFonts w:ascii="Arial" w:eastAsia="Times New Roman" w:hAnsi="Arial" w:cs="Arial"/>
                <w:sz w:val="16"/>
                <w:szCs w:val="16"/>
              </w:rPr>
            </w:pPr>
            <w:r w:rsidRPr="00AF2E6D">
              <w:rPr>
                <w:rStyle w:val="s10"/>
                <w:rFonts w:ascii="Arial" w:hAnsi="Arial" w:cs="Arial"/>
                <w:b/>
                <w:bCs/>
                <w:sz w:val="16"/>
                <w:szCs w:val="16"/>
                <w:shd w:val="clear" w:color="auto" w:fill="FFFFFF"/>
              </w:rPr>
              <w:lastRenderedPageBreak/>
              <w:t>статья 12.34.</w:t>
            </w:r>
            <w:r w:rsidRPr="00AF2E6D">
              <w:rPr>
                <w:rFonts w:ascii="Arial" w:hAnsi="Arial" w:cs="Arial"/>
                <w:b/>
                <w:bCs/>
                <w:sz w:val="16"/>
                <w:szCs w:val="16"/>
                <w:shd w:val="clear" w:color="auto" w:fill="FFFFFF"/>
              </w:rPr>
              <w:t> </w:t>
            </w:r>
            <w:proofErr w:type="spellStart"/>
            <w:r w:rsidRPr="00AF2E6D">
              <w:rPr>
                <w:rFonts w:ascii="Arial" w:hAnsi="Arial" w:cs="Arial"/>
                <w:b/>
                <w:bCs/>
                <w:sz w:val="16"/>
                <w:szCs w:val="16"/>
                <w:shd w:val="clear" w:color="auto" w:fill="FFFFFF"/>
              </w:rPr>
              <w:t>КоАП</w:t>
            </w:r>
            <w:proofErr w:type="spellEnd"/>
            <w:r w:rsidRPr="00AF2E6D">
              <w:rPr>
                <w:rFonts w:ascii="Arial" w:hAnsi="Arial" w:cs="Arial"/>
                <w:b/>
                <w:bCs/>
                <w:sz w:val="16"/>
                <w:szCs w:val="16"/>
                <w:shd w:val="clear" w:color="auto" w:fill="FFFFFF"/>
              </w:rPr>
              <w:t xml:space="preserve"> РФ. </w:t>
            </w:r>
            <w:r w:rsidRPr="00AF2E6D">
              <w:rPr>
                <w:rFonts w:ascii="Arial" w:eastAsia="Times New Roman" w:hAnsi="Arial" w:cs="Arial"/>
                <w:b/>
                <w:bCs/>
                <w:sz w:val="16"/>
                <w:szCs w:val="16"/>
              </w:rPr>
              <w:t>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r w:rsidRPr="00AF2E6D">
              <w:rPr>
                <w:rFonts w:ascii="Arial" w:eastAsia="Times New Roman" w:hAnsi="Arial" w:cs="Arial"/>
                <w:sz w:val="16"/>
                <w:szCs w:val="16"/>
              </w:rPr>
              <w:t xml:space="preserve"> </w:t>
            </w:r>
          </w:p>
          <w:p w:rsidR="00AF2E6D" w:rsidRPr="00AF2E6D" w:rsidRDefault="00AF2E6D">
            <w:pPr>
              <w:spacing w:after="0" w:line="240" w:lineRule="auto"/>
              <w:ind w:firstLine="18"/>
              <w:jc w:val="both"/>
              <w:rPr>
                <w:rFonts w:ascii="Arial" w:eastAsia="Times New Roman" w:hAnsi="Arial" w:cs="Arial"/>
                <w:sz w:val="16"/>
                <w:szCs w:val="16"/>
              </w:rPr>
            </w:pPr>
            <w:r w:rsidRPr="00AF2E6D">
              <w:rPr>
                <w:rFonts w:ascii="Arial" w:eastAsia="Times New Roman" w:hAnsi="Arial" w:cs="Arial"/>
                <w:sz w:val="16"/>
                <w:szCs w:val="16"/>
              </w:rPr>
              <w:t xml:space="preserve">1. </w:t>
            </w:r>
            <w:proofErr w:type="gramStart"/>
            <w:r w:rsidRPr="00AF2E6D">
              <w:rPr>
                <w:rFonts w:ascii="Arial" w:eastAsia="Times New Roman" w:hAnsi="Arial" w:cs="Arial"/>
                <w:sz w:val="16"/>
                <w:szCs w:val="16"/>
              </w:rPr>
              <w:t xml:space="preserve">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 </w:t>
            </w:r>
            <w:proofErr w:type="gramEnd"/>
          </w:p>
          <w:p w:rsidR="00AF2E6D" w:rsidRPr="00AF2E6D" w:rsidRDefault="00AF2E6D">
            <w:pPr>
              <w:spacing w:after="0" w:line="240" w:lineRule="auto"/>
              <w:ind w:firstLine="18"/>
              <w:jc w:val="both"/>
              <w:rPr>
                <w:rFonts w:ascii="Arial" w:eastAsia="Times New Roman" w:hAnsi="Arial" w:cs="Arial"/>
                <w:sz w:val="16"/>
                <w:szCs w:val="16"/>
              </w:rPr>
            </w:pPr>
            <w:r w:rsidRPr="00AF2E6D">
              <w:rPr>
                <w:rFonts w:ascii="Arial" w:eastAsia="Times New Roman" w:hAnsi="Arial" w:cs="Arial"/>
                <w:sz w:val="16"/>
                <w:szCs w:val="16"/>
              </w:rPr>
              <w:t xml:space="preserve">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 </w:t>
            </w:r>
          </w:p>
          <w:p w:rsidR="00AF2E6D" w:rsidRPr="00AF2E6D" w:rsidRDefault="00AF2E6D">
            <w:pPr>
              <w:spacing w:after="0" w:line="240" w:lineRule="auto"/>
              <w:ind w:firstLine="18"/>
              <w:jc w:val="both"/>
              <w:rPr>
                <w:rFonts w:ascii="Arial" w:eastAsia="Times New Roman" w:hAnsi="Arial" w:cs="Arial"/>
                <w:sz w:val="16"/>
                <w:szCs w:val="16"/>
              </w:rPr>
            </w:pPr>
            <w:r w:rsidRPr="00AF2E6D">
              <w:rPr>
                <w:rFonts w:ascii="Arial" w:eastAsia="Times New Roman" w:hAnsi="Arial" w:cs="Arial"/>
                <w:sz w:val="16"/>
                <w:szCs w:val="16"/>
              </w:rPr>
              <w:t xml:space="preserve">2. Те же действия, повлекшие причинение легкого или средней тяжести вреда здоровью потерпевшего, - </w:t>
            </w:r>
          </w:p>
          <w:p w:rsidR="00AF2E6D" w:rsidRPr="00AF2E6D" w:rsidRDefault="00AF2E6D">
            <w:pPr>
              <w:spacing w:after="0" w:line="240" w:lineRule="auto"/>
              <w:ind w:firstLine="18"/>
              <w:jc w:val="both"/>
              <w:rPr>
                <w:rFonts w:ascii="Arial" w:eastAsia="Times New Roman" w:hAnsi="Arial" w:cs="Arial"/>
                <w:sz w:val="16"/>
                <w:szCs w:val="16"/>
              </w:rPr>
            </w:pPr>
            <w:r w:rsidRPr="00AF2E6D">
              <w:rPr>
                <w:rFonts w:ascii="Arial" w:eastAsia="Times New Roman" w:hAnsi="Arial" w:cs="Arial"/>
                <w:sz w:val="16"/>
                <w:szCs w:val="16"/>
              </w:rPr>
              <w:t xml:space="preserve">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 </w:t>
            </w:r>
          </w:p>
          <w:p w:rsidR="00AF2E6D" w:rsidRPr="00AF2E6D" w:rsidRDefault="00AF2E6D">
            <w:pPr>
              <w:spacing w:after="0" w:line="240" w:lineRule="auto"/>
              <w:ind w:firstLine="18"/>
              <w:jc w:val="both"/>
              <w:rPr>
                <w:rFonts w:ascii="Arial" w:eastAsia="Times New Roman" w:hAnsi="Arial" w:cs="Arial"/>
                <w:sz w:val="16"/>
                <w:szCs w:val="16"/>
              </w:rPr>
            </w:pPr>
            <w:r w:rsidRPr="00AF2E6D">
              <w:rPr>
                <w:rFonts w:ascii="Arial" w:eastAsia="Times New Roman" w:hAnsi="Arial" w:cs="Arial"/>
                <w:sz w:val="16"/>
                <w:szCs w:val="16"/>
              </w:rPr>
              <w:lastRenderedPageBreak/>
              <w:t xml:space="preserve">Примечания: </w:t>
            </w:r>
          </w:p>
          <w:p w:rsidR="00AF2E6D" w:rsidRPr="00AF2E6D" w:rsidRDefault="00AF2E6D">
            <w:pPr>
              <w:spacing w:after="0" w:line="240" w:lineRule="auto"/>
              <w:ind w:firstLine="18"/>
              <w:jc w:val="both"/>
              <w:rPr>
                <w:rFonts w:ascii="Arial" w:eastAsia="Times New Roman" w:hAnsi="Arial" w:cs="Arial"/>
                <w:sz w:val="16"/>
                <w:szCs w:val="16"/>
              </w:rPr>
            </w:pPr>
            <w:r w:rsidRPr="00AF2E6D">
              <w:rPr>
                <w:rFonts w:ascii="Arial" w:eastAsia="Times New Roman" w:hAnsi="Arial" w:cs="Arial"/>
                <w:sz w:val="16"/>
                <w:szCs w:val="16"/>
              </w:rPr>
              <w:t xml:space="preserve">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 </w:t>
            </w:r>
          </w:p>
          <w:p w:rsidR="00AF2E6D" w:rsidRPr="00AF2E6D" w:rsidRDefault="00AF2E6D">
            <w:pPr>
              <w:spacing w:after="0" w:line="240" w:lineRule="auto"/>
              <w:ind w:firstLine="18"/>
              <w:jc w:val="both"/>
              <w:rPr>
                <w:rFonts w:ascii="Arial" w:eastAsia="Times New Roman" w:hAnsi="Arial" w:cs="Arial"/>
                <w:sz w:val="16"/>
                <w:szCs w:val="16"/>
              </w:rPr>
            </w:pPr>
            <w:r w:rsidRPr="00AF2E6D">
              <w:rPr>
                <w:rFonts w:ascii="Arial" w:eastAsia="Times New Roman" w:hAnsi="Arial" w:cs="Arial"/>
                <w:sz w:val="16"/>
                <w:szCs w:val="16"/>
              </w:rPr>
              <w:t xml:space="preserve">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 </w:t>
            </w:r>
          </w:p>
          <w:p w:rsidR="00AF2E6D" w:rsidRPr="00AF2E6D" w:rsidRDefault="00AF2E6D">
            <w:pPr>
              <w:pStyle w:val="s1"/>
              <w:shd w:val="clear" w:color="auto" w:fill="FFFFFF"/>
              <w:spacing w:before="0" w:beforeAutospacing="0" w:after="0" w:afterAutospacing="0" w:line="276" w:lineRule="auto"/>
              <w:ind w:firstLine="18"/>
              <w:jc w:val="both"/>
              <w:rPr>
                <w:rFonts w:ascii="Arial" w:hAnsi="Arial" w:cs="Arial"/>
                <w:sz w:val="16"/>
                <w:szCs w:val="16"/>
                <w:highlight w:val="yellow"/>
                <w:shd w:val="clear" w:color="auto" w:fill="FFFFFF"/>
              </w:rPr>
            </w:pPr>
          </w:p>
          <w:p w:rsidR="00AF2E6D" w:rsidRPr="00AF2E6D" w:rsidRDefault="00AF2E6D">
            <w:pPr>
              <w:spacing w:after="0" w:line="240" w:lineRule="auto"/>
              <w:ind w:firstLine="18"/>
              <w:jc w:val="both"/>
              <w:rPr>
                <w:rFonts w:ascii="Arial" w:eastAsia="Times New Roman" w:hAnsi="Arial" w:cs="Arial"/>
                <w:sz w:val="16"/>
                <w:szCs w:val="16"/>
              </w:rPr>
            </w:pPr>
            <w:r w:rsidRPr="00AF2E6D">
              <w:rPr>
                <w:rFonts w:ascii="Arial" w:eastAsia="Times New Roman" w:hAnsi="Arial" w:cs="Arial"/>
                <w:b/>
                <w:bCs/>
                <w:sz w:val="16"/>
                <w:szCs w:val="16"/>
              </w:rPr>
              <w:t xml:space="preserve">статья 12.21.1. </w:t>
            </w:r>
            <w:proofErr w:type="spellStart"/>
            <w:r w:rsidRPr="00AF2E6D">
              <w:rPr>
                <w:rFonts w:ascii="Arial" w:hAnsi="Arial" w:cs="Arial"/>
                <w:b/>
                <w:bCs/>
                <w:sz w:val="16"/>
                <w:szCs w:val="16"/>
                <w:shd w:val="clear" w:color="auto" w:fill="FFFFFF"/>
              </w:rPr>
              <w:t>КоАП</w:t>
            </w:r>
            <w:proofErr w:type="spellEnd"/>
            <w:r w:rsidRPr="00AF2E6D">
              <w:rPr>
                <w:rFonts w:ascii="Arial" w:hAnsi="Arial" w:cs="Arial"/>
                <w:b/>
                <w:bCs/>
                <w:sz w:val="16"/>
                <w:szCs w:val="16"/>
                <w:shd w:val="clear" w:color="auto" w:fill="FFFFFF"/>
              </w:rPr>
              <w:t xml:space="preserve"> РФ.</w:t>
            </w:r>
            <w:r w:rsidRPr="00AF2E6D">
              <w:rPr>
                <w:rFonts w:ascii="Arial" w:eastAsia="Times New Roman" w:hAnsi="Arial" w:cs="Arial"/>
                <w:b/>
                <w:bCs/>
                <w:sz w:val="16"/>
                <w:szCs w:val="16"/>
              </w:rPr>
              <w:t xml:space="preserve"> Нарушение правил движения тяжеловесного и (или) крупногабаритного транспортного средства</w:t>
            </w:r>
            <w:r w:rsidRPr="00AF2E6D">
              <w:rPr>
                <w:rFonts w:ascii="Arial" w:eastAsia="Times New Roman" w:hAnsi="Arial" w:cs="Arial"/>
                <w:sz w:val="16"/>
                <w:szCs w:val="16"/>
              </w:rPr>
              <w:t xml:space="preserve">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1. Движение </w:t>
            </w:r>
            <w:hyperlink r:id="rId21" w:history="1">
              <w:r w:rsidRPr="00AF2E6D">
                <w:rPr>
                  <w:rStyle w:val="a3"/>
                  <w:rFonts w:ascii="Arial" w:hAnsi="Arial" w:cs="Arial"/>
                  <w:color w:val="auto"/>
                  <w:sz w:val="16"/>
                  <w:szCs w:val="16"/>
                  <w:u w:val="none"/>
                </w:rPr>
                <w:t>крупногабаритного</w:t>
              </w:r>
            </w:hyperlink>
            <w:r w:rsidRPr="00AF2E6D">
              <w:rPr>
                <w:rFonts w:ascii="Arial" w:hAnsi="Arial" w:cs="Arial"/>
                <w:sz w:val="16"/>
                <w:szCs w:val="16"/>
              </w:rPr>
              <w:t xml:space="preserve"> транспортного средства с превышением допустимых габаритов транспортного средства на величину не более 10 сантиметров без специального </w:t>
            </w:r>
            <w:hyperlink r:id="rId22" w:history="1">
              <w:r w:rsidRPr="00AF2E6D">
                <w:rPr>
                  <w:rStyle w:val="a3"/>
                  <w:rFonts w:ascii="Arial" w:hAnsi="Arial" w:cs="Arial"/>
                  <w:color w:val="auto"/>
                  <w:sz w:val="16"/>
                  <w:szCs w:val="16"/>
                  <w:u w:val="none"/>
                </w:rPr>
                <w:t>разрешения</w:t>
              </w:r>
            </w:hyperlink>
            <w:r w:rsidRPr="00AF2E6D">
              <w:rPr>
                <w:rFonts w:ascii="Arial" w:hAnsi="Arial" w:cs="Arial"/>
                <w:sz w:val="16"/>
                <w:szCs w:val="16"/>
              </w:rPr>
              <w:t xml:space="preserve"> либо с превышением габаритов, указанных в специальном разрешении, на величину не более 10 сантиметров -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водителя в размере от одной тысячи до одной </w:t>
            </w:r>
            <w:proofErr w:type="gramStart"/>
            <w:r w:rsidRPr="00AF2E6D">
              <w:rPr>
                <w:rFonts w:ascii="Arial" w:hAnsi="Arial" w:cs="Arial"/>
                <w:sz w:val="16"/>
                <w:szCs w:val="16"/>
              </w:rPr>
              <w:t>тысячи пятисот</w:t>
            </w:r>
            <w:proofErr w:type="gramEnd"/>
            <w:r w:rsidRPr="00AF2E6D">
              <w:rPr>
                <w:rFonts w:ascii="Arial" w:hAnsi="Arial" w:cs="Arial"/>
                <w:sz w:val="16"/>
                <w:szCs w:val="16"/>
              </w:rPr>
              <w:t xml:space="preserve">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w:t>
            </w:r>
            <w:hyperlink r:id="rId23" w:history="1">
              <w:r w:rsidRPr="00AF2E6D">
                <w:rPr>
                  <w:rStyle w:val="a3"/>
                  <w:rFonts w:ascii="Arial" w:hAnsi="Arial" w:cs="Arial"/>
                  <w:color w:val="auto"/>
                  <w:sz w:val="16"/>
                  <w:szCs w:val="16"/>
                  <w:u w:val="none"/>
                </w:rPr>
                <w:t>автоматическом режиме</w:t>
              </w:r>
            </w:hyperlink>
            <w:r w:rsidRPr="00AF2E6D">
              <w:rPr>
                <w:rFonts w:ascii="Arial" w:hAnsi="Arial" w:cs="Arial"/>
                <w:sz w:val="16"/>
                <w:szCs w:val="16"/>
              </w:rPr>
              <w:t xml:space="preserve"> специальными техническими средствами, имеющими функции фото- и киносъемки, видеозаписи, - на собственника (владельца) транспортного средства в размере ста пятидесяти тысяч рублей.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2. Движение </w:t>
            </w:r>
            <w:hyperlink r:id="rId24" w:history="1">
              <w:r w:rsidRPr="00AF2E6D">
                <w:rPr>
                  <w:rStyle w:val="a3"/>
                  <w:rFonts w:ascii="Arial" w:hAnsi="Arial" w:cs="Arial"/>
                  <w:color w:val="auto"/>
                  <w:sz w:val="16"/>
                  <w:szCs w:val="16"/>
                  <w:u w:val="none"/>
                </w:rPr>
                <w:t>тяжеловесного</w:t>
              </w:r>
            </w:hyperlink>
            <w:r w:rsidRPr="00AF2E6D">
              <w:rPr>
                <w:rFonts w:ascii="Arial" w:hAnsi="Arial" w:cs="Arial"/>
                <w:sz w:val="16"/>
                <w:szCs w:val="16"/>
              </w:rPr>
              <w:t xml:space="preserve">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 </w:t>
            </w:r>
          </w:p>
          <w:p w:rsidR="00AF2E6D" w:rsidRPr="00AF2E6D" w:rsidRDefault="00AF2E6D">
            <w:pPr>
              <w:spacing w:after="0" w:line="240" w:lineRule="auto"/>
              <w:ind w:firstLine="18"/>
              <w:jc w:val="both"/>
              <w:rPr>
                <w:rFonts w:ascii="Arial" w:hAnsi="Arial" w:cs="Arial"/>
                <w:sz w:val="16"/>
                <w:szCs w:val="16"/>
              </w:rPr>
            </w:pPr>
            <w:bookmarkStart w:id="6" w:name="p9"/>
            <w:bookmarkEnd w:id="6"/>
            <w:r w:rsidRPr="00AF2E6D">
              <w:rPr>
                <w:rFonts w:ascii="Arial" w:hAnsi="Arial" w:cs="Arial"/>
                <w:sz w:val="16"/>
                <w:szCs w:val="16"/>
              </w:rPr>
              <w:t xml:space="preserve">3. Движение тяжеловесного и (или) крупногабаритного </w:t>
            </w:r>
            <w:r w:rsidRPr="00AF2E6D">
              <w:rPr>
                <w:rFonts w:ascii="Arial" w:hAnsi="Arial" w:cs="Arial"/>
                <w:sz w:val="16"/>
                <w:szCs w:val="16"/>
              </w:rPr>
              <w:lastRenderedPageBreak/>
              <w:t xml:space="preserve">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тридцати пяти тысяч до 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 </w:t>
            </w:r>
          </w:p>
          <w:p w:rsidR="00AF2E6D" w:rsidRPr="00AF2E6D" w:rsidRDefault="00AF2E6D">
            <w:pPr>
              <w:spacing w:after="0" w:line="240" w:lineRule="auto"/>
              <w:ind w:firstLine="18"/>
              <w:jc w:val="both"/>
              <w:rPr>
                <w:rFonts w:ascii="Arial" w:hAnsi="Arial" w:cs="Arial"/>
                <w:sz w:val="16"/>
                <w:szCs w:val="16"/>
              </w:rPr>
            </w:pPr>
            <w:bookmarkStart w:id="7" w:name="p11"/>
            <w:bookmarkEnd w:id="7"/>
            <w:r w:rsidRPr="00AF2E6D">
              <w:rPr>
                <w:rFonts w:ascii="Arial" w:hAnsi="Arial" w:cs="Arial"/>
                <w:sz w:val="16"/>
                <w:szCs w:val="16"/>
              </w:rPr>
              <w:t xml:space="preserve">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тысяч рублей. </w:t>
            </w:r>
          </w:p>
          <w:p w:rsidR="00AF2E6D" w:rsidRPr="00AF2E6D" w:rsidRDefault="00AF2E6D">
            <w:pPr>
              <w:spacing w:after="0" w:line="240" w:lineRule="auto"/>
              <w:ind w:firstLine="18"/>
              <w:jc w:val="both"/>
              <w:rPr>
                <w:rFonts w:ascii="Arial" w:hAnsi="Arial" w:cs="Arial"/>
                <w:sz w:val="16"/>
                <w:szCs w:val="16"/>
              </w:rPr>
            </w:pPr>
            <w:bookmarkStart w:id="8" w:name="p13"/>
            <w:bookmarkEnd w:id="8"/>
            <w:r w:rsidRPr="00AF2E6D">
              <w:rPr>
                <w:rFonts w:ascii="Arial" w:hAnsi="Arial" w:cs="Arial"/>
                <w:sz w:val="16"/>
                <w:szCs w:val="16"/>
              </w:rPr>
              <w:t xml:space="preserve">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w:t>
            </w:r>
            <w:r w:rsidRPr="00AF2E6D">
              <w:rPr>
                <w:rFonts w:ascii="Arial" w:hAnsi="Arial" w:cs="Arial"/>
                <w:sz w:val="16"/>
                <w:szCs w:val="16"/>
              </w:rPr>
              <w:lastRenderedPageBreak/>
              <w:t xml:space="preserve">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тысяч рублей; на юридических лиц - от трехсот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 </w:t>
            </w:r>
          </w:p>
          <w:p w:rsidR="00AF2E6D" w:rsidRPr="00AF2E6D" w:rsidRDefault="00AF2E6D">
            <w:pPr>
              <w:spacing w:after="0" w:line="240" w:lineRule="auto"/>
              <w:ind w:firstLine="18"/>
              <w:jc w:val="both"/>
              <w:rPr>
                <w:rFonts w:ascii="Arial" w:hAnsi="Arial" w:cs="Arial"/>
                <w:sz w:val="16"/>
                <w:szCs w:val="16"/>
              </w:rPr>
            </w:pPr>
            <w:bookmarkStart w:id="9" w:name="p17"/>
            <w:bookmarkEnd w:id="9"/>
            <w:r w:rsidRPr="00AF2E6D">
              <w:rPr>
                <w:rFonts w:ascii="Arial" w:hAnsi="Arial" w:cs="Arial"/>
                <w:sz w:val="16"/>
                <w:szCs w:val="16"/>
              </w:rPr>
              <w:t xml:space="preserve">6. </w:t>
            </w:r>
            <w:proofErr w:type="gramStart"/>
            <w:r w:rsidRPr="00AF2E6D">
              <w:rPr>
                <w:rFonts w:ascii="Arial" w:hAnsi="Arial" w:cs="Arial"/>
                <w:sz w:val="16"/>
                <w:szCs w:val="16"/>
              </w:rPr>
              <w:t>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w:t>
            </w:r>
            <w:proofErr w:type="gramEnd"/>
            <w:r w:rsidRPr="00AF2E6D">
              <w:rPr>
                <w:rFonts w:ascii="Arial" w:hAnsi="Arial" w:cs="Arial"/>
                <w:sz w:val="16"/>
                <w:szCs w:val="16"/>
              </w:rPr>
              <w:t xml:space="preserve"> или нагрузки на ось транспортного средства, указанных в специальном разрешении, на величину более 50 процентов -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w:t>
            </w:r>
            <w:proofErr w:type="gramStart"/>
            <w:r w:rsidRPr="00AF2E6D">
              <w:rPr>
                <w:rFonts w:ascii="Arial" w:hAnsi="Arial" w:cs="Arial"/>
                <w:sz w:val="16"/>
                <w:szCs w:val="16"/>
              </w:rPr>
              <w:t>от</w:t>
            </w:r>
            <w:proofErr w:type="gramEnd"/>
            <w:r w:rsidRPr="00AF2E6D">
              <w:rPr>
                <w:rFonts w:ascii="Arial" w:hAnsi="Arial" w:cs="Arial"/>
                <w:sz w:val="16"/>
                <w:szCs w:val="16"/>
              </w:rPr>
              <w:t xml:space="preserve"> </w:t>
            </w:r>
            <w:proofErr w:type="gramStart"/>
            <w:r w:rsidRPr="00AF2E6D">
              <w:rPr>
                <w:rFonts w:ascii="Arial" w:hAnsi="Arial" w:cs="Arial"/>
                <w:sz w:val="16"/>
                <w:szCs w:val="16"/>
              </w:rPr>
              <w:t>сорока</w:t>
            </w:r>
            <w:proofErr w:type="gramEnd"/>
            <w:r w:rsidRPr="00AF2E6D">
              <w:rPr>
                <w:rFonts w:ascii="Arial" w:hAnsi="Arial" w:cs="Arial"/>
                <w:sz w:val="16"/>
                <w:szCs w:val="16"/>
              </w:rPr>
              <w:t xml:space="preserve">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пятисот тысяч рублей.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7. Нарушение правил движения тяжеловесных и (или) крупногабаритных транспортных средств, за исключением случаев, предусмотренных </w:t>
            </w:r>
            <w:hyperlink r:id="rId25" w:anchor="p0" w:history="1">
              <w:r w:rsidRPr="00AF2E6D">
                <w:rPr>
                  <w:rStyle w:val="a3"/>
                  <w:rFonts w:ascii="Arial" w:hAnsi="Arial" w:cs="Arial"/>
                  <w:color w:val="auto"/>
                  <w:sz w:val="16"/>
                  <w:szCs w:val="16"/>
                  <w:u w:val="none"/>
                </w:rPr>
                <w:t>частями 1</w:t>
              </w:r>
            </w:hyperlink>
            <w:r w:rsidRPr="00AF2E6D">
              <w:rPr>
                <w:rFonts w:ascii="Arial" w:hAnsi="Arial" w:cs="Arial"/>
                <w:sz w:val="16"/>
                <w:szCs w:val="16"/>
              </w:rPr>
              <w:t xml:space="preserve"> - </w:t>
            </w:r>
            <w:hyperlink r:id="rId26" w:anchor="p17" w:history="1">
              <w:r w:rsidRPr="00AF2E6D">
                <w:rPr>
                  <w:rStyle w:val="a3"/>
                  <w:rFonts w:ascii="Arial" w:hAnsi="Arial" w:cs="Arial"/>
                  <w:color w:val="auto"/>
                  <w:sz w:val="16"/>
                  <w:szCs w:val="16"/>
                  <w:u w:val="none"/>
                </w:rPr>
                <w:t>6</w:t>
              </w:r>
            </w:hyperlink>
            <w:r w:rsidRPr="00AF2E6D">
              <w:rPr>
                <w:rFonts w:ascii="Arial" w:hAnsi="Arial" w:cs="Arial"/>
                <w:sz w:val="16"/>
                <w:szCs w:val="16"/>
              </w:rPr>
              <w:t xml:space="preserve"> настоящей статьи, -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водителя транспортного средства в размере от одной тысячи до одной </w:t>
            </w:r>
            <w:proofErr w:type="gramStart"/>
            <w:r w:rsidRPr="00AF2E6D">
              <w:rPr>
                <w:rFonts w:ascii="Arial" w:hAnsi="Arial" w:cs="Arial"/>
                <w:sz w:val="16"/>
                <w:szCs w:val="16"/>
              </w:rPr>
              <w:t>тысячи пятисот</w:t>
            </w:r>
            <w:proofErr w:type="gramEnd"/>
            <w:r w:rsidRPr="00AF2E6D">
              <w:rPr>
                <w:rFonts w:ascii="Arial" w:hAnsi="Arial" w:cs="Arial"/>
                <w:sz w:val="16"/>
                <w:szCs w:val="16"/>
              </w:rPr>
              <w:t xml:space="preserve"> рублей; на должностных лиц, ответственных за перевозку, - от пяти тысяч до десяти тысяч рублей; на юридических лиц - от пятидесяти тысяч до ста тысяч рублей.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8. </w:t>
            </w:r>
            <w:proofErr w:type="gramStart"/>
            <w:r w:rsidRPr="00AF2E6D">
              <w:rPr>
                <w:rFonts w:ascii="Arial" w:hAnsi="Arial" w:cs="Arial"/>
                <w:sz w:val="16"/>
                <w:szCs w:val="16"/>
              </w:rPr>
              <w:t xml:space="preserve">Предоставление грузоотправителем недостоверных сведений о массе или габаритах груза в документах на </w:t>
            </w:r>
            <w:r w:rsidRPr="00AF2E6D">
              <w:rPr>
                <w:rFonts w:ascii="Arial" w:hAnsi="Arial" w:cs="Arial"/>
                <w:sz w:val="16"/>
                <w:szCs w:val="16"/>
              </w:rPr>
              <w:lastRenderedPageBreak/>
              <w:t xml:space="preserve">перевозимый груз либо </w:t>
            </w:r>
            <w:proofErr w:type="spellStart"/>
            <w:r w:rsidRPr="00AF2E6D">
              <w:rPr>
                <w:rFonts w:ascii="Arial" w:hAnsi="Arial" w:cs="Arial"/>
                <w:sz w:val="16"/>
                <w:szCs w:val="16"/>
              </w:rPr>
              <w:t>неуказание</w:t>
            </w:r>
            <w:proofErr w:type="spellEnd"/>
            <w:r w:rsidRPr="00AF2E6D">
              <w:rPr>
                <w:rFonts w:ascii="Arial" w:hAnsi="Arial" w:cs="Arial"/>
                <w:sz w:val="16"/>
                <w:szCs w:val="16"/>
              </w:rPr>
              <w:t xml:space="preserve">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r:id="rId27" w:anchor="p0" w:history="1">
              <w:r w:rsidRPr="00AF2E6D">
                <w:rPr>
                  <w:rStyle w:val="a3"/>
                  <w:rFonts w:ascii="Arial" w:hAnsi="Arial" w:cs="Arial"/>
                  <w:color w:val="auto"/>
                  <w:sz w:val="16"/>
                  <w:szCs w:val="16"/>
                  <w:u w:val="none"/>
                </w:rPr>
                <w:t>частью 1</w:t>
              </w:r>
            </w:hyperlink>
            <w:r w:rsidRPr="00AF2E6D">
              <w:rPr>
                <w:rFonts w:ascii="Arial" w:hAnsi="Arial" w:cs="Arial"/>
                <w:sz w:val="16"/>
                <w:szCs w:val="16"/>
              </w:rPr>
              <w:t xml:space="preserve">, </w:t>
            </w:r>
            <w:hyperlink r:id="rId28" w:anchor="p5" w:history="1">
              <w:r w:rsidRPr="00AF2E6D">
                <w:rPr>
                  <w:rStyle w:val="a3"/>
                  <w:rFonts w:ascii="Arial" w:hAnsi="Arial" w:cs="Arial"/>
                  <w:color w:val="auto"/>
                  <w:sz w:val="16"/>
                  <w:szCs w:val="16"/>
                  <w:u w:val="none"/>
                </w:rPr>
                <w:t>2</w:t>
              </w:r>
            </w:hyperlink>
            <w:r w:rsidRPr="00AF2E6D">
              <w:rPr>
                <w:rFonts w:ascii="Arial" w:hAnsi="Arial" w:cs="Arial"/>
                <w:sz w:val="16"/>
                <w:szCs w:val="16"/>
              </w:rPr>
              <w:t xml:space="preserve"> или </w:t>
            </w:r>
            <w:hyperlink r:id="rId29" w:anchor="p11" w:history="1">
              <w:r w:rsidRPr="00AF2E6D">
                <w:rPr>
                  <w:rStyle w:val="a3"/>
                  <w:rFonts w:ascii="Arial" w:hAnsi="Arial" w:cs="Arial"/>
                  <w:color w:val="auto"/>
                  <w:sz w:val="16"/>
                  <w:szCs w:val="16"/>
                  <w:u w:val="none"/>
                </w:rPr>
                <w:t>4</w:t>
              </w:r>
            </w:hyperlink>
            <w:r w:rsidRPr="00AF2E6D">
              <w:rPr>
                <w:rFonts w:ascii="Arial" w:hAnsi="Arial" w:cs="Arial"/>
                <w:sz w:val="16"/>
                <w:szCs w:val="16"/>
              </w:rPr>
              <w:t xml:space="preserve"> настоящей статьи, - </w:t>
            </w:r>
            <w:proofErr w:type="gramEnd"/>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граждан в размере от одной </w:t>
            </w:r>
            <w:proofErr w:type="gramStart"/>
            <w:r w:rsidRPr="00AF2E6D">
              <w:rPr>
                <w:rFonts w:ascii="Arial" w:hAnsi="Arial" w:cs="Arial"/>
                <w:sz w:val="16"/>
                <w:szCs w:val="16"/>
              </w:rPr>
              <w:t>тысячи пятисот</w:t>
            </w:r>
            <w:proofErr w:type="gramEnd"/>
            <w:r w:rsidRPr="00AF2E6D">
              <w:rPr>
                <w:rFonts w:ascii="Arial" w:hAnsi="Arial" w:cs="Arial"/>
                <w:sz w:val="16"/>
                <w:szCs w:val="16"/>
              </w:rPr>
              <w:t xml:space="preserve"> до двух тысяч рублей; на должностных лиц - от пятнадцати тысяч до двадцати тысяч рублей; на юридических лиц - от двухсот тысяч до трехсот тысяч рублей.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9. </w:t>
            </w:r>
            <w:proofErr w:type="gramStart"/>
            <w:r w:rsidRPr="00AF2E6D">
              <w:rPr>
                <w:rFonts w:ascii="Arial" w:hAnsi="Arial" w:cs="Arial"/>
                <w:sz w:val="16"/>
                <w:szCs w:val="16"/>
              </w:rPr>
              <w:t xml:space="preserve">Предоставление грузоотправителем недостоверных сведений о массе или габаритах груза в документах на перевозимый груз либо </w:t>
            </w:r>
            <w:proofErr w:type="spellStart"/>
            <w:r w:rsidRPr="00AF2E6D">
              <w:rPr>
                <w:rFonts w:ascii="Arial" w:hAnsi="Arial" w:cs="Arial"/>
                <w:sz w:val="16"/>
                <w:szCs w:val="16"/>
              </w:rPr>
              <w:t>неуказание</w:t>
            </w:r>
            <w:proofErr w:type="spellEnd"/>
            <w:r w:rsidRPr="00AF2E6D">
              <w:rPr>
                <w:rFonts w:ascii="Arial" w:hAnsi="Arial" w:cs="Arial"/>
                <w:sz w:val="16"/>
                <w:szCs w:val="16"/>
              </w:rPr>
              <w:t xml:space="preserve">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r:id="rId30" w:anchor="p9" w:history="1">
              <w:r w:rsidRPr="00AF2E6D">
                <w:rPr>
                  <w:rStyle w:val="a3"/>
                  <w:rFonts w:ascii="Arial" w:hAnsi="Arial" w:cs="Arial"/>
                  <w:color w:val="auto"/>
                  <w:sz w:val="16"/>
                  <w:szCs w:val="16"/>
                  <w:u w:val="none"/>
                </w:rPr>
                <w:t>частью 3</w:t>
              </w:r>
            </w:hyperlink>
            <w:r w:rsidRPr="00AF2E6D">
              <w:rPr>
                <w:rFonts w:ascii="Arial" w:hAnsi="Arial" w:cs="Arial"/>
                <w:sz w:val="16"/>
                <w:szCs w:val="16"/>
              </w:rPr>
              <w:t xml:space="preserve">, </w:t>
            </w:r>
            <w:hyperlink r:id="rId31" w:anchor="p13" w:history="1">
              <w:r w:rsidRPr="00AF2E6D">
                <w:rPr>
                  <w:rStyle w:val="a3"/>
                  <w:rFonts w:ascii="Arial" w:hAnsi="Arial" w:cs="Arial"/>
                  <w:color w:val="auto"/>
                  <w:sz w:val="16"/>
                  <w:szCs w:val="16"/>
                  <w:u w:val="none"/>
                </w:rPr>
                <w:t>5</w:t>
              </w:r>
            </w:hyperlink>
            <w:r w:rsidRPr="00AF2E6D">
              <w:rPr>
                <w:rFonts w:ascii="Arial" w:hAnsi="Arial" w:cs="Arial"/>
                <w:sz w:val="16"/>
                <w:szCs w:val="16"/>
              </w:rPr>
              <w:t xml:space="preserve"> или </w:t>
            </w:r>
            <w:hyperlink r:id="rId32" w:anchor="p17" w:history="1">
              <w:r w:rsidRPr="00AF2E6D">
                <w:rPr>
                  <w:rStyle w:val="a3"/>
                  <w:rFonts w:ascii="Arial" w:hAnsi="Arial" w:cs="Arial"/>
                  <w:color w:val="auto"/>
                  <w:sz w:val="16"/>
                  <w:szCs w:val="16"/>
                  <w:u w:val="none"/>
                </w:rPr>
                <w:t>6</w:t>
              </w:r>
            </w:hyperlink>
            <w:r w:rsidRPr="00AF2E6D">
              <w:rPr>
                <w:rFonts w:ascii="Arial" w:hAnsi="Arial" w:cs="Arial"/>
                <w:sz w:val="16"/>
                <w:szCs w:val="16"/>
              </w:rPr>
              <w:t xml:space="preserve"> настоящей статьи, - </w:t>
            </w:r>
            <w:proofErr w:type="gramEnd"/>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11. </w:t>
            </w:r>
            <w:proofErr w:type="gramStart"/>
            <w:r w:rsidRPr="00AF2E6D">
              <w:rPr>
                <w:rFonts w:ascii="Arial" w:hAnsi="Arial" w:cs="Arial"/>
                <w:sz w:val="16"/>
                <w:szCs w:val="16"/>
              </w:rPr>
              <w:t xml:space="preserve">Несоблюдение требований, предписанных </w:t>
            </w:r>
            <w:hyperlink r:id="rId33" w:history="1">
              <w:r w:rsidRPr="00AF2E6D">
                <w:rPr>
                  <w:rStyle w:val="a3"/>
                  <w:rFonts w:ascii="Arial" w:hAnsi="Arial" w:cs="Arial"/>
                  <w:color w:val="auto"/>
                  <w:sz w:val="16"/>
                  <w:szCs w:val="16"/>
                  <w:u w:val="none"/>
                </w:rPr>
                <w:t>дорожными знаками</w:t>
              </w:r>
            </w:hyperlink>
            <w:r w:rsidRPr="00AF2E6D">
              <w:rPr>
                <w:rFonts w:ascii="Arial" w:hAnsi="Arial" w:cs="Arial"/>
                <w:sz w:val="16"/>
                <w:szCs w:val="16"/>
              </w:rPr>
              <w:t xml:space="preserve">,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 </w:t>
            </w:r>
            <w:proofErr w:type="gramEnd"/>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в размере пяти тысяч рублей.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lastRenderedPageBreak/>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 </w:t>
            </w:r>
          </w:p>
          <w:p w:rsidR="00AF2E6D" w:rsidRPr="00AF2E6D" w:rsidRDefault="00AF2E6D">
            <w:pPr>
              <w:spacing w:after="0" w:line="240" w:lineRule="auto"/>
              <w:ind w:firstLine="18"/>
              <w:jc w:val="both"/>
              <w:rPr>
                <w:rFonts w:ascii="Arial" w:hAnsi="Arial" w:cs="Arial"/>
                <w:b/>
                <w:bCs/>
                <w:sz w:val="16"/>
                <w:szCs w:val="16"/>
              </w:rPr>
            </w:pP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b/>
                <w:bCs/>
                <w:sz w:val="16"/>
                <w:szCs w:val="16"/>
              </w:rPr>
              <w:t xml:space="preserve">статья 12.34. </w:t>
            </w:r>
            <w:proofErr w:type="spellStart"/>
            <w:r w:rsidRPr="00AF2E6D">
              <w:rPr>
                <w:rFonts w:ascii="Arial" w:hAnsi="Arial" w:cs="Arial"/>
                <w:b/>
                <w:bCs/>
                <w:sz w:val="16"/>
                <w:szCs w:val="16"/>
                <w:shd w:val="clear" w:color="auto" w:fill="FFFFFF"/>
              </w:rPr>
              <w:t>КоАП</w:t>
            </w:r>
            <w:proofErr w:type="spellEnd"/>
            <w:r w:rsidRPr="00AF2E6D">
              <w:rPr>
                <w:rFonts w:ascii="Arial" w:hAnsi="Arial" w:cs="Arial"/>
                <w:b/>
                <w:bCs/>
                <w:sz w:val="16"/>
                <w:szCs w:val="16"/>
                <w:shd w:val="clear" w:color="auto" w:fill="FFFFFF"/>
              </w:rPr>
              <w:t xml:space="preserve"> РФ.</w:t>
            </w:r>
            <w:r w:rsidRPr="00AF2E6D">
              <w:rPr>
                <w:rFonts w:ascii="Arial" w:hAnsi="Arial" w:cs="Arial"/>
                <w:b/>
                <w:bCs/>
                <w:sz w:val="16"/>
                <w:szCs w:val="16"/>
              </w:rPr>
              <w:t xml:space="preserve">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r w:rsidRPr="00AF2E6D">
              <w:rPr>
                <w:rFonts w:ascii="Arial" w:hAnsi="Arial" w:cs="Arial"/>
                <w:sz w:val="16"/>
                <w:szCs w:val="16"/>
              </w:rPr>
              <w:t xml:space="preserve">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1. </w:t>
            </w:r>
            <w:proofErr w:type="gramStart"/>
            <w:r w:rsidRPr="00AF2E6D">
              <w:rPr>
                <w:rFonts w:ascii="Arial" w:hAnsi="Arial" w:cs="Arial"/>
                <w:sz w:val="16"/>
                <w:szCs w:val="16"/>
              </w:rPr>
              <w:t xml:space="preserve">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 </w:t>
            </w:r>
            <w:proofErr w:type="gramEnd"/>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2. Те же действия, повлекшие причинение легкого или средней тяжести вреда здоровью потерпевшего, -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Примечания: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AF2E6D" w:rsidRPr="00AF2E6D" w:rsidRDefault="00AF2E6D">
            <w:pPr>
              <w:pStyle w:val="s1"/>
              <w:shd w:val="clear" w:color="auto" w:fill="FFFFFF"/>
              <w:spacing w:before="0" w:beforeAutospacing="0" w:after="0" w:afterAutospacing="0" w:line="276" w:lineRule="auto"/>
              <w:ind w:firstLine="18"/>
              <w:jc w:val="both"/>
              <w:rPr>
                <w:rFonts w:ascii="Arial" w:hAnsi="Arial" w:cs="Arial"/>
                <w:b/>
                <w:sz w:val="16"/>
                <w:szCs w:val="16"/>
              </w:rPr>
            </w:pPr>
          </w:p>
        </w:tc>
      </w:tr>
      <w:tr w:rsidR="00AF2E6D" w:rsidRPr="00AF2E6D" w:rsidTr="00AF2E6D">
        <w:trPr>
          <w:trHeight w:val="20"/>
        </w:trPr>
        <w:tc>
          <w:tcPr>
            <w:tcW w:w="5000" w:type="pct"/>
            <w:gridSpan w:val="5"/>
            <w:tcBorders>
              <w:top w:val="single" w:sz="4" w:space="0" w:color="auto"/>
              <w:left w:val="single" w:sz="4" w:space="0" w:color="auto"/>
              <w:bottom w:val="single" w:sz="4" w:space="0" w:color="auto"/>
              <w:right w:val="single" w:sz="4" w:space="0" w:color="auto"/>
            </w:tcBorders>
            <w:hideMark/>
          </w:tcPr>
          <w:p w:rsidR="00AF2E6D" w:rsidRPr="00AF2E6D" w:rsidRDefault="00AF2E6D">
            <w:pPr>
              <w:spacing w:after="0" w:line="240" w:lineRule="auto"/>
              <w:jc w:val="center"/>
              <w:rPr>
                <w:rFonts w:ascii="Arial" w:hAnsi="Arial" w:cs="Arial"/>
                <w:b/>
                <w:sz w:val="16"/>
                <w:szCs w:val="16"/>
              </w:rPr>
            </w:pPr>
            <w:r w:rsidRPr="00AF2E6D">
              <w:rPr>
                <w:rFonts w:ascii="Arial" w:hAnsi="Arial" w:cs="Arial"/>
                <w:b/>
                <w:sz w:val="16"/>
                <w:szCs w:val="16"/>
              </w:rPr>
              <w:lastRenderedPageBreak/>
              <w:t>2.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tc>
      </w:tr>
      <w:tr w:rsidR="00AF2E6D" w:rsidRPr="00AF2E6D" w:rsidTr="00AF2E6D">
        <w:trPr>
          <w:trHeight w:val="20"/>
        </w:trPr>
        <w:tc>
          <w:tcPr>
            <w:tcW w:w="163" w:type="pct"/>
            <w:tcBorders>
              <w:top w:val="single" w:sz="4" w:space="0" w:color="auto"/>
              <w:left w:val="single" w:sz="4" w:space="0" w:color="auto"/>
              <w:bottom w:val="single" w:sz="4" w:space="0" w:color="auto"/>
              <w:right w:val="single" w:sz="4" w:space="0" w:color="auto"/>
            </w:tcBorders>
            <w:hideMark/>
          </w:tcPr>
          <w:p w:rsidR="00AF2E6D" w:rsidRPr="00AF2E6D" w:rsidRDefault="00AF2E6D">
            <w:pPr>
              <w:spacing w:after="0" w:line="240" w:lineRule="auto"/>
              <w:ind w:hanging="2"/>
              <w:jc w:val="center"/>
              <w:rPr>
                <w:rFonts w:ascii="Arial" w:hAnsi="Arial" w:cs="Arial"/>
                <w:sz w:val="16"/>
                <w:szCs w:val="16"/>
              </w:rPr>
            </w:pPr>
            <w:r w:rsidRPr="00AF2E6D">
              <w:rPr>
                <w:rFonts w:ascii="Arial" w:hAnsi="Arial" w:cs="Arial"/>
                <w:sz w:val="16"/>
                <w:szCs w:val="16"/>
              </w:rPr>
              <w:t>2.1.</w:t>
            </w:r>
          </w:p>
        </w:tc>
        <w:tc>
          <w:tcPr>
            <w:tcW w:w="717" w:type="pct"/>
            <w:tcBorders>
              <w:top w:val="single" w:sz="4" w:space="0" w:color="auto"/>
              <w:left w:val="single" w:sz="4" w:space="0" w:color="auto"/>
              <w:bottom w:val="single" w:sz="4" w:space="0" w:color="auto"/>
              <w:right w:val="single" w:sz="4" w:space="0" w:color="auto"/>
            </w:tcBorders>
            <w:hideMark/>
          </w:tcPr>
          <w:p w:rsidR="00AF2E6D" w:rsidRPr="00AF2E6D" w:rsidRDefault="00AF2E6D">
            <w:pPr>
              <w:spacing w:after="0" w:line="240" w:lineRule="auto"/>
              <w:jc w:val="center"/>
              <w:rPr>
                <w:rFonts w:ascii="Arial" w:hAnsi="Arial" w:cs="Arial"/>
                <w:sz w:val="16"/>
                <w:szCs w:val="16"/>
              </w:rPr>
            </w:pPr>
            <w:r w:rsidRPr="00AF2E6D">
              <w:rPr>
                <w:rFonts w:ascii="Arial" w:hAnsi="Arial" w:cs="Arial"/>
                <w:sz w:val="16"/>
                <w:szCs w:val="16"/>
              </w:rPr>
              <w:t>Федеральный закон от 08.11.2007 № 259-ФЗ "Устав автомобильного транспорта и городского наземного электрического транспорта"</w:t>
            </w:r>
          </w:p>
        </w:tc>
        <w:tc>
          <w:tcPr>
            <w:tcW w:w="677" w:type="pct"/>
            <w:tcBorders>
              <w:top w:val="single" w:sz="4" w:space="0" w:color="auto"/>
              <w:left w:val="single" w:sz="4" w:space="0" w:color="auto"/>
              <w:bottom w:val="single" w:sz="4" w:space="0" w:color="auto"/>
              <w:right w:val="single" w:sz="4" w:space="0" w:color="auto"/>
            </w:tcBorders>
            <w:hideMark/>
          </w:tcPr>
          <w:p w:rsidR="00AF2E6D" w:rsidRPr="00AF2E6D" w:rsidRDefault="00AF2E6D">
            <w:pPr>
              <w:spacing w:after="0" w:line="240" w:lineRule="auto"/>
              <w:ind w:hanging="2"/>
              <w:jc w:val="center"/>
              <w:rPr>
                <w:rFonts w:ascii="Arial" w:hAnsi="Arial" w:cs="Arial"/>
                <w:sz w:val="16"/>
                <w:szCs w:val="16"/>
              </w:rPr>
            </w:pPr>
            <w:r w:rsidRPr="00AF2E6D">
              <w:rPr>
                <w:rFonts w:ascii="Arial" w:hAnsi="Arial" w:cs="Arial"/>
                <w:sz w:val="16"/>
                <w:szCs w:val="16"/>
              </w:rPr>
              <w:t>части 4, 5 статьи 19</w:t>
            </w:r>
          </w:p>
        </w:tc>
        <w:tc>
          <w:tcPr>
            <w:tcW w:w="1889" w:type="pct"/>
            <w:tcBorders>
              <w:top w:val="single" w:sz="4" w:space="0" w:color="auto"/>
              <w:left w:val="single" w:sz="4" w:space="0" w:color="auto"/>
              <w:bottom w:val="single" w:sz="4" w:space="0" w:color="auto"/>
              <w:right w:val="single" w:sz="4" w:space="0" w:color="auto"/>
            </w:tcBorders>
          </w:tcPr>
          <w:p w:rsidR="00AF2E6D" w:rsidRPr="00AF2E6D" w:rsidRDefault="00AF2E6D">
            <w:pPr>
              <w:spacing w:after="0" w:line="240" w:lineRule="auto"/>
              <w:jc w:val="both"/>
              <w:rPr>
                <w:rFonts w:ascii="Arial" w:eastAsia="Times New Roman" w:hAnsi="Arial" w:cs="Arial"/>
                <w:b/>
                <w:bCs/>
                <w:sz w:val="16"/>
                <w:szCs w:val="16"/>
              </w:rPr>
            </w:pPr>
            <w:r w:rsidRPr="00AF2E6D">
              <w:rPr>
                <w:rFonts w:ascii="Arial" w:eastAsia="Times New Roman" w:hAnsi="Arial" w:cs="Arial"/>
                <w:b/>
                <w:bCs/>
                <w:sz w:val="16"/>
                <w:szCs w:val="16"/>
              </w:rPr>
              <w:t>статья 19. Виды регулярных перевозок пассажиров и багажа</w:t>
            </w:r>
          </w:p>
          <w:p w:rsidR="00AF2E6D" w:rsidRPr="00AF2E6D" w:rsidRDefault="00AF2E6D">
            <w:pPr>
              <w:spacing w:after="0" w:line="240" w:lineRule="auto"/>
              <w:jc w:val="both"/>
              <w:rPr>
                <w:rFonts w:ascii="Arial" w:eastAsia="Times New Roman" w:hAnsi="Arial" w:cs="Arial"/>
                <w:sz w:val="16"/>
                <w:szCs w:val="16"/>
              </w:rPr>
            </w:pPr>
            <w:r w:rsidRPr="00AF2E6D">
              <w:rPr>
                <w:rFonts w:ascii="Arial" w:eastAsia="Times New Roman" w:hAnsi="Arial" w:cs="Arial"/>
                <w:sz w:val="16"/>
                <w:szCs w:val="16"/>
              </w:rPr>
              <w:t>....</w:t>
            </w:r>
          </w:p>
          <w:p w:rsidR="00AF2E6D" w:rsidRPr="00AF2E6D" w:rsidRDefault="00AF2E6D">
            <w:pPr>
              <w:spacing w:after="0" w:line="240" w:lineRule="auto"/>
              <w:jc w:val="both"/>
              <w:rPr>
                <w:rFonts w:ascii="Arial" w:eastAsia="Times New Roman" w:hAnsi="Arial" w:cs="Arial"/>
                <w:sz w:val="16"/>
                <w:szCs w:val="16"/>
              </w:rPr>
            </w:pPr>
            <w:r w:rsidRPr="00AF2E6D">
              <w:rPr>
                <w:rFonts w:ascii="Arial" w:eastAsia="Times New Roman" w:hAnsi="Arial" w:cs="Arial"/>
                <w:sz w:val="16"/>
                <w:szCs w:val="16"/>
              </w:rPr>
              <w:t>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w:t>
            </w:r>
            <w:proofErr w:type="gramStart"/>
            <w:r w:rsidRPr="00AF2E6D">
              <w:rPr>
                <w:rFonts w:ascii="Arial" w:eastAsia="Times New Roman" w:hAnsi="Arial" w:cs="Arial"/>
                <w:sz w:val="16"/>
                <w:szCs w:val="16"/>
              </w:rPr>
              <w:t>дств дл</w:t>
            </w:r>
            <w:proofErr w:type="gramEnd"/>
            <w:r w:rsidRPr="00AF2E6D">
              <w:rPr>
                <w:rFonts w:ascii="Arial" w:eastAsia="Times New Roman" w:hAnsi="Arial" w:cs="Arial"/>
                <w:sz w:val="16"/>
                <w:szCs w:val="16"/>
              </w:rPr>
              <w:t xml:space="preserve">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w:t>
            </w:r>
            <w:r w:rsidRPr="00AF2E6D">
              <w:rPr>
                <w:rFonts w:ascii="Arial" w:eastAsia="Times New Roman" w:hAnsi="Arial" w:cs="Arial"/>
                <w:sz w:val="16"/>
                <w:szCs w:val="16"/>
              </w:rPr>
              <w:lastRenderedPageBreak/>
              <w:t xml:space="preserve">посадка и высадка пассажиров в остановочном пункте осуществляются по требованию пассажиров.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5. </w:t>
            </w:r>
            <w:proofErr w:type="gramStart"/>
            <w:r w:rsidRPr="00AF2E6D">
              <w:rPr>
                <w:rFonts w:ascii="Arial" w:hAnsi="Arial" w:cs="Arial"/>
                <w:sz w:val="16"/>
                <w:szCs w:val="16"/>
              </w:rPr>
              <w:t xml:space="preserve">Перевозки с посадкой и высадкой пассажиров в любом не запрещенном </w:t>
            </w:r>
            <w:hyperlink r:id="rId34" w:history="1">
              <w:r w:rsidRPr="00AF2E6D">
                <w:rPr>
                  <w:rStyle w:val="a3"/>
                  <w:rFonts w:ascii="Arial" w:hAnsi="Arial" w:cs="Arial"/>
                  <w:color w:val="auto"/>
                  <w:sz w:val="16"/>
                  <w:szCs w:val="16"/>
                  <w:u w:val="none"/>
                </w:rPr>
                <w:t>правилами</w:t>
              </w:r>
            </w:hyperlink>
            <w:r w:rsidRPr="00AF2E6D">
              <w:rPr>
                <w:rFonts w:ascii="Arial" w:hAnsi="Arial" w:cs="Arial"/>
                <w:sz w:val="16"/>
                <w:szCs w:val="16"/>
              </w:rPr>
              <w:t xml:space="preserve">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w:t>
            </w:r>
            <w:proofErr w:type="gramEnd"/>
            <w:r w:rsidRPr="00AF2E6D">
              <w:rPr>
                <w:rFonts w:ascii="Arial" w:hAnsi="Arial" w:cs="Arial"/>
                <w:sz w:val="16"/>
                <w:szCs w:val="16"/>
              </w:rPr>
              <w:t xml:space="preserve"> Остановки транспортных сре</w:t>
            </w:r>
            <w:proofErr w:type="gramStart"/>
            <w:r w:rsidRPr="00AF2E6D">
              <w:rPr>
                <w:rFonts w:ascii="Arial" w:hAnsi="Arial" w:cs="Arial"/>
                <w:sz w:val="16"/>
                <w:szCs w:val="16"/>
              </w:rPr>
              <w:t>дств дл</w:t>
            </w:r>
            <w:proofErr w:type="gramEnd"/>
            <w:r w:rsidRPr="00AF2E6D">
              <w:rPr>
                <w:rFonts w:ascii="Arial" w:hAnsi="Arial" w:cs="Arial"/>
                <w:sz w:val="16"/>
                <w:szCs w:val="16"/>
              </w:rPr>
              <w:t xml:space="preserve">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 </w:t>
            </w:r>
          </w:p>
          <w:p w:rsidR="00AF2E6D" w:rsidRPr="00AF2E6D" w:rsidRDefault="00AF2E6D">
            <w:pPr>
              <w:spacing w:after="0" w:line="240" w:lineRule="auto"/>
              <w:jc w:val="both"/>
              <w:rPr>
                <w:rFonts w:ascii="Arial" w:eastAsia="Times New Roman" w:hAnsi="Arial" w:cs="Arial"/>
                <w:sz w:val="16"/>
                <w:szCs w:val="16"/>
              </w:rPr>
            </w:pPr>
            <w:r w:rsidRPr="00AF2E6D">
              <w:rPr>
                <w:rFonts w:ascii="Arial" w:eastAsia="Times New Roman" w:hAnsi="Arial" w:cs="Arial"/>
                <w:sz w:val="16"/>
                <w:szCs w:val="16"/>
              </w:rPr>
              <w:t>....</w:t>
            </w:r>
          </w:p>
          <w:p w:rsidR="00AF2E6D" w:rsidRPr="00AF2E6D" w:rsidRDefault="00AF2E6D">
            <w:pPr>
              <w:spacing w:after="0" w:line="240" w:lineRule="auto"/>
              <w:jc w:val="center"/>
              <w:rPr>
                <w:rFonts w:ascii="Arial" w:hAnsi="Arial" w:cs="Arial"/>
                <w:b/>
                <w:sz w:val="16"/>
                <w:szCs w:val="16"/>
              </w:rPr>
            </w:pPr>
          </w:p>
        </w:tc>
        <w:tc>
          <w:tcPr>
            <w:tcW w:w="1555" w:type="pct"/>
            <w:tcBorders>
              <w:top w:val="single" w:sz="4" w:space="0" w:color="auto"/>
              <w:left w:val="single" w:sz="4" w:space="0" w:color="auto"/>
              <w:bottom w:val="single" w:sz="4" w:space="0" w:color="auto"/>
              <w:right w:val="single" w:sz="4" w:space="0" w:color="auto"/>
            </w:tcBorders>
          </w:tcPr>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b/>
                <w:bCs/>
                <w:sz w:val="16"/>
                <w:szCs w:val="16"/>
              </w:rPr>
              <w:lastRenderedPageBreak/>
              <w:t xml:space="preserve">статья 12.19. </w:t>
            </w:r>
            <w:proofErr w:type="spellStart"/>
            <w:r w:rsidRPr="00AF2E6D">
              <w:rPr>
                <w:rFonts w:ascii="Arial" w:hAnsi="Arial" w:cs="Arial"/>
                <w:b/>
                <w:bCs/>
                <w:sz w:val="16"/>
                <w:szCs w:val="16"/>
              </w:rPr>
              <w:t>КоАП</w:t>
            </w:r>
            <w:proofErr w:type="spellEnd"/>
            <w:r w:rsidRPr="00AF2E6D">
              <w:rPr>
                <w:rFonts w:ascii="Arial" w:hAnsi="Arial" w:cs="Arial"/>
                <w:b/>
                <w:bCs/>
                <w:sz w:val="16"/>
                <w:szCs w:val="16"/>
              </w:rPr>
              <w:t xml:space="preserve"> РФ. Нарушение </w:t>
            </w:r>
            <w:hyperlink r:id="rId35" w:history="1">
              <w:r w:rsidRPr="00AF2E6D">
                <w:rPr>
                  <w:rStyle w:val="a3"/>
                  <w:rFonts w:ascii="Arial" w:hAnsi="Arial" w:cs="Arial"/>
                  <w:b/>
                  <w:bCs/>
                  <w:color w:val="auto"/>
                  <w:sz w:val="16"/>
                  <w:szCs w:val="16"/>
                  <w:u w:val="none"/>
                </w:rPr>
                <w:t>правил</w:t>
              </w:r>
            </w:hyperlink>
            <w:r w:rsidRPr="00AF2E6D">
              <w:rPr>
                <w:rFonts w:ascii="Arial" w:hAnsi="Arial" w:cs="Arial"/>
                <w:b/>
                <w:bCs/>
                <w:sz w:val="16"/>
                <w:szCs w:val="16"/>
              </w:rPr>
              <w:t xml:space="preserve"> остановки или стоянки транспортных средств</w:t>
            </w:r>
            <w:r w:rsidRPr="00AF2E6D">
              <w:rPr>
                <w:rFonts w:ascii="Arial" w:hAnsi="Arial" w:cs="Arial"/>
                <w:sz w:val="16"/>
                <w:szCs w:val="16"/>
              </w:rPr>
              <w:t xml:space="preserve">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1. Нарушение правил остановки или стоянки транспортных средств, за исключением случаев, предусмотренных </w:t>
            </w:r>
            <w:hyperlink r:id="rId36" w:history="1">
              <w:r w:rsidRPr="00AF2E6D">
                <w:rPr>
                  <w:rStyle w:val="a3"/>
                  <w:rFonts w:ascii="Arial" w:hAnsi="Arial" w:cs="Arial"/>
                  <w:color w:val="auto"/>
                  <w:sz w:val="16"/>
                  <w:szCs w:val="16"/>
                  <w:u w:val="none"/>
                </w:rPr>
                <w:t>частью 1 статьи 12.10</w:t>
              </w:r>
            </w:hyperlink>
            <w:r w:rsidRPr="00AF2E6D">
              <w:rPr>
                <w:rFonts w:ascii="Arial" w:hAnsi="Arial" w:cs="Arial"/>
                <w:sz w:val="16"/>
                <w:szCs w:val="16"/>
              </w:rPr>
              <w:t xml:space="preserve"> настоящего Кодекса и </w:t>
            </w:r>
            <w:hyperlink r:id="rId37" w:history="1">
              <w:r w:rsidRPr="00AF2E6D">
                <w:rPr>
                  <w:rStyle w:val="a3"/>
                  <w:rFonts w:ascii="Arial" w:hAnsi="Arial" w:cs="Arial"/>
                  <w:color w:val="auto"/>
                  <w:sz w:val="16"/>
                  <w:szCs w:val="16"/>
                  <w:u w:val="none"/>
                </w:rPr>
                <w:t>частями 2</w:t>
              </w:r>
            </w:hyperlink>
            <w:r w:rsidRPr="00AF2E6D">
              <w:rPr>
                <w:rFonts w:ascii="Arial" w:hAnsi="Arial" w:cs="Arial"/>
                <w:sz w:val="16"/>
                <w:szCs w:val="16"/>
              </w:rPr>
              <w:t xml:space="preserve"> - </w:t>
            </w:r>
            <w:hyperlink r:id="rId38" w:history="1">
              <w:r w:rsidRPr="00AF2E6D">
                <w:rPr>
                  <w:rStyle w:val="a3"/>
                  <w:rFonts w:ascii="Arial" w:hAnsi="Arial" w:cs="Arial"/>
                  <w:color w:val="auto"/>
                  <w:sz w:val="16"/>
                  <w:szCs w:val="16"/>
                  <w:u w:val="none"/>
                </w:rPr>
                <w:t>6</w:t>
              </w:r>
            </w:hyperlink>
            <w:r w:rsidRPr="00AF2E6D">
              <w:rPr>
                <w:rFonts w:ascii="Arial" w:hAnsi="Arial" w:cs="Arial"/>
                <w:sz w:val="16"/>
                <w:szCs w:val="16"/>
              </w:rPr>
              <w:t xml:space="preserve"> настоящей статьи, -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предупреждение или наложение административного штрафа в размере пятисот рублей. </w:t>
            </w:r>
          </w:p>
          <w:p w:rsidR="00AF2E6D" w:rsidRPr="00AF2E6D" w:rsidRDefault="00AF2E6D">
            <w:pPr>
              <w:spacing w:after="0" w:line="240" w:lineRule="auto"/>
              <w:ind w:firstLine="18"/>
              <w:jc w:val="both"/>
              <w:rPr>
                <w:rFonts w:ascii="Arial" w:eastAsia="Times New Roman" w:hAnsi="Arial" w:cs="Arial"/>
                <w:b/>
                <w:bCs/>
                <w:sz w:val="16"/>
                <w:szCs w:val="16"/>
              </w:rPr>
            </w:pPr>
          </w:p>
          <w:p w:rsidR="00AF2E6D" w:rsidRPr="00AF2E6D" w:rsidRDefault="00AF2E6D">
            <w:pPr>
              <w:spacing w:after="0" w:line="240" w:lineRule="auto"/>
              <w:ind w:firstLine="18"/>
              <w:jc w:val="both"/>
              <w:rPr>
                <w:rFonts w:ascii="Arial" w:eastAsia="Times New Roman" w:hAnsi="Arial" w:cs="Arial"/>
                <w:sz w:val="16"/>
                <w:szCs w:val="16"/>
              </w:rPr>
            </w:pPr>
            <w:r w:rsidRPr="00AF2E6D">
              <w:rPr>
                <w:rFonts w:ascii="Arial" w:eastAsia="Times New Roman" w:hAnsi="Arial" w:cs="Arial"/>
                <w:b/>
                <w:bCs/>
                <w:sz w:val="16"/>
                <w:szCs w:val="16"/>
              </w:rPr>
              <w:lastRenderedPageBreak/>
              <w:t xml:space="preserve">статья 12.23. </w:t>
            </w:r>
            <w:proofErr w:type="spellStart"/>
            <w:r w:rsidRPr="00AF2E6D">
              <w:rPr>
                <w:rFonts w:ascii="Arial" w:hAnsi="Arial" w:cs="Arial"/>
                <w:b/>
                <w:bCs/>
                <w:sz w:val="16"/>
                <w:szCs w:val="16"/>
                <w:shd w:val="clear" w:color="auto" w:fill="FFFFFF"/>
              </w:rPr>
              <w:t>КоАП</w:t>
            </w:r>
            <w:proofErr w:type="spellEnd"/>
            <w:r w:rsidRPr="00AF2E6D">
              <w:rPr>
                <w:rFonts w:ascii="Arial" w:hAnsi="Arial" w:cs="Arial"/>
                <w:b/>
                <w:bCs/>
                <w:sz w:val="16"/>
                <w:szCs w:val="16"/>
                <w:shd w:val="clear" w:color="auto" w:fill="FFFFFF"/>
              </w:rPr>
              <w:t xml:space="preserve"> РФ.</w:t>
            </w:r>
            <w:r w:rsidRPr="00AF2E6D">
              <w:rPr>
                <w:rFonts w:ascii="Arial" w:eastAsia="Times New Roman" w:hAnsi="Arial" w:cs="Arial"/>
                <w:b/>
                <w:bCs/>
                <w:sz w:val="16"/>
                <w:szCs w:val="16"/>
              </w:rPr>
              <w:t xml:space="preserve"> Нарушение правил перевозки людей</w:t>
            </w:r>
            <w:r w:rsidRPr="00AF2E6D">
              <w:rPr>
                <w:rFonts w:ascii="Arial" w:eastAsia="Times New Roman" w:hAnsi="Arial" w:cs="Arial"/>
                <w:sz w:val="16"/>
                <w:szCs w:val="16"/>
              </w:rPr>
              <w:t xml:space="preserve">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1. Нарушение правил перевозки людей, за исключением случаев, предусмотренных </w:t>
            </w:r>
            <w:hyperlink r:id="rId39" w:anchor="p4" w:history="1">
              <w:r w:rsidRPr="00AF2E6D">
                <w:rPr>
                  <w:rStyle w:val="a3"/>
                  <w:rFonts w:ascii="Arial" w:hAnsi="Arial" w:cs="Arial"/>
                  <w:color w:val="auto"/>
                  <w:sz w:val="16"/>
                  <w:szCs w:val="16"/>
                  <w:u w:val="none"/>
                </w:rPr>
                <w:t>частями 2</w:t>
              </w:r>
            </w:hyperlink>
            <w:r w:rsidRPr="00AF2E6D">
              <w:rPr>
                <w:rFonts w:ascii="Arial" w:hAnsi="Arial" w:cs="Arial"/>
                <w:sz w:val="16"/>
                <w:szCs w:val="16"/>
              </w:rPr>
              <w:t xml:space="preserve"> - </w:t>
            </w:r>
            <w:hyperlink r:id="rId40" w:anchor="p17" w:history="1">
              <w:r w:rsidRPr="00AF2E6D">
                <w:rPr>
                  <w:rStyle w:val="a3"/>
                  <w:rFonts w:ascii="Arial" w:hAnsi="Arial" w:cs="Arial"/>
                  <w:color w:val="auto"/>
                  <w:sz w:val="16"/>
                  <w:szCs w:val="16"/>
                  <w:u w:val="none"/>
                </w:rPr>
                <w:t>6</w:t>
              </w:r>
            </w:hyperlink>
            <w:r w:rsidRPr="00AF2E6D">
              <w:rPr>
                <w:rFonts w:ascii="Arial" w:hAnsi="Arial" w:cs="Arial"/>
                <w:sz w:val="16"/>
                <w:szCs w:val="16"/>
              </w:rPr>
              <w:t xml:space="preserve"> настоящей статьи, -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в размере пятисот рублей.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3. Нарушение требований к перевозке детей, установленных </w:t>
            </w:r>
            <w:hyperlink r:id="rId41" w:history="1">
              <w:r w:rsidRPr="00AF2E6D">
                <w:rPr>
                  <w:rStyle w:val="a3"/>
                  <w:rFonts w:ascii="Arial" w:hAnsi="Arial" w:cs="Arial"/>
                  <w:color w:val="auto"/>
                  <w:sz w:val="16"/>
                  <w:szCs w:val="16"/>
                  <w:u w:val="none"/>
                </w:rPr>
                <w:t>Правилами</w:t>
              </w:r>
            </w:hyperlink>
            <w:r w:rsidRPr="00AF2E6D">
              <w:rPr>
                <w:rFonts w:ascii="Arial" w:hAnsi="Arial" w:cs="Arial"/>
                <w:sz w:val="16"/>
                <w:szCs w:val="16"/>
              </w:rPr>
              <w:t xml:space="preserve"> дорожного движения, -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 4. Организованная перевозка группы детей автобусами, не соответствующими требованиям </w:t>
            </w:r>
            <w:hyperlink r:id="rId42" w:history="1">
              <w:r w:rsidRPr="00AF2E6D">
                <w:rPr>
                  <w:rStyle w:val="a3"/>
                  <w:rFonts w:ascii="Arial" w:hAnsi="Arial" w:cs="Arial"/>
                  <w:color w:val="auto"/>
                  <w:sz w:val="16"/>
                  <w:szCs w:val="16"/>
                  <w:u w:val="none"/>
                </w:rPr>
                <w:t>Правил</w:t>
              </w:r>
            </w:hyperlink>
            <w:r w:rsidRPr="00AF2E6D">
              <w:rPr>
                <w:rFonts w:ascii="Arial" w:hAnsi="Arial" w:cs="Arial"/>
                <w:sz w:val="16"/>
                <w:szCs w:val="16"/>
              </w:rPr>
              <w:t xml:space="preserve"> организованной перевозки группы детей автобусами, либо водителем, не соответствующим требованиям указанных </w:t>
            </w:r>
            <w:hyperlink r:id="rId43" w:history="1">
              <w:r w:rsidRPr="00AF2E6D">
                <w:rPr>
                  <w:rStyle w:val="a3"/>
                  <w:rFonts w:ascii="Arial" w:hAnsi="Arial" w:cs="Arial"/>
                  <w:color w:val="auto"/>
                  <w:sz w:val="16"/>
                  <w:szCs w:val="16"/>
                  <w:u w:val="none"/>
                </w:rPr>
                <w:t>Правил</w:t>
              </w:r>
            </w:hyperlink>
            <w:r w:rsidRPr="00AF2E6D">
              <w:rPr>
                <w:rFonts w:ascii="Arial" w:hAnsi="Arial" w:cs="Arial"/>
                <w:sz w:val="16"/>
                <w:szCs w:val="16"/>
              </w:rPr>
              <w:t xml:space="preserve">, либо без договора фрахтования, если наличие такого документа предусмотрено указанными </w:t>
            </w:r>
            <w:hyperlink r:id="rId44" w:history="1">
              <w:r w:rsidRPr="00AF2E6D">
                <w:rPr>
                  <w:rStyle w:val="a3"/>
                  <w:rFonts w:ascii="Arial" w:hAnsi="Arial" w:cs="Arial"/>
                  <w:color w:val="auto"/>
                  <w:sz w:val="16"/>
                  <w:szCs w:val="16"/>
                  <w:u w:val="none"/>
                </w:rPr>
                <w:t>Правилами</w:t>
              </w:r>
            </w:hyperlink>
            <w:r w:rsidRPr="00AF2E6D">
              <w:rPr>
                <w:rFonts w:ascii="Arial" w:hAnsi="Arial" w:cs="Arial"/>
                <w:sz w:val="16"/>
                <w:szCs w:val="16"/>
              </w:rPr>
              <w:t xml:space="preserve">, либо без программы маршрута, либо без списка детей, либо без списка назначенных сопровождающих, предусмотренных указанными Правилами, -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 </w:t>
            </w:r>
          </w:p>
          <w:p w:rsidR="00AF2E6D" w:rsidRPr="00AF2E6D" w:rsidRDefault="00AF2E6D">
            <w:pPr>
              <w:spacing w:after="0" w:line="240" w:lineRule="auto"/>
              <w:ind w:firstLine="18"/>
              <w:jc w:val="both"/>
              <w:rPr>
                <w:rFonts w:ascii="Arial" w:hAnsi="Arial" w:cs="Arial"/>
                <w:sz w:val="16"/>
                <w:szCs w:val="16"/>
              </w:rPr>
            </w:pPr>
            <w:bookmarkStart w:id="10" w:name="p14"/>
            <w:bookmarkEnd w:id="10"/>
            <w:r w:rsidRPr="00AF2E6D">
              <w:rPr>
                <w:rFonts w:ascii="Arial" w:hAnsi="Arial" w:cs="Arial"/>
                <w:sz w:val="16"/>
                <w:szCs w:val="16"/>
              </w:rPr>
              <w:t xml:space="preserve">5. Нарушение требований к перевозке детей в ночное время, установленных </w:t>
            </w:r>
            <w:hyperlink r:id="rId45" w:history="1">
              <w:r w:rsidRPr="00AF2E6D">
                <w:rPr>
                  <w:rStyle w:val="a3"/>
                  <w:rFonts w:ascii="Arial" w:hAnsi="Arial" w:cs="Arial"/>
                  <w:color w:val="auto"/>
                  <w:sz w:val="16"/>
                  <w:szCs w:val="16"/>
                  <w:u w:val="none"/>
                </w:rPr>
                <w:t>Правилами</w:t>
              </w:r>
            </w:hyperlink>
            <w:r w:rsidRPr="00AF2E6D">
              <w:rPr>
                <w:rFonts w:ascii="Arial" w:hAnsi="Arial" w:cs="Arial"/>
                <w:sz w:val="16"/>
                <w:szCs w:val="16"/>
              </w:rPr>
              <w:t xml:space="preserve"> организованной перевозки группы детей автобусами, -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6. Нарушение требований к перевозке детей, установленных </w:t>
            </w:r>
            <w:hyperlink r:id="rId46" w:history="1">
              <w:r w:rsidRPr="00AF2E6D">
                <w:rPr>
                  <w:rStyle w:val="a3"/>
                  <w:rFonts w:ascii="Arial" w:hAnsi="Arial" w:cs="Arial"/>
                  <w:color w:val="auto"/>
                  <w:sz w:val="16"/>
                  <w:szCs w:val="16"/>
                  <w:u w:val="none"/>
                </w:rPr>
                <w:t>Правилами</w:t>
              </w:r>
            </w:hyperlink>
            <w:r w:rsidRPr="00AF2E6D">
              <w:rPr>
                <w:rFonts w:ascii="Arial" w:hAnsi="Arial" w:cs="Arial"/>
                <w:sz w:val="16"/>
                <w:szCs w:val="16"/>
              </w:rPr>
              <w:t xml:space="preserve"> организованной перевозки группы детей автобусами, за исключением случаев, предусмотренных </w:t>
            </w:r>
            <w:hyperlink r:id="rId47" w:anchor="p11" w:history="1">
              <w:r w:rsidRPr="00AF2E6D">
                <w:rPr>
                  <w:rStyle w:val="a3"/>
                  <w:rFonts w:ascii="Arial" w:hAnsi="Arial" w:cs="Arial"/>
                  <w:color w:val="auto"/>
                  <w:sz w:val="16"/>
                  <w:szCs w:val="16"/>
                  <w:u w:val="none"/>
                </w:rPr>
                <w:t>частями 4</w:t>
              </w:r>
            </w:hyperlink>
            <w:r w:rsidRPr="00AF2E6D">
              <w:rPr>
                <w:rFonts w:ascii="Arial" w:hAnsi="Arial" w:cs="Arial"/>
                <w:sz w:val="16"/>
                <w:szCs w:val="16"/>
              </w:rPr>
              <w:t xml:space="preserve"> и </w:t>
            </w:r>
            <w:hyperlink r:id="rId48" w:anchor="p14" w:history="1">
              <w:r w:rsidRPr="00AF2E6D">
                <w:rPr>
                  <w:rStyle w:val="a3"/>
                  <w:rFonts w:ascii="Arial" w:hAnsi="Arial" w:cs="Arial"/>
                  <w:color w:val="auto"/>
                  <w:sz w:val="16"/>
                  <w:szCs w:val="16"/>
                  <w:u w:val="none"/>
                </w:rPr>
                <w:t>5</w:t>
              </w:r>
            </w:hyperlink>
            <w:r w:rsidRPr="00AF2E6D">
              <w:rPr>
                <w:rFonts w:ascii="Arial" w:hAnsi="Arial" w:cs="Arial"/>
                <w:sz w:val="16"/>
                <w:szCs w:val="16"/>
              </w:rPr>
              <w:t xml:space="preserve"> настоящей статьи, -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должностных лиц в размере двадцати пяти тысяч рублей; на юридических лиц - ста тысяч рублей. </w:t>
            </w:r>
          </w:p>
          <w:p w:rsidR="00AF2E6D" w:rsidRPr="00AF2E6D" w:rsidRDefault="00AF2E6D">
            <w:pPr>
              <w:spacing w:after="0" w:line="240" w:lineRule="auto"/>
              <w:ind w:firstLine="18"/>
              <w:jc w:val="both"/>
              <w:rPr>
                <w:rFonts w:ascii="Arial" w:hAnsi="Arial" w:cs="Arial"/>
                <w:b/>
                <w:sz w:val="16"/>
                <w:szCs w:val="16"/>
              </w:rPr>
            </w:pPr>
            <w:r w:rsidRPr="00AF2E6D">
              <w:rPr>
                <w:rFonts w:ascii="Arial" w:hAnsi="Arial" w:cs="Arial"/>
                <w:sz w:val="16"/>
                <w:szCs w:val="16"/>
              </w:rP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  </w:t>
            </w:r>
          </w:p>
        </w:tc>
      </w:tr>
      <w:tr w:rsidR="00AF2E6D" w:rsidRPr="00AF2E6D" w:rsidTr="00AF2E6D">
        <w:trPr>
          <w:trHeight w:val="20"/>
        </w:trPr>
        <w:tc>
          <w:tcPr>
            <w:tcW w:w="163" w:type="pct"/>
            <w:tcBorders>
              <w:top w:val="single" w:sz="4" w:space="0" w:color="auto"/>
              <w:left w:val="single" w:sz="4" w:space="0" w:color="auto"/>
              <w:bottom w:val="single" w:sz="4" w:space="0" w:color="auto"/>
              <w:right w:val="single" w:sz="4" w:space="0" w:color="auto"/>
            </w:tcBorders>
            <w:hideMark/>
          </w:tcPr>
          <w:p w:rsidR="00AF2E6D" w:rsidRPr="00AF2E6D" w:rsidRDefault="00AF2E6D">
            <w:pPr>
              <w:spacing w:after="0" w:line="240" w:lineRule="auto"/>
              <w:ind w:hanging="2"/>
              <w:jc w:val="center"/>
              <w:rPr>
                <w:rFonts w:ascii="Arial" w:hAnsi="Arial" w:cs="Arial"/>
                <w:sz w:val="16"/>
                <w:szCs w:val="16"/>
              </w:rPr>
            </w:pPr>
            <w:r w:rsidRPr="00AF2E6D">
              <w:rPr>
                <w:rFonts w:ascii="Arial" w:hAnsi="Arial" w:cs="Arial"/>
                <w:sz w:val="16"/>
                <w:szCs w:val="16"/>
              </w:rPr>
              <w:lastRenderedPageBreak/>
              <w:t>2.2.</w:t>
            </w:r>
          </w:p>
        </w:tc>
        <w:tc>
          <w:tcPr>
            <w:tcW w:w="717" w:type="pct"/>
            <w:tcBorders>
              <w:top w:val="single" w:sz="4" w:space="0" w:color="auto"/>
              <w:left w:val="single" w:sz="4" w:space="0" w:color="auto"/>
              <w:bottom w:val="single" w:sz="4" w:space="0" w:color="auto"/>
              <w:right w:val="single" w:sz="4" w:space="0" w:color="auto"/>
            </w:tcBorders>
            <w:hideMark/>
          </w:tcPr>
          <w:p w:rsidR="00AF2E6D" w:rsidRPr="00AF2E6D" w:rsidRDefault="00AF2E6D">
            <w:pPr>
              <w:spacing w:after="0" w:line="240" w:lineRule="auto"/>
              <w:jc w:val="center"/>
              <w:rPr>
                <w:rFonts w:ascii="Arial" w:hAnsi="Arial" w:cs="Arial"/>
                <w:sz w:val="16"/>
                <w:szCs w:val="16"/>
              </w:rPr>
            </w:pPr>
            <w:r w:rsidRPr="00AF2E6D">
              <w:rPr>
                <w:rFonts w:ascii="Arial" w:hAnsi="Arial" w:cs="Arial"/>
                <w:sz w:val="16"/>
                <w:szCs w:val="16"/>
              </w:rPr>
              <w:t xml:space="preserve">Федеральный закон от </w:t>
            </w:r>
            <w:r w:rsidRPr="00AF2E6D">
              <w:rPr>
                <w:rFonts w:ascii="Arial" w:hAnsi="Arial" w:cs="Arial"/>
                <w:sz w:val="16"/>
                <w:szCs w:val="16"/>
              </w:rPr>
              <w:lastRenderedPageBreak/>
              <w:t>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677" w:type="pct"/>
            <w:tcBorders>
              <w:top w:val="single" w:sz="4" w:space="0" w:color="auto"/>
              <w:left w:val="single" w:sz="4" w:space="0" w:color="auto"/>
              <w:bottom w:val="single" w:sz="4" w:space="0" w:color="auto"/>
              <w:right w:val="single" w:sz="4" w:space="0" w:color="auto"/>
            </w:tcBorders>
            <w:hideMark/>
          </w:tcPr>
          <w:p w:rsidR="00AF2E6D" w:rsidRPr="00AF2E6D" w:rsidRDefault="00AF2E6D">
            <w:pPr>
              <w:spacing w:after="0" w:line="240" w:lineRule="auto"/>
              <w:ind w:hanging="2"/>
              <w:jc w:val="center"/>
              <w:rPr>
                <w:rFonts w:ascii="Arial" w:hAnsi="Arial" w:cs="Arial"/>
                <w:sz w:val="16"/>
                <w:szCs w:val="16"/>
              </w:rPr>
            </w:pPr>
            <w:r w:rsidRPr="00AF2E6D">
              <w:rPr>
                <w:rFonts w:ascii="Arial" w:hAnsi="Arial" w:cs="Arial"/>
                <w:sz w:val="16"/>
                <w:szCs w:val="16"/>
              </w:rPr>
              <w:lastRenderedPageBreak/>
              <w:t>Статья 34.1</w:t>
            </w:r>
          </w:p>
        </w:tc>
        <w:tc>
          <w:tcPr>
            <w:tcW w:w="1889" w:type="pct"/>
            <w:tcBorders>
              <w:top w:val="single" w:sz="4" w:space="0" w:color="auto"/>
              <w:left w:val="single" w:sz="4" w:space="0" w:color="auto"/>
              <w:bottom w:val="single" w:sz="4" w:space="0" w:color="auto"/>
              <w:right w:val="single" w:sz="4" w:space="0" w:color="auto"/>
            </w:tcBorders>
            <w:hideMark/>
          </w:tcPr>
          <w:p w:rsidR="00AF2E6D" w:rsidRPr="00AF2E6D" w:rsidRDefault="00AF2E6D">
            <w:pPr>
              <w:spacing w:after="0" w:line="240" w:lineRule="auto"/>
              <w:jc w:val="both"/>
              <w:rPr>
                <w:rFonts w:ascii="Arial" w:eastAsia="Times New Roman" w:hAnsi="Arial" w:cs="Arial"/>
                <w:sz w:val="16"/>
                <w:szCs w:val="16"/>
              </w:rPr>
            </w:pPr>
            <w:r w:rsidRPr="00AF2E6D">
              <w:rPr>
                <w:rFonts w:ascii="Arial" w:eastAsia="Times New Roman" w:hAnsi="Arial" w:cs="Arial"/>
                <w:b/>
                <w:bCs/>
                <w:sz w:val="16"/>
                <w:szCs w:val="16"/>
              </w:rPr>
              <w:t xml:space="preserve">Статья 34.1. Обязанности юридических лиц, индивидуальных </w:t>
            </w:r>
            <w:r w:rsidRPr="00AF2E6D">
              <w:rPr>
                <w:rFonts w:ascii="Arial" w:eastAsia="Times New Roman" w:hAnsi="Arial" w:cs="Arial"/>
                <w:b/>
                <w:bCs/>
                <w:sz w:val="16"/>
                <w:szCs w:val="16"/>
              </w:rPr>
              <w:lastRenderedPageBreak/>
              <w:t>предпринимателей, участников договора простого товарищества, осуществляющих регулярные перевозки</w:t>
            </w:r>
            <w:r w:rsidRPr="00AF2E6D">
              <w:rPr>
                <w:rFonts w:ascii="Arial" w:eastAsia="Times New Roman" w:hAnsi="Arial" w:cs="Arial"/>
                <w:sz w:val="16"/>
                <w:szCs w:val="16"/>
              </w:rPr>
              <w:t xml:space="preserve">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1. К управлению транспортным средством, используемым для перевозок по маршруту регулярных перевозок, допускаются: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1) водитель, заключивший трудовой договор с юридическим лицом, индивидуальным предпринимателем или одним из участников договора простого товарищества, сведения о которых включены в карту данного маршрута регулярных перевозок;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2) индивидуальный предприниматель, участник договора простого товарищества, сведения о которых включены в карту данного маршрута регулярных перевозок. </w:t>
            </w:r>
          </w:p>
          <w:p w:rsidR="00AF2E6D" w:rsidRPr="00AF2E6D" w:rsidRDefault="00AF2E6D">
            <w:pPr>
              <w:spacing w:after="0" w:line="240" w:lineRule="auto"/>
              <w:jc w:val="both"/>
              <w:rPr>
                <w:rFonts w:ascii="Arial" w:eastAsia="Times New Roman" w:hAnsi="Arial" w:cs="Arial"/>
                <w:b/>
                <w:bCs/>
                <w:sz w:val="16"/>
                <w:szCs w:val="16"/>
              </w:rPr>
            </w:pPr>
            <w:r w:rsidRPr="00AF2E6D">
              <w:rPr>
                <w:rFonts w:ascii="Arial" w:hAnsi="Arial" w:cs="Arial"/>
                <w:sz w:val="16"/>
                <w:szCs w:val="16"/>
              </w:rPr>
              <w:t>2. Транспортное средство, используемое для перевозок по маршруту регулярных перевозок, должно находиться на праве собственности или ином законном основан</w:t>
            </w:r>
            <w:proofErr w:type="gramStart"/>
            <w:r w:rsidRPr="00AF2E6D">
              <w:rPr>
                <w:rFonts w:ascii="Arial" w:hAnsi="Arial" w:cs="Arial"/>
                <w:sz w:val="16"/>
                <w:szCs w:val="16"/>
              </w:rPr>
              <w:t>ии у ю</w:t>
            </w:r>
            <w:proofErr w:type="gramEnd"/>
            <w:r w:rsidRPr="00AF2E6D">
              <w:rPr>
                <w:rFonts w:ascii="Arial" w:hAnsi="Arial" w:cs="Arial"/>
                <w:sz w:val="16"/>
                <w:szCs w:val="16"/>
              </w:rPr>
              <w:t xml:space="preserve">ридического лица, индивидуального предпринимателя или одного из участников договора простого товарищества, сведения о которых включены в карту данного маршрута регулярных перевозок. </w:t>
            </w:r>
          </w:p>
        </w:tc>
        <w:tc>
          <w:tcPr>
            <w:tcW w:w="1555" w:type="pct"/>
            <w:vMerge w:val="restart"/>
            <w:tcBorders>
              <w:top w:val="single" w:sz="4" w:space="0" w:color="auto"/>
              <w:left w:val="single" w:sz="4" w:space="0" w:color="auto"/>
              <w:bottom w:val="single" w:sz="4" w:space="0" w:color="auto"/>
              <w:right w:val="single" w:sz="4" w:space="0" w:color="auto"/>
            </w:tcBorders>
          </w:tcPr>
          <w:p w:rsidR="00AF2E6D" w:rsidRPr="00AF2E6D" w:rsidRDefault="00AF2E6D">
            <w:pPr>
              <w:spacing w:after="0" w:line="240" w:lineRule="auto"/>
              <w:ind w:firstLine="18"/>
              <w:jc w:val="both"/>
              <w:rPr>
                <w:rFonts w:ascii="Arial" w:eastAsia="Times New Roman" w:hAnsi="Arial" w:cs="Arial"/>
                <w:sz w:val="16"/>
                <w:szCs w:val="16"/>
              </w:rPr>
            </w:pPr>
            <w:proofErr w:type="gramStart"/>
            <w:r w:rsidRPr="00AF2E6D">
              <w:rPr>
                <w:rFonts w:ascii="Arial" w:eastAsia="Times New Roman" w:hAnsi="Arial" w:cs="Arial"/>
                <w:b/>
                <w:bCs/>
                <w:sz w:val="16"/>
                <w:szCs w:val="16"/>
              </w:rPr>
              <w:lastRenderedPageBreak/>
              <w:t>с</w:t>
            </w:r>
            <w:proofErr w:type="gramEnd"/>
            <w:r w:rsidRPr="00AF2E6D">
              <w:rPr>
                <w:rFonts w:ascii="Arial" w:eastAsia="Times New Roman" w:hAnsi="Arial" w:cs="Arial"/>
                <w:b/>
                <w:bCs/>
                <w:sz w:val="16"/>
                <w:szCs w:val="16"/>
              </w:rPr>
              <w:t xml:space="preserve">татья 12.31. </w:t>
            </w:r>
            <w:proofErr w:type="spellStart"/>
            <w:r w:rsidRPr="00AF2E6D">
              <w:rPr>
                <w:rFonts w:ascii="Arial" w:hAnsi="Arial" w:cs="Arial"/>
                <w:b/>
                <w:bCs/>
                <w:sz w:val="16"/>
                <w:szCs w:val="16"/>
                <w:shd w:val="clear" w:color="auto" w:fill="FFFFFF"/>
              </w:rPr>
              <w:t>КоАП</w:t>
            </w:r>
            <w:proofErr w:type="spellEnd"/>
            <w:r w:rsidRPr="00AF2E6D">
              <w:rPr>
                <w:rFonts w:ascii="Arial" w:hAnsi="Arial" w:cs="Arial"/>
                <w:b/>
                <w:bCs/>
                <w:sz w:val="16"/>
                <w:szCs w:val="16"/>
                <w:shd w:val="clear" w:color="auto" w:fill="FFFFFF"/>
              </w:rPr>
              <w:t xml:space="preserve"> РФ.</w:t>
            </w:r>
            <w:r w:rsidRPr="00AF2E6D">
              <w:rPr>
                <w:rFonts w:ascii="Arial" w:eastAsia="Times New Roman" w:hAnsi="Arial" w:cs="Arial"/>
                <w:b/>
                <w:bCs/>
                <w:sz w:val="16"/>
                <w:szCs w:val="16"/>
              </w:rPr>
              <w:t xml:space="preserve"> </w:t>
            </w:r>
            <w:proofErr w:type="gramStart"/>
            <w:r w:rsidRPr="00AF2E6D">
              <w:rPr>
                <w:rFonts w:ascii="Arial" w:eastAsia="Times New Roman" w:hAnsi="Arial" w:cs="Arial"/>
                <w:b/>
                <w:bCs/>
                <w:sz w:val="16"/>
                <w:szCs w:val="16"/>
              </w:rPr>
              <w:t xml:space="preserve">Выпуск на линию </w:t>
            </w:r>
            <w:r w:rsidRPr="00AF2E6D">
              <w:rPr>
                <w:rFonts w:ascii="Arial" w:eastAsia="Times New Roman" w:hAnsi="Arial" w:cs="Arial"/>
                <w:b/>
                <w:bCs/>
                <w:sz w:val="16"/>
                <w:szCs w:val="16"/>
              </w:rPr>
              <w:lastRenderedPageBreak/>
              <w:t xml:space="preserve">транспортного средства, не зарегистрированного в установленном порядке, не прошедшего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w:t>
            </w:r>
            <w:proofErr w:type="spellStart"/>
            <w:r w:rsidRPr="00AF2E6D">
              <w:rPr>
                <w:rFonts w:ascii="Arial" w:eastAsia="Times New Roman" w:hAnsi="Arial" w:cs="Arial"/>
                <w:b/>
                <w:bCs/>
                <w:sz w:val="16"/>
                <w:szCs w:val="16"/>
              </w:rPr>
              <w:t>цветографическими</w:t>
            </w:r>
            <w:proofErr w:type="spellEnd"/>
            <w:r w:rsidRPr="00AF2E6D">
              <w:rPr>
                <w:rFonts w:ascii="Arial" w:eastAsia="Times New Roman" w:hAnsi="Arial" w:cs="Arial"/>
                <w:b/>
                <w:bCs/>
                <w:sz w:val="16"/>
                <w:szCs w:val="16"/>
              </w:rPr>
              <w:t xml:space="preserve"> схемами автомобилей оперативных служб</w:t>
            </w:r>
            <w:r w:rsidRPr="00AF2E6D">
              <w:rPr>
                <w:rFonts w:ascii="Arial" w:eastAsia="Times New Roman" w:hAnsi="Arial" w:cs="Arial"/>
                <w:sz w:val="16"/>
                <w:szCs w:val="16"/>
              </w:rPr>
              <w:t xml:space="preserve"> </w:t>
            </w:r>
            <w:proofErr w:type="gramEnd"/>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1. Выпуск на линию транспортного средства, не зарегистрированного в установленном порядке или не прошедшего технического осмотра, -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2. Выпуск на линию транспортного средства, имеющего неисправности, с которыми запрещена эксплуатация, за исключением случаев, предусмотренных </w:t>
            </w:r>
            <w:hyperlink r:id="rId49" w:history="1">
              <w:r w:rsidRPr="00AF2E6D">
                <w:rPr>
                  <w:rStyle w:val="a3"/>
                  <w:rFonts w:ascii="Arial" w:hAnsi="Arial" w:cs="Arial"/>
                  <w:color w:val="auto"/>
                  <w:sz w:val="16"/>
                  <w:szCs w:val="16"/>
                  <w:u w:val="none"/>
                </w:rPr>
                <w:t>частью 2 статьи 11.23</w:t>
              </w:r>
            </w:hyperlink>
            <w:r w:rsidRPr="00AF2E6D">
              <w:rPr>
                <w:rFonts w:ascii="Arial" w:hAnsi="Arial" w:cs="Arial"/>
                <w:sz w:val="16"/>
                <w:szCs w:val="16"/>
              </w:rPr>
              <w:t xml:space="preserve"> настоящего Кодекса, или выпуск на линию транспортного средства, переоборудованного без соответствующего разрешения, -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3. </w:t>
            </w:r>
            <w:proofErr w:type="gramStart"/>
            <w:r w:rsidRPr="00AF2E6D">
              <w:rPr>
                <w:rFonts w:ascii="Arial" w:hAnsi="Arial" w:cs="Arial"/>
                <w:sz w:val="16"/>
                <w:szCs w:val="16"/>
              </w:rPr>
              <w:t xml:space="preserve">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w:t>
            </w:r>
            <w:proofErr w:type="spellStart"/>
            <w:r w:rsidRPr="00AF2E6D">
              <w:rPr>
                <w:rFonts w:ascii="Arial" w:hAnsi="Arial" w:cs="Arial"/>
                <w:sz w:val="16"/>
                <w:szCs w:val="16"/>
              </w:rPr>
              <w:t>световозвращающими</w:t>
            </w:r>
            <w:proofErr w:type="spellEnd"/>
            <w:r w:rsidRPr="00AF2E6D">
              <w:rPr>
                <w:rFonts w:ascii="Arial" w:hAnsi="Arial" w:cs="Arial"/>
                <w:sz w:val="16"/>
                <w:szCs w:val="16"/>
              </w:rPr>
              <w:t xml:space="preserve"> приспособлениями красного цвета, а равно световыми приборами, цвет огней и режим работы которых не соответствуют требованиям </w:t>
            </w:r>
            <w:hyperlink r:id="rId50" w:history="1">
              <w:r w:rsidRPr="00AF2E6D">
                <w:rPr>
                  <w:rStyle w:val="a3"/>
                  <w:rFonts w:ascii="Arial" w:hAnsi="Arial" w:cs="Arial"/>
                  <w:color w:val="auto"/>
                  <w:sz w:val="16"/>
                  <w:szCs w:val="16"/>
                  <w:u w:val="none"/>
                </w:rPr>
                <w:t>Основных положений</w:t>
              </w:r>
            </w:hyperlink>
            <w:r w:rsidRPr="00AF2E6D">
              <w:rPr>
                <w:rFonts w:ascii="Arial" w:hAnsi="Arial" w:cs="Arial"/>
                <w:sz w:val="16"/>
                <w:szCs w:val="16"/>
              </w:rPr>
              <w:t xml:space="preserve"> по допуску транспортных средств к эксплуатации и обязанностей должностных лиц по обеспечению безопасности дорожного движения, - </w:t>
            </w:r>
            <w:proofErr w:type="gramEnd"/>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4. </w:t>
            </w:r>
            <w:proofErr w:type="gramStart"/>
            <w:r w:rsidRPr="00AF2E6D">
              <w:rPr>
                <w:rFonts w:ascii="Arial" w:hAnsi="Arial" w:cs="Arial"/>
                <w:sz w:val="16"/>
                <w:szCs w:val="16"/>
              </w:rPr>
              <w:t xml:space="preserve">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w:t>
            </w:r>
            <w:proofErr w:type="spellStart"/>
            <w:r w:rsidRPr="00AF2E6D">
              <w:rPr>
                <w:rFonts w:ascii="Arial" w:hAnsi="Arial" w:cs="Arial"/>
                <w:sz w:val="16"/>
                <w:szCs w:val="16"/>
              </w:rPr>
              <w:t>цветографическими</w:t>
            </w:r>
            <w:proofErr w:type="spellEnd"/>
            <w:r w:rsidRPr="00AF2E6D">
              <w:rPr>
                <w:rFonts w:ascii="Arial" w:hAnsi="Arial" w:cs="Arial"/>
                <w:sz w:val="16"/>
                <w:szCs w:val="16"/>
              </w:rPr>
              <w:t xml:space="preserve"> схемами автомобилей </w:t>
            </w:r>
            <w:r w:rsidRPr="00AF2E6D">
              <w:rPr>
                <w:rFonts w:ascii="Arial" w:hAnsi="Arial" w:cs="Arial"/>
                <w:sz w:val="16"/>
                <w:szCs w:val="16"/>
              </w:rPr>
              <w:lastRenderedPageBreak/>
              <w:t xml:space="preserve">оперативных служб - </w:t>
            </w:r>
            <w:proofErr w:type="gramEnd"/>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 </w:t>
            </w:r>
          </w:p>
          <w:p w:rsidR="00AF2E6D" w:rsidRPr="00AF2E6D" w:rsidRDefault="00AF2E6D">
            <w:pPr>
              <w:spacing w:after="0" w:line="240" w:lineRule="auto"/>
              <w:ind w:firstLine="18"/>
              <w:jc w:val="both"/>
              <w:rPr>
                <w:rFonts w:ascii="Arial" w:eastAsia="Times New Roman" w:hAnsi="Arial" w:cs="Arial"/>
                <w:b/>
                <w:bCs/>
                <w:sz w:val="16"/>
                <w:szCs w:val="16"/>
              </w:rPr>
            </w:pPr>
          </w:p>
          <w:p w:rsidR="00AF2E6D" w:rsidRPr="00AF2E6D" w:rsidRDefault="00AF2E6D">
            <w:pPr>
              <w:spacing w:after="0" w:line="240" w:lineRule="auto"/>
              <w:ind w:firstLine="18"/>
              <w:jc w:val="both"/>
              <w:rPr>
                <w:rFonts w:ascii="Arial" w:eastAsia="Times New Roman" w:hAnsi="Arial" w:cs="Arial"/>
                <w:b/>
                <w:bCs/>
                <w:sz w:val="16"/>
                <w:szCs w:val="16"/>
              </w:rPr>
            </w:pPr>
            <w:r w:rsidRPr="00AF2E6D">
              <w:rPr>
                <w:rFonts w:ascii="Arial" w:eastAsia="Times New Roman" w:hAnsi="Arial" w:cs="Arial"/>
                <w:b/>
                <w:bCs/>
                <w:sz w:val="16"/>
                <w:szCs w:val="16"/>
              </w:rPr>
              <w:t xml:space="preserve">статья 12.31.1. </w:t>
            </w:r>
            <w:proofErr w:type="spellStart"/>
            <w:r w:rsidRPr="00AF2E6D">
              <w:rPr>
                <w:rFonts w:ascii="Arial" w:hAnsi="Arial" w:cs="Arial"/>
                <w:b/>
                <w:bCs/>
                <w:sz w:val="16"/>
                <w:szCs w:val="16"/>
                <w:shd w:val="clear" w:color="auto" w:fill="FFFFFF"/>
              </w:rPr>
              <w:t>КоАП</w:t>
            </w:r>
            <w:proofErr w:type="spellEnd"/>
            <w:r w:rsidRPr="00AF2E6D">
              <w:rPr>
                <w:rFonts w:ascii="Arial" w:hAnsi="Arial" w:cs="Arial"/>
                <w:b/>
                <w:bCs/>
                <w:sz w:val="16"/>
                <w:szCs w:val="16"/>
                <w:shd w:val="clear" w:color="auto" w:fill="FFFFFF"/>
              </w:rPr>
              <w:t xml:space="preserve"> РФ</w:t>
            </w:r>
            <w:r w:rsidRPr="00AF2E6D">
              <w:rPr>
                <w:rFonts w:ascii="Arial" w:eastAsia="Times New Roman" w:hAnsi="Arial" w:cs="Arial"/>
                <w:b/>
                <w:bCs/>
                <w:sz w:val="16"/>
                <w:szCs w:val="16"/>
              </w:rPr>
              <w:t xml:space="preserve">. Нарушение </w:t>
            </w:r>
            <w:proofErr w:type="gramStart"/>
            <w:r w:rsidRPr="00AF2E6D">
              <w:rPr>
                <w:rFonts w:ascii="Arial" w:eastAsia="Times New Roman" w:hAnsi="Arial" w:cs="Arial"/>
                <w:b/>
                <w:bCs/>
                <w:sz w:val="16"/>
                <w:szCs w:val="16"/>
              </w:rPr>
              <w:t>требований обеспечения безопасности перевозок пассажиров</w:t>
            </w:r>
            <w:proofErr w:type="gramEnd"/>
            <w:r w:rsidRPr="00AF2E6D">
              <w:rPr>
                <w:rFonts w:ascii="Arial" w:eastAsia="Times New Roman" w:hAnsi="Arial" w:cs="Arial"/>
                <w:b/>
                <w:bCs/>
                <w:sz w:val="16"/>
                <w:szCs w:val="16"/>
              </w:rPr>
              <w:t xml:space="preserve"> и багажа, грузов автомобильным транспортом и городским наземным электрическим транспортом</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должностных лиц в размере двадцати тысяч рублей; на юридических лиц - ста тысяч рублей.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w:t>
            </w:r>
            <w:proofErr w:type="spellStart"/>
            <w:r w:rsidRPr="00AF2E6D">
              <w:rPr>
                <w:rFonts w:ascii="Arial" w:hAnsi="Arial" w:cs="Arial"/>
                <w:sz w:val="16"/>
                <w:szCs w:val="16"/>
              </w:rPr>
              <w:t>предрейсовых</w:t>
            </w:r>
            <w:proofErr w:type="spellEnd"/>
            <w:r w:rsidRPr="00AF2E6D">
              <w:rPr>
                <w:rFonts w:ascii="Arial" w:hAnsi="Arial" w:cs="Arial"/>
                <w:sz w:val="16"/>
                <w:szCs w:val="16"/>
              </w:rPr>
              <w:t xml:space="preserve"> и </w:t>
            </w:r>
            <w:proofErr w:type="spellStart"/>
            <w:r w:rsidRPr="00AF2E6D">
              <w:rPr>
                <w:rFonts w:ascii="Arial" w:hAnsi="Arial" w:cs="Arial"/>
                <w:sz w:val="16"/>
                <w:szCs w:val="16"/>
              </w:rPr>
              <w:t>послерейсовых</w:t>
            </w:r>
            <w:proofErr w:type="spellEnd"/>
            <w:r w:rsidRPr="00AF2E6D">
              <w:rPr>
                <w:rFonts w:ascii="Arial" w:hAnsi="Arial" w:cs="Arial"/>
                <w:sz w:val="16"/>
                <w:szCs w:val="16"/>
              </w:rPr>
              <w:t xml:space="preserve"> медицинских осмотров водителей транспортных средств -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w:t>
            </w:r>
            <w:proofErr w:type="spellStart"/>
            <w:r w:rsidRPr="00AF2E6D">
              <w:rPr>
                <w:rFonts w:ascii="Arial" w:hAnsi="Arial" w:cs="Arial"/>
                <w:sz w:val="16"/>
                <w:szCs w:val="16"/>
              </w:rPr>
              <w:t>предрейсового</w:t>
            </w:r>
            <w:proofErr w:type="spellEnd"/>
            <w:r w:rsidRPr="00AF2E6D">
              <w:rPr>
                <w:rFonts w:ascii="Arial" w:hAnsi="Arial" w:cs="Arial"/>
                <w:sz w:val="16"/>
                <w:szCs w:val="16"/>
              </w:rPr>
              <w:t xml:space="preserve"> контроля технического состояния транспортных средств -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4. Осуществление перевозок пассажиров и грузов автомобильным транспортом и городским наземным электрическим транспортом с нарушением </w:t>
            </w:r>
            <w:proofErr w:type="gramStart"/>
            <w:r w:rsidRPr="00AF2E6D">
              <w:rPr>
                <w:rFonts w:ascii="Arial" w:hAnsi="Arial" w:cs="Arial"/>
                <w:sz w:val="16"/>
                <w:szCs w:val="16"/>
              </w:rPr>
              <w:t>требований обеспечения безопасности перевозок пассажиров</w:t>
            </w:r>
            <w:proofErr w:type="gramEnd"/>
            <w:r w:rsidRPr="00AF2E6D">
              <w:rPr>
                <w:rFonts w:ascii="Arial" w:hAnsi="Arial" w:cs="Arial"/>
                <w:sz w:val="16"/>
                <w:szCs w:val="16"/>
              </w:rPr>
              <w:t xml:space="preserve"> и грузов в особых условиях, предусмотренных </w:t>
            </w:r>
            <w:hyperlink r:id="rId51" w:history="1">
              <w:r w:rsidRPr="00AF2E6D">
                <w:rPr>
                  <w:rStyle w:val="a3"/>
                  <w:rFonts w:ascii="Arial" w:hAnsi="Arial" w:cs="Arial"/>
                  <w:color w:val="auto"/>
                  <w:sz w:val="16"/>
                  <w:szCs w:val="16"/>
                  <w:u w:val="none"/>
                </w:rPr>
                <w:t>Правилами</w:t>
              </w:r>
            </w:hyperlink>
            <w:r w:rsidRPr="00AF2E6D">
              <w:rPr>
                <w:rFonts w:ascii="Arial" w:hAnsi="Arial" w:cs="Arial"/>
                <w:sz w:val="16"/>
                <w:szCs w:val="16"/>
              </w:rPr>
              <w:t xml:space="preserve"> обеспечения безопасности перевозок пассажиров и </w:t>
            </w:r>
            <w:r w:rsidRPr="00AF2E6D">
              <w:rPr>
                <w:rFonts w:ascii="Arial" w:hAnsi="Arial" w:cs="Arial"/>
                <w:sz w:val="16"/>
                <w:szCs w:val="16"/>
              </w:rPr>
              <w:lastRenderedPageBreak/>
              <w:t xml:space="preserve">грузов автомобильным транспортом и городским наземным электрическим транспортом, -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Правилами обеспечения безопасности перевозок пассажиров и грузов автомобильным транспортом и городским наземным электрическим транспортом, -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должностных лиц в размере десяти тысяч рублей; на юридических лиц - тридцати тысяч рублей.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6. Осуществление перевозок пассажиров и грузов автомобильным транспортом и городским наземным электрическим транспортом с нарушением </w:t>
            </w:r>
            <w:proofErr w:type="gramStart"/>
            <w:r w:rsidRPr="00AF2E6D">
              <w:rPr>
                <w:rFonts w:ascii="Arial" w:hAnsi="Arial" w:cs="Arial"/>
                <w:sz w:val="16"/>
                <w:szCs w:val="16"/>
              </w:rPr>
              <w:t>Правил обеспечения безопасности перевозок пассажиров</w:t>
            </w:r>
            <w:proofErr w:type="gramEnd"/>
            <w:r w:rsidRPr="00AF2E6D">
              <w:rPr>
                <w:rFonts w:ascii="Arial" w:hAnsi="Arial" w:cs="Arial"/>
                <w:sz w:val="16"/>
                <w:szCs w:val="16"/>
              </w:rPr>
              <w:t xml:space="preserve"> и грузов автомобильным транспортом и городским наземным электрическим транспортом, за исключением случаев, предусмотренных </w:t>
            </w:r>
            <w:hyperlink r:id="rId52" w:anchor="p0" w:history="1">
              <w:r w:rsidRPr="00AF2E6D">
                <w:rPr>
                  <w:rStyle w:val="a3"/>
                  <w:rFonts w:ascii="Arial" w:hAnsi="Arial" w:cs="Arial"/>
                  <w:color w:val="auto"/>
                  <w:sz w:val="16"/>
                  <w:szCs w:val="16"/>
                  <w:u w:val="none"/>
                </w:rPr>
                <w:t>частями 1</w:t>
              </w:r>
            </w:hyperlink>
            <w:r w:rsidRPr="00AF2E6D">
              <w:rPr>
                <w:rFonts w:ascii="Arial" w:hAnsi="Arial" w:cs="Arial"/>
                <w:sz w:val="16"/>
                <w:szCs w:val="16"/>
              </w:rPr>
              <w:t xml:space="preserve"> - </w:t>
            </w:r>
            <w:hyperlink r:id="rId53" w:anchor="p9" w:history="1">
              <w:r w:rsidRPr="00AF2E6D">
                <w:rPr>
                  <w:rStyle w:val="a3"/>
                  <w:rFonts w:ascii="Arial" w:hAnsi="Arial" w:cs="Arial"/>
                  <w:color w:val="auto"/>
                  <w:sz w:val="16"/>
                  <w:szCs w:val="16"/>
                  <w:u w:val="none"/>
                </w:rPr>
                <w:t>5</w:t>
              </w:r>
            </w:hyperlink>
            <w:r w:rsidRPr="00AF2E6D">
              <w:rPr>
                <w:rFonts w:ascii="Arial" w:hAnsi="Arial" w:cs="Arial"/>
                <w:sz w:val="16"/>
                <w:szCs w:val="16"/>
              </w:rPr>
              <w:t xml:space="preserve"> настоящей статьи, </w:t>
            </w:r>
            <w:hyperlink r:id="rId54" w:history="1">
              <w:r w:rsidRPr="00AF2E6D">
                <w:rPr>
                  <w:rStyle w:val="a3"/>
                  <w:rFonts w:ascii="Arial" w:hAnsi="Arial" w:cs="Arial"/>
                  <w:color w:val="auto"/>
                  <w:sz w:val="16"/>
                  <w:szCs w:val="16"/>
                  <w:u w:val="none"/>
                </w:rPr>
                <w:t>статьями 11.15.1</w:t>
              </w:r>
            </w:hyperlink>
            <w:r w:rsidRPr="00AF2E6D">
              <w:rPr>
                <w:rFonts w:ascii="Arial" w:hAnsi="Arial" w:cs="Arial"/>
                <w:sz w:val="16"/>
                <w:szCs w:val="16"/>
              </w:rPr>
              <w:t xml:space="preserve">, </w:t>
            </w:r>
            <w:hyperlink r:id="rId55" w:history="1">
              <w:r w:rsidRPr="00AF2E6D">
                <w:rPr>
                  <w:rStyle w:val="a3"/>
                  <w:rFonts w:ascii="Arial" w:hAnsi="Arial" w:cs="Arial"/>
                  <w:color w:val="auto"/>
                  <w:sz w:val="16"/>
                  <w:szCs w:val="16"/>
                  <w:u w:val="none"/>
                </w:rPr>
                <w:t>11.23</w:t>
              </w:r>
            </w:hyperlink>
            <w:r w:rsidRPr="00AF2E6D">
              <w:rPr>
                <w:rFonts w:ascii="Arial" w:hAnsi="Arial" w:cs="Arial"/>
                <w:sz w:val="16"/>
                <w:szCs w:val="16"/>
              </w:rPr>
              <w:t xml:space="preserve"> и </w:t>
            </w:r>
            <w:hyperlink r:id="rId56" w:history="1">
              <w:r w:rsidRPr="00AF2E6D">
                <w:rPr>
                  <w:rStyle w:val="a3"/>
                  <w:rFonts w:ascii="Arial" w:hAnsi="Arial" w:cs="Arial"/>
                  <w:color w:val="auto"/>
                  <w:sz w:val="16"/>
                  <w:szCs w:val="16"/>
                  <w:u w:val="none"/>
                </w:rPr>
                <w:t>12.21.1</w:t>
              </w:r>
            </w:hyperlink>
            <w:r w:rsidRPr="00AF2E6D">
              <w:rPr>
                <w:rFonts w:ascii="Arial" w:hAnsi="Arial" w:cs="Arial"/>
                <w:sz w:val="16"/>
                <w:szCs w:val="16"/>
              </w:rPr>
              <w:t xml:space="preserve"> настоящего Кодекса, -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водителей в размере одной </w:t>
            </w:r>
            <w:proofErr w:type="gramStart"/>
            <w:r w:rsidRPr="00AF2E6D">
              <w:rPr>
                <w:rFonts w:ascii="Arial" w:hAnsi="Arial" w:cs="Arial"/>
                <w:sz w:val="16"/>
                <w:szCs w:val="16"/>
              </w:rPr>
              <w:t>тысячи пятисот</w:t>
            </w:r>
            <w:proofErr w:type="gramEnd"/>
            <w:r w:rsidRPr="00AF2E6D">
              <w:rPr>
                <w:rFonts w:ascii="Arial" w:hAnsi="Arial" w:cs="Arial"/>
                <w:sz w:val="16"/>
                <w:szCs w:val="16"/>
              </w:rPr>
              <w:t xml:space="preserve"> рублей; на должностных лиц - десяти тысяч рублей; на юридических лиц - двадцати пяти тысяч рублей.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 </w:t>
            </w:r>
          </w:p>
          <w:p w:rsidR="00AF2E6D" w:rsidRPr="00AF2E6D" w:rsidRDefault="00AF2E6D">
            <w:pPr>
              <w:spacing w:after="0" w:line="240" w:lineRule="auto"/>
              <w:ind w:firstLine="18"/>
              <w:jc w:val="both"/>
              <w:rPr>
                <w:rFonts w:ascii="Arial" w:hAnsi="Arial" w:cs="Arial"/>
                <w:b/>
                <w:bCs/>
                <w:sz w:val="16"/>
                <w:szCs w:val="16"/>
              </w:rPr>
            </w:pP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b/>
                <w:bCs/>
                <w:sz w:val="16"/>
                <w:szCs w:val="16"/>
              </w:rPr>
              <w:t xml:space="preserve">статья 12.32. </w:t>
            </w:r>
            <w:proofErr w:type="spellStart"/>
            <w:r w:rsidRPr="00AF2E6D">
              <w:rPr>
                <w:rFonts w:ascii="Arial" w:hAnsi="Arial" w:cs="Arial"/>
                <w:b/>
                <w:bCs/>
                <w:sz w:val="16"/>
                <w:szCs w:val="16"/>
                <w:shd w:val="clear" w:color="auto" w:fill="FFFFFF"/>
              </w:rPr>
              <w:t>КоАП</w:t>
            </w:r>
            <w:proofErr w:type="spellEnd"/>
            <w:r w:rsidRPr="00AF2E6D">
              <w:rPr>
                <w:rFonts w:ascii="Arial" w:hAnsi="Arial" w:cs="Arial"/>
                <w:b/>
                <w:bCs/>
                <w:sz w:val="16"/>
                <w:szCs w:val="16"/>
                <w:shd w:val="clear" w:color="auto" w:fill="FFFFFF"/>
              </w:rPr>
              <w:t xml:space="preserve"> РФ.</w:t>
            </w:r>
            <w:r w:rsidRPr="00AF2E6D">
              <w:rPr>
                <w:rFonts w:ascii="Arial" w:hAnsi="Arial" w:cs="Arial"/>
                <w:sz w:val="16"/>
                <w:szCs w:val="16"/>
              </w:rPr>
              <w:t xml:space="preserve"> </w:t>
            </w:r>
            <w:hyperlink r:id="rId57" w:history="1">
              <w:r w:rsidRPr="00AF2E6D">
                <w:rPr>
                  <w:rStyle w:val="a3"/>
                  <w:rFonts w:ascii="Arial" w:hAnsi="Arial" w:cs="Arial"/>
                  <w:b/>
                  <w:bCs/>
                  <w:color w:val="auto"/>
                  <w:sz w:val="16"/>
                  <w:szCs w:val="16"/>
                  <w:u w:val="none"/>
                </w:rPr>
                <w:t>Допуск</w:t>
              </w:r>
            </w:hyperlink>
            <w:r w:rsidRPr="00AF2E6D">
              <w:rPr>
                <w:rFonts w:ascii="Arial" w:hAnsi="Arial" w:cs="Arial"/>
                <w:b/>
                <w:bCs/>
                <w:sz w:val="16"/>
                <w:szCs w:val="16"/>
              </w:rP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r w:rsidRPr="00AF2E6D">
              <w:rPr>
                <w:rFonts w:ascii="Arial" w:hAnsi="Arial" w:cs="Arial"/>
                <w:sz w:val="16"/>
                <w:szCs w:val="16"/>
              </w:rPr>
              <w:t xml:space="preserve">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Допуск к управлению транспортным средством водителя, находящегося в состоянии опьянения либо не имеющего права управления транспортным средством, -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w:t>
            </w:r>
            <w:r w:rsidRPr="00AF2E6D">
              <w:rPr>
                <w:rFonts w:ascii="Arial" w:hAnsi="Arial" w:cs="Arial"/>
                <w:sz w:val="16"/>
                <w:szCs w:val="16"/>
              </w:rPr>
              <w:lastRenderedPageBreak/>
              <w:t xml:space="preserve">ста тысяч рублей. </w:t>
            </w:r>
          </w:p>
          <w:p w:rsidR="00AF2E6D" w:rsidRPr="00AF2E6D" w:rsidRDefault="00AF2E6D">
            <w:pPr>
              <w:spacing w:after="0" w:line="240" w:lineRule="auto"/>
              <w:ind w:firstLine="18"/>
              <w:jc w:val="both"/>
              <w:rPr>
                <w:rFonts w:ascii="Arial" w:eastAsia="Times New Roman" w:hAnsi="Arial" w:cs="Arial"/>
                <w:b/>
                <w:bCs/>
                <w:kern w:val="36"/>
                <w:sz w:val="16"/>
                <w:szCs w:val="16"/>
                <w:highlight w:val="yellow"/>
              </w:rPr>
            </w:pPr>
            <w:r w:rsidRPr="00AF2E6D">
              <w:rPr>
                <w:rFonts w:ascii="Arial" w:hAnsi="Arial" w:cs="Arial"/>
                <w:sz w:val="16"/>
                <w:szCs w:val="16"/>
              </w:rP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 </w:t>
            </w:r>
          </w:p>
        </w:tc>
      </w:tr>
      <w:tr w:rsidR="00AF2E6D" w:rsidRPr="00AF2E6D" w:rsidTr="00AF2E6D">
        <w:trPr>
          <w:trHeight w:val="20"/>
        </w:trPr>
        <w:tc>
          <w:tcPr>
            <w:tcW w:w="163" w:type="pct"/>
            <w:tcBorders>
              <w:top w:val="single" w:sz="4" w:space="0" w:color="auto"/>
              <w:left w:val="single" w:sz="4" w:space="0" w:color="auto"/>
              <w:bottom w:val="single" w:sz="4" w:space="0" w:color="auto"/>
              <w:right w:val="single" w:sz="4" w:space="0" w:color="auto"/>
            </w:tcBorders>
            <w:hideMark/>
          </w:tcPr>
          <w:p w:rsidR="00AF2E6D" w:rsidRPr="00AF2E6D" w:rsidRDefault="00AF2E6D">
            <w:pPr>
              <w:spacing w:after="0" w:line="240" w:lineRule="auto"/>
              <w:ind w:hanging="2"/>
              <w:jc w:val="center"/>
              <w:rPr>
                <w:rFonts w:ascii="Arial" w:hAnsi="Arial" w:cs="Arial"/>
                <w:sz w:val="16"/>
                <w:szCs w:val="16"/>
              </w:rPr>
            </w:pPr>
            <w:r w:rsidRPr="00AF2E6D">
              <w:rPr>
                <w:rFonts w:ascii="Arial" w:hAnsi="Arial" w:cs="Arial"/>
                <w:sz w:val="16"/>
                <w:szCs w:val="16"/>
              </w:rPr>
              <w:lastRenderedPageBreak/>
              <w:t xml:space="preserve">2.3. </w:t>
            </w:r>
          </w:p>
        </w:tc>
        <w:tc>
          <w:tcPr>
            <w:tcW w:w="717" w:type="pct"/>
            <w:tcBorders>
              <w:top w:val="single" w:sz="4" w:space="0" w:color="auto"/>
              <w:left w:val="single" w:sz="4" w:space="0" w:color="auto"/>
              <w:bottom w:val="single" w:sz="4" w:space="0" w:color="auto"/>
              <w:right w:val="single" w:sz="4" w:space="0" w:color="auto"/>
            </w:tcBorders>
            <w:hideMark/>
          </w:tcPr>
          <w:p w:rsidR="00AF2E6D" w:rsidRPr="00AF2E6D" w:rsidRDefault="00AF2E6D">
            <w:pPr>
              <w:spacing w:after="0" w:line="240" w:lineRule="auto"/>
              <w:jc w:val="center"/>
              <w:rPr>
                <w:rFonts w:ascii="Arial" w:hAnsi="Arial" w:cs="Arial"/>
                <w:sz w:val="16"/>
                <w:szCs w:val="16"/>
              </w:rPr>
            </w:pPr>
            <w:r w:rsidRPr="00AF2E6D">
              <w:rPr>
                <w:rFonts w:ascii="Arial" w:hAnsi="Arial" w:cs="Arial"/>
                <w:sz w:val="16"/>
                <w:szCs w:val="16"/>
              </w:rPr>
              <w:t xml:space="preserve">Постановление Правительства Российской Федерации от 01.10.2020 № 1586 "Об утверждении Правил перевозок пассажиров и багажа автомобильным транспортом и городским наземным электрическим транспортом" </w:t>
            </w:r>
          </w:p>
        </w:tc>
        <w:tc>
          <w:tcPr>
            <w:tcW w:w="677" w:type="pct"/>
            <w:tcBorders>
              <w:top w:val="single" w:sz="4" w:space="0" w:color="auto"/>
              <w:left w:val="single" w:sz="4" w:space="0" w:color="auto"/>
              <w:bottom w:val="single" w:sz="4" w:space="0" w:color="auto"/>
              <w:right w:val="single" w:sz="4" w:space="0" w:color="auto"/>
            </w:tcBorders>
            <w:hideMark/>
          </w:tcPr>
          <w:p w:rsidR="00AF2E6D" w:rsidRPr="00AF2E6D" w:rsidRDefault="00AF2E6D">
            <w:pPr>
              <w:spacing w:after="0" w:line="240" w:lineRule="auto"/>
              <w:ind w:hanging="2"/>
              <w:jc w:val="center"/>
              <w:rPr>
                <w:rFonts w:ascii="Arial" w:hAnsi="Arial" w:cs="Arial"/>
                <w:sz w:val="16"/>
                <w:szCs w:val="16"/>
              </w:rPr>
            </w:pPr>
            <w:r w:rsidRPr="00AF2E6D">
              <w:rPr>
                <w:rFonts w:ascii="Arial" w:eastAsia="Times New Roman" w:hAnsi="Arial" w:cs="Arial"/>
                <w:bCs/>
                <w:sz w:val="16"/>
                <w:szCs w:val="16"/>
              </w:rPr>
              <w:t>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регулярных перевозок</w:t>
            </w:r>
          </w:p>
        </w:tc>
        <w:tc>
          <w:tcPr>
            <w:tcW w:w="1889" w:type="pct"/>
            <w:tcBorders>
              <w:top w:val="single" w:sz="4" w:space="0" w:color="auto"/>
              <w:left w:val="single" w:sz="4" w:space="0" w:color="auto"/>
              <w:bottom w:val="single" w:sz="4" w:space="0" w:color="auto"/>
              <w:right w:val="single" w:sz="4" w:space="0" w:color="auto"/>
            </w:tcBorders>
            <w:hideMark/>
          </w:tcPr>
          <w:p w:rsidR="00AF2E6D" w:rsidRPr="00AF2E6D" w:rsidRDefault="00872B19">
            <w:pPr>
              <w:spacing w:after="0" w:line="240" w:lineRule="auto"/>
              <w:jc w:val="center"/>
              <w:rPr>
                <w:rFonts w:ascii="Arial" w:eastAsia="Times New Roman" w:hAnsi="Arial" w:cs="Arial"/>
                <w:bCs/>
                <w:sz w:val="16"/>
                <w:szCs w:val="16"/>
              </w:rPr>
            </w:pPr>
            <w:hyperlink r:id="rId58" w:history="1">
              <w:r w:rsidR="00AF2E6D" w:rsidRPr="00AF2E6D">
                <w:rPr>
                  <w:rStyle w:val="a3"/>
                  <w:rFonts w:ascii="Arial" w:eastAsia="Times New Roman" w:hAnsi="Arial" w:cs="Arial"/>
                  <w:bCs/>
                  <w:color w:val="auto"/>
                  <w:sz w:val="16"/>
                  <w:szCs w:val="16"/>
                  <w:u w:val="none"/>
                </w:rPr>
                <w:t>https://base.garant.ru/74714924/</w:t>
              </w:r>
            </w:hyperlink>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2E6D" w:rsidRPr="00AF2E6D" w:rsidRDefault="00AF2E6D">
            <w:pPr>
              <w:spacing w:after="0" w:line="240" w:lineRule="auto"/>
              <w:rPr>
                <w:rFonts w:ascii="Arial" w:eastAsia="Times New Roman" w:hAnsi="Arial" w:cs="Arial"/>
                <w:b/>
                <w:bCs/>
                <w:kern w:val="36"/>
                <w:sz w:val="16"/>
                <w:szCs w:val="16"/>
                <w:highlight w:val="yellow"/>
              </w:rPr>
            </w:pPr>
          </w:p>
        </w:tc>
      </w:tr>
    </w:tbl>
    <w:p w:rsidR="00E35CB8" w:rsidRDefault="00E35CB8"/>
    <w:sectPr w:rsidR="00E35CB8" w:rsidSect="00AF2E6D">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F2E6D"/>
    <w:rsid w:val="00872B19"/>
    <w:rsid w:val="00AF2E6D"/>
    <w:rsid w:val="00D5013D"/>
    <w:rsid w:val="00E35C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B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2E6D"/>
    <w:rPr>
      <w:color w:val="0000FF"/>
      <w:u w:val="single"/>
    </w:rPr>
  </w:style>
  <w:style w:type="paragraph" w:customStyle="1" w:styleId="s1">
    <w:name w:val="s_1"/>
    <w:basedOn w:val="a"/>
    <w:rsid w:val="00AF2E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
    <w:name w:val="ConsPlusNormal Знак"/>
    <w:basedOn w:val="a0"/>
    <w:link w:val="ConsPlusNormal0"/>
    <w:uiPriority w:val="99"/>
    <w:locked/>
    <w:rsid w:val="00AF2E6D"/>
    <w:rPr>
      <w:rFonts w:ascii="Arial" w:eastAsia="Times New Roman" w:hAnsi="Arial" w:cs="Arial"/>
      <w:sz w:val="20"/>
      <w:szCs w:val="20"/>
    </w:rPr>
  </w:style>
  <w:style w:type="paragraph" w:customStyle="1" w:styleId="ConsPlusNormal0">
    <w:name w:val="ConsPlusNormal"/>
    <w:link w:val="ConsPlusNormal"/>
    <w:uiPriority w:val="99"/>
    <w:rsid w:val="00AF2E6D"/>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s10">
    <w:name w:val="s_10"/>
    <w:basedOn w:val="a0"/>
    <w:rsid w:val="00AF2E6D"/>
  </w:style>
</w:styles>
</file>

<file path=word/webSettings.xml><?xml version="1.0" encoding="utf-8"?>
<w:webSettings xmlns:r="http://schemas.openxmlformats.org/officeDocument/2006/relationships" xmlns:w="http://schemas.openxmlformats.org/wordprocessingml/2006/main">
  <w:divs>
    <w:div w:id="45456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16268&amp;dst=306&amp;field=134&amp;date=13.07.2022" TargetMode="External"/><Relationship Id="rId18" Type="http://schemas.openxmlformats.org/officeDocument/2006/relationships/hyperlink" Target="file:///C:\Users\User\Documents\&#1052;&#1091;&#1085;&#1080;&#1094;&#1080;&#1087;&#1072;&#1083;&#1100;&#1085;&#1099;&#1081;%20&#1082;&#1086;&#1085;&#1090;&#1088;&#1086;&#1083;&#1100;\&#1048;&#1085;&#1092;&#1086;&#1088;&#1084;&#1072;&#1094;&#1080;&#1103;%20&#1086;&#1073;%20&#1086;&#1089;&#1091;&#1097;&#1077;&#1089;&#1090;&#1074;&#1083;&#1077;&#1085;&#1080;&#1080;%20&#1082;&#1086;&#1085;&#1090;&#1088;&#1086;&#1083;&#1103;%20&#1085;&#1072;%20&#1089;&#1072;&#1081;&#1090;\&#1048;&#1085;&#1092;&#1086;&#1088;&#1084;&#1072;&#1094;&#1080;&#1103;%20&#1086;&#1073;%20&#1086;&#1089;&#1091;&#1097;&#1077;&#1089;&#1090;&#1074;&#1083;&#1077;&#1085;&#1080;&#1080;%20&#1084;&#1091;&#1085;&#1080;&#1094;&#1080;&#1087;&#1072;&#1083;&#1100;&#1085;&#1086;&#1075;&#1086;%20%20&#1082;&#1086;&#1085;&#1090;&#1088;&#1086;&#1083;&#1103;%20&#1074;%20&#1089;&#1092;&#1077;&#1088;&#1077;%20&#1072;&#1074;&#1090;&#1086;&#1076;&#1086;&#1088;&#1086;&#1075;.docx" TargetMode="External"/><Relationship Id="rId26" Type="http://schemas.openxmlformats.org/officeDocument/2006/relationships/hyperlink" Target="file:///C:\Users\User\Documents\&#1052;&#1091;&#1085;&#1080;&#1094;&#1080;&#1087;&#1072;&#1083;&#1100;&#1085;&#1099;&#1081;%20&#1082;&#1086;&#1085;&#1090;&#1088;&#1086;&#1083;&#1100;\&#1048;&#1085;&#1092;&#1086;&#1088;&#1084;&#1072;&#1094;&#1080;&#1103;%20&#1086;&#1073;%20&#1086;&#1089;&#1091;&#1097;&#1077;&#1089;&#1090;&#1074;&#1083;&#1077;&#1085;&#1080;&#1080;%20&#1082;&#1086;&#1085;&#1090;&#1088;&#1086;&#1083;&#1103;%20&#1085;&#1072;%20&#1089;&#1072;&#1081;&#1090;\&#1048;&#1085;&#1092;&#1086;&#1088;&#1084;&#1072;&#1094;&#1080;&#1103;%20&#1086;&#1073;%20&#1086;&#1089;&#1091;&#1097;&#1077;&#1089;&#1090;&#1074;&#1083;&#1077;&#1085;&#1080;&#1080;%20&#1084;&#1091;&#1085;&#1080;&#1094;&#1080;&#1087;&#1072;&#1083;&#1100;&#1085;&#1086;&#1075;&#1086;%20%20&#1082;&#1086;&#1085;&#1090;&#1088;&#1086;&#1083;&#1103;%20&#1074;%20&#1089;&#1092;&#1077;&#1088;&#1077;%20&#1072;&#1074;&#1090;&#1086;&#1076;&#1086;&#1088;&#1086;&#1075;.docx" TargetMode="External"/><Relationship Id="rId39" Type="http://schemas.openxmlformats.org/officeDocument/2006/relationships/hyperlink" Target="file:///C:\Users\User\Documents\&#1052;&#1091;&#1085;&#1080;&#1094;&#1080;&#1087;&#1072;&#1083;&#1100;&#1085;&#1099;&#1081;%20&#1082;&#1086;&#1085;&#1090;&#1088;&#1086;&#1083;&#1100;\&#1048;&#1085;&#1092;&#1086;&#1088;&#1084;&#1072;&#1094;&#1080;&#1103;%20&#1086;&#1073;%20&#1086;&#1089;&#1091;&#1097;&#1077;&#1089;&#1090;&#1074;&#1083;&#1077;&#1085;&#1080;&#1080;%20&#1082;&#1086;&#1085;&#1090;&#1088;&#1086;&#1083;&#1103;%20&#1085;&#1072;%20&#1089;&#1072;&#1081;&#1090;\&#1048;&#1085;&#1092;&#1086;&#1088;&#1084;&#1072;&#1094;&#1080;&#1103;%20&#1086;&#1073;%20&#1086;&#1089;&#1091;&#1097;&#1077;&#1089;&#1090;&#1074;&#1083;&#1077;&#1085;&#1080;&#1080;%20&#1084;&#1091;&#1085;&#1080;&#1094;&#1080;&#1087;&#1072;&#1083;&#1100;&#1085;&#1086;&#1075;&#1086;%20%20&#1082;&#1086;&#1085;&#1090;&#1088;&#1086;&#1083;&#1103;%20&#1074;%20&#1089;&#1092;&#1077;&#1088;&#1077;%20&#1072;&#1074;&#1090;&#1086;&#1076;&#1086;&#1088;&#1086;&#1075;.docx" TargetMode="External"/><Relationship Id="rId21" Type="http://schemas.openxmlformats.org/officeDocument/2006/relationships/hyperlink" Target="https://login.consultant.ru/link/?req=doc&amp;base=LAW&amp;n=414748&amp;dst=79&amp;field=134&amp;date=13.07.2022" TargetMode="External"/><Relationship Id="rId34" Type="http://schemas.openxmlformats.org/officeDocument/2006/relationships/hyperlink" Target="https://login.consultant.ru/link/?req=doc&amp;base=LAW&amp;n=391769&amp;dst=19&amp;field=134&amp;date=13.07.2022" TargetMode="External"/><Relationship Id="rId42" Type="http://schemas.openxmlformats.org/officeDocument/2006/relationships/hyperlink" Target="https://login.consultant.ru/link/?req=doc&amp;base=LAW&amp;n=363359&amp;dst=100040&amp;field=134&amp;date=13.07.2022" TargetMode="External"/><Relationship Id="rId47" Type="http://schemas.openxmlformats.org/officeDocument/2006/relationships/hyperlink" Target="file:///C:\Users\User\Documents\&#1052;&#1091;&#1085;&#1080;&#1094;&#1080;&#1087;&#1072;&#1083;&#1100;&#1085;&#1099;&#1081;%20&#1082;&#1086;&#1085;&#1090;&#1088;&#1086;&#1083;&#1100;\&#1048;&#1085;&#1092;&#1086;&#1088;&#1084;&#1072;&#1094;&#1080;&#1103;%20&#1086;&#1073;%20&#1086;&#1089;&#1091;&#1097;&#1077;&#1089;&#1090;&#1074;&#1083;&#1077;&#1085;&#1080;&#1080;%20&#1082;&#1086;&#1085;&#1090;&#1088;&#1086;&#1083;&#1103;%20&#1085;&#1072;%20&#1089;&#1072;&#1081;&#1090;\&#1048;&#1085;&#1092;&#1086;&#1088;&#1084;&#1072;&#1094;&#1080;&#1103;%20&#1086;&#1073;%20&#1086;&#1089;&#1091;&#1097;&#1077;&#1089;&#1090;&#1074;&#1083;&#1077;&#1085;&#1080;&#1080;%20&#1084;&#1091;&#1085;&#1080;&#1094;&#1080;&#1087;&#1072;&#1083;&#1100;&#1085;&#1086;&#1075;&#1086;%20%20&#1082;&#1086;&#1085;&#1090;&#1088;&#1086;&#1083;&#1103;%20&#1074;%20&#1089;&#1092;&#1077;&#1088;&#1077;%20&#1072;&#1074;&#1090;&#1086;&#1076;&#1086;&#1088;&#1086;&#1075;.docx" TargetMode="External"/><Relationship Id="rId50" Type="http://schemas.openxmlformats.org/officeDocument/2006/relationships/hyperlink" Target="https://login.consultant.ru/link/?req=doc&amp;base=LAW&amp;n=391769&amp;dst=100852&amp;field=134&amp;date=13.07.2022" TargetMode="External"/><Relationship Id="rId55" Type="http://schemas.openxmlformats.org/officeDocument/2006/relationships/hyperlink" Target="https://login.consultant.ru/link/?req=doc&amp;base=LAW&amp;n=406795&amp;dst=5733&amp;field=134&amp;date=13.07.2022" TargetMode="External"/><Relationship Id="rId7" Type="http://schemas.openxmlformats.org/officeDocument/2006/relationships/hyperlink" Target="https://login.consultant.ru/link/?req=doc&amp;base=LAW&amp;n=416268&amp;date=13.07.2022" TargetMode="External"/><Relationship Id="rId12" Type="http://schemas.openxmlformats.org/officeDocument/2006/relationships/hyperlink" Target="https://login.consultant.ru/link/?req=doc&amp;base=LAW&amp;n=416268&amp;dst=306&amp;field=134&amp;date=13.07.2022" TargetMode="External"/><Relationship Id="rId17" Type="http://schemas.openxmlformats.org/officeDocument/2006/relationships/hyperlink" Target="file:///C:\Users\User\Documents\&#1052;&#1091;&#1085;&#1080;&#1094;&#1080;&#1087;&#1072;&#1083;&#1100;&#1085;&#1099;&#1081;%20&#1082;&#1086;&#1085;&#1090;&#1088;&#1086;&#1083;&#1100;\&#1048;&#1085;&#1092;&#1086;&#1088;&#1084;&#1072;&#1094;&#1080;&#1103;%20&#1086;&#1073;%20&#1086;&#1089;&#1091;&#1097;&#1077;&#1089;&#1090;&#1074;&#1083;&#1077;&#1085;&#1080;&#1080;%20&#1082;&#1086;&#1085;&#1090;&#1088;&#1086;&#1083;&#1103;%20&#1085;&#1072;%20&#1089;&#1072;&#1081;&#1090;\&#1048;&#1085;&#1092;&#1086;&#1088;&#1084;&#1072;&#1094;&#1080;&#1103;%20&#1086;&#1073;%20&#1086;&#1089;&#1091;&#1097;&#1077;&#1089;&#1090;&#1074;&#1083;&#1077;&#1085;&#1080;&#1080;%20&#1084;&#1091;&#1085;&#1080;&#1094;&#1080;&#1087;&#1072;&#1083;&#1100;&#1085;&#1086;&#1075;&#1086;%20%20&#1082;&#1086;&#1085;&#1090;&#1088;&#1086;&#1083;&#1103;%20&#1074;%20&#1089;&#1092;&#1077;&#1088;&#1077;%20&#1072;&#1074;&#1090;&#1086;&#1076;&#1086;&#1088;&#1086;&#1075;.docx" TargetMode="External"/><Relationship Id="rId25" Type="http://schemas.openxmlformats.org/officeDocument/2006/relationships/hyperlink" Target="file:///C:\Users\User\Documents\&#1052;&#1091;&#1085;&#1080;&#1094;&#1080;&#1087;&#1072;&#1083;&#1100;&#1085;&#1099;&#1081;%20&#1082;&#1086;&#1085;&#1090;&#1088;&#1086;&#1083;&#1100;\&#1048;&#1085;&#1092;&#1086;&#1088;&#1084;&#1072;&#1094;&#1080;&#1103;%20&#1086;&#1073;%20&#1086;&#1089;&#1091;&#1097;&#1077;&#1089;&#1090;&#1074;&#1083;&#1077;&#1085;&#1080;&#1080;%20&#1082;&#1086;&#1085;&#1090;&#1088;&#1086;&#1083;&#1103;%20&#1085;&#1072;%20&#1089;&#1072;&#1081;&#1090;\&#1048;&#1085;&#1092;&#1086;&#1088;&#1084;&#1072;&#1094;&#1080;&#1103;%20&#1086;&#1073;%20&#1086;&#1089;&#1091;&#1097;&#1077;&#1089;&#1090;&#1074;&#1083;&#1077;&#1085;&#1080;&#1080;%20&#1084;&#1091;&#1085;&#1080;&#1094;&#1080;&#1087;&#1072;&#1083;&#1100;&#1085;&#1086;&#1075;&#1086;%20%20&#1082;&#1086;&#1085;&#1090;&#1088;&#1086;&#1083;&#1103;%20&#1074;%20&#1089;&#1092;&#1077;&#1088;&#1077;%20&#1072;&#1074;&#1090;&#1086;&#1076;&#1086;&#1088;&#1086;&#1075;.docx" TargetMode="External"/><Relationship Id="rId33" Type="http://schemas.openxmlformats.org/officeDocument/2006/relationships/hyperlink" Target="https://login.consultant.ru/link/?req=doc&amp;base=LAW&amp;n=391769&amp;dst=100524&amp;field=134&amp;date=13.07.2022" TargetMode="External"/><Relationship Id="rId38" Type="http://schemas.openxmlformats.org/officeDocument/2006/relationships/hyperlink" Target="https://login.consultant.ru/link/?req=doc&amp;base=LAW&amp;n=406795&amp;dst=3509&amp;field=134&amp;date=13.07.2022" TargetMode="External"/><Relationship Id="rId46" Type="http://schemas.openxmlformats.org/officeDocument/2006/relationships/hyperlink" Target="https://login.consultant.ru/link/?req=doc&amp;base=LAW&amp;n=363359&amp;dst=100010&amp;field=134&amp;date=13.07.2022"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C:\Users\User\Documents\&#1052;&#1091;&#1085;&#1080;&#1094;&#1080;&#1087;&#1072;&#1083;&#1100;&#1085;&#1099;&#1081;%20&#1082;&#1086;&#1085;&#1090;&#1088;&#1086;&#1083;&#1100;\&#1048;&#1085;&#1092;&#1086;&#1088;&#1084;&#1072;&#1094;&#1080;&#1103;%20&#1086;&#1073;%20&#1086;&#1089;&#1091;&#1097;&#1077;&#1089;&#1090;&#1074;&#1083;&#1077;&#1085;&#1080;&#1080;%20&#1082;&#1086;&#1085;&#1090;&#1088;&#1086;&#1083;&#1103;%20&#1085;&#1072;%20&#1089;&#1072;&#1081;&#1090;\&#1048;&#1085;&#1092;&#1086;&#1088;&#1084;&#1072;&#1094;&#1080;&#1103;%20&#1086;&#1073;%20&#1086;&#1089;&#1091;&#1097;&#1077;&#1089;&#1090;&#1074;&#1083;&#1077;&#1085;&#1080;&#1080;%20&#1084;&#1091;&#1085;&#1080;&#1094;&#1080;&#1087;&#1072;&#1083;&#1100;&#1085;&#1086;&#1075;&#1086;%20%20&#1082;&#1086;&#1085;&#1090;&#1088;&#1086;&#1083;&#1103;%20&#1074;%20&#1089;&#1092;&#1077;&#1088;&#1077;%20&#1072;&#1074;&#1090;&#1086;&#1076;&#1086;&#1088;&#1086;&#1075;.docx" TargetMode="External"/><Relationship Id="rId20" Type="http://schemas.openxmlformats.org/officeDocument/2006/relationships/hyperlink" Target="https://login.consultant.ru/link/?req=doc&amp;base=LAW&amp;n=161296&amp;dst=100009&amp;field=134&amp;date=13.07.2022" TargetMode="External"/><Relationship Id="rId29" Type="http://schemas.openxmlformats.org/officeDocument/2006/relationships/hyperlink" Target="file:///C:\Users\User\Documents\&#1052;&#1091;&#1085;&#1080;&#1094;&#1080;&#1087;&#1072;&#1083;&#1100;&#1085;&#1099;&#1081;%20&#1082;&#1086;&#1085;&#1090;&#1088;&#1086;&#1083;&#1100;\&#1048;&#1085;&#1092;&#1086;&#1088;&#1084;&#1072;&#1094;&#1080;&#1103;%20&#1086;&#1073;%20&#1086;&#1089;&#1091;&#1097;&#1077;&#1089;&#1090;&#1074;&#1083;&#1077;&#1085;&#1080;&#1080;%20&#1082;&#1086;&#1085;&#1090;&#1088;&#1086;&#1083;&#1103;%20&#1085;&#1072;%20&#1089;&#1072;&#1081;&#1090;\&#1048;&#1085;&#1092;&#1086;&#1088;&#1084;&#1072;&#1094;&#1080;&#1103;%20&#1086;&#1073;%20&#1086;&#1089;&#1091;&#1097;&#1077;&#1089;&#1090;&#1074;&#1083;&#1077;&#1085;&#1080;&#1080;%20&#1084;&#1091;&#1085;&#1080;&#1094;&#1080;&#1087;&#1072;&#1083;&#1100;&#1085;&#1086;&#1075;&#1086;%20%20&#1082;&#1086;&#1085;&#1090;&#1088;&#1086;&#1083;&#1103;%20&#1074;%20&#1089;&#1092;&#1077;&#1088;&#1077;%20&#1072;&#1074;&#1090;&#1086;&#1076;&#1086;&#1088;&#1086;&#1075;.docx" TargetMode="External"/><Relationship Id="rId41" Type="http://schemas.openxmlformats.org/officeDocument/2006/relationships/hyperlink" Target="https://login.consultant.ru/link/?req=doc&amp;base=LAW&amp;n=391769&amp;dst=100940&amp;field=134&amp;date=13.07.2022" TargetMode="External"/><Relationship Id="rId54" Type="http://schemas.openxmlformats.org/officeDocument/2006/relationships/hyperlink" Target="https://login.consultant.ru/link/?req=doc&amp;base=LAW&amp;n=406795&amp;dst=5118&amp;field=134&amp;date=13.07.2022" TargetMode="External"/><Relationship Id="rId1" Type="http://schemas.openxmlformats.org/officeDocument/2006/relationships/styles" Target="styles.xml"/><Relationship Id="rId6" Type="http://schemas.openxmlformats.org/officeDocument/2006/relationships/hyperlink" Target="https://login.consultant.ru/link/?req=doc&amp;base=LAW&amp;n=401709&amp;dst=100089&amp;field=134&amp;date=13.07.2022" TargetMode="External"/><Relationship Id="rId11" Type="http://schemas.openxmlformats.org/officeDocument/2006/relationships/hyperlink" Target="file:///C:\Users\User\Documents\&#1052;&#1091;&#1085;&#1080;&#1094;&#1080;&#1087;&#1072;&#1083;&#1100;&#1085;&#1099;&#1081;%20&#1082;&#1086;&#1085;&#1090;&#1088;&#1086;&#1083;&#1100;\&#1048;&#1085;&#1092;&#1086;&#1088;&#1084;&#1072;&#1094;&#1080;&#1103;%20&#1086;&#1073;%20&#1086;&#1089;&#1091;&#1097;&#1077;&#1089;&#1090;&#1074;&#1083;&#1077;&#1085;&#1080;&#1080;%20&#1082;&#1086;&#1085;&#1090;&#1088;&#1086;&#1083;&#1103;%20&#1085;&#1072;%20&#1089;&#1072;&#1081;&#1090;\&#1048;&#1085;&#1092;&#1086;&#1088;&#1084;&#1072;&#1094;&#1080;&#1103;%20&#1086;&#1073;%20&#1086;&#1089;&#1091;&#1097;&#1077;&#1089;&#1090;&#1074;&#1083;&#1077;&#1085;&#1080;&#1080;%20&#1084;&#1091;&#1085;&#1080;&#1094;&#1080;&#1087;&#1072;&#1083;&#1100;&#1085;&#1086;&#1075;&#1086;%20%20&#1082;&#1086;&#1085;&#1090;&#1088;&#1086;&#1083;&#1103;%20&#1074;%20&#1089;&#1092;&#1077;&#1088;&#1077;%20&#1072;&#1074;&#1090;&#1086;&#1076;&#1086;&#1088;&#1086;&#1075;.docx" TargetMode="External"/><Relationship Id="rId24" Type="http://schemas.openxmlformats.org/officeDocument/2006/relationships/hyperlink" Target="https://login.consultant.ru/link/?req=doc&amp;base=LAW&amp;n=414748&amp;dst=78&amp;field=134&amp;date=13.07.2022" TargetMode="External"/><Relationship Id="rId32" Type="http://schemas.openxmlformats.org/officeDocument/2006/relationships/hyperlink" Target="file:///C:\Users\User\Documents\&#1052;&#1091;&#1085;&#1080;&#1094;&#1080;&#1087;&#1072;&#1083;&#1100;&#1085;&#1099;&#1081;%20&#1082;&#1086;&#1085;&#1090;&#1088;&#1086;&#1083;&#1100;\&#1048;&#1085;&#1092;&#1086;&#1088;&#1084;&#1072;&#1094;&#1080;&#1103;%20&#1086;&#1073;%20&#1086;&#1089;&#1091;&#1097;&#1077;&#1089;&#1090;&#1074;&#1083;&#1077;&#1085;&#1080;&#1080;%20&#1082;&#1086;&#1085;&#1090;&#1088;&#1086;&#1083;&#1103;%20&#1085;&#1072;%20&#1089;&#1072;&#1081;&#1090;\&#1048;&#1085;&#1092;&#1086;&#1088;&#1084;&#1072;&#1094;&#1080;&#1103;%20&#1086;&#1073;%20&#1086;&#1089;&#1091;&#1097;&#1077;&#1089;&#1090;&#1074;&#1083;&#1077;&#1085;&#1080;&#1080;%20&#1084;&#1091;&#1085;&#1080;&#1094;&#1080;&#1087;&#1072;&#1083;&#1100;&#1085;&#1086;&#1075;&#1086;%20%20&#1082;&#1086;&#1085;&#1090;&#1088;&#1086;&#1083;&#1103;%20&#1074;%20&#1089;&#1092;&#1077;&#1088;&#1077;%20&#1072;&#1074;&#1090;&#1086;&#1076;&#1086;&#1088;&#1086;&#1075;.docx" TargetMode="External"/><Relationship Id="rId37" Type="http://schemas.openxmlformats.org/officeDocument/2006/relationships/hyperlink" Target="https://login.consultant.ru/link/?req=doc&amp;base=LAW&amp;n=406795&amp;dst=101018&amp;field=134&amp;date=13.07.2022" TargetMode="External"/><Relationship Id="rId40" Type="http://schemas.openxmlformats.org/officeDocument/2006/relationships/hyperlink" Target="file:///C:\Users\User\Documents\&#1052;&#1091;&#1085;&#1080;&#1094;&#1080;&#1087;&#1072;&#1083;&#1100;&#1085;&#1099;&#1081;%20&#1082;&#1086;&#1085;&#1090;&#1088;&#1086;&#1083;&#1100;\&#1048;&#1085;&#1092;&#1086;&#1088;&#1084;&#1072;&#1094;&#1080;&#1103;%20&#1086;&#1073;%20&#1086;&#1089;&#1091;&#1097;&#1077;&#1089;&#1090;&#1074;&#1083;&#1077;&#1085;&#1080;&#1080;%20&#1082;&#1086;&#1085;&#1090;&#1088;&#1086;&#1083;&#1103;%20&#1085;&#1072;%20&#1089;&#1072;&#1081;&#1090;\&#1048;&#1085;&#1092;&#1086;&#1088;&#1084;&#1072;&#1094;&#1080;&#1103;%20&#1086;&#1073;%20&#1086;&#1089;&#1091;&#1097;&#1077;&#1089;&#1090;&#1074;&#1083;&#1077;&#1085;&#1080;&#1080;%20&#1084;&#1091;&#1085;&#1080;&#1094;&#1080;&#1087;&#1072;&#1083;&#1100;&#1085;&#1086;&#1075;&#1086;%20%20&#1082;&#1086;&#1085;&#1090;&#1088;&#1086;&#1083;&#1103;%20&#1074;%20&#1089;&#1092;&#1077;&#1088;&#1077;%20&#1072;&#1074;&#1090;&#1086;&#1076;&#1086;&#1088;&#1086;&#1075;.docx" TargetMode="External"/><Relationship Id="rId45" Type="http://schemas.openxmlformats.org/officeDocument/2006/relationships/hyperlink" Target="https://login.consultant.ru/link/?req=doc&amp;base=LAW&amp;n=363359&amp;dst=100030&amp;field=134&amp;date=13.07.2022" TargetMode="External"/><Relationship Id="rId53" Type="http://schemas.openxmlformats.org/officeDocument/2006/relationships/hyperlink" Target="file:///C:\Users\User\Documents\&#1052;&#1091;&#1085;&#1080;&#1094;&#1080;&#1087;&#1072;&#1083;&#1100;&#1085;&#1099;&#1081;%20&#1082;&#1086;&#1085;&#1090;&#1088;&#1086;&#1083;&#1100;\&#1048;&#1085;&#1092;&#1086;&#1088;&#1084;&#1072;&#1094;&#1080;&#1103;%20&#1086;&#1073;%20&#1086;&#1089;&#1091;&#1097;&#1077;&#1089;&#1090;&#1074;&#1083;&#1077;&#1085;&#1080;&#1080;%20&#1082;&#1086;&#1085;&#1090;&#1088;&#1086;&#1083;&#1103;%20&#1085;&#1072;%20&#1089;&#1072;&#1081;&#1090;\&#1048;&#1085;&#1092;&#1086;&#1088;&#1084;&#1072;&#1094;&#1080;&#1103;%20&#1086;&#1073;%20&#1086;&#1089;&#1091;&#1097;&#1077;&#1089;&#1090;&#1074;&#1083;&#1077;&#1085;&#1080;&#1080;%20&#1084;&#1091;&#1085;&#1080;&#1094;&#1080;&#1087;&#1072;&#1083;&#1100;&#1085;&#1086;&#1075;&#1086;%20%20&#1082;&#1086;&#1085;&#1090;&#1088;&#1086;&#1083;&#1103;%20&#1074;%20&#1089;&#1092;&#1077;&#1088;&#1077;%20&#1072;&#1074;&#1090;&#1086;&#1076;&#1086;&#1088;&#1086;&#1075;.docx" TargetMode="External"/><Relationship Id="rId58" Type="http://schemas.openxmlformats.org/officeDocument/2006/relationships/hyperlink" Target="https://base.garant.ru/74714924/" TargetMode="External"/><Relationship Id="rId5" Type="http://schemas.openxmlformats.org/officeDocument/2006/relationships/hyperlink" Target="https://login.consultant.ru/link/?req=doc&amp;base=LAW&amp;n=387691&amp;date=13.07.2022" TargetMode="External"/><Relationship Id="rId15" Type="http://schemas.openxmlformats.org/officeDocument/2006/relationships/hyperlink" Target="https://login.consultant.ru/link/?req=doc&amp;base=LAW&amp;n=414748&amp;dst=100303&amp;field=134&amp;date=13.07.2022" TargetMode="External"/><Relationship Id="rId23" Type="http://schemas.openxmlformats.org/officeDocument/2006/relationships/hyperlink" Target="https://login.consultant.ru/link/?req=doc&amp;base=LAW&amp;n=327611&amp;dst=100141&amp;field=134&amp;date=13.07.2022" TargetMode="External"/><Relationship Id="rId28" Type="http://schemas.openxmlformats.org/officeDocument/2006/relationships/hyperlink" Target="file:///C:\Users\User\Documents\&#1052;&#1091;&#1085;&#1080;&#1094;&#1080;&#1087;&#1072;&#1083;&#1100;&#1085;&#1099;&#1081;%20&#1082;&#1086;&#1085;&#1090;&#1088;&#1086;&#1083;&#1100;\&#1048;&#1085;&#1092;&#1086;&#1088;&#1084;&#1072;&#1094;&#1080;&#1103;%20&#1086;&#1073;%20&#1086;&#1089;&#1091;&#1097;&#1077;&#1089;&#1090;&#1074;&#1083;&#1077;&#1085;&#1080;&#1080;%20&#1082;&#1086;&#1085;&#1090;&#1088;&#1086;&#1083;&#1103;%20&#1085;&#1072;%20&#1089;&#1072;&#1081;&#1090;\&#1048;&#1085;&#1092;&#1086;&#1088;&#1084;&#1072;&#1094;&#1080;&#1103;%20&#1086;&#1073;%20&#1086;&#1089;&#1091;&#1097;&#1077;&#1089;&#1090;&#1074;&#1083;&#1077;&#1085;&#1080;&#1080;%20&#1084;&#1091;&#1085;&#1080;&#1094;&#1080;&#1087;&#1072;&#1083;&#1100;&#1085;&#1086;&#1075;&#1086;%20%20&#1082;&#1086;&#1085;&#1090;&#1088;&#1086;&#1083;&#1103;%20&#1074;%20&#1089;&#1092;&#1077;&#1088;&#1077;%20&#1072;&#1074;&#1090;&#1086;&#1076;&#1086;&#1088;&#1086;&#1075;.docx" TargetMode="External"/><Relationship Id="rId36" Type="http://schemas.openxmlformats.org/officeDocument/2006/relationships/hyperlink" Target="https://login.consultant.ru/link/?req=doc&amp;base=LAW&amp;n=406795&amp;dst=100971&amp;field=134&amp;date=13.07.2022" TargetMode="External"/><Relationship Id="rId49" Type="http://schemas.openxmlformats.org/officeDocument/2006/relationships/hyperlink" Target="https://login.consultant.ru/link/?req=doc&amp;base=LAW&amp;n=406795&amp;dst=8803&amp;field=134&amp;date=13.07.2022" TargetMode="External"/><Relationship Id="rId57" Type="http://schemas.openxmlformats.org/officeDocument/2006/relationships/hyperlink" Target="https://login.consultant.ru/link/?req=doc&amp;base=LAW&amp;n=391769&amp;dst=100901&amp;field=134&amp;date=13.07.2022" TargetMode="External"/><Relationship Id="rId10" Type="http://schemas.openxmlformats.org/officeDocument/2006/relationships/hyperlink" Target="file:///C:\Users\User\Documents\&#1052;&#1091;&#1085;&#1080;&#1094;&#1080;&#1087;&#1072;&#1083;&#1100;&#1085;&#1099;&#1081;%20&#1082;&#1086;&#1085;&#1090;&#1088;&#1086;&#1083;&#1100;\&#1048;&#1085;&#1092;&#1086;&#1088;&#1084;&#1072;&#1094;&#1080;&#1103;%20&#1086;&#1073;%20&#1086;&#1089;&#1091;&#1097;&#1077;&#1089;&#1090;&#1074;&#1083;&#1077;&#1085;&#1080;&#1080;%20&#1082;&#1086;&#1085;&#1090;&#1088;&#1086;&#1083;&#1103;%20&#1085;&#1072;%20&#1089;&#1072;&#1081;&#1090;\&#1048;&#1085;&#1092;&#1086;&#1088;&#1084;&#1072;&#1094;&#1080;&#1103;%20&#1086;&#1073;%20&#1086;&#1089;&#1091;&#1097;&#1077;&#1089;&#1090;&#1074;&#1083;&#1077;&#1085;&#1080;&#1080;%20&#1084;&#1091;&#1085;&#1080;&#1094;&#1080;&#1087;&#1072;&#1083;&#1100;&#1085;&#1086;&#1075;&#1086;%20%20&#1082;&#1086;&#1085;&#1090;&#1088;&#1086;&#1083;&#1103;%20&#1074;%20&#1089;&#1092;&#1077;&#1088;&#1077;%20&#1072;&#1074;&#1090;&#1086;&#1076;&#1086;&#1088;&#1086;&#1075;.docx" TargetMode="External"/><Relationship Id="rId19" Type="http://schemas.openxmlformats.org/officeDocument/2006/relationships/hyperlink" Target="https://login.consultant.ru/link/?req=doc&amp;base=LAW&amp;n=413673&amp;dst=100234&amp;field=134&amp;date=13.07.2022" TargetMode="External"/><Relationship Id="rId31" Type="http://schemas.openxmlformats.org/officeDocument/2006/relationships/hyperlink" Target="file:///C:\Users\User\Documents\&#1052;&#1091;&#1085;&#1080;&#1094;&#1080;&#1087;&#1072;&#1083;&#1100;&#1085;&#1099;&#1081;%20&#1082;&#1086;&#1085;&#1090;&#1088;&#1086;&#1083;&#1100;\&#1048;&#1085;&#1092;&#1086;&#1088;&#1084;&#1072;&#1094;&#1080;&#1103;%20&#1086;&#1073;%20&#1086;&#1089;&#1091;&#1097;&#1077;&#1089;&#1090;&#1074;&#1083;&#1077;&#1085;&#1080;&#1080;%20&#1082;&#1086;&#1085;&#1090;&#1088;&#1086;&#1083;&#1103;%20&#1085;&#1072;%20&#1089;&#1072;&#1081;&#1090;\&#1048;&#1085;&#1092;&#1086;&#1088;&#1084;&#1072;&#1094;&#1080;&#1103;%20&#1086;&#1073;%20&#1086;&#1089;&#1091;&#1097;&#1077;&#1089;&#1090;&#1074;&#1083;&#1077;&#1085;&#1080;&#1080;%20&#1084;&#1091;&#1085;&#1080;&#1094;&#1080;&#1087;&#1072;&#1083;&#1100;&#1085;&#1086;&#1075;&#1086;%20%20&#1082;&#1086;&#1085;&#1090;&#1088;&#1086;&#1083;&#1103;%20&#1074;%20&#1089;&#1092;&#1077;&#1088;&#1077;%20&#1072;&#1074;&#1090;&#1086;&#1076;&#1086;&#1088;&#1086;&#1075;.docx" TargetMode="External"/><Relationship Id="rId44" Type="http://schemas.openxmlformats.org/officeDocument/2006/relationships/hyperlink" Target="https://login.consultant.ru/link/?req=doc&amp;base=LAW&amp;n=363359&amp;dst=100045&amp;field=134&amp;date=13.07.2022" TargetMode="External"/><Relationship Id="rId52" Type="http://schemas.openxmlformats.org/officeDocument/2006/relationships/hyperlink" Target="file:///C:\Users\User\Documents\&#1052;&#1091;&#1085;&#1080;&#1094;&#1080;&#1087;&#1072;&#1083;&#1100;&#1085;&#1099;&#1081;%20&#1082;&#1086;&#1085;&#1090;&#1088;&#1086;&#1083;&#1100;\&#1048;&#1085;&#1092;&#1086;&#1088;&#1084;&#1072;&#1094;&#1080;&#1103;%20&#1086;&#1073;%20&#1086;&#1089;&#1091;&#1097;&#1077;&#1089;&#1090;&#1074;&#1083;&#1077;&#1085;&#1080;&#1080;%20&#1082;&#1086;&#1085;&#1090;&#1088;&#1086;&#1083;&#1103;%20&#1085;&#1072;%20&#1089;&#1072;&#1081;&#1090;\&#1048;&#1085;&#1092;&#1086;&#1088;&#1084;&#1072;&#1094;&#1080;&#1103;%20&#1086;&#1073;%20&#1086;&#1089;&#1091;&#1097;&#1077;&#1089;&#1090;&#1074;&#1083;&#1077;&#1085;&#1080;&#1080;%20&#1084;&#1091;&#1085;&#1080;&#1094;&#1080;&#1087;&#1072;&#1083;&#1100;&#1085;&#1086;&#1075;&#1086;%20%20&#1082;&#1086;&#1085;&#1090;&#1088;&#1086;&#1083;&#1103;%20&#1074;%20&#1089;&#1092;&#1077;&#1088;&#1077;%20&#1072;&#1074;&#1090;&#1086;&#1076;&#1086;&#1088;&#1086;&#1075;.docx" TargetMode="External"/><Relationship Id="rId60" Type="http://schemas.openxmlformats.org/officeDocument/2006/relationships/theme" Target="theme/theme1.xml"/><Relationship Id="rId4" Type="http://schemas.openxmlformats.org/officeDocument/2006/relationships/hyperlink" Target="https://login.consultant.ru/link/?req=doc&amp;base=LAW&amp;n=416268&amp;date=13.07.2022" TargetMode="External"/><Relationship Id="rId9" Type="http://schemas.openxmlformats.org/officeDocument/2006/relationships/hyperlink" Target="https://login.consultant.ru/link/?req=doc&amp;base=LAW&amp;n=366225&amp;dst=100009&amp;field=134&amp;date=13.07.2022" TargetMode="External"/><Relationship Id="rId14" Type="http://schemas.openxmlformats.org/officeDocument/2006/relationships/hyperlink" Target="https://login.consultant.ru/link/?req=doc&amp;base=LAW&amp;n=416268&amp;dst=306&amp;field=134&amp;date=13.07.2022" TargetMode="External"/><Relationship Id="rId22" Type="http://schemas.openxmlformats.org/officeDocument/2006/relationships/hyperlink" Target="https://login.consultant.ru/link/?req=doc&amp;base=LAW&amp;n=396062&amp;dst=100013&amp;field=134&amp;date=13.07.2022" TargetMode="External"/><Relationship Id="rId27" Type="http://schemas.openxmlformats.org/officeDocument/2006/relationships/hyperlink" Target="file:///C:\Users\User\Documents\&#1052;&#1091;&#1085;&#1080;&#1094;&#1080;&#1087;&#1072;&#1083;&#1100;&#1085;&#1099;&#1081;%20&#1082;&#1086;&#1085;&#1090;&#1088;&#1086;&#1083;&#1100;\&#1048;&#1085;&#1092;&#1086;&#1088;&#1084;&#1072;&#1094;&#1080;&#1103;%20&#1086;&#1073;%20&#1086;&#1089;&#1091;&#1097;&#1077;&#1089;&#1090;&#1074;&#1083;&#1077;&#1085;&#1080;&#1080;%20&#1082;&#1086;&#1085;&#1090;&#1088;&#1086;&#1083;&#1103;%20&#1085;&#1072;%20&#1089;&#1072;&#1081;&#1090;\&#1048;&#1085;&#1092;&#1086;&#1088;&#1084;&#1072;&#1094;&#1080;&#1103;%20&#1086;&#1073;%20&#1086;&#1089;&#1091;&#1097;&#1077;&#1089;&#1090;&#1074;&#1083;&#1077;&#1085;&#1080;&#1080;%20&#1084;&#1091;&#1085;&#1080;&#1094;&#1080;&#1087;&#1072;&#1083;&#1100;&#1085;&#1086;&#1075;&#1086;%20%20&#1082;&#1086;&#1085;&#1090;&#1088;&#1086;&#1083;&#1103;%20&#1074;%20&#1089;&#1092;&#1077;&#1088;&#1077;%20&#1072;&#1074;&#1090;&#1086;&#1076;&#1086;&#1088;&#1086;&#1075;.docx" TargetMode="External"/><Relationship Id="rId30" Type="http://schemas.openxmlformats.org/officeDocument/2006/relationships/hyperlink" Target="file:///C:\Users\User\Documents\&#1052;&#1091;&#1085;&#1080;&#1094;&#1080;&#1087;&#1072;&#1083;&#1100;&#1085;&#1099;&#1081;%20&#1082;&#1086;&#1085;&#1090;&#1088;&#1086;&#1083;&#1100;\&#1048;&#1085;&#1092;&#1086;&#1088;&#1084;&#1072;&#1094;&#1080;&#1103;%20&#1086;&#1073;%20&#1086;&#1089;&#1091;&#1097;&#1077;&#1089;&#1090;&#1074;&#1083;&#1077;&#1085;&#1080;&#1080;%20&#1082;&#1086;&#1085;&#1090;&#1088;&#1086;&#1083;&#1103;%20&#1085;&#1072;%20&#1089;&#1072;&#1081;&#1090;\&#1048;&#1085;&#1092;&#1086;&#1088;&#1084;&#1072;&#1094;&#1080;&#1103;%20&#1086;&#1073;%20&#1086;&#1089;&#1091;&#1097;&#1077;&#1089;&#1090;&#1074;&#1083;&#1077;&#1085;&#1080;&#1080;%20&#1084;&#1091;&#1085;&#1080;&#1094;&#1080;&#1087;&#1072;&#1083;&#1100;&#1085;&#1086;&#1075;&#1086;%20%20&#1082;&#1086;&#1085;&#1090;&#1088;&#1086;&#1083;&#1103;%20&#1074;%20&#1089;&#1092;&#1077;&#1088;&#1077;%20&#1072;&#1074;&#1090;&#1086;&#1076;&#1086;&#1088;&#1086;&#1075;.docx" TargetMode="External"/><Relationship Id="rId35" Type="http://schemas.openxmlformats.org/officeDocument/2006/relationships/hyperlink" Target="https://login.consultant.ru/link/?req=doc&amp;base=LAW&amp;n=391769&amp;dst=100285&amp;field=134&amp;date=13.07.2022" TargetMode="External"/><Relationship Id="rId43" Type="http://schemas.openxmlformats.org/officeDocument/2006/relationships/hyperlink" Target="https://login.consultant.ru/link/?req=doc&amp;base=LAW&amp;n=363359&amp;dst=100041&amp;field=134&amp;date=13.07.2022" TargetMode="External"/><Relationship Id="rId48" Type="http://schemas.openxmlformats.org/officeDocument/2006/relationships/hyperlink" Target="file:///C:\Users\User\Documents\&#1052;&#1091;&#1085;&#1080;&#1094;&#1080;&#1087;&#1072;&#1083;&#1100;&#1085;&#1099;&#1081;%20&#1082;&#1086;&#1085;&#1090;&#1088;&#1086;&#1083;&#1100;\&#1048;&#1085;&#1092;&#1086;&#1088;&#1084;&#1072;&#1094;&#1080;&#1103;%20&#1086;&#1073;%20&#1086;&#1089;&#1091;&#1097;&#1077;&#1089;&#1090;&#1074;&#1083;&#1077;&#1085;&#1080;&#1080;%20&#1082;&#1086;&#1085;&#1090;&#1088;&#1086;&#1083;&#1103;%20&#1085;&#1072;%20&#1089;&#1072;&#1081;&#1090;\&#1048;&#1085;&#1092;&#1086;&#1088;&#1084;&#1072;&#1094;&#1080;&#1103;%20&#1086;&#1073;%20&#1086;&#1089;&#1091;&#1097;&#1077;&#1089;&#1090;&#1074;&#1083;&#1077;&#1085;&#1080;&#1080;%20&#1084;&#1091;&#1085;&#1080;&#1094;&#1080;&#1087;&#1072;&#1083;&#1100;&#1085;&#1086;&#1075;&#1086;%20%20&#1082;&#1086;&#1085;&#1090;&#1088;&#1086;&#1083;&#1103;%20&#1074;%20&#1089;&#1092;&#1077;&#1088;&#1077;%20&#1072;&#1074;&#1090;&#1086;&#1076;&#1086;&#1088;&#1086;&#1075;.docx" TargetMode="External"/><Relationship Id="rId56" Type="http://schemas.openxmlformats.org/officeDocument/2006/relationships/hyperlink" Target="https://login.consultant.ru/link/?req=doc&amp;base=LAW&amp;n=406795&amp;dst=6591&amp;field=134&amp;date=13.07.2022" TargetMode="External"/><Relationship Id="rId8" Type="http://schemas.openxmlformats.org/officeDocument/2006/relationships/hyperlink" Target="https://login.consultant.ru/link/?req=doc&amp;base=LAW&amp;n=366225&amp;dst=100009&amp;field=134&amp;date=13.07.2022" TargetMode="External"/><Relationship Id="rId51" Type="http://schemas.openxmlformats.org/officeDocument/2006/relationships/hyperlink" Target="https://login.consultant.ru/link/?req=doc&amp;base=LAW&amp;n=385399&amp;dst=100010&amp;field=134&amp;date=13.07.2022"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7714</Words>
  <Characters>43971</Characters>
  <Application>Microsoft Office Word</Application>
  <DocSecurity>0</DocSecurity>
  <Lines>366</Lines>
  <Paragraphs>103</Paragraphs>
  <ScaleCrop>false</ScaleCrop>
  <Company/>
  <LinksUpToDate>false</LinksUpToDate>
  <CharactersWithSpaces>51582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2024-06-06T03:38:00Z</dcterms:created>
  <dcterms:modified xsi:type="dcterms:W3CDTF">2024-06-06T03:38:00Z</dcterms:modified>
</cp:coreProperties>
</file>